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E560C" w:rsidRPr="00A02FB8">
        <w:trPr>
          <w:trHeight w:val="851"/>
        </w:trPr>
        <w:tc>
          <w:tcPr>
            <w:tcW w:w="1259" w:type="dxa"/>
            <w:tcBorders>
              <w:top w:val="nil"/>
              <w:left w:val="nil"/>
              <w:bottom w:val="single" w:sz="4" w:space="0" w:color="auto"/>
              <w:right w:val="nil"/>
            </w:tcBorders>
          </w:tcPr>
          <w:p w:rsidR="00EE560C" w:rsidRPr="00B454B8" w:rsidRDefault="00EE560C" w:rsidP="00B454B8">
            <w:pPr>
              <w:tabs>
                <w:tab w:val="right" w:pos="850"/>
                <w:tab w:val="left" w:pos="1134"/>
                <w:tab w:val="right" w:leader="dot" w:pos="8504"/>
              </w:tabs>
              <w:spacing w:line="20" w:lineRule="exact"/>
              <w:rPr>
                <w:sz w:val="2"/>
              </w:rPr>
            </w:pPr>
            <w:bookmarkStart w:id="0" w:name="_GoBack"/>
            <w:bookmarkEnd w:id="0"/>
          </w:p>
          <w:p w:rsidR="00B454B8" w:rsidRPr="00374307" w:rsidRDefault="00B454B8" w:rsidP="00EE560C">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EE560C" w:rsidRPr="00374307" w:rsidRDefault="00EE560C" w:rsidP="00EE560C">
            <w:pPr>
              <w:spacing w:after="80" w:line="300" w:lineRule="exact"/>
              <w:rPr>
                <w:sz w:val="28"/>
                <w:szCs w:val="28"/>
              </w:rPr>
            </w:pPr>
            <w:r w:rsidRPr="00374307">
              <w:rPr>
                <w:sz w:val="28"/>
                <w:szCs w:val="28"/>
              </w:rPr>
              <w:t>United Nations</w:t>
            </w:r>
          </w:p>
        </w:tc>
        <w:tc>
          <w:tcPr>
            <w:tcW w:w="6144" w:type="dxa"/>
            <w:gridSpan w:val="2"/>
            <w:tcBorders>
              <w:top w:val="nil"/>
              <w:left w:val="nil"/>
              <w:bottom w:val="single" w:sz="4" w:space="0" w:color="auto"/>
              <w:right w:val="nil"/>
            </w:tcBorders>
            <w:vAlign w:val="bottom"/>
          </w:tcPr>
          <w:p w:rsidR="00EE560C" w:rsidRPr="00A02FB8" w:rsidRDefault="00EE560C" w:rsidP="00CE63B2">
            <w:pPr>
              <w:jc w:val="right"/>
            </w:pPr>
            <w:r w:rsidRPr="00374307">
              <w:rPr>
                <w:sz w:val="40"/>
              </w:rPr>
              <w:t>A</w:t>
            </w:r>
            <w:r w:rsidRPr="00374307">
              <w:t>/HRC/</w:t>
            </w:r>
            <w:r w:rsidR="00CE63B2" w:rsidRPr="008B2CAC">
              <w:t>30</w:t>
            </w:r>
            <w:r w:rsidR="00F1445B" w:rsidRPr="008B2CAC">
              <w:t>/</w:t>
            </w:r>
            <w:r w:rsidR="00CE63B2" w:rsidRPr="008B2CAC">
              <w:t>50</w:t>
            </w:r>
          </w:p>
        </w:tc>
      </w:tr>
      <w:tr w:rsidR="00EE560C" w:rsidRPr="001A6138">
        <w:trPr>
          <w:trHeight w:val="2835"/>
        </w:trPr>
        <w:tc>
          <w:tcPr>
            <w:tcW w:w="1259" w:type="dxa"/>
            <w:tcBorders>
              <w:top w:val="single" w:sz="4" w:space="0" w:color="auto"/>
              <w:left w:val="nil"/>
              <w:bottom w:val="single" w:sz="12" w:space="0" w:color="auto"/>
              <w:right w:val="nil"/>
            </w:tcBorders>
          </w:tcPr>
          <w:p w:rsidR="00EE560C" w:rsidRPr="001A6138" w:rsidRDefault="000C1051" w:rsidP="00EE560C">
            <w:pPr>
              <w:spacing w:before="120"/>
              <w:jc w:val="center"/>
            </w:pPr>
            <w:r w:rsidRPr="00442AC8">
              <w:rPr>
                <w:noProof/>
                <w:lang w:eastAsia="en-GB"/>
              </w:rPr>
              <w:drawing>
                <wp:inline distT="0" distB="0" distL="0" distR="0" wp14:anchorId="1FB1C36B" wp14:editId="01A29958">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EE560C" w:rsidRPr="001A6138" w:rsidRDefault="00EE560C" w:rsidP="00EE560C">
            <w:pPr>
              <w:spacing w:before="120" w:line="420" w:lineRule="exact"/>
              <w:rPr>
                <w:b/>
                <w:sz w:val="40"/>
                <w:szCs w:val="40"/>
              </w:rPr>
            </w:pPr>
            <w:r w:rsidRPr="001A6138">
              <w:rPr>
                <w:b/>
                <w:sz w:val="40"/>
                <w:szCs w:val="40"/>
              </w:rPr>
              <w:t>General Assembly</w:t>
            </w:r>
          </w:p>
        </w:tc>
        <w:tc>
          <w:tcPr>
            <w:tcW w:w="2930" w:type="dxa"/>
            <w:tcBorders>
              <w:top w:val="single" w:sz="4" w:space="0" w:color="auto"/>
              <w:left w:val="nil"/>
              <w:bottom w:val="single" w:sz="12" w:space="0" w:color="auto"/>
              <w:right w:val="nil"/>
            </w:tcBorders>
          </w:tcPr>
          <w:p w:rsidR="00EE560C" w:rsidRPr="001A6138" w:rsidRDefault="00EE560C" w:rsidP="00EE560C">
            <w:pPr>
              <w:spacing w:before="240" w:line="240" w:lineRule="exact"/>
            </w:pPr>
            <w:r w:rsidRPr="001A6138">
              <w:t>Distr.: General</w:t>
            </w:r>
          </w:p>
          <w:p w:rsidR="00EE560C" w:rsidRPr="001A6138" w:rsidRDefault="004633B8" w:rsidP="00F83B44">
            <w:pPr>
              <w:spacing w:line="240" w:lineRule="exact"/>
            </w:pPr>
            <w:r w:rsidRPr="00452752">
              <w:t>1</w:t>
            </w:r>
            <w:r w:rsidR="009A25EE">
              <w:t>7</w:t>
            </w:r>
            <w:r w:rsidRPr="003B1EF0">
              <w:t xml:space="preserve"> </w:t>
            </w:r>
            <w:r w:rsidR="0042700C" w:rsidRPr="003B1EF0">
              <w:t>August</w:t>
            </w:r>
            <w:r w:rsidR="00AF554D" w:rsidRPr="003B1EF0">
              <w:t xml:space="preserve"> 201</w:t>
            </w:r>
            <w:r w:rsidR="006B0892" w:rsidRPr="003B1EF0">
              <w:t>5</w:t>
            </w:r>
          </w:p>
          <w:p w:rsidR="00EE560C" w:rsidRPr="001A6138" w:rsidRDefault="00EE560C" w:rsidP="00EE560C">
            <w:pPr>
              <w:spacing w:line="240" w:lineRule="exact"/>
            </w:pPr>
          </w:p>
          <w:p w:rsidR="00EE560C" w:rsidRPr="001A6138" w:rsidRDefault="00EE560C" w:rsidP="00EE560C">
            <w:pPr>
              <w:spacing w:line="240" w:lineRule="exact"/>
            </w:pPr>
            <w:r w:rsidRPr="001A6138">
              <w:t>Original: English</w:t>
            </w:r>
          </w:p>
        </w:tc>
      </w:tr>
    </w:tbl>
    <w:p w:rsidR="00EE560C" w:rsidRPr="00EF0D23" w:rsidRDefault="00EE560C" w:rsidP="00EE560C">
      <w:pPr>
        <w:suppressAutoHyphens w:val="0"/>
        <w:spacing w:before="120"/>
        <w:rPr>
          <w:b/>
          <w:sz w:val="24"/>
          <w:szCs w:val="24"/>
          <w:lang w:eastAsia="en-GB"/>
        </w:rPr>
      </w:pPr>
      <w:r w:rsidRPr="001A6138">
        <w:rPr>
          <w:b/>
          <w:sz w:val="24"/>
          <w:szCs w:val="24"/>
          <w:lang w:eastAsia="en-GB"/>
        </w:rPr>
        <w:t>Human Rights Counc</w:t>
      </w:r>
      <w:r w:rsidRPr="00EF0D23">
        <w:rPr>
          <w:b/>
          <w:sz w:val="24"/>
          <w:szCs w:val="24"/>
          <w:lang w:eastAsia="en-GB"/>
        </w:rPr>
        <w:t>il</w:t>
      </w:r>
    </w:p>
    <w:p w:rsidR="00EE560C" w:rsidRPr="00EF0D23" w:rsidRDefault="00B21C4C" w:rsidP="00700850">
      <w:pPr>
        <w:suppressAutoHyphens w:val="0"/>
        <w:autoSpaceDE w:val="0"/>
        <w:autoSpaceDN w:val="0"/>
        <w:adjustRightInd w:val="0"/>
        <w:rPr>
          <w:b/>
          <w:color w:val="000000"/>
        </w:rPr>
      </w:pPr>
      <w:r w:rsidRPr="00EF0D23">
        <w:rPr>
          <w:b/>
          <w:bCs/>
          <w:color w:val="000000"/>
          <w:lang w:eastAsia="en-GB"/>
        </w:rPr>
        <w:t>T</w:t>
      </w:r>
      <w:r w:rsidR="00CE63B2" w:rsidRPr="00EF0D23">
        <w:rPr>
          <w:b/>
          <w:bCs/>
          <w:color w:val="000000"/>
          <w:lang w:eastAsia="en-GB"/>
        </w:rPr>
        <w:t>hirtieth</w:t>
      </w:r>
      <w:r w:rsidR="00271C76" w:rsidRPr="00EF0D23">
        <w:rPr>
          <w:b/>
          <w:color w:val="000000"/>
        </w:rPr>
        <w:t xml:space="preserve"> </w:t>
      </w:r>
      <w:r w:rsidR="00EE560C" w:rsidRPr="00EF0D23">
        <w:rPr>
          <w:b/>
          <w:color w:val="000000"/>
        </w:rPr>
        <w:t>session</w:t>
      </w:r>
    </w:p>
    <w:p w:rsidR="00B21C4C" w:rsidRPr="00EF0D23" w:rsidRDefault="00B21C4C" w:rsidP="00B21C4C">
      <w:pPr>
        <w:rPr>
          <w:color w:val="000000"/>
          <w:lang w:eastAsia="en-GB"/>
        </w:rPr>
      </w:pPr>
      <w:r w:rsidRPr="00EF0D23">
        <w:rPr>
          <w:color w:val="000000"/>
          <w:lang w:eastAsia="en-GB"/>
        </w:rPr>
        <w:t>Agenda items</w:t>
      </w:r>
      <w:r w:rsidR="00EE560C" w:rsidRPr="00EF0D23">
        <w:rPr>
          <w:color w:val="000000"/>
        </w:rPr>
        <w:t xml:space="preserve"> 3 </w:t>
      </w:r>
      <w:r w:rsidRPr="00EF0D23">
        <w:rPr>
          <w:color w:val="000000"/>
          <w:lang w:eastAsia="en-GB"/>
        </w:rPr>
        <w:t>and 5</w:t>
      </w:r>
    </w:p>
    <w:p w:rsidR="00B21C4C" w:rsidRPr="00EF0D23" w:rsidRDefault="00B21C4C" w:rsidP="00B21C4C">
      <w:pPr>
        <w:spacing w:after="120"/>
        <w:rPr>
          <w:color w:val="000000"/>
          <w:lang w:eastAsia="en-GB"/>
        </w:rPr>
      </w:pPr>
      <w:r w:rsidRPr="00EF0D23">
        <w:rPr>
          <w:b/>
          <w:bCs/>
        </w:rPr>
        <w:t>Promotion and protection</w:t>
      </w:r>
      <w:r w:rsidR="00EE560C" w:rsidRPr="00EF0D23">
        <w:rPr>
          <w:b/>
        </w:rPr>
        <w:t xml:space="preserve"> of </w:t>
      </w:r>
      <w:r w:rsidRPr="00EF0D23">
        <w:rPr>
          <w:b/>
          <w:bCs/>
        </w:rPr>
        <w:t xml:space="preserve">all human rights, civil, </w:t>
      </w:r>
      <w:r w:rsidRPr="00EF0D23">
        <w:rPr>
          <w:b/>
          <w:bCs/>
        </w:rPr>
        <w:br/>
        <w:t xml:space="preserve">political, economic, social and cultural rights, </w:t>
      </w:r>
      <w:r w:rsidRPr="00EF0D23">
        <w:rPr>
          <w:b/>
          <w:bCs/>
        </w:rPr>
        <w:br/>
        <w:t xml:space="preserve">including </w:t>
      </w:r>
      <w:r w:rsidR="00EE560C" w:rsidRPr="00EF0D23">
        <w:rPr>
          <w:b/>
        </w:rPr>
        <w:t xml:space="preserve">the </w:t>
      </w:r>
      <w:r w:rsidRPr="00EF0D23">
        <w:rPr>
          <w:b/>
          <w:bCs/>
        </w:rPr>
        <w:t>right</w:t>
      </w:r>
      <w:r w:rsidR="00EE560C" w:rsidRPr="00EF0D23">
        <w:rPr>
          <w:b/>
          <w:lang w:eastAsia="en-GB"/>
        </w:rPr>
        <w:t xml:space="preserve"> to </w:t>
      </w:r>
      <w:r w:rsidRPr="00EF0D23">
        <w:rPr>
          <w:b/>
          <w:bCs/>
        </w:rPr>
        <w:t>development</w:t>
      </w:r>
    </w:p>
    <w:p w:rsidR="00B21C4C" w:rsidRPr="00EF0D23" w:rsidRDefault="00B21C4C" w:rsidP="00B21C4C">
      <w:pPr>
        <w:ind w:right="5244"/>
        <w:rPr>
          <w:b/>
        </w:rPr>
      </w:pPr>
      <w:r w:rsidRPr="00EF0D23">
        <w:rPr>
          <w:b/>
        </w:rPr>
        <w:t>Human rights bodies and mechanisms</w:t>
      </w:r>
    </w:p>
    <w:p w:rsidR="00F1445B" w:rsidRPr="00EF0D23" w:rsidRDefault="00EE560C" w:rsidP="00F1445B">
      <w:pPr>
        <w:pStyle w:val="HMG"/>
      </w:pPr>
      <w:r w:rsidRPr="00EF0D23">
        <w:tab/>
      </w:r>
      <w:r w:rsidRPr="00EF0D23">
        <w:tab/>
      </w:r>
      <w:r w:rsidR="0046305B" w:rsidRPr="00EF0D23">
        <w:t xml:space="preserve">Final report of the Human Rights Council Advisory Committee on the possibilities of using </w:t>
      </w:r>
      <w:proofErr w:type="gramStart"/>
      <w:r w:rsidR="0046305B" w:rsidRPr="00EF0D23">
        <w:t>sport</w:t>
      </w:r>
      <w:proofErr w:type="gramEnd"/>
      <w:r w:rsidR="0046305B" w:rsidRPr="00EF0D23">
        <w:t xml:space="preserve"> and the Olympic ideal to promote human rights for all and to strengthen universal respect for them</w:t>
      </w:r>
    </w:p>
    <w:p w:rsidR="00C72656" w:rsidRPr="00EF0D23" w:rsidRDefault="00EE560C" w:rsidP="00C72656">
      <w:pPr>
        <w:spacing w:after="120"/>
        <w:rPr>
          <w:sz w:val="28"/>
        </w:rPr>
      </w:pPr>
      <w:r w:rsidRPr="00EF0D23">
        <w:br w:type="page"/>
      </w:r>
      <w:r w:rsidR="00C72656" w:rsidRPr="00EF0D23">
        <w:rPr>
          <w:sz w:val="28"/>
        </w:rPr>
        <w:lastRenderedPageBreak/>
        <w:t>Contents</w:t>
      </w:r>
    </w:p>
    <w:p w:rsidR="00C72656" w:rsidRPr="00EF0D23" w:rsidRDefault="00C72656" w:rsidP="00C72656">
      <w:pPr>
        <w:tabs>
          <w:tab w:val="right" w:pos="8929"/>
          <w:tab w:val="right" w:pos="9638"/>
        </w:tabs>
        <w:spacing w:after="120"/>
        <w:ind w:left="283"/>
      </w:pPr>
      <w:r w:rsidRPr="00EF0D23">
        <w:rPr>
          <w:i/>
          <w:sz w:val="18"/>
        </w:rPr>
        <w:tab/>
      </w:r>
      <w:r w:rsidRPr="00EF0D23">
        <w:rPr>
          <w:i/>
          <w:sz w:val="18"/>
        </w:rPr>
        <w:tab/>
        <w:t>Page</w:t>
      </w:r>
    </w:p>
    <w:p w:rsidR="00EE560C" w:rsidRPr="00EF0D23" w:rsidRDefault="00EE560C" w:rsidP="0042700C">
      <w:pPr>
        <w:tabs>
          <w:tab w:val="right" w:pos="850"/>
          <w:tab w:val="left" w:pos="1134"/>
          <w:tab w:val="left" w:pos="1559"/>
          <w:tab w:val="left" w:pos="1984"/>
          <w:tab w:val="left" w:leader="dot" w:pos="8931"/>
          <w:tab w:val="right" w:pos="9638"/>
        </w:tabs>
        <w:spacing w:after="120"/>
      </w:pPr>
      <w:r w:rsidRPr="00EF0D23">
        <w:tab/>
      </w:r>
      <w:r w:rsidR="00056672" w:rsidRPr="00EF0D23">
        <w:t>I.</w:t>
      </w:r>
      <w:r w:rsidR="00056672" w:rsidRPr="00EF0D23">
        <w:tab/>
      </w:r>
      <w:r w:rsidR="00581EFB" w:rsidRPr="00EF0D23">
        <w:t>Mandate on promoting human rights through sport and the Olympic ideal</w:t>
      </w:r>
      <w:r w:rsidR="0042700C" w:rsidRPr="00EF0D23">
        <w:tab/>
      </w:r>
      <w:r w:rsidR="0042700C" w:rsidRPr="00EF0D23">
        <w:tab/>
      </w:r>
      <w:r w:rsidR="00D95D71" w:rsidRPr="00EF0D23">
        <w:t>3</w:t>
      </w:r>
    </w:p>
    <w:p w:rsidR="0080192A" w:rsidRPr="00EF0D23" w:rsidRDefault="00EE560C" w:rsidP="0042700C">
      <w:pPr>
        <w:tabs>
          <w:tab w:val="right" w:pos="850"/>
          <w:tab w:val="left" w:pos="1134"/>
          <w:tab w:val="left" w:pos="1559"/>
          <w:tab w:val="left" w:pos="1984"/>
          <w:tab w:val="left" w:leader="dot" w:pos="8931"/>
          <w:tab w:val="right" w:pos="9638"/>
        </w:tabs>
        <w:spacing w:after="120"/>
      </w:pPr>
      <w:r w:rsidRPr="00EF0D23">
        <w:tab/>
      </w:r>
      <w:r w:rsidR="00581EFB" w:rsidRPr="00EF0D23">
        <w:t>II</w:t>
      </w:r>
      <w:r w:rsidR="0080192A" w:rsidRPr="00EF0D23">
        <w:t>.</w:t>
      </w:r>
      <w:r w:rsidR="0080192A" w:rsidRPr="00EF0D23">
        <w:tab/>
      </w:r>
      <w:r w:rsidR="00581EFB" w:rsidRPr="00EF0D23">
        <w:t>General outline of the study</w:t>
      </w:r>
      <w:r w:rsidR="0080192A" w:rsidRPr="00EF0D23">
        <w:tab/>
      </w:r>
      <w:r w:rsidR="0080192A" w:rsidRPr="00EF0D23">
        <w:tab/>
      </w:r>
      <w:r w:rsidR="00074B40" w:rsidRPr="00EF0D23">
        <w:t>3</w:t>
      </w:r>
    </w:p>
    <w:p w:rsidR="00EE560C" w:rsidRPr="00EF0D23" w:rsidRDefault="00EE560C" w:rsidP="0042700C">
      <w:pPr>
        <w:tabs>
          <w:tab w:val="right" w:pos="850"/>
          <w:tab w:val="left" w:pos="1134"/>
          <w:tab w:val="left" w:pos="1559"/>
          <w:tab w:val="left" w:pos="1984"/>
          <w:tab w:val="left" w:leader="dot" w:pos="8931"/>
          <w:tab w:val="right" w:pos="9638"/>
        </w:tabs>
        <w:spacing w:after="120"/>
      </w:pPr>
      <w:r w:rsidRPr="00EF0D23">
        <w:tab/>
      </w:r>
      <w:r w:rsidRPr="00EF0D23">
        <w:tab/>
        <w:t>A.</w:t>
      </w:r>
      <w:r w:rsidRPr="00EF0D23">
        <w:tab/>
      </w:r>
      <w:r w:rsidR="00581EFB" w:rsidRPr="00EF0D23">
        <w:t>Introduction and objectives</w:t>
      </w:r>
      <w:r w:rsidRPr="00EF0D23">
        <w:tab/>
      </w:r>
      <w:r w:rsidRPr="00EF0D23">
        <w:tab/>
      </w:r>
      <w:r w:rsidR="00074B40" w:rsidRPr="00EF0D23">
        <w:t>3</w:t>
      </w:r>
    </w:p>
    <w:p w:rsidR="00BA507A" w:rsidRPr="00EF0D23" w:rsidRDefault="00EE560C" w:rsidP="0042700C">
      <w:pPr>
        <w:tabs>
          <w:tab w:val="right" w:pos="850"/>
          <w:tab w:val="left" w:pos="1134"/>
          <w:tab w:val="left" w:pos="1559"/>
          <w:tab w:val="left" w:pos="1984"/>
          <w:tab w:val="left" w:leader="dot" w:pos="8931"/>
          <w:tab w:val="right" w:pos="9638"/>
        </w:tabs>
        <w:spacing w:after="120"/>
      </w:pPr>
      <w:r w:rsidRPr="00EF0D23">
        <w:tab/>
      </w:r>
      <w:r w:rsidRPr="00EF0D23">
        <w:tab/>
        <w:t>B.</w:t>
      </w:r>
      <w:r w:rsidRPr="00EF0D23">
        <w:tab/>
      </w:r>
      <w:r w:rsidR="00581EFB" w:rsidRPr="00EF0D23">
        <w:t>Legal and social framework</w:t>
      </w:r>
      <w:r w:rsidRPr="00EF0D23">
        <w:tab/>
      </w:r>
      <w:r w:rsidRPr="00EF0D23">
        <w:tab/>
      </w:r>
      <w:r w:rsidR="00074B40" w:rsidRPr="00EF0D23">
        <w:t>5</w:t>
      </w:r>
    </w:p>
    <w:p w:rsidR="00BA507A" w:rsidRPr="00EF0D23" w:rsidRDefault="00BA507A" w:rsidP="0042700C">
      <w:pPr>
        <w:tabs>
          <w:tab w:val="right" w:pos="850"/>
          <w:tab w:val="left" w:pos="1134"/>
          <w:tab w:val="left" w:pos="1559"/>
          <w:tab w:val="left" w:pos="1984"/>
          <w:tab w:val="left" w:leader="dot" w:pos="8931"/>
          <w:tab w:val="right" w:pos="9638"/>
        </w:tabs>
        <w:spacing w:after="120"/>
      </w:pPr>
      <w:r w:rsidRPr="00EF0D23">
        <w:tab/>
      </w:r>
      <w:r w:rsidRPr="00EF0D23">
        <w:tab/>
      </w:r>
      <w:r w:rsidR="002017B6" w:rsidRPr="00EF0D23">
        <w:t>C</w:t>
      </w:r>
      <w:r w:rsidRPr="00EF0D23">
        <w:t>.</w:t>
      </w:r>
      <w:r w:rsidRPr="00EF0D23">
        <w:tab/>
      </w:r>
      <w:r w:rsidR="00581EFB" w:rsidRPr="00EF0D23">
        <w:t>Instrumental significa</w:t>
      </w:r>
      <w:r w:rsidR="0042700C" w:rsidRPr="00EF0D23">
        <w:t xml:space="preserve">nce of education, training and </w:t>
      </w:r>
      <w:r w:rsidR="00581EFB" w:rsidRPr="00EF0D23">
        <w:t>capacity-building in sport</w:t>
      </w:r>
      <w:r w:rsidRPr="00EF0D23">
        <w:tab/>
      </w:r>
      <w:r w:rsidR="00581EFB" w:rsidRPr="00EF0D23">
        <w:tab/>
      </w:r>
      <w:r w:rsidR="008D7F78" w:rsidRPr="00EF0D23">
        <w:t>7</w:t>
      </w:r>
    </w:p>
    <w:p w:rsidR="00BA507A" w:rsidRPr="00EF0D23" w:rsidRDefault="00BA507A" w:rsidP="0042700C">
      <w:pPr>
        <w:tabs>
          <w:tab w:val="right" w:pos="850"/>
          <w:tab w:val="left" w:pos="1134"/>
          <w:tab w:val="left" w:pos="1559"/>
          <w:tab w:val="left" w:pos="1984"/>
          <w:tab w:val="left" w:leader="dot" w:pos="8931"/>
          <w:tab w:val="right" w:pos="9638"/>
        </w:tabs>
        <w:spacing w:after="120"/>
      </w:pPr>
      <w:r w:rsidRPr="00EF0D23">
        <w:tab/>
      </w:r>
      <w:r w:rsidRPr="00EF0D23">
        <w:tab/>
      </w:r>
      <w:r w:rsidR="002017B6" w:rsidRPr="00EF0D23">
        <w:t>D</w:t>
      </w:r>
      <w:r w:rsidRPr="00EF0D23">
        <w:t>.</w:t>
      </w:r>
      <w:r w:rsidRPr="00EF0D23">
        <w:tab/>
      </w:r>
      <w:r w:rsidR="00581EFB" w:rsidRPr="00EF0D23">
        <w:t>Sport and combating all forms of discrimination and racism</w:t>
      </w:r>
      <w:r w:rsidRPr="00EF0D23">
        <w:tab/>
      </w:r>
      <w:r w:rsidRPr="00EF0D23">
        <w:tab/>
      </w:r>
      <w:r w:rsidR="008D7F78" w:rsidRPr="00EF0D23">
        <w:t>7</w:t>
      </w:r>
    </w:p>
    <w:p w:rsidR="002017B6" w:rsidRPr="00EF0D23" w:rsidRDefault="002017B6" w:rsidP="0042700C">
      <w:pPr>
        <w:tabs>
          <w:tab w:val="right" w:pos="850"/>
          <w:tab w:val="left" w:pos="1134"/>
          <w:tab w:val="left" w:pos="1559"/>
          <w:tab w:val="left" w:pos="1984"/>
          <w:tab w:val="left" w:leader="dot" w:pos="8931"/>
          <w:tab w:val="right" w:pos="9638"/>
        </w:tabs>
        <w:spacing w:after="120"/>
      </w:pPr>
      <w:r w:rsidRPr="00EF0D23">
        <w:tab/>
      </w:r>
      <w:r w:rsidRPr="00EF0D23">
        <w:tab/>
        <w:t>E.</w:t>
      </w:r>
      <w:r w:rsidRPr="00EF0D23">
        <w:tab/>
        <w:t>Role of different types of sporting events</w:t>
      </w:r>
      <w:r w:rsidRPr="00EF0D23">
        <w:tab/>
      </w:r>
      <w:r w:rsidRPr="00EF0D23">
        <w:tab/>
      </w:r>
      <w:r w:rsidR="008D7F78" w:rsidRPr="00EF0D23">
        <w:t>8</w:t>
      </w:r>
    </w:p>
    <w:p w:rsidR="00581EFB" w:rsidRPr="00EF0D23" w:rsidRDefault="00581EFB" w:rsidP="0042700C">
      <w:pPr>
        <w:tabs>
          <w:tab w:val="right" w:pos="850"/>
          <w:tab w:val="left" w:pos="1134"/>
          <w:tab w:val="left" w:pos="1559"/>
          <w:tab w:val="left" w:pos="1984"/>
          <w:tab w:val="left" w:leader="dot" w:pos="8931"/>
          <w:tab w:val="right" w:pos="9638"/>
        </w:tabs>
        <w:spacing w:after="120"/>
      </w:pPr>
      <w:r w:rsidRPr="00EF0D23">
        <w:tab/>
      </w:r>
      <w:r w:rsidRPr="00EF0D23">
        <w:tab/>
      </w:r>
      <w:r w:rsidR="00DD4CB4" w:rsidRPr="00EF0D23">
        <w:t>F</w:t>
      </w:r>
      <w:r w:rsidRPr="00EF0D23">
        <w:t>.</w:t>
      </w:r>
      <w:r w:rsidRPr="00EF0D23">
        <w:tab/>
        <w:t>Business, public-priva</w:t>
      </w:r>
      <w:r w:rsidR="00960DD2" w:rsidRPr="00EF0D23">
        <w:t xml:space="preserve">te partnerships </w:t>
      </w:r>
      <w:r w:rsidR="00452752" w:rsidRPr="00EF0D23">
        <w:t>o</w:t>
      </w:r>
      <w:r w:rsidR="004F2F59" w:rsidRPr="00EF0D23">
        <w:t xml:space="preserve">n </w:t>
      </w:r>
      <w:r w:rsidR="00960DD2" w:rsidRPr="00EF0D23">
        <w:t xml:space="preserve">human rights </w:t>
      </w:r>
      <w:r w:rsidRPr="00EF0D23">
        <w:t>and sport</w:t>
      </w:r>
      <w:r w:rsidRPr="00EF0D23">
        <w:tab/>
      </w:r>
      <w:r w:rsidRPr="00EF0D23">
        <w:tab/>
      </w:r>
      <w:r w:rsidR="008D7F78" w:rsidRPr="00EF0D23">
        <w:t>9</w:t>
      </w:r>
    </w:p>
    <w:p w:rsidR="00581EFB" w:rsidRPr="00EF0D23" w:rsidRDefault="00581EFB" w:rsidP="0042700C">
      <w:pPr>
        <w:tabs>
          <w:tab w:val="right" w:pos="850"/>
          <w:tab w:val="left" w:pos="1134"/>
          <w:tab w:val="left" w:pos="1559"/>
          <w:tab w:val="left" w:pos="1984"/>
          <w:tab w:val="left" w:leader="dot" w:pos="8931"/>
          <w:tab w:val="right" w:pos="9638"/>
        </w:tabs>
        <w:spacing w:after="120"/>
      </w:pPr>
      <w:r w:rsidRPr="00EF0D23">
        <w:tab/>
      </w:r>
      <w:r w:rsidRPr="00EF0D23">
        <w:tab/>
      </w:r>
      <w:r w:rsidR="00DD4CB4" w:rsidRPr="00EF0D23">
        <w:t>G</w:t>
      </w:r>
      <w:r w:rsidRPr="00EF0D23">
        <w:t>.</w:t>
      </w:r>
      <w:r w:rsidRPr="00EF0D23">
        <w:tab/>
        <w:t>Incorporating sport to conflict-prevention activities and peacebuilding</w:t>
      </w:r>
      <w:r w:rsidRPr="00EF0D23">
        <w:tab/>
      </w:r>
      <w:r w:rsidRPr="00EF0D23">
        <w:tab/>
      </w:r>
      <w:r w:rsidR="00074B40" w:rsidRPr="00EF0D23">
        <w:t>1</w:t>
      </w:r>
      <w:r w:rsidR="00C37781" w:rsidRPr="00EF0D23">
        <w:t>0</w:t>
      </w:r>
    </w:p>
    <w:p w:rsidR="00581EFB" w:rsidRPr="00EF0D23" w:rsidRDefault="00581EFB" w:rsidP="0042700C">
      <w:pPr>
        <w:tabs>
          <w:tab w:val="right" w:pos="850"/>
          <w:tab w:val="left" w:pos="1134"/>
          <w:tab w:val="left" w:pos="1559"/>
          <w:tab w:val="left" w:pos="1984"/>
          <w:tab w:val="left" w:leader="dot" w:pos="8931"/>
          <w:tab w:val="right" w:pos="9638"/>
        </w:tabs>
        <w:spacing w:after="120"/>
      </w:pPr>
      <w:r w:rsidRPr="00EF0D23">
        <w:tab/>
      </w:r>
      <w:r w:rsidRPr="00EF0D23">
        <w:tab/>
      </w:r>
      <w:r w:rsidR="00DD4CB4" w:rsidRPr="00EF0D23">
        <w:t>H</w:t>
      </w:r>
      <w:r w:rsidRPr="00EF0D23">
        <w:t>.</w:t>
      </w:r>
      <w:r w:rsidRPr="00EF0D23">
        <w:tab/>
        <w:t>Media, sport and human rights</w:t>
      </w:r>
      <w:r w:rsidRPr="00EF0D23">
        <w:tab/>
      </w:r>
      <w:r w:rsidRPr="00EF0D23">
        <w:tab/>
      </w:r>
      <w:r w:rsidR="00074B40" w:rsidRPr="00EF0D23">
        <w:t>1</w:t>
      </w:r>
      <w:r w:rsidR="00C37781" w:rsidRPr="00EF0D23">
        <w:t>1</w:t>
      </w:r>
    </w:p>
    <w:p w:rsidR="00581EFB" w:rsidRPr="00EF0D23" w:rsidRDefault="00581EFB" w:rsidP="0042700C">
      <w:pPr>
        <w:tabs>
          <w:tab w:val="right" w:pos="850"/>
          <w:tab w:val="left" w:pos="1134"/>
          <w:tab w:val="left" w:pos="1559"/>
          <w:tab w:val="left" w:pos="1984"/>
          <w:tab w:val="left" w:leader="dot" w:pos="8931"/>
          <w:tab w:val="right" w:pos="9638"/>
        </w:tabs>
        <w:spacing w:after="120"/>
      </w:pPr>
      <w:r w:rsidRPr="00EF0D23">
        <w:tab/>
      </w:r>
      <w:r w:rsidRPr="00EF0D23">
        <w:tab/>
      </w:r>
      <w:r w:rsidR="00DD4CB4" w:rsidRPr="00EF0D23">
        <w:t>I</w:t>
      </w:r>
      <w:r w:rsidRPr="00EF0D23">
        <w:t>.</w:t>
      </w:r>
      <w:r w:rsidRPr="00EF0D23">
        <w:tab/>
        <w:t>Sport and development</w:t>
      </w:r>
      <w:r w:rsidRPr="00EF0D23">
        <w:tab/>
      </w:r>
      <w:r w:rsidRPr="00EF0D23">
        <w:tab/>
      </w:r>
      <w:r w:rsidR="00074B40" w:rsidRPr="00EF0D23">
        <w:t>1</w:t>
      </w:r>
      <w:r w:rsidR="008D7F78" w:rsidRPr="00EF0D23">
        <w:t>2</w:t>
      </w:r>
    </w:p>
    <w:p w:rsidR="00581EFB" w:rsidRPr="00EF0D23" w:rsidRDefault="00581EFB" w:rsidP="0042700C">
      <w:pPr>
        <w:tabs>
          <w:tab w:val="right" w:pos="850"/>
          <w:tab w:val="left" w:pos="1134"/>
          <w:tab w:val="left" w:pos="1559"/>
          <w:tab w:val="left" w:pos="1984"/>
          <w:tab w:val="left" w:leader="dot" w:pos="8931"/>
          <w:tab w:val="right" w:pos="9638"/>
        </w:tabs>
        <w:spacing w:after="120"/>
      </w:pPr>
      <w:r w:rsidRPr="00EF0D23">
        <w:tab/>
      </w:r>
      <w:r w:rsidRPr="00EF0D23">
        <w:tab/>
      </w:r>
      <w:r w:rsidR="00DD4CB4" w:rsidRPr="00EF0D23">
        <w:t>J</w:t>
      </w:r>
      <w:r w:rsidRPr="00EF0D23">
        <w:t>.</w:t>
      </w:r>
      <w:r w:rsidRPr="00EF0D23">
        <w:tab/>
        <w:t>Best practices, national experiences and models to follow</w:t>
      </w:r>
      <w:r w:rsidRPr="00EF0D23">
        <w:tab/>
      </w:r>
      <w:r w:rsidRPr="00EF0D23">
        <w:tab/>
      </w:r>
      <w:r w:rsidR="008D5799" w:rsidRPr="00EF0D23">
        <w:t>1</w:t>
      </w:r>
      <w:r w:rsidR="008D7F78" w:rsidRPr="00EF0D23">
        <w:t>3</w:t>
      </w:r>
    </w:p>
    <w:p w:rsidR="00581EFB" w:rsidRPr="00EF0D23" w:rsidRDefault="00581EFB" w:rsidP="00452752">
      <w:pPr>
        <w:tabs>
          <w:tab w:val="right" w:pos="850"/>
          <w:tab w:val="left" w:pos="1134"/>
          <w:tab w:val="left" w:pos="1559"/>
          <w:tab w:val="left" w:pos="1984"/>
          <w:tab w:val="left" w:leader="dot" w:pos="8931"/>
          <w:tab w:val="right" w:pos="9638"/>
        </w:tabs>
        <w:spacing w:after="120"/>
      </w:pPr>
      <w:r w:rsidRPr="00EF0D23">
        <w:tab/>
      </w:r>
      <w:r w:rsidRPr="00EF0D23">
        <w:tab/>
      </w:r>
      <w:r w:rsidR="00DD4CB4" w:rsidRPr="00EF0D23">
        <w:t>K</w:t>
      </w:r>
      <w:r w:rsidRPr="00EF0D23">
        <w:t>.</w:t>
      </w:r>
      <w:r w:rsidRPr="00EF0D23">
        <w:tab/>
      </w:r>
      <w:r w:rsidR="00074B40" w:rsidRPr="00EF0D23">
        <w:t>Challenges</w:t>
      </w:r>
      <w:r w:rsidR="00452752" w:rsidRPr="00EF0D23">
        <w:t>:</w:t>
      </w:r>
      <w:r w:rsidR="00074B40" w:rsidRPr="00EF0D23">
        <w:t xml:space="preserve"> exploring the complexi</w:t>
      </w:r>
      <w:r w:rsidR="0042700C" w:rsidRPr="00EF0D23">
        <w:t>ties of using sport to promote human rights,</w:t>
      </w:r>
      <w:r w:rsidR="0042700C" w:rsidRPr="00EF0D23">
        <w:br/>
      </w:r>
      <w:r w:rsidR="0042700C" w:rsidRPr="00EF0D23">
        <w:tab/>
      </w:r>
      <w:r w:rsidR="0042700C" w:rsidRPr="00EF0D23">
        <w:tab/>
      </w:r>
      <w:r w:rsidR="0042700C" w:rsidRPr="00EF0D23">
        <w:tab/>
      </w:r>
      <w:r w:rsidR="00074B40" w:rsidRPr="00EF0D23">
        <w:t>preventing human</w:t>
      </w:r>
      <w:r w:rsidR="0042700C" w:rsidRPr="00EF0D23">
        <w:t xml:space="preserve"> rights abuses and detrimental </w:t>
      </w:r>
      <w:r w:rsidR="00074B40" w:rsidRPr="00EF0D23">
        <w:t>practices related to sport</w:t>
      </w:r>
      <w:r w:rsidR="00074B40" w:rsidRPr="00EF0D23">
        <w:tab/>
      </w:r>
      <w:r w:rsidR="00074B40" w:rsidRPr="00EF0D23">
        <w:tab/>
        <w:t>1</w:t>
      </w:r>
      <w:r w:rsidR="00452752" w:rsidRPr="00EF0D23">
        <w:t>6</w:t>
      </w:r>
    </w:p>
    <w:p w:rsidR="00074B40" w:rsidRPr="00EF0D23" w:rsidRDefault="00C37781" w:rsidP="0042700C">
      <w:pPr>
        <w:tabs>
          <w:tab w:val="right" w:pos="850"/>
          <w:tab w:val="left" w:pos="1134"/>
          <w:tab w:val="left" w:pos="1559"/>
          <w:tab w:val="left" w:pos="1984"/>
          <w:tab w:val="left" w:leader="dot" w:pos="8931"/>
          <w:tab w:val="right" w:pos="9638"/>
        </w:tabs>
        <w:spacing w:after="120"/>
      </w:pPr>
      <w:r w:rsidRPr="00EF0D23">
        <w:tab/>
      </w:r>
      <w:r w:rsidR="0042700C" w:rsidRPr="00EF0D23">
        <w:t>III.</w:t>
      </w:r>
      <w:r w:rsidR="0042700C" w:rsidRPr="00EF0D23">
        <w:tab/>
        <w:t>Recommendations</w:t>
      </w:r>
      <w:r w:rsidR="0042700C" w:rsidRPr="00EF0D23">
        <w:tab/>
      </w:r>
      <w:r w:rsidR="0042700C" w:rsidRPr="00EF0D23">
        <w:tab/>
      </w:r>
      <w:r w:rsidR="008D7F78" w:rsidRPr="00EF0D23">
        <w:t>18</w:t>
      </w:r>
    </w:p>
    <w:p w:rsidR="00074B40" w:rsidRPr="00EF0D23" w:rsidRDefault="00074B40" w:rsidP="0042700C">
      <w:pPr>
        <w:tabs>
          <w:tab w:val="right" w:pos="850"/>
          <w:tab w:val="left" w:pos="1134"/>
          <w:tab w:val="left" w:pos="1559"/>
          <w:tab w:val="left" w:pos="1984"/>
          <w:tab w:val="left" w:leader="dot" w:pos="8931"/>
          <w:tab w:val="right" w:pos="9638"/>
        </w:tabs>
        <w:spacing w:after="120"/>
      </w:pPr>
      <w:r w:rsidRPr="00EF0D23">
        <w:tab/>
      </w:r>
      <w:r w:rsidRPr="00EF0D23">
        <w:tab/>
        <w:t>A.</w:t>
      </w:r>
      <w:r w:rsidRPr="00EF0D23">
        <w:tab/>
        <w:t>National legisla</w:t>
      </w:r>
      <w:r w:rsidR="00C37781" w:rsidRPr="00EF0D23">
        <w:t>tion and exe</w:t>
      </w:r>
      <w:r w:rsidR="0042700C" w:rsidRPr="00EF0D23">
        <w:t>cutive practice</w:t>
      </w:r>
      <w:r w:rsidR="0042700C" w:rsidRPr="00EF0D23">
        <w:tab/>
      </w:r>
      <w:r w:rsidR="0042700C" w:rsidRPr="00EF0D23">
        <w:tab/>
      </w:r>
      <w:r w:rsidR="008D7F78" w:rsidRPr="00EF0D23">
        <w:t>18</w:t>
      </w:r>
    </w:p>
    <w:p w:rsidR="00074B40" w:rsidRPr="00EF0D23" w:rsidRDefault="0042700C" w:rsidP="0042700C">
      <w:pPr>
        <w:tabs>
          <w:tab w:val="right" w:pos="850"/>
          <w:tab w:val="left" w:pos="1134"/>
          <w:tab w:val="left" w:pos="1559"/>
          <w:tab w:val="left" w:pos="1984"/>
          <w:tab w:val="left" w:leader="dot" w:pos="8931"/>
          <w:tab w:val="right" w:pos="9638"/>
        </w:tabs>
        <w:spacing w:after="120"/>
      </w:pPr>
      <w:r w:rsidRPr="00EF0D23">
        <w:tab/>
      </w:r>
      <w:r w:rsidRPr="00EF0D23">
        <w:tab/>
        <w:t>B.</w:t>
      </w:r>
      <w:r w:rsidRPr="00EF0D23">
        <w:tab/>
        <w:t>Programme support</w:t>
      </w:r>
      <w:r w:rsidRPr="00EF0D23">
        <w:tab/>
      </w:r>
      <w:r w:rsidRPr="00EF0D23">
        <w:tab/>
      </w:r>
      <w:r w:rsidR="008D7F78" w:rsidRPr="00EF0D23">
        <w:t>19</w:t>
      </w:r>
    </w:p>
    <w:p w:rsidR="00074B40" w:rsidRPr="00EF0D23" w:rsidRDefault="00074B40" w:rsidP="00452752">
      <w:pPr>
        <w:tabs>
          <w:tab w:val="right" w:pos="850"/>
          <w:tab w:val="left" w:pos="1134"/>
          <w:tab w:val="left" w:pos="1559"/>
          <w:tab w:val="left" w:pos="1984"/>
          <w:tab w:val="left" w:leader="dot" w:pos="8931"/>
          <w:tab w:val="right" w:pos="9638"/>
        </w:tabs>
        <w:spacing w:after="120"/>
      </w:pPr>
      <w:r w:rsidRPr="00EF0D23">
        <w:tab/>
      </w:r>
      <w:r w:rsidRPr="00EF0D23">
        <w:tab/>
        <w:t>C.</w:t>
      </w:r>
      <w:r w:rsidRPr="00EF0D23">
        <w:tab/>
      </w:r>
      <w:r w:rsidR="00EE440B" w:rsidRPr="00EF0D23">
        <w:t>Combating discriminatory and other harmful</w:t>
      </w:r>
      <w:r w:rsidR="00452752" w:rsidRPr="00EF0D23">
        <w:t xml:space="preserve"> or </w:t>
      </w:r>
      <w:r w:rsidR="00EE440B" w:rsidRPr="00EF0D23">
        <w:t>unfair practices in sport</w:t>
      </w:r>
      <w:r w:rsidR="0042700C" w:rsidRPr="00EF0D23">
        <w:tab/>
      </w:r>
      <w:r w:rsidR="0042700C" w:rsidRPr="00EF0D23">
        <w:tab/>
      </w:r>
      <w:r w:rsidRPr="00EF0D23">
        <w:t>2</w:t>
      </w:r>
      <w:r w:rsidR="008D7F78" w:rsidRPr="00EF0D23">
        <w:t>1</w:t>
      </w:r>
    </w:p>
    <w:p w:rsidR="00074B40" w:rsidRPr="00EF0D23" w:rsidRDefault="0042700C" w:rsidP="0042700C">
      <w:pPr>
        <w:tabs>
          <w:tab w:val="right" w:pos="850"/>
          <w:tab w:val="left" w:pos="1134"/>
          <w:tab w:val="left" w:pos="1559"/>
          <w:tab w:val="left" w:pos="1984"/>
          <w:tab w:val="left" w:leader="dot" w:pos="8931"/>
          <w:tab w:val="right" w:pos="9638"/>
        </w:tabs>
        <w:spacing w:after="120"/>
      </w:pPr>
      <w:r w:rsidRPr="00EF0D23">
        <w:tab/>
      </w:r>
      <w:r w:rsidRPr="00EF0D23">
        <w:tab/>
        <w:t>D.</w:t>
      </w:r>
      <w:r w:rsidRPr="00EF0D23">
        <w:tab/>
        <w:t>Media</w:t>
      </w:r>
      <w:r w:rsidRPr="00EF0D23">
        <w:tab/>
      </w:r>
      <w:r w:rsidRPr="00EF0D23">
        <w:tab/>
      </w:r>
      <w:r w:rsidR="00727CF7" w:rsidRPr="00EF0D23">
        <w:t>2</w:t>
      </w:r>
      <w:r w:rsidR="008D7F78" w:rsidRPr="00EF0D23">
        <w:t>1</w:t>
      </w:r>
    </w:p>
    <w:p w:rsidR="00074B40" w:rsidRPr="00EF0D23" w:rsidRDefault="0042700C" w:rsidP="0042700C">
      <w:pPr>
        <w:tabs>
          <w:tab w:val="right" w:pos="850"/>
          <w:tab w:val="left" w:pos="1134"/>
          <w:tab w:val="left" w:pos="1559"/>
          <w:tab w:val="left" w:pos="1984"/>
          <w:tab w:val="left" w:leader="dot" w:pos="8931"/>
          <w:tab w:val="right" w:pos="9638"/>
        </w:tabs>
        <w:spacing w:after="120"/>
      </w:pPr>
      <w:r w:rsidRPr="00EF0D23">
        <w:tab/>
      </w:r>
      <w:r w:rsidRPr="00EF0D23">
        <w:tab/>
        <w:t>E.</w:t>
      </w:r>
      <w:r w:rsidRPr="00EF0D23">
        <w:tab/>
        <w:t>Education</w:t>
      </w:r>
      <w:r w:rsidRPr="00EF0D23">
        <w:tab/>
      </w:r>
      <w:r w:rsidRPr="00EF0D23">
        <w:tab/>
      </w:r>
      <w:r w:rsidR="00074B40" w:rsidRPr="00EF0D23">
        <w:t>2</w:t>
      </w:r>
      <w:r w:rsidR="008D7F78" w:rsidRPr="00EF0D23">
        <w:t>2</w:t>
      </w:r>
    </w:p>
    <w:p w:rsidR="00EE560C" w:rsidRPr="00EF0D23" w:rsidRDefault="00EE560C" w:rsidP="006A6788">
      <w:pPr>
        <w:pStyle w:val="HChG"/>
      </w:pPr>
      <w:r w:rsidRPr="00EF0D23">
        <w:br w:type="page"/>
      </w:r>
      <w:r w:rsidRPr="00EF0D23">
        <w:lastRenderedPageBreak/>
        <w:tab/>
        <w:t>I.</w:t>
      </w:r>
      <w:r w:rsidRPr="00EF0D23">
        <w:tab/>
      </w:r>
      <w:r w:rsidR="00C32A9C" w:rsidRPr="00EF0D23">
        <w:t xml:space="preserve">Mandate on promoting human rights through sport </w:t>
      </w:r>
      <w:r w:rsidR="00960377" w:rsidRPr="00EF0D23">
        <w:br/>
      </w:r>
      <w:r w:rsidR="00C32A9C" w:rsidRPr="00EF0D23">
        <w:t>and the Olympic ideal</w:t>
      </w:r>
    </w:p>
    <w:p w:rsidR="00C32A9C" w:rsidRPr="00EF0D23" w:rsidRDefault="00EF0D23" w:rsidP="00EF0D23">
      <w:pPr>
        <w:pStyle w:val="SingleTxtG"/>
      </w:pPr>
      <w:r w:rsidRPr="00EF0D23">
        <w:t>1.</w:t>
      </w:r>
      <w:r w:rsidRPr="00EF0D23">
        <w:tab/>
      </w:r>
      <w:r w:rsidR="00933986" w:rsidRPr="00EF0D23">
        <w:t>Pursuant to</w:t>
      </w:r>
      <w:r w:rsidR="00893175" w:rsidRPr="00EF0D23">
        <w:t xml:space="preserve"> Human Rights Council</w:t>
      </w:r>
      <w:r w:rsidR="00C32A9C" w:rsidRPr="00EF0D23">
        <w:t xml:space="preserve"> resolution 24/1, the Advisory Committee prepare</w:t>
      </w:r>
      <w:r w:rsidR="00933986" w:rsidRPr="00EF0D23">
        <w:t>d</w:t>
      </w:r>
      <w:r w:rsidR="00C32A9C" w:rsidRPr="00EF0D23">
        <w:t xml:space="preserve"> a </w:t>
      </w:r>
      <w:r w:rsidR="00835C74" w:rsidRPr="00EF0D23">
        <w:t>progress report</w:t>
      </w:r>
      <w:r w:rsidR="00835C74" w:rsidRPr="00EF0D23">
        <w:rPr>
          <w:rStyle w:val="FootnoteReference"/>
        </w:rPr>
        <w:footnoteReference w:id="2"/>
      </w:r>
      <w:r w:rsidR="00835C74" w:rsidRPr="00EF0D23">
        <w:t xml:space="preserve"> </w:t>
      </w:r>
      <w:r w:rsidR="00C32A9C" w:rsidRPr="00EF0D23">
        <w:t xml:space="preserve">on the possibilities of using sport and the Olympic ideal to promote human rights for all and to strengthen universal respect for them, bearing in mind both the value of relevant principles enshrined in the Olympic Charter and the value of good sporting example, </w:t>
      </w:r>
      <w:r w:rsidR="00835C74" w:rsidRPr="00EF0D23">
        <w:t xml:space="preserve">which it submitted to the </w:t>
      </w:r>
      <w:r w:rsidR="001E6FA8" w:rsidRPr="00EF0D23">
        <w:t>Human Rights Council</w:t>
      </w:r>
      <w:r w:rsidR="000B364E" w:rsidRPr="00EF0D23">
        <w:t xml:space="preserve"> at its twenty-seventh session</w:t>
      </w:r>
      <w:r w:rsidR="00C32A9C" w:rsidRPr="00EF0D23">
        <w:t>.</w:t>
      </w:r>
      <w:r w:rsidR="00835C74" w:rsidRPr="00EF0D23">
        <w:t xml:space="preserve"> </w:t>
      </w:r>
      <w:r w:rsidR="00492006" w:rsidRPr="00EF0D23">
        <w:t xml:space="preserve">At </w:t>
      </w:r>
      <w:r w:rsidR="00835C74" w:rsidRPr="00EF0D23">
        <w:t xml:space="preserve">the same </w:t>
      </w:r>
      <w:r w:rsidR="00492006" w:rsidRPr="00EF0D23">
        <w:t>session, in its resolution 27/8, the Human Rights Council requested the Committee to finalize its study and to present it to the Council before its thirtieth session.</w:t>
      </w:r>
    </w:p>
    <w:p w:rsidR="00C32A9C" w:rsidRPr="00EF0D23" w:rsidRDefault="00EF0D23" w:rsidP="00EF0D23">
      <w:pPr>
        <w:pStyle w:val="SingleTxtG"/>
        <w:rPr>
          <w:szCs w:val="22"/>
        </w:rPr>
      </w:pPr>
      <w:r w:rsidRPr="00EF0D23">
        <w:t>2.</w:t>
      </w:r>
      <w:r w:rsidRPr="00EF0D23">
        <w:tab/>
      </w:r>
      <w:r w:rsidR="003A39A0" w:rsidRPr="00EF0D23">
        <w:rPr>
          <w:szCs w:val="22"/>
        </w:rPr>
        <w:t xml:space="preserve">The drafting group, established by the </w:t>
      </w:r>
      <w:r w:rsidR="00901DE1" w:rsidRPr="00EF0D23">
        <w:t xml:space="preserve">Advisory </w:t>
      </w:r>
      <w:r w:rsidR="003A39A0" w:rsidRPr="00EF0D23">
        <w:rPr>
          <w:szCs w:val="22"/>
        </w:rPr>
        <w:t xml:space="preserve">Committee for the preparation of the study, is currently composed of </w:t>
      </w:r>
      <w:r w:rsidR="000B364E" w:rsidRPr="00EF0D23">
        <w:rPr>
          <w:szCs w:val="22"/>
        </w:rPr>
        <w:t xml:space="preserve">Saeed Mohamed </w:t>
      </w:r>
      <w:r w:rsidR="003A39A0" w:rsidRPr="00EF0D23">
        <w:rPr>
          <w:szCs w:val="22"/>
        </w:rPr>
        <w:t xml:space="preserve">Al Faihani (Chair), </w:t>
      </w:r>
      <w:r w:rsidR="000B364E" w:rsidRPr="00EF0D23">
        <w:rPr>
          <w:szCs w:val="22"/>
        </w:rPr>
        <w:t xml:space="preserve">Mohamed </w:t>
      </w:r>
      <w:r w:rsidR="003A39A0" w:rsidRPr="00EF0D23">
        <w:rPr>
          <w:szCs w:val="22"/>
        </w:rPr>
        <w:t xml:space="preserve">Bennani, </w:t>
      </w:r>
      <w:r w:rsidR="000B364E" w:rsidRPr="00EF0D23">
        <w:rPr>
          <w:szCs w:val="22"/>
        </w:rPr>
        <w:t xml:space="preserve">Karla </w:t>
      </w:r>
      <w:r w:rsidR="003A39A0" w:rsidRPr="00EF0D23">
        <w:rPr>
          <w:szCs w:val="22"/>
        </w:rPr>
        <w:t xml:space="preserve">Hananía de Varela, </w:t>
      </w:r>
      <w:r w:rsidR="000B364E" w:rsidRPr="00EF0D23">
        <w:rPr>
          <w:szCs w:val="22"/>
        </w:rPr>
        <w:t xml:space="preserve">Mikhail </w:t>
      </w:r>
      <w:r w:rsidR="003A39A0" w:rsidRPr="00EF0D23">
        <w:rPr>
          <w:szCs w:val="22"/>
        </w:rPr>
        <w:t xml:space="preserve">Lebedev (Rapporteur), </w:t>
      </w:r>
      <w:r w:rsidR="000B364E" w:rsidRPr="00EF0D23">
        <w:rPr>
          <w:szCs w:val="22"/>
        </w:rPr>
        <w:t xml:space="preserve">Katharina </w:t>
      </w:r>
      <w:r w:rsidR="003A39A0" w:rsidRPr="00EF0D23">
        <w:rPr>
          <w:szCs w:val="22"/>
        </w:rPr>
        <w:t xml:space="preserve">Pabel and </w:t>
      </w:r>
      <w:r w:rsidR="000B364E" w:rsidRPr="00EF0D23">
        <w:rPr>
          <w:szCs w:val="22"/>
        </w:rPr>
        <w:t xml:space="preserve">Yishan </w:t>
      </w:r>
      <w:r w:rsidR="003A39A0" w:rsidRPr="00EF0D23">
        <w:rPr>
          <w:szCs w:val="22"/>
        </w:rPr>
        <w:t>Zhang</w:t>
      </w:r>
      <w:r w:rsidR="00AE7EAD" w:rsidRPr="00EF0D23">
        <w:rPr>
          <w:szCs w:val="22"/>
        </w:rPr>
        <w:t>.</w:t>
      </w:r>
    </w:p>
    <w:p w:rsidR="00A335BB" w:rsidRPr="00EF0D23" w:rsidRDefault="00EF0D23" w:rsidP="00EF0D23">
      <w:pPr>
        <w:pStyle w:val="SingleTxtG"/>
      </w:pPr>
      <w:r w:rsidRPr="00EF0D23">
        <w:t>3.</w:t>
      </w:r>
      <w:r w:rsidRPr="00EF0D23">
        <w:tab/>
      </w:r>
      <w:r w:rsidR="001569EC" w:rsidRPr="00EF0D23">
        <w:t xml:space="preserve">Observations of States and independent experts underpinned the work on </w:t>
      </w:r>
      <w:r w:rsidR="000B364E" w:rsidRPr="00EF0D23">
        <w:t xml:space="preserve">the present </w:t>
      </w:r>
      <w:r w:rsidR="001569EC" w:rsidRPr="00EF0D23">
        <w:t xml:space="preserve">study to a large extent. </w:t>
      </w:r>
      <w:r w:rsidR="00A335BB" w:rsidRPr="00EF0D23">
        <w:t xml:space="preserve">In accordance with Council resolution 24/1, </w:t>
      </w:r>
      <w:r w:rsidR="00A335BB" w:rsidRPr="00EF0D23">
        <w:rPr>
          <w:szCs w:val="22"/>
        </w:rPr>
        <w:t>the drafting group prepared a questionnaire,</w:t>
      </w:r>
      <w:r w:rsidR="00A335BB" w:rsidRPr="00EF0D23">
        <w:t xml:space="preserve"> which was sent in March 2014 to all Member States, international and regional organizations, national human rights institutions, civil society organizations and other relevant stakeholders. As </w:t>
      </w:r>
      <w:r w:rsidR="000B364E" w:rsidRPr="00EF0D23">
        <w:t xml:space="preserve">at </w:t>
      </w:r>
      <w:r w:rsidR="00A335BB" w:rsidRPr="00EF0D23">
        <w:t xml:space="preserve">August </w:t>
      </w:r>
      <w:r w:rsidR="00F8144F" w:rsidRPr="00EF0D23">
        <w:t>2015</w:t>
      </w:r>
      <w:r w:rsidR="00A335BB" w:rsidRPr="00EF0D23">
        <w:t xml:space="preserve">, responses had been received from </w:t>
      </w:r>
      <w:r w:rsidR="00F8144F" w:rsidRPr="00EF0D23">
        <w:rPr>
          <w:rFonts w:cs="Arial"/>
          <w:bCs/>
          <w:color w:val="000000"/>
          <w:shd w:val="clear" w:color="auto" w:fill="FFFFFF"/>
        </w:rPr>
        <w:t xml:space="preserve">25 </w:t>
      </w:r>
      <w:r w:rsidR="00A335BB" w:rsidRPr="00EF0D23">
        <w:rPr>
          <w:rFonts w:cs="Arial"/>
          <w:bCs/>
          <w:color w:val="000000"/>
          <w:shd w:val="clear" w:color="auto" w:fill="FFFFFF"/>
        </w:rPr>
        <w:t>States</w:t>
      </w:r>
      <w:r w:rsidR="009259FD" w:rsidRPr="00EF0D23">
        <w:rPr>
          <w:rFonts w:cs="Arial"/>
          <w:bCs/>
          <w:color w:val="000000"/>
          <w:shd w:val="clear" w:color="auto" w:fill="FFFFFF"/>
        </w:rPr>
        <w:t>,</w:t>
      </w:r>
      <w:r w:rsidR="00A335BB" w:rsidRPr="00EF0D23">
        <w:rPr>
          <w:rStyle w:val="FootnoteReference"/>
          <w:rFonts w:cs="Arial"/>
          <w:bCs/>
          <w:color w:val="000000"/>
          <w:shd w:val="clear" w:color="auto" w:fill="FFFFFF"/>
        </w:rPr>
        <w:footnoteReference w:id="3"/>
      </w:r>
      <w:r w:rsidR="00A335BB" w:rsidRPr="00EF0D23">
        <w:rPr>
          <w:rStyle w:val="apple-converted-space"/>
          <w:rFonts w:cs="Arial"/>
          <w:color w:val="000000"/>
          <w:szCs w:val="25"/>
          <w:shd w:val="clear" w:color="auto" w:fill="FFFFFF"/>
        </w:rPr>
        <w:t xml:space="preserve"> </w:t>
      </w:r>
      <w:r w:rsidR="00F8144F" w:rsidRPr="00EF0D23">
        <w:rPr>
          <w:rFonts w:cs="Arial"/>
          <w:bCs/>
          <w:color w:val="000000"/>
          <w:shd w:val="clear" w:color="auto" w:fill="FFFFFF"/>
        </w:rPr>
        <w:t xml:space="preserve">6 </w:t>
      </w:r>
      <w:r w:rsidR="00A335BB" w:rsidRPr="00EF0D23">
        <w:rPr>
          <w:rFonts w:cs="Arial"/>
          <w:bCs/>
          <w:color w:val="000000"/>
          <w:shd w:val="clear" w:color="auto" w:fill="FFFFFF"/>
        </w:rPr>
        <w:t>national human rights institutions</w:t>
      </w:r>
      <w:r w:rsidR="00A335BB" w:rsidRPr="00EF0D23">
        <w:rPr>
          <w:rFonts w:cs="Arial"/>
          <w:color w:val="000000"/>
          <w:shd w:val="clear" w:color="auto" w:fill="FFFFFF"/>
        </w:rPr>
        <w:t>,</w:t>
      </w:r>
      <w:r w:rsidR="00A335BB" w:rsidRPr="00EF0D23">
        <w:rPr>
          <w:rStyle w:val="apple-converted-space"/>
          <w:rFonts w:cs="Arial"/>
          <w:color w:val="000000"/>
          <w:szCs w:val="25"/>
          <w:shd w:val="clear" w:color="auto" w:fill="FFFFFF"/>
        </w:rPr>
        <w:t xml:space="preserve"> </w:t>
      </w:r>
      <w:r w:rsidR="00A335BB" w:rsidRPr="00EF0D23">
        <w:rPr>
          <w:rFonts w:cs="Arial"/>
          <w:bCs/>
          <w:color w:val="000000"/>
          <w:shd w:val="clear" w:color="auto" w:fill="FFFFFF"/>
        </w:rPr>
        <w:t xml:space="preserve">8 non-governmental organizations and civil society representatives, </w:t>
      </w:r>
      <w:r w:rsidR="00F8144F" w:rsidRPr="00EF0D23">
        <w:rPr>
          <w:rFonts w:cs="Arial"/>
          <w:bCs/>
          <w:color w:val="000000"/>
          <w:shd w:val="clear" w:color="auto" w:fill="FFFFFF"/>
        </w:rPr>
        <w:t xml:space="preserve">3 </w:t>
      </w:r>
      <w:r w:rsidR="00A335BB" w:rsidRPr="00EF0D23">
        <w:rPr>
          <w:rFonts w:cs="Arial"/>
          <w:bCs/>
          <w:color w:val="000000"/>
          <w:shd w:val="clear" w:color="auto" w:fill="FFFFFF"/>
        </w:rPr>
        <w:t>international organization</w:t>
      </w:r>
      <w:r w:rsidR="00F8144F" w:rsidRPr="00EF0D23">
        <w:rPr>
          <w:rFonts w:cs="Arial"/>
          <w:bCs/>
          <w:color w:val="000000"/>
          <w:shd w:val="clear" w:color="auto" w:fill="FFFFFF"/>
        </w:rPr>
        <w:t>s</w:t>
      </w:r>
      <w:r w:rsidR="00A335BB" w:rsidRPr="00EF0D23">
        <w:rPr>
          <w:rFonts w:cs="Arial"/>
          <w:color w:val="000000"/>
          <w:shd w:val="clear" w:color="auto" w:fill="FFFFFF"/>
        </w:rPr>
        <w:t xml:space="preserve"> and </w:t>
      </w:r>
      <w:r w:rsidR="000B364E" w:rsidRPr="00EF0D23">
        <w:rPr>
          <w:rFonts w:cs="Arial"/>
          <w:color w:val="000000"/>
          <w:shd w:val="clear" w:color="auto" w:fill="FFFFFF"/>
        </w:rPr>
        <w:t xml:space="preserve">1 </w:t>
      </w:r>
      <w:r w:rsidR="00A335BB" w:rsidRPr="00EF0D23">
        <w:rPr>
          <w:rFonts w:cs="Arial"/>
          <w:bCs/>
          <w:color w:val="000000"/>
          <w:shd w:val="clear" w:color="auto" w:fill="FFFFFF"/>
        </w:rPr>
        <w:t>special procedure mandate-holder.</w:t>
      </w:r>
    </w:p>
    <w:p w:rsidR="001569EC" w:rsidRPr="00EF0D23" w:rsidRDefault="00EF0D23" w:rsidP="00EF0D23">
      <w:pPr>
        <w:pStyle w:val="SingleTxtG"/>
      </w:pPr>
      <w:r w:rsidRPr="00EF0D23">
        <w:t>4.</w:t>
      </w:r>
      <w:r w:rsidRPr="00EF0D23">
        <w:tab/>
      </w:r>
      <w:r w:rsidR="001569EC" w:rsidRPr="00EF0D23">
        <w:t xml:space="preserve">It is furthermore essential to stress the tremendous contribution, </w:t>
      </w:r>
      <w:r w:rsidR="00C9577D" w:rsidRPr="00EF0D23">
        <w:t>including in terms of awareness-</w:t>
      </w:r>
      <w:r w:rsidR="001569EC" w:rsidRPr="00EF0D23">
        <w:t>raising, of the scientific community</w:t>
      </w:r>
      <w:r w:rsidR="000B364E" w:rsidRPr="00EF0D23">
        <w:t>,</w:t>
      </w:r>
      <w:r w:rsidR="001569EC" w:rsidRPr="00EF0D23">
        <w:t xml:space="preserve"> </w:t>
      </w:r>
      <w:r w:rsidR="000B364E" w:rsidRPr="00EF0D23">
        <w:t xml:space="preserve">which </w:t>
      </w:r>
      <w:r w:rsidR="001569EC" w:rsidRPr="00EF0D23">
        <w:t xml:space="preserve">continues to provide vibrant critical evaluations, sometimes controversial and disputable, on all features of sport’s proliferation in society, </w:t>
      </w:r>
      <w:r w:rsidR="00F31FCE" w:rsidRPr="00EF0D23">
        <w:t xml:space="preserve">including on sport and policy, </w:t>
      </w:r>
      <w:r w:rsidR="001569EC" w:rsidRPr="00EF0D23">
        <w:t xml:space="preserve">to identify advantages and shortcomings of sport management </w:t>
      </w:r>
      <w:r w:rsidR="000B364E" w:rsidRPr="00EF0D23">
        <w:t xml:space="preserve">and </w:t>
      </w:r>
      <w:r w:rsidR="001569EC" w:rsidRPr="00EF0D23">
        <w:t xml:space="preserve">to suggest ways and means of improvement in the interest of promoting human rights and, </w:t>
      </w:r>
      <w:r w:rsidR="000B364E" w:rsidRPr="00EF0D23">
        <w:t>ultimately</w:t>
      </w:r>
      <w:r w:rsidR="001569EC" w:rsidRPr="00EF0D23">
        <w:t xml:space="preserve">, </w:t>
      </w:r>
      <w:r w:rsidR="000B364E" w:rsidRPr="00EF0D23">
        <w:t xml:space="preserve">the </w:t>
      </w:r>
      <w:r w:rsidR="001569EC" w:rsidRPr="00EF0D23">
        <w:t>well</w:t>
      </w:r>
      <w:r w:rsidR="00E82143" w:rsidRPr="00EF0D23">
        <w:t>-</w:t>
      </w:r>
      <w:r w:rsidR="001569EC" w:rsidRPr="00EF0D23">
        <w:t>being of all. For many years</w:t>
      </w:r>
      <w:r w:rsidR="000B364E" w:rsidRPr="00EF0D23">
        <w:t>,</w:t>
      </w:r>
      <w:r w:rsidR="001569EC" w:rsidRPr="00EF0D23">
        <w:t xml:space="preserve"> </w:t>
      </w:r>
      <w:r w:rsidR="000B364E" w:rsidRPr="00EF0D23">
        <w:t>G</w:t>
      </w:r>
      <w:r w:rsidR="001569EC" w:rsidRPr="00EF0D23">
        <w:t xml:space="preserve">overnments have </w:t>
      </w:r>
      <w:r w:rsidR="009315CE" w:rsidRPr="00EF0D23">
        <w:t xml:space="preserve">had the tendency to keep </w:t>
      </w:r>
      <w:r w:rsidR="001569EC" w:rsidRPr="00EF0D23">
        <w:t xml:space="preserve">academics at arm’s length, </w:t>
      </w:r>
      <w:r w:rsidR="000B364E" w:rsidRPr="00EF0D23">
        <w:t xml:space="preserve">and </w:t>
      </w:r>
      <w:r w:rsidR="001569EC" w:rsidRPr="00EF0D23">
        <w:t xml:space="preserve">academic knowledge </w:t>
      </w:r>
      <w:r w:rsidR="009315CE" w:rsidRPr="00EF0D23">
        <w:t xml:space="preserve">in sport </w:t>
      </w:r>
      <w:r w:rsidR="001569EC" w:rsidRPr="00EF0D23">
        <w:t xml:space="preserve">was </w:t>
      </w:r>
      <w:r w:rsidR="009315CE" w:rsidRPr="00EF0D23">
        <w:t xml:space="preserve">often </w:t>
      </w:r>
      <w:r w:rsidR="001569EC" w:rsidRPr="00EF0D23">
        <w:t>geared to the sport</w:t>
      </w:r>
      <w:r w:rsidR="000B364E" w:rsidRPr="00EF0D23">
        <w:t>ing</w:t>
      </w:r>
      <w:r w:rsidR="001569EC" w:rsidRPr="00EF0D23">
        <w:t xml:space="preserve"> community, the identification of talent and the production of medals</w:t>
      </w:r>
      <w:r w:rsidR="009315CE" w:rsidRPr="00EF0D23">
        <w:t xml:space="preserve"> or </w:t>
      </w:r>
      <w:r w:rsidR="001569EC" w:rsidRPr="00EF0D23">
        <w:t>industrial complex.</w:t>
      </w:r>
      <w:r w:rsidR="001569EC" w:rsidRPr="00EF0D23">
        <w:rPr>
          <w:rStyle w:val="FootnoteReference"/>
        </w:rPr>
        <w:footnoteReference w:id="4"/>
      </w:r>
      <w:r w:rsidR="001569EC" w:rsidRPr="00EF0D23">
        <w:t xml:space="preserve"> </w:t>
      </w:r>
      <w:r w:rsidR="00791BA4" w:rsidRPr="00EF0D23">
        <w:t>T</w:t>
      </w:r>
      <w:r w:rsidR="001569EC" w:rsidRPr="00EF0D23">
        <w:t xml:space="preserve">he increasing number of impressive academic multidisciplinary sport research </w:t>
      </w:r>
      <w:r w:rsidR="00791BA4" w:rsidRPr="00EF0D23">
        <w:t>appears</w:t>
      </w:r>
      <w:r w:rsidR="001569EC" w:rsidRPr="00EF0D23">
        <w:t xml:space="preserve"> to</w:t>
      </w:r>
      <w:r w:rsidR="00791BA4" w:rsidRPr="00EF0D23">
        <w:t xml:space="preserve"> be changing this situation. This </w:t>
      </w:r>
      <w:r w:rsidR="001569EC" w:rsidRPr="00EF0D23">
        <w:t xml:space="preserve">deserves special attention, but is beyond the scope of </w:t>
      </w:r>
      <w:r w:rsidR="0032704C" w:rsidRPr="00EF0D23">
        <w:t xml:space="preserve">the present </w:t>
      </w:r>
      <w:r w:rsidR="001569EC" w:rsidRPr="00EF0D23">
        <w:t>study.</w:t>
      </w:r>
    </w:p>
    <w:p w:rsidR="00C32A9C" w:rsidRPr="00EF0D23" w:rsidRDefault="00C32A9C" w:rsidP="006A6788">
      <w:pPr>
        <w:pStyle w:val="HChG"/>
      </w:pPr>
      <w:r w:rsidRPr="00EF0D23">
        <w:tab/>
        <w:t>II.</w:t>
      </w:r>
      <w:r w:rsidRPr="00EF0D23">
        <w:tab/>
        <w:t>General outline of the study</w:t>
      </w:r>
    </w:p>
    <w:p w:rsidR="00C32A9C" w:rsidRPr="00EF0D23" w:rsidRDefault="00C32A9C" w:rsidP="00C32A9C">
      <w:pPr>
        <w:pStyle w:val="H1G"/>
      </w:pPr>
      <w:r w:rsidRPr="00EF0D23">
        <w:tab/>
      </w:r>
      <w:r w:rsidR="00772EF9" w:rsidRPr="00EF0D23">
        <w:t>A</w:t>
      </w:r>
      <w:r w:rsidRPr="00EF0D23">
        <w:t>.</w:t>
      </w:r>
      <w:r w:rsidRPr="00EF0D23">
        <w:tab/>
        <w:t>Introduction and objectives</w:t>
      </w:r>
    </w:p>
    <w:p w:rsidR="00C32A9C" w:rsidRPr="00EF0D23" w:rsidRDefault="00EF0D23" w:rsidP="00EF0D23">
      <w:pPr>
        <w:pStyle w:val="SingleTxtG"/>
      </w:pPr>
      <w:r w:rsidRPr="00EF0D23">
        <w:t>5.</w:t>
      </w:r>
      <w:r w:rsidRPr="00EF0D23">
        <w:tab/>
      </w:r>
      <w:r w:rsidR="00C32A9C" w:rsidRPr="00EF0D23">
        <w:t xml:space="preserve">The purpose of </w:t>
      </w:r>
      <w:r w:rsidR="002B233C" w:rsidRPr="00EF0D23">
        <w:t xml:space="preserve">the present </w:t>
      </w:r>
      <w:r w:rsidR="00C32A9C" w:rsidRPr="00EF0D23">
        <w:t xml:space="preserve">study is to </w:t>
      </w:r>
      <w:r w:rsidR="00835C74" w:rsidRPr="00EF0D23">
        <w:t xml:space="preserve">assist </w:t>
      </w:r>
      <w:r w:rsidR="00C32A9C" w:rsidRPr="00EF0D23">
        <w:t>stakeholders</w:t>
      </w:r>
      <w:r w:rsidR="00835C74" w:rsidRPr="00EF0D23">
        <w:t xml:space="preserve"> in</w:t>
      </w:r>
      <w:r w:rsidR="00C32A9C" w:rsidRPr="00EF0D23">
        <w:t xml:space="preserve"> assess</w:t>
      </w:r>
      <w:r w:rsidR="00835C74" w:rsidRPr="00EF0D23">
        <w:t>ing</w:t>
      </w:r>
      <w:r w:rsidR="00C32A9C" w:rsidRPr="00EF0D23">
        <w:t xml:space="preserve"> modern human rights policy </w:t>
      </w:r>
      <w:r w:rsidR="00E150A9" w:rsidRPr="00EF0D23">
        <w:t xml:space="preserve">related </w:t>
      </w:r>
      <w:r w:rsidR="00835C74" w:rsidRPr="00EF0D23">
        <w:t xml:space="preserve">to </w:t>
      </w:r>
      <w:r w:rsidR="00C32A9C" w:rsidRPr="00EF0D23">
        <w:t xml:space="preserve">sport and </w:t>
      </w:r>
      <w:r w:rsidR="00835C74" w:rsidRPr="00EF0D23">
        <w:t xml:space="preserve">to facilitate </w:t>
      </w:r>
      <w:r w:rsidR="00C32A9C" w:rsidRPr="00EF0D23">
        <w:t>its</w:t>
      </w:r>
      <w:r w:rsidR="00835C74" w:rsidRPr="00EF0D23">
        <w:t xml:space="preserve"> further</w:t>
      </w:r>
      <w:r w:rsidR="00C32A9C" w:rsidRPr="00EF0D23">
        <w:t xml:space="preserve"> </w:t>
      </w:r>
      <w:r w:rsidR="002B233C" w:rsidRPr="00EF0D23">
        <w:t xml:space="preserve">development and </w:t>
      </w:r>
      <w:r w:rsidR="00C32A9C" w:rsidRPr="00EF0D23">
        <w:t xml:space="preserve">improvement in a coherent, comprehensive and systematic manner. Widening the possibilities of using sport and the Olympic ideal to promote and strengthen universal respect for </w:t>
      </w:r>
      <w:r w:rsidR="002B233C" w:rsidRPr="00EF0D23">
        <w:t>human rights for all</w:t>
      </w:r>
      <w:r w:rsidR="002B233C" w:rsidRPr="00EF0D23" w:rsidDel="002B233C">
        <w:t xml:space="preserve"> </w:t>
      </w:r>
      <w:r w:rsidR="00C32A9C" w:rsidRPr="00EF0D23">
        <w:t xml:space="preserve">requires sustained efforts based on </w:t>
      </w:r>
      <w:r w:rsidR="009B010B" w:rsidRPr="00EF0D23">
        <w:t xml:space="preserve">the </w:t>
      </w:r>
      <w:r w:rsidR="00F7683B" w:rsidRPr="00EF0D23">
        <w:t>considerations</w:t>
      </w:r>
      <w:r w:rsidR="0032704C" w:rsidRPr="00EF0D23">
        <w:t xml:space="preserve"> below</w:t>
      </w:r>
      <w:r w:rsidR="00C32A9C" w:rsidRPr="00EF0D23">
        <w:t>.</w:t>
      </w:r>
    </w:p>
    <w:p w:rsidR="00835C74" w:rsidRPr="00EF0D23" w:rsidRDefault="00EF0D23" w:rsidP="00EF0D23">
      <w:pPr>
        <w:pStyle w:val="SingleTxtG"/>
      </w:pPr>
      <w:r w:rsidRPr="00EF0D23">
        <w:t>6.</w:t>
      </w:r>
      <w:r w:rsidRPr="00EF0D23">
        <w:tab/>
      </w:r>
      <w:r w:rsidR="00C32A9C" w:rsidRPr="00EF0D23">
        <w:t xml:space="preserve">Sport </w:t>
      </w:r>
      <w:r w:rsidR="0030473D" w:rsidRPr="00EF0D23">
        <w:t xml:space="preserve">plays </w:t>
      </w:r>
      <w:r w:rsidR="00C32A9C" w:rsidRPr="00EF0D23">
        <w:t xml:space="preserve">a </w:t>
      </w:r>
      <w:r w:rsidR="00C8412E" w:rsidRPr="00EF0D23">
        <w:t>significant</w:t>
      </w:r>
      <w:r w:rsidR="00C32A9C" w:rsidRPr="00EF0D23">
        <w:t xml:space="preserve"> </w:t>
      </w:r>
      <w:r w:rsidR="00884A09" w:rsidRPr="00EF0D23">
        <w:t>role</w:t>
      </w:r>
      <w:r w:rsidR="00E150A9" w:rsidRPr="00EF0D23">
        <w:t xml:space="preserve"> in promoting human rights</w:t>
      </w:r>
      <w:r w:rsidR="00884A09" w:rsidRPr="00EF0D23">
        <w:t xml:space="preserve"> </w:t>
      </w:r>
      <w:r w:rsidR="00C32A9C" w:rsidRPr="00EF0D23">
        <w:t xml:space="preserve">and </w:t>
      </w:r>
      <w:r w:rsidR="00641B88" w:rsidRPr="00EF0D23">
        <w:t>represents an</w:t>
      </w:r>
      <w:r w:rsidR="00884A09" w:rsidRPr="00EF0D23">
        <w:t xml:space="preserve"> </w:t>
      </w:r>
      <w:r w:rsidR="00641B88" w:rsidRPr="00EF0D23">
        <w:t>expanding portion of</w:t>
      </w:r>
      <w:r w:rsidR="00C32A9C" w:rsidRPr="00EF0D23">
        <w:t xml:space="preserve"> </w:t>
      </w:r>
      <w:r w:rsidR="00641B88" w:rsidRPr="00EF0D23">
        <w:t>human</w:t>
      </w:r>
      <w:r w:rsidR="00E150A9" w:rsidRPr="00EF0D23">
        <w:t>kind engaging in sporting</w:t>
      </w:r>
      <w:r w:rsidR="00641B88" w:rsidRPr="00EF0D23">
        <w:t xml:space="preserve"> activity. It </w:t>
      </w:r>
      <w:r w:rsidR="00C817CE" w:rsidRPr="00EF0D23">
        <w:t>stand</w:t>
      </w:r>
      <w:r w:rsidR="00C660FF" w:rsidRPr="00EF0D23">
        <w:t>s</w:t>
      </w:r>
      <w:r w:rsidR="00C817CE" w:rsidRPr="00EF0D23">
        <w:t xml:space="preserve"> for a</w:t>
      </w:r>
      <w:r w:rsidR="00C8412E" w:rsidRPr="00EF0D23">
        <w:t xml:space="preserve"> </w:t>
      </w:r>
      <w:r w:rsidR="00C32A9C" w:rsidRPr="00EF0D23">
        <w:t xml:space="preserve">strong will to overcome the limitations of human abilities, </w:t>
      </w:r>
      <w:r w:rsidR="00794AA0" w:rsidRPr="00EF0D23">
        <w:t xml:space="preserve">a desire for </w:t>
      </w:r>
      <w:r w:rsidR="00C32A9C" w:rsidRPr="00EF0D23">
        <w:t>self-realization aimed at cultivating our fullest potential and a way of learning</w:t>
      </w:r>
      <w:r w:rsidR="00AA7DFF" w:rsidRPr="00EF0D23">
        <w:t xml:space="preserve"> </w:t>
      </w:r>
      <w:r w:rsidR="00C32A9C" w:rsidRPr="00EF0D23">
        <w:t>communicat</w:t>
      </w:r>
      <w:r w:rsidR="000F5E88" w:rsidRPr="00EF0D23">
        <w:t xml:space="preserve">ion and harmonization </w:t>
      </w:r>
      <w:r w:rsidR="00C32A9C" w:rsidRPr="00EF0D23">
        <w:t>through fair play</w:t>
      </w:r>
      <w:r w:rsidR="00B003C4" w:rsidRPr="00EF0D23">
        <w:t>,</w:t>
      </w:r>
      <w:r w:rsidR="00E150A9" w:rsidRPr="00EF0D23">
        <w:t xml:space="preserve"> among others</w:t>
      </w:r>
      <w:r w:rsidR="00C32A9C" w:rsidRPr="00EF0D23">
        <w:t>.</w:t>
      </w:r>
      <w:r w:rsidR="00EC04F3" w:rsidRPr="00EF0D23">
        <w:t xml:space="preserve"> </w:t>
      </w:r>
      <w:r w:rsidR="000F5E88" w:rsidRPr="00EF0D23">
        <w:t xml:space="preserve">It </w:t>
      </w:r>
      <w:r w:rsidR="00C32A9C" w:rsidRPr="00EF0D23">
        <w:t>is a multidimensional cultural activity for all</w:t>
      </w:r>
      <w:r w:rsidR="00835C74" w:rsidRPr="00EF0D23">
        <w:t xml:space="preserve"> and </w:t>
      </w:r>
      <w:r w:rsidR="009B010B" w:rsidRPr="00EF0D23">
        <w:t xml:space="preserve">a </w:t>
      </w:r>
      <w:r w:rsidR="00C32A9C" w:rsidRPr="00EF0D23">
        <w:t>physical group and leisure activity</w:t>
      </w:r>
      <w:r w:rsidR="002D4F43" w:rsidRPr="00EF0D23">
        <w:t>,</w:t>
      </w:r>
      <w:r w:rsidR="00C32A9C" w:rsidRPr="00EF0D23">
        <w:t xml:space="preserve"> which enriches our lives</w:t>
      </w:r>
      <w:r w:rsidR="001310E4" w:rsidRPr="00EF0D23">
        <w:t>.</w:t>
      </w:r>
      <w:r w:rsidR="00C32A9C" w:rsidRPr="00EF0D23">
        <w:t xml:space="preserve"> </w:t>
      </w:r>
      <w:r w:rsidR="00835C74" w:rsidRPr="00EF0D23">
        <w:t>A</w:t>
      </w:r>
      <w:r w:rsidR="000400E5" w:rsidRPr="00EF0D23">
        <w:t xml:space="preserve">s </w:t>
      </w:r>
      <w:r w:rsidR="00E82143" w:rsidRPr="00EF0D23">
        <w:t xml:space="preserve">with </w:t>
      </w:r>
      <w:r w:rsidR="000400E5" w:rsidRPr="00EF0D23">
        <w:t xml:space="preserve">any other human activity, sport is governed by human rights. </w:t>
      </w:r>
      <w:r w:rsidR="003C2586" w:rsidRPr="00EF0D23">
        <w:t>The core human rights instruments therefore apply to sport like all other fields of human activity.</w:t>
      </w:r>
    </w:p>
    <w:p w:rsidR="00C32A9C" w:rsidRPr="00EF0D23" w:rsidRDefault="00EF0D23" w:rsidP="00EF0D23">
      <w:pPr>
        <w:pStyle w:val="SingleTxtG"/>
      </w:pPr>
      <w:r w:rsidRPr="00EF0D23">
        <w:t>7.</w:t>
      </w:r>
      <w:r w:rsidRPr="00EF0D23">
        <w:tab/>
      </w:r>
      <w:r w:rsidR="00835C74" w:rsidRPr="00EF0D23">
        <w:t>Sport</w:t>
      </w:r>
      <w:r w:rsidR="000400E5" w:rsidRPr="00EF0D23">
        <w:t xml:space="preserve"> </w:t>
      </w:r>
      <w:r w:rsidR="00F7683B" w:rsidRPr="00EF0D23">
        <w:t xml:space="preserve">has </w:t>
      </w:r>
      <w:r w:rsidR="00C32A9C" w:rsidRPr="00EF0D23">
        <w:t>a broad scope</w:t>
      </w:r>
      <w:r w:rsidR="00C817CE" w:rsidRPr="00EF0D23">
        <w:t>:</w:t>
      </w:r>
      <w:r w:rsidR="00C32A9C" w:rsidRPr="00EF0D23">
        <w:t xml:space="preserve"> </w:t>
      </w:r>
      <w:r w:rsidR="00C817CE" w:rsidRPr="00EF0D23">
        <w:t>it</w:t>
      </w:r>
      <w:r w:rsidR="00C32A9C" w:rsidRPr="00EF0D23">
        <w:t xml:space="preserve"> include</w:t>
      </w:r>
      <w:r w:rsidR="00C817CE" w:rsidRPr="00EF0D23">
        <w:t>s</w:t>
      </w:r>
      <w:r w:rsidR="00C32A9C" w:rsidRPr="00EF0D23">
        <w:t xml:space="preserve"> </w:t>
      </w:r>
      <w:r w:rsidR="009B5819" w:rsidRPr="00EF0D23">
        <w:t xml:space="preserve">physical </w:t>
      </w:r>
      <w:r w:rsidR="00C32A9C" w:rsidRPr="00EF0D23">
        <w:t>exercis</w:t>
      </w:r>
      <w:r w:rsidR="009B5819" w:rsidRPr="00EF0D23">
        <w:t>e</w:t>
      </w:r>
      <w:r w:rsidR="00C817CE" w:rsidRPr="00EF0D23">
        <w:t xml:space="preserve"> and </w:t>
      </w:r>
      <w:r w:rsidR="00C32A9C" w:rsidRPr="00EF0D23">
        <w:t>is a</w:t>
      </w:r>
      <w:r w:rsidR="00F61A93" w:rsidRPr="00EF0D23">
        <w:t xml:space="preserve"> way </w:t>
      </w:r>
      <w:r w:rsidR="00C32A9C" w:rsidRPr="00EF0D23">
        <w:t xml:space="preserve">to improve </w:t>
      </w:r>
      <w:r w:rsidR="00A335BB" w:rsidRPr="00EF0D23">
        <w:t xml:space="preserve">one’s </w:t>
      </w:r>
      <w:r w:rsidR="00C32A9C" w:rsidRPr="00EF0D23">
        <w:t>lifestyle</w:t>
      </w:r>
      <w:r w:rsidR="009220D4" w:rsidRPr="00EF0D23">
        <w:t>, well</w:t>
      </w:r>
      <w:r w:rsidR="00E82143" w:rsidRPr="00EF0D23">
        <w:t>-</w:t>
      </w:r>
      <w:r w:rsidR="009220D4" w:rsidRPr="00EF0D23">
        <w:t>being and health</w:t>
      </w:r>
      <w:r w:rsidR="00B767A5" w:rsidRPr="00EF0D23">
        <w:t xml:space="preserve">. It contributes to creating </w:t>
      </w:r>
      <w:r w:rsidR="00C32A9C" w:rsidRPr="00EF0D23">
        <w:t xml:space="preserve">employment </w:t>
      </w:r>
      <w:r w:rsidR="000B357C" w:rsidRPr="00EF0D23">
        <w:t>opportunities</w:t>
      </w:r>
      <w:r w:rsidR="00B767A5" w:rsidRPr="00EF0D23">
        <w:t xml:space="preserve"> </w:t>
      </w:r>
      <w:r w:rsidR="00B003C4" w:rsidRPr="00EF0D23">
        <w:t>and</w:t>
      </w:r>
      <w:r w:rsidR="00B767A5" w:rsidRPr="00EF0D23">
        <w:t xml:space="preserve"> </w:t>
      </w:r>
      <w:r w:rsidR="00B003C4" w:rsidRPr="00EF0D23">
        <w:t>promoting</w:t>
      </w:r>
      <w:r w:rsidR="00B767A5" w:rsidRPr="00EF0D23">
        <w:t xml:space="preserve"> peace,</w:t>
      </w:r>
      <w:r w:rsidR="00E51D8E" w:rsidRPr="00EF0D23">
        <w:t xml:space="preserve"> </w:t>
      </w:r>
      <w:r w:rsidR="00C32A9C" w:rsidRPr="00EF0D23">
        <w:t xml:space="preserve">development, respect and </w:t>
      </w:r>
      <w:r w:rsidR="009220D4" w:rsidRPr="00EF0D23">
        <w:t>non</w:t>
      </w:r>
      <w:r w:rsidR="00C32A9C" w:rsidRPr="00EF0D23">
        <w:t>-</w:t>
      </w:r>
      <w:r w:rsidR="001E531E" w:rsidRPr="00EF0D23">
        <w:t>discrimination</w:t>
      </w:r>
      <w:r w:rsidR="00C32A9C" w:rsidRPr="00EF0D23">
        <w:t xml:space="preserve">. </w:t>
      </w:r>
      <w:r w:rsidR="00B767A5" w:rsidRPr="00EF0D23">
        <w:t>S</w:t>
      </w:r>
      <w:r w:rsidR="001E531E" w:rsidRPr="00EF0D23">
        <w:t>port</w:t>
      </w:r>
      <w:r w:rsidR="00B767A5" w:rsidRPr="00EF0D23">
        <w:t xml:space="preserve"> therefore</w:t>
      </w:r>
      <w:r w:rsidR="001E531E" w:rsidRPr="00EF0D23">
        <w:t xml:space="preserve"> </w:t>
      </w:r>
      <w:r w:rsidR="00B767A5" w:rsidRPr="00EF0D23">
        <w:t xml:space="preserve">contributes </w:t>
      </w:r>
      <w:r w:rsidR="00E82143" w:rsidRPr="00EF0D23">
        <w:t xml:space="preserve">not only </w:t>
      </w:r>
      <w:r w:rsidR="00B767A5" w:rsidRPr="00EF0D23">
        <w:t xml:space="preserve">to </w:t>
      </w:r>
      <w:r w:rsidR="001E531E" w:rsidRPr="00EF0D23">
        <w:t>achiev</w:t>
      </w:r>
      <w:r w:rsidR="00B767A5" w:rsidRPr="00EF0D23">
        <w:t xml:space="preserve">ing </w:t>
      </w:r>
      <w:r w:rsidR="001E531E" w:rsidRPr="00EF0D23">
        <w:t xml:space="preserve">economic and social progress, but </w:t>
      </w:r>
      <w:r w:rsidR="00B767A5" w:rsidRPr="00EF0D23">
        <w:t xml:space="preserve">also </w:t>
      </w:r>
      <w:r w:rsidR="001E531E" w:rsidRPr="00EF0D23">
        <w:t>to transcend</w:t>
      </w:r>
      <w:r w:rsidR="002867E3" w:rsidRPr="00EF0D23">
        <w:t>ing</w:t>
      </w:r>
      <w:r w:rsidR="001E531E" w:rsidRPr="00EF0D23">
        <w:t xml:space="preserve"> perceived differences</w:t>
      </w:r>
      <w:r w:rsidR="002867E3" w:rsidRPr="00EF0D23">
        <w:t xml:space="preserve"> </w:t>
      </w:r>
      <w:r w:rsidR="00B003C4" w:rsidRPr="00EF0D23">
        <w:t>and</w:t>
      </w:r>
      <w:r w:rsidR="001E531E" w:rsidRPr="00EF0D23">
        <w:t xml:space="preserve"> providing opportunities for personal development through</w:t>
      </w:r>
      <w:r w:rsidR="002867E3" w:rsidRPr="00EF0D23">
        <w:t xml:space="preserve"> its inherent</w:t>
      </w:r>
      <w:r w:rsidR="001E531E" w:rsidRPr="00EF0D23">
        <w:t xml:space="preserve"> values of respect and tolerance. </w:t>
      </w:r>
      <w:r w:rsidR="002867E3" w:rsidRPr="00EF0D23">
        <w:t xml:space="preserve">In </w:t>
      </w:r>
      <w:r w:rsidR="00E82143" w:rsidRPr="00EF0D23">
        <w:t xml:space="preserve">the </w:t>
      </w:r>
      <w:r w:rsidR="002867E3" w:rsidRPr="00EF0D23">
        <w:t xml:space="preserve">light of these various </w:t>
      </w:r>
      <w:r w:rsidR="000F50B4" w:rsidRPr="00EF0D23">
        <w:t>elements</w:t>
      </w:r>
      <w:r w:rsidR="002867E3" w:rsidRPr="00EF0D23">
        <w:t>, sport</w:t>
      </w:r>
      <w:r w:rsidR="00B003C4" w:rsidRPr="00EF0D23">
        <w:t>,</w:t>
      </w:r>
      <w:r w:rsidR="002867E3" w:rsidRPr="00EF0D23">
        <w:t xml:space="preserve"> if </w:t>
      </w:r>
      <w:r w:rsidR="00C817CE" w:rsidRPr="00EF0D23">
        <w:t>used in the right way</w:t>
      </w:r>
      <w:r w:rsidR="00B003C4" w:rsidRPr="00EF0D23">
        <w:t>,</w:t>
      </w:r>
      <w:r w:rsidR="002867E3" w:rsidRPr="00EF0D23">
        <w:t xml:space="preserve"> can </w:t>
      </w:r>
      <w:r w:rsidR="00C817CE" w:rsidRPr="00EF0D23">
        <w:t>help</w:t>
      </w:r>
      <w:r w:rsidR="00C32A9C" w:rsidRPr="00EF0D23">
        <w:t xml:space="preserve"> </w:t>
      </w:r>
      <w:r w:rsidR="002867E3" w:rsidRPr="00EF0D23">
        <w:t xml:space="preserve">develop </w:t>
      </w:r>
      <w:r w:rsidR="00C32A9C" w:rsidRPr="00EF0D23">
        <w:t xml:space="preserve">a generation and </w:t>
      </w:r>
      <w:r w:rsidR="002867E3" w:rsidRPr="00EF0D23">
        <w:t xml:space="preserve">an </w:t>
      </w:r>
      <w:r w:rsidR="00C32A9C" w:rsidRPr="00EF0D23">
        <w:t xml:space="preserve">environment </w:t>
      </w:r>
      <w:r w:rsidR="002867E3" w:rsidRPr="00EF0D23">
        <w:t xml:space="preserve">underpinned by </w:t>
      </w:r>
      <w:r w:rsidR="00C32A9C" w:rsidRPr="00EF0D23">
        <w:t xml:space="preserve">respect and cooperation, </w:t>
      </w:r>
      <w:r w:rsidR="0030540F" w:rsidRPr="00EF0D23">
        <w:t xml:space="preserve">thereby </w:t>
      </w:r>
      <w:r w:rsidR="00C32A9C" w:rsidRPr="00EF0D23">
        <w:t xml:space="preserve">strengthening </w:t>
      </w:r>
      <w:r w:rsidR="002867E3" w:rsidRPr="00EF0D23">
        <w:t>the promotion</w:t>
      </w:r>
      <w:r w:rsidR="00C2679C" w:rsidRPr="00EF0D23">
        <w:t xml:space="preserve"> of</w:t>
      </w:r>
      <w:r w:rsidR="002867E3" w:rsidRPr="00EF0D23">
        <w:t xml:space="preserve"> and </w:t>
      </w:r>
      <w:r w:rsidR="00C32A9C" w:rsidRPr="00EF0D23">
        <w:t>respect for human rights</w:t>
      </w:r>
      <w:r w:rsidR="002867E3" w:rsidRPr="00EF0D23">
        <w:t>.</w:t>
      </w:r>
    </w:p>
    <w:p w:rsidR="00C32A9C" w:rsidRPr="00EF0D23" w:rsidRDefault="00EF0D23" w:rsidP="00EF0D23">
      <w:pPr>
        <w:pStyle w:val="SingleTxtG"/>
        <w:rPr>
          <w:szCs w:val="28"/>
        </w:rPr>
      </w:pPr>
      <w:r w:rsidRPr="00EF0D23">
        <w:t>8.</w:t>
      </w:r>
      <w:r w:rsidRPr="00EF0D23">
        <w:tab/>
      </w:r>
      <w:r w:rsidR="00C32A9C" w:rsidRPr="00EF0D23">
        <w:t>Sport brings</w:t>
      </w:r>
      <w:r w:rsidR="00FF6D48" w:rsidRPr="00EF0D23">
        <w:t xml:space="preserve"> about</w:t>
      </w:r>
      <w:r w:rsidR="00C32A9C" w:rsidRPr="00EF0D23">
        <w:t xml:space="preserve"> new opportunities for individuals</w:t>
      </w:r>
      <w:r w:rsidR="00C817CE" w:rsidRPr="00EF0D23">
        <w:t>,</w:t>
      </w:r>
      <w:r w:rsidR="00C32A9C" w:rsidRPr="00EF0D23">
        <w:t xml:space="preserve"> communities</w:t>
      </w:r>
      <w:r w:rsidR="0030540F" w:rsidRPr="00EF0D23">
        <w:t xml:space="preserve"> and</w:t>
      </w:r>
      <w:r w:rsidR="00C32A9C" w:rsidRPr="00EF0D23">
        <w:t xml:space="preserve"> </w:t>
      </w:r>
      <w:r w:rsidR="00FF6D48" w:rsidRPr="00EF0D23">
        <w:t xml:space="preserve">for </w:t>
      </w:r>
      <w:r w:rsidR="00C32A9C" w:rsidRPr="00EF0D23">
        <w:t>States</w:t>
      </w:r>
      <w:r w:rsidR="00A5100D" w:rsidRPr="00EF0D23">
        <w:t xml:space="preserve">. It </w:t>
      </w:r>
      <w:r w:rsidR="00433426" w:rsidRPr="00EF0D23">
        <w:t xml:space="preserve">expands global commitments </w:t>
      </w:r>
      <w:r w:rsidR="00C32A9C" w:rsidRPr="00EF0D23">
        <w:t xml:space="preserve">in strengthening physical, mental and emotional health, social welfare and cohesion, </w:t>
      </w:r>
      <w:r w:rsidR="00A5100D" w:rsidRPr="00EF0D23">
        <w:t xml:space="preserve">promoting </w:t>
      </w:r>
      <w:r w:rsidR="00C32A9C" w:rsidRPr="00EF0D23">
        <w:t xml:space="preserve">camaraderie, physical prowess, team cooperation, solidarity, adherence to standards and rules of the game, </w:t>
      </w:r>
      <w:r w:rsidR="0030540F" w:rsidRPr="00EF0D23">
        <w:t xml:space="preserve">with an </w:t>
      </w:r>
      <w:r w:rsidR="00C32A9C" w:rsidRPr="00EF0D23">
        <w:t>emphasi</w:t>
      </w:r>
      <w:r w:rsidR="0030540F" w:rsidRPr="00EF0D23">
        <w:t>s</w:t>
      </w:r>
      <w:r w:rsidR="00C32A9C" w:rsidRPr="00EF0D23">
        <w:t xml:space="preserve"> on participation, equality, shared humanity, harmony and generosity, </w:t>
      </w:r>
      <w:r w:rsidR="00433426" w:rsidRPr="00EF0D23">
        <w:t xml:space="preserve">and </w:t>
      </w:r>
      <w:r w:rsidR="00B003C4" w:rsidRPr="00EF0D23">
        <w:t xml:space="preserve">in </w:t>
      </w:r>
      <w:r w:rsidR="00C32A9C" w:rsidRPr="00EF0D23">
        <w:t xml:space="preserve">raising awareness and understanding of human rights. </w:t>
      </w:r>
      <w:r w:rsidR="006000A8" w:rsidRPr="00EF0D23">
        <w:rPr>
          <w:szCs w:val="28"/>
        </w:rPr>
        <w:t xml:space="preserve">Sport is important in promoting human rights worldwide through the interactions it generates between people from different backgrounds and cultures. </w:t>
      </w:r>
      <w:r w:rsidR="00BB2CA9" w:rsidRPr="00EF0D23">
        <w:t>S</w:t>
      </w:r>
      <w:r w:rsidR="00C32A9C" w:rsidRPr="00EF0D23">
        <w:t xml:space="preserve">port and the Olympic ideal can </w:t>
      </w:r>
      <w:r w:rsidR="00BB2CA9" w:rsidRPr="00EF0D23">
        <w:t xml:space="preserve">also </w:t>
      </w:r>
      <w:r w:rsidR="00C32A9C" w:rsidRPr="00EF0D23">
        <w:t>be a means to advance the cause of peace, promote development and combat all forms of discrimination.</w:t>
      </w:r>
      <w:r w:rsidR="00C32A9C" w:rsidRPr="00EF0D23">
        <w:rPr>
          <w:szCs w:val="28"/>
        </w:rPr>
        <w:t xml:space="preserve"> </w:t>
      </w:r>
      <w:r w:rsidR="006000A8" w:rsidRPr="00EF0D23">
        <w:rPr>
          <w:szCs w:val="28"/>
        </w:rPr>
        <w:t>Sport</w:t>
      </w:r>
      <w:r w:rsidR="00C32A9C" w:rsidRPr="00EF0D23">
        <w:rPr>
          <w:szCs w:val="28"/>
        </w:rPr>
        <w:t xml:space="preserve"> unites </w:t>
      </w:r>
      <w:r w:rsidR="00A335BB" w:rsidRPr="00EF0D23">
        <w:rPr>
          <w:szCs w:val="28"/>
        </w:rPr>
        <w:t xml:space="preserve">a large number of </w:t>
      </w:r>
      <w:r w:rsidR="00C32A9C" w:rsidRPr="00EF0D23">
        <w:rPr>
          <w:szCs w:val="28"/>
        </w:rPr>
        <w:t xml:space="preserve">people </w:t>
      </w:r>
      <w:r w:rsidR="005822BE" w:rsidRPr="00EF0D23">
        <w:rPr>
          <w:szCs w:val="28"/>
        </w:rPr>
        <w:t xml:space="preserve">around </w:t>
      </w:r>
      <w:r w:rsidR="00C32A9C" w:rsidRPr="00EF0D23">
        <w:rPr>
          <w:szCs w:val="28"/>
        </w:rPr>
        <w:t xml:space="preserve">one issue </w:t>
      </w:r>
      <w:r w:rsidR="000F692A" w:rsidRPr="00EF0D23">
        <w:rPr>
          <w:szCs w:val="28"/>
        </w:rPr>
        <w:t>irrespective of</w:t>
      </w:r>
      <w:r w:rsidR="00C32A9C" w:rsidRPr="00EF0D23">
        <w:rPr>
          <w:szCs w:val="28"/>
        </w:rPr>
        <w:t xml:space="preserve"> race, </w:t>
      </w:r>
      <w:r w:rsidR="001E531E" w:rsidRPr="00EF0D23">
        <w:rPr>
          <w:szCs w:val="28"/>
        </w:rPr>
        <w:t xml:space="preserve">gender, </w:t>
      </w:r>
      <w:r w:rsidR="00C32A9C" w:rsidRPr="00EF0D23">
        <w:rPr>
          <w:szCs w:val="28"/>
        </w:rPr>
        <w:t xml:space="preserve">religion </w:t>
      </w:r>
      <w:r w:rsidR="00E82143" w:rsidRPr="00EF0D23">
        <w:rPr>
          <w:szCs w:val="28"/>
        </w:rPr>
        <w:t xml:space="preserve">or </w:t>
      </w:r>
      <w:r w:rsidR="00C32A9C" w:rsidRPr="00EF0D23">
        <w:rPr>
          <w:szCs w:val="28"/>
        </w:rPr>
        <w:t xml:space="preserve">background. Discrimination could wither away </w:t>
      </w:r>
      <w:r w:rsidR="00E82143" w:rsidRPr="00EF0D23">
        <w:rPr>
          <w:szCs w:val="28"/>
        </w:rPr>
        <w:t xml:space="preserve">through </w:t>
      </w:r>
      <w:r w:rsidR="00C32A9C" w:rsidRPr="00EF0D23">
        <w:rPr>
          <w:szCs w:val="28"/>
        </w:rPr>
        <w:t>sport because</w:t>
      </w:r>
      <w:r w:rsidR="009220D4" w:rsidRPr="00EF0D23">
        <w:rPr>
          <w:szCs w:val="28"/>
        </w:rPr>
        <w:t>, if appropriately used,</w:t>
      </w:r>
      <w:r w:rsidR="00C32A9C" w:rsidRPr="00EF0D23">
        <w:rPr>
          <w:szCs w:val="28"/>
        </w:rPr>
        <w:t xml:space="preserve"> sport teaches people cooperation, coordination and respect </w:t>
      </w:r>
      <w:r w:rsidR="00BB2CA9" w:rsidRPr="00EF0D23">
        <w:rPr>
          <w:szCs w:val="28"/>
        </w:rPr>
        <w:t xml:space="preserve">for </w:t>
      </w:r>
      <w:r w:rsidR="00C32A9C" w:rsidRPr="00EF0D23">
        <w:rPr>
          <w:szCs w:val="28"/>
        </w:rPr>
        <w:t>others</w:t>
      </w:r>
      <w:r w:rsidR="006000A8" w:rsidRPr="00EF0D23">
        <w:rPr>
          <w:szCs w:val="28"/>
        </w:rPr>
        <w:t>, providing</w:t>
      </w:r>
      <w:r w:rsidR="00C32A9C" w:rsidRPr="00EF0D23">
        <w:rPr>
          <w:szCs w:val="28"/>
        </w:rPr>
        <w:t xml:space="preserve"> people from different cultures </w:t>
      </w:r>
      <w:r w:rsidR="006000A8" w:rsidRPr="00EF0D23">
        <w:rPr>
          <w:szCs w:val="28"/>
        </w:rPr>
        <w:t>with</w:t>
      </w:r>
      <w:r w:rsidR="000B357C" w:rsidRPr="00EF0D23">
        <w:rPr>
          <w:szCs w:val="28"/>
        </w:rPr>
        <w:t xml:space="preserve"> the opportunity to</w:t>
      </w:r>
      <w:r w:rsidR="00C32A9C" w:rsidRPr="00EF0D23">
        <w:rPr>
          <w:szCs w:val="28"/>
        </w:rPr>
        <w:t xml:space="preserve"> work </w:t>
      </w:r>
      <w:r w:rsidR="000B357C" w:rsidRPr="00EF0D23">
        <w:rPr>
          <w:szCs w:val="28"/>
        </w:rPr>
        <w:t xml:space="preserve">together </w:t>
      </w:r>
      <w:r w:rsidR="00C32A9C" w:rsidRPr="00EF0D23">
        <w:rPr>
          <w:szCs w:val="28"/>
        </w:rPr>
        <w:t>in a team spirit. Th</w:t>
      </w:r>
      <w:r w:rsidR="00A335BB" w:rsidRPr="00EF0D23">
        <w:rPr>
          <w:szCs w:val="28"/>
        </w:rPr>
        <w:t>rough its</w:t>
      </w:r>
      <w:r w:rsidR="00C32A9C" w:rsidRPr="00EF0D23">
        <w:rPr>
          <w:szCs w:val="28"/>
        </w:rPr>
        <w:t xml:space="preserve"> universal</w:t>
      </w:r>
      <w:r w:rsidR="00A335BB" w:rsidRPr="00EF0D23">
        <w:rPr>
          <w:szCs w:val="28"/>
        </w:rPr>
        <w:t xml:space="preserve"> nature, </w:t>
      </w:r>
      <w:r w:rsidR="00C32A9C" w:rsidRPr="00EF0D23">
        <w:rPr>
          <w:szCs w:val="28"/>
        </w:rPr>
        <w:t xml:space="preserve">sport </w:t>
      </w:r>
      <w:r w:rsidR="00BB2CA9" w:rsidRPr="00EF0D23">
        <w:rPr>
          <w:szCs w:val="28"/>
        </w:rPr>
        <w:t xml:space="preserve">can </w:t>
      </w:r>
      <w:r w:rsidR="006000A8" w:rsidRPr="00EF0D23">
        <w:rPr>
          <w:szCs w:val="28"/>
        </w:rPr>
        <w:t xml:space="preserve">instil in people </w:t>
      </w:r>
      <w:r w:rsidR="00C32A9C" w:rsidRPr="00EF0D23">
        <w:rPr>
          <w:szCs w:val="28"/>
        </w:rPr>
        <w:t xml:space="preserve">the values of respect, diversity, tolerance and fairness and </w:t>
      </w:r>
      <w:r w:rsidR="005822BE" w:rsidRPr="00EF0D23">
        <w:rPr>
          <w:szCs w:val="28"/>
        </w:rPr>
        <w:t xml:space="preserve">can </w:t>
      </w:r>
      <w:r w:rsidR="00C32A9C" w:rsidRPr="00EF0D23">
        <w:rPr>
          <w:szCs w:val="28"/>
        </w:rPr>
        <w:t>serve as a mean</w:t>
      </w:r>
      <w:r w:rsidR="00F7683B" w:rsidRPr="00EF0D23">
        <w:rPr>
          <w:szCs w:val="28"/>
        </w:rPr>
        <w:t>s</w:t>
      </w:r>
      <w:r w:rsidR="00C32A9C" w:rsidRPr="00EF0D23">
        <w:rPr>
          <w:szCs w:val="28"/>
        </w:rPr>
        <w:t xml:space="preserve"> to combat all forms of discrimination.</w:t>
      </w:r>
    </w:p>
    <w:p w:rsidR="00C32A9C" w:rsidRPr="00EF0D23" w:rsidRDefault="00EF0D23" w:rsidP="00EF0D23">
      <w:pPr>
        <w:pStyle w:val="SingleTxtG"/>
      </w:pPr>
      <w:r w:rsidRPr="00EF0D23">
        <w:t>9.</w:t>
      </w:r>
      <w:r w:rsidRPr="00EF0D23">
        <w:tab/>
      </w:r>
      <w:r w:rsidR="00C32A9C" w:rsidRPr="00EF0D23">
        <w:rPr>
          <w:rStyle w:val="A0"/>
          <w:color w:val="auto"/>
          <w:sz w:val="20"/>
        </w:rPr>
        <w:t>The values of sport</w:t>
      </w:r>
      <w:r w:rsidR="00A335BB" w:rsidRPr="00EF0D23">
        <w:rPr>
          <w:rStyle w:val="A0"/>
          <w:color w:val="auto"/>
          <w:sz w:val="20"/>
        </w:rPr>
        <w:t xml:space="preserve">, such as </w:t>
      </w:r>
      <w:r w:rsidR="00C32A9C" w:rsidRPr="00EF0D23">
        <w:rPr>
          <w:rStyle w:val="A0"/>
          <w:color w:val="auto"/>
          <w:sz w:val="20"/>
        </w:rPr>
        <w:t>integrity, teamwork, excellence, respect, tolerance, fair play and friendship</w:t>
      </w:r>
      <w:r w:rsidR="00A335BB" w:rsidRPr="00EF0D23">
        <w:rPr>
          <w:rStyle w:val="A0"/>
          <w:color w:val="auto"/>
          <w:sz w:val="20"/>
        </w:rPr>
        <w:t xml:space="preserve">, </w:t>
      </w:r>
      <w:r w:rsidR="00791BA4" w:rsidRPr="00EF0D23">
        <w:rPr>
          <w:rStyle w:val="A0"/>
          <w:color w:val="auto"/>
          <w:sz w:val="20"/>
        </w:rPr>
        <w:t>create</w:t>
      </w:r>
      <w:r w:rsidR="00A335BB" w:rsidRPr="00EF0D23">
        <w:rPr>
          <w:rStyle w:val="A0"/>
          <w:color w:val="auto"/>
          <w:sz w:val="20"/>
        </w:rPr>
        <w:t xml:space="preserve"> an environment </w:t>
      </w:r>
      <w:r w:rsidR="00C32A9C" w:rsidRPr="00EF0D23">
        <w:rPr>
          <w:rStyle w:val="A0"/>
          <w:color w:val="auto"/>
          <w:sz w:val="20"/>
        </w:rPr>
        <w:t>in which young people can learn and grow.</w:t>
      </w:r>
      <w:r w:rsidR="00C32A9C" w:rsidRPr="00EF0D23">
        <w:t xml:space="preserve"> </w:t>
      </w:r>
      <w:r w:rsidR="00C817CE" w:rsidRPr="00EF0D23">
        <w:t>Hence,</w:t>
      </w:r>
      <w:r w:rsidR="00C32A9C" w:rsidRPr="00EF0D23">
        <w:t xml:space="preserve"> </w:t>
      </w:r>
      <w:r w:rsidR="006000A8" w:rsidRPr="00EF0D23">
        <w:t xml:space="preserve">respect for </w:t>
      </w:r>
      <w:r w:rsidR="006000A8" w:rsidRPr="00EF0D23">
        <w:rPr>
          <w:rStyle w:val="A0"/>
          <w:color w:val="auto"/>
          <w:sz w:val="20"/>
        </w:rPr>
        <w:t xml:space="preserve">human rights and </w:t>
      </w:r>
      <w:r w:rsidR="006000A8" w:rsidRPr="00EF0D23">
        <w:t>t</w:t>
      </w:r>
      <w:r w:rsidR="006000A8" w:rsidRPr="00EF0D23">
        <w:rPr>
          <w:rStyle w:val="A0"/>
          <w:color w:val="auto"/>
          <w:sz w:val="20"/>
        </w:rPr>
        <w:t xml:space="preserve">he values of </w:t>
      </w:r>
      <w:r w:rsidR="00BB2CA9" w:rsidRPr="00EF0D23">
        <w:rPr>
          <w:rStyle w:val="A0"/>
          <w:color w:val="auto"/>
          <w:sz w:val="20"/>
        </w:rPr>
        <w:t xml:space="preserve">the </w:t>
      </w:r>
      <w:r w:rsidR="00C32A9C" w:rsidRPr="00EF0D23">
        <w:rPr>
          <w:rStyle w:val="A0"/>
          <w:color w:val="auto"/>
          <w:sz w:val="20"/>
        </w:rPr>
        <w:t xml:space="preserve">Olympic </w:t>
      </w:r>
      <w:r w:rsidR="006000A8" w:rsidRPr="00EF0D23">
        <w:rPr>
          <w:rStyle w:val="A0"/>
          <w:color w:val="auto"/>
          <w:sz w:val="20"/>
        </w:rPr>
        <w:t>Charter</w:t>
      </w:r>
      <w:r w:rsidR="00C32A9C" w:rsidRPr="00EF0D23">
        <w:rPr>
          <w:rStyle w:val="A0"/>
          <w:color w:val="auto"/>
          <w:sz w:val="20"/>
        </w:rPr>
        <w:t xml:space="preserve"> </w:t>
      </w:r>
      <w:r w:rsidR="009220D4" w:rsidRPr="00EF0D23">
        <w:rPr>
          <w:rStyle w:val="A0"/>
          <w:color w:val="auto"/>
          <w:sz w:val="20"/>
        </w:rPr>
        <w:t>can be pursued collaboratively</w:t>
      </w:r>
      <w:r w:rsidR="00C32A9C" w:rsidRPr="00EF0D23">
        <w:t>.</w:t>
      </w:r>
      <w:r w:rsidR="005C7066" w:rsidRPr="00EF0D23">
        <w:t xml:space="preserve"> </w:t>
      </w:r>
      <w:r w:rsidR="00C32A9C" w:rsidRPr="00EF0D23">
        <w:t xml:space="preserve">Sport and </w:t>
      </w:r>
      <w:r w:rsidR="000B357C" w:rsidRPr="00EF0D23">
        <w:t>all those involved in sport</w:t>
      </w:r>
      <w:r w:rsidR="00E82143" w:rsidRPr="00EF0D23">
        <w:t>ing</w:t>
      </w:r>
      <w:r w:rsidR="000B357C" w:rsidRPr="00EF0D23">
        <w:t xml:space="preserve"> events </w:t>
      </w:r>
      <w:r w:rsidR="00C817CE" w:rsidRPr="00EF0D23">
        <w:t xml:space="preserve">are therefore </w:t>
      </w:r>
      <w:proofErr w:type="gramStart"/>
      <w:r w:rsidR="00C817CE" w:rsidRPr="00EF0D23">
        <w:t>key</w:t>
      </w:r>
      <w:proofErr w:type="gramEnd"/>
      <w:r w:rsidR="00C817CE" w:rsidRPr="00EF0D23">
        <w:t xml:space="preserve"> </w:t>
      </w:r>
      <w:r w:rsidR="005822BE" w:rsidRPr="00EF0D23">
        <w:t xml:space="preserve">to </w:t>
      </w:r>
      <w:r w:rsidR="00C817CE" w:rsidRPr="00EF0D23">
        <w:t xml:space="preserve">promoting, educating and sensitizing </w:t>
      </w:r>
      <w:r w:rsidR="00C32A9C" w:rsidRPr="00EF0D23">
        <w:t xml:space="preserve">people </w:t>
      </w:r>
      <w:r w:rsidR="00C817CE" w:rsidRPr="00EF0D23">
        <w:t>about</w:t>
      </w:r>
      <w:r w:rsidR="00F7683B" w:rsidRPr="00EF0D23">
        <w:t xml:space="preserve"> </w:t>
      </w:r>
      <w:r w:rsidR="00C32A9C" w:rsidRPr="00EF0D23">
        <w:t xml:space="preserve">the importance of </w:t>
      </w:r>
      <w:r w:rsidR="003C2586" w:rsidRPr="00EF0D23">
        <w:t>human rights</w:t>
      </w:r>
      <w:r w:rsidR="001310E4" w:rsidRPr="00EF0D23">
        <w:t>.</w:t>
      </w:r>
      <w:r w:rsidR="00C32A9C" w:rsidRPr="00EF0D23">
        <w:rPr>
          <w:rStyle w:val="A0"/>
          <w:color w:val="auto"/>
          <w:sz w:val="20"/>
        </w:rPr>
        <w:t xml:space="preserve"> Moreover, s</w:t>
      </w:r>
      <w:r w:rsidR="00C32A9C" w:rsidRPr="00EF0D23">
        <w:t xml:space="preserve">port </w:t>
      </w:r>
      <w:r w:rsidR="00F7683B" w:rsidRPr="00EF0D23">
        <w:t>should</w:t>
      </w:r>
      <w:r w:rsidR="00C817CE" w:rsidRPr="00EF0D23">
        <w:t xml:space="preserve"> be used as </w:t>
      </w:r>
      <w:r w:rsidR="009220D4" w:rsidRPr="00EF0D23">
        <w:t xml:space="preserve">a </w:t>
      </w:r>
      <w:r w:rsidR="00C817CE" w:rsidRPr="00EF0D23">
        <w:t>channel</w:t>
      </w:r>
      <w:r w:rsidR="00C32A9C" w:rsidRPr="00EF0D23">
        <w:t xml:space="preserve"> to promote </w:t>
      </w:r>
      <w:r w:rsidR="009220D4" w:rsidRPr="00EF0D23">
        <w:t>equal opportunities for</w:t>
      </w:r>
      <w:r w:rsidR="00A335BB" w:rsidRPr="00EF0D23">
        <w:t xml:space="preserve"> </w:t>
      </w:r>
      <w:r w:rsidR="00C32A9C" w:rsidRPr="00EF0D23">
        <w:t>education</w:t>
      </w:r>
      <w:r w:rsidR="003C2586" w:rsidRPr="00EF0D23">
        <w:t>,</w:t>
      </w:r>
      <w:r w:rsidR="009220D4" w:rsidRPr="00EF0D23">
        <w:t xml:space="preserve"> </w:t>
      </w:r>
      <w:r w:rsidR="00C32A9C" w:rsidRPr="00EF0D23">
        <w:t>health, gender</w:t>
      </w:r>
      <w:r w:rsidR="00BB2CA9" w:rsidRPr="00EF0D23">
        <w:t xml:space="preserve"> and</w:t>
      </w:r>
      <w:r w:rsidR="00C32A9C" w:rsidRPr="00EF0D23">
        <w:t xml:space="preserve"> ethnic </w:t>
      </w:r>
      <w:r w:rsidR="009220D4" w:rsidRPr="00EF0D23">
        <w:t>equality</w:t>
      </w:r>
      <w:r w:rsidR="00E82143" w:rsidRPr="00EF0D23">
        <w:t>,</w:t>
      </w:r>
      <w:r w:rsidR="009220D4" w:rsidRPr="00EF0D23">
        <w:t xml:space="preserve"> </w:t>
      </w:r>
      <w:r w:rsidR="003C2586" w:rsidRPr="00EF0D23">
        <w:t>and</w:t>
      </w:r>
      <w:r w:rsidR="00C817CE" w:rsidRPr="00EF0D23">
        <w:t xml:space="preserve"> </w:t>
      </w:r>
      <w:r w:rsidR="00E82143" w:rsidRPr="00EF0D23">
        <w:t xml:space="preserve">to </w:t>
      </w:r>
      <w:r w:rsidR="00C32A9C" w:rsidRPr="00EF0D23">
        <w:t>protect the rights of persons with disabilities and the environment</w:t>
      </w:r>
      <w:r w:rsidR="003C2586" w:rsidRPr="00EF0D23">
        <w:t>, among others</w:t>
      </w:r>
      <w:r w:rsidR="001310E4" w:rsidRPr="00EF0D23">
        <w:t>.</w:t>
      </w:r>
    </w:p>
    <w:p w:rsidR="00A335BB" w:rsidRPr="00EF0D23" w:rsidRDefault="00EF0D23" w:rsidP="00EF0D23">
      <w:pPr>
        <w:pStyle w:val="SingleTxtG"/>
      </w:pPr>
      <w:r w:rsidRPr="00EF0D23">
        <w:t>10.</w:t>
      </w:r>
      <w:r w:rsidRPr="00EF0D23">
        <w:tab/>
      </w:r>
      <w:r w:rsidR="00C32A9C" w:rsidRPr="00EF0D23">
        <w:rPr>
          <w:rStyle w:val="A0"/>
          <w:color w:val="auto"/>
          <w:sz w:val="20"/>
        </w:rPr>
        <w:t xml:space="preserve">The </w:t>
      </w:r>
      <w:r w:rsidR="00C32A9C" w:rsidRPr="00EF0D23">
        <w:t xml:space="preserve">right to </w:t>
      </w:r>
      <w:r w:rsidR="00D60479" w:rsidRPr="00EF0D23">
        <w:t xml:space="preserve">play </w:t>
      </w:r>
      <w:r w:rsidR="00C32A9C" w:rsidRPr="00EF0D23">
        <w:t xml:space="preserve">sport has undergone a remarkable conceptual development </w:t>
      </w:r>
      <w:r w:rsidR="00D60479" w:rsidRPr="00EF0D23">
        <w:t xml:space="preserve">in recent </w:t>
      </w:r>
      <w:r w:rsidR="00C32A9C" w:rsidRPr="00EF0D23">
        <w:t xml:space="preserve">years and </w:t>
      </w:r>
      <w:r w:rsidR="00D60479" w:rsidRPr="00EF0D23">
        <w:t xml:space="preserve">now </w:t>
      </w:r>
      <w:r w:rsidR="00C32A9C" w:rsidRPr="00EF0D23">
        <w:t xml:space="preserve">reflects a desire to </w:t>
      </w:r>
      <w:r w:rsidR="00A335BB" w:rsidRPr="00EF0D23">
        <w:t xml:space="preserve">lead </w:t>
      </w:r>
      <w:r w:rsidR="00C32A9C" w:rsidRPr="00EF0D23">
        <w:t xml:space="preserve">a </w:t>
      </w:r>
      <w:r w:rsidR="00C32A9C" w:rsidRPr="00EF0D23">
        <w:rPr>
          <w:rStyle w:val="A0"/>
          <w:color w:val="auto"/>
          <w:sz w:val="20"/>
        </w:rPr>
        <w:t xml:space="preserve">healthy way of life </w:t>
      </w:r>
      <w:r w:rsidR="00E82143" w:rsidRPr="00EF0D23">
        <w:rPr>
          <w:rStyle w:val="A0"/>
          <w:color w:val="auto"/>
          <w:sz w:val="20"/>
        </w:rPr>
        <w:t xml:space="preserve">with </w:t>
      </w:r>
      <w:r w:rsidR="00C32A9C" w:rsidRPr="00EF0D23">
        <w:rPr>
          <w:rStyle w:val="A0"/>
          <w:color w:val="auto"/>
          <w:sz w:val="20"/>
        </w:rPr>
        <w:t xml:space="preserve">human dignity. This right is rooted in </w:t>
      </w:r>
      <w:r w:rsidR="000F692A" w:rsidRPr="00EF0D23">
        <w:rPr>
          <w:rStyle w:val="A0"/>
          <w:color w:val="auto"/>
          <w:sz w:val="20"/>
        </w:rPr>
        <w:t>other rights and concepts</w:t>
      </w:r>
      <w:r w:rsidR="00C32A9C" w:rsidRPr="00EF0D23">
        <w:rPr>
          <w:rStyle w:val="A0"/>
          <w:color w:val="auto"/>
          <w:sz w:val="20"/>
        </w:rPr>
        <w:t xml:space="preserve">, </w:t>
      </w:r>
      <w:r w:rsidR="00D50DA7" w:rsidRPr="00EF0D23">
        <w:rPr>
          <w:rStyle w:val="A0"/>
          <w:color w:val="auto"/>
          <w:sz w:val="20"/>
        </w:rPr>
        <w:t>including</w:t>
      </w:r>
      <w:r w:rsidR="00C32A9C" w:rsidRPr="00EF0D23">
        <w:rPr>
          <w:rStyle w:val="A0"/>
          <w:color w:val="auto"/>
          <w:sz w:val="20"/>
        </w:rPr>
        <w:t xml:space="preserve"> the rights </w:t>
      </w:r>
      <w:r w:rsidR="00D50DA7" w:rsidRPr="00EF0D23">
        <w:rPr>
          <w:rStyle w:val="A0"/>
          <w:color w:val="auto"/>
          <w:sz w:val="20"/>
        </w:rPr>
        <w:t xml:space="preserve">to </w:t>
      </w:r>
      <w:r w:rsidR="00C32A9C" w:rsidRPr="00EF0D23">
        <w:rPr>
          <w:rStyle w:val="A0"/>
          <w:color w:val="auto"/>
          <w:sz w:val="20"/>
        </w:rPr>
        <w:t xml:space="preserve">health, participation in cultural life and development. </w:t>
      </w:r>
      <w:r w:rsidR="00C817CE" w:rsidRPr="00EF0D23">
        <w:t>It</w:t>
      </w:r>
      <w:r w:rsidR="00C32A9C" w:rsidRPr="00EF0D23">
        <w:t xml:space="preserve"> must be guaranteed to </w:t>
      </w:r>
      <w:r w:rsidR="00791BA4" w:rsidRPr="00EF0D23">
        <w:t>everyone</w:t>
      </w:r>
      <w:r w:rsidR="006533D3" w:rsidRPr="00EF0D23">
        <w:t xml:space="preserve">, </w:t>
      </w:r>
      <w:r w:rsidR="00E82143" w:rsidRPr="00EF0D23">
        <w:t xml:space="preserve">including </w:t>
      </w:r>
      <w:r w:rsidR="006533D3" w:rsidRPr="00EF0D23">
        <w:t xml:space="preserve">children </w:t>
      </w:r>
      <w:r w:rsidR="00E82143" w:rsidRPr="00EF0D23">
        <w:t>and young people</w:t>
      </w:r>
      <w:r w:rsidR="006533D3" w:rsidRPr="00EF0D23">
        <w:t xml:space="preserve">, </w:t>
      </w:r>
      <w:r w:rsidR="005822BE" w:rsidRPr="00EF0D23">
        <w:t xml:space="preserve">older </w:t>
      </w:r>
      <w:r w:rsidR="00E82143" w:rsidRPr="00EF0D23">
        <w:t>people</w:t>
      </w:r>
      <w:r w:rsidR="00C32A9C" w:rsidRPr="00EF0D23">
        <w:t xml:space="preserve">, women, </w:t>
      </w:r>
      <w:r w:rsidR="00D60479" w:rsidRPr="00EF0D23">
        <w:t xml:space="preserve">the </w:t>
      </w:r>
      <w:r w:rsidR="00C32A9C" w:rsidRPr="00EF0D23">
        <w:t>rich</w:t>
      </w:r>
      <w:r w:rsidR="007E43DE" w:rsidRPr="00EF0D23">
        <w:t>,</w:t>
      </w:r>
      <w:r w:rsidR="00C32A9C" w:rsidRPr="00EF0D23">
        <w:t xml:space="preserve"> </w:t>
      </w:r>
      <w:r w:rsidR="00D60479" w:rsidRPr="00EF0D23">
        <w:t xml:space="preserve">the </w:t>
      </w:r>
      <w:r w:rsidR="00C32A9C" w:rsidRPr="00EF0D23">
        <w:t xml:space="preserve">poor and </w:t>
      </w:r>
      <w:r w:rsidR="00E82143" w:rsidRPr="00EF0D23">
        <w:t xml:space="preserve">people </w:t>
      </w:r>
      <w:r w:rsidR="00C32A9C" w:rsidRPr="00EF0D23">
        <w:t xml:space="preserve">with </w:t>
      </w:r>
      <w:r w:rsidR="009220D4" w:rsidRPr="00EF0D23">
        <w:t>disabilit</w:t>
      </w:r>
      <w:r w:rsidR="007B52BC" w:rsidRPr="00EF0D23">
        <w:t>i</w:t>
      </w:r>
      <w:r w:rsidR="009220D4" w:rsidRPr="00EF0D23">
        <w:t>es</w:t>
      </w:r>
      <w:r w:rsidR="00E82143" w:rsidRPr="00EF0D23">
        <w:t>,</w:t>
      </w:r>
      <w:r w:rsidR="00433426" w:rsidRPr="00EF0D23">
        <w:t xml:space="preserve"> and protected from any abuses by organizers of </w:t>
      </w:r>
      <w:r w:rsidR="00E82143" w:rsidRPr="00EF0D23">
        <w:t xml:space="preserve">sporting </w:t>
      </w:r>
      <w:r w:rsidR="00433426" w:rsidRPr="00EF0D23">
        <w:t>events or State interference to sport management</w:t>
      </w:r>
      <w:r w:rsidR="001310E4" w:rsidRPr="00EF0D23">
        <w:t>.</w:t>
      </w:r>
    </w:p>
    <w:p w:rsidR="00A335BB" w:rsidRPr="00EF0D23" w:rsidRDefault="00EF0D23" w:rsidP="00EF0D23">
      <w:pPr>
        <w:pStyle w:val="SingleTxtG"/>
      </w:pPr>
      <w:r w:rsidRPr="00EF0D23">
        <w:t>11.</w:t>
      </w:r>
      <w:r w:rsidRPr="00EF0D23">
        <w:tab/>
      </w:r>
      <w:r w:rsidR="00C32A9C" w:rsidRPr="00EF0D23">
        <w:t>It is important to implement the</w:t>
      </w:r>
      <w:r w:rsidR="00C32A9C" w:rsidRPr="00EF0D23">
        <w:rPr>
          <w:rStyle w:val="A0"/>
          <w:rFonts w:cs="FuturaSBOP-Book"/>
          <w:sz w:val="24"/>
          <w:szCs w:val="22"/>
        </w:rPr>
        <w:t xml:space="preserve"> </w:t>
      </w:r>
      <w:r w:rsidR="00C32A9C" w:rsidRPr="00EF0D23">
        <w:t xml:space="preserve">right to </w:t>
      </w:r>
      <w:r w:rsidR="00D60479" w:rsidRPr="00EF0D23">
        <w:t xml:space="preserve">play </w:t>
      </w:r>
      <w:r w:rsidR="00C32A9C" w:rsidRPr="00EF0D23">
        <w:t>sport, beyond politics</w:t>
      </w:r>
      <w:r w:rsidR="008B752C" w:rsidRPr="00EF0D23">
        <w:t xml:space="preserve"> and with</w:t>
      </w:r>
      <w:r w:rsidR="00A335BB" w:rsidRPr="00EF0D23">
        <w:t xml:space="preserve"> </w:t>
      </w:r>
      <w:r w:rsidR="008B752C" w:rsidRPr="00EF0D23">
        <w:t xml:space="preserve">full respect </w:t>
      </w:r>
      <w:r w:rsidR="00E82143" w:rsidRPr="00EF0D23">
        <w:t xml:space="preserve">for </w:t>
      </w:r>
      <w:r w:rsidR="008B752C" w:rsidRPr="00EF0D23">
        <w:t xml:space="preserve">the human rights not only </w:t>
      </w:r>
      <w:r w:rsidR="00E82143" w:rsidRPr="00EF0D23">
        <w:t xml:space="preserve">of </w:t>
      </w:r>
      <w:r w:rsidR="008B752C" w:rsidRPr="00EF0D23">
        <w:t>athletes, but also all those dir</w:t>
      </w:r>
      <w:r w:rsidR="006038F5" w:rsidRPr="00EF0D23">
        <w:t xml:space="preserve">ectly or indirectly affected by </w:t>
      </w:r>
      <w:r w:rsidR="008B752C" w:rsidRPr="00EF0D23">
        <w:t>sporting activities or events, thereby</w:t>
      </w:r>
      <w:r w:rsidR="00C32A9C" w:rsidRPr="00EF0D23">
        <w:t xml:space="preserve"> seeking to create a better world </w:t>
      </w:r>
      <w:r w:rsidR="00C234F7" w:rsidRPr="00EF0D23">
        <w:t xml:space="preserve">for all </w:t>
      </w:r>
      <w:r w:rsidR="00C32A9C" w:rsidRPr="00EF0D23">
        <w:t>through spo</w:t>
      </w:r>
      <w:r w:rsidR="004B0196" w:rsidRPr="00EF0D23">
        <w:t>rt, physical activity and play.</w:t>
      </w:r>
    </w:p>
    <w:p w:rsidR="00C32A9C" w:rsidRPr="00EF0D23" w:rsidRDefault="00EF0D23" w:rsidP="00EF0D23">
      <w:pPr>
        <w:pStyle w:val="SingleTxtG"/>
        <w:rPr>
          <w:rFonts w:cs="Segoe UI"/>
          <w:szCs w:val="18"/>
        </w:rPr>
      </w:pPr>
      <w:r w:rsidRPr="00EF0D23">
        <w:rPr>
          <w:rFonts w:cs="Segoe UI"/>
        </w:rPr>
        <w:t>12.</w:t>
      </w:r>
      <w:r w:rsidRPr="00EF0D23">
        <w:rPr>
          <w:rFonts w:cs="Segoe UI"/>
        </w:rPr>
        <w:tab/>
      </w:r>
      <w:r w:rsidR="007268EE" w:rsidRPr="00EF0D23">
        <w:t>The c</w:t>
      </w:r>
      <w:r w:rsidR="00C32A9C" w:rsidRPr="00EF0D23">
        <w:t>ohesion and neutrality of the sport</w:t>
      </w:r>
      <w:r w:rsidR="00216382" w:rsidRPr="00EF0D23">
        <w:t>ing</w:t>
      </w:r>
      <w:r w:rsidR="00C32A9C" w:rsidRPr="00EF0D23">
        <w:t xml:space="preserve"> movement are important factors </w:t>
      </w:r>
      <w:r w:rsidR="007E43DE" w:rsidRPr="00EF0D23">
        <w:t xml:space="preserve">for achieving </w:t>
      </w:r>
      <w:r w:rsidR="00581C25" w:rsidRPr="00EF0D23">
        <w:t xml:space="preserve">the </w:t>
      </w:r>
      <w:r w:rsidR="00C32A9C" w:rsidRPr="00EF0D23">
        <w:t xml:space="preserve">Olympic ideal and values. </w:t>
      </w:r>
      <w:r w:rsidR="007E43DE" w:rsidRPr="00EF0D23">
        <w:t>S</w:t>
      </w:r>
      <w:r w:rsidR="00C32A9C" w:rsidRPr="00EF0D23">
        <w:t>port</w:t>
      </w:r>
      <w:r w:rsidR="00216382" w:rsidRPr="00EF0D23">
        <w:t>ing</w:t>
      </w:r>
      <w:r w:rsidR="00C32A9C" w:rsidRPr="00EF0D23">
        <w:t xml:space="preserve"> events </w:t>
      </w:r>
      <w:r w:rsidR="007E43DE" w:rsidRPr="00EF0D23">
        <w:t xml:space="preserve">should not be used </w:t>
      </w:r>
      <w:r w:rsidR="00C32A9C" w:rsidRPr="00EF0D23">
        <w:t xml:space="preserve">to demonstrate political protests or boycotts as measures of political pressure. </w:t>
      </w:r>
      <w:r w:rsidR="00791BA4" w:rsidRPr="00EF0D23">
        <w:t xml:space="preserve">In this regard, promoting the </w:t>
      </w:r>
      <w:r w:rsidR="00C32A9C" w:rsidRPr="00EF0D23">
        <w:t xml:space="preserve">ideals of the Olympic Truce in advance of the </w:t>
      </w:r>
      <w:r w:rsidR="00584998" w:rsidRPr="00EF0D23">
        <w:t xml:space="preserve">Olympic </w:t>
      </w:r>
      <w:r w:rsidR="00C32A9C" w:rsidRPr="00EF0D23">
        <w:t>Games and the Paralympic Games, and recogniz</w:t>
      </w:r>
      <w:r w:rsidR="00791BA4" w:rsidRPr="00EF0D23">
        <w:t>ing</w:t>
      </w:r>
      <w:r w:rsidR="00C32A9C" w:rsidRPr="00EF0D23">
        <w:t xml:space="preserve"> the importance of constructive partnerships with the International Olympic Committee and the International Paralympic Committee, the International Olympic Truce Centre, hosts of the Games, </w:t>
      </w:r>
      <w:r w:rsidR="00584998" w:rsidRPr="00EF0D23">
        <w:t>international sport</w:t>
      </w:r>
      <w:r w:rsidR="0007087D" w:rsidRPr="00EF0D23">
        <w:t>ing</w:t>
      </w:r>
      <w:r w:rsidR="00584998" w:rsidRPr="00EF0D23">
        <w:t xml:space="preserve"> federations, </w:t>
      </w:r>
      <w:r w:rsidR="00C32A9C" w:rsidRPr="00EF0D23">
        <w:t xml:space="preserve">the United Nations and </w:t>
      </w:r>
      <w:r w:rsidR="00B73C54" w:rsidRPr="00EF0D23">
        <w:t>S</w:t>
      </w:r>
      <w:r w:rsidR="00C32A9C" w:rsidRPr="00EF0D23">
        <w:t xml:space="preserve">tate </w:t>
      </w:r>
      <w:r w:rsidR="00584998" w:rsidRPr="00EF0D23">
        <w:t>or non-</w:t>
      </w:r>
      <w:r w:rsidR="00B73C54" w:rsidRPr="00EF0D23">
        <w:t>S</w:t>
      </w:r>
      <w:r w:rsidR="00584998" w:rsidRPr="00EF0D23">
        <w:t xml:space="preserve">tate stakeholders </w:t>
      </w:r>
      <w:r w:rsidR="00C32A9C" w:rsidRPr="00EF0D23">
        <w:t>in supporting the implementation of resolutions on the Olympic Truce</w:t>
      </w:r>
      <w:r w:rsidR="00791BA4" w:rsidRPr="00EF0D23">
        <w:t>, becomes promising.</w:t>
      </w:r>
    </w:p>
    <w:p w:rsidR="00C32A9C" w:rsidRPr="00EF0D23" w:rsidRDefault="00EF0D23" w:rsidP="00EF0D23">
      <w:pPr>
        <w:pStyle w:val="SingleTxtG"/>
      </w:pPr>
      <w:r w:rsidRPr="00EF0D23">
        <w:t>13.</w:t>
      </w:r>
      <w:r w:rsidRPr="00EF0D23">
        <w:tab/>
      </w:r>
      <w:r w:rsidR="00F60AF3" w:rsidRPr="00EF0D23">
        <w:rPr>
          <w:rFonts w:cs="Segoe UI"/>
          <w:szCs w:val="18"/>
        </w:rPr>
        <w:t xml:space="preserve">The </w:t>
      </w:r>
      <w:r w:rsidR="00C32A9C" w:rsidRPr="00EF0D23">
        <w:rPr>
          <w:rFonts w:cs="Segoe UI"/>
          <w:szCs w:val="18"/>
        </w:rPr>
        <w:t xml:space="preserve">observations </w:t>
      </w:r>
      <w:r w:rsidR="00B73C54" w:rsidRPr="00EF0D23">
        <w:rPr>
          <w:rFonts w:cs="Segoe UI"/>
          <w:szCs w:val="18"/>
        </w:rPr>
        <w:t xml:space="preserve">below </w:t>
      </w:r>
      <w:r w:rsidR="00F60AF3" w:rsidRPr="00EF0D23">
        <w:rPr>
          <w:rFonts w:cs="Segoe UI"/>
          <w:szCs w:val="18"/>
        </w:rPr>
        <w:t>provide a</w:t>
      </w:r>
      <w:r w:rsidR="00CE5436" w:rsidRPr="00EF0D23">
        <w:rPr>
          <w:rFonts w:cs="Segoe UI"/>
          <w:szCs w:val="18"/>
        </w:rPr>
        <w:t>n over</w:t>
      </w:r>
      <w:r w:rsidR="00C32A9C" w:rsidRPr="00EF0D23">
        <w:rPr>
          <w:rFonts w:cs="Segoe UI"/>
          <w:szCs w:val="18"/>
        </w:rPr>
        <w:t>view</w:t>
      </w:r>
      <w:r w:rsidR="00CE5436" w:rsidRPr="00EF0D23">
        <w:rPr>
          <w:rFonts w:cs="Segoe UI"/>
          <w:szCs w:val="18"/>
        </w:rPr>
        <w:t>, analysis and assessment</w:t>
      </w:r>
      <w:r w:rsidR="00F60AF3" w:rsidRPr="00EF0D23">
        <w:rPr>
          <w:rFonts w:cs="Segoe UI"/>
          <w:szCs w:val="18"/>
        </w:rPr>
        <w:t xml:space="preserve"> of </w:t>
      </w:r>
      <w:r w:rsidR="00B73C54" w:rsidRPr="00EF0D23">
        <w:rPr>
          <w:rFonts w:cs="Segoe UI"/>
          <w:szCs w:val="18"/>
        </w:rPr>
        <w:t xml:space="preserve">the </w:t>
      </w:r>
      <w:r w:rsidR="00C32A9C" w:rsidRPr="00EF0D23">
        <w:rPr>
          <w:rFonts w:cs="Segoe UI"/>
          <w:szCs w:val="18"/>
        </w:rPr>
        <w:t xml:space="preserve">main </w:t>
      </w:r>
      <w:r w:rsidR="00F60AF3" w:rsidRPr="00EF0D23">
        <w:rPr>
          <w:rFonts w:cs="Segoe UI"/>
          <w:szCs w:val="18"/>
        </w:rPr>
        <w:t xml:space="preserve">areas </w:t>
      </w:r>
      <w:r w:rsidR="00C32A9C" w:rsidRPr="00EF0D23">
        <w:rPr>
          <w:rFonts w:cs="Segoe UI"/>
          <w:szCs w:val="18"/>
        </w:rPr>
        <w:t xml:space="preserve">where </w:t>
      </w:r>
      <w:r w:rsidR="00F60AF3" w:rsidRPr="00EF0D23">
        <w:rPr>
          <w:rFonts w:cs="Segoe UI"/>
          <w:szCs w:val="18"/>
        </w:rPr>
        <w:t xml:space="preserve">the </w:t>
      </w:r>
      <w:r w:rsidR="00C32A9C" w:rsidRPr="00EF0D23">
        <w:rPr>
          <w:rFonts w:cs="Segoe UI"/>
          <w:szCs w:val="18"/>
        </w:rPr>
        <w:t xml:space="preserve">continuing integration </w:t>
      </w:r>
      <w:r w:rsidR="00C32A9C" w:rsidRPr="00EF0D23">
        <w:t xml:space="preserve">of </w:t>
      </w:r>
      <w:r w:rsidR="006533D3" w:rsidRPr="00EF0D23">
        <w:t xml:space="preserve">a </w:t>
      </w:r>
      <w:r w:rsidR="00C32A9C" w:rsidRPr="00EF0D23">
        <w:t>human rights</w:t>
      </w:r>
      <w:r w:rsidR="00CE5436" w:rsidRPr="00EF0D23">
        <w:t>-based</w:t>
      </w:r>
      <w:r w:rsidR="00C32A9C" w:rsidRPr="00EF0D23">
        <w:t xml:space="preserve"> approach into </w:t>
      </w:r>
      <w:r w:rsidR="00F60AF3" w:rsidRPr="00EF0D23">
        <w:t xml:space="preserve">the </w:t>
      </w:r>
      <w:r w:rsidR="00C32A9C" w:rsidRPr="00EF0D23">
        <w:t xml:space="preserve">practice of sport and </w:t>
      </w:r>
      <w:r w:rsidR="00F60AF3" w:rsidRPr="00EF0D23">
        <w:t xml:space="preserve">the </w:t>
      </w:r>
      <w:r w:rsidR="00C32A9C" w:rsidRPr="00EF0D23">
        <w:t xml:space="preserve">implementation of the Olympic ideal </w:t>
      </w:r>
      <w:r w:rsidR="00B73C54" w:rsidRPr="00EF0D23">
        <w:t xml:space="preserve">could </w:t>
      </w:r>
      <w:r w:rsidR="006533D3" w:rsidRPr="00EF0D23">
        <w:t xml:space="preserve">potentially </w:t>
      </w:r>
      <w:r w:rsidR="00B73C54" w:rsidRPr="00EF0D23">
        <w:t xml:space="preserve">be </w:t>
      </w:r>
      <w:r w:rsidR="00C32A9C" w:rsidRPr="00EF0D23">
        <w:t xml:space="preserve">most </w:t>
      </w:r>
      <w:r w:rsidR="006533D3" w:rsidRPr="00EF0D23">
        <w:t>beneficial</w:t>
      </w:r>
      <w:r w:rsidR="00C32A9C" w:rsidRPr="00EF0D23">
        <w:t xml:space="preserve"> or </w:t>
      </w:r>
      <w:r w:rsidR="00433426" w:rsidRPr="00EF0D23">
        <w:t>fruitful</w:t>
      </w:r>
      <w:r w:rsidR="00C32A9C" w:rsidRPr="00EF0D23">
        <w:t xml:space="preserve"> </w:t>
      </w:r>
      <w:r w:rsidR="00B73C54" w:rsidRPr="00EF0D23">
        <w:t xml:space="preserve">in terms of promoting </w:t>
      </w:r>
      <w:r w:rsidR="00C32A9C" w:rsidRPr="00EF0D23">
        <w:t>and strengthen</w:t>
      </w:r>
      <w:r w:rsidR="00B73C54" w:rsidRPr="00EF0D23">
        <w:t>ing</w:t>
      </w:r>
      <w:r w:rsidR="00C32A9C" w:rsidRPr="00EF0D23">
        <w:t xml:space="preserve"> universal respect for </w:t>
      </w:r>
      <w:r w:rsidR="00F60AF3" w:rsidRPr="00EF0D23">
        <w:t>human rights for all</w:t>
      </w:r>
      <w:r w:rsidR="00C32A9C" w:rsidRPr="00EF0D23">
        <w:t>.</w:t>
      </w:r>
    </w:p>
    <w:p w:rsidR="00C32A9C" w:rsidRPr="00EF0D23" w:rsidRDefault="00C32A9C" w:rsidP="00C32A9C">
      <w:pPr>
        <w:pStyle w:val="H1G"/>
      </w:pPr>
      <w:r w:rsidRPr="00EF0D23">
        <w:tab/>
      </w:r>
      <w:r w:rsidR="002214FC" w:rsidRPr="00EF0D23">
        <w:t>B</w:t>
      </w:r>
      <w:r w:rsidRPr="00EF0D23">
        <w:t>.</w:t>
      </w:r>
      <w:r w:rsidRPr="00EF0D23">
        <w:tab/>
        <w:t xml:space="preserve">Legal and </w:t>
      </w:r>
      <w:r w:rsidR="00615ED5" w:rsidRPr="00EF0D23">
        <w:t>social f</w:t>
      </w:r>
      <w:r w:rsidRPr="00EF0D23">
        <w:t>ramework</w:t>
      </w:r>
      <w:r w:rsidR="00E9618E" w:rsidRPr="00EF0D23">
        <w:t xml:space="preserve"> </w:t>
      </w:r>
    </w:p>
    <w:p w:rsidR="00A9736D" w:rsidRPr="00EF0D23" w:rsidRDefault="00EF0D23" w:rsidP="00EF0D23">
      <w:pPr>
        <w:pStyle w:val="SingleTxtG"/>
      </w:pPr>
      <w:r w:rsidRPr="00EF0D23">
        <w:t>14.</w:t>
      </w:r>
      <w:r w:rsidRPr="00EF0D23">
        <w:tab/>
      </w:r>
      <w:r w:rsidR="00D50DA7" w:rsidRPr="00EF0D23">
        <w:t>As highlighted above, s</w:t>
      </w:r>
      <w:r w:rsidR="00A9736D" w:rsidRPr="00EF0D23">
        <w:t xml:space="preserve">port is an important means to promote </w:t>
      </w:r>
      <w:r w:rsidR="00D50DA7" w:rsidRPr="00EF0D23">
        <w:t xml:space="preserve">and strengthen universal respect for </w:t>
      </w:r>
      <w:r w:rsidR="00A9736D" w:rsidRPr="00EF0D23">
        <w:t xml:space="preserve">human rights. It can and should be used to combat </w:t>
      </w:r>
      <w:r w:rsidR="00D50DA7" w:rsidRPr="00EF0D23">
        <w:t xml:space="preserve">all forms of </w:t>
      </w:r>
      <w:r w:rsidR="00A9736D" w:rsidRPr="00EF0D23">
        <w:t xml:space="preserve">discrimination and more generally social exclusion, violence, inequality, racism and xenophobia. </w:t>
      </w:r>
      <w:r w:rsidR="00CE5436" w:rsidRPr="00EF0D23">
        <w:t>There is a need to ensure that s</w:t>
      </w:r>
      <w:r w:rsidR="00A9736D" w:rsidRPr="00EF0D23">
        <w:t xml:space="preserve">port and sporting activities and initiatives </w:t>
      </w:r>
      <w:r w:rsidR="00CE5436" w:rsidRPr="00EF0D23">
        <w:t xml:space="preserve">do </w:t>
      </w:r>
      <w:r w:rsidR="004679DB" w:rsidRPr="00EF0D23">
        <w:t>not lead to</w:t>
      </w:r>
      <w:r w:rsidR="000E3FCD" w:rsidRPr="00EF0D23">
        <w:t xml:space="preserve"> </w:t>
      </w:r>
      <w:r w:rsidR="00B73C54" w:rsidRPr="00EF0D23">
        <w:t xml:space="preserve">such </w:t>
      </w:r>
      <w:r w:rsidR="00321606" w:rsidRPr="00EF0D23">
        <w:t xml:space="preserve">violations </w:t>
      </w:r>
      <w:r w:rsidR="00B73C54" w:rsidRPr="00EF0D23">
        <w:t xml:space="preserve">of human rights </w:t>
      </w:r>
      <w:r w:rsidR="00321606" w:rsidRPr="00EF0D23">
        <w:t xml:space="preserve">as </w:t>
      </w:r>
      <w:r w:rsidR="000E3FCD" w:rsidRPr="00EF0D23">
        <w:t>forced evictions</w:t>
      </w:r>
      <w:r w:rsidR="004679DB" w:rsidRPr="00EF0D23">
        <w:t xml:space="preserve"> </w:t>
      </w:r>
      <w:r w:rsidR="00B73C54" w:rsidRPr="00EF0D23">
        <w:t xml:space="preserve">or </w:t>
      </w:r>
      <w:r w:rsidR="004679DB" w:rsidRPr="00EF0D23">
        <w:t xml:space="preserve">child </w:t>
      </w:r>
      <w:r w:rsidR="000E3FCD" w:rsidRPr="00EF0D23">
        <w:t xml:space="preserve">or labour </w:t>
      </w:r>
      <w:r w:rsidR="004679DB" w:rsidRPr="00EF0D23">
        <w:t>exploitation</w:t>
      </w:r>
      <w:r w:rsidR="00B73C54" w:rsidRPr="00EF0D23">
        <w:t>,</w:t>
      </w:r>
      <w:r w:rsidR="004679DB" w:rsidRPr="00EF0D23">
        <w:t xml:space="preserve"> or viola</w:t>
      </w:r>
      <w:r w:rsidR="00321606" w:rsidRPr="00EF0D23">
        <w:t>tion</w:t>
      </w:r>
      <w:r w:rsidR="00B73C54" w:rsidRPr="00EF0D23">
        <w:t>s</w:t>
      </w:r>
      <w:r w:rsidR="004679DB" w:rsidRPr="00EF0D23">
        <w:t xml:space="preserve"> of </w:t>
      </w:r>
      <w:r w:rsidR="000E3FCD" w:rsidRPr="00EF0D23">
        <w:t>economic, social and cultural</w:t>
      </w:r>
      <w:r w:rsidR="00D50DA7" w:rsidRPr="00EF0D23">
        <w:t>,</w:t>
      </w:r>
      <w:r w:rsidR="000E3FCD" w:rsidRPr="00EF0D23">
        <w:t xml:space="preserve"> or civil and political</w:t>
      </w:r>
      <w:r w:rsidR="00B73C54" w:rsidRPr="00EF0D23">
        <w:t xml:space="preserve"> human rights</w:t>
      </w:r>
      <w:r w:rsidR="004679DB" w:rsidRPr="00EF0D23">
        <w:t>.</w:t>
      </w:r>
      <w:r w:rsidR="00484BC0" w:rsidRPr="00EF0D23">
        <w:t xml:space="preserve"> </w:t>
      </w:r>
      <w:r w:rsidR="00280C17" w:rsidRPr="00EF0D23">
        <w:t>Clearly, sport as a form of human activity should be construed and practi</w:t>
      </w:r>
      <w:r w:rsidR="00B73C54" w:rsidRPr="00EF0D23">
        <w:t>s</w:t>
      </w:r>
      <w:r w:rsidR="00280C17" w:rsidRPr="00EF0D23">
        <w:t>ed under general human rights provisions and specific conventions, with t</w:t>
      </w:r>
      <w:r w:rsidR="00A9736D" w:rsidRPr="00EF0D23">
        <w:t>he</w:t>
      </w:r>
      <w:r w:rsidR="00321606" w:rsidRPr="00EF0D23">
        <w:t xml:space="preserve"> full</w:t>
      </w:r>
      <w:r w:rsidR="00A9736D" w:rsidRPr="00EF0D23">
        <w:t xml:space="preserve"> </w:t>
      </w:r>
      <w:r w:rsidR="00321606" w:rsidRPr="00EF0D23">
        <w:t>gamut of human rights norms and standards</w:t>
      </w:r>
      <w:r w:rsidR="00030E5F" w:rsidRPr="00EF0D23">
        <w:t>,</w:t>
      </w:r>
      <w:r w:rsidR="00321606" w:rsidRPr="00EF0D23">
        <w:t xml:space="preserve"> deriving from </w:t>
      </w:r>
      <w:r w:rsidR="00A9736D" w:rsidRPr="00EF0D23">
        <w:t>international human rights treaties and customary law</w:t>
      </w:r>
      <w:r w:rsidR="00030E5F" w:rsidRPr="00EF0D23">
        <w:t>,</w:t>
      </w:r>
      <w:r w:rsidR="00280C17" w:rsidRPr="00EF0D23">
        <w:t xml:space="preserve"> </w:t>
      </w:r>
      <w:r w:rsidR="00321606" w:rsidRPr="00EF0D23">
        <w:t>govern</w:t>
      </w:r>
      <w:r w:rsidR="00280C17" w:rsidRPr="00EF0D23">
        <w:t>ing</w:t>
      </w:r>
      <w:r w:rsidR="00321606" w:rsidRPr="00EF0D23">
        <w:t xml:space="preserve"> any sport, sporting activity or event</w:t>
      </w:r>
      <w:r w:rsidR="00D50DA7" w:rsidRPr="00EF0D23">
        <w:t xml:space="preserve">, </w:t>
      </w:r>
      <w:r w:rsidR="006038F5" w:rsidRPr="00EF0D23">
        <w:t xml:space="preserve">big </w:t>
      </w:r>
      <w:r w:rsidR="00D50DA7" w:rsidRPr="00EF0D23">
        <w:t>or</w:t>
      </w:r>
      <w:r w:rsidR="006038F5" w:rsidRPr="00EF0D23">
        <w:t xml:space="preserve"> small</w:t>
      </w:r>
      <w:r w:rsidR="004B0196" w:rsidRPr="00EF0D23">
        <w:t>.</w:t>
      </w:r>
    </w:p>
    <w:p w:rsidR="001569EC" w:rsidRPr="00EF0D23" w:rsidRDefault="00EF0D23" w:rsidP="00EF0D23">
      <w:pPr>
        <w:pStyle w:val="SingleTxtG"/>
      </w:pPr>
      <w:r w:rsidRPr="00EF0D23">
        <w:t>15.</w:t>
      </w:r>
      <w:r w:rsidRPr="00EF0D23">
        <w:tab/>
      </w:r>
      <w:r w:rsidR="009C49E4" w:rsidRPr="00EF0D23">
        <w:t>T</w:t>
      </w:r>
      <w:r w:rsidR="00E2547C" w:rsidRPr="00EF0D23">
        <w:t xml:space="preserve">he Universal Declaration of Human Rights is complemented </w:t>
      </w:r>
      <w:r w:rsidR="00030E5F" w:rsidRPr="00EF0D23">
        <w:t xml:space="preserve">in this regard </w:t>
      </w:r>
      <w:r w:rsidR="00E2547C" w:rsidRPr="00EF0D23">
        <w:t xml:space="preserve">by different relevant </w:t>
      </w:r>
      <w:r w:rsidR="00B73C54" w:rsidRPr="00EF0D23">
        <w:t xml:space="preserve">United Nations </w:t>
      </w:r>
      <w:r w:rsidR="00E2547C" w:rsidRPr="00EF0D23">
        <w:t xml:space="preserve">basic guiding documents and resolutions, </w:t>
      </w:r>
      <w:r w:rsidR="009C49E4" w:rsidRPr="00EF0D23">
        <w:t>such as General Assembly resolution 58/5, by which the Assembly decided to proclaim 2005 the International Year for Sport and Physical Education, to strengthen sport as a means to promote education, health, development and peace</w:t>
      </w:r>
      <w:r w:rsidR="009259FD" w:rsidRPr="00EF0D23">
        <w:t>.</w:t>
      </w:r>
      <w:r w:rsidR="009C49E4" w:rsidRPr="00EF0D23">
        <w:rPr>
          <w:rStyle w:val="FootnoteReference"/>
        </w:rPr>
        <w:footnoteReference w:id="5"/>
      </w:r>
      <w:r w:rsidR="009C49E4" w:rsidRPr="00EF0D23">
        <w:t xml:space="preserve"> The General Assembly recognized the potential of sport to contribute to the achievement of the Millennium Development Goals, noting that sport has the potential, as declared in the 2005 World Summit Outcome, to foster peace and development and to contribute to an atmosphere of tolerance and understanding, and reaffirming that sport is a tool for education that can promote cooperation, solidarity, social inclusion and health at the local, national and international levels, as declared in the outcome document of the high-level plenary meeting of the General Assembly on the</w:t>
      </w:r>
      <w:r w:rsidR="00433426" w:rsidRPr="00EF0D23">
        <w:t xml:space="preserve"> </w:t>
      </w:r>
      <w:r w:rsidR="00CC313A" w:rsidRPr="00EF0D23">
        <w:t>Millennium Development Goals</w:t>
      </w:r>
      <w:r w:rsidR="009C49E4" w:rsidRPr="00EF0D23">
        <w:t xml:space="preserve">. Moreover, numerous </w:t>
      </w:r>
      <w:r w:rsidR="00B73C54" w:rsidRPr="00EF0D23">
        <w:t xml:space="preserve">United Nations </w:t>
      </w:r>
      <w:r w:rsidR="009C49E4" w:rsidRPr="00EF0D23">
        <w:t xml:space="preserve">resolutions and reports appeal </w:t>
      </w:r>
      <w:r w:rsidR="00CC313A" w:rsidRPr="00EF0D23">
        <w:t xml:space="preserve">for the advancement of </w:t>
      </w:r>
      <w:r w:rsidR="009C49E4" w:rsidRPr="00EF0D23">
        <w:t xml:space="preserve">peace, development, diversity, tolerance, fairness, mutual respect, human understanding, dialogue, reconciliation, competition spirit, gender equality </w:t>
      </w:r>
      <w:r w:rsidR="00CC313A" w:rsidRPr="00EF0D23">
        <w:t xml:space="preserve">and the </w:t>
      </w:r>
      <w:r w:rsidR="009C49E4" w:rsidRPr="00EF0D23">
        <w:t xml:space="preserve">combating </w:t>
      </w:r>
      <w:r w:rsidR="00CC313A" w:rsidRPr="00EF0D23">
        <w:t xml:space="preserve">of </w:t>
      </w:r>
      <w:r w:rsidR="009C49E4" w:rsidRPr="00EF0D23">
        <w:t xml:space="preserve">discrimination, racism, social exclusion and marginalization. Member States </w:t>
      </w:r>
      <w:r w:rsidR="00CC313A" w:rsidRPr="00EF0D23">
        <w:t xml:space="preserve">have been </w:t>
      </w:r>
      <w:r w:rsidR="009C49E4" w:rsidRPr="00EF0D23">
        <w:t xml:space="preserve">requested to create more opportunities for persons with disabilities, to contribute to </w:t>
      </w:r>
      <w:r w:rsidR="00CC313A" w:rsidRPr="00EF0D23">
        <w:t xml:space="preserve">the </w:t>
      </w:r>
      <w:r w:rsidR="009C49E4" w:rsidRPr="00EF0D23">
        <w:t>expansion of mass sport</w:t>
      </w:r>
      <w:r w:rsidR="00CC313A" w:rsidRPr="00EF0D23">
        <w:t>ing</w:t>
      </w:r>
      <w:r w:rsidR="009C49E4" w:rsidRPr="00EF0D23">
        <w:t xml:space="preserve"> activities, to support high performance in sporting events, to engage more children and young persons, women and girls and older persons in sport and to </w:t>
      </w:r>
      <w:r w:rsidR="00CC313A" w:rsidRPr="00EF0D23">
        <w:t xml:space="preserve">facilitate </w:t>
      </w:r>
      <w:r w:rsidR="009C49E4" w:rsidRPr="00EF0D23">
        <w:t xml:space="preserve">access and </w:t>
      </w:r>
      <w:r w:rsidR="00CC313A" w:rsidRPr="00EF0D23">
        <w:t xml:space="preserve">create a </w:t>
      </w:r>
      <w:r w:rsidR="009C49E4" w:rsidRPr="00EF0D23">
        <w:t xml:space="preserve">barrier-free environment. Article 30.5 of the Convention on the Rights of Persons with Disabilities specifically addresses measures to be taken by State </w:t>
      </w:r>
      <w:r w:rsidR="00B73C54" w:rsidRPr="00EF0D23">
        <w:t>p</w:t>
      </w:r>
      <w:r w:rsidR="009C49E4" w:rsidRPr="00EF0D23">
        <w:t xml:space="preserve">arties </w:t>
      </w:r>
      <w:r w:rsidR="00CC313A" w:rsidRPr="00EF0D23">
        <w:t xml:space="preserve">to enable </w:t>
      </w:r>
      <w:r w:rsidR="009C49E4" w:rsidRPr="00EF0D23">
        <w:t xml:space="preserve">persons with disabilities </w:t>
      </w:r>
      <w:r w:rsidR="00CC313A" w:rsidRPr="00EF0D23">
        <w:t>“</w:t>
      </w:r>
      <w:r w:rsidR="009C49E4" w:rsidRPr="00EF0D23">
        <w:t>to participate on an equal basis with others in recreational, leisure and sporting activities”.</w:t>
      </w:r>
    </w:p>
    <w:p w:rsidR="009A4D4C" w:rsidRPr="00EF0D23" w:rsidRDefault="00EF0D23" w:rsidP="00EF0D23">
      <w:pPr>
        <w:pStyle w:val="SingleTxtG"/>
      </w:pPr>
      <w:r w:rsidRPr="00EF0D23">
        <w:t>16.</w:t>
      </w:r>
      <w:r w:rsidRPr="00EF0D23">
        <w:tab/>
      </w:r>
      <w:r w:rsidR="009A4D4C" w:rsidRPr="00EF0D23">
        <w:t xml:space="preserve">In his report </w:t>
      </w:r>
      <w:r w:rsidR="00CC313A" w:rsidRPr="00EF0D23">
        <w:t>on s</w:t>
      </w:r>
      <w:r w:rsidR="009A4D4C" w:rsidRPr="00EF0D23">
        <w:t>port for development and peace,</w:t>
      </w:r>
      <w:r w:rsidR="00CC313A" w:rsidRPr="00EF0D23">
        <w:rPr>
          <w:rStyle w:val="FootnoteReference"/>
        </w:rPr>
        <w:footnoteReference w:id="6"/>
      </w:r>
      <w:r w:rsidR="009A4D4C" w:rsidRPr="00EF0D23">
        <w:t xml:space="preserve"> the Secretary-General reviews the programmes and initiatives implemented by States</w:t>
      </w:r>
      <w:r w:rsidR="00B73C54" w:rsidRPr="00EF0D23">
        <w:t xml:space="preserve"> Members of the United Nations</w:t>
      </w:r>
      <w:r w:rsidR="009A4D4C" w:rsidRPr="00EF0D23">
        <w:t xml:space="preserve">, </w:t>
      </w:r>
      <w:r w:rsidR="00700759" w:rsidRPr="00EF0D23">
        <w:t xml:space="preserve">as well as </w:t>
      </w:r>
      <w:r w:rsidR="00B73C54" w:rsidRPr="00EF0D23">
        <w:t xml:space="preserve">United Nations </w:t>
      </w:r>
      <w:r w:rsidR="009A4D4C" w:rsidRPr="00EF0D23">
        <w:t>funds</w:t>
      </w:r>
      <w:r w:rsidR="0034666D" w:rsidRPr="00EF0D23">
        <w:t>,</w:t>
      </w:r>
      <w:r w:rsidR="009A4D4C" w:rsidRPr="00EF0D23">
        <w:t xml:space="preserve"> programmes </w:t>
      </w:r>
      <w:r w:rsidR="0034666D" w:rsidRPr="00EF0D23">
        <w:t xml:space="preserve">and </w:t>
      </w:r>
      <w:r w:rsidR="009A4D4C" w:rsidRPr="00EF0D23">
        <w:t xml:space="preserve">specialized agencies and other partners, using sport as a </w:t>
      </w:r>
      <w:r w:rsidR="004B0196" w:rsidRPr="00EF0D23">
        <w:t>tool for development and peace.</w:t>
      </w:r>
    </w:p>
    <w:p w:rsidR="00C660FF" w:rsidRPr="00EF0D23" w:rsidRDefault="00EF0D23" w:rsidP="00EF0D23">
      <w:pPr>
        <w:pStyle w:val="SingleTxtG"/>
        <w:rPr>
          <w:rFonts w:eastAsia="Arial"/>
        </w:rPr>
      </w:pPr>
      <w:r w:rsidRPr="00EF0D23">
        <w:rPr>
          <w:rFonts w:eastAsia="Arial"/>
        </w:rPr>
        <w:t>17.</w:t>
      </w:r>
      <w:r w:rsidRPr="00EF0D23">
        <w:rPr>
          <w:rFonts w:eastAsia="Arial"/>
        </w:rPr>
        <w:tab/>
      </w:r>
      <w:r w:rsidR="0034666D" w:rsidRPr="00EF0D23">
        <w:t xml:space="preserve">In its </w:t>
      </w:r>
      <w:r w:rsidR="00C660FF" w:rsidRPr="00EF0D23">
        <w:t>International Charter of Physical Education and Sport</w:t>
      </w:r>
      <w:r w:rsidR="004E44D1" w:rsidRPr="00EF0D23">
        <w:t xml:space="preserve">, </w:t>
      </w:r>
      <w:r w:rsidR="0034666D" w:rsidRPr="00EF0D23">
        <w:t xml:space="preserve">the United Nations Educational, Scientific and Cultural Organization (UNESCO) </w:t>
      </w:r>
      <w:r w:rsidR="004E44D1" w:rsidRPr="00EF0D23">
        <w:t>defines access to physical education and sport as a fundamental right for all</w:t>
      </w:r>
      <w:r w:rsidR="00BD3FF8" w:rsidRPr="00EF0D23">
        <w:t xml:space="preserve">. </w:t>
      </w:r>
      <w:r w:rsidR="00030E5F" w:rsidRPr="00EF0D23">
        <w:t>UNESCO</w:t>
      </w:r>
      <w:r w:rsidR="001569EC" w:rsidRPr="00EF0D23">
        <w:t xml:space="preserve"> </w:t>
      </w:r>
      <w:r w:rsidR="00030E5F" w:rsidRPr="00EF0D23">
        <w:t>will be adopting</w:t>
      </w:r>
      <w:r w:rsidR="00890167" w:rsidRPr="00EF0D23">
        <w:t xml:space="preserve"> a revised Charter </w:t>
      </w:r>
      <w:r w:rsidR="001569EC" w:rsidRPr="00EF0D23">
        <w:t xml:space="preserve">in November 2015, </w:t>
      </w:r>
      <w:r w:rsidR="00E74383" w:rsidRPr="00EF0D23">
        <w:t xml:space="preserve">the </w:t>
      </w:r>
      <w:r w:rsidR="00BD3FF8" w:rsidRPr="00EF0D23">
        <w:t xml:space="preserve">main amendments </w:t>
      </w:r>
      <w:r w:rsidR="00E74383" w:rsidRPr="00EF0D23">
        <w:t xml:space="preserve">of which will include the </w:t>
      </w:r>
      <w:r w:rsidR="00BD3FF8" w:rsidRPr="00EF0D23">
        <w:t>in</w:t>
      </w:r>
      <w:r w:rsidR="008D5139" w:rsidRPr="00EF0D23">
        <w:t>troduction</w:t>
      </w:r>
      <w:r w:rsidR="00BD3FF8" w:rsidRPr="00EF0D23">
        <w:t xml:space="preserve"> of the concept of physical activity, notably to reflect the various related health benefits; strong provisions </w:t>
      </w:r>
      <w:r w:rsidR="0005793D" w:rsidRPr="00EF0D23">
        <w:t>on</w:t>
      </w:r>
      <w:r w:rsidR="00BD3FF8" w:rsidRPr="00EF0D23">
        <w:t xml:space="preserve"> gender equality and the need to enforce </w:t>
      </w:r>
      <w:r w:rsidR="008D5139" w:rsidRPr="00EF0D23">
        <w:t xml:space="preserve">the </w:t>
      </w:r>
      <w:r w:rsidR="00BD3FF8" w:rsidRPr="00EF0D23">
        <w:t>rights of women</w:t>
      </w:r>
      <w:r w:rsidR="0005793D" w:rsidRPr="00EF0D23">
        <w:t xml:space="preserve"> and girls</w:t>
      </w:r>
      <w:r w:rsidR="00BD3FF8" w:rsidRPr="00EF0D23">
        <w:t xml:space="preserve">; </w:t>
      </w:r>
      <w:r w:rsidR="00E74383" w:rsidRPr="00EF0D23">
        <w:t xml:space="preserve">the </w:t>
      </w:r>
      <w:r w:rsidR="008D5139" w:rsidRPr="00EF0D23">
        <w:t>availability of inclusive, adapted and safe opportunities</w:t>
      </w:r>
      <w:r w:rsidR="008501C6" w:rsidRPr="00EF0D23">
        <w:t>,</w:t>
      </w:r>
      <w:r w:rsidR="008D5139" w:rsidRPr="00EF0D23">
        <w:t xml:space="preserve"> especially for children at preschool age, women and girls, the </w:t>
      </w:r>
      <w:r w:rsidR="0005793D" w:rsidRPr="00EF0D23">
        <w:t>elderly</w:t>
      </w:r>
      <w:r w:rsidR="008D5139" w:rsidRPr="00EF0D23">
        <w:t xml:space="preserve">, </w:t>
      </w:r>
      <w:r w:rsidR="00E74383" w:rsidRPr="00EF0D23">
        <w:t xml:space="preserve">people </w:t>
      </w:r>
      <w:r w:rsidR="008D5139" w:rsidRPr="00EF0D23">
        <w:t>with disabilities a</w:t>
      </w:r>
      <w:r w:rsidR="008501C6" w:rsidRPr="00EF0D23">
        <w:t>n</w:t>
      </w:r>
      <w:r w:rsidR="008D5139" w:rsidRPr="00EF0D23">
        <w:t>d indigenous people; the shared responsibility of a large range of stakeholders, including the Olympic and Paralympic movements</w:t>
      </w:r>
      <w:r w:rsidR="008501C6" w:rsidRPr="00EF0D23">
        <w:t>,</w:t>
      </w:r>
      <w:r w:rsidR="008D5139" w:rsidRPr="00EF0D23">
        <w:t xml:space="preserve"> for developing and supporting physical education, physical activity and sport policy; </w:t>
      </w:r>
      <w:r w:rsidR="008501C6" w:rsidRPr="00EF0D23">
        <w:t xml:space="preserve">the need for activities of these stakeholders to be economically, socially and environmentally sustainable; the important role of sport for development and peace programmes in the realization of development, peace, post-conflict and post-disaster objectives; </w:t>
      </w:r>
      <w:r w:rsidR="00E74383" w:rsidRPr="00EF0D23">
        <w:t xml:space="preserve">and </w:t>
      </w:r>
      <w:r w:rsidR="008501C6" w:rsidRPr="00EF0D23">
        <w:t xml:space="preserve">the protection and promotion of the integrity of sport against </w:t>
      </w:r>
      <w:r w:rsidR="008501C6" w:rsidRPr="00EF0D23">
        <w:rPr>
          <w:rFonts w:eastAsia="Arial"/>
        </w:rPr>
        <w:t>violence, doping, political exploitation, corruption and manipulation.</w:t>
      </w:r>
    </w:p>
    <w:p w:rsidR="00890167" w:rsidRPr="00EF0D23" w:rsidRDefault="00EF0D23" w:rsidP="00EF0D23">
      <w:pPr>
        <w:pStyle w:val="SingleTxtG"/>
      </w:pPr>
      <w:r w:rsidRPr="00EF0D23">
        <w:t>18.</w:t>
      </w:r>
      <w:r w:rsidRPr="00EF0D23">
        <w:tab/>
      </w:r>
      <w:r w:rsidR="00637D7F" w:rsidRPr="00EF0D23">
        <w:t>In addition,</w:t>
      </w:r>
      <w:r w:rsidR="00890167" w:rsidRPr="00EF0D23">
        <w:t xml:space="preserve"> the Olympic Charter </w:t>
      </w:r>
      <w:r w:rsidR="008F0D2B" w:rsidRPr="00EF0D23">
        <w:t>has a pivotal role in the context of human rights and sport</w:t>
      </w:r>
      <w:r w:rsidR="00890167" w:rsidRPr="00EF0D23">
        <w:t xml:space="preserve"> in that it provides that “</w:t>
      </w:r>
      <w:r w:rsidR="00E74383" w:rsidRPr="00EF0D23">
        <w:t>[t]</w:t>
      </w:r>
      <w:r w:rsidR="00890167" w:rsidRPr="00EF0D23">
        <w:t>he practice of sport is a human right</w:t>
      </w:r>
      <w:r w:rsidR="00E74383" w:rsidRPr="00EF0D23">
        <w:t>,”</w:t>
      </w:r>
      <w:r w:rsidR="00890167" w:rsidRPr="00EF0D23">
        <w:t xml:space="preserve"> </w:t>
      </w:r>
      <w:r w:rsidR="00E74383" w:rsidRPr="00EF0D23">
        <w:t>and that “[e]</w:t>
      </w:r>
      <w:r w:rsidR="00890167" w:rsidRPr="00EF0D23">
        <w:t>very individual must have the possibility to practice sport, without discrimination of any kind and in the Olympic spirit, which requires mutual understanding with a spirit of friendship, solidarity and fair play”,</w:t>
      </w:r>
      <w:r w:rsidR="004B0196" w:rsidRPr="00EF0D23">
        <w:rPr>
          <w:rStyle w:val="FootnoteReference"/>
        </w:rPr>
        <w:footnoteReference w:id="7"/>
      </w:r>
      <w:r w:rsidR="00890167" w:rsidRPr="00EF0D23">
        <w:t xml:space="preserve"> and places sport at the service of the harmonious development of humankind, with a view to promoting a peaceful society concerned with</w:t>
      </w:r>
      <w:r w:rsidR="004B0196" w:rsidRPr="00EF0D23">
        <w:t xml:space="preserve"> </w:t>
      </w:r>
      <w:r w:rsidR="007323AA" w:rsidRPr="00EF0D23">
        <w:t xml:space="preserve">the </w:t>
      </w:r>
      <w:r w:rsidR="004B0196" w:rsidRPr="00EF0D23">
        <w:t>preservation of human dignity.</w:t>
      </w:r>
    </w:p>
    <w:p w:rsidR="00F31FCE" w:rsidRPr="00EF0D23" w:rsidRDefault="00EF0D23" w:rsidP="00EF0D23">
      <w:pPr>
        <w:pStyle w:val="SingleTxtG"/>
        <w:rPr>
          <w:rStyle w:val="A0"/>
          <w:color w:val="auto"/>
          <w:sz w:val="20"/>
        </w:rPr>
      </w:pPr>
      <w:r w:rsidRPr="00EF0D23">
        <w:rPr>
          <w:rStyle w:val="A0"/>
          <w:color w:val="auto"/>
          <w:sz w:val="20"/>
        </w:rPr>
        <w:t>19.</w:t>
      </w:r>
      <w:r w:rsidRPr="00EF0D23">
        <w:rPr>
          <w:rStyle w:val="A0"/>
          <w:color w:val="auto"/>
          <w:sz w:val="20"/>
        </w:rPr>
        <w:tab/>
      </w:r>
      <w:r w:rsidR="00C32A9C" w:rsidRPr="00EF0D23">
        <w:t xml:space="preserve">It is </w:t>
      </w:r>
      <w:r w:rsidR="008D4566" w:rsidRPr="00EF0D23">
        <w:t xml:space="preserve">also </w:t>
      </w:r>
      <w:r w:rsidR="00C32A9C" w:rsidRPr="00EF0D23">
        <w:t xml:space="preserve">worth </w:t>
      </w:r>
      <w:r w:rsidR="00E15D09" w:rsidRPr="00EF0D23">
        <w:t xml:space="preserve">outlining the </w:t>
      </w:r>
      <w:r w:rsidR="00C32A9C" w:rsidRPr="00EF0D23">
        <w:t xml:space="preserve">regional </w:t>
      </w:r>
      <w:r w:rsidR="001569EC" w:rsidRPr="00EF0D23">
        <w:t xml:space="preserve">initiatives </w:t>
      </w:r>
      <w:r w:rsidR="005C5806" w:rsidRPr="00EF0D23">
        <w:t xml:space="preserve">that have </w:t>
      </w:r>
      <w:r w:rsidR="00700759" w:rsidRPr="00EF0D23">
        <w:t xml:space="preserve">progressively developed </w:t>
      </w:r>
      <w:r w:rsidR="001569EC" w:rsidRPr="00EF0D23">
        <w:t xml:space="preserve">the </w:t>
      </w:r>
      <w:r w:rsidR="00C32A9C" w:rsidRPr="00EF0D23">
        <w:t xml:space="preserve">legal </w:t>
      </w:r>
      <w:r w:rsidR="001569EC" w:rsidRPr="00EF0D23">
        <w:t xml:space="preserve">basis </w:t>
      </w:r>
      <w:r w:rsidR="00C32A9C" w:rsidRPr="00EF0D23">
        <w:t xml:space="preserve">for promoting human rights through sport and the Olympic ideal. </w:t>
      </w:r>
      <w:r w:rsidR="005C5806" w:rsidRPr="00EF0D23">
        <w:rPr>
          <w:rStyle w:val="A0"/>
          <w:color w:val="auto"/>
          <w:sz w:val="20"/>
        </w:rPr>
        <w:t>For instance</w:t>
      </w:r>
      <w:r w:rsidR="007323AA" w:rsidRPr="00EF0D23">
        <w:rPr>
          <w:rStyle w:val="A0"/>
          <w:color w:val="auto"/>
          <w:sz w:val="20"/>
        </w:rPr>
        <w:t>,</w:t>
      </w:r>
      <w:r w:rsidR="005C5806" w:rsidRPr="00EF0D23">
        <w:rPr>
          <w:rStyle w:val="A0"/>
          <w:color w:val="auto"/>
          <w:sz w:val="20"/>
        </w:rPr>
        <w:t xml:space="preserve"> in </w:t>
      </w:r>
      <w:r w:rsidR="00700759" w:rsidRPr="00EF0D23">
        <w:rPr>
          <w:rStyle w:val="A0"/>
          <w:color w:val="auto"/>
          <w:sz w:val="20"/>
        </w:rPr>
        <w:t xml:space="preserve">the </w:t>
      </w:r>
      <w:r w:rsidR="009259FD" w:rsidRPr="00EF0D23">
        <w:rPr>
          <w:rStyle w:val="A0"/>
          <w:color w:val="auto"/>
          <w:sz w:val="20"/>
        </w:rPr>
        <w:t xml:space="preserve">2013 document </w:t>
      </w:r>
      <w:r w:rsidR="00700759" w:rsidRPr="00EF0D23">
        <w:rPr>
          <w:rStyle w:val="A0"/>
          <w:color w:val="auto"/>
          <w:sz w:val="20"/>
        </w:rPr>
        <w:t xml:space="preserve">entitled </w:t>
      </w:r>
      <w:r w:rsidR="009259FD" w:rsidRPr="00EF0D23">
        <w:rPr>
          <w:rStyle w:val="A0"/>
          <w:color w:val="auto"/>
          <w:sz w:val="20"/>
        </w:rPr>
        <w:t>“Approach to Human Rights”</w:t>
      </w:r>
      <w:r w:rsidR="00700759" w:rsidRPr="00EF0D23">
        <w:rPr>
          <w:rStyle w:val="A0"/>
          <w:color w:val="auto"/>
          <w:sz w:val="20"/>
        </w:rPr>
        <w:t>,</w:t>
      </w:r>
      <w:r w:rsidR="00700759" w:rsidRPr="00EF0D23">
        <w:rPr>
          <w:rStyle w:val="FootnoteReference"/>
        </w:rPr>
        <w:footnoteReference w:id="8"/>
      </w:r>
      <w:r w:rsidR="00F31FCE" w:rsidRPr="00EF0D23">
        <w:rPr>
          <w:rStyle w:val="A0"/>
          <w:color w:val="auto"/>
          <w:sz w:val="20"/>
        </w:rPr>
        <w:t xml:space="preserve"> the </w:t>
      </w:r>
      <w:r w:rsidR="00803333" w:rsidRPr="00EF0D23">
        <w:rPr>
          <w:rStyle w:val="A0"/>
          <w:color w:val="auto"/>
          <w:sz w:val="20"/>
        </w:rPr>
        <w:t xml:space="preserve">Organizing Committee </w:t>
      </w:r>
      <w:r w:rsidR="00700759" w:rsidRPr="00EF0D23">
        <w:rPr>
          <w:rStyle w:val="A0"/>
          <w:color w:val="auto"/>
          <w:sz w:val="20"/>
        </w:rPr>
        <w:t xml:space="preserve">of the </w:t>
      </w:r>
      <w:r w:rsidR="00F31FCE" w:rsidRPr="00EF0D23">
        <w:rPr>
          <w:rStyle w:val="A0"/>
          <w:color w:val="auto"/>
          <w:sz w:val="20"/>
        </w:rPr>
        <w:t xml:space="preserve">Glasgow Commonwealth Games referred to domestic and international law and its relevance </w:t>
      </w:r>
      <w:r w:rsidR="00803333" w:rsidRPr="00EF0D23">
        <w:rPr>
          <w:rStyle w:val="A0"/>
          <w:color w:val="auto"/>
          <w:sz w:val="20"/>
        </w:rPr>
        <w:t xml:space="preserve">to </w:t>
      </w:r>
      <w:r w:rsidR="00F31FCE" w:rsidRPr="00EF0D23">
        <w:rPr>
          <w:rStyle w:val="A0"/>
          <w:color w:val="auto"/>
          <w:sz w:val="20"/>
        </w:rPr>
        <w:t>the human rights and sport</w:t>
      </w:r>
      <w:r w:rsidR="00374307" w:rsidRPr="00EF0D23">
        <w:rPr>
          <w:rStyle w:val="A0"/>
          <w:color w:val="auto"/>
          <w:sz w:val="20"/>
        </w:rPr>
        <w:t>ing</w:t>
      </w:r>
      <w:r w:rsidR="00F31FCE" w:rsidRPr="00EF0D23">
        <w:rPr>
          <w:rStyle w:val="A0"/>
          <w:color w:val="auto"/>
          <w:sz w:val="20"/>
        </w:rPr>
        <w:t xml:space="preserve"> context. In the text</w:t>
      </w:r>
      <w:r w:rsidR="00803333" w:rsidRPr="00EF0D23">
        <w:rPr>
          <w:rStyle w:val="A0"/>
          <w:color w:val="auto"/>
          <w:sz w:val="20"/>
        </w:rPr>
        <w:t>,</w:t>
      </w:r>
      <w:r w:rsidR="00F31FCE" w:rsidRPr="00EF0D23">
        <w:rPr>
          <w:rStyle w:val="A0"/>
          <w:color w:val="auto"/>
          <w:sz w:val="20"/>
        </w:rPr>
        <w:t xml:space="preserve"> the Committee, inter alia, stated </w:t>
      </w:r>
      <w:r w:rsidR="00803333" w:rsidRPr="00EF0D23">
        <w:rPr>
          <w:rStyle w:val="A0"/>
          <w:color w:val="auto"/>
          <w:sz w:val="20"/>
        </w:rPr>
        <w:t xml:space="preserve">that it had </w:t>
      </w:r>
      <w:r w:rsidR="00F31FCE" w:rsidRPr="00EF0D23">
        <w:rPr>
          <w:rStyle w:val="A0"/>
          <w:color w:val="auto"/>
          <w:sz w:val="20"/>
        </w:rPr>
        <w:t xml:space="preserve">“an obligation </w:t>
      </w:r>
      <w:r w:rsidR="00803333" w:rsidRPr="00EF0D23">
        <w:rPr>
          <w:rStyle w:val="A0"/>
          <w:color w:val="auto"/>
          <w:sz w:val="20"/>
        </w:rPr>
        <w:t xml:space="preserve">— </w:t>
      </w:r>
      <w:r w:rsidR="00F31FCE" w:rsidRPr="00EF0D23">
        <w:rPr>
          <w:rStyle w:val="A0"/>
          <w:color w:val="auto"/>
          <w:sz w:val="20"/>
        </w:rPr>
        <w:t xml:space="preserve">both moral and legal, and with the </w:t>
      </w:r>
      <w:r w:rsidR="00B73C54" w:rsidRPr="00EF0D23">
        <w:t xml:space="preserve">United Nations </w:t>
      </w:r>
      <w:r w:rsidR="00F31FCE" w:rsidRPr="00EF0D23">
        <w:rPr>
          <w:rStyle w:val="A0"/>
          <w:color w:val="auto"/>
          <w:sz w:val="20"/>
        </w:rPr>
        <w:t xml:space="preserve">Guiding Principles on Business and Human Rights in mind </w:t>
      </w:r>
      <w:r w:rsidR="00803333" w:rsidRPr="00EF0D23">
        <w:rPr>
          <w:rStyle w:val="A0"/>
          <w:color w:val="auto"/>
          <w:sz w:val="20"/>
        </w:rPr>
        <w:t>—</w:t>
      </w:r>
      <w:r w:rsidR="00F31FCE" w:rsidRPr="00EF0D23">
        <w:rPr>
          <w:rStyle w:val="A0"/>
          <w:color w:val="auto"/>
          <w:sz w:val="20"/>
        </w:rPr>
        <w:t xml:space="preserve"> to respect, support and promote these rights through the course of its normal business”</w:t>
      </w:r>
      <w:r w:rsidR="00803333" w:rsidRPr="00EF0D23">
        <w:rPr>
          <w:rStyle w:val="A0"/>
          <w:color w:val="auto"/>
          <w:sz w:val="20"/>
        </w:rPr>
        <w:t>.</w:t>
      </w:r>
    </w:p>
    <w:p w:rsidR="00C32A9C" w:rsidRPr="00EF0D23" w:rsidRDefault="00EF0D23" w:rsidP="00EF0D23">
      <w:pPr>
        <w:pStyle w:val="SingleTxtG"/>
      </w:pPr>
      <w:r w:rsidRPr="00EF0D23">
        <w:t>20.</w:t>
      </w:r>
      <w:r w:rsidRPr="00EF0D23">
        <w:tab/>
      </w:r>
      <w:r w:rsidR="00803333" w:rsidRPr="00EF0D23">
        <w:rPr>
          <w:lang w:eastAsia="zh-CN"/>
        </w:rPr>
        <w:t xml:space="preserve">Moreover, the </w:t>
      </w:r>
      <w:r w:rsidR="00803333" w:rsidRPr="00EF0D23">
        <w:t xml:space="preserve">United Nations </w:t>
      </w:r>
      <w:r w:rsidR="00803333" w:rsidRPr="00EF0D23">
        <w:rPr>
          <w:lang w:eastAsia="zh-CN"/>
        </w:rPr>
        <w:t xml:space="preserve">funds, programmes </w:t>
      </w:r>
      <w:r w:rsidR="00803333" w:rsidRPr="00EF0D23">
        <w:t>and specialized agencies</w:t>
      </w:r>
      <w:r w:rsidR="00803333" w:rsidRPr="00EF0D23">
        <w:rPr>
          <w:lang w:eastAsia="zh-CN"/>
        </w:rPr>
        <w:t xml:space="preserve">; sporting organizations, including the </w:t>
      </w:r>
      <w:r w:rsidR="00803333" w:rsidRPr="00EF0D23">
        <w:t xml:space="preserve">International Olympic Committee; </w:t>
      </w:r>
      <w:r w:rsidR="00803333" w:rsidRPr="00EF0D23">
        <w:rPr>
          <w:lang w:eastAsia="zh-CN"/>
        </w:rPr>
        <w:t>and other stakeholders, such as civil society, Governments and sporting</w:t>
      </w:r>
      <w:r w:rsidR="00E9618E" w:rsidRPr="00EF0D23">
        <w:rPr>
          <w:lang w:eastAsia="zh-CN"/>
        </w:rPr>
        <w:t xml:space="preserve">, educational and research institutions worldwide, devote increasing resources to areas of development through sport, </w:t>
      </w:r>
      <w:r w:rsidR="00803333" w:rsidRPr="00EF0D23">
        <w:rPr>
          <w:lang w:eastAsia="zh-CN"/>
        </w:rPr>
        <w:t xml:space="preserve">as a means of </w:t>
      </w:r>
      <w:r w:rsidR="00E9618E" w:rsidRPr="00EF0D23">
        <w:rPr>
          <w:lang w:eastAsia="zh-CN"/>
        </w:rPr>
        <w:t xml:space="preserve">helping to promote youth, formal education, culture, healthy lifestyles, sustainability, gender equality, understanding among peoples and peace. The projects, beyond enabling vulnerable communities to enjoy their right to leisure, support human rights at large. Countless initiatives with this objective and scope have been implemented by </w:t>
      </w:r>
      <w:r w:rsidR="00EB627C" w:rsidRPr="00EF0D23">
        <w:rPr>
          <w:lang w:eastAsia="zh-CN"/>
        </w:rPr>
        <w:t xml:space="preserve">relevant stakeholders, including the </w:t>
      </w:r>
      <w:r w:rsidR="00901DE1" w:rsidRPr="00EF0D23">
        <w:t>International Olympic Committee</w:t>
      </w:r>
      <w:r w:rsidR="00E9618E" w:rsidRPr="00EF0D23">
        <w:rPr>
          <w:lang w:eastAsia="zh-CN"/>
        </w:rPr>
        <w:t>.</w:t>
      </w:r>
      <w:r w:rsidR="00E9618E" w:rsidRPr="00EF0D23">
        <w:t xml:space="preserve"> </w:t>
      </w:r>
      <w:r w:rsidR="0031341A" w:rsidRPr="00EF0D23">
        <w:t>T</w:t>
      </w:r>
      <w:r w:rsidR="00EB627C" w:rsidRPr="00EF0D23">
        <w:t xml:space="preserve">he Special Adviser to the Secretary-General and the Office on Sport for Development and Peace are spearheading such </w:t>
      </w:r>
      <w:r w:rsidR="00601DCE" w:rsidRPr="00EF0D23">
        <w:t>activities</w:t>
      </w:r>
      <w:r w:rsidR="00E9618E" w:rsidRPr="00EF0D23">
        <w:t xml:space="preserve">, </w:t>
      </w:r>
      <w:r w:rsidR="000B5459" w:rsidRPr="00EF0D23">
        <w:t xml:space="preserve">and </w:t>
      </w:r>
      <w:r w:rsidR="00E9618E" w:rsidRPr="00EF0D23">
        <w:t xml:space="preserve">the collaboration between the </w:t>
      </w:r>
      <w:r w:rsidR="00B73C54" w:rsidRPr="00EF0D23">
        <w:t xml:space="preserve">United Nations </w:t>
      </w:r>
      <w:r w:rsidR="00E9618E" w:rsidRPr="00EF0D23">
        <w:t xml:space="preserve">and the Olympic Movement </w:t>
      </w:r>
      <w:r w:rsidR="000B5459" w:rsidRPr="00EF0D23">
        <w:t>has</w:t>
      </w:r>
      <w:r w:rsidR="00E9618E" w:rsidRPr="00EF0D23">
        <w:t xml:space="preserve"> further strengthened</w:t>
      </w:r>
      <w:r w:rsidR="000B5459" w:rsidRPr="00EF0D23">
        <w:t xml:space="preserve"> </w:t>
      </w:r>
      <w:r w:rsidR="00601DCE" w:rsidRPr="00EF0D23">
        <w:t xml:space="preserve">in recent </w:t>
      </w:r>
      <w:r w:rsidR="000B5459" w:rsidRPr="00EF0D23">
        <w:t>years</w:t>
      </w:r>
      <w:r w:rsidR="00E9618E" w:rsidRPr="00EF0D23">
        <w:t>.</w:t>
      </w:r>
    </w:p>
    <w:p w:rsidR="00C32A9C" w:rsidRPr="00EF0D23" w:rsidRDefault="00707F80" w:rsidP="00707F80">
      <w:pPr>
        <w:pStyle w:val="H1G"/>
      </w:pPr>
      <w:r w:rsidRPr="00EF0D23">
        <w:tab/>
      </w:r>
      <w:r w:rsidR="005F7BEA" w:rsidRPr="00EF0D23">
        <w:t>C</w:t>
      </w:r>
      <w:r w:rsidRPr="00EF0D23">
        <w:t>.</w:t>
      </w:r>
      <w:r w:rsidRPr="00EF0D23">
        <w:tab/>
      </w:r>
      <w:r w:rsidR="00C32A9C" w:rsidRPr="00EF0D23">
        <w:t xml:space="preserve">Instrumental significance of education, training and capacity-building </w:t>
      </w:r>
      <w:r w:rsidR="007676AC" w:rsidRPr="00EF0D23">
        <w:br/>
      </w:r>
      <w:r w:rsidR="00C32A9C" w:rsidRPr="00EF0D23">
        <w:t>in sport</w:t>
      </w:r>
    </w:p>
    <w:p w:rsidR="00C32A9C" w:rsidRPr="00EF0D23" w:rsidRDefault="00EF0D23" w:rsidP="00EF0D23">
      <w:pPr>
        <w:pStyle w:val="SingleTxtG"/>
      </w:pPr>
      <w:r w:rsidRPr="00EF0D23">
        <w:t>21.</w:t>
      </w:r>
      <w:r w:rsidRPr="00EF0D23">
        <w:tab/>
      </w:r>
      <w:r w:rsidR="00014DD6" w:rsidRPr="00EF0D23">
        <w:t xml:space="preserve">Many of the responses received to the questionnaire rightly recognize the fundamental role of sport in </w:t>
      </w:r>
      <w:r w:rsidR="00032442" w:rsidRPr="00EF0D23">
        <w:t xml:space="preserve">educating </w:t>
      </w:r>
      <w:r w:rsidR="00014DD6" w:rsidRPr="00EF0D23">
        <w:t>children and young people</w:t>
      </w:r>
      <w:r w:rsidR="00331CC6" w:rsidRPr="00EF0D23">
        <w:t>, for whom</w:t>
      </w:r>
      <w:r w:rsidR="00014DD6" w:rsidRPr="00EF0D23">
        <w:t xml:space="preserve"> </w:t>
      </w:r>
      <w:r w:rsidR="00331CC6" w:rsidRPr="00EF0D23">
        <w:rPr>
          <w:color w:val="000000"/>
        </w:rPr>
        <w:t>p</w:t>
      </w:r>
      <w:r w:rsidR="00014DD6" w:rsidRPr="00EF0D23">
        <w:rPr>
          <w:color w:val="000000"/>
        </w:rPr>
        <w:t xml:space="preserve">hysical activity and sport are </w:t>
      </w:r>
      <w:r w:rsidR="0085208B" w:rsidRPr="00EF0D23">
        <w:rPr>
          <w:color w:val="000000"/>
        </w:rPr>
        <w:t xml:space="preserve">used as methods </w:t>
      </w:r>
      <w:r w:rsidR="00032442" w:rsidRPr="00EF0D23">
        <w:rPr>
          <w:color w:val="000000"/>
        </w:rPr>
        <w:t>to acquire</w:t>
      </w:r>
      <w:r w:rsidR="0085208B" w:rsidRPr="00EF0D23">
        <w:rPr>
          <w:color w:val="000000"/>
        </w:rPr>
        <w:t xml:space="preserve"> </w:t>
      </w:r>
      <w:r w:rsidR="00014DD6" w:rsidRPr="00EF0D23">
        <w:rPr>
          <w:color w:val="000000"/>
        </w:rPr>
        <w:t>social skills</w:t>
      </w:r>
      <w:r w:rsidR="00032442" w:rsidRPr="00EF0D23">
        <w:rPr>
          <w:color w:val="000000"/>
        </w:rPr>
        <w:t>,</w:t>
      </w:r>
      <w:r w:rsidR="00014DD6" w:rsidRPr="00EF0D23">
        <w:rPr>
          <w:color w:val="000000"/>
        </w:rPr>
        <w:t xml:space="preserve"> positive attitudes and moral values. </w:t>
      </w:r>
      <w:r w:rsidR="006E3A17" w:rsidRPr="00EF0D23">
        <w:t xml:space="preserve">Sport, besides being a fundamental expression of the right to play, is an excellent tool for psychosocial recovery. It is a right enshrined in the Convention on the Rights of the Child. </w:t>
      </w:r>
      <w:r w:rsidR="008328A2" w:rsidRPr="00EF0D23">
        <w:t>E</w:t>
      </w:r>
      <w:r w:rsidR="00C32A9C" w:rsidRPr="00EF0D23">
        <w:t>ducation</w:t>
      </w:r>
      <w:r w:rsidR="00331CC6" w:rsidRPr="00EF0D23">
        <w:t>al</w:t>
      </w:r>
      <w:r w:rsidR="00C32A9C" w:rsidRPr="00EF0D23">
        <w:t xml:space="preserve"> programmes support</w:t>
      </w:r>
      <w:r w:rsidR="00C60255" w:rsidRPr="00EF0D23">
        <w:t>ing the practice of sport as a human rig</w:t>
      </w:r>
      <w:r w:rsidR="00C32A9C" w:rsidRPr="00EF0D23">
        <w:t>ht need to be given due prominence in curriculum planning. Through such programmes</w:t>
      </w:r>
      <w:r w:rsidR="00331CC6" w:rsidRPr="00EF0D23">
        <w:t>,</w:t>
      </w:r>
      <w:r w:rsidR="00C32A9C" w:rsidRPr="00EF0D23">
        <w:t xml:space="preserve"> the spirit of friendship, mutual respect, solidarity and fair play </w:t>
      </w:r>
      <w:r w:rsidR="00032442" w:rsidRPr="00EF0D23">
        <w:t xml:space="preserve">can </w:t>
      </w:r>
      <w:r w:rsidR="00C32A9C" w:rsidRPr="00EF0D23">
        <w:t xml:space="preserve">be promoted, learned and </w:t>
      </w:r>
      <w:r w:rsidR="008328A2" w:rsidRPr="00EF0D23">
        <w:t xml:space="preserve">anchored </w:t>
      </w:r>
      <w:r w:rsidR="00C32A9C" w:rsidRPr="00EF0D23">
        <w:t>into individuals and their communities</w:t>
      </w:r>
      <w:r w:rsidR="001310E4" w:rsidRPr="00EF0D23">
        <w:t>.</w:t>
      </w:r>
      <w:r w:rsidR="00014DD6" w:rsidRPr="00EF0D23">
        <w:rPr>
          <w:color w:val="000000"/>
        </w:rPr>
        <w:t xml:space="preserve"> In primary education, sport ha</w:t>
      </w:r>
      <w:r w:rsidR="0007087D" w:rsidRPr="00EF0D23">
        <w:rPr>
          <w:color w:val="000000"/>
        </w:rPr>
        <w:t>s</w:t>
      </w:r>
      <w:r w:rsidR="00014DD6" w:rsidRPr="00EF0D23">
        <w:rPr>
          <w:color w:val="000000"/>
        </w:rPr>
        <w:t xml:space="preserve"> a profound effect on children, the development of their skills and the promotion of gender equality.</w:t>
      </w:r>
      <w:r w:rsidR="00894DAF" w:rsidRPr="00EF0D23">
        <w:t xml:space="preserve"> </w:t>
      </w:r>
      <w:r w:rsidR="00894DAF" w:rsidRPr="00EF0D23">
        <w:rPr>
          <w:color w:val="000000"/>
        </w:rPr>
        <w:t xml:space="preserve">Moreover, the development of values should be cross-cutting in educational programmes and curricula, fostering a balanced </w:t>
      </w:r>
      <w:r w:rsidR="00331CC6" w:rsidRPr="00EF0D23">
        <w:rPr>
          <w:color w:val="000000"/>
        </w:rPr>
        <w:t xml:space="preserve">mentality that promotes </w:t>
      </w:r>
      <w:r w:rsidR="00894DAF" w:rsidRPr="00EF0D23">
        <w:rPr>
          <w:color w:val="000000"/>
        </w:rPr>
        <w:t xml:space="preserve">participation </w:t>
      </w:r>
      <w:r w:rsidR="00331CC6" w:rsidRPr="00EF0D23">
        <w:rPr>
          <w:color w:val="000000"/>
        </w:rPr>
        <w:t xml:space="preserve">over </w:t>
      </w:r>
      <w:r w:rsidR="00894DAF" w:rsidRPr="00EF0D23">
        <w:rPr>
          <w:color w:val="000000"/>
        </w:rPr>
        <w:t xml:space="preserve">winning, respect for opponents, punctuality and solidarity. These values will ultimately be reflected in the lifestyle of athletes, who will </w:t>
      </w:r>
      <w:r w:rsidR="0039494A" w:rsidRPr="00EF0D23">
        <w:rPr>
          <w:color w:val="000000"/>
        </w:rPr>
        <w:t xml:space="preserve">spread </w:t>
      </w:r>
      <w:r w:rsidR="00894DAF" w:rsidRPr="00EF0D23">
        <w:rPr>
          <w:color w:val="000000"/>
        </w:rPr>
        <w:t>them t</w:t>
      </w:r>
      <w:r w:rsidR="0039494A" w:rsidRPr="00EF0D23">
        <w:rPr>
          <w:color w:val="000000"/>
        </w:rPr>
        <w:t>o the rest of</w:t>
      </w:r>
      <w:r w:rsidR="00894DAF" w:rsidRPr="00EF0D23">
        <w:rPr>
          <w:color w:val="000000"/>
        </w:rPr>
        <w:t xml:space="preserve"> society.</w:t>
      </w:r>
    </w:p>
    <w:p w:rsidR="00C32A9C" w:rsidRPr="00EF0D23" w:rsidRDefault="00EF0D23" w:rsidP="00EF0D23">
      <w:pPr>
        <w:pStyle w:val="SingleTxtG"/>
      </w:pPr>
      <w:r w:rsidRPr="00EF0D23">
        <w:t>22.</w:t>
      </w:r>
      <w:r w:rsidRPr="00EF0D23">
        <w:tab/>
      </w:r>
      <w:r w:rsidR="00C32A9C" w:rsidRPr="00EF0D23">
        <w:t xml:space="preserve">Sport is more than an isolated activity. It can be </w:t>
      </w:r>
      <w:r w:rsidR="0039494A" w:rsidRPr="00EF0D23">
        <w:t xml:space="preserve">seen </w:t>
      </w:r>
      <w:r w:rsidR="00C32A9C" w:rsidRPr="00EF0D23">
        <w:t xml:space="preserve">as an integrative bridge between education, culture, music and dance in order to strengthen </w:t>
      </w:r>
      <w:r w:rsidR="00195086" w:rsidRPr="00EF0D23">
        <w:t xml:space="preserve">human rights and </w:t>
      </w:r>
      <w:r w:rsidR="00C32A9C" w:rsidRPr="00EF0D23">
        <w:t>the Olympic values</w:t>
      </w:r>
      <w:r w:rsidR="001310E4" w:rsidRPr="00EF0D23">
        <w:t>.</w:t>
      </w:r>
      <w:r w:rsidR="00F805A6" w:rsidRPr="00EF0D23">
        <w:t xml:space="preserve"> Physical activity</w:t>
      </w:r>
      <w:r w:rsidR="00C32A9C" w:rsidRPr="00EF0D23">
        <w:t xml:space="preserve"> </w:t>
      </w:r>
      <w:r w:rsidR="00796505" w:rsidRPr="00EF0D23">
        <w:t>should</w:t>
      </w:r>
      <w:r w:rsidR="00C32A9C" w:rsidRPr="00EF0D23">
        <w:t xml:space="preserve"> </w:t>
      </w:r>
      <w:r w:rsidR="00F805A6" w:rsidRPr="00EF0D23">
        <w:t>aim</w:t>
      </w:r>
      <w:r w:rsidR="00C32A9C" w:rsidRPr="00EF0D23">
        <w:t xml:space="preserve"> at children </w:t>
      </w:r>
      <w:r w:rsidR="00796505" w:rsidRPr="00EF0D23">
        <w:t xml:space="preserve">becoming </w:t>
      </w:r>
      <w:r w:rsidR="00C32A9C" w:rsidRPr="00EF0D23">
        <w:t>acquainted with their culture and more respectful for diversity, tolerance, games rules and behavio</w:t>
      </w:r>
      <w:r w:rsidR="00796505" w:rsidRPr="00EF0D23">
        <w:t>u</w:t>
      </w:r>
      <w:r w:rsidR="00C32A9C" w:rsidRPr="00EF0D23">
        <w:t>ral code</w:t>
      </w:r>
      <w:r w:rsidR="00F805A6" w:rsidRPr="00EF0D23">
        <w:t>s</w:t>
      </w:r>
      <w:r w:rsidR="00C32A9C" w:rsidRPr="00EF0D23">
        <w:t>.</w:t>
      </w:r>
    </w:p>
    <w:p w:rsidR="00E46BA5" w:rsidRPr="00EF0D23" w:rsidRDefault="00EF0D23" w:rsidP="00EF0D23">
      <w:pPr>
        <w:pStyle w:val="SingleTxtG"/>
      </w:pPr>
      <w:r w:rsidRPr="00EF0D23">
        <w:t>23.</w:t>
      </w:r>
      <w:r w:rsidRPr="00EF0D23">
        <w:tab/>
      </w:r>
      <w:r w:rsidR="00331CC6" w:rsidRPr="00EF0D23">
        <w:t>The p</w:t>
      </w:r>
      <w:r w:rsidR="00C32A9C" w:rsidRPr="00EF0D23">
        <w:t>romot</w:t>
      </w:r>
      <w:r w:rsidR="003F2CA5" w:rsidRPr="00EF0D23">
        <w:t>ion of</w:t>
      </w:r>
      <w:r w:rsidR="00C32A9C" w:rsidRPr="00EF0D23">
        <w:t xml:space="preserve"> peace culture</w:t>
      </w:r>
      <w:r w:rsidR="006E3A17" w:rsidRPr="00EF0D23">
        <w:t xml:space="preserve"> </w:t>
      </w:r>
      <w:r w:rsidR="003F2CA5" w:rsidRPr="00EF0D23">
        <w:t>contribute</w:t>
      </w:r>
      <w:r w:rsidR="006E3A17" w:rsidRPr="00EF0D23">
        <w:t>s</w:t>
      </w:r>
      <w:r w:rsidR="003F2CA5" w:rsidRPr="00EF0D23">
        <w:t xml:space="preserve"> </w:t>
      </w:r>
      <w:r w:rsidR="00C32A9C" w:rsidRPr="00EF0D23">
        <w:t>to prevent vandalism and violence during sport</w:t>
      </w:r>
      <w:r w:rsidR="00216382" w:rsidRPr="00EF0D23">
        <w:t>ing</w:t>
      </w:r>
      <w:r w:rsidR="00C32A9C" w:rsidRPr="00EF0D23">
        <w:t xml:space="preserve"> events, particularly in football stadiums, </w:t>
      </w:r>
      <w:r w:rsidR="006E3A17" w:rsidRPr="00EF0D23">
        <w:t xml:space="preserve">and </w:t>
      </w:r>
      <w:r w:rsidR="00F805A6" w:rsidRPr="00EF0D23">
        <w:t>calls for c</w:t>
      </w:r>
      <w:r w:rsidR="00C32A9C" w:rsidRPr="00EF0D23">
        <w:t xml:space="preserve">ontinuous and active action </w:t>
      </w:r>
      <w:r w:rsidR="00F805A6" w:rsidRPr="00EF0D23">
        <w:t>by</w:t>
      </w:r>
      <w:r w:rsidR="00C32A9C" w:rsidRPr="00EF0D23">
        <w:t xml:space="preserve"> all stakeholders. </w:t>
      </w:r>
      <w:r w:rsidR="00F9686F" w:rsidRPr="00EF0D23">
        <w:t>Of particular relevance here</w:t>
      </w:r>
      <w:r w:rsidR="00C32A9C" w:rsidRPr="00EF0D23">
        <w:rPr>
          <w:color w:val="000000"/>
        </w:rPr>
        <w:t xml:space="preserve"> </w:t>
      </w:r>
      <w:r w:rsidR="00796505" w:rsidRPr="00EF0D23">
        <w:rPr>
          <w:color w:val="000000"/>
        </w:rPr>
        <w:t>is</w:t>
      </w:r>
      <w:r w:rsidR="00C32A9C" w:rsidRPr="00EF0D23">
        <w:rPr>
          <w:color w:val="000000"/>
        </w:rPr>
        <w:t xml:space="preserve"> the UNESCO International Charter of Physical Education and Sport</w:t>
      </w:r>
      <w:r w:rsidR="00F9686F" w:rsidRPr="00EF0D23">
        <w:rPr>
          <w:color w:val="000000"/>
        </w:rPr>
        <w:t>,</w:t>
      </w:r>
      <w:r w:rsidR="00C32A9C" w:rsidRPr="00EF0D23">
        <w:rPr>
          <w:color w:val="000000"/>
        </w:rPr>
        <w:t xml:space="preserve"> </w:t>
      </w:r>
      <w:r w:rsidR="00F805A6" w:rsidRPr="00EF0D23">
        <w:rPr>
          <w:color w:val="000000"/>
        </w:rPr>
        <w:t>which seeks to combat the</w:t>
      </w:r>
      <w:r w:rsidR="00C32A9C" w:rsidRPr="00EF0D23">
        <w:rPr>
          <w:color w:val="000000"/>
        </w:rPr>
        <w:t>s</w:t>
      </w:r>
      <w:r w:rsidR="00F805A6" w:rsidRPr="00EF0D23">
        <w:rPr>
          <w:color w:val="000000"/>
        </w:rPr>
        <w:t>e</w:t>
      </w:r>
      <w:r w:rsidR="00C32A9C" w:rsidRPr="00EF0D23">
        <w:rPr>
          <w:color w:val="000000"/>
        </w:rPr>
        <w:t xml:space="preserve"> human rights violations</w:t>
      </w:r>
      <w:r w:rsidR="001310E4" w:rsidRPr="00EF0D23">
        <w:rPr>
          <w:color w:val="000000"/>
        </w:rPr>
        <w:t>.</w:t>
      </w:r>
      <w:r w:rsidR="00E46BA5" w:rsidRPr="00EF0D23">
        <w:t xml:space="preserve"> </w:t>
      </w:r>
    </w:p>
    <w:p w:rsidR="00C32A9C" w:rsidRPr="00EF0D23" w:rsidRDefault="00707F80" w:rsidP="00707F80">
      <w:pPr>
        <w:pStyle w:val="H1G"/>
      </w:pPr>
      <w:r w:rsidRPr="00EF0D23">
        <w:tab/>
      </w:r>
      <w:r w:rsidR="005F7BEA" w:rsidRPr="00EF0D23">
        <w:t>D</w:t>
      </w:r>
      <w:r w:rsidRPr="00EF0D23">
        <w:t>.</w:t>
      </w:r>
      <w:r w:rsidRPr="00EF0D23">
        <w:tab/>
      </w:r>
      <w:r w:rsidR="00C32A9C" w:rsidRPr="00EF0D23">
        <w:t>Sport and combating all forms of discrimination and racism</w:t>
      </w:r>
    </w:p>
    <w:p w:rsidR="00C32A9C" w:rsidRPr="00EF0D23" w:rsidRDefault="00EF0D23" w:rsidP="00EF0D23">
      <w:pPr>
        <w:pStyle w:val="SingleTxtG"/>
        <w:rPr>
          <w:color w:val="000000"/>
        </w:rPr>
      </w:pPr>
      <w:r w:rsidRPr="00EF0D23">
        <w:rPr>
          <w:color w:val="000000"/>
        </w:rPr>
        <w:t>24.</w:t>
      </w:r>
      <w:r w:rsidRPr="00EF0D23">
        <w:rPr>
          <w:color w:val="000000"/>
        </w:rPr>
        <w:tab/>
      </w:r>
      <w:r w:rsidR="00C32A9C" w:rsidRPr="00EF0D23">
        <w:t xml:space="preserve">One of the distinctive </w:t>
      </w:r>
      <w:r w:rsidR="00331CC6" w:rsidRPr="00EF0D23">
        <w:t xml:space="preserve">tenets </w:t>
      </w:r>
      <w:r w:rsidR="00C32A9C" w:rsidRPr="00EF0D23">
        <w:t xml:space="preserve">of </w:t>
      </w:r>
      <w:r w:rsidR="00DB39F2" w:rsidRPr="00EF0D23">
        <w:t xml:space="preserve">human rights instruments and </w:t>
      </w:r>
      <w:r w:rsidR="00C32A9C" w:rsidRPr="00EF0D23">
        <w:t xml:space="preserve">the Olympic Charter is </w:t>
      </w:r>
      <w:r w:rsidR="00331CC6" w:rsidRPr="00EF0D23">
        <w:t xml:space="preserve">the opposition to </w:t>
      </w:r>
      <w:r w:rsidR="00C32A9C" w:rsidRPr="00EF0D23">
        <w:t>all forms of discrimination.</w:t>
      </w:r>
      <w:r w:rsidR="00B61E30" w:rsidRPr="00EF0D23" w:rsidDel="00B61E30">
        <w:t xml:space="preserve"> </w:t>
      </w:r>
      <w:r w:rsidR="00C32A9C" w:rsidRPr="00EF0D23">
        <w:rPr>
          <w:color w:val="000000"/>
        </w:rPr>
        <w:t xml:space="preserve">In sport, any type of discrimination is prohibited, such as </w:t>
      </w:r>
      <w:r w:rsidR="00331CC6" w:rsidRPr="00EF0D23">
        <w:rPr>
          <w:color w:val="000000"/>
        </w:rPr>
        <w:t xml:space="preserve">those </w:t>
      </w:r>
      <w:r w:rsidR="00C32A9C" w:rsidRPr="00EF0D23">
        <w:rPr>
          <w:color w:val="000000"/>
        </w:rPr>
        <w:t xml:space="preserve">on </w:t>
      </w:r>
      <w:r w:rsidR="00331CC6" w:rsidRPr="00EF0D23">
        <w:rPr>
          <w:color w:val="000000"/>
        </w:rPr>
        <w:t xml:space="preserve">the basis of </w:t>
      </w:r>
      <w:r w:rsidR="00C32A9C" w:rsidRPr="00EF0D23">
        <w:rPr>
          <w:color w:val="000000"/>
        </w:rPr>
        <w:t>race, colo</w:t>
      </w:r>
      <w:r w:rsidR="00C6064F" w:rsidRPr="00EF0D23">
        <w:rPr>
          <w:color w:val="000000"/>
        </w:rPr>
        <w:t>u</w:t>
      </w:r>
      <w:r w:rsidR="00C32A9C" w:rsidRPr="00EF0D23">
        <w:rPr>
          <w:color w:val="000000"/>
        </w:rPr>
        <w:t>r, gender</w:t>
      </w:r>
      <w:r w:rsidR="001E051F" w:rsidRPr="00EF0D23">
        <w:rPr>
          <w:color w:val="000000"/>
        </w:rPr>
        <w:t xml:space="preserve">, </w:t>
      </w:r>
      <w:r w:rsidR="00C32A9C" w:rsidRPr="00EF0D23">
        <w:rPr>
          <w:color w:val="000000"/>
        </w:rPr>
        <w:t>language, religion, political or other opinion, national or social origin, property, disability, birth or other status</w:t>
      </w:r>
      <w:r w:rsidR="00331CC6" w:rsidRPr="00EF0D23">
        <w:rPr>
          <w:color w:val="000000"/>
        </w:rPr>
        <w:t>, or against national minorities</w:t>
      </w:r>
      <w:r w:rsidR="00C32A9C" w:rsidRPr="00EF0D23">
        <w:rPr>
          <w:color w:val="000000"/>
        </w:rPr>
        <w:t xml:space="preserve">. </w:t>
      </w:r>
      <w:r w:rsidR="00331CC6" w:rsidRPr="00EF0D23">
        <w:t>H</w:t>
      </w:r>
      <w:r w:rsidR="00DB39F2" w:rsidRPr="00EF0D23">
        <w:t>uman rights and t</w:t>
      </w:r>
      <w:r w:rsidR="00C32A9C" w:rsidRPr="00EF0D23">
        <w:t xml:space="preserve">he Olympic </w:t>
      </w:r>
      <w:r w:rsidR="00D827B1" w:rsidRPr="00EF0D23">
        <w:t>i</w:t>
      </w:r>
      <w:r w:rsidR="00C32A9C" w:rsidRPr="00EF0D23">
        <w:t xml:space="preserve">deal </w:t>
      </w:r>
      <w:r w:rsidR="0089439A" w:rsidRPr="00EF0D23">
        <w:t>envisage</w:t>
      </w:r>
      <w:r w:rsidR="00C32A9C" w:rsidRPr="00EF0D23">
        <w:t xml:space="preserve"> a society without any discrimination</w:t>
      </w:r>
      <w:r w:rsidR="0089439A" w:rsidRPr="00EF0D23">
        <w:t xml:space="preserve">. </w:t>
      </w:r>
      <w:r w:rsidR="00DB39F2" w:rsidRPr="00EF0D23">
        <w:t xml:space="preserve">The Olympic Charter </w:t>
      </w:r>
      <w:r w:rsidR="0089439A" w:rsidRPr="00EF0D23">
        <w:t xml:space="preserve">seeks </w:t>
      </w:r>
      <w:r w:rsidR="00C32A9C" w:rsidRPr="00EF0D23">
        <w:t xml:space="preserve">to develop sincere understanding, cooperation and friendship </w:t>
      </w:r>
      <w:r w:rsidR="00D827B1" w:rsidRPr="00EF0D23">
        <w:t xml:space="preserve">among </w:t>
      </w:r>
      <w:r w:rsidR="00C32A9C" w:rsidRPr="00EF0D23">
        <w:t>people and to set a unique and shining example: gaining laurels through fair competition on an equal footing</w:t>
      </w:r>
      <w:r w:rsidR="001310E4" w:rsidRPr="00EF0D23">
        <w:t>.</w:t>
      </w:r>
    </w:p>
    <w:p w:rsidR="00C32A9C" w:rsidRPr="00EF0D23" w:rsidRDefault="00EF0D23" w:rsidP="00EF0D23">
      <w:pPr>
        <w:pStyle w:val="SingleTxtG"/>
        <w:rPr>
          <w:bCs/>
          <w:color w:val="000000"/>
        </w:rPr>
      </w:pPr>
      <w:r w:rsidRPr="00EF0D23">
        <w:rPr>
          <w:bCs/>
          <w:color w:val="000000"/>
        </w:rPr>
        <w:t>25.</w:t>
      </w:r>
      <w:r w:rsidRPr="00EF0D23">
        <w:rPr>
          <w:bCs/>
          <w:color w:val="000000"/>
        </w:rPr>
        <w:tab/>
      </w:r>
      <w:r w:rsidR="00C32A9C" w:rsidRPr="00EF0D23">
        <w:t xml:space="preserve">The best way to combat all forms of discrimination is </w:t>
      </w:r>
      <w:r w:rsidR="00331CC6" w:rsidRPr="00EF0D23">
        <w:t xml:space="preserve">through </w:t>
      </w:r>
      <w:r w:rsidR="00C32A9C" w:rsidRPr="00EF0D23">
        <w:t xml:space="preserve">education, especially for </w:t>
      </w:r>
      <w:r w:rsidR="00331CC6" w:rsidRPr="00EF0D23">
        <w:t xml:space="preserve">the </w:t>
      </w:r>
      <w:r w:rsidR="00C32A9C" w:rsidRPr="00EF0D23">
        <w:t>young</w:t>
      </w:r>
      <w:r w:rsidR="00331CC6" w:rsidRPr="00EF0D23">
        <w:t>er</w:t>
      </w:r>
      <w:r w:rsidR="00C32A9C" w:rsidRPr="00EF0D23">
        <w:t xml:space="preserve"> generation</w:t>
      </w:r>
      <w:r w:rsidR="00DB39F2" w:rsidRPr="00EF0D23">
        <w:t>. Education can enhance</w:t>
      </w:r>
      <w:r w:rsidR="00C32A9C" w:rsidRPr="00EF0D23">
        <w:t xml:space="preserve"> </w:t>
      </w:r>
      <w:r w:rsidR="00B61E30" w:rsidRPr="00EF0D23">
        <w:t xml:space="preserve">the </w:t>
      </w:r>
      <w:r w:rsidR="00C32A9C" w:rsidRPr="00EF0D23">
        <w:t xml:space="preserve">respect </w:t>
      </w:r>
      <w:r w:rsidR="00DB39F2" w:rsidRPr="00EF0D23">
        <w:t xml:space="preserve">for </w:t>
      </w:r>
      <w:r w:rsidR="00C32A9C" w:rsidRPr="00EF0D23">
        <w:t xml:space="preserve">human rights </w:t>
      </w:r>
      <w:r w:rsidR="00DB39F2" w:rsidRPr="00EF0D23">
        <w:t xml:space="preserve">and </w:t>
      </w:r>
      <w:r w:rsidR="00C32A9C" w:rsidRPr="00EF0D23">
        <w:t>the Olympic principles of friendship, respect and excellence</w:t>
      </w:r>
      <w:r w:rsidR="001310E4" w:rsidRPr="00EF0D23">
        <w:t>.</w:t>
      </w:r>
      <w:r w:rsidR="00C32A9C" w:rsidRPr="00EF0D23">
        <w:rPr>
          <w:rFonts w:ascii="Segoe UI" w:hAnsi="Segoe UI"/>
          <w:bCs/>
          <w:color w:val="000000"/>
          <w:sz w:val="18"/>
        </w:rPr>
        <w:t xml:space="preserve"> </w:t>
      </w:r>
      <w:r w:rsidR="0089439A" w:rsidRPr="00EF0D23">
        <w:rPr>
          <w:bCs/>
          <w:color w:val="000000"/>
        </w:rPr>
        <w:t>While t</w:t>
      </w:r>
      <w:r w:rsidR="00C32A9C" w:rsidRPr="00EF0D23">
        <w:rPr>
          <w:bCs/>
          <w:color w:val="000000"/>
        </w:rPr>
        <w:t xml:space="preserve">he respect of the Olympic values could </w:t>
      </w:r>
      <w:r w:rsidR="004848EE" w:rsidRPr="00EF0D23">
        <w:rPr>
          <w:bCs/>
          <w:color w:val="000000"/>
        </w:rPr>
        <w:t xml:space="preserve">make it possible </w:t>
      </w:r>
      <w:r w:rsidR="00C32A9C" w:rsidRPr="00EF0D23">
        <w:rPr>
          <w:bCs/>
          <w:color w:val="000000"/>
        </w:rPr>
        <w:t xml:space="preserve">to </w:t>
      </w:r>
      <w:r w:rsidR="0089439A" w:rsidRPr="00EF0D23">
        <w:rPr>
          <w:bCs/>
          <w:color w:val="000000"/>
        </w:rPr>
        <w:t>overcome</w:t>
      </w:r>
      <w:r w:rsidR="00C32A9C" w:rsidRPr="00EF0D23">
        <w:rPr>
          <w:bCs/>
          <w:color w:val="000000"/>
        </w:rPr>
        <w:t xml:space="preserve"> all form</w:t>
      </w:r>
      <w:r w:rsidR="002B1373" w:rsidRPr="00EF0D23">
        <w:rPr>
          <w:bCs/>
          <w:color w:val="000000"/>
        </w:rPr>
        <w:t>s</w:t>
      </w:r>
      <w:r w:rsidR="00C32A9C" w:rsidRPr="00EF0D23">
        <w:rPr>
          <w:bCs/>
          <w:color w:val="000000"/>
        </w:rPr>
        <w:t xml:space="preserve"> of discrimination</w:t>
      </w:r>
      <w:r w:rsidR="00DB39F2" w:rsidRPr="00EF0D23">
        <w:rPr>
          <w:bCs/>
          <w:color w:val="000000"/>
        </w:rPr>
        <w:t xml:space="preserve"> in the sport</w:t>
      </w:r>
      <w:r w:rsidR="004848EE" w:rsidRPr="00EF0D23">
        <w:rPr>
          <w:bCs/>
          <w:color w:val="000000"/>
        </w:rPr>
        <w:t>ing</w:t>
      </w:r>
      <w:r w:rsidR="00DB39F2" w:rsidRPr="00EF0D23">
        <w:rPr>
          <w:bCs/>
          <w:color w:val="000000"/>
        </w:rPr>
        <w:t xml:space="preserve"> context</w:t>
      </w:r>
      <w:r w:rsidR="0089439A" w:rsidRPr="00EF0D23">
        <w:rPr>
          <w:bCs/>
          <w:color w:val="000000"/>
        </w:rPr>
        <w:t>,</w:t>
      </w:r>
      <w:r w:rsidR="00C32A9C" w:rsidRPr="00EF0D23">
        <w:rPr>
          <w:bCs/>
          <w:color w:val="000000"/>
        </w:rPr>
        <w:t xml:space="preserve"> an international academic debate continues on</w:t>
      </w:r>
      <w:r w:rsidR="00C32A9C" w:rsidRPr="00EF0D23">
        <w:t xml:space="preserve"> </w:t>
      </w:r>
      <w:r w:rsidR="00626D74" w:rsidRPr="00EF0D23">
        <w:t xml:space="preserve">the </w:t>
      </w:r>
      <w:r w:rsidR="00C32A9C" w:rsidRPr="00EF0D23">
        <w:t xml:space="preserve">real benefits of promoting </w:t>
      </w:r>
      <w:r w:rsidR="00626D74" w:rsidRPr="00EF0D23">
        <w:t>these</w:t>
      </w:r>
      <w:r w:rsidR="00C32A9C" w:rsidRPr="00EF0D23">
        <w:t xml:space="preserve"> values. </w:t>
      </w:r>
      <w:r w:rsidR="00C32A9C" w:rsidRPr="00EF0D23">
        <w:rPr>
          <w:bCs/>
          <w:color w:val="000000"/>
        </w:rPr>
        <w:t>Critical scholars argue that “at</w:t>
      </w:r>
      <w:r w:rsidR="00202362" w:rsidRPr="00EF0D23">
        <w:rPr>
          <w:bCs/>
          <w:color w:val="000000"/>
        </w:rPr>
        <w:t xml:space="preserve">hletes who are co-opted by the </w:t>
      </w:r>
      <w:r w:rsidR="00374307" w:rsidRPr="00EF0D23">
        <w:rPr>
          <w:bCs/>
          <w:color w:val="000000"/>
        </w:rPr>
        <w:t>ʻ</w:t>
      </w:r>
      <w:r w:rsidR="00C32A9C" w:rsidRPr="00EF0D23">
        <w:rPr>
          <w:bCs/>
          <w:color w:val="000000"/>
        </w:rPr>
        <w:t>educational outreach</w:t>
      </w:r>
      <w:r w:rsidR="00374307" w:rsidRPr="00EF0D23">
        <w:rPr>
          <w:bCs/>
          <w:color w:val="000000"/>
        </w:rPr>
        <w:t>ʼ</w:t>
      </w:r>
      <w:r w:rsidR="00C32A9C" w:rsidRPr="00EF0D23">
        <w:rPr>
          <w:bCs/>
          <w:color w:val="000000"/>
        </w:rPr>
        <w:t xml:space="preserve"> branch of the Olympic industry as role models</w:t>
      </w:r>
      <w:r w:rsidR="00626D74" w:rsidRPr="00EF0D23">
        <w:rPr>
          <w:bCs/>
          <w:color w:val="000000"/>
        </w:rPr>
        <w:t>,</w:t>
      </w:r>
      <w:r w:rsidR="00C32A9C" w:rsidRPr="00EF0D23">
        <w:rPr>
          <w:bCs/>
          <w:color w:val="000000"/>
        </w:rPr>
        <w:t xml:space="preserve"> risk entrenching sexism, racism, and other discriminatory systems that they may be hoping to challenge”</w:t>
      </w:r>
      <w:r w:rsidR="001310E4" w:rsidRPr="00EF0D23">
        <w:rPr>
          <w:bCs/>
          <w:color w:val="000000"/>
        </w:rPr>
        <w:t>.</w:t>
      </w:r>
      <w:r w:rsidR="00C32A9C" w:rsidRPr="00EF0D23">
        <w:rPr>
          <w:rStyle w:val="FootnoteReference"/>
          <w:bCs/>
          <w:color w:val="000000"/>
          <w:szCs w:val="18"/>
        </w:rPr>
        <w:footnoteReference w:id="9"/>
      </w:r>
    </w:p>
    <w:p w:rsidR="00C32A9C" w:rsidRPr="00EF0D23" w:rsidRDefault="00EF0D23" w:rsidP="00EF0D23">
      <w:pPr>
        <w:pStyle w:val="SingleTxtG"/>
      </w:pPr>
      <w:r w:rsidRPr="00EF0D23">
        <w:t>26.</w:t>
      </w:r>
      <w:r w:rsidRPr="00EF0D23">
        <w:tab/>
      </w:r>
      <w:r w:rsidR="00C32A9C" w:rsidRPr="00EF0D23">
        <w:t>Sport can combat social barr</w:t>
      </w:r>
      <w:r w:rsidR="00626D74" w:rsidRPr="00EF0D23">
        <w:t>iers, promote communication</w:t>
      </w:r>
      <w:r w:rsidR="00C32A9C" w:rsidRPr="00EF0D23">
        <w:t xml:space="preserve"> about gender </w:t>
      </w:r>
      <w:r w:rsidR="00DB39F2" w:rsidRPr="00EF0D23">
        <w:t xml:space="preserve">and other forms of </w:t>
      </w:r>
      <w:r w:rsidR="00C32A9C" w:rsidRPr="00EF0D23">
        <w:t xml:space="preserve">discrimination </w:t>
      </w:r>
      <w:r w:rsidR="00374307" w:rsidRPr="00EF0D23">
        <w:t xml:space="preserve">and </w:t>
      </w:r>
      <w:r w:rsidR="00C32A9C" w:rsidRPr="00EF0D23">
        <w:t>contribute to bring</w:t>
      </w:r>
      <w:r w:rsidR="00626D74" w:rsidRPr="00EF0D23">
        <w:t>ing</w:t>
      </w:r>
      <w:r w:rsidR="00C32A9C" w:rsidRPr="00EF0D23">
        <w:t xml:space="preserve"> men and women </w:t>
      </w:r>
      <w:r w:rsidR="00742132" w:rsidRPr="00EF0D23">
        <w:t xml:space="preserve">closer together </w:t>
      </w:r>
      <w:r w:rsidR="00C32A9C" w:rsidRPr="00EF0D23">
        <w:t>to enhance social cohesion</w:t>
      </w:r>
      <w:r w:rsidR="001310E4" w:rsidRPr="00EF0D23">
        <w:t>.</w:t>
      </w:r>
    </w:p>
    <w:p w:rsidR="00C32A9C" w:rsidRPr="00EF0D23" w:rsidRDefault="00EF0D23" w:rsidP="00EF0D23">
      <w:pPr>
        <w:pStyle w:val="SingleTxtG"/>
        <w:rPr>
          <w:color w:val="000000"/>
        </w:rPr>
      </w:pPr>
      <w:r w:rsidRPr="00EF0D23">
        <w:rPr>
          <w:color w:val="000000"/>
        </w:rPr>
        <w:t>27.</w:t>
      </w:r>
      <w:r w:rsidRPr="00EF0D23">
        <w:rPr>
          <w:color w:val="000000"/>
        </w:rPr>
        <w:tab/>
      </w:r>
      <w:r w:rsidR="00B61E30" w:rsidRPr="00EF0D23">
        <w:rPr>
          <w:color w:val="000000"/>
        </w:rPr>
        <w:t>It is noteworthy that</w:t>
      </w:r>
      <w:r w:rsidR="00374307" w:rsidRPr="00EF0D23">
        <w:rPr>
          <w:color w:val="000000"/>
        </w:rPr>
        <w:t>,</w:t>
      </w:r>
      <w:r w:rsidR="00B61E30" w:rsidRPr="00EF0D23">
        <w:rPr>
          <w:color w:val="000000"/>
        </w:rPr>
        <w:t xml:space="preserve"> in certain instances, the </w:t>
      </w:r>
      <w:r w:rsidR="00C32A9C" w:rsidRPr="00EF0D23">
        <w:rPr>
          <w:color w:val="000000"/>
        </w:rPr>
        <w:t>adoption of protocols</w:t>
      </w:r>
      <w:r w:rsidR="00626D74" w:rsidRPr="00EF0D23">
        <w:rPr>
          <w:color w:val="000000"/>
        </w:rPr>
        <w:t xml:space="preserve"> </w:t>
      </w:r>
      <w:r w:rsidR="00DB39F2" w:rsidRPr="00EF0D23">
        <w:rPr>
          <w:color w:val="000000"/>
        </w:rPr>
        <w:t xml:space="preserve">within sport </w:t>
      </w:r>
      <w:r w:rsidR="00626D74" w:rsidRPr="00EF0D23">
        <w:rPr>
          <w:color w:val="000000"/>
        </w:rPr>
        <w:t xml:space="preserve">has contributed to </w:t>
      </w:r>
      <w:r w:rsidR="00D827B1" w:rsidRPr="00EF0D23">
        <w:rPr>
          <w:color w:val="000000"/>
        </w:rPr>
        <w:t xml:space="preserve">promoting respect and thus </w:t>
      </w:r>
      <w:r w:rsidR="00626D74" w:rsidRPr="00EF0D23">
        <w:rPr>
          <w:color w:val="000000"/>
        </w:rPr>
        <w:t>combating discrimination</w:t>
      </w:r>
      <w:r w:rsidR="00C32A9C" w:rsidRPr="00EF0D23">
        <w:rPr>
          <w:color w:val="000000"/>
        </w:rPr>
        <w:t xml:space="preserve">, </w:t>
      </w:r>
      <w:r w:rsidR="00B61E30" w:rsidRPr="00EF0D23">
        <w:rPr>
          <w:color w:val="000000"/>
        </w:rPr>
        <w:t>for instance</w:t>
      </w:r>
      <w:r w:rsidR="00374307" w:rsidRPr="00EF0D23">
        <w:rPr>
          <w:color w:val="000000"/>
        </w:rPr>
        <w:t>,</w:t>
      </w:r>
      <w:r w:rsidR="00C32A9C" w:rsidRPr="00EF0D23">
        <w:rPr>
          <w:color w:val="000000"/>
        </w:rPr>
        <w:t xml:space="preserve"> handshake</w:t>
      </w:r>
      <w:r w:rsidR="00166C7A" w:rsidRPr="00EF0D23">
        <w:rPr>
          <w:color w:val="000000"/>
        </w:rPr>
        <w:t>s</w:t>
      </w:r>
      <w:r w:rsidR="00C32A9C" w:rsidRPr="00EF0D23">
        <w:rPr>
          <w:color w:val="000000"/>
        </w:rPr>
        <w:t xml:space="preserve"> between players</w:t>
      </w:r>
      <w:r w:rsidR="00B61E30" w:rsidRPr="00EF0D23">
        <w:rPr>
          <w:color w:val="000000"/>
        </w:rPr>
        <w:t xml:space="preserve">. In addition, </w:t>
      </w:r>
      <w:r w:rsidR="00C32A9C" w:rsidRPr="00EF0D23">
        <w:rPr>
          <w:color w:val="000000"/>
        </w:rPr>
        <w:t>banners in athletic fields</w:t>
      </w:r>
      <w:r w:rsidR="00EC403E" w:rsidRPr="00EF0D23">
        <w:rPr>
          <w:color w:val="000000"/>
        </w:rPr>
        <w:t xml:space="preserve"> and </w:t>
      </w:r>
      <w:r w:rsidR="00C32A9C" w:rsidRPr="00EF0D23">
        <w:rPr>
          <w:color w:val="000000"/>
        </w:rPr>
        <w:t>international athletic conferences</w:t>
      </w:r>
      <w:r w:rsidR="00B61E30" w:rsidRPr="00EF0D23">
        <w:rPr>
          <w:color w:val="000000"/>
        </w:rPr>
        <w:t xml:space="preserve"> on anti-discrimination</w:t>
      </w:r>
      <w:r w:rsidR="00EC403E" w:rsidRPr="00EF0D23">
        <w:rPr>
          <w:color w:val="000000"/>
        </w:rPr>
        <w:t>, together with</w:t>
      </w:r>
      <w:r w:rsidR="00C32A9C" w:rsidRPr="00EF0D23">
        <w:rPr>
          <w:color w:val="000000"/>
        </w:rPr>
        <w:t xml:space="preserve"> laws </w:t>
      </w:r>
      <w:r w:rsidR="00EC403E" w:rsidRPr="00EF0D23">
        <w:rPr>
          <w:color w:val="000000"/>
        </w:rPr>
        <w:t xml:space="preserve">prohibiting and </w:t>
      </w:r>
      <w:r w:rsidR="00BB63BD" w:rsidRPr="00EF0D23">
        <w:rPr>
          <w:color w:val="000000"/>
        </w:rPr>
        <w:t>providing</w:t>
      </w:r>
      <w:r w:rsidR="00C32A9C" w:rsidRPr="00EF0D23">
        <w:rPr>
          <w:color w:val="000000"/>
        </w:rPr>
        <w:t xml:space="preserve"> penalties for </w:t>
      </w:r>
      <w:r w:rsidR="00EC403E" w:rsidRPr="00EF0D23">
        <w:rPr>
          <w:color w:val="000000"/>
        </w:rPr>
        <w:t>such acts, contribute to raising awareness of and combating all forms of discrimination</w:t>
      </w:r>
      <w:r w:rsidR="001310E4" w:rsidRPr="00EF0D23">
        <w:rPr>
          <w:color w:val="000000"/>
        </w:rPr>
        <w:t>.</w:t>
      </w:r>
    </w:p>
    <w:p w:rsidR="005F7BEA" w:rsidRPr="00EF0D23" w:rsidRDefault="00EE440B" w:rsidP="005F7BEA">
      <w:pPr>
        <w:pStyle w:val="H1G"/>
        <w:rPr>
          <w:szCs w:val="28"/>
        </w:rPr>
      </w:pPr>
      <w:r w:rsidRPr="00EF0D23">
        <w:tab/>
        <w:t>E</w:t>
      </w:r>
      <w:r w:rsidR="005F7BEA" w:rsidRPr="00EF0D23">
        <w:t>.</w:t>
      </w:r>
      <w:r w:rsidR="005F7BEA" w:rsidRPr="00EF0D23">
        <w:tab/>
        <w:t>Role of different types of sporting events</w:t>
      </w:r>
    </w:p>
    <w:p w:rsidR="005F7BEA" w:rsidRPr="00EF0D23" w:rsidRDefault="00EF0D23" w:rsidP="00EF0D23">
      <w:pPr>
        <w:pStyle w:val="SingleTxtG"/>
      </w:pPr>
      <w:r w:rsidRPr="00EF0D23">
        <w:t>28.</w:t>
      </w:r>
      <w:r w:rsidRPr="00EF0D23">
        <w:tab/>
      </w:r>
      <w:r w:rsidR="005F7BEA" w:rsidRPr="00EF0D23">
        <w:t xml:space="preserve">For the purpose of </w:t>
      </w:r>
      <w:r w:rsidR="003B1EF0" w:rsidRPr="00EF0D23">
        <w:t xml:space="preserve">the present </w:t>
      </w:r>
      <w:r w:rsidR="005F7BEA" w:rsidRPr="00EF0D23">
        <w:t>study, it is important to identify synergies and complementarities between sport and human rights that would pinpoint the relations between them, so as to promote the values of diversity, tolerance and fairness and to combat all forms of discrimination. It is also important to identify the obstacles to promoting human rights, including any infringements, which may occur in the context of sporting events.</w:t>
      </w:r>
    </w:p>
    <w:p w:rsidR="005F7BEA" w:rsidRPr="00EF0D23" w:rsidRDefault="00EF0D23" w:rsidP="00EF0D23">
      <w:pPr>
        <w:pStyle w:val="SingleTxtG"/>
      </w:pPr>
      <w:r w:rsidRPr="00EF0D23">
        <w:t>29.</w:t>
      </w:r>
      <w:r w:rsidRPr="00EF0D23">
        <w:tab/>
      </w:r>
      <w:r w:rsidR="005F7BEA" w:rsidRPr="00EF0D23">
        <w:t>Sporting events can help promote awareness and understanding of human rights principles through the interactions between people of different backgrounds and cultures. To strengthen this aspect, local, national and regional sport</w:t>
      </w:r>
      <w:r w:rsidR="00216382" w:rsidRPr="00EF0D23">
        <w:t>ing</w:t>
      </w:r>
      <w:r w:rsidR="005F7BEA" w:rsidRPr="00EF0D23">
        <w:t xml:space="preserve"> events could include special targeted competitions for ethnic sport strands designed to demonstrate different ethnic traditions, practices and customs.</w:t>
      </w:r>
    </w:p>
    <w:p w:rsidR="005F7BEA" w:rsidRPr="00EF0D23" w:rsidRDefault="00EF0D23" w:rsidP="00EF0D23">
      <w:pPr>
        <w:pStyle w:val="SingleTxtG"/>
      </w:pPr>
      <w:r w:rsidRPr="00EF0D23">
        <w:t>30.</w:t>
      </w:r>
      <w:r w:rsidRPr="00EF0D23">
        <w:tab/>
      </w:r>
      <w:r w:rsidR="005F7BEA" w:rsidRPr="00EF0D23">
        <w:t>Sport and mega sporting events, including the Olympics, bring people closer together and make them familiar with each other. The shared purpose emerging from sport would eventually lead to decreasing prejudice and</w:t>
      </w:r>
      <w:r w:rsidR="00A02FB8" w:rsidRPr="00EF0D23">
        <w:t>,</w:t>
      </w:r>
      <w:r w:rsidR="005F7BEA" w:rsidRPr="00EF0D23">
        <w:t xml:space="preserve"> given the high number of participants, this spirit would spread further towards the creation of an environment conducive to the promotion of human rights.</w:t>
      </w:r>
    </w:p>
    <w:p w:rsidR="005F7BEA" w:rsidRPr="00EF0D23" w:rsidRDefault="00EF0D23" w:rsidP="00EF0D23">
      <w:pPr>
        <w:pStyle w:val="SingleTxtG"/>
      </w:pPr>
      <w:r w:rsidRPr="00EF0D23">
        <w:t>31.</w:t>
      </w:r>
      <w:r w:rsidRPr="00EF0D23">
        <w:tab/>
      </w:r>
      <w:r w:rsidR="005F7BEA" w:rsidRPr="00EF0D23">
        <w:t>The following categories of sport</w:t>
      </w:r>
      <w:r w:rsidR="00216382" w:rsidRPr="00EF0D23">
        <w:t>ing</w:t>
      </w:r>
      <w:r w:rsidR="005F7BEA" w:rsidRPr="00EF0D23">
        <w:t xml:space="preserve"> events </w:t>
      </w:r>
      <w:r w:rsidR="00A02FB8" w:rsidRPr="00EF0D23">
        <w:t xml:space="preserve">can </w:t>
      </w:r>
      <w:r w:rsidR="005F7BEA" w:rsidRPr="00EF0D23">
        <w:t>be distinguished: local, national, regional, continental, international and global</w:t>
      </w:r>
      <w:r w:rsidR="00A02FB8" w:rsidRPr="00EF0D23">
        <w:t>,</w:t>
      </w:r>
      <w:r w:rsidR="005F7BEA" w:rsidRPr="00EF0D23">
        <w:t xml:space="preserve"> as well as special targeted programmes. The categorization is functional and depends on the commitments and objectives of </w:t>
      </w:r>
      <w:r w:rsidR="00A02FB8" w:rsidRPr="00EF0D23">
        <w:t xml:space="preserve">the </w:t>
      </w:r>
      <w:r w:rsidR="005F7BEA" w:rsidRPr="00EF0D23">
        <w:t>organizers</w:t>
      </w:r>
      <w:r w:rsidR="00A02FB8" w:rsidRPr="00EF0D23">
        <w:t>,</w:t>
      </w:r>
      <w:r w:rsidR="005F7BEA" w:rsidRPr="00EF0D23">
        <w:t xml:space="preserve"> who decide upon the concrete requirements for each category. Hence, it is important that stakeholders, and in particular organizers of mass sport</w:t>
      </w:r>
      <w:r w:rsidR="00216382" w:rsidRPr="00EF0D23">
        <w:t>ing</w:t>
      </w:r>
      <w:r w:rsidR="005F7BEA" w:rsidRPr="00EF0D23">
        <w:t xml:space="preserve"> events, use and leverage such events to promote and support sport for development and peace initiatives,</w:t>
      </w:r>
      <w:r w:rsidR="005F7BEA" w:rsidRPr="00EF0D23">
        <w:rPr>
          <w:rStyle w:val="FootnoteReference"/>
        </w:rPr>
        <w:footnoteReference w:id="10"/>
      </w:r>
      <w:r w:rsidR="005F7BEA" w:rsidRPr="00EF0D23">
        <w:t xml:space="preserve"> including to support the inclusion of persons with disabilities and to promote non-discrimination.</w:t>
      </w:r>
    </w:p>
    <w:p w:rsidR="005F7BEA" w:rsidRPr="00EF0D23" w:rsidRDefault="00EF0D23" w:rsidP="00EF0D23">
      <w:pPr>
        <w:pStyle w:val="SingleTxtG"/>
      </w:pPr>
      <w:r w:rsidRPr="00EF0D23">
        <w:t>32.</w:t>
      </w:r>
      <w:r w:rsidRPr="00EF0D23">
        <w:tab/>
      </w:r>
      <w:r w:rsidR="00A02FB8" w:rsidRPr="00EF0D23">
        <w:rPr>
          <w:rFonts w:cs="Segoe UI"/>
          <w:szCs w:val="18"/>
        </w:rPr>
        <w:t>T</w:t>
      </w:r>
      <w:r w:rsidR="005F7BEA" w:rsidRPr="00EF0D23">
        <w:rPr>
          <w:rFonts w:cs="Segoe UI"/>
          <w:szCs w:val="18"/>
        </w:rPr>
        <w:t>he staging of multiple</w:t>
      </w:r>
      <w:r w:rsidR="00216382" w:rsidRPr="00EF0D23">
        <w:rPr>
          <w:rFonts w:cs="Segoe UI"/>
          <w:szCs w:val="18"/>
        </w:rPr>
        <w:t>-</w:t>
      </w:r>
      <w:r w:rsidR="005F7BEA" w:rsidRPr="00EF0D23">
        <w:rPr>
          <w:rFonts w:cs="Segoe UI"/>
          <w:szCs w:val="18"/>
        </w:rPr>
        <w:t xml:space="preserve">sport events in different regions of a country </w:t>
      </w:r>
      <w:r w:rsidR="00A02FB8" w:rsidRPr="00EF0D23">
        <w:rPr>
          <w:rFonts w:cs="Segoe UI"/>
          <w:szCs w:val="18"/>
        </w:rPr>
        <w:t xml:space="preserve">also </w:t>
      </w:r>
      <w:r w:rsidR="005F7BEA" w:rsidRPr="00EF0D23">
        <w:rPr>
          <w:rFonts w:cs="Segoe UI"/>
          <w:szCs w:val="18"/>
        </w:rPr>
        <w:t>result</w:t>
      </w:r>
      <w:r w:rsidR="00A02FB8" w:rsidRPr="00EF0D23">
        <w:rPr>
          <w:rFonts w:cs="Segoe UI"/>
          <w:szCs w:val="18"/>
        </w:rPr>
        <w:t>s</w:t>
      </w:r>
      <w:r w:rsidR="005F7BEA" w:rsidRPr="00EF0D23">
        <w:rPr>
          <w:rFonts w:cs="Segoe UI"/>
          <w:szCs w:val="18"/>
        </w:rPr>
        <w:t xml:space="preserve"> in the regions benefitting from </w:t>
      </w:r>
      <w:r w:rsidR="00A02FB8" w:rsidRPr="00EF0D23">
        <w:rPr>
          <w:rFonts w:cs="Segoe UI"/>
          <w:szCs w:val="18"/>
        </w:rPr>
        <w:t xml:space="preserve">the </w:t>
      </w:r>
      <w:r w:rsidR="005F7BEA" w:rsidRPr="00EF0D23">
        <w:rPr>
          <w:rFonts w:cs="Segoe UI"/>
          <w:szCs w:val="18"/>
        </w:rPr>
        <w:t xml:space="preserve">construction of related infrastructure, such as </w:t>
      </w:r>
      <w:r w:rsidR="00A02FB8" w:rsidRPr="00EF0D23">
        <w:rPr>
          <w:rFonts w:cs="Segoe UI"/>
          <w:szCs w:val="18"/>
        </w:rPr>
        <w:t xml:space="preserve">sporting </w:t>
      </w:r>
      <w:r w:rsidR="005F7BEA" w:rsidRPr="00EF0D23">
        <w:rPr>
          <w:rFonts w:cs="Segoe UI"/>
          <w:szCs w:val="18"/>
        </w:rPr>
        <w:t xml:space="preserve">venues, hotels </w:t>
      </w:r>
      <w:r w:rsidR="00A02FB8" w:rsidRPr="00EF0D23">
        <w:rPr>
          <w:rFonts w:cs="Segoe UI"/>
          <w:szCs w:val="18"/>
        </w:rPr>
        <w:t xml:space="preserve">and </w:t>
      </w:r>
      <w:r w:rsidR="005F7BEA" w:rsidRPr="00EF0D23">
        <w:rPr>
          <w:rFonts w:cs="Segoe UI"/>
          <w:szCs w:val="18"/>
        </w:rPr>
        <w:t>access roads, the development of know-how</w:t>
      </w:r>
      <w:r w:rsidR="00A02FB8" w:rsidRPr="00EF0D23">
        <w:rPr>
          <w:rFonts w:cs="Segoe UI"/>
          <w:szCs w:val="18"/>
        </w:rPr>
        <w:t>,</w:t>
      </w:r>
      <w:r w:rsidR="005F7BEA" w:rsidRPr="00EF0D23">
        <w:rPr>
          <w:rFonts w:cs="Segoe UI"/>
          <w:szCs w:val="18"/>
        </w:rPr>
        <w:t xml:space="preserve"> expertise </w:t>
      </w:r>
      <w:r w:rsidR="00A02FB8" w:rsidRPr="00EF0D23">
        <w:rPr>
          <w:rFonts w:cs="Segoe UI"/>
          <w:szCs w:val="18"/>
        </w:rPr>
        <w:t xml:space="preserve">and </w:t>
      </w:r>
      <w:r w:rsidR="005F7BEA" w:rsidRPr="00EF0D23">
        <w:rPr>
          <w:rFonts w:cs="Segoe UI"/>
          <w:szCs w:val="18"/>
        </w:rPr>
        <w:t>the tourism industry and an overall positive impact on the economy.</w:t>
      </w:r>
      <w:r w:rsidR="005F7BEA" w:rsidRPr="00EF0D23">
        <w:rPr>
          <w:rFonts w:cs="Segoe UI"/>
          <w:color w:val="000000"/>
          <w:szCs w:val="18"/>
        </w:rPr>
        <w:t xml:space="preserve"> </w:t>
      </w:r>
      <w:r w:rsidR="00A02FB8" w:rsidRPr="00EF0D23">
        <w:rPr>
          <w:rFonts w:cs="Segoe UI"/>
          <w:color w:val="000000"/>
          <w:szCs w:val="18"/>
        </w:rPr>
        <w:t xml:space="preserve">However, </w:t>
      </w:r>
      <w:r w:rsidR="005F7BEA" w:rsidRPr="00EF0D23">
        <w:rPr>
          <w:rFonts w:cs="Segoe UI"/>
          <w:color w:val="000000"/>
          <w:szCs w:val="18"/>
        </w:rPr>
        <w:t>alongside these opportunities for economic and social development, sport</w:t>
      </w:r>
      <w:r w:rsidR="00216382" w:rsidRPr="00EF0D23">
        <w:rPr>
          <w:rFonts w:cs="Segoe UI"/>
          <w:color w:val="000000"/>
          <w:szCs w:val="18"/>
        </w:rPr>
        <w:t>ing</w:t>
      </w:r>
      <w:r w:rsidR="005F7BEA" w:rsidRPr="00EF0D23">
        <w:rPr>
          <w:rFonts w:cs="Segoe UI"/>
          <w:color w:val="000000"/>
          <w:szCs w:val="18"/>
        </w:rPr>
        <w:t xml:space="preserve"> events also carry risks, including of the local population being displaced, evicted, exploited or killed.</w:t>
      </w:r>
    </w:p>
    <w:p w:rsidR="005F7BEA" w:rsidRPr="00EF0D23" w:rsidRDefault="00EF0D23" w:rsidP="00EF0D23">
      <w:pPr>
        <w:pStyle w:val="SingleTxtG"/>
      </w:pPr>
      <w:r w:rsidRPr="00EF0D23">
        <w:t>33.</w:t>
      </w:r>
      <w:r w:rsidRPr="00EF0D23">
        <w:tab/>
      </w:r>
      <w:r w:rsidR="005F7BEA" w:rsidRPr="00EF0D23">
        <w:t xml:space="preserve">Global or mega sporting events like the Olympic </w:t>
      </w:r>
      <w:r w:rsidR="00A02FB8" w:rsidRPr="00EF0D23">
        <w:t xml:space="preserve">Games </w:t>
      </w:r>
      <w:r w:rsidR="005F7BEA" w:rsidRPr="00EF0D23">
        <w:t xml:space="preserve">or </w:t>
      </w:r>
      <w:r w:rsidR="00A02FB8" w:rsidRPr="00EF0D23">
        <w:t xml:space="preserve">the </w:t>
      </w:r>
      <w:r w:rsidR="00FD71DB" w:rsidRPr="00EF0D23">
        <w:rPr>
          <w:rFonts w:cs="Segoe UI"/>
          <w:szCs w:val="18"/>
        </w:rPr>
        <w:t xml:space="preserve">Fédération Internationale de Football Association </w:t>
      </w:r>
      <w:r w:rsidR="00817177" w:rsidRPr="00EF0D23">
        <w:rPr>
          <w:rFonts w:cs="Segoe UI"/>
          <w:szCs w:val="18"/>
        </w:rPr>
        <w:t xml:space="preserve">(FIFA) </w:t>
      </w:r>
      <w:r w:rsidR="005F7BEA" w:rsidRPr="00EF0D23">
        <w:t xml:space="preserve">World Cup receive special national and international attention </w:t>
      </w:r>
      <w:r w:rsidR="00A02FB8" w:rsidRPr="00EF0D23">
        <w:t xml:space="preserve">owing </w:t>
      </w:r>
      <w:r w:rsidR="005F7BEA" w:rsidRPr="00EF0D23">
        <w:t xml:space="preserve">to their role in advancing human rights and well-known wider economic, social and cultural agenda. The global dimension and increasing ratings of major competitions can contribute to the perception that modern sport is a universal facilitator of general humanitarian ideas and approaches addressed to all mankind. From a human rights perspective, recent controversies about the balance between related opportunities and risks have renewed fundamental questions about the social opportunity costs of hosting mega sporting events and the responsibilities of host </w:t>
      </w:r>
      <w:r w:rsidR="009C22C2" w:rsidRPr="00EF0D23">
        <w:t>G</w:t>
      </w:r>
      <w:r w:rsidR="005F7BEA" w:rsidRPr="00EF0D23">
        <w:t xml:space="preserve">overnments, and international </w:t>
      </w:r>
      <w:r w:rsidR="009C22C2" w:rsidRPr="00EF0D23">
        <w:t xml:space="preserve">sporting </w:t>
      </w:r>
      <w:r w:rsidR="005F7BEA" w:rsidRPr="00EF0D23">
        <w:t xml:space="preserve">governing bodies, which set the terms for staging </w:t>
      </w:r>
      <w:r w:rsidR="009C22C2" w:rsidRPr="00EF0D23">
        <w:t xml:space="preserve">these </w:t>
      </w:r>
      <w:r w:rsidR="005F7BEA" w:rsidRPr="00EF0D23">
        <w:t>kind</w:t>
      </w:r>
      <w:r w:rsidR="009C22C2" w:rsidRPr="00EF0D23">
        <w:t>s</w:t>
      </w:r>
      <w:r w:rsidR="005F7BEA" w:rsidRPr="00EF0D23">
        <w:t xml:space="preserve"> of events.</w:t>
      </w:r>
      <w:r w:rsidR="009259FD" w:rsidRPr="00EF0D23">
        <w:rPr>
          <w:rStyle w:val="FootnoteReference"/>
        </w:rPr>
        <w:footnoteReference w:id="11"/>
      </w:r>
      <w:r w:rsidR="005F7BEA" w:rsidRPr="00EF0D23">
        <w:t xml:space="preserve"> Sport</w:t>
      </w:r>
      <w:r w:rsidR="00216382" w:rsidRPr="00EF0D23">
        <w:t>ing</w:t>
      </w:r>
      <w:r w:rsidR="005F7BEA" w:rsidRPr="00EF0D23">
        <w:t xml:space="preserve"> events can </w:t>
      </w:r>
      <w:r w:rsidR="001A6138" w:rsidRPr="00EF0D23">
        <w:t xml:space="preserve">raise </w:t>
      </w:r>
      <w:r w:rsidR="005F7BEA" w:rsidRPr="00EF0D23">
        <w:t>human rights questions</w:t>
      </w:r>
      <w:r w:rsidR="001A6138" w:rsidRPr="00EF0D23">
        <w:t>,</w:t>
      </w:r>
      <w:r w:rsidR="005F7BEA" w:rsidRPr="00EF0D23">
        <w:t xml:space="preserve"> </w:t>
      </w:r>
      <w:r w:rsidR="001A6138" w:rsidRPr="00EF0D23">
        <w:t xml:space="preserve">and </w:t>
      </w:r>
      <w:r w:rsidR="005F7BEA" w:rsidRPr="00EF0D23">
        <w:t>human rights instruments and practices should be observed in their organization as for all human activity. A scholar discourse continues on failures to strike a fair balance between celebrating humanity and market manipulation.</w:t>
      </w:r>
      <w:r w:rsidR="005F7BEA" w:rsidRPr="00EF0D23">
        <w:rPr>
          <w:rStyle w:val="FootnoteReference"/>
        </w:rPr>
        <w:footnoteReference w:id="12"/>
      </w:r>
    </w:p>
    <w:p w:rsidR="005F7BEA" w:rsidRPr="00EF0D23" w:rsidRDefault="00EF0D23" w:rsidP="00EF0D23">
      <w:pPr>
        <w:pStyle w:val="SingleTxtG"/>
      </w:pPr>
      <w:r w:rsidRPr="00EF0D23">
        <w:t>34.</w:t>
      </w:r>
      <w:r w:rsidRPr="00EF0D23">
        <w:tab/>
      </w:r>
      <w:r w:rsidR="005F7BEA" w:rsidRPr="00EF0D23">
        <w:rPr>
          <w:rFonts w:cs="Segoe UI"/>
          <w:szCs w:val="18"/>
        </w:rPr>
        <w:t xml:space="preserve">Major sporting events can be used as a catalyst to implement child protective strategies and strengthen cooperation among various stakeholders to mitigate potential harm. There is a need to involve and build partnerships with key stakeholders, such as </w:t>
      </w:r>
      <w:r w:rsidR="00901DE1" w:rsidRPr="00EF0D23">
        <w:rPr>
          <w:rFonts w:cs="Segoe UI"/>
          <w:szCs w:val="18"/>
        </w:rPr>
        <w:t xml:space="preserve">the </w:t>
      </w:r>
      <w:r w:rsidR="00901DE1" w:rsidRPr="00EF0D23">
        <w:t>International Olympic Committee</w:t>
      </w:r>
      <w:r w:rsidR="005F7BEA" w:rsidRPr="00EF0D23">
        <w:rPr>
          <w:rFonts w:cs="Segoe UI"/>
          <w:szCs w:val="18"/>
        </w:rPr>
        <w:t xml:space="preserve">, </w:t>
      </w:r>
      <w:r w:rsidR="00B73C54" w:rsidRPr="00EF0D23">
        <w:rPr>
          <w:rFonts w:cs="Segoe UI"/>
          <w:szCs w:val="18"/>
        </w:rPr>
        <w:t xml:space="preserve">the </w:t>
      </w:r>
      <w:r w:rsidR="00B73C54" w:rsidRPr="00EF0D23">
        <w:t>International Paralympic Committee</w:t>
      </w:r>
      <w:r w:rsidR="005F7BEA" w:rsidRPr="00EF0D23">
        <w:rPr>
          <w:rFonts w:cs="Segoe UI"/>
          <w:szCs w:val="18"/>
        </w:rPr>
        <w:t>, international sport</w:t>
      </w:r>
      <w:r w:rsidR="001A6138" w:rsidRPr="00EF0D23">
        <w:rPr>
          <w:rFonts w:cs="Segoe UI"/>
          <w:szCs w:val="18"/>
        </w:rPr>
        <w:t>ing</w:t>
      </w:r>
      <w:r w:rsidR="005F7BEA" w:rsidRPr="00EF0D23">
        <w:rPr>
          <w:rFonts w:cs="Segoe UI"/>
          <w:szCs w:val="18"/>
        </w:rPr>
        <w:t xml:space="preserve"> federations, host countries and businesses. </w:t>
      </w:r>
      <w:r w:rsidR="001A6138" w:rsidRPr="00EF0D23">
        <w:rPr>
          <w:rFonts w:cs="Segoe UI"/>
          <w:szCs w:val="18"/>
        </w:rPr>
        <w:t xml:space="preserve">Organizers of such events should </w:t>
      </w:r>
      <w:r w:rsidR="005F7BEA" w:rsidRPr="00EF0D23">
        <w:rPr>
          <w:rFonts w:cs="Segoe UI"/>
          <w:szCs w:val="18"/>
        </w:rPr>
        <w:t>include a</w:t>
      </w:r>
      <w:r w:rsidR="001A6138" w:rsidRPr="00EF0D23">
        <w:rPr>
          <w:rFonts w:cs="Segoe UI"/>
          <w:szCs w:val="18"/>
        </w:rPr>
        <w:t>n</w:t>
      </w:r>
      <w:r w:rsidR="005F7BEA" w:rsidRPr="00EF0D23">
        <w:rPr>
          <w:rFonts w:cs="Segoe UI"/>
          <w:szCs w:val="18"/>
        </w:rPr>
        <w:t xml:space="preserve"> </w:t>
      </w:r>
      <w:r w:rsidR="001A6138" w:rsidRPr="00EF0D23">
        <w:rPr>
          <w:rFonts w:cs="Segoe UI"/>
          <w:szCs w:val="18"/>
        </w:rPr>
        <w:t xml:space="preserve">impact assessment of </w:t>
      </w:r>
      <w:r w:rsidR="005F7BEA" w:rsidRPr="00EF0D23">
        <w:rPr>
          <w:rFonts w:cs="Segoe UI"/>
          <w:szCs w:val="18"/>
        </w:rPr>
        <w:t>human rights, including children’s rights, in the bidding criteria</w:t>
      </w:r>
      <w:r w:rsidR="001A6138" w:rsidRPr="00EF0D23">
        <w:rPr>
          <w:rFonts w:cs="Segoe UI"/>
          <w:szCs w:val="18"/>
        </w:rPr>
        <w:t>.</w:t>
      </w:r>
      <w:r w:rsidR="005F7BEA" w:rsidRPr="00EF0D23">
        <w:rPr>
          <w:rFonts w:cs="Segoe UI"/>
          <w:szCs w:val="18"/>
        </w:rPr>
        <w:t xml:space="preserve"> For instance, the “Children Win” </w:t>
      </w:r>
      <w:r w:rsidR="001A6138" w:rsidRPr="00EF0D23">
        <w:rPr>
          <w:rFonts w:cs="Segoe UI"/>
          <w:szCs w:val="18"/>
        </w:rPr>
        <w:t xml:space="preserve">project </w:t>
      </w:r>
      <w:r w:rsidR="005F7BEA" w:rsidRPr="00EF0D23">
        <w:rPr>
          <w:rFonts w:cs="Segoe UI"/>
          <w:szCs w:val="18"/>
        </w:rPr>
        <w:t xml:space="preserve">of </w:t>
      </w:r>
      <w:r w:rsidR="001A6138" w:rsidRPr="00EF0D23">
        <w:rPr>
          <w:rFonts w:cs="Segoe UI"/>
          <w:szCs w:val="18"/>
        </w:rPr>
        <w:t xml:space="preserve">the non-governmental organizations </w:t>
      </w:r>
      <w:r w:rsidR="005F7BEA" w:rsidRPr="00EF0D23">
        <w:rPr>
          <w:rFonts w:cs="Segoe UI"/>
          <w:szCs w:val="18"/>
        </w:rPr>
        <w:t xml:space="preserve">ECPAT and Terre des Hommes calls for a revision of </w:t>
      </w:r>
      <w:r w:rsidR="001A6138" w:rsidRPr="00EF0D23">
        <w:rPr>
          <w:rFonts w:cs="Segoe UI"/>
          <w:szCs w:val="18"/>
        </w:rPr>
        <w:t xml:space="preserve">the </w:t>
      </w:r>
      <w:r w:rsidR="005F7BEA" w:rsidRPr="00EF0D23">
        <w:rPr>
          <w:rFonts w:cs="Segoe UI"/>
          <w:szCs w:val="18"/>
        </w:rPr>
        <w:t>bidding processes of major sport</w:t>
      </w:r>
      <w:r w:rsidR="00216382" w:rsidRPr="00EF0D23">
        <w:rPr>
          <w:rFonts w:cs="Segoe UI"/>
          <w:szCs w:val="18"/>
        </w:rPr>
        <w:t>ing</w:t>
      </w:r>
      <w:r w:rsidR="005F7BEA" w:rsidRPr="00EF0D23">
        <w:rPr>
          <w:rFonts w:cs="Segoe UI"/>
          <w:szCs w:val="18"/>
        </w:rPr>
        <w:t xml:space="preserve"> events, to include at all stages </w:t>
      </w:r>
      <w:r w:rsidR="001A6138" w:rsidRPr="00EF0D23">
        <w:rPr>
          <w:rFonts w:cs="Segoe UI"/>
          <w:szCs w:val="18"/>
        </w:rPr>
        <w:t xml:space="preserve">of the </w:t>
      </w:r>
      <w:r w:rsidR="005F7BEA" w:rsidRPr="00EF0D23">
        <w:rPr>
          <w:rFonts w:cs="Segoe UI"/>
          <w:szCs w:val="18"/>
        </w:rPr>
        <w:t xml:space="preserve">assessment </w:t>
      </w:r>
      <w:r w:rsidR="001A6138" w:rsidRPr="00EF0D23">
        <w:rPr>
          <w:rFonts w:cs="Segoe UI"/>
          <w:szCs w:val="18"/>
        </w:rPr>
        <w:t xml:space="preserve">the </w:t>
      </w:r>
      <w:r w:rsidR="005F7BEA" w:rsidRPr="00EF0D23">
        <w:rPr>
          <w:rFonts w:cs="Segoe UI"/>
          <w:szCs w:val="18"/>
        </w:rPr>
        <w:t xml:space="preserve">risk mitigation measures and positive effects. Compliance with human rights principles and standards should become a basic criterion for countries and cities to be eligible as hosts of major sporting events. In this regard, the elaboration of a framework </w:t>
      </w:r>
      <w:r w:rsidR="004410F0" w:rsidRPr="00EF0D23">
        <w:rPr>
          <w:rFonts w:cs="Segoe UI"/>
          <w:szCs w:val="18"/>
        </w:rPr>
        <w:t xml:space="preserve">on </w:t>
      </w:r>
      <w:r w:rsidR="005F7BEA" w:rsidRPr="00EF0D23">
        <w:rPr>
          <w:rFonts w:cs="Segoe UI"/>
          <w:szCs w:val="18"/>
        </w:rPr>
        <w:t>“sport</w:t>
      </w:r>
      <w:r w:rsidR="004410F0" w:rsidRPr="00EF0D23">
        <w:rPr>
          <w:rFonts w:cs="Segoe UI"/>
          <w:szCs w:val="18"/>
        </w:rPr>
        <w:t>ing</w:t>
      </w:r>
      <w:r w:rsidR="005F7BEA" w:rsidRPr="00EF0D23">
        <w:rPr>
          <w:rFonts w:cs="Segoe UI"/>
          <w:szCs w:val="18"/>
        </w:rPr>
        <w:t xml:space="preserve"> and human rights” similar to that on “business and human rights” may prove to be effective in defining the scope of the human rights responsibilities of all actors involved in sporting events and in exploring ways for them to be accountable for </w:t>
      </w:r>
      <w:r w:rsidR="004410F0" w:rsidRPr="00EF0D23">
        <w:rPr>
          <w:rFonts w:cs="Segoe UI"/>
          <w:szCs w:val="18"/>
        </w:rPr>
        <w:t xml:space="preserve">the impact of </w:t>
      </w:r>
      <w:r w:rsidR="005F7BEA" w:rsidRPr="00EF0D23">
        <w:rPr>
          <w:rFonts w:cs="Segoe UI"/>
          <w:szCs w:val="18"/>
        </w:rPr>
        <w:t>their activities on human rights.</w:t>
      </w:r>
    </w:p>
    <w:p w:rsidR="00C32A9C" w:rsidRPr="00EF0D23" w:rsidRDefault="00F45E24" w:rsidP="00F45E24">
      <w:pPr>
        <w:pStyle w:val="H1G"/>
      </w:pPr>
      <w:r w:rsidRPr="00EF0D23">
        <w:tab/>
      </w:r>
      <w:r w:rsidR="00280F8E" w:rsidRPr="00EF0D23">
        <w:t>F</w:t>
      </w:r>
      <w:r w:rsidRPr="00EF0D23">
        <w:t>.</w:t>
      </w:r>
      <w:r w:rsidRPr="00EF0D23">
        <w:tab/>
      </w:r>
      <w:r w:rsidR="00C32A9C" w:rsidRPr="00EF0D23">
        <w:t xml:space="preserve">Business, </w:t>
      </w:r>
      <w:r w:rsidR="00615ED5" w:rsidRPr="00EF0D23">
        <w:t>public-private partnerships on human r</w:t>
      </w:r>
      <w:r w:rsidR="00C32A9C" w:rsidRPr="00EF0D23">
        <w:t>ights and sport</w:t>
      </w:r>
    </w:p>
    <w:p w:rsidR="00C32A9C" w:rsidRPr="00EF0D23" w:rsidRDefault="00EF0D23" w:rsidP="00EF0D23">
      <w:pPr>
        <w:pStyle w:val="SingleTxtG"/>
        <w:rPr>
          <w:rFonts w:cs="FuturaSBOP-Book"/>
          <w:color w:val="000000"/>
        </w:rPr>
      </w:pPr>
      <w:r w:rsidRPr="00EF0D23">
        <w:rPr>
          <w:rFonts w:cs="FuturaSBOP-Book"/>
          <w:color w:val="000000"/>
        </w:rPr>
        <w:t>35.</w:t>
      </w:r>
      <w:r w:rsidRPr="00EF0D23">
        <w:rPr>
          <w:rFonts w:cs="FuturaSBOP-Book"/>
          <w:color w:val="000000"/>
        </w:rPr>
        <w:tab/>
      </w:r>
      <w:r w:rsidR="00280F8E" w:rsidRPr="00EF0D23">
        <w:t xml:space="preserve">Sport </w:t>
      </w:r>
      <w:r w:rsidR="004C0AB2" w:rsidRPr="00EF0D23">
        <w:t xml:space="preserve">makes it possible to create </w:t>
      </w:r>
      <w:r w:rsidR="00280F8E" w:rsidRPr="00EF0D23">
        <w:t>synergies between public and private sectors in a concrete and effective manner, even in vulnerable areas, and can engage international corporations</w:t>
      </w:r>
      <w:r w:rsidR="003F2CA5" w:rsidRPr="00EF0D23">
        <w:t xml:space="preserve"> and foreign suppliers or industries</w:t>
      </w:r>
      <w:r w:rsidR="00280F8E" w:rsidRPr="00EF0D23">
        <w:t xml:space="preserve"> by making them aware of their social and local responsibility. </w:t>
      </w:r>
      <w:r w:rsidR="00C32A9C" w:rsidRPr="00EF0D23">
        <w:rPr>
          <w:rFonts w:cs="FuturaSBOP-Book"/>
          <w:color w:val="000000"/>
        </w:rPr>
        <w:t>Labo</w:t>
      </w:r>
      <w:r w:rsidR="002B1373" w:rsidRPr="00EF0D23">
        <w:rPr>
          <w:rFonts w:cs="FuturaSBOP-Book"/>
          <w:color w:val="000000"/>
        </w:rPr>
        <w:t>u</w:t>
      </w:r>
      <w:r w:rsidR="00C32A9C" w:rsidRPr="00EF0D23">
        <w:rPr>
          <w:rFonts w:cs="FuturaSBOP-Book"/>
          <w:color w:val="000000"/>
        </w:rPr>
        <w:t>r, employment</w:t>
      </w:r>
      <w:r w:rsidR="002B1373" w:rsidRPr="00EF0D23">
        <w:rPr>
          <w:rFonts w:cs="FuturaSBOP-Book"/>
          <w:color w:val="000000"/>
        </w:rPr>
        <w:t>,</w:t>
      </w:r>
      <w:r w:rsidR="00C32A9C" w:rsidRPr="00EF0D23">
        <w:rPr>
          <w:rFonts w:cs="FuturaSBOP-Book"/>
          <w:color w:val="000000"/>
        </w:rPr>
        <w:t xml:space="preserve"> health </w:t>
      </w:r>
      <w:r w:rsidR="002B1373" w:rsidRPr="00EF0D23">
        <w:rPr>
          <w:rFonts w:cs="FuturaSBOP-Book"/>
          <w:color w:val="000000"/>
        </w:rPr>
        <w:t xml:space="preserve">and </w:t>
      </w:r>
      <w:r w:rsidR="00C32A9C" w:rsidRPr="00EF0D23">
        <w:rPr>
          <w:rFonts w:cs="FuturaSBOP-Book"/>
          <w:color w:val="000000"/>
        </w:rPr>
        <w:t xml:space="preserve">safety in </w:t>
      </w:r>
      <w:r w:rsidR="009B03EE" w:rsidRPr="00EF0D23">
        <w:rPr>
          <w:rFonts w:cs="FuturaSBOP-Book"/>
          <w:color w:val="000000"/>
        </w:rPr>
        <w:t xml:space="preserve">the management of </w:t>
      </w:r>
      <w:r w:rsidR="00C32A9C" w:rsidRPr="00EF0D23">
        <w:rPr>
          <w:rFonts w:cs="FuturaSBOP-Book"/>
          <w:color w:val="000000"/>
        </w:rPr>
        <w:t>sport</w:t>
      </w:r>
      <w:r w:rsidR="00CC313A" w:rsidRPr="00EF0D23">
        <w:rPr>
          <w:rFonts w:cs="FuturaSBOP-Book"/>
          <w:color w:val="000000"/>
        </w:rPr>
        <w:t>ing</w:t>
      </w:r>
      <w:r w:rsidR="00C32A9C" w:rsidRPr="00EF0D23">
        <w:rPr>
          <w:rFonts w:cs="FuturaSBOP-Book"/>
          <w:color w:val="000000"/>
        </w:rPr>
        <w:t xml:space="preserve"> activities require </w:t>
      </w:r>
      <w:r w:rsidR="00D85B61" w:rsidRPr="00EF0D23">
        <w:rPr>
          <w:rFonts w:cs="FuturaSBOP-Book"/>
          <w:color w:val="000000"/>
        </w:rPr>
        <w:t xml:space="preserve">compliance with </w:t>
      </w:r>
      <w:r w:rsidR="00C32A9C" w:rsidRPr="00EF0D23">
        <w:rPr>
          <w:rFonts w:cs="FuturaSBOP-Book"/>
          <w:color w:val="000000"/>
        </w:rPr>
        <w:t>employment standards as expressed in the International Labo</w:t>
      </w:r>
      <w:r w:rsidR="002B1373" w:rsidRPr="00EF0D23">
        <w:rPr>
          <w:rFonts w:cs="FuturaSBOP-Book"/>
          <w:color w:val="000000"/>
        </w:rPr>
        <w:t>u</w:t>
      </w:r>
      <w:r w:rsidR="00C32A9C" w:rsidRPr="00EF0D23">
        <w:rPr>
          <w:rFonts w:cs="FuturaSBOP-Book"/>
          <w:color w:val="000000"/>
        </w:rPr>
        <w:t xml:space="preserve">r Organization (ILO) </w:t>
      </w:r>
      <w:r w:rsidR="00DA4336" w:rsidRPr="00EF0D23">
        <w:rPr>
          <w:rFonts w:cs="FuturaSBOP-Book"/>
          <w:color w:val="000000"/>
        </w:rPr>
        <w:t>f</w:t>
      </w:r>
      <w:r w:rsidR="00C32A9C" w:rsidRPr="00EF0D23">
        <w:rPr>
          <w:rFonts w:cs="FuturaSBOP-Book"/>
          <w:color w:val="000000"/>
        </w:rPr>
        <w:t xml:space="preserve">undamental </w:t>
      </w:r>
      <w:r w:rsidR="00DA4336" w:rsidRPr="00EF0D23">
        <w:rPr>
          <w:rFonts w:cs="FuturaSBOP-Book"/>
          <w:color w:val="000000"/>
        </w:rPr>
        <w:t xml:space="preserve">conventions </w:t>
      </w:r>
      <w:r w:rsidR="00C32A9C" w:rsidRPr="00EF0D23">
        <w:rPr>
          <w:rFonts w:cs="FuturaSBOP-Book"/>
          <w:color w:val="000000"/>
        </w:rPr>
        <w:t xml:space="preserve">along with, where appropriate, other local initiatives. ILO </w:t>
      </w:r>
      <w:r w:rsidR="009B03EE" w:rsidRPr="00EF0D23">
        <w:rPr>
          <w:rFonts w:cs="FuturaSBOP-Book"/>
          <w:color w:val="000000"/>
        </w:rPr>
        <w:t>c</w:t>
      </w:r>
      <w:r w:rsidR="00C32A9C" w:rsidRPr="00EF0D23">
        <w:rPr>
          <w:rFonts w:cs="FuturaSBOP-Book"/>
          <w:color w:val="000000"/>
        </w:rPr>
        <w:t>onvent</w:t>
      </w:r>
      <w:r w:rsidR="00202362" w:rsidRPr="00EF0D23">
        <w:rPr>
          <w:rFonts w:cs="FuturaSBOP-Book"/>
          <w:color w:val="000000"/>
        </w:rPr>
        <w:t>ions set out a “</w:t>
      </w:r>
      <w:r w:rsidR="00C32A9C" w:rsidRPr="00EF0D23">
        <w:rPr>
          <w:rFonts w:cs="FuturaSBOP-Book"/>
          <w:color w:val="000000"/>
        </w:rPr>
        <w:t>social floor</w:t>
      </w:r>
      <w:r w:rsidR="00202362" w:rsidRPr="00EF0D23">
        <w:rPr>
          <w:rFonts w:cs="FuturaSBOP-Book"/>
          <w:color w:val="000000"/>
        </w:rPr>
        <w:t>”</w:t>
      </w:r>
      <w:r w:rsidR="00C32A9C" w:rsidRPr="00EF0D23">
        <w:rPr>
          <w:rFonts w:cs="FuturaSBOP-Book"/>
          <w:color w:val="000000"/>
        </w:rPr>
        <w:t xml:space="preserve"> in the world of </w:t>
      </w:r>
      <w:r w:rsidR="002B1373" w:rsidRPr="00EF0D23">
        <w:rPr>
          <w:rFonts w:cs="FuturaSBOP-Book"/>
          <w:color w:val="000000"/>
        </w:rPr>
        <w:t>employment</w:t>
      </w:r>
      <w:r w:rsidR="00C32A9C" w:rsidRPr="00EF0D23">
        <w:rPr>
          <w:rFonts w:cs="FuturaSBOP-Book"/>
          <w:color w:val="000000"/>
        </w:rPr>
        <w:t xml:space="preserve"> and provide for </w:t>
      </w:r>
      <w:r w:rsidR="009B03EE" w:rsidRPr="00EF0D23">
        <w:rPr>
          <w:rFonts w:cs="FuturaSBOP-Book"/>
          <w:color w:val="000000"/>
        </w:rPr>
        <w:t xml:space="preserve">the </w:t>
      </w:r>
      <w:r w:rsidR="00C32A9C" w:rsidRPr="00EF0D23">
        <w:rPr>
          <w:rFonts w:cs="FuturaSBOP-Book"/>
          <w:color w:val="000000"/>
        </w:rPr>
        <w:t>elimination of all forms of compulsory or forced labo</w:t>
      </w:r>
      <w:r w:rsidR="002B1373" w:rsidRPr="00EF0D23">
        <w:rPr>
          <w:rFonts w:cs="FuturaSBOP-Book"/>
          <w:color w:val="000000"/>
        </w:rPr>
        <w:t>u</w:t>
      </w:r>
      <w:r w:rsidR="00C32A9C" w:rsidRPr="00EF0D23">
        <w:rPr>
          <w:rFonts w:cs="FuturaSBOP-Book"/>
          <w:color w:val="000000"/>
        </w:rPr>
        <w:t>r and the effective abolition of child labo</w:t>
      </w:r>
      <w:r w:rsidR="002B1373" w:rsidRPr="00EF0D23">
        <w:rPr>
          <w:rFonts w:cs="FuturaSBOP-Book"/>
          <w:color w:val="000000"/>
        </w:rPr>
        <w:t>u</w:t>
      </w:r>
      <w:r w:rsidR="00C32A9C" w:rsidRPr="00EF0D23">
        <w:rPr>
          <w:rFonts w:cs="FuturaSBOP-Book"/>
          <w:color w:val="000000"/>
        </w:rPr>
        <w:t>r.</w:t>
      </w:r>
      <w:r w:rsidR="005C7066" w:rsidRPr="00EF0D23">
        <w:rPr>
          <w:rFonts w:cs="FuturaSBOP-Book"/>
          <w:color w:val="000000"/>
        </w:rPr>
        <w:t xml:space="preserve"> </w:t>
      </w:r>
      <w:r w:rsidR="00C32A9C" w:rsidRPr="00EF0D23">
        <w:rPr>
          <w:rFonts w:cs="FuturaSBOP-Book"/>
          <w:color w:val="000000"/>
        </w:rPr>
        <w:t>Accountability and</w:t>
      </w:r>
      <w:r w:rsidR="00A0710A" w:rsidRPr="00EF0D23">
        <w:rPr>
          <w:rFonts w:cs="FuturaSBOP-Book"/>
          <w:color w:val="000000"/>
        </w:rPr>
        <w:t xml:space="preserve"> transparency</w:t>
      </w:r>
      <w:r w:rsidR="00C32A9C" w:rsidRPr="00EF0D23">
        <w:rPr>
          <w:rFonts w:cs="FuturaSBOP-Book"/>
          <w:color w:val="000000"/>
        </w:rPr>
        <w:t xml:space="preserve"> </w:t>
      </w:r>
      <w:r w:rsidR="00A0710A" w:rsidRPr="00EF0D23">
        <w:rPr>
          <w:rFonts w:cs="FuturaSBOP-Book"/>
          <w:color w:val="000000"/>
        </w:rPr>
        <w:t xml:space="preserve">and </w:t>
      </w:r>
      <w:r w:rsidR="00C32A9C" w:rsidRPr="00EF0D23">
        <w:rPr>
          <w:rFonts w:cs="FuturaSBOP-Book"/>
          <w:color w:val="000000"/>
        </w:rPr>
        <w:t xml:space="preserve">complaint mechanisms </w:t>
      </w:r>
      <w:r w:rsidR="008717D6" w:rsidRPr="00EF0D23">
        <w:rPr>
          <w:rFonts w:cs="FuturaSBOP-Book"/>
          <w:color w:val="000000"/>
        </w:rPr>
        <w:t xml:space="preserve">provide the necessary </w:t>
      </w:r>
      <w:r w:rsidR="00C32A9C" w:rsidRPr="00EF0D23">
        <w:rPr>
          <w:rFonts w:cs="FuturaSBOP-Book"/>
          <w:color w:val="000000"/>
        </w:rPr>
        <w:t>guarantee</w:t>
      </w:r>
      <w:r w:rsidR="008717D6" w:rsidRPr="00EF0D23">
        <w:rPr>
          <w:rFonts w:cs="FuturaSBOP-Book"/>
          <w:color w:val="000000"/>
        </w:rPr>
        <w:t>s</w:t>
      </w:r>
      <w:r w:rsidR="00C32A9C" w:rsidRPr="00EF0D23">
        <w:rPr>
          <w:rFonts w:cs="FuturaSBOP-Book"/>
          <w:color w:val="000000"/>
        </w:rPr>
        <w:t xml:space="preserve"> </w:t>
      </w:r>
      <w:r w:rsidR="008717D6" w:rsidRPr="00EF0D23">
        <w:rPr>
          <w:rFonts w:cs="FuturaSBOP-Book"/>
          <w:color w:val="000000"/>
        </w:rPr>
        <w:t>against</w:t>
      </w:r>
      <w:r w:rsidR="00C32A9C" w:rsidRPr="00EF0D23">
        <w:rPr>
          <w:rFonts w:cs="FuturaSBOP-Book"/>
          <w:color w:val="000000"/>
        </w:rPr>
        <w:t xml:space="preserve"> human rights abuses of licensees, including child labo</w:t>
      </w:r>
      <w:r w:rsidR="002B1373" w:rsidRPr="00EF0D23">
        <w:rPr>
          <w:rFonts w:cs="FuturaSBOP-Book"/>
          <w:color w:val="000000"/>
        </w:rPr>
        <w:t>u</w:t>
      </w:r>
      <w:r w:rsidR="00C32A9C" w:rsidRPr="00EF0D23">
        <w:rPr>
          <w:rFonts w:cs="FuturaSBOP-Book"/>
          <w:color w:val="000000"/>
        </w:rPr>
        <w:t>r, excessive working hours and abuses of health and safety laws in the supply chains</w:t>
      </w:r>
      <w:r w:rsidR="001310E4" w:rsidRPr="00EF0D23">
        <w:rPr>
          <w:rFonts w:cs="FuturaSBOP-Book"/>
          <w:color w:val="000000"/>
        </w:rPr>
        <w:t>.</w:t>
      </w:r>
      <w:r w:rsidR="00452752" w:rsidRPr="00EF0D23">
        <w:rPr>
          <w:rFonts w:cs="FuturaSBOP-Book"/>
          <w:color w:val="000000"/>
          <w:vertAlign w:val="superscript"/>
        </w:rPr>
        <w:t>10</w:t>
      </w:r>
      <w:r w:rsidR="00C32A9C" w:rsidRPr="00EF0D23">
        <w:rPr>
          <w:rFonts w:cs="FuturaSBOP-Book"/>
          <w:color w:val="000000"/>
        </w:rPr>
        <w:t xml:space="preserve"> Some researchers </w:t>
      </w:r>
      <w:r w:rsidR="003D02CE" w:rsidRPr="00EF0D23">
        <w:rPr>
          <w:rFonts w:cs="FuturaSBOP-Book"/>
          <w:color w:val="000000"/>
        </w:rPr>
        <w:t xml:space="preserve">have also </w:t>
      </w:r>
      <w:r w:rsidR="00C32A9C" w:rsidRPr="00EF0D23">
        <w:rPr>
          <w:rFonts w:cs="FuturaSBOP-Book"/>
          <w:color w:val="000000"/>
        </w:rPr>
        <w:t>call</w:t>
      </w:r>
      <w:r w:rsidR="003D02CE" w:rsidRPr="00EF0D23">
        <w:rPr>
          <w:rFonts w:cs="FuturaSBOP-Book"/>
          <w:color w:val="000000"/>
        </w:rPr>
        <w:t>ed</w:t>
      </w:r>
      <w:r w:rsidR="00C32A9C" w:rsidRPr="00EF0D23">
        <w:rPr>
          <w:rFonts w:cs="FuturaSBOP-Book"/>
          <w:color w:val="000000"/>
        </w:rPr>
        <w:t xml:space="preserve"> for social responsibility to become a pillar of the Olympic </w:t>
      </w:r>
      <w:r w:rsidR="00A0710A" w:rsidRPr="00EF0D23">
        <w:rPr>
          <w:rFonts w:cs="FuturaSBOP-Book"/>
          <w:color w:val="000000"/>
        </w:rPr>
        <w:t>M</w:t>
      </w:r>
      <w:r w:rsidR="00C32A9C" w:rsidRPr="00EF0D23">
        <w:rPr>
          <w:rFonts w:cs="FuturaSBOP-Book"/>
          <w:color w:val="000000"/>
        </w:rPr>
        <w:t>ovement</w:t>
      </w:r>
      <w:r w:rsidR="004B2C6F" w:rsidRPr="00EF0D23">
        <w:rPr>
          <w:rFonts w:cs="FuturaSBOP-Book"/>
          <w:color w:val="000000"/>
        </w:rPr>
        <w:t>,</w:t>
      </w:r>
      <w:r w:rsidR="00C32A9C" w:rsidRPr="00EF0D23">
        <w:rPr>
          <w:rFonts w:cs="FuturaSBOP-Book"/>
          <w:color w:val="000000"/>
        </w:rPr>
        <w:t xml:space="preserve"> </w:t>
      </w:r>
      <w:r w:rsidR="003D02CE" w:rsidRPr="00EF0D23">
        <w:rPr>
          <w:rFonts w:cs="FuturaSBOP-Book"/>
          <w:color w:val="000000"/>
        </w:rPr>
        <w:t xml:space="preserve">arguing </w:t>
      </w:r>
      <w:r w:rsidR="00C32A9C" w:rsidRPr="00EF0D23">
        <w:rPr>
          <w:rFonts w:cs="FuturaSBOP-Book"/>
          <w:color w:val="000000"/>
        </w:rPr>
        <w:t>that</w:t>
      </w:r>
      <w:r w:rsidR="004B2C6F" w:rsidRPr="00EF0D23">
        <w:rPr>
          <w:rFonts w:cs="FuturaSBOP-Book"/>
          <w:color w:val="000000"/>
        </w:rPr>
        <w:t>,</w:t>
      </w:r>
      <w:r w:rsidR="00C32A9C" w:rsidRPr="00EF0D23">
        <w:rPr>
          <w:rFonts w:cs="FuturaSBOP-Book"/>
          <w:color w:val="000000"/>
        </w:rPr>
        <w:t xml:space="preserve"> if future Olympic Games and the Olympic </w:t>
      </w:r>
      <w:r w:rsidR="00D85B61" w:rsidRPr="00EF0D23">
        <w:rPr>
          <w:rFonts w:cs="FuturaSBOP-Book"/>
          <w:color w:val="000000"/>
        </w:rPr>
        <w:t>M</w:t>
      </w:r>
      <w:r w:rsidR="00C32A9C" w:rsidRPr="00EF0D23">
        <w:rPr>
          <w:rFonts w:cs="FuturaSBOP-Book"/>
          <w:color w:val="000000"/>
        </w:rPr>
        <w:t xml:space="preserve">ovement in general </w:t>
      </w:r>
      <w:r w:rsidR="00DA4336" w:rsidRPr="00EF0D23">
        <w:rPr>
          <w:rFonts w:cs="FuturaSBOP-Book"/>
          <w:color w:val="000000"/>
        </w:rPr>
        <w:t xml:space="preserve">were </w:t>
      </w:r>
      <w:r w:rsidR="00C32A9C" w:rsidRPr="00EF0D23">
        <w:rPr>
          <w:rFonts w:cs="FuturaSBOP-Book"/>
          <w:color w:val="000000"/>
        </w:rPr>
        <w:t>to claim an authentic legacy, this must be demonstrated by accessible housing, tenants’ rights, freedom of assembly, a free media, unrestricted public use of public spaces and the protection of children and young people from Olympic propaganda.</w:t>
      </w:r>
      <w:r w:rsidR="00C32A9C" w:rsidRPr="00EF0D23">
        <w:rPr>
          <w:rStyle w:val="FootnoteReference"/>
          <w:color w:val="000000"/>
        </w:rPr>
        <w:footnoteReference w:id="13"/>
      </w:r>
    </w:p>
    <w:p w:rsidR="00C32A9C" w:rsidRPr="00EF0D23" w:rsidRDefault="00EF0D23" w:rsidP="00EF0D23">
      <w:pPr>
        <w:pStyle w:val="SingleTxtG"/>
        <w:rPr>
          <w:rFonts w:cs="Segoe UI"/>
          <w:szCs w:val="18"/>
        </w:rPr>
      </w:pPr>
      <w:r w:rsidRPr="00EF0D23">
        <w:rPr>
          <w:rFonts w:cs="Segoe UI"/>
        </w:rPr>
        <w:t>36.</w:t>
      </w:r>
      <w:r w:rsidRPr="00EF0D23">
        <w:rPr>
          <w:rFonts w:cs="Segoe UI"/>
        </w:rPr>
        <w:tab/>
      </w:r>
      <w:r w:rsidR="00C32A9C" w:rsidRPr="00EF0D23">
        <w:rPr>
          <w:rFonts w:cs="Segoe UI"/>
          <w:szCs w:val="18"/>
        </w:rPr>
        <w:t xml:space="preserve">The Guiding Principles on Business and Human </w:t>
      </w:r>
      <w:r w:rsidR="004B2C6F" w:rsidRPr="00EF0D23">
        <w:rPr>
          <w:rFonts w:cs="Segoe UI"/>
          <w:szCs w:val="18"/>
        </w:rPr>
        <w:t>R</w:t>
      </w:r>
      <w:r w:rsidR="00C32A9C" w:rsidRPr="00EF0D23">
        <w:rPr>
          <w:rFonts w:cs="Segoe UI"/>
          <w:szCs w:val="18"/>
        </w:rPr>
        <w:t>ights can contribute to the promotion of human rights during the management of sport</w:t>
      </w:r>
      <w:r w:rsidR="00216382" w:rsidRPr="00EF0D23">
        <w:rPr>
          <w:rFonts w:cs="Segoe UI"/>
          <w:szCs w:val="18"/>
        </w:rPr>
        <w:t>ing</w:t>
      </w:r>
      <w:r w:rsidR="00C32A9C" w:rsidRPr="00EF0D23">
        <w:rPr>
          <w:rFonts w:cs="Segoe UI"/>
          <w:szCs w:val="18"/>
        </w:rPr>
        <w:t xml:space="preserve"> events but they cannot </w:t>
      </w:r>
      <w:r w:rsidR="00DA4336" w:rsidRPr="00EF0D23">
        <w:rPr>
          <w:rFonts w:cs="Segoe UI"/>
          <w:szCs w:val="18"/>
        </w:rPr>
        <w:t xml:space="preserve">ensure that there will be no </w:t>
      </w:r>
      <w:r w:rsidR="00C32A9C" w:rsidRPr="00EF0D23">
        <w:rPr>
          <w:rFonts w:cs="Segoe UI"/>
          <w:szCs w:val="18"/>
        </w:rPr>
        <w:t>negative human rights impact. However, if implemented from the outset of the life</w:t>
      </w:r>
      <w:r w:rsidR="004B2C6F" w:rsidRPr="00EF0D23">
        <w:rPr>
          <w:rFonts w:cs="Segoe UI"/>
          <w:szCs w:val="18"/>
        </w:rPr>
        <w:t xml:space="preserve"> </w:t>
      </w:r>
      <w:r w:rsidR="00C32A9C" w:rsidRPr="00EF0D23">
        <w:rPr>
          <w:rFonts w:cs="Segoe UI"/>
          <w:szCs w:val="18"/>
        </w:rPr>
        <w:t xml:space="preserve">cycle of mega sporting events, the Guiding Principles can reaffirm </w:t>
      </w:r>
      <w:r w:rsidR="00B73C54" w:rsidRPr="00EF0D23">
        <w:rPr>
          <w:rFonts w:cs="Segoe UI"/>
          <w:szCs w:val="18"/>
        </w:rPr>
        <w:t>S</w:t>
      </w:r>
      <w:r w:rsidR="00C32A9C" w:rsidRPr="00EF0D23">
        <w:rPr>
          <w:rFonts w:cs="Segoe UI"/>
          <w:szCs w:val="18"/>
        </w:rPr>
        <w:t>tate</w:t>
      </w:r>
      <w:r w:rsidR="00B73C54" w:rsidRPr="00EF0D23">
        <w:rPr>
          <w:rFonts w:cs="Segoe UI"/>
          <w:szCs w:val="18"/>
        </w:rPr>
        <w:t>s</w:t>
      </w:r>
      <w:r w:rsidR="00B73C54" w:rsidRPr="00EF0D23">
        <w:rPr>
          <w:szCs w:val="18"/>
        </w:rPr>
        <w:t>ʼ</w:t>
      </w:r>
      <w:r w:rsidR="00C32A9C" w:rsidRPr="00EF0D23">
        <w:rPr>
          <w:rFonts w:cs="Segoe UI"/>
          <w:szCs w:val="18"/>
        </w:rPr>
        <w:t xml:space="preserve"> duties to protect individuals from rights abuses involving non-</w:t>
      </w:r>
      <w:r w:rsidR="00B73C54" w:rsidRPr="00EF0D23">
        <w:rPr>
          <w:rFonts w:cs="Segoe UI"/>
          <w:szCs w:val="18"/>
        </w:rPr>
        <w:t>S</w:t>
      </w:r>
      <w:r w:rsidR="00C32A9C" w:rsidRPr="00EF0D23">
        <w:rPr>
          <w:rFonts w:cs="Segoe UI"/>
          <w:szCs w:val="18"/>
        </w:rPr>
        <w:t xml:space="preserve">tate actors. </w:t>
      </w:r>
      <w:r w:rsidR="004B2C6F" w:rsidRPr="00EF0D23">
        <w:rPr>
          <w:rFonts w:cs="Segoe UI"/>
          <w:szCs w:val="18"/>
        </w:rPr>
        <w:t xml:space="preserve">The Guiding Principles also </w:t>
      </w:r>
      <w:r w:rsidR="00C32A9C" w:rsidRPr="00EF0D23">
        <w:rPr>
          <w:rFonts w:cs="Segoe UI"/>
          <w:szCs w:val="18"/>
        </w:rPr>
        <w:t>offer a process to mitigate and effectively manage business-related human rights risks</w:t>
      </w:r>
      <w:r w:rsidR="001310E4" w:rsidRPr="00EF0D23">
        <w:rPr>
          <w:rFonts w:cs="Segoe UI"/>
          <w:szCs w:val="18"/>
        </w:rPr>
        <w:t>.</w:t>
      </w:r>
      <w:r w:rsidR="00C32A9C" w:rsidRPr="00EF0D23">
        <w:rPr>
          <w:rFonts w:cs="Segoe UI"/>
          <w:szCs w:val="18"/>
        </w:rPr>
        <w:t xml:space="preserve"> </w:t>
      </w:r>
      <w:r w:rsidR="00DA4336" w:rsidRPr="00EF0D23">
        <w:rPr>
          <w:rFonts w:cs="Segoe UI"/>
          <w:szCs w:val="18"/>
        </w:rPr>
        <w:t>S</w:t>
      </w:r>
      <w:r w:rsidR="00C32A9C" w:rsidRPr="00EF0D23">
        <w:rPr>
          <w:rFonts w:cs="Segoe UI"/>
          <w:szCs w:val="18"/>
        </w:rPr>
        <w:t xml:space="preserve">trong not-for-profit partnerships and sponsorships could </w:t>
      </w:r>
      <w:r w:rsidR="00DA4336" w:rsidRPr="00EF0D23">
        <w:rPr>
          <w:rFonts w:cs="Segoe UI"/>
          <w:szCs w:val="18"/>
        </w:rPr>
        <w:t>gather funds</w:t>
      </w:r>
      <w:r w:rsidR="00C32A9C" w:rsidRPr="00EF0D23">
        <w:rPr>
          <w:rFonts w:cs="Segoe UI"/>
          <w:szCs w:val="18"/>
        </w:rPr>
        <w:t xml:space="preserve"> to support sport</w:t>
      </w:r>
      <w:r w:rsidR="00CC313A" w:rsidRPr="00EF0D23">
        <w:rPr>
          <w:rFonts w:cs="Segoe UI"/>
          <w:szCs w:val="18"/>
        </w:rPr>
        <w:t>ing</w:t>
      </w:r>
      <w:r w:rsidR="00C32A9C" w:rsidRPr="00EF0D23">
        <w:rPr>
          <w:rFonts w:cs="Segoe UI"/>
          <w:szCs w:val="18"/>
        </w:rPr>
        <w:t xml:space="preserve"> activities in schools and universities.</w:t>
      </w:r>
      <w:r w:rsidR="003D02CE" w:rsidRPr="00EF0D23">
        <w:rPr>
          <w:rFonts w:cs="Segoe UI"/>
          <w:szCs w:val="18"/>
        </w:rPr>
        <w:t xml:space="preserve"> </w:t>
      </w:r>
      <w:r w:rsidR="00F36D4C" w:rsidRPr="00EF0D23">
        <w:rPr>
          <w:rFonts w:cs="Segoe UI"/>
          <w:szCs w:val="18"/>
        </w:rPr>
        <w:t>A</w:t>
      </w:r>
      <w:r w:rsidR="00D85B61" w:rsidRPr="00EF0D23">
        <w:rPr>
          <w:rFonts w:cs="Segoe UI"/>
          <w:szCs w:val="18"/>
        </w:rPr>
        <w:t>s highlighted above, a</w:t>
      </w:r>
      <w:r w:rsidR="00C64B66" w:rsidRPr="00EF0D23">
        <w:rPr>
          <w:rFonts w:cs="Segoe UI"/>
          <w:szCs w:val="18"/>
        </w:rPr>
        <w:t xml:space="preserve"> framework for sport</w:t>
      </w:r>
      <w:r w:rsidR="004B2C6F" w:rsidRPr="00EF0D23">
        <w:rPr>
          <w:rFonts w:cs="Segoe UI"/>
          <w:szCs w:val="18"/>
        </w:rPr>
        <w:t>ing</w:t>
      </w:r>
      <w:r w:rsidR="00C64B66" w:rsidRPr="00EF0D23">
        <w:rPr>
          <w:rFonts w:cs="Segoe UI"/>
          <w:szCs w:val="18"/>
        </w:rPr>
        <w:t xml:space="preserve"> and human rights</w:t>
      </w:r>
      <w:r w:rsidR="00C238B1" w:rsidRPr="00EF0D23">
        <w:rPr>
          <w:rFonts w:cs="Segoe UI"/>
          <w:szCs w:val="18"/>
        </w:rPr>
        <w:t>,</w:t>
      </w:r>
      <w:r w:rsidR="00C64B66" w:rsidRPr="00EF0D23">
        <w:rPr>
          <w:rFonts w:cs="Segoe UI"/>
          <w:szCs w:val="18"/>
        </w:rPr>
        <w:t xml:space="preserve"> drawing from the business and human rights framework </w:t>
      </w:r>
      <w:r w:rsidR="00C238B1" w:rsidRPr="00EF0D23">
        <w:rPr>
          <w:rFonts w:cs="Segoe UI"/>
          <w:szCs w:val="18"/>
        </w:rPr>
        <w:t>and governing the activities of all key actors in the organization of sport</w:t>
      </w:r>
      <w:r w:rsidR="00216382" w:rsidRPr="00EF0D23">
        <w:rPr>
          <w:rFonts w:cs="Segoe UI"/>
          <w:szCs w:val="18"/>
        </w:rPr>
        <w:t>ing</w:t>
      </w:r>
      <w:r w:rsidR="00C238B1" w:rsidRPr="00EF0D23">
        <w:rPr>
          <w:rFonts w:cs="Segoe UI"/>
          <w:szCs w:val="18"/>
        </w:rPr>
        <w:t xml:space="preserve"> events</w:t>
      </w:r>
      <w:r w:rsidR="00D85B61" w:rsidRPr="00EF0D23">
        <w:rPr>
          <w:rFonts w:cs="Segoe UI"/>
          <w:szCs w:val="18"/>
        </w:rPr>
        <w:t xml:space="preserve">, </w:t>
      </w:r>
      <w:r w:rsidR="00C238B1" w:rsidRPr="00EF0D23">
        <w:rPr>
          <w:rFonts w:cs="Segoe UI"/>
          <w:szCs w:val="18"/>
        </w:rPr>
        <w:t xml:space="preserve">from the bidding </w:t>
      </w:r>
      <w:r w:rsidR="00DA4336" w:rsidRPr="00EF0D23">
        <w:rPr>
          <w:rFonts w:cs="Segoe UI"/>
          <w:szCs w:val="18"/>
        </w:rPr>
        <w:t xml:space="preserve">stage </w:t>
      </w:r>
      <w:r w:rsidR="00C238B1" w:rsidRPr="00EF0D23">
        <w:rPr>
          <w:rFonts w:cs="Segoe UI"/>
          <w:szCs w:val="18"/>
        </w:rPr>
        <w:t xml:space="preserve">to the actual event, </w:t>
      </w:r>
      <w:r w:rsidR="00C64B66" w:rsidRPr="00EF0D23">
        <w:rPr>
          <w:rFonts w:cs="Segoe UI"/>
          <w:szCs w:val="18"/>
        </w:rPr>
        <w:t xml:space="preserve">may be necessary </w:t>
      </w:r>
      <w:r w:rsidR="004B2C6F" w:rsidRPr="00EF0D23">
        <w:rPr>
          <w:rFonts w:cs="Segoe UI"/>
          <w:szCs w:val="18"/>
        </w:rPr>
        <w:t xml:space="preserve">in order </w:t>
      </w:r>
      <w:r w:rsidR="00026FCC" w:rsidRPr="00EF0D23">
        <w:rPr>
          <w:rFonts w:cs="Segoe UI"/>
          <w:szCs w:val="18"/>
        </w:rPr>
        <w:t xml:space="preserve">to better reflect the specificity of sport and </w:t>
      </w:r>
      <w:r w:rsidR="00C64B66" w:rsidRPr="00EF0D23">
        <w:rPr>
          <w:rFonts w:cs="Segoe UI"/>
          <w:szCs w:val="18"/>
        </w:rPr>
        <w:t xml:space="preserve">to limit the negative impact </w:t>
      </w:r>
      <w:r w:rsidR="00C238B1" w:rsidRPr="00EF0D23">
        <w:rPr>
          <w:rFonts w:cs="Segoe UI"/>
          <w:szCs w:val="18"/>
        </w:rPr>
        <w:t xml:space="preserve">of such events </w:t>
      </w:r>
      <w:r w:rsidR="001F5CBA" w:rsidRPr="00EF0D23">
        <w:rPr>
          <w:rFonts w:cs="Segoe UI"/>
          <w:szCs w:val="18"/>
        </w:rPr>
        <w:t>on human rights.</w:t>
      </w:r>
    </w:p>
    <w:p w:rsidR="00C32A9C" w:rsidRPr="00EF0D23" w:rsidRDefault="00F45E24" w:rsidP="00F45E24">
      <w:pPr>
        <w:pStyle w:val="H1G"/>
      </w:pPr>
      <w:r w:rsidRPr="00EF0D23">
        <w:tab/>
      </w:r>
      <w:r w:rsidR="00D573FF" w:rsidRPr="00EF0D23">
        <w:t>G</w:t>
      </w:r>
      <w:r w:rsidRPr="00EF0D23">
        <w:t>.</w:t>
      </w:r>
      <w:r w:rsidRPr="00EF0D23">
        <w:tab/>
      </w:r>
      <w:r w:rsidR="00C32A9C" w:rsidRPr="00EF0D23">
        <w:t>Incorporating sport to conflict-</w:t>
      </w:r>
      <w:r w:rsidR="00D85B61" w:rsidRPr="00EF0D23">
        <w:t>prevention activities and peace</w:t>
      </w:r>
      <w:r w:rsidR="00C32A9C" w:rsidRPr="00EF0D23">
        <w:t>building</w:t>
      </w:r>
    </w:p>
    <w:p w:rsidR="00C32A9C" w:rsidRPr="00EF0D23" w:rsidRDefault="00EF0D23" w:rsidP="00EF0D23">
      <w:pPr>
        <w:pStyle w:val="SingleTxtG"/>
      </w:pPr>
      <w:r w:rsidRPr="00EF0D23">
        <w:t>37.</w:t>
      </w:r>
      <w:r w:rsidRPr="00EF0D23">
        <w:tab/>
      </w:r>
      <w:r w:rsidR="00F36D4C" w:rsidRPr="00EF0D23">
        <w:t>S</w:t>
      </w:r>
      <w:r w:rsidR="00C32A9C" w:rsidRPr="00EF0D23">
        <w:t xml:space="preserve">port </w:t>
      </w:r>
      <w:r w:rsidR="0054061A" w:rsidRPr="00EF0D23">
        <w:t xml:space="preserve">has </w:t>
      </w:r>
      <w:r w:rsidR="00956C1D" w:rsidRPr="00EF0D23">
        <w:t xml:space="preserve">the </w:t>
      </w:r>
      <w:r w:rsidR="0054061A" w:rsidRPr="00EF0D23">
        <w:t>potential to contribute to</w:t>
      </w:r>
      <w:r w:rsidR="0047361A" w:rsidRPr="00EF0D23">
        <w:t xml:space="preserve"> </w:t>
      </w:r>
      <w:r w:rsidR="00C32A9C" w:rsidRPr="00EF0D23">
        <w:t>overcom</w:t>
      </w:r>
      <w:r w:rsidR="0047361A" w:rsidRPr="00EF0D23">
        <w:t>ing</w:t>
      </w:r>
      <w:r w:rsidR="00C32A9C" w:rsidRPr="00EF0D23">
        <w:t xml:space="preserve"> humanitarian crises and conflict</w:t>
      </w:r>
      <w:r w:rsidR="00A648B4" w:rsidRPr="00EF0D23">
        <w:t>s</w:t>
      </w:r>
      <w:r w:rsidR="00C32A9C" w:rsidRPr="00EF0D23">
        <w:t xml:space="preserve"> and </w:t>
      </w:r>
      <w:r w:rsidR="0054061A" w:rsidRPr="00EF0D23">
        <w:t xml:space="preserve">to </w:t>
      </w:r>
      <w:r w:rsidR="00C32A9C" w:rsidRPr="00EF0D23">
        <w:t>achiev</w:t>
      </w:r>
      <w:r w:rsidR="0047361A" w:rsidRPr="00EF0D23">
        <w:t>ing</w:t>
      </w:r>
      <w:r w:rsidR="00C32A9C" w:rsidRPr="00EF0D23">
        <w:t xml:space="preserve"> the </w:t>
      </w:r>
      <w:r w:rsidR="00CC313A" w:rsidRPr="00EF0D23">
        <w:t>Millennium Development Goals</w:t>
      </w:r>
      <w:r w:rsidR="001310E4" w:rsidRPr="00EF0D23">
        <w:t>.</w:t>
      </w:r>
      <w:r w:rsidR="00C32A9C" w:rsidRPr="00EF0D23">
        <w:t xml:space="preserve"> </w:t>
      </w:r>
      <w:r w:rsidR="00772211" w:rsidRPr="00EF0D23">
        <w:t xml:space="preserve">One of the </w:t>
      </w:r>
      <w:r w:rsidR="00C32A9C" w:rsidRPr="00EF0D23">
        <w:t>greatest challenge</w:t>
      </w:r>
      <w:r w:rsidR="00772211" w:rsidRPr="00EF0D23">
        <w:t>s</w:t>
      </w:r>
      <w:r w:rsidR="00C32A9C" w:rsidRPr="00EF0D23">
        <w:t xml:space="preserve"> for a country in internal conflict is </w:t>
      </w:r>
      <w:r w:rsidR="00956C1D" w:rsidRPr="00EF0D23">
        <w:t xml:space="preserve">to </w:t>
      </w:r>
      <w:r w:rsidR="00F36D4C" w:rsidRPr="00EF0D23">
        <w:t>engag</w:t>
      </w:r>
      <w:r w:rsidR="00956C1D" w:rsidRPr="00EF0D23">
        <w:t>e</w:t>
      </w:r>
      <w:r w:rsidR="00F36D4C" w:rsidRPr="00EF0D23">
        <w:t xml:space="preserve"> </w:t>
      </w:r>
      <w:r w:rsidR="0054061A" w:rsidRPr="00EF0D23">
        <w:t>in</w:t>
      </w:r>
      <w:r w:rsidR="00C32A9C" w:rsidRPr="00EF0D23">
        <w:t xml:space="preserve"> dialogue or sign</w:t>
      </w:r>
      <w:r w:rsidR="00F36D4C" w:rsidRPr="00EF0D23">
        <w:t xml:space="preserve"> </w:t>
      </w:r>
      <w:r w:rsidR="00C32A9C" w:rsidRPr="00EF0D23">
        <w:t xml:space="preserve">a peace agreement with </w:t>
      </w:r>
      <w:r w:rsidR="00F36D4C" w:rsidRPr="00EF0D23">
        <w:t>parties to</w:t>
      </w:r>
      <w:r w:rsidR="00C32A9C" w:rsidRPr="00EF0D23">
        <w:t xml:space="preserve"> the conflict. Because sport promote</w:t>
      </w:r>
      <w:r w:rsidR="00772211" w:rsidRPr="00EF0D23">
        <w:t>s</w:t>
      </w:r>
      <w:r w:rsidR="00C32A9C" w:rsidRPr="00EF0D23">
        <w:t xml:space="preserve"> rapprochement</w:t>
      </w:r>
      <w:r w:rsidR="0054061A" w:rsidRPr="00EF0D23">
        <w:t xml:space="preserve">, it can </w:t>
      </w:r>
      <w:r w:rsidR="00C32A9C" w:rsidRPr="00EF0D23">
        <w:t xml:space="preserve">help </w:t>
      </w:r>
      <w:r w:rsidR="00956C1D" w:rsidRPr="00EF0D23">
        <w:t xml:space="preserve">to </w:t>
      </w:r>
      <w:r w:rsidR="00C32A9C" w:rsidRPr="00EF0D23">
        <w:t>reduce the levels of violence</w:t>
      </w:r>
      <w:r w:rsidR="00A55146" w:rsidRPr="00EF0D23">
        <w:t>.</w:t>
      </w:r>
      <w:r w:rsidR="00C32A9C" w:rsidRPr="00EF0D23">
        <w:t xml:space="preserve"> </w:t>
      </w:r>
      <w:r w:rsidR="007C279B" w:rsidRPr="00EF0D23">
        <w:t xml:space="preserve">Sport does not need a language. It transcends nationalities, religions and ideas. Sport should be conceived as a tool to foster dialogue, respect and collaboration. It has often been the only way to establish dialogue between divided communities. </w:t>
      </w:r>
      <w:r w:rsidR="00A55146" w:rsidRPr="00EF0D23">
        <w:t>R</w:t>
      </w:r>
      <w:r w:rsidR="00C32A9C" w:rsidRPr="00EF0D23">
        <w:t>ecreational program</w:t>
      </w:r>
      <w:r w:rsidR="006F02CB" w:rsidRPr="00EF0D23">
        <w:t>me</w:t>
      </w:r>
      <w:r w:rsidR="00C32A9C" w:rsidRPr="00EF0D23">
        <w:t>s</w:t>
      </w:r>
      <w:r w:rsidR="00956C1D" w:rsidRPr="00EF0D23">
        <w:t>,</w:t>
      </w:r>
      <w:r w:rsidR="00C32A9C" w:rsidRPr="00EF0D23">
        <w:t xml:space="preserve"> sport </w:t>
      </w:r>
      <w:r w:rsidR="00956C1D" w:rsidRPr="00EF0D23">
        <w:t xml:space="preserve">and </w:t>
      </w:r>
      <w:r w:rsidR="00C32A9C" w:rsidRPr="00EF0D23">
        <w:t xml:space="preserve">games have </w:t>
      </w:r>
      <w:r w:rsidR="00956C1D" w:rsidRPr="00EF0D23">
        <w:t xml:space="preserve">heled to bring about </w:t>
      </w:r>
      <w:r w:rsidR="00C32A9C" w:rsidRPr="00EF0D23">
        <w:t xml:space="preserve">a tacit truce in some regions where there is armed conflict. </w:t>
      </w:r>
      <w:r w:rsidR="006F02CB" w:rsidRPr="00EF0D23">
        <w:t xml:space="preserve">For instance, in Colombia, several </w:t>
      </w:r>
      <w:r w:rsidR="00C32A9C" w:rsidRPr="00EF0D23">
        <w:t>program</w:t>
      </w:r>
      <w:r w:rsidR="006F02CB" w:rsidRPr="00EF0D23">
        <w:t>me</w:t>
      </w:r>
      <w:r w:rsidR="00C32A9C" w:rsidRPr="00EF0D23">
        <w:t>s have been launched to assist victims</w:t>
      </w:r>
      <w:r w:rsidR="006F02CB" w:rsidRPr="00EF0D23">
        <w:t>, including</w:t>
      </w:r>
      <w:r w:rsidR="00C32A9C" w:rsidRPr="00EF0D23">
        <w:t xml:space="preserve"> children and young people involved</w:t>
      </w:r>
      <w:r w:rsidR="006F02CB" w:rsidRPr="00EF0D23">
        <w:t xml:space="preserve"> in the conflict</w:t>
      </w:r>
      <w:r w:rsidR="00C32A9C" w:rsidRPr="00EF0D23">
        <w:t xml:space="preserve">. Coexistence and </w:t>
      </w:r>
      <w:r w:rsidR="006F02CB" w:rsidRPr="00EF0D23">
        <w:t xml:space="preserve">peace programmes </w:t>
      </w:r>
      <w:r w:rsidR="00C32A9C" w:rsidRPr="00EF0D23">
        <w:t>complete this work by means of recreational training and sport training in order to strengthen relations of coexistence among children and youth and to prevent and mitigate the effects of violence</w:t>
      </w:r>
      <w:r w:rsidR="001310E4" w:rsidRPr="00EF0D23">
        <w:t>.</w:t>
      </w:r>
    </w:p>
    <w:p w:rsidR="00C32A9C" w:rsidRPr="00EF0D23" w:rsidRDefault="00EF0D23" w:rsidP="00EF0D23">
      <w:pPr>
        <w:pStyle w:val="SingleTxtG"/>
      </w:pPr>
      <w:r w:rsidRPr="00EF0D23">
        <w:t>38.</w:t>
      </w:r>
      <w:r w:rsidRPr="00EF0D23">
        <w:tab/>
      </w:r>
      <w:r w:rsidR="00C32A9C" w:rsidRPr="00EF0D23">
        <w:t xml:space="preserve">Sport can promote peace through the competition </w:t>
      </w:r>
      <w:r w:rsidR="005121A9" w:rsidRPr="00EF0D23">
        <w:t xml:space="preserve">of athletes </w:t>
      </w:r>
      <w:r w:rsidR="00772211" w:rsidRPr="00EF0D23">
        <w:t>from</w:t>
      </w:r>
      <w:r w:rsidR="00C32A9C" w:rsidRPr="00EF0D23">
        <w:t xml:space="preserve"> countries</w:t>
      </w:r>
      <w:r w:rsidR="00772211" w:rsidRPr="00EF0D23">
        <w:t xml:space="preserve"> in conflict</w:t>
      </w:r>
      <w:r w:rsidR="001310E4" w:rsidRPr="00EF0D23">
        <w:t>.</w:t>
      </w:r>
      <w:r w:rsidR="00C32A9C" w:rsidRPr="00EF0D23">
        <w:t xml:space="preserve"> The fact that citizens of countries at war or </w:t>
      </w:r>
      <w:r w:rsidR="00772211" w:rsidRPr="00EF0D23">
        <w:t xml:space="preserve">in </w:t>
      </w:r>
      <w:r w:rsidR="00C32A9C" w:rsidRPr="00EF0D23">
        <w:t xml:space="preserve">conflict can meet in an environment of peace and </w:t>
      </w:r>
      <w:r w:rsidR="00A0710A" w:rsidRPr="00EF0D23">
        <w:t>tranquillity</w:t>
      </w:r>
      <w:r w:rsidR="00C32A9C" w:rsidRPr="00EF0D23">
        <w:t xml:space="preserve"> is very positive and helps break taboos</w:t>
      </w:r>
      <w:r w:rsidR="006F02CB" w:rsidRPr="00EF0D23">
        <w:t>,</w:t>
      </w:r>
      <w:r w:rsidR="00C32A9C" w:rsidRPr="00EF0D23">
        <w:t xml:space="preserve"> which have been the source of many conflicts</w:t>
      </w:r>
      <w:r w:rsidR="001310E4" w:rsidRPr="00EF0D23">
        <w:t>.</w:t>
      </w:r>
      <w:r w:rsidR="00C32A9C" w:rsidRPr="00EF0D23">
        <w:t xml:space="preserve"> </w:t>
      </w:r>
      <w:r w:rsidR="00A55146" w:rsidRPr="00EF0D23">
        <w:t>Sport plays a relevant role in</w:t>
      </w:r>
      <w:r w:rsidR="00C32A9C" w:rsidRPr="00EF0D23">
        <w:t xml:space="preserve"> peace process</w:t>
      </w:r>
      <w:r w:rsidR="00772211" w:rsidRPr="00EF0D23">
        <w:t>es</w:t>
      </w:r>
      <w:r w:rsidR="00C32A9C" w:rsidRPr="00EF0D23">
        <w:t xml:space="preserve">. </w:t>
      </w:r>
      <w:r w:rsidR="00A55146" w:rsidRPr="00EF0D23">
        <w:t>T</w:t>
      </w:r>
      <w:r w:rsidR="00C32A9C" w:rsidRPr="00EF0D23">
        <w:t xml:space="preserve">he media </w:t>
      </w:r>
      <w:r w:rsidR="00A55146" w:rsidRPr="00EF0D23">
        <w:t xml:space="preserve">also </w:t>
      </w:r>
      <w:r w:rsidR="00C32A9C" w:rsidRPr="00EF0D23">
        <w:t xml:space="preserve">can </w:t>
      </w:r>
      <w:r w:rsidR="0054061A" w:rsidRPr="00EF0D23">
        <w:t>play</w:t>
      </w:r>
      <w:r w:rsidR="00C32A9C" w:rsidRPr="00EF0D23">
        <w:t xml:space="preserve"> </w:t>
      </w:r>
      <w:r w:rsidR="0054061A" w:rsidRPr="00EF0D23">
        <w:t xml:space="preserve">an </w:t>
      </w:r>
      <w:r w:rsidR="00C32A9C" w:rsidRPr="00EF0D23">
        <w:t>essential</w:t>
      </w:r>
      <w:r w:rsidR="0054061A" w:rsidRPr="00EF0D23">
        <w:t xml:space="preserve"> role</w:t>
      </w:r>
      <w:r w:rsidR="00C32A9C" w:rsidRPr="00EF0D23">
        <w:t xml:space="preserve"> </w:t>
      </w:r>
      <w:r w:rsidR="0054061A" w:rsidRPr="00EF0D23">
        <w:t>towards achieving the</w:t>
      </w:r>
      <w:r w:rsidR="00C32A9C" w:rsidRPr="00EF0D23">
        <w:t xml:space="preserve"> common goal of peace</w:t>
      </w:r>
      <w:r w:rsidR="001310E4" w:rsidRPr="00EF0D23">
        <w:t>.</w:t>
      </w:r>
      <w:r w:rsidR="00C32A9C" w:rsidRPr="00EF0D23">
        <w:t xml:space="preserve"> </w:t>
      </w:r>
      <w:r w:rsidR="00C60255" w:rsidRPr="00EF0D23">
        <w:t xml:space="preserve">In Guatemala, </w:t>
      </w:r>
      <w:r w:rsidR="00A55146" w:rsidRPr="00EF0D23">
        <w:t xml:space="preserve">for instance, </w:t>
      </w:r>
      <w:r w:rsidR="00C32A9C" w:rsidRPr="00EF0D23">
        <w:t xml:space="preserve">sport </w:t>
      </w:r>
      <w:r w:rsidR="00C60255" w:rsidRPr="00EF0D23">
        <w:t xml:space="preserve">is used as a tool for social change. </w:t>
      </w:r>
      <w:r w:rsidR="00BD2877" w:rsidRPr="00EF0D23">
        <w:t xml:space="preserve">Specific programmes bring together </w:t>
      </w:r>
      <w:r w:rsidR="00C32A9C" w:rsidRPr="00EF0D23">
        <w:t xml:space="preserve">people in high-risk areas or </w:t>
      </w:r>
      <w:r w:rsidR="00C60255" w:rsidRPr="00EF0D23">
        <w:t xml:space="preserve">conflict </w:t>
      </w:r>
      <w:r w:rsidR="00C32A9C" w:rsidRPr="00EF0D23">
        <w:t xml:space="preserve">zones </w:t>
      </w:r>
      <w:r w:rsidR="00BD2877" w:rsidRPr="00EF0D23">
        <w:t>for the purpose of performing</w:t>
      </w:r>
      <w:r w:rsidR="00C32A9C" w:rsidRPr="00EF0D23">
        <w:t xml:space="preserve"> diverse sport</w:t>
      </w:r>
      <w:r w:rsidR="00CC313A" w:rsidRPr="00EF0D23">
        <w:t>ing</w:t>
      </w:r>
      <w:r w:rsidR="00C32A9C" w:rsidRPr="00EF0D23">
        <w:t xml:space="preserve"> activities</w:t>
      </w:r>
      <w:r w:rsidR="00BD2877" w:rsidRPr="00EF0D23">
        <w:t xml:space="preserve"> </w:t>
      </w:r>
      <w:r w:rsidR="00C32A9C" w:rsidRPr="00EF0D23">
        <w:t>without violent confrontation</w:t>
      </w:r>
      <w:r w:rsidR="00BD2877" w:rsidRPr="00EF0D23">
        <w:t>, thus</w:t>
      </w:r>
      <w:r w:rsidR="00C32A9C" w:rsidRPr="00EF0D23">
        <w:t xml:space="preserve"> contribut</w:t>
      </w:r>
      <w:r w:rsidR="00BD2877" w:rsidRPr="00EF0D23">
        <w:t>ing</w:t>
      </w:r>
      <w:r w:rsidR="00C32A9C" w:rsidRPr="00EF0D23">
        <w:t xml:space="preserve"> to </w:t>
      </w:r>
      <w:r w:rsidR="006F02CB" w:rsidRPr="00EF0D23">
        <w:t xml:space="preserve">acceptance </w:t>
      </w:r>
      <w:r w:rsidR="00C32A9C" w:rsidRPr="00EF0D23">
        <w:t>and tolerance</w:t>
      </w:r>
      <w:r w:rsidR="00C60255" w:rsidRPr="00EF0D23">
        <w:t xml:space="preserve"> and promot</w:t>
      </w:r>
      <w:r w:rsidR="00BD2877" w:rsidRPr="00EF0D23">
        <w:t xml:space="preserve">ing </w:t>
      </w:r>
      <w:r w:rsidR="00C32A9C" w:rsidRPr="00EF0D23">
        <w:t>social cohesion</w:t>
      </w:r>
      <w:r w:rsidR="001310E4" w:rsidRPr="00EF0D23">
        <w:t>.</w:t>
      </w:r>
    </w:p>
    <w:p w:rsidR="00C32A9C" w:rsidRPr="00EF0D23" w:rsidRDefault="00EF0D23" w:rsidP="00EF0D23">
      <w:pPr>
        <w:pStyle w:val="SingleTxtG"/>
      </w:pPr>
      <w:r w:rsidRPr="00EF0D23">
        <w:t>39.</w:t>
      </w:r>
      <w:r w:rsidRPr="00EF0D23">
        <w:tab/>
      </w:r>
      <w:r w:rsidR="005121A9" w:rsidRPr="00EF0D23">
        <w:t>In post-</w:t>
      </w:r>
      <w:r w:rsidR="00C32A9C" w:rsidRPr="00EF0D23">
        <w:t xml:space="preserve">conflict societies, the use of sport and </w:t>
      </w:r>
      <w:r w:rsidR="00772211" w:rsidRPr="00EF0D23">
        <w:t xml:space="preserve">human rights and </w:t>
      </w:r>
      <w:r w:rsidR="00A55146" w:rsidRPr="00EF0D23">
        <w:t xml:space="preserve">the values of </w:t>
      </w:r>
      <w:r w:rsidR="00C32A9C" w:rsidRPr="00EF0D23">
        <w:t xml:space="preserve">the Olympic </w:t>
      </w:r>
      <w:r w:rsidR="00772211" w:rsidRPr="00EF0D23">
        <w:t xml:space="preserve">Charter </w:t>
      </w:r>
      <w:r w:rsidR="00C32A9C" w:rsidRPr="00EF0D23">
        <w:t xml:space="preserve">can offer an alternative life model and </w:t>
      </w:r>
      <w:r w:rsidR="005121A9" w:rsidRPr="00EF0D23">
        <w:t xml:space="preserve">an </w:t>
      </w:r>
      <w:r w:rsidR="00C32A9C" w:rsidRPr="00EF0D23">
        <w:t xml:space="preserve">outlet for </w:t>
      </w:r>
      <w:r w:rsidR="005121A9" w:rsidRPr="00EF0D23">
        <w:t xml:space="preserve">the </w:t>
      </w:r>
      <w:r w:rsidR="00C32A9C" w:rsidRPr="00EF0D23">
        <w:t xml:space="preserve">energy of youth, life training through rules, respect for one’s opponent and </w:t>
      </w:r>
      <w:r w:rsidR="005121A9" w:rsidRPr="00EF0D23">
        <w:t>tolerance of difference. In non-</w:t>
      </w:r>
      <w:r w:rsidR="00C32A9C" w:rsidRPr="00EF0D23">
        <w:t>post-conflict societies</w:t>
      </w:r>
      <w:r w:rsidR="00B7775B" w:rsidRPr="00EF0D23">
        <w:t>,</w:t>
      </w:r>
      <w:r w:rsidR="00C32A9C" w:rsidRPr="00EF0D23">
        <w:t xml:space="preserve"> the first step is to tolerate </w:t>
      </w:r>
      <w:r w:rsidR="005121A9" w:rsidRPr="00EF0D23">
        <w:t xml:space="preserve">the specific characteristics of others, </w:t>
      </w:r>
      <w:r w:rsidR="00C32A9C" w:rsidRPr="00EF0D23">
        <w:t>respect the</w:t>
      </w:r>
      <w:r w:rsidR="005121A9" w:rsidRPr="00EF0D23">
        <w:t>ir</w:t>
      </w:r>
      <w:r w:rsidR="00C32A9C" w:rsidRPr="00EF0D23">
        <w:t xml:space="preserve"> human rights and defend them when needed. The next step is to </w:t>
      </w:r>
      <w:r w:rsidR="005121A9" w:rsidRPr="00EF0D23">
        <w:t>enhance cross-cultural exchange</w:t>
      </w:r>
      <w:r w:rsidR="00C32A9C" w:rsidRPr="00EF0D23">
        <w:t xml:space="preserve"> and </w:t>
      </w:r>
      <w:r w:rsidR="005121A9" w:rsidRPr="00EF0D23">
        <w:t>teach</w:t>
      </w:r>
      <w:r w:rsidR="00C32A9C" w:rsidRPr="00EF0D23">
        <w:t xml:space="preserve"> the young generation to eliminate </w:t>
      </w:r>
      <w:r w:rsidR="00B7775B" w:rsidRPr="00EF0D23">
        <w:t xml:space="preserve">such </w:t>
      </w:r>
      <w:r w:rsidR="00C32A9C" w:rsidRPr="00EF0D23">
        <w:t xml:space="preserve">causes of conflict </w:t>
      </w:r>
      <w:r w:rsidR="00B7775B" w:rsidRPr="00EF0D23">
        <w:t xml:space="preserve">as </w:t>
      </w:r>
      <w:r w:rsidR="00C32A9C" w:rsidRPr="00EF0D23">
        <w:t>sex discrimination and marginalization of social group</w:t>
      </w:r>
      <w:r w:rsidR="005121A9" w:rsidRPr="00EF0D23">
        <w:t>s</w:t>
      </w:r>
      <w:r w:rsidR="00C32A9C" w:rsidRPr="00EF0D23">
        <w:t xml:space="preserve"> for cultural reasons. Sport can help educate people</w:t>
      </w:r>
      <w:r w:rsidR="00873611" w:rsidRPr="00EF0D23">
        <w:t xml:space="preserve">, especially </w:t>
      </w:r>
      <w:r w:rsidR="00B7775B" w:rsidRPr="00EF0D23">
        <w:t>young people</w:t>
      </w:r>
      <w:r w:rsidR="00873611" w:rsidRPr="00EF0D23">
        <w:t>,</w:t>
      </w:r>
      <w:r w:rsidR="00C32A9C" w:rsidRPr="00EF0D23">
        <w:t xml:space="preserve"> </w:t>
      </w:r>
      <w:r w:rsidR="005121A9" w:rsidRPr="00EF0D23">
        <w:t xml:space="preserve">about </w:t>
      </w:r>
      <w:r w:rsidR="00C32A9C" w:rsidRPr="00EF0D23">
        <w:t>these values</w:t>
      </w:r>
      <w:r w:rsidR="001310E4" w:rsidRPr="00EF0D23">
        <w:t>.</w:t>
      </w:r>
      <w:r w:rsidR="00C32A9C" w:rsidRPr="00EF0D23">
        <w:t xml:space="preserve"> Sport also helps eradicate extreme poverty and hunger, promotes gender equality, reduces child mortality, improves maternal health and </w:t>
      </w:r>
      <w:r w:rsidR="00772211" w:rsidRPr="00EF0D23">
        <w:t xml:space="preserve">contributes to developing </w:t>
      </w:r>
      <w:r w:rsidR="00C32A9C" w:rsidRPr="00EF0D23">
        <w:t>a global partnership for development</w:t>
      </w:r>
      <w:r w:rsidR="001310E4" w:rsidRPr="00EF0D23">
        <w:t>.</w:t>
      </w:r>
    </w:p>
    <w:p w:rsidR="00C32A9C" w:rsidRPr="00EF0D23" w:rsidRDefault="00EF0D23" w:rsidP="00EF0D23">
      <w:pPr>
        <w:pStyle w:val="SingleTxtG"/>
      </w:pPr>
      <w:r w:rsidRPr="00EF0D23">
        <w:t>40.</w:t>
      </w:r>
      <w:r w:rsidRPr="00EF0D23">
        <w:tab/>
      </w:r>
      <w:r w:rsidR="00C32A9C" w:rsidRPr="00EF0D23">
        <w:t>Sport play</w:t>
      </w:r>
      <w:r w:rsidR="00772211" w:rsidRPr="00EF0D23">
        <w:t>s</w:t>
      </w:r>
      <w:r w:rsidR="00C32A9C" w:rsidRPr="00EF0D23">
        <w:t xml:space="preserve"> an important role in promoting international r</w:t>
      </w:r>
      <w:r w:rsidR="005121A9" w:rsidRPr="00EF0D23">
        <w:t>elations among peoples and open</w:t>
      </w:r>
      <w:r w:rsidR="002A3318" w:rsidRPr="00EF0D23">
        <w:t>s</w:t>
      </w:r>
      <w:r w:rsidR="005121A9" w:rsidRPr="00EF0D23">
        <w:t xml:space="preserve"> </w:t>
      </w:r>
      <w:r w:rsidR="00C32A9C" w:rsidRPr="00EF0D23">
        <w:t xml:space="preserve">up the field of </w:t>
      </w:r>
      <w:r w:rsidR="00772211" w:rsidRPr="00EF0D23">
        <w:t xml:space="preserve">common activity and </w:t>
      </w:r>
      <w:r w:rsidR="00C32A9C" w:rsidRPr="00EF0D23">
        <w:t xml:space="preserve">competition between amateur and professional </w:t>
      </w:r>
      <w:r w:rsidR="00376F26" w:rsidRPr="00EF0D23">
        <w:t>athletes</w:t>
      </w:r>
      <w:r w:rsidR="00C32A9C" w:rsidRPr="00EF0D23">
        <w:t xml:space="preserve">. Moreover, athletes are considered as ambassadors of peace, cooperation and friendship between the peoples through their participation </w:t>
      </w:r>
      <w:r w:rsidR="005121A9" w:rsidRPr="00EF0D23">
        <w:t>at</w:t>
      </w:r>
      <w:r w:rsidR="00C32A9C" w:rsidRPr="00EF0D23">
        <w:t xml:space="preserve"> </w:t>
      </w:r>
      <w:r w:rsidR="00B7775B" w:rsidRPr="00EF0D23">
        <w:t xml:space="preserve">the </w:t>
      </w:r>
      <w:r w:rsidR="00C32A9C" w:rsidRPr="00EF0D23">
        <w:t>local and international levels</w:t>
      </w:r>
      <w:r w:rsidR="001310E4" w:rsidRPr="00EF0D23">
        <w:t>.</w:t>
      </w:r>
    </w:p>
    <w:p w:rsidR="00C32A9C" w:rsidRPr="00EF0D23" w:rsidRDefault="00EF0D23" w:rsidP="00EF0D23">
      <w:pPr>
        <w:pStyle w:val="SingleTxtG"/>
      </w:pPr>
      <w:r w:rsidRPr="00EF0D23">
        <w:t>41.</w:t>
      </w:r>
      <w:r w:rsidRPr="00EF0D23">
        <w:tab/>
      </w:r>
      <w:r w:rsidR="00C32A9C" w:rsidRPr="00EF0D23">
        <w:t>Sport can also advance the cause of peace b</w:t>
      </w:r>
      <w:r w:rsidR="005121A9" w:rsidRPr="00EF0D23">
        <w:t xml:space="preserve">y bridging </w:t>
      </w:r>
      <w:r w:rsidR="00C32A9C" w:rsidRPr="00EF0D23">
        <w:t xml:space="preserve">social, economic and cultural divides and building a sense of shared identity. It is important for States to cooperate with </w:t>
      </w:r>
      <w:r w:rsidR="00901DE1" w:rsidRPr="00EF0D23">
        <w:t>the International Olympic Committee</w:t>
      </w:r>
      <w:r w:rsidR="00C32A9C" w:rsidRPr="00EF0D23">
        <w:t xml:space="preserve"> and </w:t>
      </w:r>
      <w:r w:rsidR="00B73C54" w:rsidRPr="00EF0D23">
        <w:t xml:space="preserve">the International Paralympic Committee </w:t>
      </w:r>
      <w:r w:rsidR="00873611" w:rsidRPr="00EF0D23">
        <w:t xml:space="preserve">and </w:t>
      </w:r>
      <w:r w:rsidR="002A3318" w:rsidRPr="00EF0D23">
        <w:t xml:space="preserve">other </w:t>
      </w:r>
      <w:r w:rsidR="00B7775B" w:rsidRPr="00EF0D23">
        <w:t xml:space="preserve">sporting </w:t>
      </w:r>
      <w:r w:rsidR="002A3318" w:rsidRPr="00EF0D23">
        <w:t>organization</w:t>
      </w:r>
      <w:r w:rsidR="00873611" w:rsidRPr="00EF0D23">
        <w:t>s,</w:t>
      </w:r>
      <w:r w:rsidR="00C32A9C" w:rsidRPr="00EF0D23">
        <w:t xml:space="preserve"> to use sport as a tool to promote peace, dialogue and reconciliation in areas of conflict during and beyond the period of the Olympic and Paralympic Games</w:t>
      </w:r>
      <w:r w:rsidR="001310E4" w:rsidRPr="00EF0D23">
        <w:t>.</w:t>
      </w:r>
      <w:r w:rsidR="00C32A9C" w:rsidRPr="00EF0D23">
        <w:rPr>
          <w:rStyle w:val="FootnoteReference"/>
          <w:rFonts w:cs="Segoe UI"/>
          <w:szCs w:val="18"/>
        </w:rPr>
        <w:footnoteReference w:id="14"/>
      </w:r>
    </w:p>
    <w:p w:rsidR="00C32A9C" w:rsidRPr="00EF0D23" w:rsidRDefault="00F45E24" w:rsidP="00F45E24">
      <w:pPr>
        <w:pStyle w:val="H1G"/>
      </w:pPr>
      <w:r w:rsidRPr="00EF0D23">
        <w:tab/>
      </w:r>
      <w:r w:rsidR="00C96B62" w:rsidRPr="00EF0D23">
        <w:t>H</w:t>
      </w:r>
      <w:r w:rsidRPr="00EF0D23">
        <w:t>.</w:t>
      </w:r>
      <w:r w:rsidRPr="00EF0D23">
        <w:tab/>
      </w:r>
      <w:r w:rsidR="00C32A9C" w:rsidRPr="00EF0D23">
        <w:t>Media, sport and human rights</w:t>
      </w:r>
    </w:p>
    <w:p w:rsidR="001F6A9F" w:rsidRPr="00EF0D23" w:rsidRDefault="00EF0D23" w:rsidP="00EF0D23">
      <w:pPr>
        <w:pStyle w:val="SingleTxtG"/>
        <w:rPr>
          <w:szCs w:val="28"/>
        </w:rPr>
      </w:pPr>
      <w:r w:rsidRPr="00EF0D23">
        <w:t>42.</w:t>
      </w:r>
      <w:r w:rsidRPr="00EF0D23">
        <w:tab/>
      </w:r>
      <w:r w:rsidR="00C32A9C" w:rsidRPr="00EF0D23">
        <w:rPr>
          <w:color w:val="000000"/>
          <w:szCs w:val="22"/>
        </w:rPr>
        <w:t>The media is a critical stakeholder</w:t>
      </w:r>
      <w:r w:rsidR="00C32A9C" w:rsidRPr="00EF0D23">
        <w:t xml:space="preserve"> and </w:t>
      </w:r>
      <w:r w:rsidR="00B058AD" w:rsidRPr="00EF0D23">
        <w:t xml:space="preserve">plays a very important role in the promotion and popularization of sport. It is the media </w:t>
      </w:r>
      <w:r w:rsidR="00B7775B" w:rsidRPr="00EF0D23">
        <w:t xml:space="preserve">that has </w:t>
      </w:r>
      <w:r w:rsidR="00B058AD" w:rsidRPr="00EF0D23">
        <w:t xml:space="preserve">made possible the globalization of sport. </w:t>
      </w:r>
      <w:r w:rsidR="001F6A9F" w:rsidRPr="00EF0D23">
        <w:t xml:space="preserve">Spreading knowledge about physical fitness, broadcasting sporting events and reporting on public figures in sport encourages viewers to appreciate high-level matches and sportsmanship. At the same time, it also acts as an amplifier for actions and </w:t>
      </w:r>
      <w:r w:rsidR="0007087D" w:rsidRPr="00EF0D23">
        <w:t xml:space="preserve">sporting </w:t>
      </w:r>
      <w:r w:rsidR="001F6A9F" w:rsidRPr="00EF0D23">
        <w:t xml:space="preserve">policies, both positive and negative, and has therefore become a powerful tool both for and against the promotion of human rights through sport. </w:t>
      </w:r>
      <w:r w:rsidR="002F6385" w:rsidRPr="00EF0D23">
        <w:t>B</w:t>
      </w:r>
      <w:r w:rsidR="00C32A9C" w:rsidRPr="00EF0D23">
        <w:t xml:space="preserve">ecause it has the power to shape public opinion, it can </w:t>
      </w:r>
      <w:r w:rsidR="00FA423F" w:rsidRPr="00EF0D23">
        <w:t>illustrate</w:t>
      </w:r>
      <w:r w:rsidR="00C32A9C" w:rsidRPr="00EF0D23">
        <w:t xml:space="preserve"> how sport can translate into respect</w:t>
      </w:r>
      <w:r w:rsidR="002F6385" w:rsidRPr="00EF0D23">
        <w:t xml:space="preserve"> for</w:t>
      </w:r>
      <w:r w:rsidR="00C32A9C" w:rsidRPr="00EF0D23">
        <w:t xml:space="preserve"> human rights and promote social cohesion and acceptance of diversity</w:t>
      </w:r>
      <w:r w:rsidR="001310E4" w:rsidRPr="00EF0D23">
        <w:t>.</w:t>
      </w:r>
      <w:r w:rsidR="00C32A9C" w:rsidRPr="00EF0D23">
        <w:t xml:space="preserve"> </w:t>
      </w:r>
      <w:r w:rsidR="00B7775B" w:rsidRPr="00EF0D23">
        <w:t xml:space="preserve">The </w:t>
      </w:r>
      <w:r w:rsidR="00B7775B" w:rsidRPr="00EF0D23">
        <w:rPr>
          <w:color w:val="000000"/>
          <w:szCs w:val="22"/>
        </w:rPr>
        <w:t>m</w:t>
      </w:r>
      <w:r w:rsidR="00FA423F" w:rsidRPr="00EF0D23">
        <w:rPr>
          <w:color w:val="000000"/>
          <w:szCs w:val="22"/>
        </w:rPr>
        <w:t>edia use</w:t>
      </w:r>
      <w:r w:rsidR="00B7775B" w:rsidRPr="00EF0D23">
        <w:rPr>
          <w:color w:val="000000"/>
          <w:szCs w:val="22"/>
        </w:rPr>
        <w:t>s</w:t>
      </w:r>
      <w:r w:rsidR="00C32A9C" w:rsidRPr="00EF0D23">
        <w:rPr>
          <w:color w:val="000000"/>
          <w:szCs w:val="22"/>
        </w:rPr>
        <w:t xml:space="preserve"> mass communication </w:t>
      </w:r>
      <w:r w:rsidR="005A41FB" w:rsidRPr="00EF0D23">
        <w:rPr>
          <w:color w:val="000000"/>
          <w:szCs w:val="22"/>
        </w:rPr>
        <w:t xml:space="preserve">tools </w:t>
      </w:r>
      <w:r w:rsidR="00C32A9C" w:rsidRPr="00EF0D23">
        <w:rPr>
          <w:color w:val="000000"/>
          <w:szCs w:val="22"/>
        </w:rPr>
        <w:t xml:space="preserve">during </w:t>
      </w:r>
      <w:r w:rsidR="00FA423F" w:rsidRPr="00EF0D23">
        <w:rPr>
          <w:color w:val="000000"/>
          <w:szCs w:val="22"/>
        </w:rPr>
        <w:t xml:space="preserve">commentaries of </w:t>
      </w:r>
      <w:r w:rsidR="00C32A9C" w:rsidRPr="00EF0D23">
        <w:rPr>
          <w:color w:val="000000"/>
          <w:szCs w:val="22"/>
        </w:rPr>
        <w:t xml:space="preserve">football </w:t>
      </w:r>
      <w:r w:rsidR="00FA423F" w:rsidRPr="00EF0D23">
        <w:rPr>
          <w:color w:val="000000"/>
          <w:szCs w:val="22"/>
        </w:rPr>
        <w:t>and other sporting events</w:t>
      </w:r>
      <w:r w:rsidR="00C32A9C" w:rsidRPr="00EF0D23">
        <w:rPr>
          <w:color w:val="000000"/>
          <w:szCs w:val="22"/>
        </w:rPr>
        <w:t xml:space="preserve"> and can </w:t>
      </w:r>
      <w:r w:rsidR="001F6A9F" w:rsidRPr="00EF0D23">
        <w:rPr>
          <w:color w:val="000000"/>
          <w:szCs w:val="22"/>
        </w:rPr>
        <w:t xml:space="preserve">therefore </w:t>
      </w:r>
      <w:r w:rsidR="00C32A9C" w:rsidRPr="00EF0D23">
        <w:rPr>
          <w:color w:val="000000"/>
          <w:szCs w:val="22"/>
        </w:rPr>
        <w:t xml:space="preserve">easily </w:t>
      </w:r>
      <w:r w:rsidR="00FA423F" w:rsidRPr="00EF0D23">
        <w:rPr>
          <w:color w:val="000000"/>
          <w:szCs w:val="22"/>
        </w:rPr>
        <w:t>disseminate</w:t>
      </w:r>
      <w:r w:rsidR="00C32A9C" w:rsidRPr="00EF0D23">
        <w:rPr>
          <w:color w:val="000000"/>
          <w:szCs w:val="22"/>
        </w:rPr>
        <w:t xml:space="preserve"> </w:t>
      </w:r>
      <w:r w:rsidR="00FA423F" w:rsidRPr="00EF0D23">
        <w:rPr>
          <w:color w:val="000000"/>
          <w:szCs w:val="22"/>
        </w:rPr>
        <w:t xml:space="preserve">human rights promotion messages </w:t>
      </w:r>
      <w:r w:rsidR="00C32A9C" w:rsidRPr="00EF0D23">
        <w:rPr>
          <w:color w:val="000000"/>
          <w:szCs w:val="22"/>
        </w:rPr>
        <w:t>during such events</w:t>
      </w:r>
      <w:r w:rsidR="001310E4" w:rsidRPr="00EF0D23">
        <w:rPr>
          <w:color w:val="000000"/>
          <w:szCs w:val="22"/>
        </w:rPr>
        <w:t>.</w:t>
      </w:r>
    </w:p>
    <w:p w:rsidR="00C32A9C" w:rsidRPr="00EF0D23" w:rsidRDefault="00EF0D23" w:rsidP="00EF0D23">
      <w:pPr>
        <w:pStyle w:val="SingleTxtG"/>
      </w:pPr>
      <w:r w:rsidRPr="00EF0D23">
        <w:t>43.</w:t>
      </w:r>
      <w:r w:rsidRPr="00EF0D23">
        <w:tab/>
      </w:r>
      <w:r w:rsidR="00C32A9C" w:rsidRPr="00EF0D23">
        <w:rPr>
          <w:szCs w:val="28"/>
        </w:rPr>
        <w:t xml:space="preserve">Moreover, the </w:t>
      </w:r>
      <w:r w:rsidR="001F6A9F" w:rsidRPr="00EF0D23">
        <w:t>media aim</w:t>
      </w:r>
      <w:r w:rsidR="00B7775B" w:rsidRPr="00EF0D23">
        <w:t>s</w:t>
      </w:r>
      <w:r w:rsidR="001F6A9F" w:rsidRPr="00EF0D23">
        <w:t xml:space="preserve"> to encourage </w:t>
      </w:r>
      <w:r w:rsidR="00B7775B" w:rsidRPr="00EF0D23">
        <w:t>G</w:t>
      </w:r>
      <w:r w:rsidR="001F6A9F" w:rsidRPr="00EF0D23">
        <w:t xml:space="preserve">overnments to </w:t>
      </w:r>
      <w:r w:rsidR="00D702FB" w:rsidRPr="00EF0D23">
        <w:t>ensure</w:t>
      </w:r>
      <w:r w:rsidR="001F6A9F" w:rsidRPr="00EF0D23">
        <w:t xml:space="preserve"> more transparency and accountability in the </w:t>
      </w:r>
      <w:r w:rsidR="0007087D" w:rsidRPr="00EF0D23">
        <w:t xml:space="preserve">sporting </w:t>
      </w:r>
      <w:r w:rsidR="001F6A9F" w:rsidRPr="00EF0D23">
        <w:t xml:space="preserve">system. </w:t>
      </w:r>
      <w:r w:rsidR="00B7775B" w:rsidRPr="00EF0D23">
        <w:t xml:space="preserve">It </w:t>
      </w:r>
      <w:r w:rsidR="001F6A9F" w:rsidRPr="00EF0D23">
        <w:t>also expose</w:t>
      </w:r>
      <w:r w:rsidR="00B7775B" w:rsidRPr="00EF0D23">
        <w:t>s</w:t>
      </w:r>
      <w:r w:rsidR="001F6A9F" w:rsidRPr="00EF0D23">
        <w:t xml:space="preserve"> human rights violations, provide</w:t>
      </w:r>
      <w:r w:rsidR="00B7775B" w:rsidRPr="00EF0D23">
        <w:t>s</w:t>
      </w:r>
      <w:r w:rsidR="001F6A9F" w:rsidRPr="00EF0D23">
        <w:t xml:space="preserve"> an arena for different voices to be heard, offer</w:t>
      </w:r>
      <w:r w:rsidR="00B7775B" w:rsidRPr="00EF0D23">
        <w:t>s</w:t>
      </w:r>
      <w:r w:rsidR="001F6A9F" w:rsidRPr="00EF0D23">
        <w:t xml:space="preserve"> a significant opportunity for the promotion of peace through sport</w:t>
      </w:r>
      <w:r w:rsidR="002A3318" w:rsidRPr="00EF0D23">
        <w:t xml:space="preserve">, in particular </w:t>
      </w:r>
      <w:r w:rsidR="001F6A9F" w:rsidRPr="00EF0D23">
        <w:t xml:space="preserve">the Olympics </w:t>
      </w:r>
      <w:r w:rsidR="002A3318" w:rsidRPr="00EF0D23">
        <w:t>and other mega sport</w:t>
      </w:r>
      <w:r w:rsidR="00216382" w:rsidRPr="00EF0D23">
        <w:t>ing</w:t>
      </w:r>
      <w:r w:rsidR="002A3318" w:rsidRPr="00EF0D23">
        <w:t xml:space="preserve"> events, </w:t>
      </w:r>
      <w:r w:rsidR="001F6A9F" w:rsidRPr="00EF0D23">
        <w:t>and play</w:t>
      </w:r>
      <w:r w:rsidR="00B7775B" w:rsidRPr="00EF0D23">
        <w:t>s</w:t>
      </w:r>
      <w:r w:rsidR="001F6A9F" w:rsidRPr="00EF0D23">
        <w:t xml:space="preserve"> a vital role in the creation of a friendlier society and more peaceful world.</w:t>
      </w:r>
      <w:r w:rsidR="00CF5F6F" w:rsidRPr="00EF0D23">
        <w:t xml:space="preserve"> </w:t>
      </w:r>
      <w:r w:rsidR="00B7775B" w:rsidRPr="00EF0D23">
        <w:t xml:space="preserve">The </w:t>
      </w:r>
      <w:r w:rsidR="002D48FE" w:rsidRPr="00EF0D23">
        <w:t xml:space="preserve">media </w:t>
      </w:r>
      <w:r w:rsidR="00B7775B" w:rsidRPr="00EF0D23">
        <w:t xml:space="preserve">therefore has </w:t>
      </w:r>
      <w:r w:rsidR="002D48FE" w:rsidRPr="00EF0D23">
        <w:t xml:space="preserve">an important role in demonstrating </w:t>
      </w:r>
      <w:r w:rsidR="00C32A9C" w:rsidRPr="00EF0D23">
        <w:t xml:space="preserve">the clear benefits of sport, not only in the </w:t>
      </w:r>
      <w:r w:rsidR="002D48FE" w:rsidRPr="00EF0D23">
        <w:t xml:space="preserve">area of </w:t>
      </w:r>
      <w:r w:rsidR="00C32A9C" w:rsidRPr="00EF0D23">
        <w:t>health</w:t>
      </w:r>
      <w:r w:rsidR="002D48FE" w:rsidRPr="00EF0D23">
        <w:t>,</w:t>
      </w:r>
      <w:r w:rsidR="00C32A9C" w:rsidRPr="00EF0D23">
        <w:t xml:space="preserve"> but </w:t>
      </w:r>
      <w:r w:rsidR="00F02812" w:rsidRPr="00EF0D23">
        <w:t xml:space="preserve">also in promoting </w:t>
      </w:r>
      <w:r w:rsidR="00C32A9C" w:rsidRPr="00EF0D23">
        <w:t>social cohesion</w:t>
      </w:r>
      <w:r w:rsidR="001310E4" w:rsidRPr="00EF0D23">
        <w:t>.</w:t>
      </w:r>
      <w:r w:rsidR="00C32A9C" w:rsidRPr="00EF0D23">
        <w:t xml:space="preserve"> </w:t>
      </w:r>
      <w:r w:rsidR="001F6A9F" w:rsidRPr="00EF0D23">
        <w:t xml:space="preserve">Disseminating knowledge of sport and the Olympic Games helps enhance cooperation, the understanding of friendship and enterprising spirit. </w:t>
      </w:r>
      <w:r w:rsidR="000A3DBB" w:rsidRPr="00EF0D23">
        <w:t xml:space="preserve">It is important to work towards improving friendship and communication between athletes and trainers from different countries or regions. </w:t>
      </w:r>
      <w:r w:rsidR="00C32A9C" w:rsidRPr="00EF0D23">
        <w:rPr>
          <w:color w:val="000000"/>
        </w:rPr>
        <w:t>Th</w:t>
      </w:r>
      <w:r w:rsidR="004161A0" w:rsidRPr="00EF0D23">
        <w:rPr>
          <w:color w:val="000000"/>
        </w:rPr>
        <w:t>us th</w:t>
      </w:r>
      <w:r w:rsidR="00C32A9C" w:rsidRPr="00EF0D23">
        <w:rPr>
          <w:color w:val="000000"/>
        </w:rPr>
        <w:t>e media</w:t>
      </w:r>
      <w:r w:rsidR="004161A0" w:rsidRPr="00EF0D23">
        <w:rPr>
          <w:color w:val="000000"/>
        </w:rPr>
        <w:t>,</w:t>
      </w:r>
      <w:r w:rsidR="00C32A9C" w:rsidRPr="00EF0D23">
        <w:rPr>
          <w:color w:val="000000"/>
        </w:rPr>
        <w:t xml:space="preserve"> as an influential actor</w:t>
      </w:r>
      <w:r w:rsidR="004161A0" w:rsidRPr="00EF0D23">
        <w:rPr>
          <w:color w:val="000000"/>
        </w:rPr>
        <w:t>,</w:t>
      </w:r>
      <w:r w:rsidR="00C32A9C" w:rsidRPr="00EF0D23">
        <w:rPr>
          <w:color w:val="000000"/>
        </w:rPr>
        <w:t xml:space="preserve"> </w:t>
      </w:r>
      <w:r w:rsidR="004161A0" w:rsidRPr="00EF0D23">
        <w:rPr>
          <w:color w:val="000000"/>
        </w:rPr>
        <w:t xml:space="preserve">can promote and help </w:t>
      </w:r>
      <w:r w:rsidR="00C32A9C" w:rsidRPr="00EF0D23">
        <w:rPr>
          <w:color w:val="000000"/>
        </w:rPr>
        <w:t xml:space="preserve">spread social responsibility through sport and </w:t>
      </w:r>
      <w:r w:rsidR="004161A0" w:rsidRPr="00EF0D23">
        <w:rPr>
          <w:color w:val="000000"/>
        </w:rPr>
        <w:t xml:space="preserve">also stimulate </w:t>
      </w:r>
      <w:r w:rsidR="00C32A9C" w:rsidRPr="00EF0D23">
        <w:rPr>
          <w:color w:val="000000"/>
        </w:rPr>
        <w:t>massive social mobilization as regards its practice.</w:t>
      </w:r>
      <w:r w:rsidR="005C7066" w:rsidRPr="00EF0D23">
        <w:rPr>
          <w:color w:val="000000"/>
        </w:rPr>
        <w:t xml:space="preserve"> </w:t>
      </w:r>
      <w:r w:rsidR="00C32A9C" w:rsidRPr="00EF0D23">
        <w:rPr>
          <w:color w:val="000000"/>
        </w:rPr>
        <w:t>It is argued that sport</w:t>
      </w:r>
      <w:r w:rsidR="00216382" w:rsidRPr="00EF0D23">
        <w:rPr>
          <w:color w:val="000000"/>
        </w:rPr>
        <w:t>ing</w:t>
      </w:r>
      <w:r w:rsidR="00C32A9C" w:rsidRPr="00EF0D23">
        <w:rPr>
          <w:color w:val="000000"/>
        </w:rPr>
        <w:t xml:space="preserve"> event</w:t>
      </w:r>
      <w:r w:rsidR="004161A0" w:rsidRPr="00EF0D23">
        <w:rPr>
          <w:color w:val="000000"/>
        </w:rPr>
        <w:t>s</w:t>
      </w:r>
      <w:r w:rsidR="00C32A9C" w:rsidRPr="00EF0D23">
        <w:rPr>
          <w:color w:val="000000"/>
        </w:rPr>
        <w:t xml:space="preserve"> should </w:t>
      </w:r>
      <w:r w:rsidR="004161A0" w:rsidRPr="00EF0D23">
        <w:rPr>
          <w:color w:val="000000"/>
        </w:rPr>
        <w:t xml:space="preserve">therefore </w:t>
      </w:r>
      <w:r w:rsidR="00C32A9C" w:rsidRPr="00EF0D23">
        <w:rPr>
          <w:color w:val="000000"/>
        </w:rPr>
        <w:t>be cove</w:t>
      </w:r>
      <w:r w:rsidR="008A5DEA" w:rsidRPr="00EF0D23">
        <w:rPr>
          <w:color w:val="000000"/>
        </w:rPr>
        <w:t>red by more television channels</w:t>
      </w:r>
      <w:r w:rsidR="00C32A9C" w:rsidRPr="00EF0D23">
        <w:rPr>
          <w:color w:val="000000"/>
        </w:rPr>
        <w:t xml:space="preserve"> and national newspapers</w:t>
      </w:r>
      <w:r w:rsidR="001F6A9F" w:rsidRPr="00EF0D23">
        <w:rPr>
          <w:color w:val="000000"/>
        </w:rPr>
        <w:t>,</w:t>
      </w:r>
      <w:r w:rsidR="004161A0" w:rsidRPr="00EF0D23">
        <w:rPr>
          <w:color w:val="000000"/>
        </w:rPr>
        <w:t xml:space="preserve"> </w:t>
      </w:r>
      <w:r w:rsidR="00C32A9C" w:rsidRPr="00EF0D23">
        <w:rPr>
          <w:color w:val="000000"/>
        </w:rPr>
        <w:t>highlight</w:t>
      </w:r>
      <w:r w:rsidR="001F6A9F" w:rsidRPr="00EF0D23">
        <w:rPr>
          <w:color w:val="000000"/>
        </w:rPr>
        <w:t>ing</w:t>
      </w:r>
      <w:r w:rsidR="00C32A9C" w:rsidRPr="00EF0D23">
        <w:rPr>
          <w:color w:val="000000"/>
        </w:rPr>
        <w:t xml:space="preserve"> the </w:t>
      </w:r>
      <w:r w:rsidR="008A5DEA" w:rsidRPr="00EF0D23">
        <w:rPr>
          <w:color w:val="000000"/>
        </w:rPr>
        <w:t xml:space="preserve">requirements </w:t>
      </w:r>
      <w:r w:rsidR="00C32A9C" w:rsidRPr="00EF0D23">
        <w:rPr>
          <w:color w:val="000000"/>
        </w:rPr>
        <w:t>for a culture of peace, such as</w:t>
      </w:r>
      <w:r w:rsidR="00C32A9C" w:rsidRPr="00EF0D23">
        <w:t xml:space="preserve"> fair </w:t>
      </w:r>
      <w:r w:rsidR="002A3318" w:rsidRPr="00EF0D23">
        <w:t>play</w:t>
      </w:r>
      <w:r w:rsidR="00C32A9C" w:rsidRPr="00EF0D23">
        <w:t>, cooperation and respect for the opponent</w:t>
      </w:r>
      <w:r w:rsidR="001310E4" w:rsidRPr="00EF0D23">
        <w:t>.</w:t>
      </w:r>
    </w:p>
    <w:p w:rsidR="00347630" w:rsidRPr="00EF0D23" w:rsidRDefault="00EF0D23" w:rsidP="00EF0D23">
      <w:pPr>
        <w:pStyle w:val="SingleTxtG"/>
        <w:rPr>
          <w:szCs w:val="28"/>
        </w:rPr>
      </w:pPr>
      <w:r w:rsidRPr="00EF0D23">
        <w:t>44.</w:t>
      </w:r>
      <w:r w:rsidRPr="00EF0D23">
        <w:tab/>
      </w:r>
      <w:r w:rsidR="00B7775B" w:rsidRPr="00EF0D23">
        <w:rPr>
          <w:color w:val="000000"/>
        </w:rPr>
        <w:t>The m</w:t>
      </w:r>
      <w:r w:rsidR="000A3DBB" w:rsidRPr="00EF0D23">
        <w:rPr>
          <w:color w:val="000000"/>
        </w:rPr>
        <w:t>edia can</w:t>
      </w:r>
      <w:r w:rsidR="00523BE0" w:rsidRPr="00EF0D23">
        <w:rPr>
          <w:color w:val="000000"/>
        </w:rPr>
        <w:t xml:space="preserve"> shed light </w:t>
      </w:r>
      <w:r w:rsidR="00B7775B" w:rsidRPr="00EF0D23">
        <w:rPr>
          <w:color w:val="000000"/>
        </w:rPr>
        <w:t xml:space="preserve">on </w:t>
      </w:r>
      <w:r w:rsidR="00523BE0" w:rsidRPr="00EF0D23">
        <w:rPr>
          <w:color w:val="000000"/>
        </w:rPr>
        <w:t>human rights violations and has an important role in</w:t>
      </w:r>
      <w:r w:rsidR="000A3DBB" w:rsidRPr="00EF0D23">
        <w:rPr>
          <w:color w:val="000000"/>
        </w:rPr>
        <w:t xml:space="preserve"> fair</w:t>
      </w:r>
      <w:r w:rsidR="00523BE0" w:rsidRPr="00EF0D23">
        <w:rPr>
          <w:color w:val="000000"/>
        </w:rPr>
        <w:t>ly</w:t>
      </w:r>
      <w:r w:rsidR="000A3DBB" w:rsidRPr="00EF0D23">
        <w:rPr>
          <w:color w:val="000000"/>
        </w:rPr>
        <w:t xml:space="preserve"> cover</w:t>
      </w:r>
      <w:r w:rsidR="00523BE0" w:rsidRPr="00EF0D23">
        <w:rPr>
          <w:color w:val="000000"/>
        </w:rPr>
        <w:t xml:space="preserve">ing all </w:t>
      </w:r>
      <w:r w:rsidR="000A3DBB" w:rsidRPr="00EF0D23">
        <w:rPr>
          <w:color w:val="000000"/>
        </w:rPr>
        <w:t>violation</w:t>
      </w:r>
      <w:r w:rsidR="00523BE0" w:rsidRPr="00EF0D23">
        <w:rPr>
          <w:color w:val="000000"/>
        </w:rPr>
        <w:t>s</w:t>
      </w:r>
      <w:r w:rsidR="000A3DBB" w:rsidRPr="00EF0D23">
        <w:rPr>
          <w:color w:val="000000"/>
        </w:rPr>
        <w:t xml:space="preserve"> of the rights of athletes</w:t>
      </w:r>
      <w:r w:rsidR="00CF5F6F" w:rsidRPr="00EF0D23">
        <w:rPr>
          <w:color w:val="000000"/>
        </w:rPr>
        <w:t xml:space="preserve"> or</w:t>
      </w:r>
      <w:r w:rsidR="00523BE0" w:rsidRPr="00EF0D23">
        <w:rPr>
          <w:color w:val="000000"/>
        </w:rPr>
        <w:t xml:space="preserve"> the</w:t>
      </w:r>
      <w:r w:rsidR="00CF5F6F" w:rsidRPr="00EF0D23">
        <w:rPr>
          <w:color w:val="000000"/>
        </w:rPr>
        <w:t xml:space="preserve"> local population affected</w:t>
      </w:r>
      <w:r w:rsidR="00523BE0" w:rsidRPr="00EF0D23">
        <w:rPr>
          <w:color w:val="000000"/>
        </w:rPr>
        <w:t xml:space="preserve"> by </w:t>
      </w:r>
      <w:r w:rsidR="00216382" w:rsidRPr="00EF0D23">
        <w:rPr>
          <w:color w:val="000000"/>
        </w:rPr>
        <w:t xml:space="preserve">sporting </w:t>
      </w:r>
      <w:r w:rsidR="00523BE0" w:rsidRPr="00EF0D23">
        <w:rPr>
          <w:color w:val="000000"/>
        </w:rPr>
        <w:t xml:space="preserve">events. Its </w:t>
      </w:r>
      <w:r w:rsidR="000A3DBB" w:rsidRPr="00EF0D23">
        <w:rPr>
          <w:color w:val="000000"/>
        </w:rPr>
        <w:t xml:space="preserve">broadcast programmes </w:t>
      </w:r>
      <w:r w:rsidR="00523BE0" w:rsidRPr="00EF0D23">
        <w:rPr>
          <w:color w:val="000000"/>
        </w:rPr>
        <w:t>also</w:t>
      </w:r>
      <w:r w:rsidR="000A3DBB" w:rsidRPr="00EF0D23">
        <w:rPr>
          <w:color w:val="000000"/>
        </w:rPr>
        <w:t xml:space="preserve"> educate people.</w:t>
      </w:r>
      <w:r w:rsidR="000A3DBB" w:rsidRPr="00EF0D23">
        <w:t xml:space="preserve"> </w:t>
      </w:r>
      <w:r w:rsidR="00523BE0" w:rsidRPr="00EF0D23">
        <w:rPr>
          <w:color w:val="000000"/>
        </w:rPr>
        <w:t>C</w:t>
      </w:r>
      <w:r w:rsidR="00C32A9C" w:rsidRPr="00EF0D23">
        <w:rPr>
          <w:color w:val="000000"/>
        </w:rPr>
        <w:t>ampaigns to promote human rights</w:t>
      </w:r>
      <w:r w:rsidR="00DF5076" w:rsidRPr="00EF0D23">
        <w:rPr>
          <w:color w:val="000000"/>
        </w:rPr>
        <w:t>,</w:t>
      </w:r>
      <w:r w:rsidR="00C32A9C" w:rsidRPr="00EF0D23">
        <w:rPr>
          <w:color w:val="000000"/>
        </w:rPr>
        <w:t xml:space="preserve"> sometimes with the assistance of </w:t>
      </w:r>
      <w:r w:rsidR="00DF5076" w:rsidRPr="00EF0D23">
        <w:rPr>
          <w:color w:val="000000"/>
        </w:rPr>
        <w:t xml:space="preserve">star </w:t>
      </w:r>
      <w:r w:rsidR="00C32A9C" w:rsidRPr="00EF0D23">
        <w:rPr>
          <w:color w:val="000000"/>
        </w:rPr>
        <w:t>athletes</w:t>
      </w:r>
      <w:r w:rsidR="002F6385" w:rsidRPr="00EF0D23">
        <w:rPr>
          <w:color w:val="000000"/>
        </w:rPr>
        <w:t>,</w:t>
      </w:r>
      <w:r w:rsidR="00C32A9C" w:rsidRPr="00EF0D23">
        <w:rPr>
          <w:color w:val="000000"/>
        </w:rPr>
        <w:t xml:space="preserve"> </w:t>
      </w:r>
      <w:r w:rsidR="00523BE0" w:rsidRPr="00EF0D23">
        <w:rPr>
          <w:color w:val="000000"/>
        </w:rPr>
        <w:t xml:space="preserve">are </w:t>
      </w:r>
      <w:r w:rsidR="00DF5076" w:rsidRPr="00EF0D23">
        <w:rPr>
          <w:color w:val="000000"/>
        </w:rPr>
        <w:t xml:space="preserve">intended </w:t>
      </w:r>
      <w:r w:rsidR="00C32A9C" w:rsidRPr="00EF0D23">
        <w:rPr>
          <w:color w:val="000000"/>
        </w:rPr>
        <w:t xml:space="preserve">to raise awareness </w:t>
      </w:r>
      <w:r w:rsidR="00EC7AD4" w:rsidRPr="00EF0D23">
        <w:rPr>
          <w:color w:val="000000"/>
        </w:rPr>
        <w:t xml:space="preserve">of </w:t>
      </w:r>
      <w:r w:rsidR="00C32A9C" w:rsidRPr="00EF0D23">
        <w:rPr>
          <w:color w:val="000000"/>
        </w:rPr>
        <w:t>society</w:t>
      </w:r>
      <w:r w:rsidR="00EC7AD4" w:rsidRPr="00EF0D23">
        <w:rPr>
          <w:color w:val="000000"/>
        </w:rPr>
        <w:t xml:space="preserve"> at large</w:t>
      </w:r>
      <w:r w:rsidR="00D702FB" w:rsidRPr="00EF0D23">
        <w:rPr>
          <w:color w:val="000000"/>
        </w:rPr>
        <w:t xml:space="preserve">. </w:t>
      </w:r>
      <w:r w:rsidR="00B7775B" w:rsidRPr="00EF0D23">
        <w:rPr>
          <w:color w:val="000000"/>
        </w:rPr>
        <w:t>The m</w:t>
      </w:r>
      <w:r w:rsidR="00D702FB" w:rsidRPr="00EF0D23">
        <w:rPr>
          <w:color w:val="000000"/>
        </w:rPr>
        <w:t xml:space="preserve">edia can also contribute to the promotion of human rights by encouraging </w:t>
      </w:r>
      <w:r w:rsidR="00C32A9C" w:rsidRPr="00EF0D23">
        <w:t>greater inclusion of disadvantaged group</w:t>
      </w:r>
      <w:r w:rsidR="00DF5076" w:rsidRPr="00EF0D23">
        <w:t>s</w:t>
      </w:r>
      <w:r w:rsidR="001310E4" w:rsidRPr="00EF0D23">
        <w:t>.</w:t>
      </w:r>
      <w:r w:rsidR="00F45E24" w:rsidRPr="00EF0D23">
        <w:t xml:space="preserve"> </w:t>
      </w:r>
      <w:r w:rsidR="00523BE0" w:rsidRPr="00EF0D23">
        <w:t xml:space="preserve">A powerful instrument </w:t>
      </w:r>
      <w:r w:rsidR="008A07CB" w:rsidRPr="00EF0D23">
        <w:t>of awareness-</w:t>
      </w:r>
      <w:r w:rsidR="00523BE0" w:rsidRPr="00EF0D23">
        <w:t>rais</w:t>
      </w:r>
      <w:r w:rsidR="008A07CB" w:rsidRPr="00EF0D23">
        <w:t>ing</w:t>
      </w:r>
      <w:r w:rsidR="00523BE0" w:rsidRPr="00EF0D23">
        <w:t xml:space="preserve"> is </w:t>
      </w:r>
      <w:r w:rsidR="00523BE0" w:rsidRPr="00EF0D23">
        <w:rPr>
          <w:color w:val="000000"/>
        </w:rPr>
        <w:t xml:space="preserve">when personalities publicly </w:t>
      </w:r>
      <w:r w:rsidR="00C32A9C" w:rsidRPr="00EF0D23">
        <w:rPr>
          <w:color w:val="000000"/>
        </w:rPr>
        <w:t xml:space="preserve">condemn </w:t>
      </w:r>
      <w:r w:rsidR="002F6385" w:rsidRPr="00EF0D23">
        <w:rPr>
          <w:color w:val="000000"/>
        </w:rPr>
        <w:t>cases</w:t>
      </w:r>
      <w:r w:rsidR="0013722D" w:rsidRPr="00EF0D23">
        <w:rPr>
          <w:color w:val="000000"/>
        </w:rPr>
        <w:t xml:space="preserve"> </w:t>
      </w:r>
      <w:r w:rsidR="002F6385" w:rsidRPr="00EF0D23">
        <w:rPr>
          <w:color w:val="000000"/>
        </w:rPr>
        <w:t xml:space="preserve">of </w:t>
      </w:r>
      <w:r w:rsidR="00C32A9C" w:rsidRPr="00EF0D23">
        <w:rPr>
          <w:color w:val="000000"/>
        </w:rPr>
        <w:t>racial discrimination or intolerance</w:t>
      </w:r>
      <w:r w:rsidR="001310E4" w:rsidRPr="00EF0D23">
        <w:rPr>
          <w:color w:val="000000"/>
        </w:rPr>
        <w:t>.</w:t>
      </w:r>
      <w:r w:rsidR="00347630" w:rsidRPr="00EF0D23">
        <w:rPr>
          <w:color w:val="000000"/>
        </w:rPr>
        <w:t xml:space="preserve"> The collaboration with </w:t>
      </w:r>
      <w:r w:rsidR="00347630" w:rsidRPr="00EF0D23">
        <w:rPr>
          <w:szCs w:val="28"/>
        </w:rPr>
        <w:t xml:space="preserve">non-governmental organizations is also important to raise awareness about the positive and negative impact of </w:t>
      </w:r>
      <w:r w:rsidR="00216382" w:rsidRPr="00EF0D23">
        <w:rPr>
          <w:szCs w:val="28"/>
        </w:rPr>
        <w:t xml:space="preserve">sporting </w:t>
      </w:r>
      <w:r w:rsidR="00347630" w:rsidRPr="00EF0D23">
        <w:rPr>
          <w:szCs w:val="28"/>
        </w:rPr>
        <w:t xml:space="preserve">events. The “Don’t Look Away” campaign and the “Children Win” project, of </w:t>
      </w:r>
      <w:r w:rsidR="00B7775B" w:rsidRPr="00EF0D23">
        <w:rPr>
          <w:szCs w:val="28"/>
        </w:rPr>
        <w:t xml:space="preserve">the organizations </w:t>
      </w:r>
      <w:r w:rsidR="00347630" w:rsidRPr="00EF0D23">
        <w:rPr>
          <w:szCs w:val="28"/>
        </w:rPr>
        <w:t xml:space="preserve">ECPAT and Terre des Hommes, which highlight </w:t>
      </w:r>
      <w:r w:rsidR="00B7775B" w:rsidRPr="00EF0D23">
        <w:rPr>
          <w:szCs w:val="28"/>
        </w:rPr>
        <w:t xml:space="preserve">the </w:t>
      </w:r>
      <w:r w:rsidR="00347630" w:rsidRPr="00EF0D23">
        <w:rPr>
          <w:szCs w:val="28"/>
        </w:rPr>
        <w:t xml:space="preserve">positive and negative effects </w:t>
      </w:r>
      <w:r w:rsidR="00B7775B" w:rsidRPr="00EF0D23">
        <w:rPr>
          <w:szCs w:val="28"/>
        </w:rPr>
        <w:t xml:space="preserve">that </w:t>
      </w:r>
      <w:r w:rsidR="00347630" w:rsidRPr="00EF0D23">
        <w:rPr>
          <w:szCs w:val="28"/>
        </w:rPr>
        <w:t xml:space="preserve">major sporting events </w:t>
      </w:r>
      <w:r w:rsidR="00B7775B" w:rsidRPr="00EF0D23">
        <w:rPr>
          <w:szCs w:val="28"/>
        </w:rPr>
        <w:t xml:space="preserve">have </w:t>
      </w:r>
      <w:r w:rsidR="00347630" w:rsidRPr="00EF0D23">
        <w:rPr>
          <w:szCs w:val="28"/>
        </w:rPr>
        <w:t>on children, are a good example of such collaboration with traditional and digital media.</w:t>
      </w:r>
    </w:p>
    <w:p w:rsidR="00C32A9C" w:rsidRPr="00EF0D23" w:rsidRDefault="00EF0D23" w:rsidP="00EF0D23">
      <w:pPr>
        <w:pStyle w:val="SingleTxtG"/>
        <w:rPr>
          <w:color w:val="000000"/>
        </w:rPr>
      </w:pPr>
      <w:r w:rsidRPr="00EF0D23">
        <w:rPr>
          <w:color w:val="000000"/>
        </w:rPr>
        <w:t>45.</w:t>
      </w:r>
      <w:r w:rsidRPr="00EF0D23">
        <w:rPr>
          <w:color w:val="000000"/>
        </w:rPr>
        <w:tab/>
      </w:r>
      <w:r w:rsidR="00A458F8" w:rsidRPr="00EF0D23">
        <w:t>Broad</w:t>
      </w:r>
      <w:r w:rsidR="008A07CB" w:rsidRPr="00EF0D23">
        <w:t xml:space="preserve"> m</w:t>
      </w:r>
      <w:r w:rsidR="00C32A9C" w:rsidRPr="00EF0D23">
        <w:t>edia</w:t>
      </w:r>
      <w:r w:rsidR="008A07CB" w:rsidRPr="00EF0D23">
        <w:t xml:space="preserve"> coverage</w:t>
      </w:r>
      <w:r w:rsidR="00C32A9C" w:rsidRPr="00EF0D23">
        <w:t xml:space="preserve"> </w:t>
      </w:r>
      <w:r w:rsidR="00B7775B" w:rsidRPr="00EF0D23">
        <w:t xml:space="preserve">has </w:t>
      </w:r>
      <w:r w:rsidR="00EF4579" w:rsidRPr="00EF0D23">
        <w:t xml:space="preserve">made </w:t>
      </w:r>
      <w:r w:rsidR="00C32A9C" w:rsidRPr="00EF0D23">
        <w:t xml:space="preserve">sport attractive </w:t>
      </w:r>
      <w:r w:rsidR="00EF4579" w:rsidRPr="00EF0D23">
        <w:t xml:space="preserve">to </w:t>
      </w:r>
      <w:r w:rsidR="00C32A9C" w:rsidRPr="00EF0D23">
        <w:t>business</w:t>
      </w:r>
      <w:r w:rsidR="00EF4579" w:rsidRPr="00EF0D23">
        <w:t>, thereby</w:t>
      </w:r>
      <w:r w:rsidR="00C32A9C" w:rsidRPr="00EF0D23">
        <w:t xml:space="preserve"> turn</w:t>
      </w:r>
      <w:r w:rsidR="00EF4579" w:rsidRPr="00EF0D23">
        <w:t>ing it</w:t>
      </w:r>
      <w:r w:rsidR="00C32A9C" w:rsidRPr="00EF0D23">
        <w:t xml:space="preserve"> into a huge industry</w:t>
      </w:r>
      <w:r w:rsidR="00EF4579" w:rsidRPr="00EF0D23">
        <w:t xml:space="preserve"> and</w:t>
      </w:r>
      <w:r w:rsidR="00C32A9C" w:rsidRPr="00EF0D23">
        <w:t xml:space="preserve"> </w:t>
      </w:r>
      <w:r w:rsidR="005716AA" w:rsidRPr="00EF0D23">
        <w:t xml:space="preserve">contributing </w:t>
      </w:r>
      <w:r w:rsidR="00EF4579" w:rsidRPr="00EF0D23">
        <w:t xml:space="preserve">to </w:t>
      </w:r>
      <w:r w:rsidR="00C32A9C" w:rsidRPr="00EF0D23">
        <w:t xml:space="preserve">launch new mass sport </w:t>
      </w:r>
      <w:r w:rsidR="009F4BD3" w:rsidRPr="00EF0D23">
        <w:t>trends</w:t>
      </w:r>
      <w:r w:rsidR="00C32A9C" w:rsidRPr="00EF0D23">
        <w:t>. The modern media promote</w:t>
      </w:r>
      <w:r w:rsidR="0039782E" w:rsidRPr="00EF0D23">
        <w:t>s</w:t>
      </w:r>
      <w:r w:rsidR="00C32A9C" w:rsidRPr="00EF0D23">
        <w:t xml:space="preserve"> outstanding </w:t>
      </w:r>
      <w:r w:rsidR="00E82143" w:rsidRPr="00EF0D23">
        <w:t>athletes</w:t>
      </w:r>
      <w:r w:rsidR="00C32A9C" w:rsidRPr="00EF0D23">
        <w:t>, provide</w:t>
      </w:r>
      <w:r w:rsidR="0039782E" w:rsidRPr="00EF0D23">
        <w:t>s</w:t>
      </w:r>
      <w:r w:rsidR="00C32A9C" w:rsidRPr="00EF0D23">
        <w:t xml:space="preserve"> funding and fulfil</w:t>
      </w:r>
      <w:r w:rsidR="0039782E" w:rsidRPr="00EF0D23">
        <w:t>s</w:t>
      </w:r>
      <w:r w:rsidR="00C32A9C" w:rsidRPr="00EF0D23">
        <w:t xml:space="preserve"> humanitarian, educational and other support </w:t>
      </w:r>
      <w:r w:rsidR="00EF4579" w:rsidRPr="00EF0D23">
        <w:t>objectives</w:t>
      </w:r>
      <w:r w:rsidR="00C32A9C" w:rsidRPr="00EF0D23">
        <w:t>.</w:t>
      </w:r>
    </w:p>
    <w:p w:rsidR="00C32A9C" w:rsidRPr="00EF0D23" w:rsidRDefault="00EF0D23" w:rsidP="00EF0D23">
      <w:pPr>
        <w:pStyle w:val="SingleTxtG"/>
        <w:rPr>
          <w:szCs w:val="28"/>
        </w:rPr>
      </w:pPr>
      <w:r w:rsidRPr="00EF0D23">
        <w:t>46.</w:t>
      </w:r>
      <w:r w:rsidRPr="00EF0D23">
        <w:tab/>
      </w:r>
      <w:r w:rsidR="00F3187C" w:rsidRPr="00EF0D23">
        <w:rPr>
          <w:szCs w:val="28"/>
        </w:rPr>
        <w:t xml:space="preserve">The media </w:t>
      </w:r>
      <w:r w:rsidR="00A458F8" w:rsidRPr="00EF0D23">
        <w:rPr>
          <w:szCs w:val="28"/>
        </w:rPr>
        <w:t xml:space="preserve">can </w:t>
      </w:r>
      <w:r w:rsidR="00F3187C" w:rsidRPr="00EF0D23">
        <w:rPr>
          <w:szCs w:val="28"/>
        </w:rPr>
        <w:t>therefore play a key role in upholding human rights</w:t>
      </w:r>
      <w:r w:rsidR="00534D9D" w:rsidRPr="00EF0D23">
        <w:rPr>
          <w:szCs w:val="28"/>
        </w:rPr>
        <w:t xml:space="preserve"> and</w:t>
      </w:r>
      <w:r w:rsidR="0039782E" w:rsidRPr="00EF0D23">
        <w:rPr>
          <w:szCs w:val="28"/>
        </w:rPr>
        <w:t>,</w:t>
      </w:r>
      <w:r w:rsidR="00F3187C" w:rsidRPr="00EF0D23">
        <w:rPr>
          <w:szCs w:val="28"/>
        </w:rPr>
        <w:t xml:space="preserve"> </w:t>
      </w:r>
      <w:r w:rsidR="00183671" w:rsidRPr="00EF0D23">
        <w:rPr>
          <w:szCs w:val="28"/>
        </w:rPr>
        <w:t xml:space="preserve">for this purpose, </w:t>
      </w:r>
      <w:r w:rsidR="00F3187C" w:rsidRPr="00EF0D23">
        <w:rPr>
          <w:szCs w:val="28"/>
        </w:rPr>
        <w:t>an independent media</w:t>
      </w:r>
      <w:r w:rsidR="00A458F8" w:rsidRPr="00EF0D23">
        <w:rPr>
          <w:szCs w:val="28"/>
        </w:rPr>
        <w:t xml:space="preserve"> and </w:t>
      </w:r>
      <w:r w:rsidR="00F3187C" w:rsidRPr="00EF0D23">
        <w:rPr>
          <w:szCs w:val="28"/>
        </w:rPr>
        <w:t>freedom of expression</w:t>
      </w:r>
      <w:r w:rsidR="00534D9D" w:rsidRPr="00EF0D23">
        <w:rPr>
          <w:szCs w:val="28"/>
        </w:rPr>
        <w:t xml:space="preserve"> are essential</w:t>
      </w:r>
      <w:r w:rsidR="00F3187C" w:rsidRPr="00EF0D23">
        <w:rPr>
          <w:szCs w:val="28"/>
        </w:rPr>
        <w:t xml:space="preserve">. Access to information that is objective and balanced can only be guaranteed through a free and competitive media. </w:t>
      </w:r>
      <w:r w:rsidR="0039782E" w:rsidRPr="00EF0D23">
        <w:rPr>
          <w:szCs w:val="28"/>
        </w:rPr>
        <w:t>W</w:t>
      </w:r>
      <w:r w:rsidR="009A733C" w:rsidRPr="00EF0D23">
        <w:rPr>
          <w:szCs w:val="28"/>
        </w:rPr>
        <w:t xml:space="preserve">hen censored, </w:t>
      </w:r>
      <w:r w:rsidR="0039782E" w:rsidRPr="00EF0D23">
        <w:rPr>
          <w:szCs w:val="28"/>
        </w:rPr>
        <w:t xml:space="preserve">the media </w:t>
      </w:r>
      <w:r w:rsidR="00534D9D" w:rsidRPr="00EF0D23">
        <w:rPr>
          <w:szCs w:val="28"/>
        </w:rPr>
        <w:t>become</w:t>
      </w:r>
      <w:r w:rsidR="0039782E" w:rsidRPr="00EF0D23">
        <w:rPr>
          <w:szCs w:val="28"/>
        </w:rPr>
        <w:t>s</w:t>
      </w:r>
      <w:r w:rsidR="009A733C" w:rsidRPr="00EF0D23">
        <w:rPr>
          <w:szCs w:val="28"/>
        </w:rPr>
        <w:t xml:space="preserve"> a tool for propaganda, which go</w:t>
      </w:r>
      <w:r w:rsidR="00534D9D" w:rsidRPr="00EF0D23">
        <w:rPr>
          <w:szCs w:val="28"/>
        </w:rPr>
        <w:t>es</w:t>
      </w:r>
      <w:r w:rsidR="009A733C" w:rsidRPr="00EF0D23">
        <w:rPr>
          <w:szCs w:val="28"/>
        </w:rPr>
        <w:t xml:space="preserve"> against the very idea of </w:t>
      </w:r>
      <w:r w:rsidR="00C32A9C" w:rsidRPr="00EF0D23">
        <w:rPr>
          <w:szCs w:val="28"/>
        </w:rPr>
        <w:t xml:space="preserve">promotion of human rights in sport. </w:t>
      </w:r>
      <w:r w:rsidR="00A458F8" w:rsidRPr="00EF0D23">
        <w:rPr>
          <w:szCs w:val="28"/>
        </w:rPr>
        <w:t>Misleading and wrong</w:t>
      </w:r>
      <w:r w:rsidR="00A458F8" w:rsidRPr="00EF0D23" w:rsidDel="00A458F8">
        <w:rPr>
          <w:szCs w:val="28"/>
        </w:rPr>
        <w:t xml:space="preserve"> </w:t>
      </w:r>
      <w:r w:rsidR="00C32A9C" w:rsidRPr="00EF0D23">
        <w:rPr>
          <w:szCs w:val="28"/>
        </w:rPr>
        <w:t xml:space="preserve">information </w:t>
      </w:r>
      <w:r w:rsidR="00A458F8" w:rsidRPr="00EF0D23">
        <w:rPr>
          <w:szCs w:val="28"/>
        </w:rPr>
        <w:t xml:space="preserve">can trigger violence </w:t>
      </w:r>
      <w:r w:rsidR="00183671" w:rsidRPr="00EF0D23">
        <w:rPr>
          <w:szCs w:val="28"/>
        </w:rPr>
        <w:t>among</w:t>
      </w:r>
      <w:r w:rsidR="00A458F8" w:rsidRPr="00EF0D23">
        <w:rPr>
          <w:szCs w:val="28"/>
        </w:rPr>
        <w:t xml:space="preserve"> </w:t>
      </w:r>
      <w:r w:rsidR="00C32A9C" w:rsidRPr="00EF0D23">
        <w:rPr>
          <w:szCs w:val="28"/>
        </w:rPr>
        <w:t xml:space="preserve">athletes and fans </w:t>
      </w:r>
      <w:r w:rsidR="00A458F8" w:rsidRPr="00EF0D23">
        <w:rPr>
          <w:szCs w:val="28"/>
        </w:rPr>
        <w:t xml:space="preserve">and lead to </w:t>
      </w:r>
      <w:r w:rsidR="00C32A9C" w:rsidRPr="00EF0D23">
        <w:rPr>
          <w:szCs w:val="28"/>
        </w:rPr>
        <w:t>infringe</w:t>
      </w:r>
      <w:r w:rsidR="00250BDB" w:rsidRPr="00EF0D23">
        <w:rPr>
          <w:szCs w:val="28"/>
        </w:rPr>
        <w:t>ment of</w:t>
      </w:r>
      <w:r w:rsidR="00C32A9C" w:rsidRPr="00EF0D23">
        <w:rPr>
          <w:szCs w:val="28"/>
        </w:rPr>
        <w:t xml:space="preserve"> the rights of </w:t>
      </w:r>
      <w:r w:rsidR="008E03EC" w:rsidRPr="00EF0D23">
        <w:rPr>
          <w:szCs w:val="28"/>
        </w:rPr>
        <w:t>sporting adversaries</w:t>
      </w:r>
      <w:r w:rsidR="00250BDB" w:rsidRPr="00EF0D23">
        <w:rPr>
          <w:szCs w:val="28"/>
        </w:rPr>
        <w:t xml:space="preserve"> and/or local populations</w:t>
      </w:r>
      <w:r w:rsidR="001F5CBA" w:rsidRPr="00EF0D23">
        <w:rPr>
          <w:szCs w:val="28"/>
        </w:rPr>
        <w:t>.</w:t>
      </w:r>
    </w:p>
    <w:p w:rsidR="00347630" w:rsidRPr="00EF0D23" w:rsidRDefault="00EF0D23" w:rsidP="00EF0D23">
      <w:pPr>
        <w:pStyle w:val="SingleTxtG"/>
        <w:rPr>
          <w:szCs w:val="28"/>
        </w:rPr>
      </w:pPr>
      <w:r w:rsidRPr="00EF0D23">
        <w:t>47.</w:t>
      </w:r>
      <w:r w:rsidRPr="00EF0D23">
        <w:tab/>
      </w:r>
      <w:r w:rsidR="00DE558A" w:rsidRPr="00EF0D23">
        <w:rPr>
          <w:szCs w:val="28"/>
        </w:rPr>
        <w:t>R</w:t>
      </w:r>
      <w:r w:rsidR="00C32A9C" w:rsidRPr="00EF0D23">
        <w:rPr>
          <w:szCs w:val="28"/>
        </w:rPr>
        <w:t>acist comments and slander during sport</w:t>
      </w:r>
      <w:r w:rsidR="0039782E" w:rsidRPr="00EF0D23">
        <w:rPr>
          <w:szCs w:val="28"/>
        </w:rPr>
        <w:t>ing</w:t>
      </w:r>
      <w:r w:rsidR="00C32A9C" w:rsidRPr="00EF0D23">
        <w:rPr>
          <w:szCs w:val="28"/>
        </w:rPr>
        <w:t xml:space="preserve"> games</w:t>
      </w:r>
      <w:r w:rsidR="00E3363B" w:rsidRPr="00EF0D23">
        <w:rPr>
          <w:szCs w:val="28"/>
        </w:rPr>
        <w:t>,</w:t>
      </w:r>
      <w:r w:rsidR="00C32A9C" w:rsidRPr="00EF0D23">
        <w:rPr>
          <w:szCs w:val="28"/>
        </w:rPr>
        <w:t xml:space="preserve"> the Olympic</w:t>
      </w:r>
      <w:r w:rsidR="00347630" w:rsidRPr="00EF0D23">
        <w:rPr>
          <w:szCs w:val="28"/>
        </w:rPr>
        <w:t>s</w:t>
      </w:r>
      <w:r w:rsidR="00E3363B" w:rsidRPr="00EF0D23">
        <w:rPr>
          <w:szCs w:val="28"/>
        </w:rPr>
        <w:t xml:space="preserve"> and other mega sport</w:t>
      </w:r>
      <w:r w:rsidR="00216382" w:rsidRPr="00EF0D23">
        <w:rPr>
          <w:szCs w:val="28"/>
        </w:rPr>
        <w:t>ing</w:t>
      </w:r>
      <w:r w:rsidR="00E3363B" w:rsidRPr="00EF0D23">
        <w:rPr>
          <w:szCs w:val="28"/>
        </w:rPr>
        <w:t xml:space="preserve"> events</w:t>
      </w:r>
      <w:r w:rsidR="00DE558A" w:rsidRPr="00EF0D23">
        <w:rPr>
          <w:szCs w:val="28"/>
        </w:rPr>
        <w:t>,</w:t>
      </w:r>
      <w:r w:rsidR="00C32A9C" w:rsidRPr="00EF0D23">
        <w:rPr>
          <w:szCs w:val="28"/>
        </w:rPr>
        <w:t xml:space="preserve"> </w:t>
      </w:r>
      <w:r w:rsidR="00A458F8" w:rsidRPr="00EF0D23">
        <w:rPr>
          <w:szCs w:val="28"/>
        </w:rPr>
        <w:t>and their</w:t>
      </w:r>
      <w:r w:rsidR="00347630" w:rsidRPr="00EF0D23">
        <w:rPr>
          <w:szCs w:val="28"/>
        </w:rPr>
        <w:t xml:space="preserve"> wide</w:t>
      </w:r>
      <w:r w:rsidR="00A458F8" w:rsidRPr="00EF0D23">
        <w:rPr>
          <w:szCs w:val="28"/>
        </w:rPr>
        <w:t xml:space="preserve"> dissemination through the media</w:t>
      </w:r>
      <w:r w:rsidR="00347630" w:rsidRPr="00EF0D23">
        <w:rPr>
          <w:szCs w:val="28"/>
        </w:rPr>
        <w:t>,</w:t>
      </w:r>
      <w:r w:rsidR="00A458F8" w:rsidRPr="00EF0D23">
        <w:rPr>
          <w:szCs w:val="28"/>
        </w:rPr>
        <w:t xml:space="preserve"> </w:t>
      </w:r>
      <w:r w:rsidR="00C32A9C" w:rsidRPr="00EF0D23">
        <w:rPr>
          <w:szCs w:val="28"/>
        </w:rPr>
        <w:t xml:space="preserve">may contribute </w:t>
      </w:r>
      <w:r w:rsidR="008E03EC" w:rsidRPr="00EF0D23">
        <w:rPr>
          <w:szCs w:val="28"/>
        </w:rPr>
        <w:t xml:space="preserve">to the </w:t>
      </w:r>
      <w:r w:rsidR="00C32A9C" w:rsidRPr="00EF0D23">
        <w:rPr>
          <w:szCs w:val="28"/>
        </w:rPr>
        <w:t>ero</w:t>
      </w:r>
      <w:r w:rsidR="008E03EC" w:rsidRPr="00EF0D23">
        <w:rPr>
          <w:szCs w:val="28"/>
        </w:rPr>
        <w:t>sion of</w:t>
      </w:r>
      <w:r w:rsidR="00C32A9C" w:rsidRPr="00EF0D23">
        <w:rPr>
          <w:szCs w:val="28"/>
        </w:rPr>
        <w:t xml:space="preserve"> the rights of others during </w:t>
      </w:r>
      <w:r w:rsidR="00216382" w:rsidRPr="00EF0D23">
        <w:rPr>
          <w:szCs w:val="28"/>
        </w:rPr>
        <w:t xml:space="preserve">sporting </w:t>
      </w:r>
      <w:r w:rsidR="00A458F8" w:rsidRPr="00EF0D23">
        <w:rPr>
          <w:szCs w:val="28"/>
        </w:rPr>
        <w:t>events</w:t>
      </w:r>
      <w:r w:rsidR="00C32A9C" w:rsidRPr="00EF0D23">
        <w:rPr>
          <w:szCs w:val="28"/>
        </w:rPr>
        <w:t xml:space="preserve">. To avoid such negative </w:t>
      </w:r>
      <w:r w:rsidR="008E03EC" w:rsidRPr="00EF0D23">
        <w:rPr>
          <w:szCs w:val="28"/>
        </w:rPr>
        <w:t>outbursts</w:t>
      </w:r>
      <w:r w:rsidR="0039782E" w:rsidRPr="00EF0D23">
        <w:rPr>
          <w:szCs w:val="28"/>
        </w:rPr>
        <w:t>,</w:t>
      </w:r>
      <w:r w:rsidR="008E03EC" w:rsidRPr="00EF0D23">
        <w:rPr>
          <w:szCs w:val="28"/>
        </w:rPr>
        <w:t xml:space="preserve"> </w:t>
      </w:r>
      <w:r w:rsidR="00C32A9C" w:rsidRPr="00EF0D23">
        <w:rPr>
          <w:szCs w:val="28"/>
        </w:rPr>
        <w:t>it is</w:t>
      </w:r>
      <w:r w:rsidR="00347630" w:rsidRPr="00EF0D23">
        <w:rPr>
          <w:szCs w:val="28"/>
        </w:rPr>
        <w:t xml:space="preserve"> not enough to provide for legal remedies, which </w:t>
      </w:r>
      <w:r w:rsidR="005B234D" w:rsidRPr="00EF0D23">
        <w:rPr>
          <w:szCs w:val="28"/>
        </w:rPr>
        <w:t>may be</w:t>
      </w:r>
      <w:r w:rsidR="00347630" w:rsidRPr="00EF0D23">
        <w:rPr>
          <w:szCs w:val="28"/>
        </w:rPr>
        <w:t xml:space="preserve"> long-winded, but it is also </w:t>
      </w:r>
      <w:r w:rsidR="00C32A9C" w:rsidRPr="00EF0D23">
        <w:rPr>
          <w:szCs w:val="28"/>
        </w:rPr>
        <w:t xml:space="preserve">important to adopt and implement rigorous and effective disciplinary measures </w:t>
      </w:r>
      <w:r w:rsidR="008E03EC" w:rsidRPr="00EF0D23">
        <w:rPr>
          <w:szCs w:val="28"/>
        </w:rPr>
        <w:t>to</w:t>
      </w:r>
      <w:r w:rsidR="00C32A9C" w:rsidRPr="00EF0D23">
        <w:rPr>
          <w:szCs w:val="28"/>
        </w:rPr>
        <w:t xml:space="preserve"> preserve the rights of athletes and promote human rights in sport.</w:t>
      </w:r>
    </w:p>
    <w:p w:rsidR="00C32A9C" w:rsidRPr="00EF0D23" w:rsidRDefault="00F45E24" w:rsidP="00F45E24">
      <w:pPr>
        <w:pStyle w:val="H1G"/>
      </w:pPr>
      <w:r w:rsidRPr="00EF0D23">
        <w:tab/>
      </w:r>
      <w:r w:rsidR="00C96B62" w:rsidRPr="00EF0D23">
        <w:t>I</w:t>
      </w:r>
      <w:r w:rsidRPr="00EF0D23">
        <w:t>.</w:t>
      </w:r>
      <w:r w:rsidRPr="00EF0D23">
        <w:tab/>
      </w:r>
      <w:r w:rsidR="00C32A9C" w:rsidRPr="00EF0D23">
        <w:t>Sport and development</w:t>
      </w:r>
    </w:p>
    <w:p w:rsidR="00F57404" w:rsidRPr="00EF0D23" w:rsidRDefault="00EF0D23" w:rsidP="00EF0D23">
      <w:pPr>
        <w:pStyle w:val="SingleTxtG"/>
        <w:rPr>
          <w:rFonts w:cs="Segoe UI"/>
          <w:szCs w:val="18"/>
        </w:rPr>
      </w:pPr>
      <w:r w:rsidRPr="00EF0D23">
        <w:rPr>
          <w:rFonts w:cs="Segoe UI"/>
        </w:rPr>
        <w:t>48.</w:t>
      </w:r>
      <w:r w:rsidRPr="00EF0D23">
        <w:rPr>
          <w:rFonts w:cs="Segoe UI"/>
        </w:rPr>
        <w:tab/>
      </w:r>
      <w:r w:rsidR="00C32A9C" w:rsidRPr="00EF0D23">
        <w:rPr>
          <w:rFonts w:cs="Segoe UI"/>
          <w:szCs w:val="18"/>
        </w:rPr>
        <w:t xml:space="preserve">Sport can promote sustainable development </w:t>
      </w:r>
      <w:r w:rsidR="00FC6483" w:rsidRPr="00EF0D23">
        <w:rPr>
          <w:rFonts w:cs="Segoe UI"/>
          <w:szCs w:val="18"/>
        </w:rPr>
        <w:t>if there is awareness</w:t>
      </w:r>
      <w:r w:rsidR="00C32A9C" w:rsidRPr="00EF0D23">
        <w:rPr>
          <w:rFonts w:cs="Segoe UI"/>
          <w:szCs w:val="18"/>
        </w:rPr>
        <w:t xml:space="preserve"> </w:t>
      </w:r>
      <w:r w:rsidR="00FC6483" w:rsidRPr="00EF0D23">
        <w:rPr>
          <w:rFonts w:cs="Segoe UI"/>
          <w:szCs w:val="18"/>
        </w:rPr>
        <w:t>about</w:t>
      </w:r>
      <w:r w:rsidR="00612D05" w:rsidRPr="00EF0D23">
        <w:rPr>
          <w:rFonts w:cs="Segoe UI"/>
          <w:szCs w:val="18"/>
        </w:rPr>
        <w:t xml:space="preserve"> the potential negative </w:t>
      </w:r>
      <w:r w:rsidR="00C76F5B" w:rsidRPr="00EF0D23">
        <w:rPr>
          <w:rFonts w:cs="Segoe UI"/>
          <w:szCs w:val="18"/>
        </w:rPr>
        <w:t xml:space="preserve">economic and environmental </w:t>
      </w:r>
      <w:r w:rsidR="00612D05" w:rsidRPr="00EF0D23">
        <w:rPr>
          <w:rFonts w:cs="Segoe UI"/>
          <w:szCs w:val="18"/>
        </w:rPr>
        <w:t>impact</w:t>
      </w:r>
      <w:r w:rsidR="00C76F5B" w:rsidRPr="00EF0D23">
        <w:rPr>
          <w:rFonts w:cs="Segoe UI"/>
          <w:szCs w:val="18"/>
        </w:rPr>
        <w:t xml:space="preserve"> of international sport</w:t>
      </w:r>
      <w:r w:rsidR="00216382" w:rsidRPr="00EF0D23">
        <w:rPr>
          <w:rFonts w:cs="Segoe UI"/>
          <w:szCs w:val="18"/>
        </w:rPr>
        <w:t>ing</w:t>
      </w:r>
      <w:r w:rsidR="00C76F5B" w:rsidRPr="00EF0D23">
        <w:rPr>
          <w:rFonts w:cs="Segoe UI"/>
          <w:szCs w:val="18"/>
        </w:rPr>
        <w:t xml:space="preserve"> events </w:t>
      </w:r>
      <w:r w:rsidR="009F4BD3" w:rsidRPr="00EF0D23">
        <w:rPr>
          <w:rFonts w:cs="Segoe UI"/>
          <w:szCs w:val="18"/>
        </w:rPr>
        <w:t xml:space="preserve">and </w:t>
      </w:r>
      <w:r w:rsidR="00612D05" w:rsidRPr="00EF0D23">
        <w:rPr>
          <w:rFonts w:cs="Segoe UI"/>
          <w:szCs w:val="18"/>
        </w:rPr>
        <w:t xml:space="preserve">effective </w:t>
      </w:r>
      <w:r w:rsidR="009F4BD3" w:rsidRPr="00EF0D23">
        <w:rPr>
          <w:rFonts w:cs="Segoe UI"/>
          <w:szCs w:val="18"/>
        </w:rPr>
        <w:t>measures to address the</w:t>
      </w:r>
      <w:r w:rsidR="00C76F5B" w:rsidRPr="00EF0D23">
        <w:rPr>
          <w:rFonts w:cs="Segoe UI"/>
          <w:szCs w:val="18"/>
        </w:rPr>
        <w:t>m</w:t>
      </w:r>
      <w:r w:rsidR="001310E4" w:rsidRPr="00EF0D23">
        <w:rPr>
          <w:rFonts w:cs="Segoe UI"/>
          <w:szCs w:val="18"/>
        </w:rPr>
        <w:t>.</w:t>
      </w:r>
      <w:r w:rsidR="00612D05" w:rsidRPr="00EF0D23">
        <w:rPr>
          <w:rFonts w:cs="Segoe UI"/>
          <w:szCs w:val="18"/>
        </w:rPr>
        <w:t xml:space="preserve"> </w:t>
      </w:r>
      <w:r w:rsidR="009D31B3" w:rsidRPr="00EF0D23">
        <w:rPr>
          <w:rFonts w:cs="Segoe UI"/>
          <w:szCs w:val="18"/>
        </w:rPr>
        <w:t>Sporting events such as t</w:t>
      </w:r>
      <w:r w:rsidR="00C32A9C" w:rsidRPr="00EF0D23">
        <w:rPr>
          <w:rFonts w:cs="Segoe UI"/>
          <w:szCs w:val="18"/>
        </w:rPr>
        <w:t>he Olympic</w:t>
      </w:r>
      <w:r w:rsidR="00764FBA" w:rsidRPr="00EF0D23">
        <w:rPr>
          <w:rFonts w:cs="Segoe UI"/>
          <w:szCs w:val="18"/>
        </w:rPr>
        <w:t>s</w:t>
      </w:r>
      <w:r w:rsidR="009D31B3" w:rsidRPr="00EF0D23">
        <w:rPr>
          <w:rFonts w:cs="Segoe UI"/>
          <w:szCs w:val="18"/>
        </w:rPr>
        <w:t xml:space="preserve"> </w:t>
      </w:r>
      <w:r w:rsidR="00FC6483" w:rsidRPr="00EF0D23">
        <w:rPr>
          <w:rFonts w:cs="Segoe UI"/>
          <w:szCs w:val="18"/>
        </w:rPr>
        <w:t>may generate</w:t>
      </w:r>
      <w:r w:rsidR="00312C0D" w:rsidRPr="00EF0D23">
        <w:rPr>
          <w:rFonts w:cs="Segoe UI"/>
          <w:szCs w:val="18"/>
        </w:rPr>
        <w:t xml:space="preserve"> </w:t>
      </w:r>
      <w:r w:rsidR="00FC6483" w:rsidRPr="00EF0D23">
        <w:rPr>
          <w:rFonts w:cs="Segoe UI"/>
          <w:szCs w:val="18"/>
        </w:rPr>
        <w:t xml:space="preserve">indirect economic benefits and </w:t>
      </w:r>
      <w:r w:rsidR="00C32A9C" w:rsidRPr="00EF0D23">
        <w:rPr>
          <w:rFonts w:cs="Segoe UI"/>
          <w:szCs w:val="18"/>
        </w:rPr>
        <w:t>boost economic development</w:t>
      </w:r>
      <w:r w:rsidR="00FC6483" w:rsidRPr="00EF0D23">
        <w:rPr>
          <w:rFonts w:cs="Segoe UI"/>
          <w:szCs w:val="18"/>
        </w:rPr>
        <w:t xml:space="preserve"> in the host country</w:t>
      </w:r>
      <w:r w:rsidR="001310E4" w:rsidRPr="00EF0D23">
        <w:rPr>
          <w:rFonts w:cs="Segoe UI"/>
          <w:szCs w:val="18"/>
        </w:rPr>
        <w:t>.</w:t>
      </w:r>
      <w:r w:rsidR="00C32A9C" w:rsidRPr="00EF0D23">
        <w:rPr>
          <w:rFonts w:cs="Segoe UI"/>
          <w:szCs w:val="18"/>
        </w:rPr>
        <w:t xml:space="preserve"> </w:t>
      </w:r>
      <w:r w:rsidR="00F57404" w:rsidRPr="00EF0D23">
        <w:rPr>
          <w:rFonts w:cs="Segoe UI"/>
          <w:szCs w:val="18"/>
        </w:rPr>
        <w:t>D</w:t>
      </w:r>
      <w:r w:rsidR="00C32A9C" w:rsidRPr="00EF0D23">
        <w:rPr>
          <w:rFonts w:cs="Segoe UI"/>
          <w:szCs w:val="18"/>
        </w:rPr>
        <w:t xml:space="preserve">evelopment in a country </w:t>
      </w:r>
      <w:r w:rsidR="00F57404" w:rsidRPr="00EF0D23">
        <w:rPr>
          <w:rFonts w:cs="Segoe UI"/>
          <w:szCs w:val="18"/>
        </w:rPr>
        <w:t xml:space="preserve">is promoted </w:t>
      </w:r>
      <w:r w:rsidR="00C32A9C" w:rsidRPr="00EF0D23">
        <w:rPr>
          <w:rFonts w:cs="Segoe UI"/>
          <w:szCs w:val="18"/>
        </w:rPr>
        <w:t xml:space="preserve">in </w:t>
      </w:r>
      <w:r w:rsidR="00312C0D" w:rsidRPr="00EF0D23">
        <w:rPr>
          <w:rFonts w:cs="Segoe UI"/>
          <w:szCs w:val="18"/>
        </w:rPr>
        <w:t xml:space="preserve">a variety of </w:t>
      </w:r>
      <w:r w:rsidR="00C32A9C" w:rsidRPr="00EF0D23">
        <w:rPr>
          <w:rFonts w:cs="Segoe UI"/>
          <w:szCs w:val="18"/>
        </w:rPr>
        <w:t>ways. For example,</w:t>
      </w:r>
      <w:r w:rsidR="00F57404" w:rsidRPr="00EF0D23">
        <w:rPr>
          <w:rFonts w:cs="Segoe UI"/>
          <w:szCs w:val="18"/>
        </w:rPr>
        <w:t xml:space="preserve"> the</w:t>
      </w:r>
      <w:r w:rsidR="00C32A9C" w:rsidRPr="00EF0D23">
        <w:rPr>
          <w:rFonts w:cs="Segoe UI"/>
          <w:szCs w:val="18"/>
        </w:rPr>
        <w:t xml:space="preserve"> building </w:t>
      </w:r>
      <w:r w:rsidR="00F57404" w:rsidRPr="00EF0D23">
        <w:rPr>
          <w:rFonts w:cs="Segoe UI"/>
          <w:szCs w:val="18"/>
        </w:rPr>
        <w:t xml:space="preserve">of </w:t>
      </w:r>
      <w:r w:rsidR="00C32A9C" w:rsidRPr="00EF0D23">
        <w:rPr>
          <w:rFonts w:cs="Segoe UI"/>
          <w:szCs w:val="18"/>
        </w:rPr>
        <w:t xml:space="preserve">urban and rural public </w:t>
      </w:r>
      <w:r w:rsidR="0007087D" w:rsidRPr="00EF0D23">
        <w:rPr>
          <w:rFonts w:cs="Segoe UI"/>
          <w:szCs w:val="18"/>
        </w:rPr>
        <w:t xml:space="preserve">sporting </w:t>
      </w:r>
      <w:r w:rsidR="00C32A9C" w:rsidRPr="00EF0D23">
        <w:rPr>
          <w:rFonts w:cs="Segoe UI"/>
          <w:szCs w:val="18"/>
        </w:rPr>
        <w:t xml:space="preserve">and exercise facilities in different regions </w:t>
      </w:r>
      <w:r w:rsidR="00312C0D" w:rsidRPr="00EF0D23">
        <w:rPr>
          <w:rFonts w:cs="Segoe UI"/>
          <w:szCs w:val="18"/>
        </w:rPr>
        <w:t>contributes to economic dynamism</w:t>
      </w:r>
      <w:r w:rsidR="001310E4" w:rsidRPr="00EF0D23">
        <w:rPr>
          <w:rFonts w:cs="Segoe UI"/>
          <w:szCs w:val="18"/>
        </w:rPr>
        <w:t>.</w:t>
      </w:r>
      <w:r w:rsidR="00C32A9C" w:rsidRPr="00EF0D23">
        <w:rPr>
          <w:rFonts w:cs="Segoe UI"/>
          <w:szCs w:val="18"/>
        </w:rPr>
        <w:t xml:space="preserve"> </w:t>
      </w:r>
      <w:r w:rsidR="009D31B3" w:rsidRPr="00EF0D23">
        <w:rPr>
          <w:rFonts w:cs="Segoe UI"/>
          <w:szCs w:val="18"/>
        </w:rPr>
        <w:t xml:space="preserve">The </w:t>
      </w:r>
      <w:r w:rsidR="00B73C54" w:rsidRPr="00EF0D23">
        <w:t xml:space="preserve">United Nations </w:t>
      </w:r>
      <w:r w:rsidR="009D31B3" w:rsidRPr="00EF0D23">
        <w:rPr>
          <w:rFonts w:cs="Segoe UI"/>
          <w:szCs w:val="18"/>
        </w:rPr>
        <w:t>has incorporated sport as a tool for development and peace in its work</w:t>
      </w:r>
      <w:r w:rsidR="00EB063F" w:rsidRPr="00EF0D23">
        <w:rPr>
          <w:rFonts w:cs="Segoe UI"/>
          <w:szCs w:val="18"/>
        </w:rPr>
        <w:t>,</w:t>
      </w:r>
      <w:r w:rsidR="009D31B3" w:rsidRPr="00EF0D23">
        <w:rPr>
          <w:rFonts w:cs="Segoe UI"/>
          <w:szCs w:val="18"/>
        </w:rPr>
        <w:t xml:space="preserve"> notably through </w:t>
      </w:r>
      <w:r w:rsidR="00AB40D5" w:rsidRPr="00EF0D23">
        <w:rPr>
          <w:rFonts w:cs="Segoe UI"/>
          <w:szCs w:val="18"/>
        </w:rPr>
        <w:t xml:space="preserve">the </w:t>
      </w:r>
      <w:r w:rsidR="00803333" w:rsidRPr="00EF0D23">
        <w:t>Office on Sport for Development and Peace</w:t>
      </w:r>
      <w:r w:rsidR="009D31B3" w:rsidRPr="00EF0D23">
        <w:rPr>
          <w:rFonts w:cs="Segoe UI"/>
          <w:szCs w:val="18"/>
        </w:rPr>
        <w:t>.</w:t>
      </w:r>
    </w:p>
    <w:p w:rsidR="00C32A9C" w:rsidRPr="00EF0D23" w:rsidRDefault="00EF0D23" w:rsidP="00EF0D23">
      <w:pPr>
        <w:pStyle w:val="SingleTxtG"/>
        <w:rPr>
          <w:rFonts w:cs="Segoe UI"/>
          <w:szCs w:val="18"/>
        </w:rPr>
      </w:pPr>
      <w:r w:rsidRPr="00EF0D23">
        <w:rPr>
          <w:rFonts w:cs="Segoe UI"/>
        </w:rPr>
        <w:t>49.</w:t>
      </w:r>
      <w:r w:rsidRPr="00EF0D23">
        <w:rPr>
          <w:rFonts w:cs="Segoe UI"/>
        </w:rPr>
        <w:tab/>
      </w:r>
      <w:r w:rsidR="00C32A9C" w:rsidRPr="00EF0D23">
        <w:rPr>
          <w:rFonts w:cs="Segoe UI"/>
          <w:szCs w:val="18"/>
        </w:rPr>
        <w:t xml:space="preserve">Sport </w:t>
      </w:r>
      <w:r w:rsidR="0055686A" w:rsidRPr="00EF0D23">
        <w:rPr>
          <w:rFonts w:cs="Segoe UI"/>
          <w:szCs w:val="18"/>
        </w:rPr>
        <w:t xml:space="preserve">also </w:t>
      </w:r>
      <w:r w:rsidR="00C32A9C" w:rsidRPr="00EF0D23">
        <w:rPr>
          <w:rFonts w:cs="Segoe UI"/>
          <w:szCs w:val="18"/>
        </w:rPr>
        <w:t xml:space="preserve">has unique attributes </w:t>
      </w:r>
      <w:r w:rsidR="006B3FC1" w:rsidRPr="00EF0D23">
        <w:rPr>
          <w:rFonts w:cs="Segoe UI"/>
          <w:szCs w:val="18"/>
        </w:rPr>
        <w:t>through which it</w:t>
      </w:r>
      <w:r w:rsidR="00C32A9C" w:rsidRPr="00EF0D23">
        <w:rPr>
          <w:rFonts w:cs="Segoe UI"/>
          <w:szCs w:val="18"/>
        </w:rPr>
        <w:t xml:space="preserve"> </w:t>
      </w:r>
      <w:r w:rsidR="006B3FC1" w:rsidRPr="00EF0D23">
        <w:rPr>
          <w:rFonts w:cs="Segoe UI"/>
          <w:szCs w:val="18"/>
        </w:rPr>
        <w:t xml:space="preserve">can </w:t>
      </w:r>
      <w:r w:rsidR="00C32A9C" w:rsidRPr="00EF0D23">
        <w:rPr>
          <w:rFonts w:cs="Segoe UI"/>
          <w:szCs w:val="18"/>
        </w:rPr>
        <w:t>contribute to development process</w:t>
      </w:r>
      <w:r w:rsidR="006B3FC1" w:rsidRPr="00EF0D23">
        <w:rPr>
          <w:rFonts w:cs="Segoe UI"/>
          <w:szCs w:val="18"/>
        </w:rPr>
        <w:t>es</w:t>
      </w:r>
      <w:r w:rsidR="00EB063F" w:rsidRPr="00EF0D23">
        <w:rPr>
          <w:rFonts w:cs="Segoe UI"/>
          <w:szCs w:val="18"/>
        </w:rPr>
        <w:t>.</w:t>
      </w:r>
      <w:r w:rsidR="00C32A9C" w:rsidRPr="00EF0D23">
        <w:rPr>
          <w:rFonts w:cs="Segoe UI"/>
          <w:szCs w:val="18"/>
        </w:rPr>
        <w:t xml:space="preserve"> </w:t>
      </w:r>
      <w:r w:rsidR="00EB063F" w:rsidRPr="00EF0D23">
        <w:rPr>
          <w:rFonts w:cs="Segoe UI"/>
          <w:szCs w:val="18"/>
        </w:rPr>
        <w:t>I</w:t>
      </w:r>
      <w:r w:rsidR="00C32A9C" w:rsidRPr="00EF0D23">
        <w:rPr>
          <w:rFonts w:cs="Segoe UI"/>
          <w:szCs w:val="18"/>
        </w:rPr>
        <w:t>ts capacity as a communication platform, its ability to connect people</w:t>
      </w:r>
      <w:r w:rsidR="009D31B3" w:rsidRPr="00EF0D23">
        <w:rPr>
          <w:rFonts w:cs="Segoe UI"/>
          <w:szCs w:val="18"/>
        </w:rPr>
        <w:t>,</w:t>
      </w:r>
      <w:r w:rsidR="00C32A9C" w:rsidRPr="00EF0D23">
        <w:rPr>
          <w:rFonts w:cs="Segoe UI"/>
          <w:szCs w:val="18"/>
        </w:rPr>
        <w:t xml:space="preserve"> its popularity</w:t>
      </w:r>
      <w:r w:rsidR="009D31B3" w:rsidRPr="00EF0D23">
        <w:rPr>
          <w:rFonts w:cs="Segoe UI"/>
          <w:szCs w:val="18"/>
        </w:rPr>
        <w:t xml:space="preserve"> and </w:t>
      </w:r>
      <w:r w:rsidR="00EB063F" w:rsidRPr="00EF0D23">
        <w:rPr>
          <w:rFonts w:cs="Segoe UI"/>
          <w:szCs w:val="18"/>
        </w:rPr>
        <w:t xml:space="preserve">its </w:t>
      </w:r>
      <w:r w:rsidR="009D31B3" w:rsidRPr="00EF0D23">
        <w:rPr>
          <w:rFonts w:cs="Segoe UI"/>
          <w:szCs w:val="18"/>
        </w:rPr>
        <w:t>convening power</w:t>
      </w:r>
      <w:r w:rsidR="00C32A9C" w:rsidRPr="00EF0D23">
        <w:rPr>
          <w:rFonts w:cs="Segoe UI"/>
          <w:szCs w:val="18"/>
        </w:rPr>
        <w:t xml:space="preserve"> make it a development tool that can be used to meet high standards</w:t>
      </w:r>
      <w:r w:rsidR="001310E4" w:rsidRPr="00EF0D23">
        <w:rPr>
          <w:rFonts w:cs="Segoe UI"/>
          <w:szCs w:val="18"/>
        </w:rPr>
        <w:t>.</w:t>
      </w:r>
      <w:r w:rsidR="00C32A9C" w:rsidRPr="00EF0D23">
        <w:rPr>
          <w:rFonts w:cs="Segoe UI"/>
          <w:szCs w:val="18"/>
        </w:rPr>
        <w:t xml:space="preserve"> </w:t>
      </w:r>
      <w:r w:rsidR="006E1320" w:rsidRPr="00EF0D23">
        <w:rPr>
          <w:rFonts w:cs="Segoe UI"/>
          <w:szCs w:val="18"/>
        </w:rPr>
        <w:t xml:space="preserve">It </w:t>
      </w:r>
      <w:r w:rsidR="002B0C11" w:rsidRPr="00EF0D23">
        <w:rPr>
          <w:rFonts w:cs="Segoe UI"/>
          <w:szCs w:val="18"/>
        </w:rPr>
        <w:t xml:space="preserve">is </w:t>
      </w:r>
      <w:r w:rsidR="006E1320" w:rsidRPr="00EF0D23">
        <w:rPr>
          <w:rFonts w:cs="Segoe UI"/>
          <w:szCs w:val="18"/>
        </w:rPr>
        <w:t>note</w:t>
      </w:r>
      <w:r w:rsidR="002B0C11" w:rsidRPr="00EF0D23">
        <w:rPr>
          <w:rFonts w:cs="Segoe UI"/>
          <w:szCs w:val="18"/>
        </w:rPr>
        <w:t xml:space="preserve">worthy </w:t>
      </w:r>
      <w:r w:rsidR="006E1320" w:rsidRPr="00EF0D23">
        <w:rPr>
          <w:rFonts w:cs="Segoe UI"/>
          <w:szCs w:val="18"/>
        </w:rPr>
        <w:t>that the</w:t>
      </w:r>
      <w:r w:rsidR="00C32A9C" w:rsidRPr="00EF0D23">
        <w:rPr>
          <w:rFonts w:cs="Segoe UI"/>
          <w:szCs w:val="18"/>
        </w:rPr>
        <w:t xml:space="preserve"> </w:t>
      </w:r>
      <w:r w:rsidR="00901DE1" w:rsidRPr="00EF0D23">
        <w:t>International Olympic Committee</w:t>
      </w:r>
      <w:r w:rsidR="006E1320" w:rsidRPr="00EF0D23">
        <w:rPr>
          <w:rFonts w:cs="Segoe UI"/>
          <w:szCs w:val="18"/>
        </w:rPr>
        <w:t xml:space="preserve"> adopted </w:t>
      </w:r>
      <w:r w:rsidR="002B0C11" w:rsidRPr="00EF0D23">
        <w:rPr>
          <w:rFonts w:cs="Segoe UI"/>
          <w:szCs w:val="18"/>
        </w:rPr>
        <w:t>t</w:t>
      </w:r>
      <w:r w:rsidR="00B204E9" w:rsidRPr="00EF0D23">
        <w:rPr>
          <w:rFonts w:cs="Segoe UI"/>
          <w:szCs w:val="18"/>
        </w:rPr>
        <w:t xml:space="preserve">he </w:t>
      </w:r>
      <w:r w:rsidR="00C32A9C" w:rsidRPr="00EF0D23">
        <w:rPr>
          <w:rFonts w:cs="Segoe UI"/>
          <w:szCs w:val="18"/>
        </w:rPr>
        <w:t>Olympic Movement</w:t>
      </w:r>
      <w:r w:rsidR="008E03EC" w:rsidRPr="00EF0D23">
        <w:rPr>
          <w:rFonts w:cs="Segoe UI"/>
          <w:szCs w:val="18"/>
        </w:rPr>
        <w:t>’s</w:t>
      </w:r>
      <w:r w:rsidR="00C32A9C" w:rsidRPr="00EF0D23">
        <w:rPr>
          <w:rFonts w:cs="Segoe UI"/>
          <w:szCs w:val="18"/>
        </w:rPr>
        <w:t xml:space="preserve"> Agenda </w:t>
      </w:r>
      <w:r w:rsidR="008E03EC" w:rsidRPr="00EF0D23">
        <w:rPr>
          <w:rFonts w:cs="Segoe UI"/>
          <w:szCs w:val="18"/>
        </w:rPr>
        <w:t xml:space="preserve">21 </w:t>
      </w:r>
      <w:r w:rsidR="00C32A9C" w:rsidRPr="00EF0D23">
        <w:rPr>
          <w:rFonts w:cs="Segoe UI"/>
          <w:szCs w:val="18"/>
        </w:rPr>
        <w:t xml:space="preserve">for </w:t>
      </w:r>
      <w:r w:rsidR="00B204E9" w:rsidRPr="00EF0D23">
        <w:rPr>
          <w:rFonts w:cs="Segoe UI"/>
          <w:szCs w:val="18"/>
        </w:rPr>
        <w:t xml:space="preserve">the </w:t>
      </w:r>
      <w:r w:rsidR="00EB063F" w:rsidRPr="00EF0D23">
        <w:rPr>
          <w:rFonts w:cs="Segoe UI"/>
          <w:szCs w:val="18"/>
        </w:rPr>
        <w:t xml:space="preserve">twenty-first </w:t>
      </w:r>
      <w:r w:rsidR="00C32A9C" w:rsidRPr="00EF0D23">
        <w:rPr>
          <w:rFonts w:cs="Segoe UI"/>
          <w:szCs w:val="18"/>
        </w:rPr>
        <w:t xml:space="preserve">century, </w:t>
      </w:r>
      <w:r w:rsidR="006E1320" w:rsidRPr="00EF0D23">
        <w:rPr>
          <w:rFonts w:cs="Segoe UI"/>
          <w:szCs w:val="18"/>
        </w:rPr>
        <w:t xml:space="preserve">as a result of which </w:t>
      </w:r>
      <w:r w:rsidR="00B204E9" w:rsidRPr="00EF0D23">
        <w:rPr>
          <w:rFonts w:cs="Segoe UI"/>
          <w:szCs w:val="18"/>
        </w:rPr>
        <w:t xml:space="preserve">the </w:t>
      </w:r>
      <w:r w:rsidR="00C32A9C" w:rsidRPr="00EF0D23">
        <w:rPr>
          <w:rFonts w:cs="Segoe UI"/>
          <w:szCs w:val="18"/>
        </w:rPr>
        <w:t xml:space="preserve">London and Sochi Olympic Games </w:t>
      </w:r>
      <w:r w:rsidR="008E03EC" w:rsidRPr="00EF0D23">
        <w:rPr>
          <w:rFonts w:cs="Segoe UI"/>
          <w:szCs w:val="18"/>
        </w:rPr>
        <w:t>were</w:t>
      </w:r>
      <w:r w:rsidR="00C32A9C" w:rsidRPr="00EF0D23">
        <w:rPr>
          <w:rFonts w:cs="Segoe UI"/>
          <w:szCs w:val="18"/>
        </w:rPr>
        <w:t xml:space="preserve"> managed on </w:t>
      </w:r>
      <w:r w:rsidR="008E03EC" w:rsidRPr="00EF0D23">
        <w:rPr>
          <w:rFonts w:cs="Segoe UI"/>
          <w:szCs w:val="18"/>
        </w:rPr>
        <w:t xml:space="preserve">a </w:t>
      </w:r>
      <w:r w:rsidR="00C32A9C" w:rsidRPr="00EF0D23">
        <w:rPr>
          <w:rFonts w:cs="Segoe UI"/>
          <w:szCs w:val="18"/>
        </w:rPr>
        <w:t xml:space="preserve">sustainable development </w:t>
      </w:r>
      <w:r w:rsidR="008E03EC" w:rsidRPr="00EF0D23">
        <w:rPr>
          <w:rFonts w:cs="Segoe UI"/>
          <w:szCs w:val="18"/>
        </w:rPr>
        <w:t>basis</w:t>
      </w:r>
      <w:r w:rsidR="001310E4" w:rsidRPr="00EF0D23">
        <w:rPr>
          <w:rFonts w:cs="Segoe UI"/>
          <w:szCs w:val="18"/>
        </w:rPr>
        <w:t>.</w:t>
      </w:r>
    </w:p>
    <w:p w:rsidR="00C32A9C" w:rsidRPr="00EF0D23" w:rsidRDefault="00EF0D23" w:rsidP="00EF0D23">
      <w:pPr>
        <w:pStyle w:val="SingleTxtG"/>
      </w:pPr>
      <w:r w:rsidRPr="00EF0D23">
        <w:t>50.</w:t>
      </w:r>
      <w:r w:rsidRPr="00EF0D23">
        <w:tab/>
      </w:r>
      <w:r w:rsidR="006E1320" w:rsidRPr="00EF0D23">
        <w:rPr>
          <w:color w:val="000000"/>
        </w:rPr>
        <w:t xml:space="preserve">Furthermore, </w:t>
      </w:r>
      <w:r w:rsidR="002B0C11" w:rsidRPr="00EF0D23">
        <w:rPr>
          <w:rFonts w:cs="Segoe UI"/>
          <w:szCs w:val="18"/>
        </w:rPr>
        <w:t xml:space="preserve">sport is a catalyst for economic development whereby all elements of the </w:t>
      </w:r>
      <w:r w:rsidR="00EB063F" w:rsidRPr="00EF0D23">
        <w:rPr>
          <w:rFonts w:cs="Segoe UI"/>
          <w:szCs w:val="18"/>
        </w:rPr>
        <w:t xml:space="preserve">sporting </w:t>
      </w:r>
      <w:r w:rsidR="002B0C11" w:rsidRPr="00EF0D23">
        <w:rPr>
          <w:rFonts w:cs="Segoe UI"/>
          <w:szCs w:val="18"/>
        </w:rPr>
        <w:t xml:space="preserve">economy are interconnected and simultaneously contribute to and benefit from its development, at the local level in particular, as a result of economies of scale. </w:t>
      </w:r>
      <w:r w:rsidR="002B0C11" w:rsidRPr="00EF0D23">
        <w:rPr>
          <w:color w:val="000000"/>
        </w:rPr>
        <w:t>S</w:t>
      </w:r>
      <w:r w:rsidR="00C32A9C" w:rsidRPr="00EF0D23">
        <w:rPr>
          <w:color w:val="000000"/>
        </w:rPr>
        <w:t>port</w:t>
      </w:r>
      <w:r w:rsidR="00216382" w:rsidRPr="00EF0D23">
        <w:rPr>
          <w:color w:val="000000"/>
        </w:rPr>
        <w:t>ing</w:t>
      </w:r>
      <w:r w:rsidR="00C32A9C" w:rsidRPr="00EF0D23">
        <w:rPr>
          <w:color w:val="000000"/>
        </w:rPr>
        <w:t xml:space="preserve"> </w:t>
      </w:r>
      <w:r w:rsidR="006E1320" w:rsidRPr="00EF0D23">
        <w:rPr>
          <w:color w:val="000000"/>
        </w:rPr>
        <w:t xml:space="preserve">events may </w:t>
      </w:r>
      <w:r w:rsidR="00C32A9C" w:rsidRPr="00EF0D23">
        <w:rPr>
          <w:color w:val="000000"/>
        </w:rPr>
        <w:t>creat</w:t>
      </w:r>
      <w:r w:rsidR="006E1320" w:rsidRPr="00EF0D23">
        <w:rPr>
          <w:color w:val="000000"/>
        </w:rPr>
        <w:t xml:space="preserve">e </w:t>
      </w:r>
      <w:r w:rsidR="00C32A9C" w:rsidRPr="00EF0D23">
        <w:rPr>
          <w:color w:val="000000"/>
        </w:rPr>
        <w:t>employment</w:t>
      </w:r>
      <w:r w:rsidR="006E1320" w:rsidRPr="00EF0D23">
        <w:rPr>
          <w:color w:val="000000"/>
        </w:rPr>
        <w:t xml:space="preserve"> opportunities</w:t>
      </w:r>
      <w:r w:rsidR="00312C0D" w:rsidRPr="00EF0D23">
        <w:rPr>
          <w:color w:val="000000"/>
        </w:rPr>
        <w:t>,</w:t>
      </w:r>
      <w:r w:rsidR="00C32A9C" w:rsidRPr="00EF0D23">
        <w:rPr>
          <w:color w:val="000000"/>
        </w:rPr>
        <w:t xml:space="preserve"> thereby increasing the revenue base of a country</w:t>
      </w:r>
      <w:r w:rsidR="00312C0D" w:rsidRPr="00EF0D23">
        <w:rPr>
          <w:color w:val="000000"/>
        </w:rPr>
        <w:t>.</w:t>
      </w:r>
      <w:r w:rsidR="00C32A9C" w:rsidRPr="00EF0D23">
        <w:rPr>
          <w:color w:val="000000"/>
        </w:rPr>
        <w:t xml:space="preserve"> </w:t>
      </w:r>
      <w:r w:rsidR="006E1320" w:rsidRPr="00EF0D23">
        <w:rPr>
          <w:color w:val="000000"/>
        </w:rPr>
        <w:t xml:space="preserve">Tax revenues thus generated </w:t>
      </w:r>
      <w:r w:rsidR="00C32A9C" w:rsidRPr="00EF0D23">
        <w:rPr>
          <w:color w:val="000000"/>
        </w:rPr>
        <w:t xml:space="preserve">can be used for </w:t>
      </w:r>
      <w:r w:rsidR="006E1320" w:rsidRPr="00EF0D23">
        <w:rPr>
          <w:color w:val="000000"/>
        </w:rPr>
        <w:t xml:space="preserve">infrastructure </w:t>
      </w:r>
      <w:r w:rsidR="00C32A9C" w:rsidRPr="00EF0D23">
        <w:rPr>
          <w:color w:val="000000"/>
        </w:rPr>
        <w:t xml:space="preserve">projects </w:t>
      </w:r>
      <w:r w:rsidR="00312C0D" w:rsidRPr="00EF0D23">
        <w:rPr>
          <w:color w:val="000000"/>
        </w:rPr>
        <w:t xml:space="preserve">such as </w:t>
      </w:r>
      <w:r w:rsidR="00C32A9C" w:rsidRPr="00EF0D23">
        <w:rPr>
          <w:color w:val="000000"/>
        </w:rPr>
        <w:t xml:space="preserve">construction of roads, bridges, hospitals </w:t>
      </w:r>
      <w:r w:rsidR="00EB063F" w:rsidRPr="00EF0D23">
        <w:rPr>
          <w:color w:val="000000"/>
        </w:rPr>
        <w:t xml:space="preserve">or </w:t>
      </w:r>
      <w:r w:rsidR="00C32A9C" w:rsidRPr="00EF0D23">
        <w:rPr>
          <w:color w:val="000000"/>
        </w:rPr>
        <w:t xml:space="preserve">water pumps. Sport can also be a mechanism through which youth </w:t>
      </w:r>
      <w:r w:rsidR="00312C0D" w:rsidRPr="00EF0D23">
        <w:rPr>
          <w:color w:val="000000"/>
        </w:rPr>
        <w:t xml:space="preserve">talent </w:t>
      </w:r>
      <w:r w:rsidR="00C32A9C" w:rsidRPr="00EF0D23">
        <w:rPr>
          <w:color w:val="000000"/>
        </w:rPr>
        <w:t xml:space="preserve">can be exploited to </w:t>
      </w:r>
      <w:r w:rsidR="009F6ABA" w:rsidRPr="00EF0D23">
        <w:rPr>
          <w:color w:val="000000"/>
        </w:rPr>
        <w:t xml:space="preserve">generate </w:t>
      </w:r>
      <w:r w:rsidR="00C32A9C" w:rsidRPr="00EF0D23">
        <w:rPr>
          <w:color w:val="000000"/>
        </w:rPr>
        <w:t xml:space="preserve">income for the individual and the community. </w:t>
      </w:r>
      <w:r w:rsidR="00312C0D" w:rsidRPr="00EF0D23">
        <w:rPr>
          <w:color w:val="000000"/>
        </w:rPr>
        <w:t>Additionally</w:t>
      </w:r>
      <w:r w:rsidR="00C32A9C" w:rsidRPr="00EF0D23">
        <w:rPr>
          <w:color w:val="000000"/>
        </w:rPr>
        <w:t xml:space="preserve">, </w:t>
      </w:r>
      <w:r w:rsidR="006E1320" w:rsidRPr="00EF0D23">
        <w:rPr>
          <w:color w:val="000000"/>
        </w:rPr>
        <w:t>by</w:t>
      </w:r>
      <w:r w:rsidR="00C32A9C" w:rsidRPr="00EF0D23">
        <w:rPr>
          <w:color w:val="000000"/>
        </w:rPr>
        <w:t xml:space="preserve"> engag</w:t>
      </w:r>
      <w:r w:rsidR="006E1320" w:rsidRPr="00EF0D23">
        <w:rPr>
          <w:color w:val="000000"/>
        </w:rPr>
        <w:t>ing</w:t>
      </w:r>
      <w:r w:rsidR="00C32A9C" w:rsidRPr="00EF0D23">
        <w:rPr>
          <w:color w:val="000000"/>
        </w:rPr>
        <w:t xml:space="preserve"> </w:t>
      </w:r>
      <w:r w:rsidR="00EB063F" w:rsidRPr="00EF0D23">
        <w:rPr>
          <w:color w:val="000000"/>
        </w:rPr>
        <w:t>young people</w:t>
      </w:r>
      <w:r w:rsidR="006E1320" w:rsidRPr="00EF0D23">
        <w:rPr>
          <w:color w:val="000000"/>
        </w:rPr>
        <w:t xml:space="preserve">, it may contribute to </w:t>
      </w:r>
      <w:r w:rsidR="00312C0D" w:rsidRPr="00EF0D23">
        <w:rPr>
          <w:color w:val="000000"/>
        </w:rPr>
        <w:t xml:space="preserve">keeping </w:t>
      </w:r>
      <w:r w:rsidR="00C32A9C" w:rsidRPr="00EF0D23">
        <w:rPr>
          <w:color w:val="000000"/>
        </w:rPr>
        <w:t>them from idleness and vagrancy</w:t>
      </w:r>
      <w:r w:rsidR="001310E4" w:rsidRPr="00EF0D23">
        <w:rPr>
          <w:color w:val="000000"/>
        </w:rPr>
        <w:t>.</w:t>
      </w:r>
      <w:r w:rsidR="00C32A9C" w:rsidRPr="00EF0D23">
        <w:rPr>
          <w:color w:val="000000"/>
        </w:rPr>
        <w:t xml:space="preserve"> </w:t>
      </w:r>
      <w:r w:rsidR="00C32A9C" w:rsidRPr="00EF0D23">
        <w:rPr>
          <w:rFonts w:cs="Segoe UI"/>
          <w:szCs w:val="18"/>
        </w:rPr>
        <w:t>Development program</w:t>
      </w:r>
      <w:r w:rsidR="00312C0D" w:rsidRPr="00EF0D23">
        <w:rPr>
          <w:rFonts w:cs="Segoe UI"/>
          <w:szCs w:val="18"/>
        </w:rPr>
        <w:t>me</w:t>
      </w:r>
      <w:r w:rsidR="00C32A9C" w:rsidRPr="00EF0D23">
        <w:rPr>
          <w:rFonts w:cs="Segoe UI"/>
          <w:szCs w:val="18"/>
        </w:rPr>
        <w:t xml:space="preserve">s that use sport can facilitate the transfer of skills acquired in the field, </w:t>
      </w:r>
      <w:r w:rsidR="00312C0D" w:rsidRPr="00EF0D23">
        <w:rPr>
          <w:rFonts w:cs="Segoe UI"/>
          <w:szCs w:val="18"/>
        </w:rPr>
        <w:t xml:space="preserve">in particular </w:t>
      </w:r>
      <w:r w:rsidR="00C32A9C" w:rsidRPr="00EF0D23">
        <w:rPr>
          <w:rFonts w:cs="Segoe UI"/>
          <w:szCs w:val="18"/>
        </w:rPr>
        <w:t>life skills and employability skills.</w:t>
      </w:r>
      <w:r w:rsidR="00455C78" w:rsidRPr="00EF0D23">
        <w:rPr>
          <w:rFonts w:cs="Segoe UI"/>
          <w:szCs w:val="18"/>
        </w:rPr>
        <w:t xml:space="preserve"> Moreover, p</w:t>
      </w:r>
      <w:r w:rsidR="00455C78" w:rsidRPr="00EF0D23">
        <w:rPr>
          <w:rFonts w:cs="Segoe UI"/>
          <w:color w:val="000000"/>
          <w:szCs w:val="18"/>
        </w:rPr>
        <w:t>romoting policies to train teachers and coaches</w:t>
      </w:r>
      <w:r w:rsidR="009F6ABA" w:rsidRPr="00EF0D23">
        <w:rPr>
          <w:rFonts w:cs="Segoe UI"/>
          <w:color w:val="000000"/>
          <w:szCs w:val="18"/>
        </w:rPr>
        <w:t>,</w:t>
      </w:r>
      <w:r w:rsidR="00455C78" w:rsidRPr="00EF0D23">
        <w:rPr>
          <w:rFonts w:cs="Segoe UI"/>
          <w:color w:val="000000"/>
          <w:szCs w:val="18"/>
        </w:rPr>
        <w:t xml:space="preserve"> to ensure good </w:t>
      </w:r>
      <w:r w:rsidR="0007087D" w:rsidRPr="00EF0D23">
        <w:rPr>
          <w:rFonts w:cs="Segoe UI"/>
          <w:color w:val="000000"/>
          <w:szCs w:val="18"/>
        </w:rPr>
        <w:t xml:space="preserve">sporting </w:t>
      </w:r>
      <w:r w:rsidR="00455C78" w:rsidRPr="00EF0D23">
        <w:rPr>
          <w:rFonts w:cs="Segoe UI"/>
          <w:color w:val="000000"/>
          <w:szCs w:val="18"/>
        </w:rPr>
        <w:t xml:space="preserve">facilities and </w:t>
      </w:r>
      <w:r w:rsidR="009F6ABA" w:rsidRPr="00EF0D23">
        <w:rPr>
          <w:rFonts w:cs="Segoe UI"/>
          <w:color w:val="000000"/>
          <w:szCs w:val="18"/>
        </w:rPr>
        <w:t xml:space="preserve">to </w:t>
      </w:r>
      <w:r w:rsidR="00455C78" w:rsidRPr="00EF0D23">
        <w:rPr>
          <w:rFonts w:cs="Segoe UI"/>
          <w:color w:val="000000"/>
          <w:szCs w:val="18"/>
        </w:rPr>
        <w:t xml:space="preserve">make them </w:t>
      </w:r>
      <w:r w:rsidR="009F6ABA" w:rsidRPr="00EF0D23">
        <w:rPr>
          <w:rFonts w:cs="Segoe UI"/>
          <w:color w:val="000000"/>
          <w:szCs w:val="18"/>
        </w:rPr>
        <w:t xml:space="preserve">freely </w:t>
      </w:r>
      <w:r w:rsidR="00455C78" w:rsidRPr="00EF0D23">
        <w:rPr>
          <w:rFonts w:cs="Segoe UI"/>
          <w:color w:val="000000"/>
          <w:szCs w:val="18"/>
        </w:rPr>
        <w:t>access</w:t>
      </w:r>
      <w:r w:rsidR="009F6ABA" w:rsidRPr="00EF0D23">
        <w:rPr>
          <w:rFonts w:cs="Segoe UI"/>
          <w:color w:val="000000"/>
          <w:szCs w:val="18"/>
        </w:rPr>
        <w:t>ible</w:t>
      </w:r>
      <w:r w:rsidR="002B0C11" w:rsidRPr="00EF0D23">
        <w:rPr>
          <w:rFonts w:cs="Segoe UI"/>
          <w:color w:val="000000"/>
          <w:szCs w:val="18"/>
        </w:rPr>
        <w:t>,</w:t>
      </w:r>
      <w:r w:rsidR="00455C78" w:rsidRPr="00EF0D23">
        <w:rPr>
          <w:rFonts w:cs="Segoe UI"/>
          <w:color w:val="000000"/>
          <w:szCs w:val="18"/>
        </w:rPr>
        <w:t xml:space="preserve"> are fundamental factors for development.</w:t>
      </w:r>
      <w:r w:rsidR="00A8795F" w:rsidRPr="00EF0D23">
        <w:t xml:space="preserve"> It is therefore important that</w:t>
      </w:r>
      <w:r w:rsidR="00DF7013" w:rsidRPr="00EF0D23">
        <w:t>,</w:t>
      </w:r>
      <w:r w:rsidR="00A8795F" w:rsidRPr="00EF0D23">
        <w:t xml:space="preserve"> in the context of the post-2015 development agenda and the sustainable development goals to be announced later this year by the General Assembly, </w:t>
      </w:r>
      <w:r w:rsidR="00A8795F" w:rsidRPr="00EF0D23">
        <w:rPr>
          <w:rFonts w:cs="Segoe UI"/>
          <w:color w:val="000000"/>
          <w:szCs w:val="18"/>
        </w:rPr>
        <w:t>sport be</w:t>
      </w:r>
      <w:r w:rsidR="00A8795F" w:rsidRPr="00EF0D23">
        <w:t xml:space="preserve"> recognized </w:t>
      </w:r>
      <w:r w:rsidR="00A8795F" w:rsidRPr="00EF0D23">
        <w:rPr>
          <w:rFonts w:cs="Segoe UI"/>
          <w:color w:val="000000"/>
          <w:szCs w:val="18"/>
        </w:rPr>
        <w:t>as a catalyst to development and be used as a tool to reach the objectives set in the global development agenda.</w:t>
      </w:r>
    </w:p>
    <w:p w:rsidR="00C32A9C" w:rsidRPr="00EF0D23" w:rsidRDefault="00EF0D23" w:rsidP="00EF0D23">
      <w:pPr>
        <w:pStyle w:val="SingleTxtG"/>
        <w:rPr>
          <w:rFonts w:cs="Segoe UI"/>
          <w:color w:val="000000"/>
          <w:szCs w:val="18"/>
        </w:rPr>
      </w:pPr>
      <w:r w:rsidRPr="00EF0D23">
        <w:rPr>
          <w:rFonts w:cs="Segoe UI"/>
          <w:color w:val="000000"/>
        </w:rPr>
        <w:t>51.</w:t>
      </w:r>
      <w:r w:rsidRPr="00EF0D23">
        <w:rPr>
          <w:rFonts w:cs="Segoe UI"/>
          <w:color w:val="000000"/>
        </w:rPr>
        <w:tab/>
      </w:r>
      <w:r w:rsidR="00C32A9C" w:rsidRPr="00EF0D23">
        <w:rPr>
          <w:rFonts w:cs="Segoe UI"/>
          <w:color w:val="000000"/>
          <w:szCs w:val="18"/>
        </w:rPr>
        <w:t xml:space="preserve">One of the most important </w:t>
      </w:r>
      <w:r w:rsidR="00BD3E4D" w:rsidRPr="00EF0D23">
        <w:rPr>
          <w:rFonts w:cs="Segoe UI"/>
          <w:color w:val="000000"/>
          <w:szCs w:val="18"/>
        </w:rPr>
        <w:t>factors in</w:t>
      </w:r>
      <w:r w:rsidR="00C32A9C" w:rsidRPr="00EF0D23">
        <w:rPr>
          <w:rFonts w:cs="Segoe UI"/>
          <w:color w:val="000000"/>
          <w:szCs w:val="18"/>
        </w:rPr>
        <w:t xml:space="preserve"> promoting the development of a country is to bring </w:t>
      </w:r>
      <w:r w:rsidR="00F57404" w:rsidRPr="00EF0D23">
        <w:rPr>
          <w:rFonts w:cs="Segoe UI"/>
          <w:color w:val="000000"/>
          <w:szCs w:val="18"/>
        </w:rPr>
        <w:t xml:space="preserve">about </w:t>
      </w:r>
      <w:r w:rsidR="00C32A9C" w:rsidRPr="00EF0D23">
        <w:rPr>
          <w:rFonts w:cs="Segoe UI"/>
          <w:color w:val="000000"/>
          <w:szCs w:val="18"/>
        </w:rPr>
        <w:t xml:space="preserve">social change. </w:t>
      </w:r>
      <w:r w:rsidR="0023239B" w:rsidRPr="00EF0D23">
        <w:rPr>
          <w:rFonts w:cs="Segoe UI"/>
          <w:color w:val="000000"/>
          <w:szCs w:val="18"/>
        </w:rPr>
        <w:t>S</w:t>
      </w:r>
      <w:r w:rsidR="00C32A9C" w:rsidRPr="00EF0D23">
        <w:rPr>
          <w:rFonts w:cs="Segoe UI"/>
          <w:color w:val="000000"/>
          <w:szCs w:val="18"/>
        </w:rPr>
        <w:t xml:space="preserve">porting events and the practice of </w:t>
      </w:r>
      <w:r w:rsidR="00B204E9" w:rsidRPr="00EF0D23">
        <w:rPr>
          <w:rFonts w:cs="Segoe UI"/>
          <w:color w:val="000000"/>
          <w:szCs w:val="18"/>
        </w:rPr>
        <w:t xml:space="preserve">various </w:t>
      </w:r>
      <w:r w:rsidR="00C32A9C" w:rsidRPr="00EF0D23">
        <w:rPr>
          <w:rFonts w:cs="Segoe UI"/>
          <w:color w:val="000000"/>
          <w:szCs w:val="18"/>
        </w:rPr>
        <w:t>disciplines carry educational messages</w:t>
      </w:r>
      <w:r w:rsidR="002B0C11" w:rsidRPr="00EF0D23">
        <w:rPr>
          <w:rFonts w:cs="Segoe UI"/>
          <w:color w:val="000000"/>
          <w:szCs w:val="18"/>
        </w:rPr>
        <w:t>,</w:t>
      </w:r>
      <w:r w:rsidR="00C32A9C" w:rsidRPr="00EF0D23">
        <w:rPr>
          <w:rFonts w:cs="Segoe UI"/>
          <w:color w:val="000000"/>
          <w:szCs w:val="18"/>
        </w:rPr>
        <w:t xml:space="preserve"> </w:t>
      </w:r>
      <w:r w:rsidR="00BD3E4D" w:rsidRPr="00EF0D23">
        <w:rPr>
          <w:rFonts w:cs="Segoe UI"/>
          <w:color w:val="000000"/>
          <w:szCs w:val="18"/>
        </w:rPr>
        <w:t xml:space="preserve">which </w:t>
      </w:r>
      <w:r w:rsidR="0023239B" w:rsidRPr="00EF0D23">
        <w:rPr>
          <w:rFonts w:cs="Segoe UI"/>
          <w:color w:val="000000"/>
          <w:szCs w:val="18"/>
        </w:rPr>
        <w:t>contribute to r</w:t>
      </w:r>
      <w:r w:rsidR="00C32A9C" w:rsidRPr="00EF0D23">
        <w:rPr>
          <w:rFonts w:cs="Segoe UI"/>
          <w:color w:val="000000"/>
          <w:szCs w:val="18"/>
        </w:rPr>
        <w:t>ais</w:t>
      </w:r>
      <w:r w:rsidR="0023239B" w:rsidRPr="00EF0D23">
        <w:rPr>
          <w:rFonts w:cs="Segoe UI"/>
          <w:color w:val="000000"/>
          <w:szCs w:val="18"/>
        </w:rPr>
        <w:t>ing</w:t>
      </w:r>
      <w:r w:rsidR="00C32A9C" w:rsidRPr="00EF0D23">
        <w:rPr>
          <w:rFonts w:cs="Segoe UI"/>
          <w:color w:val="000000"/>
          <w:szCs w:val="18"/>
        </w:rPr>
        <w:t xml:space="preserve"> awareness on social issues</w:t>
      </w:r>
      <w:r w:rsidR="0023239B" w:rsidRPr="00EF0D23">
        <w:rPr>
          <w:rFonts w:cs="Segoe UI"/>
          <w:color w:val="000000"/>
          <w:szCs w:val="18"/>
        </w:rPr>
        <w:t>,</w:t>
      </w:r>
      <w:r w:rsidR="00C32A9C" w:rsidRPr="00EF0D23">
        <w:rPr>
          <w:rFonts w:cs="Segoe UI"/>
          <w:color w:val="000000"/>
          <w:szCs w:val="18"/>
        </w:rPr>
        <w:t xml:space="preserve"> such as HIV/AIDS</w:t>
      </w:r>
      <w:r w:rsidR="0023239B" w:rsidRPr="00EF0D23">
        <w:rPr>
          <w:rFonts w:cs="Segoe UI"/>
          <w:color w:val="000000"/>
          <w:szCs w:val="18"/>
        </w:rPr>
        <w:t xml:space="preserve"> or</w:t>
      </w:r>
      <w:r w:rsidR="00C32A9C" w:rsidRPr="00EF0D23">
        <w:rPr>
          <w:rFonts w:cs="Segoe UI"/>
          <w:color w:val="000000"/>
          <w:szCs w:val="18"/>
        </w:rPr>
        <w:t xml:space="preserve"> racial </w:t>
      </w:r>
      <w:r w:rsidR="0023239B" w:rsidRPr="00EF0D23">
        <w:rPr>
          <w:rFonts w:cs="Segoe UI"/>
          <w:color w:val="000000"/>
          <w:szCs w:val="18"/>
        </w:rPr>
        <w:t>and</w:t>
      </w:r>
      <w:r w:rsidR="00C32A9C" w:rsidRPr="00EF0D23">
        <w:rPr>
          <w:rFonts w:cs="Segoe UI"/>
          <w:color w:val="000000"/>
          <w:szCs w:val="18"/>
        </w:rPr>
        <w:t xml:space="preserve"> gender discrimination, </w:t>
      </w:r>
      <w:r w:rsidR="0023239B" w:rsidRPr="00EF0D23">
        <w:rPr>
          <w:rFonts w:cs="Segoe UI"/>
          <w:color w:val="000000"/>
          <w:szCs w:val="18"/>
        </w:rPr>
        <w:t xml:space="preserve">by </w:t>
      </w:r>
      <w:r w:rsidR="00C32A9C" w:rsidRPr="00EF0D23">
        <w:rPr>
          <w:rFonts w:cs="Segoe UI"/>
          <w:color w:val="000000"/>
          <w:szCs w:val="18"/>
        </w:rPr>
        <w:t>attract</w:t>
      </w:r>
      <w:r w:rsidR="0023239B" w:rsidRPr="00EF0D23">
        <w:rPr>
          <w:rFonts w:cs="Segoe UI"/>
          <w:color w:val="000000"/>
          <w:szCs w:val="18"/>
        </w:rPr>
        <w:t>ing</w:t>
      </w:r>
      <w:r w:rsidR="00C32A9C" w:rsidRPr="00EF0D23">
        <w:rPr>
          <w:rFonts w:cs="Segoe UI"/>
          <w:color w:val="000000"/>
          <w:szCs w:val="18"/>
        </w:rPr>
        <w:t xml:space="preserve"> people who </w:t>
      </w:r>
      <w:r w:rsidR="00F57404" w:rsidRPr="00EF0D23">
        <w:rPr>
          <w:rFonts w:cs="Segoe UI"/>
          <w:color w:val="000000"/>
          <w:szCs w:val="18"/>
        </w:rPr>
        <w:t xml:space="preserve">are more difficult to target </w:t>
      </w:r>
      <w:r w:rsidR="0023239B" w:rsidRPr="00EF0D23">
        <w:rPr>
          <w:rFonts w:cs="Segoe UI"/>
          <w:color w:val="000000"/>
          <w:szCs w:val="18"/>
        </w:rPr>
        <w:t xml:space="preserve">through institutional means and thus </w:t>
      </w:r>
      <w:r w:rsidR="00DF7013" w:rsidRPr="00EF0D23">
        <w:rPr>
          <w:rFonts w:cs="Segoe UI"/>
          <w:color w:val="000000"/>
          <w:szCs w:val="18"/>
        </w:rPr>
        <w:t xml:space="preserve">making it possible </w:t>
      </w:r>
      <w:r w:rsidR="0023239B" w:rsidRPr="00EF0D23">
        <w:rPr>
          <w:rFonts w:cs="Segoe UI"/>
          <w:color w:val="000000"/>
          <w:szCs w:val="18"/>
        </w:rPr>
        <w:t>to</w:t>
      </w:r>
      <w:r w:rsidR="00C32A9C" w:rsidRPr="00EF0D23">
        <w:rPr>
          <w:rFonts w:cs="Segoe UI"/>
          <w:color w:val="000000"/>
          <w:szCs w:val="18"/>
        </w:rPr>
        <w:t xml:space="preserve"> reach </w:t>
      </w:r>
      <w:r w:rsidR="0023239B" w:rsidRPr="00EF0D23">
        <w:rPr>
          <w:rFonts w:cs="Segoe UI"/>
          <w:color w:val="000000"/>
          <w:szCs w:val="18"/>
        </w:rPr>
        <w:t xml:space="preserve">a </w:t>
      </w:r>
      <w:r w:rsidR="00C32A9C" w:rsidRPr="00EF0D23">
        <w:rPr>
          <w:rFonts w:cs="Segoe UI"/>
          <w:color w:val="000000"/>
          <w:szCs w:val="18"/>
        </w:rPr>
        <w:t xml:space="preserve">wider and </w:t>
      </w:r>
      <w:r w:rsidR="0023239B" w:rsidRPr="00EF0D23">
        <w:rPr>
          <w:rFonts w:cs="Segoe UI"/>
          <w:color w:val="000000"/>
          <w:szCs w:val="18"/>
        </w:rPr>
        <w:t xml:space="preserve">more </w:t>
      </w:r>
      <w:r w:rsidR="00C32A9C" w:rsidRPr="00EF0D23">
        <w:rPr>
          <w:rFonts w:cs="Segoe UI"/>
          <w:color w:val="000000"/>
          <w:szCs w:val="18"/>
        </w:rPr>
        <w:t xml:space="preserve">diverse </w:t>
      </w:r>
      <w:r w:rsidR="00C32A9C" w:rsidRPr="00EF0D23">
        <w:t>audience</w:t>
      </w:r>
      <w:r w:rsidR="00C32A9C" w:rsidRPr="00EF0D23">
        <w:rPr>
          <w:rFonts w:cs="Segoe UI"/>
          <w:color w:val="000000"/>
          <w:szCs w:val="18"/>
        </w:rPr>
        <w:t>.</w:t>
      </w:r>
    </w:p>
    <w:p w:rsidR="00F57404" w:rsidRPr="00EF0D23" w:rsidRDefault="00EF0D23" w:rsidP="00EF0D23">
      <w:pPr>
        <w:pStyle w:val="SingleTxtG"/>
        <w:rPr>
          <w:rFonts w:cs="Segoe UI"/>
          <w:szCs w:val="18"/>
        </w:rPr>
      </w:pPr>
      <w:r w:rsidRPr="00EF0D23">
        <w:rPr>
          <w:rFonts w:cs="Segoe UI"/>
        </w:rPr>
        <w:t>52.</w:t>
      </w:r>
      <w:r w:rsidRPr="00EF0D23">
        <w:rPr>
          <w:rFonts w:cs="Segoe UI"/>
        </w:rPr>
        <w:tab/>
      </w:r>
      <w:r w:rsidR="00F57404" w:rsidRPr="00EF0D23">
        <w:t>The ability of sport to promote self-belief alongside collective optimism makes it an ideal social development tool. Sport is based on respect for rules and an equal respect for and acceptance of those who make and apply them. The Olympic focus on the harmonious development of humankind is echoed at every level</w:t>
      </w:r>
      <w:r w:rsidR="00DF7013" w:rsidRPr="00EF0D23">
        <w:t>,</w:t>
      </w:r>
      <w:r w:rsidR="00F57404" w:rsidRPr="00EF0D23">
        <w:t xml:space="preserve"> from children’s street games to </w:t>
      </w:r>
      <w:r w:rsidR="00DF7013" w:rsidRPr="00EF0D23">
        <w:t xml:space="preserve">the </w:t>
      </w:r>
      <w:r w:rsidR="00F57404" w:rsidRPr="00EF0D23">
        <w:t>highest levels of performance sport.</w:t>
      </w:r>
    </w:p>
    <w:p w:rsidR="00C32A9C" w:rsidRPr="00EF0D23" w:rsidRDefault="00EF0D23" w:rsidP="00EF0D23">
      <w:pPr>
        <w:pStyle w:val="SingleTxtG"/>
        <w:rPr>
          <w:szCs w:val="28"/>
        </w:rPr>
      </w:pPr>
      <w:r w:rsidRPr="00EF0D23">
        <w:t>53.</w:t>
      </w:r>
      <w:r w:rsidRPr="00EF0D23">
        <w:tab/>
      </w:r>
      <w:r w:rsidR="00C32A9C" w:rsidRPr="00EF0D23">
        <w:rPr>
          <w:szCs w:val="28"/>
          <w:lang w:eastAsia="zh-CN"/>
        </w:rPr>
        <w:t xml:space="preserve">Projects </w:t>
      </w:r>
      <w:r w:rsidR="00FC2C21" w:rsidRPr="00EF0D23">
        <w:rPr>
          <w:szCs w:val="28"/>
          <w:lang w:eastAsia="zh-CN"/>
        </w:rPr>
        <w:t xml:space="preserve">aimed at improving </w:t>
      </w:r>
      <w:r w:rsidR="00C32A9C" w:rsidRPr="00EF0D23">
        <w:rPr>
          <w:szCs w:val="28"/>
          <w:lang w:eastAsia="zh-CN"/>
        </w:rPr>
        <w:t xml:space="preserve">life skills and teaching values </w:t>
      </w:r>
      <w:r w:rsidR="00FC2C21" w:rsidRPr="00EF0D23">
        <w:rPr>
          <w:szCs w:val="28"/>
          <w:lang w:eastAsia="zh-CN"/>
        </w:rPr>
        <w:t xml:space="preserve">that foster </w:t>
      </w:r>
      <w:r w:rsidR="00C32A9C" w:rsidRPr="00EF0D23">
        <w:rPr>
          <w:szCs w:val="28"/>
          <w:lang w:eastAsia="zh-CN"/>
        </w:rPr>
        <w:t>constructive behavio</w:t>
      </w:r>
      <w:r w:rsidR="0028090B" w:rsidRPr="00EF0D23">
        <w:rPr>
          <w:szCs w:val="28"/>
          <w:lang w:eastAsia="zh-CN"/>
        </w:rPr>
        <w:t>u</w:t>
      </w:r>
      <w:r w:rsidR="00C32A9C" w:rsidRPr="00EF0D23">
        <w:rPr>
          <w:szCs w:val="28"/>
          <w:lang w:eastAsia="zh-CN"/>
        </w:rPr>
        <w:t>rs</w:t>
      </w:r>
      <w:r w:rsidR="005C7066" w:rsidRPr="00EF0D23">
        <w:rPr>
          <w:szCs w:val="28"/>
          <w:lang w:eastAsia="zh-CN"/>
        </w:rPr>
        <w:t xml:space="preserve"> </w:t>
      </w:r>
      <w:r w:rsidR="00C32A9C" w:rsidRPr="00EF0D23">
        <w:rPr>
          <w:szCs w:val="28"/>
          <w:lang w:eastAsia="zh-CN"/>
        </w:rPr>
        <w:t xml:space="preserve">and respect </w:t>
      </w:r>
      <w:r w:rsidR="0028090B" w:rsidRPr="00EF0D23">
        <w:rPr>
          <w:szCs w:val="28"/>
          <w:lang w:eastAsia="zh-CN"/>
        </w:rPr>
        <w:t xml:space="preserve">for </w:t>
      </w:r>
      <w:r w:rsidR="00C32A9C" w:rsidRPr="00EF0D23">
        <w:rPr>
          <w:szCs w:val="28"/>
          <w:lang w:eastAsia="zh-CN"/>
        </w:rPr>
        <w:t>human r</w:t>
      </w:r>
      <w:r w:rsidR="00F45E24" w:rsidRPr="00EF0D23">
        <w:rPr>
          <w:szCs w:val="28"/>
          <w:lang w:eastAsia="zh-CN"/>
        </w:rPr>
        <w:t xml:space="preserve">ights </w:t>
      </w:r>
      <w:r w:rsidR="004005B9" w:rsidRPr="00EF0D23">
        <w:rPr>
          <w:szCs w:val="28"/>
          <w:lang w:eastAsia="zh-CN"/>
        </w:rPr>
        <w:t>are</w:t>
      </w:r>
      <w:r w:rsidR="004F2255" w:rsidRPr="00EF0D23">
        <w:rPr>
          <w:szCs w:val="28"/>
          <w:lang w:eastAsia="zh-CN"/>
        </w:rPr>
        <w:t xml:space="preserve"> </w:t>
      </w:r>
      <w:r w:rsidR="0028090B" w:rsidRPr="00EF0D23">
        <w:rPr>
          <w:szCs w:val="28"/>
          <w:lang w:eastAsia="zh-CN"/>
        </w:rPr>
        <w:t xml:space="preserve">of </w:t>
      </w:r>
      <w:r w:rsidR="00FC2C21" w:rsidRPr="00EF0D23">
        <w:rPr>
          <w:szCs w:val="28"/>
          <w:lang w:eastAsia="zh-CN"/>
        </w:rPr>
        <w:t xml:space="preserve">crucial </w:t>
      </w:r>
      <w:r w:rsidR="00F45E24" w:rsidRPr="00EF0D23">
        <w:rPr>
          <w:szCs w:val="28"/>
          <w:lang w:eastAsia="zh-CN"/>
        </w:rPr>
        <w:t>importan</w:t>
      </w:r>
      <w:r w:rsidR="0028090B" w:rsidRPr="00EF0D23">
        <w:rPr>
          <w:szCs w:val="28"/>
          <w:lang w:eastAsia="zh-CN"/>
        </w:rPr>
        <w:t>ce</w:t>
      </w:r>
      <w:r w:rsidR="00C32A9C" w:rsidRPr="00EF0D23">
        <w:rPr>
          <w:szCs w:val="28"/>
          <w:lang w:eastAsia="zh-CN"/>
        </w:rPr>
        <w:t xml:space="preserve">. </w:t>
      </w:r>
      <w:r w:rsidR="00442F83" w:rsidRPr="00EF0D23">
        <w:rPr>
          <w:szCs w:val="28"/>
        </w:rPr>
        <w:t>One</w:t>
      </w:r>
      <w:r w:rsidR="006821D3" w:rsidRPr="00EF0D23">
        <w:rPr>
          <w:szCs w:val="28"/>
        </w:rPr>
        <w:t xml:space="preserve"> example is </w:t>
      </w:r>
      <w:r w:rsidR="00B73C54" w:rsidRPr="00EF0D23">
        <w:rPr>
          <w:szCs w:val="28"/>
        </w:rPr>
        <w:t xml:space="preserve">the </w:t>
      </w:r>
      <w:r w:rsidR="00B73C54" w:rsidRPr="00EF0D23">
        <w:t xml:space="preserve">International Olympic Committee </w:t>
      </w:r>
      <w:r w:rsidR="00C32A9C" w:rsidRPr="00EF0D23">
        <w:rPr>
          <w:szCs w:val="28"/>
        </w:rPr>
        <w:t>“Sport for Hope”</w:t>
      </w:r>
      <w:r w:rsidR="006A1CF5" w:rsidRPr="00EF0D23">
        <w:rPr>
          <w:szCs w:val="28"/>
        </w:rPr>
        <w:t xml:space="preserve"> programme</w:t>
      </w:r>
      <w:r w:rsidR="00A97588" w:rsidRPr="00EF0D23">
        <w:rPr>
          <w:szCs w:val="28"/>
        </w:rPr>
        <w:t xml:space="preserve">, </w:t>
      </w:r>
      <w:r w:rsidR="006821D3" w:rsidRPr="00EF0D23">
        <w:rPr>
          <w:szCs w:val="28"/>
        </w:rPr>
        <w:t xml:space="preserve">which consists in </w:t>
      </w:r>
      <w:r w:rsidR="00C32A9C" w:rsidRPr="00EF0D23">
        <w:rPr>
          <w:szCs w:val="28"/>
        </w:rPr>
        <w:t xml:space="preserve">setting up Olympic </w:t>
      </w:r>
      <w:r w:rsidR="006A1CF5" w:rsidRPr="00EF0D23">
        <w:rPr>
          <w:szCs w:val="28"/>
        </w:rPr>
        <w:t>y</w:t>
      </w:r>
      <w:r w:rsidR="00C32A9C" w:rsidRPr="00EF0D23">
        <w:rPr>
          <w:szCs w:val="28"/>
        </w:rPr>
        <w:t xml:space="preserve">outh </w:t>
      </w:r>
      <w:r w:rsidR="006A1CF5" w:rsidRPr="00EF0D23">
        <w:rPr>
          <w:szCs w:val="28"/>
        </w:rPr>
        <w:t>d</w:t>
      </w:r>
      <w:r w:rsidR="00C32A9C" w:rsidRPr="00EF0D23">
        <w:rPr>
          <w:szCs w:val="28"/>
        </w:rPr>
        <w:t xml:space="preserve">evelopment </w:t>
      </w:r>
      <w:r w:rsidR="006A1CF5" w:rsidRPr="00EF0D23">
        <w:rPr>
          <w:szCs w:val="28"/>
        </w:rPr>
        <w:t>c</w:t>
      </w:r>
      <w:r w:rsidR="00C32A9C" w:rsidRPr="00EF0D23">
        <w:rPr>
          <w:szCs w:val="28"/>
        </w:rPr>
        <w:t>entres in developing countries, in particular Hait</w:t>
      </w:r>
      <w:r w:rsidR="00A97588" w:rsidRPr="00EF0D23">
        <w:rPr>
          <w:szCs w:val="28"/>
        </w:rPr>
        <w:t>i</w:t>
      </w:r>
      <w:r w:rsidR="006A1CF5" w:rsidRPr="00EF0D23">
        <w:rPr>
          <w:szCs w:val="28"/>
        </w:rPr>
        <w:t xml:space="preserve"> and Zambia</w:t>
      </w:r>
      <w:r w:rsidR="00A97588" w:rsidRPr="00EF0D23">
        <w:rPr>
          <w:szCs w:val="28"/>
        </w:rPr>
        <w:t xml:space="preserve">. </w:t>
      </w:r>
      <w:r w:rsidR="00442F83" w:rsidRPr="00EF0D23">
        <w:rPr>
          <w:szCs w:val="28"/>
        </w:rPr>
        <w:t>It</w:t>
      </w:r>
      <w:r w:rsidR="00A97588" w:rsidRPr="00EF0D23">
        <w:rPr>
          <w:szCs w:val="28"/>
        </w:rPr>
        <w:t xml:space="preserve"> aims </w:t>
      </w:r>
      <w:r w:rsidR="00C32A9C" w:rsidRPr="00EF0D23">
        <w:rPr>
          <w:szCs w:val="28"/>
        </w:rPr>
        <w:t xml:space="preserve">to provide young people and communities with positive </w:t>
      </w:r>
      <w:r w:rsidR="0007087D" w:rsidRPr="00EF0D23">
        <w:rPr>
          <w:szCs w:val="28"/>
        </w:rPr>
        <w:t xml:space="preserve">sporting </w:t>
      </w:r>
      <w:r w:rsidR="00C32A9C" w:rsidRPr="00EF0D23">
        <w:rPr>
          <w:szCs w:val="28"/>
        </w:rPr>
        <w:t>and lifestyle opportunities, offer</w:t>
      </w:r>
      <w:r w:rsidR="00442F83" w:rsidRPr="00EF0D23">
        <w:rPr>
          <w:szCs w:val="28"/>
        </w:rPr>
        <w:t>s</w:t>
      </w:r>
      <w:r w:rsidR="00C32A9C" w:rsidRPr="00EF0D23">
        <w:rPr>
          <w:szCs w:val="28"/>
        </w:rPr>
        <w:t xml:space="preserve"> modern and professional training facilities to athletes of the entire region and</w:t>
      </w:r>
      <w:r w:rsidR="00A97588" w:rsidRPr="00EF0D23">
        <w:rPr>
          <w:szCs w:val="28"/>
        </w:rPr>
        <w:t xml:space="preserve"> seeks to</w:t>
      </w:r>
      <w:r w:rsidR="00C32A9C" w:rsidRPr="00EF0D23">
        <w:rPr>
          <w:szCs w:val="28"/>
        </w:rPr>
        <w:t xml:space="preserve"> spread the Olympic values of excellence, friendship and respect</w:t>
      </w:r>
      <w:r w:rsidR="001310E4" w:rsidRPr="00EF0D23">
        <w:rPr>
          <w:szCs w:val="28"/>
        </w:rPr>
        <w:t>.</w:t>
      </w:r>
      <w:r w:rsidR="00455C78" w:rsidRPr="00EF0D23">
        <w:rPr>
          <w:szCs w:val="28"/>
        </w:rPr>
        <w:t xml:space="preserve"> </w:t>
      </w:r>
      <w:r w:rsidR="00442F83" w:rsidRPr="00EF0D23">
        <w:rPr>
          <w:szCs w:val="28"/>
        </w:rPr>
        <w:t>Such d</w:t>
      </w:r>
      <w:r w:rsidR="00827C66" w:rsidRPr="00EF0D23">
        <w:rPr>
          <w:szCs w:val="28"/>
        </w:rPr>
        <w:t>evelopment projects</w:t>
      </w:r>
      <w:r w:rsidR="00442F83" w:rsidRPr="00EF0D23">
        <w:rPr>
          <w:szCs w:val="28"/>
        </w:rPr>
        <w:t>,</w:t>
      </w:r>
      <w:r w:rsidR="00C32A9C" w:rsidRPr="00EF0D23">
        <w:rPr>
          <w:szCs w:val="28"/>
        </w:rPr>
        <w:t xml:space="preserve"> delivered jointly with appropriate specialized partners, adapted </w:t>
      </w:r>
      <w:r w:rsidR="00CC313A" w:rsidRPr="00EF0D23">
        <w:rPr>
          <w:szCs w:val="28"/>
        </w:rPr>
        <w:t xml:space="preserve">sporting </w:t>
      </w:r>
      <w:r w:rsidR="00C32A9C" w:rsidRPr="00EF0D23">
        <w:rPr>
          <w:szCs w:val="28"/>
        </w:rPr>
        <w:t>activities and sport at large</w:t>
      </w:r>
      <w:r w:rsidR="006A1CF5" w:rsidRPr="00EF0D23">
        <w:rPr>
          <w:szCs w:val="28"/>
        </w:rPr>
        <w:t>,</w:t>
      </w:r>
      <w:r w:rsidR="00C32A9C" w:rsidRPr="00EF0D23">
        <w:rPr>
          <w:szCs w:val="28"/>
        </w:rPr>
        <w:t xml:space="preserve"> can be effective tools for </w:t>
      </w:r>
      <w:r w:rsidR="0028090B" w:rsidRPr="00EF0D23">
        <w:rPr>
          <w:szCs w:val="28"/>
        </w:rPr>
        <w:t xml:space="preserve">the </w:t>
      </w:r>
      <w:r w:rsidR="00C32A9C" w:rsidRPr="00EF0D23">
        <w:rPr>
          <w:szCs w:val="28"/>
        </w:rPr>
        <w:t>socioeconomic development of communities.</w:t>
      </w:r>
    </w:p>
    <w:p w:rsidR="00C32A9C" w:rsidRPr="00EF0D23" w:rsidRDefault="00F45E24" w:rsidP="00F45E24">
      <w:pPr>
        <w:pStyle w:val="H1G"/>
      </w:pPr>
      <w:r w:rsidRPr="00EF0D23">
        <w:tab/>
      </w:r>
      <w:r w:rsidR="00AA0AAF" w:rsidRPr="00EF0D23">
        <w:t>J</w:t>
      </w:r>
      <w:r w:rsidRPr="00EF0D23">
        <w:t>.</w:t>
      </w:r>
      <w:r w:rsidRPr="00EF0D23">
        <w:tab/>
      </w:r>
      <w:r w:rsidR="00C32A9C" w:rsidRPr="00EF0D23">
        <w:t>Best practices, national experiences and models to follow</w:t>
      </w:r>
    </w:p>
    <w:p w:rsidR="00C32A9C" w:rsidRPr="00EF0D23" w:rsidRDefault="00EF0D23" w:rsidP="00EF0D23">
      <w:pPr>
        <w:pStyle w:val="SingleTxtG"/>
      </w:pPr>
      <w:r w:rsidRPr="00EF0D23">
        <w:t>54.</w:t>
      </w:r>
      <w:r w:rsidRPr="00EF0D23">
        <w:tab/>
      </w:r>
      <w:r w:rsidR="00C32A9C" w:rsidRPr="00EF0D23">
        <w:t xml:space="preserve">Sport is </w:t>
      </w:r>
      <w:r w:rsidR="00B204E9" w:rsidRPr="00EF0D23">
        <w:t xml:space="preserve">increasingly </w:t>
      </w:r>
      <w:r w:rsidR="00C32A9C" w:rsidRPr="00EF0D23">
        <w:t>being recognized as a vehicle for inclusion and cohesion.</w:t>
      </w:r>
      <w:r w:rsidR="005C7066" w:rsidRPr="00EF0D23">
        <w:t xml:space="preserve"> </w:t>
      </w:r>
      <w:r w:rsidR="00C32A9C" w:rsidRPr="00EF0D23">
        <w:t xml:space="preserve">Its benefits, in terms of equality and social integration </w:t>
      </w:r>
      <w:r w:rsidR="009432BA" w:rsidRPr="00EF0D23">
        <w:t xml:space="preserve">and </w:t>
      </w:r>
      <w:r w:rsidR="00C32A9C" w:rsidRPr="00EF0D23">
        <w:t>of building self-esteem and resilience</w:t>
      </w:r>
      <w:r w:rsidR="000D6EA3" w:rsidRPr="00EF0D23">
        <w:t>,</w:t>
      </w:r>
      <w:r w:rsidR="00C32A9C" w:rsidRPr="00EF0D23">
        <w:t xml:space="preserve"> and its power to unite more than divide</w:t>
      </w:r>
      <w:r w:rsidR="000D6EA3" w:rsidRPr="00EF0D23">
        <w:t>,</w:t>
      </w:r>
      <w:r w:rsidR="00C32A9C" w:rsidRPr="00EF0D23">
        <w:t xml:space="preserve"> are gaining ever more political and apolitical credibility. Its contribution</w:t>
      </w:r>
      <w:r w:rsidR="00AA0AAF" w:rsidRPr="00EF0D23">
        <w:t>s</w:t>
      </w:r>
      <w:r w:rsidR="00C32A9C" w:rsidRPr="00EF0D23">
        <w:t xml:space="preserve"> to the physical and mental well</w:t>
      </w:r>
      <w:r w:rsidR="00E82143" w:rsidRPr="00EF0D23">
        <w:t>-</w:t>
      </w:r>
      <w:r w:rsidR="00C32A9C" w:rsidRPr="00EF0D23">
        <w:t>being of individuals, communities and the nation are manifold and not to be ignored or undervalued</w:t>
      </w:r>
      <w:r w:rsidR="0028090B" w:rsidRPr="00EF0D23">
        <w:t>,</w:t>
      </w:r>
      <w:r w:rsidR="00C32A9C" w:rsidRPr="00EF0D23">
        <w:t xml:space="preserve"> as has happened in </w:t>
      </w:r>
      <w:r w:rsidR="002F7DEF" w:rsidRPr="00EF0D23">
        <w:t>the past</w:t>
      </w:r>
      <w:r w:rsidR="00C32A9C" w:rsidRPr="00EF0D23">
        <w:t>.</w:t>
      </w:r>
    </w:p>
    <w:p w:rsidR="00C32A9C" w:rsidRPr="00EF0D23" w:rsidRDefault="00EF0D23" w:rsidP="00EF0D23">
      <w:pPr>
        <w:pStyle w:val="SingleTxtG"/>
      </w:pPr>
      <w:r w:rsidRPr="00EF0D23">
        <w:t>55.</w:t>
      </w:r>
      <w:r w:rsidRPr="00EF0D23">
        <w:tab/>
      </w:r>
      <w:r w:rsidR="00E74383" w:rsidRPr="00EF0D23">
        <w:t xml:space="preserve">The </w:t>
      </w:r>
      <w:r w:rsidR="0026118D" w:rsidRPr="00EF0D23">
        <w:t>U</w:t>
      </w:r>
      <w:r w:rsidR="008A7A0C" w:rsidRPr="00EF0D23">
        <w:t xml:space="preserve">NESCO Quality Physical Education </w:t>
      </w:r>
      <w:r w:rsidR="00E74383" w:rsidRPr="00EF0D23">
        <w:t>g</w:t>
      </w:r>
      <w:r w:rsidR="008A7A0C" w:rsidRPr="00EF0D23">
        <w:t xml:space="preserve">uidelines, developed with the support </w:t>
      </w:r>
      <w:r w:rsidR="00A7749D" w:rsidRPr="00EF0D23">
        <w:t>of</w:t>
      </w:r>
      <w:r w:rsidR="008A7A0C" w:rsidRPr="00EF0D23">
        <w:t xml:space="preserve"> </w:t>
      </w:r>
      <w:r w:rsidR="008642D0" w:rsidRPr="00EF0D23">
        <w:t xml:space="preserve">several other </w:t>
      </w:r>
      <w:r w:rsidR="00B73C54" w:rsidRPr="00EF0D23">
        <w:t xml:space="preserve">United Nations </w:t>
      </w:r>
      <w:r w:rsidR="008642D0" w:rsidRPr="00EF0D23">
        <w:t xml:space="preserve">agencies and </w:t>
      </w:r>
      <w:r w:rsidR="008A7A0C" w:rsidRPr="00EF0D23">
        <w:t xml:space="preserve">the </w:t>
      </w:r>
      <w:r w:rsidR="00B73C54" w:rsidRPr="00EF0D23">
        <w:t>International Olympic Committee</w:t>
      </w:r>
      <w:r w:rsidR="008A7A0C" w:rsidRPr="00EF0D23">
        <w:t xml:space="preserve">, promote physical education as the only curriculum subject that combines </w:t>
      </w:r>
      <w:r w:rsidR="008642D0" w:rsidRPr="00EF0D23">
        <w:t>physical competence with values-</w:t>
      </w:r>
      <w:r w:rsidR="008A7A0C" w:rsidRPr="00EF0D23">
        <w:t xml:space="preserve">based learning. </w:t>
      </w:r>
      <w:r w:rsidR="000A2A24" w:rsidRPr="00EF0D23">
        <w:t>Drawing on</w:t>
      </w:r>
      <w:r w:rsidR="005D41AF" w:rsidRPr="00EF0D23">
        <w:t xml:space="preserve"> good practice</w:t>
      </w:r>
      <w:r w:rsidR="000D6EA3" w:rsidRPr="00EF0D23">
        <w:t>s</w:t>
      </w:r>
      <w:r w:rsidR="005D41AF" w:rsidRPr="00EF0D23">
        <w:t xml:space="preserve"> and </w:t>
      </w:r>
      <w:r w:rsidR="000A2A24" w:rsidRPr="00EF0D23">
        <w:t>benchmarks in crucial areas</w:t>
      </w:r>
      <w:r w:rsidR="000D6EA3" w:rsidRPr="00EF0D23">
        <w:t>,</w:t>
      </w:r>
      <w:r w:rsidR="000A2A24" w:rsidRPr="00EF0D23">
        <w:t xml:space="preserve"> such as inclusive provision and teacher training, t</w:t>
      </w:r>
      <w:r w:rsidR="008A7A0C" w:rsidRPr="00EF0D23">
        <w:t xml:space="preserve">he roll-out of the </w:t>
      </w:r>
      <w:r w:rsidR="000D6EA3" w:rsidRPr="00EF0D23">
        <w:t>g</w:t>
      </w:r>
      <w:r w:rsidR="008A7A0C" w:rsidRPr="00EF0D23">
        <w:t>uidelines</w:t>
      </w:r>
      <w:r w:rsidR="0026118D" w:rsidRPr="00EF0D23">
        <w:t xml:space="preserve"> </w:t>
      </w:r>
      <w:r w:rsidR="000A2A24" w:rsidRPr="00EF0D23">
        <w:t xml:space="preserve">assists </w:t>
      </w:r>
      <w:r w:rsidR="000D6EA3" w:rsidRPr="00EF0D23">
        <w:t>G</w:t>
      </w:r>
      <w:r w:rsidR="000A2A24" w:rsidRPr="00EF0D23">
        <w:t xml:space="preserve">overnments from all regions in revising their </w:t>
      </w:r>
      <w:r w:rsidR="000A10B5" w:rsidRPr="00EF0D23">
        <w:t>physical education policy.</w:t>
      </w:r>
    </w:p>
    <w:p w:rsidR="00C32A9C" w:rsidRPr="00EF0D23" w:rsidRDefault="00EF0D23" w:rsidP="00EF0D23">
      <w:pPr>
        <w:pStyle w:val="SingleTxtG"/>
        <w:rPr>
          <w:rFonts w:cs="Segoe UI"/>
          <w:szCs w:val="18"/>
        </w:rPr>
      </w:pPr>
      <w:r w:rsidRPr="00EF0D23">
        <w:rPr>
          <w:rFonts w:cs="Segoe UI"/>
        </w:rPr>
        <w:t>56.</w:t>
      </w:r>
      <w:r w:rsidRPr="00EF0D23">
        <w:rPr>
          <w:rFonts w:cs="Segoe UI"/>
        </w:rPr>
        <w:tab/>
      </w:r>
      <w:r w:rsidR="000D6EA3" w:rsidRPr="00EF0D23">
        <w:rPr>
          <w:rFonts w:cs="Segoe UI"/>
          <w:szCs w:val="18"/>
        </w:rPr>
        <w:t xml:space="preserve">One </w:t>
      </w:r>
      <w:r w:rsidR="00083570" w:rsidRPr="00EF0D23">
        <w:rPr>
          <w:rFonts w:cs="Segoe UI"/>
          <w:szCs w:val="18"/>
        </w:rPr>
        <w:t>e</w:t>
      </w:r>
      <w:r w:rsidR="00C32A9C" w:rsidRPr="00EF0D23">
        <w:rPr>
          <w:rFonts w:cs="Segoe UI"/>
          <w:szCs w:val="18"/>
        </w:rPr>
        <w:t xml:space="preserve">xample of </w:t>
      </w:r>
      <w:r w:rsidR="00083570" w:rsidRPr="00EF0D23">
        <w:rPr>
          <w:rFonts w:cs="Segoe UI"/>
          <w:szCs w:val="18"/>
        </w:rPr>
        <w:t xml:space="preserve">the </w:t>
      </w:r>
      <w:r w:rsidR="00C32A9C" w:rsidRPr="00EF0D23">
        <w:rPr>
          <w:rFonts w:cs="Segoe UI"/>
          <w:szCs w:val="18"/>
        </w:rPr>
        <w:t>promoti</w:t>
      </w:r>
      <w:r w:rsidR="00083570" w:rsidRPr="00EF0D23">
        <w:rPr>
          <w:rFonts w:cs="Segoe UI"/>
          <w:szCs w:val="18"/>
        </w:rPr>
        <w:t>on of</w:t>
      </w:r>
      <w:r w:rsidR="00C32A9C" w:rsidRPr="00EF0D23">
        <w:rPr>
          <w:rFonts w:cs="Segoe UI"/>
          <w:szCs w:val="18"/>
        </w:rPr>
        <w:t xml:space="preserve"> social inclusion and the concept of fair play and respect for opponents, especially among children and adolescents</w:t>
      </w:r>
      <w:r w:rsidR="0028090B" w:rsidRPr="00EF0D23">
        <w:rPr>
          <w:rFonts w:cs="Segoe UI"/>
          <w:szCs w:val="18"/>
        </w:rPr>
        <w:t>,</w:t>
      </w:r>
      <w:r w:rsidR="005C7066" w:rsidRPr="00EF0D23">
        <w:rPr>
          <w:rFonts w:cs="Segoe UI"/>
          <w:szCs w:val="18"/>
        </w:rPr>
        <w:t xml:space="preserve"> </w:t>
      </w:r>
      <w:r w:rsidR="00C32A9C" w:rsidRPr="00EF0D23">
        <w:rPr>
          <w:rFonts w:cs="Segoe UI"/>
          <w:szCs w:val="18"/>
        </w:rPr>
        <w:t xml:space="preserve">is the </w:t>
      </w:r>
      <w:r w:rsidR="008A7822" w:rsidRPr="00EF0D23">
        <w:rPr>
          <w:rFonts w:cs="Segoe UI"/>
          <w:szCs w:val="18"/>
        </w:rPr>
        <w:t>“</w:t>
      </w:r>
      <w:r w:rsidR="000D6EA3" w:rsidRPr="00EF0D23">
        <w:rPr>
          <w:rFonts w:cs="Segoe UI"/>
          <w:szCs w:val="18"/>
        </w:rPr>
        <w:t>g</w:t>
      </w:r>
      <w:r w:rsidR="00C32A9C" w:rsidRPr="00EF0D23">
        <w:rPr>
          <w:rFonts w:cs="Segoe UI"/>
          <w:szCs w:val="18"/>
        </w:rPr>
        <w:t xml:space="preserve">et </w:t>
      </w:r>
      <w:r w:rsidR="000D6EA3" w:rsidRPr="00EF0D23">
        <w:rPr>
          <w:rFonts w:cs="Segoe UI"/>
          <w:szCs w:val="18"/>
        </w:rPr>
        <w:t>a</w:t>
      </w:r>
      <w:r w:rsidR="00C32A9C" w:rsidRPr="00EF0D23">
        <w:rPr>
          <w:rFonts w:cs="Segoe UI"/>
          <w:szCs w:val="18"/>
        </w:rPr>
        <w:t>head</w:t>
      </w:r>
      <w:r w:rsidR="008A7822" w:rsidRPr="00EF0D23">
        <w:rPr>
          <w:rFonts w:cs="Segoe UI"/>
          <w:szCs w:val="18"/>
        </w:rPr>
        <w:t>”</w:t>
      </w:r>
      <w:r w:rsidR="00C32A9C" w:rsidRPr="00EF0D23">
        <w:rPr>
          <w:rFonts w:cs="Segoe UI"/>
          <w:szCs w:val="18"/>
        </w:rPr>
        <w:t xml:space="preserve"> program</w:t>
      </w:r>
      <w:r w:rsidR="0028090B" w:rsidRPr="00EF0D23">
        <w:rPr>
          <w:rFonts w:cs="Segoe UI"/>
          <w:szCs w:val="18"/>
        </w:rPr>
        <w:t>me in Colombia</w:t>
      </w:r>
      <w:r w:rsidR="00C32A9C" w:rsidRPr="00EF0D23">
        <w:rPr>
          <w:rFonts w:cs="Segoe UI"/>
          <w:szCs w:val="18"/>
        </w:rPr>
        <w:t xml:space="preserve">, which contributes to </w:t>
      </w:r>
      <w:r w:rsidR="0029196B" w:rsidRPr="00EF0D23">
        <w:rPr>
          <w:rFonts w:cs="Segoe UI"/>
          <w:szCs w:val="18"/>
        </w:rPr>
        <w:t>having a complete</w:t>
      </w:r>
      <w:r w:rsidR="0013722D" w:rsidRPr="00EF0D23">
        <w:rPr>
          <w:rFonts w:cs="Segoe UI"/>
          <w:szCs w:val="18"/>
        </w:rPr>
        <w:t xml:space="preserve"> </w:t>
      </w:r>
      <w:r w:rsidR="00C32A9C" w:rsidRPr="00EF0D23">
        <w:rPr>
          <w:rFonts w:cs="Segoe UI"/>
          <w:szCs w:val="18"/>
        </w:rPr>
        <w:t xml:space="preserve">education and </w:t>
      </w:r>
      <w:r w:rsidR="0029196B" w:rsidRPr="00EF0D23">
        <w:rPr>
          <w:rFonts w:cs="Segoe UI"/>
          <w:szCs w:val="18"/>
        </w:rPr>
        <w:t>improving</w:t>
      </w:r>
      <w:r w:rsidR="00C32A9C" w:rsidRPr="00EF0D23">
        <w:rPr>
          <w:rFonts w:cs="Segoe UI"/>
          <w:szCs w:val="18"/>
        </w:rPr>
        <w:t xml:space="preserve"> the quality of life of children and young people </w:t>
      </w:r>
      <w:r w:rsidR="008642D0" w:rsidRPr="00EF0D23">
        <w:rPr>
          <w:rFonts w:cs="Segoe UI"/>
          <w:szCs w:val="18"/>
        </w:rPr>
        <w:t xml:space="preserve">of </w:t>
      </w:r>
      <w:r w:rsidR="000D6EA3" w:rsidRPr="00EF0D23">
        <w:rPr>
          <w:rFonts w:cs="Segoe UI"/>
          <w:szCs w:val="18"/>
        </w:rPr>
        <w:t xml:space="preserve">ages </w:t>
      </w:r>
      <w:r w:rsidR="008642D0" w:rsidRPr="00EF0D23">
        <w:rPr>
          <w:rFonts w:cs="Segoe UI"/>
          <w:szCs w:val="18"/>
        </w:rPr>
        <w:t>7-</w:t>
      </w:r>
      <w:r w:rsidR="00C32A9C" w:rsidRPr="00EF0D23">
        <w:rPr>
          <w:rFonts w:cs="Segoe UI"/>
          <w:szCs w:val="18"/>
        </w:rPr>
        <w:t xml:space="preserve">17 years, </w:t>
      </w:r>
      <w:r w:rsidR="0028090B" w:rsidRPr="00EF0D23">
        <w:rPr>
          <w:rFonts w:cs="Segoe UI"/>
          <w:szCs w:val="18"/>
        </w:rPr>
        <w:t xml:space="preserve">both </w:t>
      </w:r>
      <w:r w:rsidR="000D6EA3" w:rsidRPr="00EF0D23">
        <w:rPr>
          <w:rFonts w:cs="Segoe UI"/>
          <w:szCs w:val="18"/>
        </w:rPr>
        <w:t xml:space="preserve">in </w:t>
      </w:r>
      <w:r w:rsidR="00C32A9C" w:rsidRPr="00EF0D23">
        <w:rPr>
          <w:rFonts w:cs="Segoe UI"/>
          <w:szCs w:val="18"/>
        </w:rPr>
        <w:t xml:space="preserve">and out </w:t>
      </w:r>
      <w:r w:rsidR="000D6EA3" w:rsidRPr="00EF0D23">
        <w:rPr>
          <w:rFonts w:cs="Segoe UI"/>
          <w:szCs w:val="18"/>
        </w:rPr>
        <w:t xml:space="preserve">of </w:t>
      </w:r>
      <w:r w:rsidR="00C32A9C" w:rsidRPr="00EF0D23">
        <w:rPr>
          <w:rFonts w:cs="Segoe UI"/>
          <w:szCs w:val="18"/>
        </w:rPr>
        <w:t>school. The program</w:t>
      </w:r>
      <w:r w:rsidR="0028090B" w:rsidRPr="00EF0D23">
        <w:rPr>
          <w:rFonts w:cs="Segoe UI"/>
          <w:szCs w:val="18"/>
        </w:rPr>
        <w:t>me</w:t>
      </w:r>
      <w:r w:rsidR="00C32A9C" w:rsidRPr="00EF0D23">
        <w:rPr>
          <w:rFonts w:cs="Segoe UI"/>
          <w:szCs w:val="18"/>
        </w:rPr>
        <w:t xml:space="preserve"> is supported by an incentives package for students and athletes, teachers and coaches, as well as educational institutions, municipalities and departments</w:t>
      </w:r>
      <w:r w:rsidR="001310E4" w:rsidRPr="00EF0D23">
        <w:rPr>
          <w:rFonts w:cs="Segoe UI"/>
          <w:szCs w:val="18"/>
        </w:rPr>
        <w:t>.</w:t>
      </w:r>
    </w:p>
    <w:p w:rsidR="00C32A9C" w:rsidRPr="00EF0D23" w:rsidRDefault="00EF0D23" w:rsidP="00EF0D23">
      <w:pPr>
        <w:pStyle w:val="SingleTxtG"/>
        <w:rPr>
          <w:rFonts w:cs="Segoe UI"/>
          <w:szCs w:val="18"/>
        </w:rPr>
      </w:pPr>
      <w:r w:rsidRPr="00EF0D23">
        <w:rPr>
          <w:rFonts w:cs="Segoe UI"/>
        </w:rPr>
        <w:t>57.</w:t>
      </w:r>
      <w:r w:rsidRPr="00EF0D23">
        <w:rPr>
          <w:rFonts w:cs="Segoe UI"/>
        </w:rPr>
        <w:tab/>
      </w:r>
      <w:r w:rsidR="00C32A9C" w:rsidRPr="00EF0D23">
        <w:rPr>
          <w:rFonts w:cs="Segoe UI"/>
          <w:szCs w:val="18"/>
        </w:rPr>
        <w:t xml:space="preserve">Greece seeks to use sport as a tool to instil the Olympic values in the young generation, to help them gradually build a </w:t>
      </w:r>
      <w:r w:rsidR="00495E42" w:rsidRPr="00EF0D23">
        <w:rPr>
          <w:rFonts w:cs="Segoe UI"/>
          <w:szCs w:val="18"/>
        </w:rPr>
        <w:t>c</w:t>
      </w:r>
      <w:r w:rsidR="00C32A9C" w:rsidRPr="00EF0D23">
        <w:rPr>
          <w:rFonts w:cs="Segoe UI"/>
          <w:szCs w:val="18"/>
        </w:rPr>
        <w:t xml:space="preserve">ulture of </w:t>
      </w:r>
      <w:r w:rsidR="00495E42" w:rsidRPr="00EF0D23">
        <w:rPr>
          <w:rFonts w:cs="Segoe UI"/>
          <w:szCs w:val="18"/>
        </w:rPr>
        <w:t>p</w:t>
      </w:r>
      <w:r w:rsidR="00C32A9C" w:rsidRPr="00EF0D23">
        <w:rPr>
          <w:rFonts w:cs="Segoe UI"/>
          <w:szCs w:val="18"/>
        </w:rPr>
        <w:t xml:space="preserve">eace. </w:t>
      </w:r>
      <w:r w:rsidR="008642D0" w:rsidRPr="00EF0D23">
        <w:rPr>
          <w:rFonts w:cs="Segoe UI"/>
          <w:szCs w:val="18"/>
        </w:rPr>
        <w:t>It</w:t>
      </w:r>
      <w:r w:rsidR="00C32A9C" w:rsidRPr="00EF0D23">
        <w:rPr>
          <w:rFonts w:cs="Segoe UI"/>
          <w:szCs w:val="18"/>
        </w:rPr>
        <w:t xml:space="preserve"> also support</w:t>
      </w:r>
      <w:r w:rsidR="00083570" w:rsidRPr="00EF0D23">
        <w:rPr>
          <w:rFonts w:cs="Segoe UI"/>
          <w:szCs w:val="18"/>
        </w:rPr>
        <w:t>s</w:t>
      </w:r>
      <w:r w:rsidR="00C32A9C" w:rsidRPr="00EF0D23">
        <w:rPr>
          <w:rFonts w:cs="Segoe UI"/>
          <w:szCs w:val="18"/>
        </w:rPr>
        <w:t xml:space="preserve"> the development of innovative educational program</w:t>
      </w:r>
      <w:r w:rsidR="00083570" w:rsidRPr="00EF0D23">
        <w:rPr>
          <w:rFonts w:cs="Segoe UI"/>
          <w:szCs w:val="18"/>
        </w:rPr>
        <w:t>me</w:t>
      </w:r>
      <w:r w:rsidR="00C32A9C" w:rsidRPr="00EF0D23">
        <w:rPr>
          <w:rFonts w:cs="Segoe UI"/>
          <w:szCs w:val="18"/>
        </w:rPr>
        <w:t xml:space="preserve">s that help to reach </w:t>
      </w:r>
      <w:r w:rsidR="00083570" w:rsidRPr="00EF0D23">
        <w:rPr>
          <w:rFonts w:cs="Segoe UI"/>
          <w:szCs w:val="18"/>
        </w:rPr>
        <w:t xml:space="preserve">the </w:t>
      </w:r>
      <w:r w:rsidR="00C32A9C" w:rsidRPr="00EF0D23">
        <w:rPr>
          <w:rFonts w:cs="Segoe UI"/>
          <w:szCs w:val="18"/>
        </w:rPr>
        <w:t xml:space="preserve">young generation and educate them </w:t>
      </w:r>
      <w:r w:rsidR="00083570" w:rsidRPr="00EF0D23">
        <w:rPr>
          <w:rFonts w:cs="Segoe UI"/>
          <w:szCs w:val="18"/>
        </w:rPr>
        <w:t xml:space="preserve">on </w:t>
      </w:r>
      <w:r w:rsidR="00C32A9C" w:rsidRPr="00EF0D23">
        <w:rPr>
          <w:rFonts w:cs="Segoe UI"/>
          <w:szCs w:val="18"/>
        </w:rPr>
        <w:t xml:space="preserve">how to </w:t>
      </w:r>
      <w:r w:rsidR="00083570" w:rsidRPr="00EF0D23">
        <w:rPr>
          <w:rFonts w:cs="Segoe UI"/>
          <w:szCs w:val="18"/>
        </w:rPr>
        <w:t xml:space="preserve">uphold </w:t>
      </w:r>
      <w:r w:rsidR="00F967E9" w:rsidRPr="00EF0D23">
        <w:rPr>
          <w:rFonts w:cs="Segoe UI"/>
          <w:szCs w:val="18"/>
        </w:rPr>
        <w:t>the Olympic ideal</w:t>
      </w:r>
      <w:r w:rsidR="00C32A9C" w:rsidRPr="00EF0D23">
        <w:rPr>
          <w:rFonts w:cs="Segoe UI"/>
          <w:szCs w:val="18"/>
        </w:rPr>
        <w:t xml:space="preserve"> and respect for human rights in their everyday lives. </w:t>
      </w:r>
      <w:r w:rsidR="00083570" w:rsidRPr="00EF0D23">
        <w:rPr>
          <w:rFonts w:cs="Segoe UI"/>
          <w:szCs w:val="18"/>
        </w:rPr>
        <w:t>T</w:t>
      </w:r>
      <w:r w:rsidR="00C32A9C" w:rsidRPr="00EF0D23">
        <w:rPr>
          <w:rFonts w:cs="Segoe UI"/>
          <w:szCs w:val="18"/>
        </w:rPr>
        <w:t xml:space="preserve">he </w:t>
      </w:r>
      <w:r w:rsidR="000D6EA3" w:rsidRPr="00EF0D23">
        <w:rPr>
          <w:rFonts w:cs="Segoe UI"/>
          <w:szCs w:val="18"/>
        </w:rPr>
        <w:t>“i</w:t>
      </w:r>
      <w:r w:rsidR="00083570" w:rsidRPr="00EF0D23">
        <w:rPr>
          <w:rFonts w:cs="Segoe UI"/>
          <w:szCs w:val="18"/>
        </w:rPr>
        <w:t>magine</w:t>
      </w:r>
      <w:r w:rsidR="00C32A9C" w:rsidRPr="00EF0D23">
        <w:rPr>
          <w:rFonts w:cs="Segoe UI"/>
          <w:szCs w:val="18"/>
        </w:rPr>
        <w:t xml:space="preserve"> </w:t>
      </w:r>
      <w:r w:rsidR="000D6EA3" w:rsidRPr="00EF0D23">
        <w:rPr>
          <w:rFonts w:cs="Segoe UI"/>
          <w:szCs w:val="18"/>
        </w:rPr>
        <w:t>p</w:t>
      </w:r>
      <w:r w:rsidR="00083570" w:rsidRPr="00EF0D23">
        <w:rPr>
          <w:rFonts w:cs="Segoe UI"/>
          <w:szCs w:val="18"/>
        </w:rPr>
        <w:t>eace</w:t>
      </w:r>
      <w:r w:rsidR="000D6EA3" w:rsidRPr="00EF0D23">
        <w:rPr>
          <w:rFonts w:cs="Segoe UI"/>
          <w:szCs w:val="18"/>
        </w:rPr>
        <w:t>”</w:t>
      </w:r>
      <w:r w:rsidR="00C32A9C" w:rsidRPr="00EF0D23">
        <w:rPr>
          <w:rFonts w:cs="Segoe UI"/>
          <w:szCs w:val="18"/>
        </w:rPr>
        <w:t xml:space="preserve"> </w:t>
      </w:r>
      <w:r w:rsidR="000D6EA3" w:rsidRPr="00EF0D23">
        <w:rPr>
          <w:rFonts w:cs="Segoe UI"/>
          <w:szCs w:val="18"/>
        </w:rPr>
        <w:t>e</w:t>
      </w:r>
      <w:r w:rsidR="00C32A9C" w:rsidRPr="00EF0D23">
        <w:rPr>
          <w:rFonts w:cs="Segoe UI"/>
          <w:szCs w:val="18"/>
        </w:rPr>
        <w:t>ducational program</w:t>
      </w:r>
      <w:r w:rsidR="00083570" w:rsidRPr="00EF0D23">
        <w:rPr>
          <w:rFonts w:cs="Segoe UI"/>
          <w:szCs w:val="18"/>
        </w:rPr>
        <w:t>me</w:t>
      </w:r>
      <w:r w:rsidR="00151B36" w:rsidRPr="00EF0D23">
        <w:rPr>
          <w:rFonts w:cs="Segoe UI"/>
          <w:szCs w:val="18"/>
        </w:rPr>
        <w:t>,</w:t>
      </w:r>
      <w:r w:rsidR="00C32A9C" w:rsidRPr="00EF0D23">
        <w:rPr>
          <w:rFonts w:cs="Segoe UI"/>
          <w:szCs w:val="18"/>
        </w:rPr>
        <w:t xml:space="preserve"> </w:t>
      </w:r>
      <w:r w:rsidR="0029196B" w:rsidRPr="00EF0D23">
        <w:rPr>
          <w:rFonts w:cs="Segoe UI"/>
          <w:szCs w:val="18"/>
        </w:rPr>
        <w:t xml:space="preserve">implemented </w:t>
      </w:r>
      <w:r w:rsidR="00151B36" w:rsidRPr="00EF0D23">
        <w:rPr>
          <w:rFonts w:cs="Segoe UI"/>
          <w:szCs w:val="18"/>
        </w:rPr>
        <w:t>from</w:t>
      </w:r>
      <w:r w:rsidR="000A2D1C" w:rsidRPr="00EF0D23">
        <w:rPr>
          <w:rFonts w:cs="Segoe UI"/>
          <w:szCs w:val="18"/>
        </w:rPr>
        <w:t xml:space="preserve"> 2011</w:t>
      </w:r>
      <w:r w:rsidR="00151B36" w:rsidRPr="00EF0D23">
        <w:rPr>
          <w:rFonts w:cs="Segoe UI"/>
          <w:szCs w:val="18"/>
        </w:rPr>
        <w:t xml:space="preserve"> to </w:t>
      </w:r>
      <w:r w:rsidR="000A2D1C" w:rsidRPr="00EF0D23">
        <w:rPr>
          <w:rFonts w:cs="Segoe UI"/>
          <w:szCs w:val="18"/>
        </w:rPr>
        <w:t>201</w:t>
      </w:r>
      <w:r w:rsidR="00151B36" w:rsidRPr="00EF0D23">
        <w:rPr>
          <w:rFonts w:cs="Segoe UI"/>
          <w:szCs w:val="18"/>
        </w:rPr>
        <w:t>3,</w:t>
      </w:r>
      <w:r w:rsidR="000A2D1C" w:rsidRPr="00EF0D23">
        <w:rPr>
          <w:rFonts w:cs="Segoe UI"/>
          <w:szCs w:val="18"/>
        </w:rPr>
        <w:t xml:space="preserve"> </w:t>
      </w:r>
      <w:r w:rsidR="00C32A9C" w:rsidRPr="00EF0D23">
        <w:rPr>
          <w:rFonts w:cs="Segoe UI"/>
          <w:szCs w:val="18"/>
        </w:rPr>
        <w:t>aim</w:t>
      </w:r>
      <w:r w:rsidR="00083570" w:rsidRPr="00EF0D23">
        <w:rPr>
          <w:rFonts w:cs="Segoe UI"/>
          <w:szCs w:val="18"/>
        </w:rPr>
        <w:t>ed at</w:t>
      </w:r>
      <w:r w:rsidR="00C32A9C" w:rsidRPr="00EF0D23">
        <w:rPr>
          <w:rFonts w:cs="Segoe UI"/>
          <w:szCs w:val="18"/>
        </w:rPr>
        <w:t xml:space="preserve"> teach</w:t>
      </w:r>
      <w:r w:rsidR="00083570" w:rsidRPr="00EF0D23">
        <w:rPr>
          <w:rFonts w:cs="Segoe UI"/>
          <w:szCs w:val="18"/>
        </w:rPr>
        <w:t>ing</w:t>
      </w:r>
      <w:r w:rsidR="00C32A9C" w:rsidRPr="00EF0D23">
        <w:rPr>
          <w:rFonts w:cs="Segoe UI"/>
          <w:szCs w:val="18"/>
        </w:rPr>
        <w:t xml:space="preserve"> children basic Olympic values. </w:t>
      </w:r>
      <w:r w:rsidR="000E386B" w:rsidRPr="00EF0D23">
        <w:rPr>
          <w:rFonts w:cs="Segoe UI"/>
          <w:szCs w:val="18"/>
        </w:rPr>
        <w:t>In 2014, t</w:t>
      </w:r>
      <w:r w:rsidR="00C32A9C" w:rsidRPr="00EF0D23">
        <w:rPr>
          <w:rFonts w:cs="Segoe UI"/>
          <w:szCs w:val="18"/>
        </w:rPr>
        <w:t xml:space="preserve">he </w:t>
      </w:r>
      <w:r w:rsidR="000D6EA3" w:rsidRPr="00EF0D23">
        <w:rPr>
          <w:rFonts w:cs="Segoe UI"/>
          <w:szCs w:val="18"/>
        </w:rPr>
        <w:t>“r</w:t>
      </w:r>
      <w:r w:rsidR="00083570" w:rsidRPr="00EF0D23">
        <w:rPr>
          <w:rFonts w:cs="Segoe UI"/>
          <w:szCs w:val="18"/>
        </w:rPr>
        <w:t>especting</w:t>
      </w:r>
      <w:r w:rsidR="00C32A9C" w:rsidRPr="00EF0D23">
        <w:rPr>
          <w:rFonts w:cs="Segoe UI"/>
          <w:szCs w:val="18"/>
        </w:rPr>
        <w:t xml:space="preserve"> </w:t>
      </w:r>
      <w:r w:rsidR="000D6EA3" w:rsidRPr="00EF0D23">
        <w:rPr>
          <w:rFonts w:cs="Segoe UI"/>
          <w:szCs w:val="18"/>
        </w:rPr>
        <w:t>d</w:t>
      </w:r>
      <w:r w:rsidR="00083570" w:rsidRPr="00EF0D23">
        <w:rPr>
          <w:rFonts w:cs="Segoe UI"/>
          <w:szCs w:val="18"/>
        </w:rPr>
        <w:t>iversity</w:t>
      </w:r>
      <w:r w:rsidR="000D6EA3" w:rsidRPr="00EF0D23">
        <w:rPr>
          <w:rFonts w:cs="Segoe UI"/>
          <w:szCs w:val="18"/>
        </w:rPr>
        <w:t>”</w:t>
      </w:r>
      <w:r w:rsidR="00C32A9C" w:rsidRPr="00EF0D23">
        <w:rPr>
          <w:rFonts w:cs="Segoe UI"/>
          <w:szCs w:val="18"/>
        </w:rPr>
        <w:t xml:space="preserve"> </w:t>
      </w:r>
      <w:r w:rsidR="000D6EA3" w:rsidRPr="00EF0D23">
        <w:rPr>
          <w:rFonts w:cs="Segoe UI"/>
          <w:szCs w:val="18"/>
        </w:rPr>
        <w:t>e</w:t>
      </w:r>
      <w:r w:rsidR="00C32A9C" w:rsidRPr="00EF0D23">
        <w:rPr>
          <w:rFonts w:cs="Segoe UI"/>
          <w:szCs w:val="18"/>
        </w:rPr>
        <w:t>ducational program</w:t>
      </w:r>
      <w:r w:rsidR="00083570" w:rsidRPr="00EF0D23">
        <w:rPr>
          <w:rFonts w:cs="Segoe UI"/>
          <w:szCs w:val="18"/>
        </w:rPr>
        <w:t>me</w:t>
      </w:r>
      <w:r w:rsidR="00C32A9C" w:rsidRPr="00EF0D23">
        <w:rPr>
          <w:rFonts w:cs="Segoe UI"/>
          <w:szCs w:val="18"/>
        </w:rPr>
        <w:t xml:space="preserve"> aim</w:t>
      </w:r>
      <w:r w:rsidR="00083570" w:rsidRPr="00EF0D23">
        <w:rPr>
          <w:rFonts w:cs="Segoe UI"/>
          <w:szCs w:val="18"/>
        </w:rPr>
        <w:t>ed at</w:t>
      </w:r>
      <w:r w:rsidR="00C32A9C" w:rsidRPr="00EF0D23">
        <w:rPr>
          <w:rFonts w:cs="Segoe UI"/>
          <w:szCs w:val="18"/>
        </w:rPr>
        <w:t xml:space="preserve"> educat</w:t>
      </w:r>
      <w:r w:rsidR="00083570" w:rsidRPr="00EF0D23">
        <w:rPr>
          <w:rFonts w:cs="Segoe UI"/>
          <w:szCs w:val="18"/>
        </w:rPr>
        <w:t>ing</w:t>
      </w:r>
      <w:r w:rsidR="00C32A9C" w:rsidRPr="00EF0D23">
        <w:rPr>
          <w:rFonts w:cs="Segoe UI"/>
          <w:szCs w:val="18"/>
        </w:rPr>
        <w:t xml:space="preserve"> students, th</w:t>
      </w:r>
      <w:r w:rsidR="00083570" w:rsidRPr="00EF0D23">
        <w:rPr>
          <w:rFonts w:cs="Segoe UI"/>
          <w:szCs w:val="18"/>
        </w:rPr>
        <w:t>r</w:t>
      </w:r>
      <w:r w:rsidR="00C32A9C" w:rsidRPr="00EF0D23">
        <w:rPr>
          <w:rFonts w:cs="Segoe UI"/>
          <w:szCs w:val="18"/>
        </w:rPr>
        <w:t xml:space="preserve">ough the </w:t>
      </w:r>
      <w:r w:rsidR="00083570" w:rsidRPr="00EF0D23">
        <w:rPr>
          <w:rFonts w:cs="Segoe UI"/>
          <w:szCs w:val="18"/>
        </w:rPr>
        <w:t>h</w:t>
      </w:r>
      <w:r w:rsidR="00C32A9C" w:rsidRPr="00EF0D23">
        <w:rPr>
          <w:rFonts w:cs="Segoe UI"/>
          <w:szCs w:val="18"/>
        </w:rPr>
        <w:t xml:space="preserve">istory and ideals of </w:t>
      </w:r>
      <w:r w:rsidR="00083570" w:rsidRPr="00EF0D23">
        <w:rPr>
          <w:rFonts w:cs="Segoe UI"/>
          <w:szCs w:val="18"/>
        </w:rPr>
        <w:t xml:space="preserve">the </w:t>
      </w:r>
      <w:r w:rsidR="00C32A9C" w:rsidRPr="00EF0D23">
        <w:rPr>
          <w:rFonts w:cs="Segoe UI"/>
          <w:szCs w:val="18"/>
        </w:rPr>
        <w:t xml:space="preserve">Olympic Truce, </w:t>
      </w:r>
      <w:r w:rsidR="00083570" w:rsidRPr="00EF0D23">
        <w:rPr>
          <w:rFonts w:cs="Segoe UI"/>
          <w:szCs w:val="18"/>
        </w:rPr>
        <w:t xml:space="preserve">on </w:t>
      </w:r>
      <w:r w:rsidR="00C32A9C" w:rsidRPr="00EF0D23">
        <w:rPr>
          <w:rFonts w:cs="Segoe UI"/>
          <w:szCs w:val="18"/>
        </w:rPr>
        <w:t>how to respect diversity and to address such issues</w:t>
      </w:r>
      <w:r w:rsidR="000155DC" w:rsidRPr="00EF0D23">
        <w:rPr>
          <w:rFonts w:cs="Segoe UI"/>
          <w:szCs w:val="18"/>
        </w:rPr>
        <w:t>,</w:t>
      </w:r>
      <w:r w:rsidR="00C32A9C" w:rsidRPr="00EF0D23">
        <w:rPr>
          <w:rFonts w:cs="Segoe UI"/>
          <w:szCs w:val="18"/>
        </w:rPr>
        <w:t xml:space="preserve"> </w:t>
      </w:r>
      <w:r w:rsidR="000155DC" w:rsidRPr="00EF0D23">
        <w:rPr>
          <w:rFonts w:cs="Segoe UI"/>
          <w:szCs w:val="18"/>
        </w:rPr>
        <w:t>with</w:t>
      </w:r>
      <w:r w:rsidR="00C32A9C" w:rsidRPr="00EF0D23">
        <w:rPr>
          <w:rFonts w:cs="Segoe UI"/>
          <w:szCs w:val="18"/>
        </w:rPr>
        <w:t xml:space="preserve"> Olympians</w:t>
      </w:r>
      <w:r w:rsidR="000155DC" w:rsidRPr="00EF0D23">
        <w:rPr>
          <w:rFonts w:cs="Segoe UI"/>
          <w:szCs w:val="18"/>
        </w:rPr>
        <w:t xml:space="preserve"> sharing</w:t>
      </w:r>
      <w:r w:rsidR="00C32A9C" w:rsidRPr="00EF0D23">
        <w:rPr>
          <w:rFonts w:cs="Segoe UI"/>
          <w:szCs w:val="18"/>
        </w:rPr>
        <w:t xml:space="preserve"> </w:t>
      </w:r>
      <w:r w:rsidR="000155DC" w:rsidRPr="00EF0D23">
        <w:rPr>
          <w:rFonts w:cs="Segoe UI"/>
          <w:szCs w:val="18"/>
        </w:rPr>
        <w:t>their experience</w:t>
      </w:r>
      <w:r w:rsidR="00C32A9C" w:rsidRPr="00EF0D23">
        <w:rPr>
          <w:rFonts w:cs="Segoe UI"/>
          <w:szCs w:val="18"/>
        </w:rPr>
        <w:t xml:space="preserve"> of participating in the Olympic Games. </w:t>
      </w:r>
      <w:r w:rsidR="00955FDE" w:rsidRPr="00EF0D23">
        <w:rPr>
          <w:rFonts w:cs="Segoe UI"/>
          <w:szCs w:val="18"/>
        </w:rPr>
        <w:t>The International Olympic Truce Centre</w:t>
      </w:r>
      <w:r w:rsidR="000155DC" w:rsidRPr="00EF0D23">
        <w:rPr>
          <w:rFonts w:cs="Segoe UI"/>
          <w:szCs w:val="18"/>
        </w:rPr>
        <w:t xml:space="preserve"> organized</w:t>
      </w:r>
      <w:r w:rsidR="00C32A9C" w:rsidRPr="00EF0D23">
        <w:rPr>
          <w:rFonts w:cs="Segoe UI"/>
          <w:szCs w:val="18"/>
        </w:rPr>
        <w:t xml:space="preserve"> </w:t>
      </w:r>
      <w:r w:rsidR="000D6EA3" w:rsidRPr="00EF0D23">
        <w:rPr>
          <w:rFonts w:cs="Segoe UI"/>
          <w:szCs w:val="18"/>
        </w:rPr>
        <w:t>an “i</w:t>
      </w:r>
      <w:r w:rsidR="00083570" w:rsidRPr="00EF0D23">
        <w:rPr>
          <w:rFonts w:cs="Segoe UI"/>
          <w:szCs w:val="18"/>
        </w:rPr>
        <w:t>magine</w:t>
      </w:r>
      <w:r w:rsidR="00C32A9C" w:rsidRPr="00EF0D23">
        <w:rPr>
          <w:rFonts w:cs="Segoe UI"/>
          <w:szCs w:val="18"/>
        </w:rPr>
        <w:t xml:space="preserve"> </w:t>
      </w:r>
      <w:r w:rsidR="000D6EA3" w:rsidRPr="00EF0D23">
        <w:rPr>
          <w:rFonts w:cs="Segoe UI"/>
          <w:szCs w:val="18"/>
        </w:rPr>
        <w:t>p</w:t>
      </w:r>
      <w:r w:rsidR="00083570" w:rsidRPr="00EF0D23">
        <w:rPr>
          <w:rFonts w:cs="Segoe UI"/>
          <w:szCs w:val="18"/>
        </w:rPr>
        <w:t>eace</w:t>
      </w:r>
      <w:r w:rsidR="000D6EA3" w:rsidRPr="00EF0D23">
        <w:rPr>
          <w:rFonts w:cs="Segoe UI"/>
          <w:szCs w:val="18"/>
        </w:rPr>
        <w:t>”</w:t>
      </w:r>
      <w:r w:rsidR="00C32A9C" w:rsidRPr="00EF0D23">
        <w:rPr>
          <w:rFonts w:cs="Segoe UI"/>
          <w:szCs w:val="18"/>
        </w:rPr>
        <w:t xml:space="preserve"> </w:t>
      </w:r>
      <w:r w:rsidR="000D6EA3" w:rsidRPr="00EF0D23">
        <w:rPr>
          <w:rFonts w:cs="Segoe UI"/>
          <w:szCs w:val="18"/>
        </w:rPr>
        <w:t>y</w:t>
      </w:r>
      <w:r w:rsidR="00C32A9C" w:rsidRPr="00EF0D23">
        <w:rPr>
          <w:rFonts w:cs="Segoe UI"/>
          <w:szCs w:val="18"/>
        </w:rPr>
        <w:t xml:space="preserve">outh </w:t>
      </w:r>
      <w:r w:rsidR="000D6EA3" w:rsidRPr="00EF0D23">
        <w:rPr>
          <w:rFonts w:cs="Segoe UI"/>
          <w:szCs w:val="18"/>
        </w:rPr>
        <w:t>c</w:t>
      </w:r>
      <w:r w:rsidR="00C32A9C" w:rsidRPr="00EF0D23">
        <w:rPr>
          <w:rFonts w:cs="Segoe UI"/>
          <w:szCs w:val="18"/>
        </w:rPr>
        <w:t>amp in Olympia</w:t>
      </w:r>
      <w:r w:rsidR="00083570" w:rsidRPr="00EF0D23">
        <w:rPr>
          <w:rFonts w:cs="Segoe UI"/>
          <w:szCs w:val="18"/>
        </w:rPr>
        <w:t>,</w:t>
      </w:r>
      <w:r w:rsidR="00C32A9C" w:rsidRPr="00EF0D23">
        <w:rPr>
          <w:rFonts w:cs="Segoe UI"/>
          <w:szCs w:val="18"/>
        </w:rPr>
        <w:t xml:space="preserve"> </w:t>
      </w:r>
      <w:r w:rsidR="000D6EA3" w:rsidRPr="00EF0D23">
        <w:rPr>
          <w:rFonts w:cs="Segoe UI"/>
          <w:szCs w:val="18"/>
        </w:rPr>
        <w:t xml:space="preserve">Greece, in which </w:t>
      </w:r>
      <w:r w:rsidR="00C32A9C" w:rsidRPr="00EF0D23">
        <w:rPr>
          <w:rFonts w:cs="Segoe UI"/>
          <w:szCs w:val="18"/>
        </w:rPr>
        <w:t xml:space="preserve">participants from all over the world </w:t>
      </w:r>
      <w:r w:rsidR="000D6EA3" w:rsidRPr="00EF0D23">
        <w:rPr>
          <w:rFonts w:cs="Segoe UI"/>
          <w:szCs w:val="18"/>
        </w:rPr>
        <w:t xml:space="preserve">were </w:t>
      </w:r>
      <w:r w:rsidR="00C32A9C" w:rsidRPr="00EF0D23">
        <w:rPr>
          <w:rFonts w:cs="Segoe UI"/>
          <w:szCs w:val="18"/>
        </w:rPr>
        <w:t xml:space="preserve">brought together </w:t>
      </w:r>
      <w:r w:rsidR="000D6EA3" w:rsidRPr="00EF0D23">
        <w:rPr>
          <w:rFonts w:cs="Segoe UI"/>
          <w:szCs w:val="18"/>
        </w:rPr>
        <w:t xml:space="preserve">for </w:t>
      </w:r>
      <w:r w:rsidR="00C32A9C" w:rsidRPr="00EF0D23">
        <w:rPr>
          <w:rFonts w:cs="Segoe UI"/>
          <w:szCs w:val="18"/>
        </w:rPr>
        <w:t xml:space="preserve">a week-long camp to learn the principles and ideals of Olympism. Finally, Greece has endorsed a joint project </w:t>
      </w:r>
      <w:r w:rsidR="00083570" w:rsidRPr="00EF0D23">
        <w:rPr>
          <w:rFonts w:cs="Segoe UI"/>
          <w:szCs w:val="18"/>
        </w:rPr>
        <w:t xml:space="preserve">between </w:t>
      </w:r>
      <w:r w:rsidR="000155DC" w:rsidRPr="00EF0D23">
        <w:rPr>
          <w:rFonts w:cs="Segoe UI"/>
          <w:szCs w:val="18"/>
        </w:rPr>
        <w:t xml:space="preserve">UNICEF and </w:t>
      </w:r>
      <w:r w:rsidR="000D6EA3" w:rsidRPr="00EF0D23">
        <w:rPr>
          <w:rFonts w:cs="Segoe UI"/>
          <w:szCs w:val="18"/>
        </w:rPr>
        <w:t>the Truce Centre</w:t>
      </w:r>
      <w:r w:rsidR="000155DC" w:rsidRPr="00EF0D23">
        <w:rPr>
          <w:rFonts w:cs="Segoe UI"/>
          <w:szCs w:val="18"/>
        </w:rPr>
        <w:t xml:space="preserve"> </w:t>
      </w:r>
      <w:r w:rsidR="000D6EA3" w:rsidRPr="00EF0D23">
        <w:rPr>
          <w:rFonts w:cs="Segoe UI"/>
          <w:szCs w:val="18"/>
        </w:rPr>
        <w:t xml:space="preserve">that </w:t>
      </w:r>
      <w:r w:rsidR="00C32A9C" w:rsidRPr="00EF0D23">
        <w:rPr>
          <w:rFonts w:cs="Segoe UI"/>
          <w:szCs w:val="18"/>
        </w:rPr>
        <w:t>promote</w:t>
      </w:r>
      <w:r w:rsidR="00FE577F" w:rsidRPr="00EF0D23">
        <w:rPr>
          <w:rFonts w:cs="Segoe UI"/>
          <w:szCs w:val="18"/>
        </w:rPr>
        <w:t>s</w:t>
      </w:r>
      <w:r w:rsidR="00C32A9C" w:rsidRPr="00EF0D23">
        <w:rPr>
          <w:rFonts w:cs="Segoe UI"/>
          <w:szCs w:val="18"/>
        </w:rPr>
        <w:t xml:space="preserve"> the values of peace, tolerance and solidarity</w:t>
      </w:r>
      <w:r w:rsidR="001310E4" w:rsidRPr="00EF0D23">
        <w:rPr>
          <w:rFonts w:cs="Segoe UI"/>
          <w:szCs w:val="18"/>
        </w:rPr>
        <w:t>.</w:t>
      </w:r>
    </w:p>
    <w:p w:rsidR="00DB4F4D" w:rsidRPr="00EF0D23" w:rsidRDefault="00EF0D23" w:rsidP="00EF0D23">
      <w:pPr>
        <w:pStyle w:val="SingleTxtG"/>
        <w:rPr>
          <w:rFonts w:cs="Segoe UI"/>
          <w:szCs w:val="18"/>
        </w:rPr>
      </w:pPr>
      <w:r w:rsidRPr="00EF0D23">
        <w:rPr>
          <w:rFonts w:cs="Segoe UI"/>
        </w:rPr>
        <w:t>58.</w:t>
      </w:r>
      <w:r w:rsidRPr="00EF0D23">
        <w:rPr>
          <w:rFonts w:cs="Segoe UI"/>
        </w:rPr>
        <w:tab/>
      </w:r>
      <w:r w:rsidR="00C32A9C" w:rsidRPr="00EF0D23">
        <w:rPr>
          <w:rFonts w:cs="Segoe UI"/>
          <w:szCs w:val="18"/>
        </w:rPr>
        <w:t>In Guatemala</w:t>
      </w:r>
      <w:r w:rsidR="00385EE8" w:rsidRPr="00EF0D23">
        <w:rPr>
          <w:rFonts w:cs="Segoe UI"/>
          <w:szCs w:val="18"/>
        </w:rPr>
        <w:t>,</w:t>
      </w:r>
      <w:r w:rsidR="00C32A9C" w:rsidRPr="00EF0D23">
        <w:rPr>
          <w:rFonts w:cs="Segoe UI"/>
          <w:szCs w:val="18"/>
        </w:rPr>
        <w:t xml:space="preserve"> the </w:t>
      </w:r>
      <w:r w:rsidR="000D6EA3" w:rsidRPr="00EF0D23">
        <w:rPr>
          <w:rFonts w:cs="Segoe UI"/>
          <w:szCs w:val="18"/>
        </w:rPr>
        <w:t>“</w:t>
      </w:r>
      <w:r w:rsidR="00C32A9C" w:rsidRPr="00EF0D23">
        <w:rPr>
          <w:rFonts w:cs="Segoe UI"/>
          <w:szCs w:val="18"/>
        </w:rPr>
        <w:t>90-0</w:t>
      </w:r>
      <w:r w:rsidR="000D6EA3" w:rsidRPr="00EF0D23">
        <w:rPr>
          <w:szCs w:val="18"/>
        </w:rPr>
        <w:t>”</w:t>
      </w:r>
      <w:r w:rsidR="00C32A9C" w:rsidRPr="00EF0D23">
        <w:rPr>
          <w:rFonts w:cs="Segoe UI"/>
          <w:szCs w:val="18"/>
        </w:rPr>
        <w:t xml:space="preserve"> </w:t>
      </w:r>
      <w:r w:rsidR="000D6EA3" w:rsidRPr="00EF0D23">
        <w:rPr>
          <w:rFonts w:cs="Segoe UI"/>
          <w:szCs w:val="18"/>
        </w:rPr>
        <w:t>p</w:t>
      </w:r>
      <w:r w:rsidR="00C32A9C" w:rsidRPr="00EF0D23">
        <w:rPr>
          <w:rFonts w:cs="Segoe UI"/>
          <w:szCs w:val="18"/>
        </w:rPr>
        <w:t xml:space="preserve">rogramme </w:t>
      </w:r>
      <w:r w:rsidR="000D6EA3" w:rsidRPr="00EF0D23">
        <w:rPr>
          <w:rFonts w:cs="Segoe UI"/>
          <w:szCs w:val="18"/>
        </w:rPr>
        <w:t xml:space="preserve">— meaning </w:t>
      </w:r>
      <w:r w:rsidR="00C32A9C" w:rsidRPr="00EF0D23">
        <w:rPr>
          <w:rFonts w:cs="Segoe UI"/>
          <w:szCs w:val="18"/>
        </w:rPr>
        <w:t xml:space="preserve">90 minutes with </w:t>
      </w:r>
      <w:r w:rsidR="000D6EA3" w:rsidRPr="00EF0D23">
        <w:rPr>
          <w:rFonts w:cs="Segoe UI"/>
          <w:szCs w:val="18"/>
        </w:rPr>
        <w:t xml:space="preserve">zero </w:t>
      </w:r>
      <w:r w:rsidR="00C32A9C" w:rsidRPr="00EF0D23">
        <w:rPr>
          <w:rFonts w:cs="Segoe UI"/>
          <w:szCs w:val="18"/>
        </w:rPr>
        <w:t xml:space="preserve">violence </w:t>
      </w:r>
      <w:r w:rsidR="000D6EA3" w:rsidRPr="00EF0D23">
        <w:rPr>
          <w:rFonts w:cs="Segoe UI"/>
          <w:szCs w:val="18"/>
        </w:rPr>
        <w:t xml:space="preserve">— </w:t>
      </w:r>
      <w:r w:rsidR="00C32A9C" w:rsidRPr="00EF0D23">
        <w:rPr>
          <w:rFonts w:cs="Segoe UI"/>
          <w:szCs w:val="18"/>
        </w:rPr>
        <w:t xml:space="preserve">focuses </w:t>
      </w:r>
      <w:r w:rsidR="00385EE8" w:rsidRPr="00EF0D23">
        <w:rPr>
          <w:rFonts w:cs="Segoe UI"/>
          <w:szCs w:val="18"/>
        </w:rPr>
        <w:t xml:space="preserve">on </w:t>
      </w:r>
      <w:r w:rsidR="00DB4F4D" w:rsidRPr="00EF0D23">
        <w:rPr>
          <w:rFonts w:cs="Segoe UI"/>
          <w:szCs w:val="18"/>
        </w:rPr>
        <w:t>promoting peace culture</w:t>
      </w:r>
      <w:r w:rsidR="00C32A9C" w:rsidRPr="00EF0D23">
        <w:rPr>
          <w:rFonts w:cs="Segoe UI"/>
          <w:szCs w:val="18"/>
        </w:rPr>
        <w:t xml:space="preserve"> </w:t>
      </w:r>
      <w:r w:rsidR="00385EE8" w:rsidRPr="00EF0D23">
        <w:rPr>
          <w:rFonts w:cs="Segoe UI"/>
          <w:szCs w:val="18"/>
        </w:rPr>
        <w:t xml:space="preserve">and </w:t>
      </w:r>
      <w:r w:rsidR="00DB4F4D" w:rsidRPr="00EF0D23">
        <w:rPr>
          <w:rFonts w:cs="Segoe UI"/>
          <w:szCs w:val="18"/>
        </w:rPr>
        <w:t>aims</w:t>
      </w:r>
      <w:r w:rsidR="00C32A9C" w:rsidRPr="00EF0D23">
        <w:rPr>
          <w:rFonts w:cs="Segoe UI"/>
          <w:szCs w:val="18"/>
        </w:rPr>
        <w:t xml:space="preserve"> </w:t>
      </w:r>
      <w:r w:rsidR="00385EE8" w:rsidRPr="00EF0D23">
        <w:rPr>
          <w:rFonts w:cs="Segoe UI"/>
          <w:szCs w:val="18"/>
        </w:rPr>
        <w:t xml:space="preserve">at </w:t>
      </w:r>
      <w:r w:rsidR="00C32A9C" w:rsidRPr="00EF0D23">
        <w:rPr>
          <w:rFonts w:cs="Segoe UI"/>
          <w:szCs w:val="18"/>
        </w:rPr>
        <w:t>prevent</w:t>
      </w:r>
      <w:r w:rsidR="00385EE8" w:rsidRPr="00EF0D23">
        <w:rPr>
          <w:rFonts w:cs="Segoe UI"/>
          <w:szCs w:val="18"/>
        </w:rPr>
        <w:t>ing</w:t>
      </w:r>
      <w:r w:rsidR="00C32A9C" w:rsidRPr="00EF0D23">
        <w:rPr>
          <w:rFonts w:cs="Segoe UI"/>
          <w:szCs w:val="18"/>
        </w:rPr>
        <w:t xml:space="preserve"> vandalism and violence during football </w:t>
      </w:r>
      <w:r w:rsidR="000155DC" w:rsidRPr="00EF0D23">
        <w:rPr>
          <w:rFonts w:cs="Segoe UI"/>
          <w:szCs w:val="18"/>
        </w:rPr>
        <w:t>matches</w:t>
      </w:r>
      <w:r w:rsidR="00C32A9C" w:rsidRPr="00EF0D23">
        <w:rPr>
          <w:rFonts w:cs="Segoe UI"/>
          <w:szCs w:val="18"/>
        </w:rPr>
        <w:t xml:space="preserve">. </w:t>
      </w:r>
      <w:r w:rsidR="00DB4F4D" w:rsidRPr="00EF0D23">
        <w:rPr>
          <w:rFonts w:cs="Segoe UI"/>
          <w:szCs w:val="18"/>
        </w:rPr>
        <w:t>Another programme, t</w:t>
      </w:r>
      <w:r w:rsidR="00C32A9C" w:rsidRPr="00EF0D23">
        <w:rPr>
          <w:rFonts w:cs="Segoe UI"/>
          <w:szCs w:val="18"/>
        </w:rPr>
        <w:t xml:space="preserve">he </w:t>
      </w:r>
      <w:r w:rsidR="000D6EA3" w:rsidRPr="00EF0D23">
        <w:rPr>
          <w:szCs w:val="18"/>
        </w:rPr>
        <w:t>“</w:t>
      </w:r>
      <w:r w:rsidR="00C32A9C" w:rsidRPr="00EF0D23">
        <w:rPr>
          <w:rFonts w:cs="Segoe UI"/>
          <w:szCs w:val="18"/>
        </w:rPr>
        <w:t>Friday 24-0</w:t>
      </w:r>
      <w:r w:rsidR="000D6EA3" w:rsidRPr="00EF0D23">
        <w:rPr>
          <w:szCs w:val="18"/>
        </w:rPr>
        <w:t>”</w:t>
      </w:r>
      <w:r w:rsidR="00C32A9C" w:rsidRPr="00EF0D23">
        <w:rPr>
          <w:rFonts w:cs="Segoe UI"/>
          <w:szCs w:val="18"/>
        </w:rPr>
        <w:t xml:space="preserve"> </w:t>
      </w:r>
      <w:r w:rsidR="000D6EA3" w:rsidRPr="00EF0D23">
        <w:rPr>
          <w:rFonts w:cs="Segoe UI"/>
          <w:szCs w:val="18"/>
        </w:rPr>
        <w:t xml:space="preserve">— meaning </w:t>
      </w:r>
      <w:r w:rsidR="00C32A9C" w:rsidRPr="00EF0D23">
        <w:rPr>
          <w:rFonts w:cs="Segoe UI"/>
          <w:szCs w:val="18"/>
        </w:rPr>
        <w:t xml:space="preserve">24 hours with </w:t>
      </w:r>
      <w:r w:rsidR="000D6EA3" w:rsidRPr="00EF0D23">
        <w:rPr>
          <w:rFonts w:cs="Segoe UI"/>
          <w:szCs w:val="18"/>
        </w:rPr>
        <w:t xml:space="preserve">zero </w:t>
      </w:r>
      <w:r w:rsidR="00C32A9C" w:rsidRPr="00EF0D23">
        <w:rPr>
          <w:rFonts w:cs="Segoe UI"/>
          <w:szCs w:val="18"/>
        </w:rPr>
        <w:t>violent deaths</w:t>
      </w:r>
      <w:r w:rsidR="000155DC" w:rsidRPr="00EF0D23">
        <w:rPr>
          <w:rFonts w:cs="Segoe UI"/>
          <w:szCs w:val="18"/>
        </w:rPr>
        <w:t xml:space="preserve"> </w:t>
      </w:r>
      <w:r w:rsidR="000D6EA3" w:rsidRPr="00EF0D23">
        <w:rPr>
          <w:rFonts w:cs="Segoe UI"/>
          <w:szCs w:val="18"/>
        </w:rPr>
        <w:t xml:space="preserve">— </w:t>
      </w:r>
      <w:r w:rsidR="00DB4F4D" w:rsidRPr="00EF0D23">
        <w:rPr>
          <w:rFonts w:cs="Segoe UI"/>
          <w:szCs w:val="18"/>
        </w:rPr>
        <w:t xml:space="preserve">covering </w:t>
      </w:r>
      <w:r w:rsidR="00C32A9C" w:rsidRPr="00EF0D23">
        <w:rPr>
          <w:rFonts w:cs="Segoe UI"/>
          <w:szCs w:val="18"/>
        </w:rPr>
        <w:t>3</w:t>
      </w:r>
      <w:r w:rsidR="00385EE8" w:rsidRPr="00EF0D23">
        <w:rPr>
          <w:rFonts w:cs="Segoe UI"/>
          <w:szCs w:val="18"/>
        </w:rPr>
        <w:t>,</w:t>
      </w:r>
      <w:r w:rsidR="00C32A9C" w:rsidRPr="00EF0D23">
        <w:rPr>
          <w:rFonts w:cs="Segoe UI"/>
          <w:szCs w:val="18"/>
        </w:rPr>
        <w:t>791 educati</w:t>
      </w:r>
      <w:r w:rsidR="00DB4F4D" w:rsidRPr="00EF0D23">
        <w:rPr>
          <w:rFonts w:cs="Segoe UI"/>
          <w:szCs w:val="18"/>
        </w:rPr>
        <w:t xml:space="preserve">onal centres </w:t>
      </w:r>
      <w:r w:rsidR="00C32A9C" w:rsidRPr="00EF0D23">
        <w:rPr>
          <w:rFonts w:cs="Segoe UI"/>
          <w:szCs w:val="18"/>
        </w:rPr>
        <w:t>aim</w:t>
      </w:r>
      <w:r w:rsidR="00DB4F4D" w:rsidRPr="00EF0D23">
        <w:rPr>
          <w:rFonts w:cs="Segoe UI"/>
          <w:szCs w:val="18"/>
        </w:rPr>
        <w:t>s to coordinate</w:t>
      </w:r>
      <w:r w:rsidR="00C32A9C" w:rsidRPr="00EF0D23">
        <w:rPr>
          <w:rFonts w:cs="Segoe UI"/>
          <w:szCs w:val="18"/>
        </w:rPr>
        <w:t xml:space="preserve"> sport and arts </w:t>
      </w:r>
      <w:r w:rsidR="00495E42" w:rsidRPr="00EF0D23">
        <w:rPr>
          <w:rFonts w:cs="Segoe UI"/>
          <w:szCs w:val="18"/>
        </w:rPr>
        <w:t>projects with a view</w:t>
      </w:r>
      <w:r w:rsidR="00C32A9C" w:rsidRPr="00EF0D23">
        <w:rPr>
          <w:rFonts w:cs="Segoe UI"/>
          <w:szCs w:val="18"/>
        </w:rPr>
        <w:t xml:space="preserve"> </w:t>
      </w:r>
      <w:r w:rsidR="00955FDE" w:rsidRPr="00EF0D23">
        <w:rPr>
          <w:rFonts w:cs="Segoe UI"/>
          <w:szCs w:val="18"/>
        </w:rPr>
        <w:t>conducive to</w:t>
      </w:r>
      <w:r w:rsidR="00C32A9C" w:rsidRPr="00EF0D23">
        <w:rPr>
          <w:rFonts w:cs="Segoe UI"/>
          <w:szCs w:val="18"/>
        </w:rPr>
        <w:t xml:space="preserve"> an environment of </w:t>
      </w:r>
      <w:r w:rsidR="00495E42" w:rsidRPr="00EF0D23">
        <w:rPr>
          <w:rFonts w:cs="Segoe UI"/>
          <w:szCs w:val="18"/>
        </w:rPr>
        <w:t>peace</w:t>
      </w:r>
      <w:r w:rsidR="000155DC" w:rsidRPr="00EF0D23">
        <w:rPr>
          <w:rFonts w:cs="Segoe UI"/>
          <w:szCs w:val="18"/>
        </w:rPr>
        <w:t>ful</w:t>
      </w:r>
      <w:r w:rsidR="00495E42" w:rsidRPr="00EF0D23">
        <w:rPr>
          <w:rFonts w:cs="Segoe UI"/>
          <w:szCs w:val="18"/>
        </w:rPr>
        <w:t xml:space="preserve"> </w:t>
      </w:r>
      <w:r w:rsidR="00C32A9C" w:rsidRPr="00EF0D23">
        <w:rPr>
          <w:rFonts w:cs="Segoe UI"/>
          <w:szCs w:val="18"/>
        </w:rPr>
        <w:t xml:space="preserve">coexistence within a human rights framework. Guatemala </w:t>
      </w:r>
      <w:r w:rsidR="000155DC" w:rsidRPr="00EF0D23">
        <w:rPr>
          <w:rFonts w:cs="Segoe UI"/>
          <w:szCs w:val="18"/>
        </w:rPr>
        <w:t xml:space="preserve">also uses sport </w:t>
      </w:r>
      <w:r w:rsidR="00C32A9C" w:rsidRPr="00EF0D23">
        <w:rPr>
          <w:rFonts w:cs="Segoe UI"/>
          <w:szCs w:val="18"/>
        </w:rPr>
        <w:t>as a tool for social mobilization in support</w:t>
      </w:r>
      <w:r w:rsidR="009A7B92" w:rsidRPr="00EF0D23">
        <w:rPr>
          <w:rFonts w:cs="Segoe UI"/>
          <w:szCs w:val="18"/>
        </w:rPr>
        <w:t xml:space="preserve"> for</w:t>
      </w:r>
      <w:r w:rsidR="00C32A9C" w:rsidRPr="00EF0D23">
        <w:rPr>
          <w:rFonts w:cs="Segoe UI"/>
          <w:szCs w:val="18"/>
        </w:rPr>
        <w:t xml:space="preserve"> </w:t>
      </w:r>
      <w:r w:rsidR="00385EE8" w:rsidRPr="00EF0D23">
        <w:rPr>
          <w:rFonts w:cs="Segoe UI"/>
          <w:szCs w:val="18"/>
        </w:rPr>
        <w:t xml:space="preserve">a variety of </w:t>
      </w:r>
      <w:r w:rsidR="00C32A9C" w:rsidRPr="00EF0D23">
        <w:rPr>
          <w:rFonts w:cs="Segoe UI"/>
          <w:szCs w:val="18"/>
        </w:rPr>
        <w:t>causes</w:t>
      </w:r>
      <w:r w:rsidR="000D6EA3" w:rsidRPr="00EF0D23">
        <w:rPr>
          <w:rFonts w:cs="Segoe UI"/>
          <w:szCs w:val="18"/>
        </w:rPr>
        <w:t>,</w:t>
      </w:r>
      <w:r w:rsidR="00C32A9C" w:rsidRPr="00EF0D23">
        <w:rPr>
          <w:rFonts w:cs="Segoe UI"/>
          <w:szCs w:val="18"/>
        </w:rPr>
        <w:t xml:space="preserve"> </w:t>
      </w:r>
      <w:r w:rsidR="000D6EA3" w:rsidRPr="00EF0D23">
        <w:rPr>
          <w:rFonts w:cs="Segoe UI"/>
          <w:szCs w:val="18"/>
        </w:rPr>
        <w:t>for example,</w:t>
      </w:r>
      <w:r w:rsidR="00C32A9C" w:rsidRPr="00EF0D23">
        <w:rPr>
          <w:rFonts w:cs="Segoe UI"/>
          <w:szCs w:val="18"/>
        </w:rPr>
        <w:t xml:space="preserve"> cancer, autism, peace and non-violence, HIV/AIDS </w:t>
      </w:r>
      <w:r w:rsidR="000D6EA3" w:rsidRPr="00EF0D23">
        <w:rPr>
          <w:rFonts w:cs="Segoe UI"/>
          <w:szCs w:val="18"/>
        </w:rPr>
        <w:t xml:space="preserve">and to help </w:t>
      </w:r>
      <w:r w:rsidR="00C32A9C" w:rsidRPr="00EF0D23">
        <w:rPr>
          <w:rFonts w:cs="Segoe UI"/>
          <w:szCs w:val="18"/>
        </w:rPr>
        <w:t>persons</w:t>
      </w:r>
      <w:r w:rsidR="000155DC" w:rsidRPr="00EF0D23">
        <w:rPr>
          <w:rFonts w:cs="Segoe UI"/>
          <w:szCs w:val="18"/>
        </w:rPr>
        <w:t xml:space="preserve"> with disabilities</w:t>
      </w:r>
      <w:r w:rsidR="00C32A9C" w:rsidRPr="00EF0D23">
        <w:rPr>
          <w:rFonts w:cs="Segoe UI"/>
          <w:szCs w:val="18"/>
        </w:rPr>
        <w:t xml:space="preserve">. Through these programmes, sport also plays a role as an alternative </w:t>
      </w:r>
      <w:r w:rsidR="00385EE8" w:rsidRPr="00EF0D23">
        <w:rPr>
          <w:rFonts w:cs="Segoe UI"/>
          <w:szCs w:val="18"/>
        </w:rPr>
        <w:t xml:space="preserve">to </w:t>
      </w:r>
      <w:r w:rsidR="00C32A9C" w:rsidRPr="00EF0D23">
        <w:rPr>
          <w:rFonts w:cs="Segoe UI"/>
          <w:szCs w:val="18"/>
        </w:rPr>
        <w:t>harmful or high-risk activities</w:t>
      </w:r>
      <w:r w:rsidR="001310E4" w:rsidRPr="00EF0D23">
        <w:rPr>
          <w:rFonts w:cs="Segoe UI"/>
          <w:szCs w:val="18"/>
        </w:rPr>
        <w:t>.</w:t>
      </w:r>
    </w:p>
    <w:p w:rsidR="00DB4F4D" w:rsidRPr="00EF0D23" w:rsidRDefault="00EF0D23" w:rsidP="00EF0D23">
      <w:pPr>
        <w:pStyle w:val="SingleTxtG"/>
        <w:rPr>
          <w:rFonts w:cs="Segoe UI"/>
          <w:szCs w:val="18"/>
        </w:rPr>
      </w:pPr>
      <w:r w:rsidRPr="00EF0D23">
        <w:rPr>
          <w:rFonts w:cs="Segoe UI"/>
        </w:rPr>
        <w:t>59.</w:t>
      </w:r>
      <w:r w:rsidRPr="00EF0D23">
        <w:rPr>
          <w:rFonts w:cs="Segoe UI"/>
        </w:rPr>
        <w:tab/>
      </w:r>
      <w:r w:rsidR="00DB4F4D" w:rsidRPr="00EF0D23">
        <w:rPr>
          <w:rFonts w:cs="Segoe UI"/>
          <w:szCs w:val="18"/>
        </w:rPr>
        <w:t>In Brazil, “</w:t>
      </w:r>
      <w:r w:rsidR="000D6EA3" w:rsidRPr="00EF0D23">
        <w:rPr>
          <w:rFonts w:cs="Segoe UI"/>
          <w:szCs w:val="18"/>
        </w:rPr>
        <w:t>c</w:t>
      </w:r>
      <w:r w:rsidR="00DB4F4D" w:rsidRPr="00EF0D23">
        <w:rPr>
          <w:rFonts w:cs="Segoe UI"/>
          <w:szCs w:val="18"/>
        </w:rPr>
        <w:t xml:space="preserve">aravan </w:t>
      </w:r>
      <w:r w:rsidR="000D6EA3" w:rsidRPr="00EF0D23">
        <w:rPr>
          <w:rFonts w:cs="Segoe UI"/>
          <w:szCs w:val="18"/>
        </w:rPr>
        <w:t>s</w:t>
      </w:r>
      <w:r w:rsidR="00DB4F4D" w:rsidRPr="00EF0D23">
        <w:rPr>
          <w:rFonts w:cs="Segoe UI"/>
          <w:szCs w:val="18"/>
        </w:rPr>
        <w:t xml:space="preserve">port” is a social action </w:t>
      </w:r>
      <w:r w:rsidR="000D6EA3" w:rsidRPr="00EF0D23">
        <w:rPr>
          <w:rFonts w:cs="Segoe UI"/>
          <w:szCs w:val="18"/>
        </w:rPr>
        <w:t xml:space="preserve">initiative in which </w:t>
      </w:r>
      <w:r w:rsidR="00DB4F4D" w:rsidRPr="00EF0D23">
        <w:rPr>
          <w:rFonts w:cs="Segoe UI"/>
          <w:szCs w:val="18"/>
        </w:rPr>
        <w:t>athletes train children in 10 poor municipalities</w:t>
      </w:r>
      <w:r w:rsidR="000D6EA3" w:rsidRPr="00EF0D23">
        <w:rPr>
          <w:rFonts w:cs="Segoe UI"/>
          <w:szCs w:val="18"/>
        </w:rPr>
        <w:t>;</w:t>
      </w:r>
      <w:r w:rsidR="00DB4F4D" w:rsidRPr="00EF0D23">
        <w:rPr>
          <w:rFonts w:cs="Segoe UI"/>
          <w:szCs w:val="18"/>
        </w:rPr>
        <w:t xml:space="preserve"> and “</w:t>
      </w:r>
      <w:r w:rsidR="000D6EA3" w:rsidRPr="00EF0D23">
        <w:rPr>
          <w:rFonts w:cs="Segoe UI"/>
          <w:szCs w:val="18"/>
        </w:rPr>
        <w:t>s</w:t>
      </w:r>
      <w:r w:rsidR="00DB4F4D" w:rsidRPr="00EF0D23">
        <w:rPr>
          <w:rFonts w:cs="Segoe UI"/>
          <w:szCs w:val="18"/>
        </w:rPr>
        <w:t xml:space="preserve">egundo </w:t>
      </w:r>
      <w:r w:rsidR="000D6EA3" w:rsidRPr="00EF0D23">
        <w:rPr>
          <w:rFonts w:cs="Segoe UI"/>
          <w:szCs w:val="18"/>
        </w:rPr>
        <w:t>t</w:t>
      </w:r>
      <w:r w:rsidR="00DB4F4D" w:rsidRPr="00EF0D23">
        <w:rPr>
          <w:rFonts w:cs="Segoe UI"/>
          <w:szCs w:val="18"/>
        </w:rPr>
        <w:t xml:space="preserve">empo” is a programme </w:t>
      </w:r>
      <w:r w:rsidR="001F3E70" w:rsidRPr="00EF0D23">
        <w:rPr>
          <w:rFonts w:cs="Segoe UI"/>
          <w:szCs w:val="18"/>
        </w:rPr>
        <w:t xml:space="preserve">that provides </w:t>
      </w:r>
      <w:r w:rsidR="00DB4F4D" w:rsidRPr="00EF0D23">
        <w:rPr>
          <w:rFonts w:cs="Segoe UI"/>
          <w:szCs w:val="18"/>
        </w:rPr>
        <w:t>primary and secondary school children with a safe environment after school hours for learning activities that seek to link sport and recreation with hygiene, life skills training and HIV prevention.</w:t>
      </w:r>
    </w:p>
    <w:p w:rsidR="00C32A9C" w:rsidRPr="00EF0D23" w:rsidRDefault="00EF0D23" w:rsidP="00EF0D23">
      <w:pPr>
        <w:pStyle w:val="SingleTxtG"/>
        <w:rPr>
          <w:rStyle w:val="apple-converted-space"/>
          <w:b/>
          <w:color w:val="000000"/>
          <w:sz w:val="24"/>
          <w:shd w:val="clear" w:color="auto" w:fill="FFFFFF"/>
        </w:rPr>
      </w:pPr>
      <w:r w:rsidRPr="00EF0D23">
        <w:rPr>
          <w:rStyle w:val="apple-converted-space"/>
          <w:color w:val="000000"/>
        </w:rPr>
        <w:t>60.</w:t>
      </w:r>
      <w:r w:rsidRPr="00EF0D23">
        <w:rPr>
          <w:rStyle w:val="apple-converted-space"/>
          <w:color w:val="000000"/>
        </w:rPr>
        <w:tab/>
      </w:r>
      <w:r w:rsidR="00C32A9C" w:rsidRPr="00EF0D23">
        <w:rPr>
          <w:color w:val="000000"/>
          <w:shd w:val="clear" w:color="auto" w:fill="FFFFFF"/>
        </w:rPr>
        <w:t xml:space="preserve">In China, the </w:t>
      </w:r>
      <w:r w:rsidR="00DA4D6C" w:rsidRPr="00EF0D23">
        <w:rPr>
          <w:color w:val="000000"/>
          <w:shd w:val="clear" w:color="auto" w:fill="FFFFFF"/>
        </w:rPr>
        <w:t xml:space="preserve">1995 </w:t>
      </w:r>
      <w:r w:rsidR="00C32A9C" w:rsidRPr="00EF0D23">
        <w:rPr>
          <w:color w:val="000000"/>
          <w:shd w:val="clear" w:color="auto" w:fill="FFFFFF"/>
        </w:rPr>
        <w:t>National Health Plan</w:t>
      </w:r>
      <w:r w:rsidR="00DA4D6C" w:rsidRPr="00EF0D23">
        <w:rPr>
          <w:color w:val="000000"/>
          <w:shd w:val="clear" w:color="auto" w:fill="FFFFFF"/>
        </w:rPr>
        <w:t xml:space="preserve"> </w:t>
      </w:r>
      <w:r w:rsidR="008642D0" w:rsidRPr="00EF0D23">
        <w:rPr>
          <w:color w:val="000000"/>
          <w:shd w:val="clear" w:color="auto" w:fill="FFFFFF"/>
        </w:rPr>
        <w:t>i</w:t>
      </w:r>
      <w:r w:rsidR="00C32A9C" w:rsidRPr="00EF0D23">
        <w:rPr>
          <w:color w:val="000000"/>
          <w:shd w:val="clear" w:color="auto" w:fill="FFFFFF"/>
        </w:rPr>
        <w:t>ntegrate</w:t>
      </w:r>
      <w:r w:rsidR="008642D0" w:rsidRPr="00EF0D23">
        <w:rPr>
          <w:color w:val="000000"/>
          <w:shd w:val="clear" w:color="auto" w:fill="FFFFFF"/>
        </w:rPr>
        <w:t>d</w:t>
      </w:r>
      <w:r w:rsidR="00C32A9C" w:rsidRPr="00EF0D23">
        <w:rPr>
          <w:color w:val="000000"/>
          <w:shd w:val="clear" w:color="auto" w:fill="FFFFFF"/>
        </w:rPr>
        <w:t xml:space="preserve"> sport and sporting events with national development and national education policies.</w:t>
      </w:r>
      <w:r w:rsidR="005C7066" w:rsidRPr="00EF0D23">
        <w:rPr>
          <w:rStyle w:val="apple-converted-space"/>
          <w:rFonts w:cs="Arial"/>
          <w:color w:val="000000"/>
          <w:sz w:val="23"/>
          <w:szCs w:val="23"/>
          <w:shd w:val="clear" w:color="auto" w:fill="FFFFFF"/>
        </w:rPr>
        <w:t xml:space="preserve"> </w:t>
      </w:r>
      <w:r w:rsidR="009A7B92" w:rsidRPr="00EF0D23">
        <w:rPr>
          <w:color w:val="000000"/>
          <w:shd w:val="clear" w:color="auto" w:fill="FFFFFF"/>
        </w:rPr>
        <w:t>T</w:t>
      </w:r>
      <w:r w:rsidR="00C32A9C" w:rsidRPr="00EF0D23">
        <w:rPr>
          <w:color w:val="000000"/>
          <w:shd w:val="clear" w:color="auto" w:fill="FFFFFF"/>
        </w:rPr>
        <w:t xml:space="preserve">he Plan lists goals and targets, </w:t>
      </w:r>
      <w:r w:rsidR="009A7B92" w:rsidRPr="00EF0D23">
        <w:rPr>
          <w:color w:val="000000"/>
          <w:shd w:val="clear" w:color="auto" w:fill="FFFFFF"/>
        </w:rPr>
        <w:t xml:space="preserve">such as </w:t>
      </w:r>
      <w:r w:rsidR="00C32A9C" w:rsidRPr="00EF0D23">
        <w:rPr>
          <w:color w:val="000000"/>
          <w:shd w:val="clear" w:color="auto" w:fill="FFFFFF"/>
        </w:rPr>
        <w:t xml:space="preserve">building 1,200,000 nationwide sport fields </w:t>
      </w:r>
      <w:r w:rsidR="00131867" w:rsidRPr="00EF0D23">
        <w:rPr>
          <w:color w:val="000000"/>
          <w:shd w:val="clear" w:color="auto" w:fill="FFFFFF"/>
        </w:rPr>
        <w:t xml:space="preserve">— </w:t>
      </w:r>
      <w:r w:rsidR="009A7B92" w:rsidRPr="00EF0D23">
        <w:rPr>
          <w:color w:val="000000"/>
          <w:shd w:val="clear" w:color="auto" w:fill="FFFFFF"/>
        </w:rPr>
        <w:t xml:space="preserve">thereby </w:t>
      </w:r>
      <w:r w:rsidR="00C32A9C" w:rsidRPr="00EF0D23">
        <w:rPr>
          <w:color w:val="000000"/>
          <w:shd w:val="clear" w:color="auto" w:fill="FFFFFF"/>
        </w:rPr>
        <w:t xml:space="preserve">increasing </w:t>
      </w:r>
      <w:r w:rsidR="00131867" w:rsidRPr="00EF0D23">
        <w:rPr>
          <w:color w:val="000000"/>
          <w:shd w:val="clear" w:color="auto" w:fill="FFFFFF"/>
        </w:rPr>
        <w:t xml:space="preserve">to 1.5 square metres </w:t>
      </w:r>
      <w:r w:rsidR="00C32A9C" w:rsidRPr="00EF0D23">
        <w:rPr>
          <w:color w:val="000000"/>
          <w:shd w:val="clear" w:color="auto" w:fill="FFFFFF"/>
        </w:rPr>
        <w:t xml:space="preserve">the </w:t>
      </w:r>
      <w:r w:rsidR="00131867" w:rsidRPr="00EF0D23">
        <w:rPr>
          <w:color w:val="000000"/>
          <w:shd w:val="clear" w:color="auto" w:fill="FFFFFF"/>
        </w:rPr>
        <w:t xml:space="preserve">area of </w:t>
      </w:r>
      <w:r w:rsidR="00C32A9C" w:rsidRPr="00EF0D23">
        <w:rPr>
          <w:color w:val="000000"/>
          <w:shd w:val="clear" w:color="auto" w:fill="FFFFFF"/>
        </w:rPr>
        <w:t>sport field</w:t>
      </w:r>
      <w:r w:rsidR="00131867" w:rsidRPr="00EF0D23">
        <w:rPr>
          <w:color w:val="000000"/>
          <w:shd w:val="clear" w:color="auto" w:fill="FFFFFF"/>
        </w:rPr>
        <w:t>s</w:t>
      </w:r>
      <w:r w:rsidR="00C32A9C" w:rsidRPr="00EF0D23">
        <w:rPr>
          <w:color w:val="000000"/>
          <w:shd w:val="clear" w:color="auto" w:fill="FFFFFF"/>
        </w:rPr>
        <w:t xml:space="preserve"> </w:t>
      </w:r>
      <w:r w:rsidR="00131867" w:rsidRPr="00EF0D23">
        <w:rPr>
          <w:color w:val="000000"/>
          <w:shd w:val="clear" w:color="auto" w:fill="FFFFFF"/>
        </w:rPr>
        <w:t>per capita —</w:t>
      </w:r>
      <w:r w:rsidR="008642D0" w:rsidRPr="00EF0D23">
        <w:rPr>
          <w:color w:val="000000"/>
          <w:shd w:val="clear" w:color="auto" w:fill="FFFFFF"/>
        </w:rPr>
        <w:t xml:space="preserve"> and</w:t>
      </w:r>
      <w:r w:rsidR="00514758" w:rsidRPr="00EF0D23">
        <w:rPr>
          <w:color w:val="000000"/>
          <w:shd w:val="clear" w:color="auto" w:fill="FFFFFF"/>
        </w:rPr>
        <w:t xml:space="preserve"> </w:t>
      </w:r>
      <w:r w:rsidR="00C32A9C" w:rsidRPr="00EF0D23">
        <w:rPr>
          <w:color w:val="000000"/>
          <w:shd w:val="clear" w:color="auto" w:fill="FFFFFF"/>
        </w:rPr>
        <w:t xml:space="preserve">stipulates that all children </w:t>
      </w:r>
      <w:r w:rsidR="009A7B92" w:rsidRPr="00EF0D23">
        <w:rPr>
          <w:color w:val="000000"/>
          <w:shd w:val="clear" w:color="auto" w:fill="FFFFFF"/>
        </w:rPr>
        <w:t xml:space="preserve">should </w:t>
      </w:r>
      <w:r w:rsidR="00C32A9C" w:rsidRPr="00EF0D23">
        <w:rPr>
          <w:color w:val="000000"/>
          <w:shd w:val="clear" w:color="auto" w:fill="FFFFFF"/>
        </w:rPr>
        <w:t xml:space="preserve">engage in physical exercise </w:t>
      </w:r>
      <w:r w:rsidR="00131867" w:rsidRPr="00EF0D23">
        <w:rPr>
          <w:color w:val="000000"/>
          <w:shd w:val="clear" w:color="auto" w:fill="FFFFFF"/>
        </w:rPr>
        <w:t xml:space="preserve">for </w:t>
      </w:r>
      <w:r w:rsidR="00C32A9C" w:rsidRPr="00EF0D23">
        <w:rPr>
          <w:color w:val="000000"/>
          <w:shd w:val="clear" w:color="auto" w:fill="FFFFFF"/>
        </w:rPr>
        <w:t>at least one hour daily while at school. China has 250 million students at school</w:t>
      </w:r>
      <w:r w:rsidR="008642D0" w:rsidRPr="00EF0D23">
        <w:rPr>
          <w:color w:val="000000"/>
          <w:shd w:val="clear" w:color="auto" w:fill="FFFFFF"/>
        </w:rPr>
        <w:t>,</w:t>
      </w:r>
      <w:r w:rsidR="009A7B92" w:rsidRPr="00EF0D23">
        <w:rPr>
          <w:color w:val="000000"/>
          <w:shd w:val="clear" w:color="auto" w:fill="FFFFFF"/>
        </w:rPr>
        <w:t xml:space="preserve"> </w:t>
      </w:r>
      <w:r w:rsidR="008642D0" w:rsidRPr="00EF0D23">
        <w:rPr>
          <w:color w:val="000000"/>
          <w:shd w:val="clear" w:color="auto" w:fill="FFFFFF"/>
        </w:rPr>
        <w:t>with</w:t>
      </w:r>
      <w:r w:rsidR="00C32A9C" w:rsidRPr="00EF0D23">
        <w:rPr>
          <w:color w:val="000000"/>
          <w:shd w:val="clear" w:color="auto" w:fill="FFFFFF"/>
        </w:rPr>
        <w:t xml:space="preserve"> the benefits of </w:t>
      </w:r>
      <w:r w:rsidR="009A7B92" w:rsidRPr="00EF0D23">
        <w:rPr>
          <w:color w:val="000000"/>
          <w:shd w:val="clear" w:color="auto" w:fill="FFFFFF"/>
        </w:rPr>
        <w:t xml:space="preserve">the </w:t>
      </w:r>
      <w:r w:rsidR="00C32A9C" w:rsidRPr="00EF0D23">
        <w:rPr>
          <w:color w:val="000000"/>
          <w:shd w:val="clear" w:color="auto" w:fill="FFFFFF"/>
        </w:rPr>
        <w:t xml:space="preserve">plan </w:t>
      </w:r>
      <w:r w:rsidR="008642D0" w:rsidRPr="00EF0D23">
        <w:rPr>
          <w:color w:val="000000"/>
          <w:shd w:val="clear" w:color="auto" w:fill="FFFFFF"/>
        </w:rPr>
        <w:t>being</w:t>
      </w:r>
      <w:r w:rsidR="009A7B92" w:rsidRPr="00EF0D23">
        <w:rPr>
          <w:color w:val="000000"/>
          <w:shd w:val="clear" w:color="auto" w:fill="FFFFFF"/>
        </w:rPr>
        <w:t xml:space="preserve"> </w:t>
      </w:r>
      <w:r w:rsidR="00C32A9C" w:rsidRPr="00EF0D23">
        <w:rPr>
          <w:color w:val="000000"/>
          <w:shd w:val="clear" w:color="auto" w:fill="FFFFFF"/>
        </w:rPr>
        <w:t xml:space="preserve">self-evident. </w:t>
      </w:r>
      <w:r w:rsidR="00514758" w:rsidRPr="00EF0D23">
        <w:rPr>
          <w:color w:val="000000"/>
          <w:shd w:val="clear" w:color="auto" w:fill="FFFFFF"/>
        </w:rPr>
        <w:t>It</w:t>
      </w:r>
      <w:r w:rsidR="00C32A9C" w:rsidRPr="00EF0D23">
        <w:rPr>
          <w:color w:val="000000"/>
          <w:shd w:val="clear" w:color="auto" w:fill="FFFFFF"/>
        </w:rPr>
        <w:t xml:space="preserve"> contains policies </w:t>
      </w:r>
      <w:r w:rsidR="00514758" w:rsidRPr="00EF0D23">
        <w:rPr>
          <w:color w:val="000000"/>
          <w:shd w:val="clear" w:color="auto" w:fill="FFFFFF"/>
        </w:rPr>
        <w:t xml:space="preserve">for </w:t>
      </w:r>
      <w:r w:rsidR="00C32A9C" w:rsidRPr="00EF0D23">
        <w:rPr>
          <w:color w:val="000000"/>
          <w:shd w:val="clear" w:color="auto" w:fill="FFFFFF"/>
        </w:rPr>
        <w:t xml:space="preserve">women, children and </w:t>
      </w:r>
      <w:r w:rsidR="00131867" w:rsidRPr="00EF0D23">
        <w:rPr>
          <w:color w:val="000000"/>
          <w:shd w:val="clear" w:color="auto" w:fill="FFFFFF"/>
        </w:rPr>
        <w:t>young people</w:t>
      </w:r>
      <w:r w:rsidR="00C32A9C" w:rsidRPr="00EF0D23">
        <w:rPr>
          <w:color w:val="000000"/>
          <w:shd w:val="clear" w:color="auto" w:fill="FFFFFF"/>
        </w:rPr>
        <w:t xml:space="preserve">, </w:t>
      </w:r>
      <w:r w:rsidR="009A7B92" w:rsidRPr="00EF0D23">
        <w:rPr>
          <w:color w:val="000000"/>
          <w:shd w:val="clear" w:color="auto" w:fill="FFFFFF"/>
        </w:rPr>
        <w:t>the elderly</w:t>
      </w:r>
      <w:r w:rsidR="00C32A9C" w:rsidRPr="00EF0D23">
        <w:rPr>
          <w:color w:val="000000"/>
          <w:shd w:val="clear" w:color="auto" w:fill="FFFFFF"/>
        </w:rPr>
        <w:t xml:space="preserve">, </w:t>
      </w:r>
      <w:r w:rsidR="00514758" w:rsidRPr="00EF0D23">
        <w:rPr>
          <w:color w:val="000000"/>
          <w:shd w:val="clear" w:color="auto" w:fill="FFFFFF"/>
        </w:rPr>
        <w:t>persons with disabilities</w:t>
      </w:r>
      <w:r w:rsidR="00C32A9C" w:rsidRPr="00EF0D23">
        <w:rPr>
          <w:color w:val="000000"/>
          <w:shd w:val="clear" w:color="auto" w:fill="FFFFFF"/>
        </w:rPr>
        <w:t xml:space="preserve"> and national minorities. The plan also calls for strengthening research </w:t>
      </w:r>
      <w:r w:rsidR="009A7B92" w:rsidRPr="00EF0D23">
        <w:rPr>
          <w:color w:val="000000"/>
          <w:shd w:val="clear" w:color="auto" w:fill="FFFFFF"/>
        </w:rPr>
        <w:t xml:space="preserve">into </w:t>
      </w:r>
      <w:r w:rsidR="00C32A9C" w:rsidRPr="00EF0D23">
        <w:rPr>
          <w:color w:val="000000"/>
          <w:shd w:val="clear" w:color="auto" w:fill="FFFFFF"/>
        </w:rPr>
        <w:t xml:space="preserve">and development of sport for persons with disabilities, </w:t>
      </w:r>
      <w:r w:rsidR="00131867" w:rsidRPr="00EF0D23">
        <w:rPr>
          <w:color w:val="000000"/>
          <w:shd w:val="clear" w:color="auto" w:fill="FFFFFF"/>
        </w:rPr>
        <w:t xml:space="preserve">and the </w:t>
      </w:r>
      <w:r w:rsidR="00C32A9C" w:rsidRPr="00EF0D23">
        <w:rPr>
          <w:color w:val="000000"/>
          <w:shd w:val="clear" w:color="auto" w:fill="FFFFFF"/>
        </w:rPr>
        <w:t>organiz</w:t>
      </w:r>
      <w:r w:rsidR="009A7B92" w:rsidRPr="00EF0D23">
        <w:rPr>
          <w:color w:val="000000"/>
          <w:shd w:val="clear" w:color="auto" w:fill="FFFFFF"/>
        </w:rPr>
        <w:t>ation of</w:t>
      </w:r>
      <w:r w:rsidR="00C32A9C" w:rsidRPr="00EF0D23">
        <w:rPr>
          <w:color w:val="000000"/>
          <w:shd w:val="clear" w:color="auto" w:fill="FFFFFF"/>
        </w:rPr>
        <w:t xml:space="preserve"> cultural, physical and recreational activities </w:t>
      </w:r>
      <w:r w:rsidR="00955FDE" w:rsidRPr="00EF0D23">
        <w:rPr>
          <w:color w:val="000000"/>
          <w:shd w:val="clear" w:color="auto" w:fill="FFFFFF"/>
        </w:rPr>
        <w:t>specifically for children</w:t>
      </w:r>
      <w:r w:rsidR="009A7B92" w:rsidRPr="00EF0D23">
        <w:rPr>
          <w:color w:val="000000"/>
          <w:shd w:val="clear" w:color="auto" w:fill="FFFFFF"/>
        </w:rPr>
        <w:t>,</w:t>
      </w:r>
      <w:r w:rsidR="00C32A9C" w:rsidRPr="00EF0D23">
        <w:rPr>
          <w:color w:val="000000"/>
          <w:shd w:val="clear" w:color="auto" w:fill="FFFFFF"/>
        </w:rPr>
        <w:t xml:space="preserve"> </w:t>
      </w:r>
      <w:r w:rsidR="009A7B92" w:rsidRPr="00EF0D23">
        <w:rPr>
          <w:color w:val="000000"/>
          <w:shd w:val="clear" w:color="auto" w:fill="FFFFFF"/>
        </w:rPr>
        <w:t>with</w:t>
      </w:r>
      <w:r w:rsidR="00C32A9C" w:rsidRPr="00EF0D23">
        <w:rPr>
          <w:color w:val="000000"/>
          <w:shd w:val="clear" w:color="auto" w:fill="FFFFFF"/>
        </w:rPr>
        <w:t xml:space="preserve"> free access to public </w:t>
      </w:r>
      <w:r w:rsidR="00131867" w:rsidRPr="00EF0D23">
        <w:rPr>
          <w:color w:val="000000"/>
          <w:shd w:val="clear" w:color="auto" w:fill="FFFFFF"/>
        </w:rPr>
        <w:t xml:space="preserve">sporting </w:t>
      </w:r>
      <w:r w:rsidR="00C32A9C" w:rsidRPr="00EF0D23">
        <w:rPr>
          <w:color w:val="000000"/>
          <w:shd w:val="clear" w:color="auto" w:fill="FFFFFF"/>
        </w:rPr>
        <w:t>facilities.</w:t>
      </w:r>
    </w:p>
    <w:p w:rsidR="00C32A9C" w:rsidRPr="00EF0D23" w:rsidRDefault="00EF0D23" w:rsidP="00EF0D23">
      <w:pPr>
        <w:pStyle w:val="SingleTxtG"/>
        <w:rPr>
          <w:rFonts w:cs="Segoe UI"/>
          <w:szCs w:val="18"/>
        </w:rPr>
      </w:pPr>
      <w:r w:rsidRPr="00EF0D23">
        <w:rPr>
          <w:rFonts w:cs="Segoe UI"/>
        </w:rPr>
        <w:t>61.</w:t>
      </w:r>
      <w:r w:rsidRPr="00EF0D23">
        <w:rPr>
          <w:rFonts w:cs="Segoe UI"/>
        </w:rPr>
        <w:tab/>
      </w:r>
      <w:r w:rsidR="00C32A9C" w:rsidRPr="00EF0D23">
        <w:rPr>
          <w:rFonts w:cs="Segoe UI"/>
          <w:szCs w:val="18"/>
        </w:rPr>
        <w:t>The Russian Federation promote</w:t>
      </w:r>
      <w:r w:rsidR="002F0BED" w:rsidRPr="00EF0D23">
        <w:rPr>
          <w:rFonts w:cs="Segoe UI"/>
          <w:szCs w:val="18"/>
        </w:rPr>
        <w:t>s the</w:t>
      </w:r>
      <w:r w:rsidR="00C32A9C" w:rsidRPr="00EF0D23">
        <w:rPr>
          <w:rFonts w:cs="Segoe UI"/>
          <w:szCs w:val="18"/>
        </w:rPr>
        <w:t xml:space="preserve"> establishment and development </w:t>
      </w:r>
      <w:r w:rsidR="002F0BED" w:rsidRPr="00EF0D23">
        <w:rPr>
          <w:rFonts w:cs="Segoe UI"/>
          <w:szCs w:val="18"/>
        </w:rPr>
        <w:t xml:space="preserve">of </w:t>
      </w:r>
      <w:r w:rsidR="00C32A9C" w:rsidRPr="00EF0D23">
        <w:rPr>
          <w:rFonts w:cs="Segoe UI"/>
          <w:szCs w:val="18"/>
        </w:rPr>
        <w:t>national and international systems of Olympic education</w:t>
      </w:r>
      <w:r w:rsidR="002F0BED" w:rsidRPr="00EF0D23">
        <w:rPr>
          <w:rFonts w:cs="Segoe UI"/>
          <w:szCs w:val="18"/>
        </w:rPr>
        <w:t>,</w:t>
      </w:r>
      <w:r w:rsidR="00C32A9C" w:rsidRPr="00EF0D23">
        <w:rPr>
          <w:rFonts w:cs="Segoe UI"/>
          <w:szCs w:val="18"/>
        </w:rPr>
        <w:t xml:space="preserve"> </w:t>
      </w:r>
      <w:r w:rsidR="002F0BED" w:rsidRPr="00EF0D23">
        <w:rPr>
          <w:rFonts w:cs="Segoe UI"/>
          <w:szCs w:val="18"/>
        </w:rPr>
        <w:t>and puts forward</w:t>
      </w:r>
      <w:r w:rsidR="00C32A9C" w:rsidRPr="00EF0D23">
        <w:rPr>
          <w:rFonts w:cs="Segoe UI"/>
          <w:szCs w:val="18"/>
        </w:rPr>
        <w:t xml:space="preserve"> its model </w:t>
      </w:r>
      <w:r w:rsidR="002F0BED" w:rsidRPr="00EF0D23">
        <w:rPr>
          <w:rFonts w:cs="Segoe UI"/>
          <w:szCs w:val="18"/>
        </w:rPr>
        <w:t xml:space="preserve">as </w:t>
      </w:r>
      <w:r w:rsidR="00131867" w:rsidRPr="00EF0D23">
        <w:rPr>
          <w:rFonts w:cs="Segoe UI"/>
          <w:szCs w:val="18"/>
        </w:rPr>
        <w:t xml:space="preserve">a </w:t>
      </w:r>
      <w:r w:rsidR="002F0BED" w:rsidRPr="00EF0D23">
        <w:rPr>
          <w:rFonts w:cs="Segoe UI"/>
          <w:szCs w:val="18"/>
        </w:rPr>
        <w:t xml:space="preserve">best practice </w:t>
      </w:r>
      <w:r w:rsidR="00C32A9C" w:rsidRPr="00EF0D23">
        <w:rPr>
          <w:rFonts w:cs="Segoe UI"/>
          <w:szCs w:val="18"/>
        </w:rPr>
        <w:t>to follow</w:t>
      </w:r>
      <w:r w:rsidR="002F0BED" w:rsidRPr="00EF0D23">
        <w:rPr>
          <w:rFonts w:cs="Segoe UI"/>
          <w:szCs w:val="18"/>
        </w:rPr>
        <w:t>,</w:t>
      </w:r>
      <w:r w:rsidR="00C32A9C" w:rsidRPr="00EF0D23">
        <w:rPr>
          <w:rFonts w:cs="Segoe UI"/>
          <w:szCs w:val="18"/>
        </w:rPr>
        <w:t xml:space="preserve"> with 20 years of successful partnership between government and non-government stakeholders</w:t>
      </w:r>
      <w:r w:rsidR="001310E4" w:rsidRPr="00EF0D23">
        <w:rPr>
          <w:rFonts w:cs="Segoe UI"/>
          <w:szCs w:val="18"/>
        </w:rPr>
        <w:t>.</w:t>
      </w:r>
    </w:p>
    <w:p w:rsidR="00C32A9C" w:rsidRPr="00EF0D23" w:rsidRDefault="00EF0D23" w:rsidP="00EF0D23">
      <w:pPr>
        <w:pStyle w:val="SingleTxtG"/>
        <w:rPr>
          <w:rFonts w:cs="Segoe UI"/>
          <w:bCs/>
          <w:szCs w:val="18"/>
          <w:u w:val="single"/>
        </w:rPr>
      </w:pPr>
      <w:r w:rsidRPr="00EF0D23">
        <w:rPr>
          <w:rFonts w:cs="Segoe UI"/>
          <w:bCs/>
        </w:rPr>
        <w:t>62.</w:t>
      </w:r>
      <w:r w:rsidRPr="00EF0D23">
        <w:rPr>
          <w:rFonts w:cs="Segoe UI"/>
          <w:bCs/>
        </w:rPr>
        <w:tab/>
      </w:r>
      <w:r w:rsidR="00C32A9C" w:rsidRPr="00EF0D23">
        <w:rPr>
          <w:rFonts w:cs="Segoe UI"/>
          <w:szCs w:val="18"/>
        </w:rPr>
        <w:t xml:space="preserve">France </w:t>
      </w:r>
      <w:r w:rsidR="00303CE3" w:rsidRPr="00EF0D23">
        <w:rPr>
          <w:rFonts w:cs="Segoe UI"/>
          <w:szCs w:val="18"/>
        </w:rPr>
        <w:t xml:space="preserve">has </w:t>
      </w:r>
      <w:r w:rsidR="00C32A9C" w:rsidRPr="00EF0D23">
        <w:rPr>
          <w:rFonts w:cs="Segoe UI"/>
          <w:szCs w:val="18"/>
        </w:rPr>
        <w:t xml:space="preserve">a policy of prevention and </w:t>
      </w:r>
      <w:r w:rsidR="00303CE3" w:rsidRPr="00EF0D23">
        <w:rPr>
          <w:rFonts w:cs="Segoe UI"/>
          <w:szCs w:val="18"/>
        </w:rPr>
        <w:t>combating</w:t>
      </w:r>
      <w:r w:rsidR="00C32A9C" w:rsidRPr="00EF0D23">
        <w:rPr>
          <w:rFonts w:cs="Segoe UI"/>
          <w:szCs w:val="18"/>
        </w:rPr>
        <w:t xml:space="preserve"> behavio</w:t>
      </w:r>
      <w:r w:rsidR="00303CE3" w:rsidRPr="00EF0D23">
        <w:rPr>
          <w:rFonts w:cs="Segoe UI"/>
          <w:szCs w:val="18"/>
        </w:rPr>
        <w:t>u</w:t>
      </w:r>
      <w:r w:rsidR="00C32A9C" w:rsidRPr="00EF0D23">
        <w:rPr>
          <w:rFonts w:cs="Segoe UI"/>
          <w:szCs w:val="18"/>
        </w:rPr>
        <w:t xml:space="preserve">r that </w:t>
      </w:r>
      <w:r w:rsidR="00303CE3" w:rsidRPr="00EF0D23">
        <w:rPr>
          <w:rFonts w:cs="Segoe UI"/>
          <w:szCs w:val="18"/>
        </w:rPr>
        <w:t xml:space="preserve">fails to </w:t>
      </w:r>
      <w:r w:rsidR="00C32A9C" w:rsidRPr="00EF0D23">
        <w:rPr>
          <w:rFonts w:cs="Segoe UI"/>
          <w:szCs w:val="18"/>
        </w:rPr>
        <w:t xml:space="preserve">respect human rights and </w:t>
      </w:r>
      <w:r w:rsidR="0007087D" w:rsidRPr="00EF0D23">
        <w:rPr>
          <w:rFonts w:cs="Segoe UI"/>
          <w:szCs w:val="18"/>
        </w:rPr>
        <w:t xml:space="preserve">sporting </w:t>
      </w:r>
      <w:r w:rsidR="00C32A9C" w:rsidRPr="00EF0D23">
        <w:rPr>
          <w:rFonts w:cs="Segoe UI"/>
          <w:szCs w:val="18"/>
        </w:rPr>
        <w:t xml:space="preserve">values. </w:t>
      </w:r>
      <w:r w:rsidR="00303CE3" w:rsidRPr="00EF0D23">
        <w:rPr>
          <w:rFonts w:cs="Segoe UI"/>
          <w:szCs w:val="18"/>
        </w:rPr>
        <w:t xml:space="preserve">The </w:t>
      </w:r>
      <w:r w:rsidR="00FC5AE3" w:rsidRPr="00EF0D23">
        <w:rPr>
          <w:rFonts w:cs="Segoe UI"/>
          <w:szCs w:val="18"/>
        </w:rPr>
        <w:t>policy</w:t>
      </w:r>
      <w:r w:rsidR="00C32A9C" w:rsidRPr="00EF0D23">
        <w:rPr>
          <w:rFonts w:cs="Segoe UI"/>
          <w:szCs w:val="18"/>
        </w:rPr>
        <w:t xml:space="preserve"> aims to promote athletes’ awareness </w:t>
      </w:r>
      <w:r w:rsidR="00303CE3" w:rsidRPr="00EF0D23">
        <w:rPr>
          <w:rFonts w:cs="Segoe UI"/>
          <w:szCs w:val="18"/>
        </w:rPr>
        <w:t xml:space="preserve">of </w:t>
      </w:r>
      <w:r w:rsidR="00C32A9C" w:rsidRPr="00EF0D23">
        <w:rPr>
          <w:rFonts w:cs="Segoe UI"/>
          <w:szCs w:val="18"/>
        </w:rPr>
        <w:t>the values of the Olympic ideal</w:t>
      </w:r>
      <w:r w:rsidR="00504560" w:rsidRPr="00EF0D23">
        <w:rPr>
          <w:rFonts w:cs="Segoe UI"/>
          <w:szCs w:val="18"/>
        </w:rPr>
        <w:t>,</w:t>
      </w:r>
      <w:r w:rsidR="00C32A9C" w:rsidRPr="00EF0D23">
        <w:rPr>
          <w:rFonts w:cs="Segoe UI"/>
          <w:szCs w:val="18"/>
        </w:rPr>
        <w:t xml:space="preserve"> to prevent behavio</w:t>
      </w:r>
      <w:r w:rsidR="00303CE3" w:rsidRPr="00EF0D23">
        <w:rPr>
          <w:rFonts w:cs="Segoe UI"/>
          <w:szCs w:val="18"/>
        </w:rPr>
        <w:t>u</w:t>
      </w:r>
      <w:r w:rsidR="00C32A9C" w:rsidRPr="00EF0D23">
        <w:rPr>
          <w:rFonts w:cs="Segoe UI"/>
          <w:szCs w:val="18"/>
        </w:rPr>
        <w:t xml:space="preserve">r </w:t>
      </w:r>
      <w:r w:rsidR="00955FDE" w:rsidRPr="00EF0D23">
        <w:rPr>
          <w:rFonts w:cs="Segoe UI"/>
          <w:szCs w:val="18"/>
        </w:rPr>
        <w:t xml:space="preserve">that would violate </w:t>
      </w:r>
      <w:r w:rsidR="00C32A9C" w:rsidRPr="00EF0D23">
        <w:rPr>
          <w:rFonts w:cs="Segoe UI"/>
          <w:szCs w:val="18"/>
        </w:rPr>
        <w:t>human rights. It also aims to promote sport as a privilege</w:t>
      </w:r>
      <w:r w:rsidR="002323D8" w:rsidRPr="00EF0D23">
        <w:rPr>
          <w:rFonts w:cs="Segoe UI"/>
          <w:szCs w:val="18"/>
        </w:rPr>
        <w:t xml:space="preserve">d </w:t>
      </w:r>
      <w:r w:rsidR="00504560" w:rsidRPr="00EF0D23">
        <w:rPr>
          <w:rFonts w:cs="Segoe UI"/>
          <w:szCs w:val="18"/>
        </w:rPr>
        <w:t>space</w:t>
      </w:r>
      <w:r w:rsidR="002323D8" w:rsidRPr="00EF0D23">
        <w:rPr>
          <w:rFonts w:cs="Segoe UI"/>
          <w:szCs w:val="18"/>
        </w:rPr>
        <w:t xml:space="preserve"> with shared values</w:t>
      </w:r>
      <w:r w:rsidR="00131867" w:rsidRPr="00EF0D23">
        <w:rPr>
          <w:rFonts w:cs="Segoe UI"/>
          <w:szCs w:val="18"/>
        </w:rPr>
        <w:t>,</w:t>
      </w:r>
      <w:r w:rsidR="002323D8" w:rsidRPr="00EF0D23">
        <w:rPr>
          <w:rFonts w:cs="Segoe UI"/>
          <w:szCs w:val="18"/>
        </w:rPr>
        <w:t xml:space="preserve"> such as</w:t>
      </w:r>
      <w:r w:rsidR="00670210" w:rsidRPr="00EF0D23">
        <w:rPr>
          <w:rFonts w:cs="Segoe UI"/>
          <w:szCs w:val="18"/>
        </w:rPr>
        <w:t xml:space="preserve"> </w:t>
      </w:r>
      <w:r w:rsidR="00C32A9C" w:rsidRPr="00EF0D23">
        <w:rPr>
          <w:rFonts w:cs="Segoe UI"/>
          <w:szCs w:val="18"/>
        </w:rPr>
        <w:t xml:space="preserve">respect </w:t>
      </w:r>
      <w:r w:rsidR="002F0BED" w:rsidRPr="00EF0D23">
        <w:rPr>
          <w:rFonts w:cs="Segoe UI"/>
          <w:szCs w:val="18"/>
        </w:rPr>
        <w:t>for</w:t>
      </w:r>
      <w:r w:rsidR="00C32A9C" w:rsidRPr="00EF0D23">
        <w:rPr>
          <w:rFonts w:cs="Segoe UI"/>
          <w:szCs w:val="18"/>
        </w:rPr>
        <w:t xml:space="preserve"> tolerance, solidarity and fair</w:t>
      </w:r>
      <w:r w:rsidR="002F0BED" w:rsidRPr="00EF0D23">
        <w:rPr>
          <w:rFonts w:cs="Segoe UI"/>
          <w:szCs w:val="18"/>
        </w:rPr>
        <w:t xml:space="preserve"> </w:t>
      </w:r>
      <w:r w:rsidR="00C32A9C" w:rsidRPr="00EF0D23">
        <w:rPr>
          <w:rFonts w:cs="Segoe UI"/>
          <w:szCs w:val="18"/>
        </w:rPr>
        <w:t>play</w:t>
      </w:r>
      <w:r w:rsidR="00504560" w:rsidRPr="00EF0D23">
        <w:rPr>
          <w:rFonts w:cs="Segoe UI"/>
          <w:szCs w:val="18"/>
        </w:rPr>
        <w:t>, by</w:t>
      </w:r>
      <w:r w:rsidR="00216AE1" w:rsidRPr="00EF0D23">
        <w:rPr>
          <w:rFonts w:cs="Segoe UI"/>
          <w:szCs w:val="18"/>
        </w:rPr>
        <w:t xml:space="preserve"> put</w:t>
      </w:r>
      <w:r w:rsidR="00504560" w:rsidRPr="00EF0D23">
        <w:rPr>
          <w:rFonts w:cs="Segoe UI"/>
          <w:szCs w:val="18"/>
        </w:rPr>
        <w:t>ting</w:t>
      </w:r>
      <w:r w:rsidR="00216AE1" w:rsidRPr="00EF0D23">
        <w:rPr>
          <w:rFonts w:cs="Segoe UI"/>
          <w:szCs w:val="18"/>
        </w:rPr>
        <w:t xml:space="preserve"> in place </w:t>
      </w:r>
      <w:r w:rsidR="00C32A9C" w:rsidRPr="00EF0D23">
        <w:rPr>
          <w:rFonts w:cs="Segoe UI"/>
          <w:szCs w:val="18"/>
        </w:rPr>
        <w:t>three interministerial programmes:</w:t>
      </w:r>
    </w:p>
    <w:p w:rsidR="00C32A9C" w:rsidRPr="00EF0D23" w:rsidRDefault="00F45E24">
      <w:pPr>
        <w:pStyle w:val="SingleTxtG"/>
        <w:ind w:firstLine="567"/>
        <w:rPr>
          <w:rFonts w:cs="Segoe UI"/>
          <w:szCs w:val="18"/>
        </w:rPr>
      </w:pPr>
      <w:r w:rsidRPr="00EF0D23">
        <w:rPr>
          <w:rFonts w:cs="Segoe UI"/>
          <w:szCs w:val="18"/>
        </w:rPr>
        <w:t>(a)</w:t>
      </w:r>
      <w:r w:rsidRPr="00EF0D23">
        <w:rPr>
          <w:rFonts w:cs="Segoe UI"/>
          <w:szCs w:val="18"/>
        </w:rPr>
        <w:tab/>
      </w:r>
      <w:r w:rsidR="00131867" w:rsidRPr="00EF0D23">
        <w:rPr>
          <w:rFonts w:cs="Segoe UI"/>
          <w:szCs w:val="18"/>
        </w:rPr>
        <w:t xml:space="preserve">The </w:t>
      </w:r>
      <w:r w:rsidR="007A7D0D" w:rsidRPr="00EF0D23">
        <w:rPr>
          <w:rFonts w:cs="Segoe UI"/>
          <w:szCs w:val="18"/>
        </w:rPr>
        <w:t>Nation</w:t>
      </w:r>
      <w:r w:rsidR="00A4717E" w:rsidRPr="00EF0D23">
        <w:rPr>
          <w:rFonts w:cs="Segoe UI"/>
          <w:szCs w:val="18"/>
        </w:rPr>
        <w:t>al Programme 2012-</w:t>
      </w:r>
      <w:r w:rsidR="00C32A9C" w:rsidRPr="00EF0D23">
        <w:rPr>
          <w:rFonts w:cs="Segoe UI"/>
          <w:szCs w:val="18"/>
        </w:rPr>
        <w:t>2014 against racism and anti-Semitism</w:t>
      </w:r>
      <w:r w:rsidR="00131867" w:rsidRPr="00EF0D23">
        <w:rPr>
          <w:rFonts w:cs="Segoe UI"/>
          <w:szCs w:val="18"/>
        </w:rPr>
        <w:t>,</w:t>
      </w:r>
      <w:r w:rsidR="00C32A9C" w:rsidRPr="00EF0D23">
        <w:rPr>
          <w:rFonts w:cs="Segoe UI"/>
          <w:szCs w:val="18"/>
        </w:rPr>
        <w:t xml:space="preserve"> </w:t>
      </w:r>
      <w:r w:rsidR="002F0BED" w:rsidRPr="00EF0D23">
        <w:rPr>
          <w:rFonts w:cs="Segoe UI"/>
          <w:szCs w:val="18"/>
        </w:rPr>
        <w:t xml:space="preserve">organized </w:t>
      </w:r>
      <w:r w:rsidR="00C32A9C" w:rsidRPr="00EF0D23">
        <w:rPr>
          <w:rFonts w:cs="Segoe UI"/>
          <w:szCs w:val="18"/>
        </w:rPr>
        <w:t xml:space="preserve">by </w:t>
      </w:r>
      <w:r w:rsidR="00131867" w:rsidRPr="00EF0D23">
        <w:rPr>
          <w:rFonts w:cs="Segoe UI"/>
          <w:szCs w:val="18"/>
        </w:rPr>
        <w:t>an interministerial committee</w:t>
      </w:r>
      <w:r w:rsidR="00C32A9C" w:rsidRPr="00EF0D23">
        <w:rPr>
          <w:rFonts w:cs="Segoe UI"/>
          <w:szCs w:val="18"/>
        </w:rPr>
        <w:t>;</w:t>
      </w:r>
    </w:p>
    <w:p w:rsidR="00C32A9C" w:rsidRPr="00EF0D23" w:rsidRDefault="00F45E24" w:rsidP="002F0BED">
      <w:pPr>
        <w:pStyle w:val="SingleTxtG"/>
        <w:ind w:firstLine="567"/>
        <w:rPr>
          <w:rFonts w:cs="Segoe UI"/>
          <w:szCs w:val="18"/>
        </w:rPr>
      </w:pPr>
      <w:r w:rsidRPr="00EF0D23">
        <w:rPr>
          <w:rFonts w:cs="Segoe UI"/>
          <w:szCs w:val="18"/>
        </w:rPr>
        <w:t>(b)</w:t>
      </w:r>
      <w:r w:rsidRPr="00EF0D23">
        <w:rPr>
          <w:rFonts w:cs="Segoe UI"/>
          <w:szCs w:val="18"/>
        </w:rPr>
        <w:tab/>
      </w:r>
      <w:r w:rsidR="00131867" w:rsidRPr="00EF0D23">
        <w:rPr>
          <w:rFonts w:cs="Segoe UI"/>
          <w:szCs w:val="18"/>
        </w:rPr>
        <w:t xml:space="preserve">The </w:t>
      </w:r>
      <w:r w:rsidR="00C32A9C" w:rsidRPr="00EF0D23">
        <w:rPr>
          <w:rFonts w:cs="Segoe UI"/>
          <w:szCs w:val="18"/>
        </w:rPr>
        <w:t>Government Programm</w:t>
      </w:r>
      <w:r w:rsidR="00A4717E" w:rsidRPr="00EF0D23">
        <w:rPr>
          <w:rFonts w:cs="Segoe UI"/>
          <w:szCs w:val="18"/>
        </w:rPr>
        <w:t>e 2014-</w:t>
      </w:r>
      <w:r w:rsidR="00C32A9C" w:rsidRPr="00EF0D23">
        <w:rPr>
          <w:rFonts w:cs="Segoe UI"/>
          <w:szCs w:val="18"/>
        </w:rPr>
        <w:t>2016 against sexua</w:t>
      </w:r>
      <w:r w:rsidRPr="00EF0D23">
        <w:rPr>
          <w:rFonts w:cs="Segoe UI"/>
          <w:szCs w:val="18"/>
        </w:rPr>
        <w:t>l violence and discrimination;</w:t>
      </w:r>
    </w:p>
    <w:p w:rsidR="00C32A9C" w:rsidRPr="00EF0D23" w:rsidRDefault="00F45E24" w:rsidP="002F0BED">
      <w:pPr>
        <w:pStyle w:val="SingleTxtG"/>
        <w:ind w:firstLine="567"/>
        <w:rPr>
          <w:rFonts w:cs="Segoe UI"/>
          <w:szCs w:val="18"/>
        </w:rPr>
      </w:pPr>
      <w:r w:rsidRPr="00EF0D23">
        <w:rPr>
          <w:rFonts w:cs="Segoe UI"/>
          <w:szCs w:val="18"/>
        </w:rPr>
        <w:t>(c)</w:t>
      </w:r>
      <w:r w:rsidRPr="00EF0D23">
        <w:rPr>
          <w:rFonts w:cs="Segoe UI"/>
          <w:szCs w:val="18"/>
        </w:rPr>
        <w:tab/>
      </w:r>
      <w:r w:rsidR="00131867" w:rsidRPr="00EF0D23">
        <w:rPr>
          <w:rFonts w:cs="Segoe UI"/>
          <w:szCs w:val="18"/>
        </w:rPr>
        <w:t xml:space="preserve">The </w:t>
      </w:r>
      <w:r w:rsidR="00504560" w:rsidRPr="00EF0D23">
        <w:rPr>
          <w:rFonts w:cs="Segoe UI"/>
          <w:szCs w:val="18"/>
        </w:rPr>
        <w:t>F</w:t>
      </w:r>
      <w:r w:rsidR="00FC5AE3" w:rsidRPr="00EF0D23">
        <w:rPr>
          <w:rFonts w:cs="Segoe UI"/>
          <w:szCs w:val="18"/>
        </w:rPr>
        <w:t>our</w:t>
      </w:r>
      <w:r w:rsidR="00C32A9C" w:rsidRPr="00EF0D23">
        <w:rPr>
          <w:rFonts w:cs="Segoe UI"/>
          <w:szCs w:val="18"/>
        </w:rPr>
        <w:t xml:space="preserve">th </w:t>
      </w:r>
      <w:r w:rsidR="002F0BED" w:rsidRPr="00EF0D23">
        <w:rPr>
          <w:rFonts w:cs="Segoe UI"/>
          <w:szCs w:val="18"/>
        </w:rPr>
        <w:t>I</w:t>
      </w:r>
      <w:r w:rsidR="00C32A9C" w:rsidRPr="00EF0D23">
        <w:rPr>
          <w:rFonts w:cs="Segoe UI"/>
          <w:szCs w:val="18"/>
        </w:rPr>
        <w:t xml:space="preserve">nterministerial Programme </w:t>
      </w:r>
      <w:r w:rsidR="002F0BED" w:rsidRPr="00EF0D23">
        <w:rPr>
          <w:rFonts w:cs="Segoe UI"/>
          <w:szCs w:val="18"/>
        </w:rPr>
        <w:t xml:space="preserve">for </w:t>
      </w:r>
      <w:r w:rsidR="00C32A9C" w:rsidRPr="00EF0D23">
        <w:rPr>
          <w:rFonts w:cs="Segoe UI"/>
          <w:szCs w:val="18"/>
        </w:rPr>
        <w:t>combating violence against women.</w:t>
      </w:r>
    </w:p>
    <w:p w:rsidR="00C32A9C" w:rsidRPr="00EF0D23" w:rsidRDefault="00EF0D23" w:rsidP="00EF0D23">
      <w:pPr>
        <w:pStyle w:val="SingleTxtG"/>
        <w:rPr>
          <w:rFonts w:cs="Segoe UI"/>
          <w:szCs w:val="18"/>
        </w:rPr>
      </w:pPr>
      <w:r w:rsidRPr="00EF0D23">
        <w:rPr>
          <w:rFonts w:cs="Segoe UI"/>
        </w:rPr>
        <w:t>63.</w:t>
      </w:r>
      <w:r w:rsidRPr="00EF0D23">
        <w:rPr>
          <w:rFonts w:cs="Segoe UI"/>
        </w:rPr>
        <w:tab/>
      </w:r>
      <w:r w:rsidR="00C32A9C" w:rsidRPr="00EF0D23">
        <w:rPr>
          <w:rFonts w:cs="Segoe UI"/>
          <w:szCs w:val="18"/>
        </w:rPr>
        <w:t xml:space="preserve">As </w:t>
      </w:r>
      <w:r w:rsidR="004C1277" w:rsidRPr="00EF0D23">
        <w:rPr>
          <w:rFonts w:cs="Segoe UI"/>
          <w:szCs w:val="18"/>
        </w:rPr>
        <w:t xml:space="preserve">the </w:t>
      </w:r>
      <w:r w:rsidR="00C32A9C" w:rsidRPr="00EF0D23">
        <w:rPr>
          <w:rFonts w:cs="Segoe UI"/>
          <w:szCs w:val="18"/>
        </w:rPr>
        <w:t>media play</w:t>
      </w:r>
      <w:r w:rsidR="00131867" w:rsidRPr="00EF0D23">
        <w:rPr>
          <w:rFonts w:cs="Segoe UI"/>
          <w:szCs w:val="18"/>
        </w:rPr>
        <w:t>s</w:t>
      </w:r>
      <w:r w:rsidR="00C32A9C" w:rsidRPr="00EF0D23">
        <w:rPr>
          <w:rFonts w:cs="Segoe UI"/>
          <w:szCs w:val="18"/>
        </w:rPr>
        <w:t xml:space="preserve"> a very important role </w:t>
      </w:r>
      <w:r w:rsidR="004C1277" w:rsidRPr="00EF0D23">
        <w:rPr>
          <w:rFonts w:cs="Segoe UI"/>
          <w:szCs w:val="18"/>
        </w:rPr>
        <w:t xml:space="preserve">in communicating </w:t>
      </w:r>
      <w:r w:rsidR="00F00C0D" w:rsidRPr="00EF0D23">
        <w:rPr>
          <w:rFonts w:cs="Segoe UI"/>
          <w:szCs w:val="18"/>
        </w:rPr>
        <w:t xml:space="preserve">human rights and </w:t>
      </w:r>
      <w:r w:rsidR="00C32A9C" w:rsidRPr="00EF0D23">
        <w:rPr>
          <w:rFonts w:cs="Segoe UI"/>
          <w:szCs w:val="18"/>
        </w:rPr>
        <w:t xml:space="preserve">the Olympic ideal, </w:t>
      </w:r>
      <w:r w:rsidR="00303CE3" w:rsidRPr="00EF0D23">
        <w:rPr>
          <w:rFonts w:cs="Segoe UI"/>
          <w:szCs w:val="18"/>
        </w:rPr>
        <w:t xml:space="preserve">significant awareness-raising </w:t>
      </w:r>
      <w:r w:rsidR="00FD71DB" w:rsidRPr="00EF0D23">
        <w:rPr>
          <w:rFonts w:cs="Segoe UI"/>
          <w:szCs w:val="18"/>
        </w:rPr>
        <w:t xml:space="preserve">initiatives </w:t>
      </w:r>
      <w:r w:rsidR="00303CE3" w:rsidRPr="00EF0D23">
        <w:rPr>
          <w:rFonts w:cs="Segoe UI"/>
          <w:szCs w:val="18"/>
        </w:rPr>
        <w:t>with regard to the</w:t>
      </w:r>
      <w:r w:rsidR="00C32A9C" w:rsidRPr="00EF0D23">
        <w:rPr>
          <w:rFonts w:cs="Segoe UI"/>
          <w:szCs w:val="18"/>
        </w:rPr>
        <w:t xml:space="preserve"> inclusion </w:t>
      </w:r>
      <w:r w:rsidR="00303CE3" w:rsidRPr="00EF0D23">
        <w:rPr>
          <w:rFonts w:cs="Segoe UI"/>
          <w:szCs w:val="18"/>
        </w:rPr>
        <w:t xml:space="preserve">of women began </w:t>
      </w:r>
      <w:r w:rsidR="00F00C0D" w:rsidRPr="00EF0D23">
        <w:rPr>
          <w:rFonts w:cs="Segoe UI"/>
          <w:szCs w:val="18"/>
        </w:rPr>
        <w:t xml:space="preserve">in France </w:t>
      </w:r>
      <w:r w:rsidR="00C32A9C" w:rsidRPr="00EF0D23">
        <w:rPr>
          <w:rFonts w:cs="Segoe UI"/>
          <w:szCs w:val="18"/>
        </w:rPr>
        <w:t xml:space="preserve">with </w:t>
      </w:r>
      <w:r w:rsidR="00303CE3" w:rsidRPr="00EF0D23">
        <w:rPr>
          <w:rFonts w:cs="Segoe UI"/>
          <w:szCs w:val="18"/>
        </w:rPr>
        <w:t xml:space="preserve">a </w:t>
      </w:r>
      <w:r w:rsidR="00C32A9C" w:rsidRPr="00EF0D23">
        <w:rPr>
          <w:rFonts w:cs="Segoe UI"/>
          <w:szCs w:val="18"/>
        </w:rPr>
        <w:t xml:space="preserve">programme </w:t>
      </w:r>
      <w:r w:rsidR="00FD71DB" w:rsidRPr="00EF0D23">
        <w:rPr>
          <w:rFonts w:cs="Segoe UI"/>
          <w:szCs w:val="18"/>
        </w:rPr>
        <w:t xml:space="preserve">under </w:t>
      </w:r>
      <w:r w:rsidR="00C32A9C" w:rsidRPr="00EF0D23">
        <w:rPr>
          <w:rFonts w:cs="Segoe UI"/>
          <w:szCs w:val="18"/>
        </w:rPr>
        <w:t>the National Council of Sport.</w:t>
      </w:r>
      <w:r w:rsidR="00F45E24" w:rsidRPr="00EF0D23">
        <w:rPr>
          <w:rFonts w:cs="Segoe UI"/>
          <w:szCs w:val="18"/>
        </w:rPr>
        <w:t xml:space="preserve"> </w:t>
      </w:r>
      <w:r w:rsidR="004C1277" w:rsidRPr="00EF0D23">
        <w:rPr>
          <w:rFonts w:cs="Segoe UI"/>
          <w:szCs w:val="18"/>
        </w:rPr>
        <w:t xml:space="preserve">The </w:t>
      </w:r>
      <w:r w:rsidR="00C32A9C" w:rsidRPr="00EF0D23">
        <w:rPr>
          <w:rFonts w:cs="Segoe UI"/>
          <w:szCs w:val="18"/>
        </w:rPr>
        <w:t xml:space="preserve">Ministry of Sport provides </w:t>
      </w:r>
      <w:r w:rsidR="004C1277" w:rsidRPr="00EF0D23">
        <w:rPr>
          <w:rFonts w:cs="Segoe UI"/>
          <w:szCs w:val="18"/>
        </w:rPr>
        <w:t xml:space="preserve">grants </w:t>
      </w:r>
      <w:r w:rsidR="00C32A9C" w:rsidRPr="00EF0D23">
        <w:rPr>
          <w:rFonts w:cs="Segoe UI"/>
          <w:szCs w:val="18"/>
        </w:rPr>
        <w:t xml:space="preserve">to </w:t>
      </w:r>
      <w:r w:rsidR="00303CE3" w:rsidRPr="00EF0D23">
        <w:rPr>
          <w:rFonts w:cs="Segoe UI"/>
          <w:szCs w:val="18"/>
        </w:rPr>
        <w:t xml:space="preserve">increase </w:t>
      </w:r>
      <w:r w:rsidR="00C32A9C" w:rsidRPr="00EF0D23">
        <w:rPr>
          <w:rFonts w:cs="Segoe UI"/>
          <w:szCs w:val="18"/>
        </w:rPr>
        <w:t>broadcast</w:t>
      </w:r>
      <w:r w:rsidR="00303CE3" w:rsidRPr="00EF0D23">
        <w:rPr>
          <w:rFonts w:cs="Segoe UI"/>
          <w:szCs w:val="18"/>
        </w:rPr>
        <w:t>ing time</w:t>
      </w:r>
      <w:r w:rsidR="00C32A9C" w:rsidRPr="00EF0D23">
        <w:rPr>
          <w:rFonts w:cs="Segoe UI"/>
          <w:szCs w:val="18"/>
        </w:rPr>
        <w:t xml:space="preserve"> </w:t>
      </w:r>
      <w:r w:rsidR="00303CE3" w:rsidRPr="00EF0D23">
        <w:rPr>
          <w:rFonts w:cs="Segoe UI"/>
          <w:szCs w:val="18"/>
        </w:rPr>
        <w:t xml:space="preserve">for </w:t>
      </w:r>
      <w:r w:rsidR="00C32A9C" w:rsidRPr="00EF0D23">
        <w:rPr>
          <w:rFonts w:cs="Segoe UI"/>
          <w:szCs w:val="18"/>
        </w:rPr>
        <w:t>less popular sport</w:t>
      </w:r>
      <w:r w:rsidR="004C1277" w:rsidRPr="00EF0D23">
        <w:rPr>
          <w:rFonts w:cs="Segoe UI"/>
          <w:szCs w:val="18"/>
        </w:rPr>
        <w:t>s</w:t>
      </w:r>
      <w:r w:rsidR="00C32A9C" w:rsidRPr="00EF0D23">
        <w:rPr>
          <w:rFonts w:cs="Segoe UI"/>
          <w:szCs w:val="18"/>
        </w:rPr>
        <w:t xml:space="preserve"> </w:t>
      </w:r>
      <w:r w:rsidR="004C1277" w:rsidRPr="00EF0D23">
        <w:rPr>
          <w:rFonts w:cs="Segoe UI"/>
          <w:szCs w:val="18"/>
        </w:rPr>
        <w:t xml:space="preserve">with a view </w:t>
      </w:r>
      <w:r w:rsidR="00C32A9C" w:rsidRPr="00EF0D23">
        <w:rPr>
          <w:rFonts w:cs="Segoe UI"/>
          <w:szCs w:val="18"/>
        </w:rPr>
        <w:t xml:space="preserve">to </w:t>
      </w:r>
      <w:r w:rsidR="004C1277" w:rsidRPr="00EF0D23">
        <w:rPr>
          <w:rFonts w:cs="Segoe UI"/>
          <w:szCs w:val="18"/>
        </w:rPr>
        <w:t>encouraging</w:t>
      </w:r>
      <w:r w:rsidR="00C32A9C" w:rsidRPr="00EF0D23">
        <w:rPr>
          <w:rFonts w:cs="Segoe UI"/>
          <w:szCs w:val="18"/>
        </w:rPr>
        <w:t xml:space="preserve"> the universalization of sport. To enhance respect </w:t>
      </w:r>
      <w:r w:rsidR="00303CE3" w:rsidRPr="00EF0D23">
        <w:rPr>
          <w:rFonts w:cs="Segoe UI"/>
          <w:szCs w:val="18"/>
        </w:rPr>
        <w:t xml:space="preserve">for </w:t>
      </w:r>
      <w:r w:rsidR="00C32A9C" w:rsidRPr="00EF0D23">
        <w:rPr>
          <w:rFonts w:cs="Segoe UI"/>
          <w:szCs w:val="18"/>
        </w:rPr>
        <w:t>human rights</w:t>
      </w:r>
      <w:r w:rsidR="004C1277" w:rsidRPr="00EF0D23">
        <w:rPr>
          <w:rFonts w:cs="Segoe UI"/>
          <w:szCs w:val="18"/>
        </w:rPr>
        <w:t>,</w:t>
      </w:r>
      <w:r w:rsidR="00C32A9C" w:rsidRPr="00EF0D23">
        <w:rPr>
          <w:rFonts w:cs="Segoe UI"/>
          <w:szCs w:val="18"/>
        </w:rPr>
        <w:t xml:space="preserve"> </w:t>
      </w:r>
      <w:r w:rsidR="004C1277" w:rsidRPr="00EF0D23">
        <w:rPr>
          <w:rFonts w:cs="Segoe UI"/>
          <w:szCs w:val="18"/>
        </w:rPr>
        <w:t xml:space="preserve">France </w:t>
      </w:r>
      <w:r w:rsidR="00C32A9C" w:rsidRPr="00EF0D23">
        <w:rPr>
          <w:rFonts w:cs="Segoe UI"/>
          <w:szCs w:val="18"/>
        </w:rPr>
        <w:t xml:space="preserve">aims </w:t>
      </w:r>
      <w:r w:rsidR="00FD71DB" w:rsidRPr="00EF0D23">
        <w:rPr>
          <w:rFonts w:cs="Segoe UI"/>
          <w:szCs w:val="18"/>
        </w:rPr>
        <w:t xml:space="preserve">for </w:t>
      </w:r>
      <w:r w:rsidR="00C32A9C" w:rsidRPr="00EF0D23">
        <w:rPr>
          <w:rFonts w:cs="Segoe UI"/>
          <w:szCs w:val="18"/>
        </w:rPr>
        <w:t xml:space="preserve">every federation </w:t>
      </w:r>
      <w:r w:rsidR="00FD71DB" w:rsidRPr="00EF0D23">
        <w:rPr>
          <w:rFonts w:cs="Segoe UI"/>
          <w:szCs w:val="18"/>
        </w:rPr>
        <w:t xml:space="preserve">to </w:t>
      </w:r>
      <w:r w:rsidR="00C32A9C" w:rsidRPr="00EF0D23">
        <w:rPr>
          <w:rFonts w:cs="Segoe UI"/>
          <w:szCs w:val="18"/>
        </w:rPr>
        <w:t xml:space="preserve">draft a </w:t>
      </w:r>
      <w:r w:rsidR="004C1277" w:rsidRPr="00EF0D23">
        <w:rPr>
          <w:rFonts w:cs="Segoe UI"/>
          <w:szCs w:val="18"/>
        </w:rPr>
        <w:t>s</w:t>
      </w:r>
      <w:r w:rsidR="00C32A9C" w:rsidRPr="00EF0D23">
        <w:rPr>
          <w:rFonts w:cs="Segoe UI"/>
          <w:szCs w:val="18"/>
        </w:rPr>
        <w:t xml:space="preserve">tatute </w:t>
      </w:r>
      <w:r w:rsidR="004C1277" w:rsidRPr="00EF0D23">
        <w:rPr>
          <w:rFonts w:cs="Segoe UI"/>
          <w:szCs w:val="18"/>
        </w:rPr>
        <w:t xml:space="preserve">giving effect to </w:t>
      </w:r>
      <w:r w:rsidR="00C32A9C" w:rsidRPr="00EF0D23">
        <w:rPr>
          <w:rFonts w:cs="Segoe UI"/>
          <w:szCs w:val="18"/>
        </w:rPr>
        <w:t xml:space="preserve">the principles of the </w:t>
      </w:r>
      <w:r w:rsidR="00303CE3" w:rsidRPr="00EF0D23">
        <w:rPr>
          <w:rFonts w:cs="Segoe UI"/>
          <w:szCs w:val="18"/>
        </w:rPr>
        <w:t xml:space="preserve">charter of </w:t>
      </w:r>
      <w:r w:rsidR="00C32A9C" w:rsidRPr="00EF0D23">
        <w:rPr>
          <w:rFonts w:cs="Segoe UI"/>
          <w:szCs w:val="18"/>
        </w:rPr>
        <w:t>ethic</w:t>
      </w:r>
      <w:r w:rsidR="00303CE3" w:rsidRPr="00EF0D23">
        <w:rPr>
          <w:rFonts w:cs="Segoe UI"/>
          <w:szCs w:val="18"/>
        </w:rPr>
        <w:t>s</w:t>
      </w:r>
      <w:r w:rsidR="00C32A9C" w:rsidRPr="00EF0D23">
        <w:rPr>
          <w:rFonts w:cs="Segoe UI"/>
          <w:szCs w:val="18"/>
        </w:rPr>
        <w:t xml:space="preserve"> and </w:t>
      </w:r>
      <w:r w:rsidR="00303CE3" w:rsidRPr="00EF0D23">
        <w:rPr>
          <w:rFonts w:cs="Segoe UI"/>
          <w:szCs w:val="18"/>
        </w:rPr>
        <w:t>conduct</w:t>
      </w:r>
      <w:r w:rsidR="00C32A9C" w:rsidRPr="00EF0D23">
        <w:rPr>
          <w:rFonts w:cs="Segoe UI"/>
          <w:szCs w:val="18"/>
        </w:rPr>
        <w:t xml:space="preserve"> of the National Olympic Committee</w:t>
      </w:r>
      <w:r w:rsidR="001310E4" w:rsidRPr="00EF0D23">
        <w:rPr>
          <w:rFonts w:cs="Segoe UI"/>
          <w:szCs w:val="18"/>
        </w:rPr>
        <w:t>.</w:t>
      </w:r>
    </w:p>
    <w:p w:rsidR="00C32A9C" w:rsidRPr="00EF0D23" w:rsidRDefault="00EF0D23" w:rsidP="00EF0D23">
      <w:pPr>
        <w:pStyle w:val="SingleTxtG"/>
        <w:rPr>
          <w:rFonts w:cs="Segoe UI"/>
          <w:szCs w:val="18"/>
        </w:rPr>
      </w:pPr>
      <w:r w:rsidRPr="00EF0D23">
        <w:rPr>
          <w:rFonts w:cs="Segoe UI"/>
        </w:rPr>
        <w:t>64.</w:t>
      </w:r>
      <w:r w:rsidRPr="00EF0D23">
        <w:rPr>
          <w:rFonts w:cs="Segoe UI"/>
        </w:rPr>
        <w:tab/>
      </w:r>
      <w:r w:rsidR="00C32A9C" w:rsidRPr="00EF0D23">
        <w:rPr>
          <w:rFonts w:cs="Segoe UI"/>
          <w:szCs w:val="18"/>
        </w:rPr>
        <w:t>In Cyprus</w:t>
      </w:r>
      <w:r w:rsidR="00F00C0D" w:rsidRPr="00EF0D23">
        <w:rPr>
          <w:rFonts w:cs="Segoe UI"/>
          <w:szCs w:val="18"/>
        </w:rPr>
        <w:t>,</w:t>
      </w:r>
      <w:r w:rsidR="00C32A9C" w:rsidRPr="00EF0D23">
        <w:rPr>
          <w:rFonts w:cs="Segoe UI"/>
          <w:szCs w:val="18"/>
        </w:rPr>
        <w:t xml:space="preserve"> special </w:t>
      </w:r>
      <w:r w:rsidR="00FD71DB" w:rsidRPr="00EF0D23">
        <w:rPr>
          <w:rFonts w:cs="Segoe UI"/>
          <w:szCs w:val="18"/>
        </w:rPr>
        <w:t xml:space="preserve">sporting </w:t>
      </w:r>
      <w:r w:rsidR="00C32A9C" w:rsidRPr="00EF0D23">
        <w:rPr>
          <w:rFonts w:cs="Segoe UI"/>
          <w:szCs w:val="18"/>
        </w:rPr>
        <w:t>program</w:t>
      </w:r>
      <w:r w:rsidR="004C1277" w:rsidRPr="00EF0D23">
        <w:rPr>
          <w:rFonts w:cs="Segoe UI"/>
          <w:szCs w:val="18"/>
        </w:rPr>
        <w:t>me</w:t>
      </w:r>
      <w:r w:rsidR="00C32A9C" w:rsidRPr="00EF0D23">
        <w:rPr>
          <w:rFonts w:cs="Segoe UI"/>
          <w:szCs w:val="18"/>
        </w:rPr>
        <w:t xml:space="preserve">s </w:t>
      </w:r>
      <w:r w:rsidR="004C1277" w:rsidRPr="00EF0D23">
        <w:rPr>
          <w:rFonts w:cs="Segoe UI"/>
          <w:szCs w:val="18"/>
        </w:rPr>
        <w:t xml:space="preserve">are </w:t>
      </w:r>
      <w:r w:rsidR="00C32A9C" w:rsidRPr="00EF0D23">
        <w:rPr>
          <w:rFonts w:cs="Segoe UI"/>
          <w:szCs w:val="18"/>
        </w:rPr>
        <w:t>aim</w:t>
      </w:r>
      <w:r w:rsidR="004C1277" w:rsidRPr="00EF0D23">
        <w:rPr>
          <w:rFonts w:cs="Segoe UI"/>
          <w:szCs w:val="18"/>
        </w:rPr>
        <w:t>ed</w:t>
      </w:r>
      <w:r w:rsidR="00C32A9C" w:rsidRPr="00EF0D23">
        <w:rPr>
          <w:rFonts w:cs="Segoe UI"/>
          <w:szCs w:val="18"/>
        </w:rPr>
        <w:t xml:space="preserve"> </w:t>
      </w:r>
      <w:r w:rsidR="004C1277" w:rsidRPr="00EF0D23">
        <w:rPr>
          <w:rFonts w:cs="Segoe UI"/>
          <w:szCs w:val="18"/>
        </w:rPr>
        <w:t xml:space="preserve">at </w:t>
      </w:r>
      <w:r w:rsidR="00C32A9C" w:rsidRPr="00EF0D23">
        <w:rPr>
          <w:rFonts w:cs="Segoe UI"/>
          <w:szCs w:val="18"/>
        </w:rPr>
        <w:t>strengthen</w:t>
      </w:r>
      <w:r w:rsidR="004C1277" w:rsidRPr="00EF0D23">
        <w:rPr>
          <w:rFonts w:cs="Segoe UI"/>
          <w:szCs w:val="18"/>
        </w:rPr>
        <w:t>ing</w:t>
      </w:r>
      <w:r w:rsidR="00C32A9C" w:rsidRPr="00EF0D23">
        <w:rPr>
          <w:rFonts w:cs="Segoe UI"/>
          <w:szCs w:val="18"/>
        </w:rPr>
        <w:t xml:space="preserve"> the relationship between </w:t>
      </w:r>
      <w:r w:rsidR="004C1277" w:rsidRPr="00EF0D23">
        <w:rPr>
          <w:rFonts w:cs="Segoe UI"/>
          <w:szCs w:val="18"/>
        </w:rPr>
        <w:t xml:space="preserve">the </w:t>
      </w:r>
      <w:r w:rsidR="00C32A9C" w:rsidRPr="00EF0D23">
        <w:rPr>
          <w:rFonts w:cs="Segoe UI"/>
          <w:szCs w:val="18"/>
        </w:rPr>
        <w:t xml:space="preserve">Greek Cypriot and Turkish Cypriot communities and </w:t>
      </w:r>
      <w:r w:rsidR="004C1277" w:rsidRPr="00EF0D23">
        <w:rPr>
          <w:rFonts w:cs="Segoe UI"/>
          <w:szCs w:val="18"/>
        </w:rPr>
        <w:t xml:space="preserve">at </w:t>
      </w:r>
      <w:r w:rsidR="00C32A9C" w:rsidRPr="00EF0D23">
        <w:rPr>
          <w:rFonts w:cs="Segoe UI"/>
          <w:szCs w:val="18"/>
        </w:rPr>
        <w:t>facilitat</w:t>
      </w:r>
      <w:r w:rsidR="004C1277" w:rsidRPr="00EF0D23">
        <w:rPr>
          <w:rFonts w:cs="Segoe UI"/>
          <w:szCs w:val="18"/>
        </w:rPr>
        <w:t>ing</w:t>
      </w:r>
      <w:r w:rsidR="00C32A9C" w:rsidRPr="00EF0D23">
        <w:rPr>
          <w:rFonts w:cs="Segoe UI"/>
          <w:szCs w:val="18"/>
        </w:rPr>
        <w:t xml:space="preserve"> communication</w:t>
      </w:r>
      <w:r w:rsidR="001310E4" w:rsidRPr="00EF0D23">
        <w:rPr>
          <w:rFonts w:cs="Segoe UI"/>
          <w:szCs w:val="18"/>
        </w:rPr>
        <w:t>.</w:t>
      </w:r>
    </w:p>
    <w:p w:rsidR="001A4B32" w:rsidRPr="00EF0D23" w:rsidRDefault="00EF0D23" w:rsidP="00EF0D23">
      <w:pPr>
        <w:pStyle w:val="SingleTxtG"/>
        <w:rPr>
          <w:rFonts w:cs="Segoe UI"/>
          <w:szCs w:val="18"/>
        </w:rPr>
      </w:pPr>
      <w:r w:rsidRPr="00EF0D23">
        <w:rPr>
          <w:rFonts w:cs="Segoe UI"/>
        </w:rPr>
        <w:t>65.</w:t>
      </w:r>
      <w:r w:rsidRPr="00EF0D23">
        <w:rPr>
          <w:rFonts w:cs="Segoe UI"/>
        </w:rPr>
        <w:tab/>
      </w:r>
      <w:r w:rsidR="00C32A9C" w:rsidRPr="00EF0D23">
        <w:rPr>
          <w:rFonts w:cs="Segoe UI"/>
          <w:szCs w:val="18"/>
        </w:rPr>
        <w:t>Long</w:t>
      </w:r>
      <w:r w:rsidR="004C1277" w:rsidRPr="00EF0D23">
        <w:rPr>
          <w:rFonts w:cs="Segoe UI"/>
          <w:szCs w:val="18"/>
        </w:rPr>
        <w:t>-</w:t>
      </w:r>
      <w:r w:rsidR="00C32A9C" w:rsidRPr="00EF0D23">
        <w:rPr>
          <w:rFonts w:cs="Segoe UI"/>
          <w:szCs w:val="18"/>
        </w:rPr>
        <w:t>term awareness</w:t>
      </w:r>
      <w:r w:rsidR="004C1277" w:rsidRPr="00EF0D23">
        <w:rPr>
          <w:rFonts w:cs="Segoe UI"/>
          <w:szCs w:val="18"/>
        </w:rPr>
        <w:t>-</w:t>
      </w:r>
      <w:r w:rsidR="00C32A9C" w:rsidRPr="00EF0D23">
        <w:rPr>
          <w:rFonts w:cs="Segoe UI"/>
          <w:szCs w:val="18"/>
        </w:rPr>
        <w:t xml:space="preserve">raising campaigns are important to involve organizers </w:t>
      </w:r>
      <w:r w:rsidR="0007087D" w:rsidRPr="00EF0D23">
        <w:t xml:space="preserve">of major sporting events </w:t>
      </w:r>
      <w:r w:rsidR="00C32A9C" w:rsidRPr="00EF0D23">
        <w:rPr>
          <w:rFonts w:cs="Segoe UI"/>
          <w:szCs w:val="18"/>
        </w:rPr>
        <w:t xml:space="preserve">in a sustainable way before, during and after </w:t>
      </w:r>
      <w:r w:rsidR="008E03EC" w:rsidRPr="00EF0D23">
        <w:rPr>
          <w:rFonts w:cs="Segoe UI"/>
          <w:szCs w:val="18"/>
        </w:rPr>
        <w:t>major</w:t>
      </w:r>
      <w:r w:rsidR="00303CE3" w:rsidRPr="00EF0D23">
        <w:rPr>
          <w:rFonts w:cs="Segoe UI"/>
          <w:szCs w:val="18"/>
        </w:rPr>
        <w:t xml:space="preserve"> </w:t>
      </w:r>
      <w:r w:rsidR="00C32A9C" w:rsidRPr="00EF0D23">
        <w:rPr>
          <w:rFonts w:cs="Segoe UI"/>
          <w:szCs w:val="18"/>
        </w:rPr>
        <w:t xml:space="preserve">sporting events. </w:t>
      </w:r>
      <w:r w:rsidR="00FD71DB" w:rsidRPr="00EF0D23">
        <w:rPr>
          <w:rFonts w:cs="Segoe UI"/>
          <w:szCs w:val="18"/>
        </w:rPr>
        <w:t xml:space="preserve">The non-governmental organizations </w:t>
      </w:r>
      <w:r w:rsidR="00C32A9C" w:rsidRPr="00EF0D23">
        <w:rPr>
          <w:rFonts w:cs="Segoe UI"/>
          <w:szCs w:val="18"/>
        </w:rPr>
        <w:t xml:space="preserve">ECPAT, Terre des Hommes and the Oak Foundation have conducted initiatives and media campaigns to combat </w:t>
      </w:r>
      <w:r w:rsidR="00FD71DB" w:rsidRPr="00EF0D23">
        <w:rPr>
          <w:rFonts w:cs="Segoe UI"/>
          <w:szCs w:val="18"/>
        </w:rPr>
        <w:t xml:space="preserve">the </w:t>
      </w:r>
      <w:r w:rsidR="00C32A9C" w:rsidRPr="00EF0D23">
        <w:rPr>
          <w:rFonts w:cs="Segoe UI"/>
          <w:szCs w:val="18"/>
        </w:rPr>
        <w:t>sexual exploitation of children in major sporting events. The “</w:t>
      </w:r>
      <w:r w:rsidR="00FD71DB" w:rsidRPr="00EF0D23">
        <w:rPr>
          <w:rFonts w:cs="Segoe UI"/>
          <w:szCs w:val="18"/>
        </w:rPr>
        <w:t>d</w:t>
      </w:r>
      <w:r w:rsidR="00C32A9C" w:rsidRPr="00EF0D23">
        <w:rPr>
          <w:rFonts w:cs="Segoe UI"/>
          <w:szCs w:val="18"/>
        </w:rPr>
        <w:t xml:space="preserve">on’t </w:t>
      </w:r>
      <w:r w:rsidR="00FD71DB" w:rsidRPr="00EF0D23">
        <w:rPr>
          <w:rFonts w:cs="Segoe UI"/>
          <w:szCs w:val="18"/>
        </w:rPr>
        <w:t>l</w:t>
      </w:r>
      <w:r w:rsidR="00C32A9C" w:rsidRPr="00EF0D23">
        <w:rPr>
          <w:rFonts w:cs="Segoe UI"/>
          <w:szCs w:val="18"/>
        </w:rPr>
        <w:t xml:space="preserve">ook </w:t>
      </w:r>
      <w:r w:rsidR="00FD71DB" w:rsidRPr="00EF0D23">
        <w:rPr>
          <w:rFonts w:cs="Segoe UI"/>
          <w:szCs w:val="18"/>
        </w:rPr>
        <w:t>a</w:t>
      </w:r>
      <w:r w:rsidR="00C32A9C" w:rsidRPr="00EF0D23">
        <w:rPr>
          <w:rFonts w:cs="Segoe UI"/>
          <w:szCs w:val="18"/>
        </w:rPr>
        <w:t>way</w:t>
      </w:r>
      <w:r w:rsidR="004C1277" w:rsidRPr="00EF0D23">
        <w:rPr>
          <w:rFonts w:cs="Segoe UI"/>
          <w:szCs w:val="18"/>
        </w:rPr>
        <w:t>”</w:t>
      </w:r>
      <w:r w:rsidR="00C32A9C" w:rsidRPr="00EF0D23">
        <w:rPr>
          <w:rFonts w:cs="Segoe UI"/>
          <w:szCs w:val="18"/>
        </w:rPr>
        <w:t xml:space="preserve"> </w:t>
      </w:r>
      <w:r w:rsidR="004C1277" w:rsidRPr="00EF0D23">
        <w:rPr>
          <w:rFonts w:cs="Segoe UI"/>
          <w:szCs w:val="18"/>
        </w:rPr>
        <w:t>c</w:t>
      </w:r>
      <w:r w:rsidR="00C32A9C" w:rsidRPr="00EF0D23">
        <w:rPr>
          <w:rFonts w:cs="Segoe UI"/>
          <w:szCs w:val="18"/>
        </w:rPr>
        <w:t xml:space="preserve">ampaign, led by ECPAT, </w:t>
      </w:r>
      <w:r w:rsidR="004C1277" w:rsidRPr="00EF0D23">
        <w:rPr>
          <w:rFonts w:cs="Segoe UI"/>
          <w:szCs w:val="18"/>
        </w:rPr>
        <w:t xml:space="preserve">provides for </w:t>
      </w:r>
      <w:r w:rsidR="00C32A9C" w:rsidRPr="00EF0D23">
        <w:rPr>
          <w:rFonts w:cs="Segoe UI"/>
          <w:szCs w:val="18"/>
        </w:rPr>
        <w:t xml:space="preserve">awareness-raising activities in countries hosting major </w:t>
      </w:r>
      <w:r w:rsidR="00216382" w:rsidRPr="00EF0D23">
        <w:rPr>
          <w:rFonts w:cs="Segoe UI"/>
          <w:szCs w:val="18"/>
        </w:rPr>
        <w:t xml:space="preserve">sporting </w:t>
      </w:r>
      <w:r w:rsidR="00C32A9C" w:rsidRPr="00EF0D23">
        <w:rPr>
          <w:rFonts w:cs="Segoe UI"/>
          <w:szCs w:val="18"/>
        </w:rPr>
        <w:t xml:space="preserve">events, such as the </w:t>
      </w:r>
      <w:r w:rsidR="004C1277" w:rsidRPr="00EF0D23">
        <w:rPr>
          <w:rFonts w:cs="Segoe UI"/>
          <w:szCs w:val="18"/>
        </w:rPr>
        <w:t xml:space="preserve">2014 FIFA </w:t>
      </w:r>
      <w:r w:rsidR="00C32A9C" w:rsidRPr="00EF0D23">
        <w:rPr>
          <w:rFonts w:cs="Segoe UI"/>
          <w:szCs w:val="18"/>
        </w:rPr>
        <w:t xml:space="preserve">World Cup in Brazil. More importantly, the campaign also addresses the demand </w:t>
      </w:r>
      <w:r w:rsidR="00862280" w:rsidRPr="00EF0D23">
        <w:rPr>
          <w:rFonts w:cs="Segoe UI"/>
          <w:szCs w:val="18"/>
        </w:rPr>
        <w:t>side</w:t>
      </w:r>
      <w:r w:rsidR="00C32A9C" w:rsidRPr="00EF0D23">
        <w:rPr>
          <w:rFonts w:cs="Segoe UI"/>
          <w:szCs w:val="18"/>
        </w:rPr>
        <w:t xml:space="preserve">. </w:t>
      </w:r>
      <w:r w:rsidR="004C1277" w:rsidRPr="00EF0D23">
        <w:rPr>
          <w:rFonts w:cs="Segoe UI"/>
          <w:szCs w:val="18"/>
        </w:rPr>
        <w:t>Both t</w:t>
      </w:r>
      <w:r w:rsidR="00C32A9C" w:rsidRPr="00EF0D23">
        <w:rPr>
          <w:rFonts w:cs="Segoe UI"/>
          <w:szCs w:val="18"/>
        </w:rPr>
        <w:t xml:space="preserve">he European Union and the Government of Brazil engaged in </w:t>
      </w:r>
      <w:r w:rsidR="004C1277" w:rsidRPr="00EF0D23">
        <w:rPr>
          <w:rFonts w:cs="Segoe UI"/>
          <w:szCs w:val="18"/>
        </w:rPr>
        <w:t xml:space="preserve">the </w:t>
      </w:r>
      <w:r w:rsidR="00C32A9C" w:rsidRPr="00EF0D23">
        <w:rPr>
          <w:rFonts w:cs="Segoe UI"/>
          <w:szCs w:val="18"/>
        </w:rPr>
        <w:t xml:space="preserve">campaign, thus acknowledging the serious challenges that major </w:t>
      </w:r>
      <w:r w:rsidR="00216382" w:rsidRPr="00EF0D23">
        <w:rPr>
          <w:rFonts w:cs="Segoe UI"/>
          <w:szCs w:val="18"/>
        </w:rPr>
        <w:t xml:space="preserve">sporting </w:t>
      </w:r>
      <w:r w:rsidR="00C32A9C" w:rsidRPr="00EF0D23">
        <w:rPr>
          <w:rFonts w:cs="Segoe UI"/>
          <w:szCs w:val="18"/>
        </w:rPr>
        <w:t>e</w:t>
      </w:r>
      <w:r w:rsidR="00F00C0D" w:rsidRPr="00EF0D23">
        <w:rPr>
          <w:rFonts w:cs="Segoe UI"/>
          <w:szCs w:val="18"/>
        </w:rPr>
        <w:t xml:space="preserve">vents represent in relation to </w:t>
      </w:r>
      <w:r w:rsidR="00FD71DB" w:rsidRPr="00EF0D23">
        <w:rPr>
          <w:rFonts w:cs="Segoe UI"/>
          <w:szCs w:val="18"/>
        </w:rPr>
        <w:t xml:space="preserve">the </w:t>
      </w:r>
      <w:r w:rsidR="00C32A9C" w:rsidRPr="00EF0D23">
        <w:rPr>
          <w:rFonts w:cs="Segoe UI"/>
          <w:szCs w:val="18"/>
        </w:rPr>
        <w:t>sexual exploitation of children</w:t>
      </w:r>
      <w:r w:rsidR="001310E4" w:rsidRPr="00EF0D23">
        <w:rPr>
          <w:rFonts w:cs="Segoe UI"/>
          <w:szCs w:val="18"/>
        </w:rPr>
        <w:t>.</w:t>
      </w:r>
      <w:r w:rsidR="001A4B32" w:rsidRPr="00EF0D23">
        <w:rPr>
          <w:rFonts w:cs="Segoe UI"/>
          <w:szCs w:val="18"/>
        </w:rPr>
        <w:t xml:space="preserve"> </w:t>
      </w:r>
    </w:p>
    <w:p w:rsidR="001A4B32" w:rsidRPr="00EF0D23" w:rsidRDefault="00EF0D23" w:rsidP="00EF0D23">
      <w:pPr>
        <w:pStyle w:val="SingleTxtG"/>
      </w:pPr>
      <w:r w:rsidRPr="00EF0D23">
        <w:t>66.</w:t>
      </w:r>
      <w:r w:rsidRPr="00EF0D23">
        <w:tab/>
      </w:r>
      <w:r w:rsidR="00504560" w:rsidRPr="00EF0D23">
        <w:t>Furthermore</w:t>
      </w:r>
      <w:r w:rsidR="00C32A9C" w:rsidRPr="00EF0D23">
        <w:t xml:space="preserve">, countries that have recently hosted major </w:t>
      </w:r>
      <w:r w:rsidR="00216382" w:rsidRPr="00EF0D23">
        <w:t xml:space="preserve">sporting </w:t>
      </w:r>
      <w:r w:rsidR="00C32A9C" w:rsidRPr="00EF0D23">
        <w:t xml:space="preserve">events, such as Brazil, Poland and South Africa, have deployed efforts to minimize the risks faced by children </w:t>
      </w:r>
      <w:r w:rsidR="004C1277" w:rsidRPr="00EF0D23">
        <w:t xml:space="preserve">of </w:t>
      </w:r>
      <w:r w:rsidR="00C32A9C" w:rsidRPr="00EF0D23">
        <w:t>fall</w:t>
      </w:r>
      <w:r w:rsidR="004C1277" w:rsidRPr="00EF0D23">
        <w:t>ing</w:t>
      </w:r>
      <w:r w:rsidR="00C32A9C" w:rsidRPr="00EF0D23">
        <w:t xml:space="preserve"> victim </w:t>
      </w:r>
      <w:r w:rsidR="004C1277" w:rsidRPr="00EF0D23">
        <w:t xml:space="preserve">to </w:t>
      </w:r>
      <w:r w:rsidR="00C32A9C" w:rsidRPr="00EF0D23">
        <w:t>sexual exploitation. Th</w:t>
      </w:r>
      <w:r w:rsidR="004C1277" w:rsidRPr="00EF0D23">
        <w:t>o</w:t>
      </w:r>
      <w:r w:rsidR="00DE44DA" w:rsidRPr="00EF0D23">
        <w:t xml:space="preserve">se efforts include </w:t>
      </w:r>
      <w:r w:rsidR="00FD71DB" w:rsidRPr="00EF0D23">
        <w:t xml:space="preserve">the </w:t>
      </w:r>
      <w:r w:rsidR="00C32A9C" w:rsidRPr="00EF0D23">
        <w:t>adopti</w:t>
      </w:r>
      <w:r w:rsidR="00DE44DA" w:rsidRPr="00EF0D23">
        <w:t xml:space="preserve">on of specific legislation, monitoring tourist and </w:t>
      </w:r>
      <w:r w:rsidR="0007087D" w:rsidRPr="00EF0D23">
        <w:t xml:space="preserve">sporting </w:t>
      </w:r>
      <w:r w:rsidR="00DE44DA" w:rsidRPr="00EF0D23">
        <w:t>zones, launching</w:t>
      </w:r>
      <w:r w:rsidR="00C32A9C" w:rsidRPr="00EF0D23">
        <w:t xml:space="preserve"> a</w:t>
      </w:r>
      <w:r w:rsidR="00DE44DA" w:rsidRPr="00EF0D23">
        <w:t xml:space="preserve">wareness-raising campaigns, </w:t>
      </w:r>
      <w:r w:rsidR="00C32A9C" w:rsidRPr="00EF0D23">
        <w:t>creation of nat</w:t>
      </w:r>
      <w:r w:rsidR="00DE44DA" w:rsidRPr="00EF0D23">
        <w:t>ionwide hotline services and</w:t>
      </w:r>
      <w:r w:rsidR="00C32A9C" w:rsidRPr="00EF0D23">
        <w:t xml:space="preserve"> </w:t>
      </w:r>
      <w:r w:rsidR="00FD71DB" w:rsidRPr="00EF0D23">
        <w:t xml:space="preserve">the </w:t>
      </w:r>
      <w:r w:rsidR="00C32A9C" w:rsidRPr="00EF0D23">
        <w:t xml:space="preserve">development of smartphone applications, regional </w:t>
      </w:r>
      <w:r w:rsidR="00DE44DA" w:rsidRPr="00EF0D23">
        <w:t>cooperation and</w:t>
      </w:r>
      <w:r w:rsidR="00C32A9C" w:rsidRPr="00EF0D23">
        <w:t xml:space="preserve"> </w:t>
      </w:r>
      <w:r w:rsidR="00FD71DB" w:rsidRPr="00EF0D23">
        <w:t xml:space="preserve">the </w:t>
      </w:r>
      <w:r w:rsidR="00C32A9C" w:rsidRPr="00EF0D23">
        <w:t>implementation of training programmes for law enforcement agencies.</w:t>
      </w:r>
    </w:p>
    <w:p w:rsidR="001A4B32" w:rsidRPr="00EF0D23" w:rsidRDefault="00EF0D23" w:rsidP="00EF0D23">
      <w:pPr>
        <w:pStyle w:val="SingleTxtG"/>
      </w:pPr>
      <w:r w:rsidRPr="00EF0D23">
        <w:t>67.</w:t>
      </w:r>
      <w:r w:rsidRPr="00EF0D23">
        <w:tab/>
      </w:r>
      <w:r w:rsidR="001A4B32" w:rsidRPr="00EF0D23">
        <w:t xml:space="preserve">“Unite for children, unite for peace” was the motto of the partnership between UNICEF and </w:t>
      </w:r>
      <w:r w:rsidR="00FD71DB" w:rsidRPr="00EF0D23">
        <w:t xml:space="preserve">the </w:t>
      </w:r>
      <w:r w:rsidR="00817177" w:rsidRPr="00EF0D23">
        <w:t xml:space="preserve">FIFA </w:t>
      </w:r>
      <w:r w:rsidR="001A4B32" w:rsidRPr="00EF0D23">
        <w:t xml:space="preserve">World Cup in Germany in 2006, </w:t>
      </w:r>
      <w:r w:rsidR="00FD71DB" w:rsidRPr="00EF0D23">
        <w:t xml:space="preserve">aimed at </w:t>
      </w:r>
      <w:r w:rsidR="001A4B32" w:rsidRPr="00EF0D23">
        <w:t xml:space="preserve">promoting the right to play and development </w:t>
      </w:r>
      <w:r w:rsidR="006C7F32" w:rsidRPr="00EF0D23">
        <w:t xml:space="preserve">of children </w:t>
      </w:r>
      <w:r w:rsidR="001A4B32" w:rsidRPr="00EF0D23">
        <w:t xml:space="preserve">worldwide. </w:t>
      </w:r>
      <w:r w:rsidR="009F3355" w:rsidRPr="00EF0D23">
        <w:t>“</w:t>
      </w:r>
      <w:r w:rsidR="00E80D78" w:rsidRPr="00EF0D23">
        <w:t xml:space="preserve">Football for </w:t>
      </w:r>
      <w:r w:rsidR="00FD71DB" w:rsidRPr="00EF0D23">
        <w:t>l</w:t>
      </w:r>
      <w:r w:rsidR="00E80D78" w:rsidRPr="00EF0D23">
        <w:t>ife</w:t>
      </w:r>
      <w:r w:rsidR="009F3355" w:rsidRPr="00EF0D23">
        <w:t>”</w:t>
      </w:r>
      <w:r w:rsidR="00E80D78" w:rsidRPr="00EF0D23">
        <w:t xml:space="preserve"> is a</w:t>
      </w:r>
      <w:r w:rsidR="009F3355" w:rsidRPr="00EF0D23">
        <w:t>nother</w:t>
      </w:r>
      <w:r w:rsidR="00E80D78" w:rsidRPr="00EF0D23">
        <w:t xml:space="preserve"> programme </w:t>
      </w:r>
      <w:r w:rsidR="009F3355" w:rsidRPr="00EF0D23">
        <w:t>by UNICEF in Honduras that</w:t>
      </w:r>
      <w:r w:rsidR="001A4B32" w:rsidRPr="00EF0D23">
        <w:t xml:space="preserve"> uses football to educate children on HIV/AIDS.</w:t>
      </w:r>
    </w:p>
    <w:p w:rsidR="004762A0" w:rsidRPr="00EF0D23" w:rsidRDefault="00EF0D23" w:rsidP="00EF0D23">
      <w:pPr>
        <w:pStyle w:val="SingleTxtG"/>
        <w:rPr>
          <w:rFonts w:cs="Segoe UI"/>
          <w:szCs w:val="18"/>
        </w:rPr>
      </w:pPr>
      <w:r w:rsidRPr="00EF0D23">
        <w:rPr>
          <w:rFonts w:cs="Segoe UI"/>
        </w:rPr>
        <w:t>68.</w:t>
      </w:r>
      <w:r w:rsidRPr="00EF0D23">
        <w:rPr>
          <w:rFonts w:cs="Segoe UI"/>
        </w:rPr>
        <w:tab/>
      </w:r>
      <w:r w:rsidR="004762A0" w:rsidRPr="00EF0D23">
        <w:rPr>
          <w:rFonts w:cs="Segoe UI"/>
          <w:szCs w:val="18"/>
        </w:rPr>
        <w:t xml:space="preserve">The Youth Leadership </w:t>
      </w:r>
      <w:proofErr w:type="gramStart"/>
      <w:r w:rsidR="004762A0" w:rsidRPr="00EF0D23">
        <w:rPr>
          <w:rFonts w:cs="Segoe UI"/>
          <w:szCs w:val="18"/>
        </w:rPr>
        <w:t>Programme,</w:t>
      </w:r>
      <w:proofErr w:type="gramEnd"/>
      <w:r w:rsidR="004762A0" w:rsidRPr="00EF0D23">
        <w:rPr>
          <w:rFonts w:cs="Segoe UI"/>
          <w:szCs w:val="18"/>
        </w:rPr>
        <w:t xml:space="preserve"> initiated by the Special Adviser to the Secretary-General and conducted by </w:t>
      </w:r>
      <w:r w:rsidR="00601DCE" w:rsidRPr="00EF0D23">
        <w:rPr>
          <w:rFonts w:cs="Segoe UI"/>
          <w:szCs w:val="18"/>
        </w:rPr>
        <w:t xml:space="preserve">the </w:t>
      </w:r>
      <w:r w:rsidR="00803333" w:rsidRPr="00EF0D23">
        <w:t>Office on Sport for Development and Peace</w:t>
      </w:r>
      <w:r w:rsidR="004762A0" w:rsidRPr="00EF0D23">
        <w:rPr>
          <w:rFonts w:cs="Segoe UI"/>
          <w:szCs w:val="18"/>
        </w:rPr>
        <w:t>, is an</w:t>
      </w:r>
      <w:r w:rsidR="00504560" w:rsidRPr="00EF0D23">
        <w:rPr>
          <w:rFonts w:cs="Segoe UI"/>
          <w:szCs w:val="18"/>
        </w:rPr>
        <w:t>other</w:t>
      </w:r>
      <w:r w:rsidR="004762A0" w:rsidRPr="00EF0D23">
        <w:rPr>
          <w:rFonts w:cs="Segoe UI"/>
          <w:szCs w:val="18"/>
        </w:rPr>
        <w:t xml:space="preserve"> example of a project in support of youth role models.</w:t>
      </w:r>
    </w:p>
    <w:p w:rsidR="00C32A9C" w:rsidRPr="00EF0D23" w:rsidRDefault="00F45E24">
      <w:pPr>
        <w:pStyle w:val="H1G"/>
      </w:pPr>
      <w:r w:rsidRPr="00EF0D23">
        <w:tab/>
      </w:r>
      <w:r w:rsidR="005E4F98" w:rsidRPr="00EF0D23">
        <w:t>K</w:t>
      </w:r>
      <w:r w:rsidRPr="00EF0D23">
        <w:t>.</w:t>
      </w:r>
      <w:r w:rsidRPr="00EF0D23">
        <w:tab/>
      </w:r>
      <w:r w:rsidR="00C32A9C" w:rsidRPr="00EF0D23">
        <w:t>Challenges</w:t>
      </w:r>
      <w:r w:rsidR="005967FA" w:rsidRPr="00EF0D23">
        <w:t>:</w:t>
      </w:r>
      <w:r w:rsidR="00C32A9C" w:rsidRPr="00EF0D23">
        <w:t xml:space="preserve"> exploring the complexities of using sport to</w:t>
      </w:r>
      <w:r w:rsidR="00615ED5" w:rsidRPr="00EF0D23">
        <w:t xml:space="preserve"> promote human rights</w:t>
      </w:r>
      <w:r w:rsidR="00C32A9C" w:rsidRPr="00EF0D23">
        <w:t>,</w:t>
      </w:r>
      <w:r w:rsidRPr="00EF0D23">
        <w:t xml:space="preserve"> </w:t>
      </w:r>
      <w:r w:rsidR="00C32A9C" w:rsidRPr="00EF0D23">
        <w:rPr>
          <w:iCs/>
        </w:rPr>
        <w:t>preventing human rights abuses and detrimental practices related to sport</w:t>
      </w:r>
    </w:p>
    <w:p w:rsidR="00C32A9C" w:rsidRPr="00EF0D23" w:rsidRDefault="00EF0D23" w:rsidP="00EF0D23">
      <w:pPr>
        <w:pStyle w:val="SingleTxtG"/>
        <w:rPr>
          <w:rFonts w:cs="Segoe UI"/>
          <w:szCs w:val="18"/>
        </w:rPr>
      </w:pPr>
      <w:r w:rsidRPr="00EF0D23">
        <w:rPr>
          <w:rFonts w:cs="Segoe UI"/>
        </w:rPr>
        <w:t>69.</w:t>
      </w:r>
      <w:r w:rsidRPr="00EF0D23">
        <w:rPr>
          <w:rFonts w:cs="Segoe UI"/>
        </w:rPr>
        <w:tab/>
      </w:r>
      <w:r w:rsidR="00294F14" w:rsidRPr="00EF0D23">
        <w:rPr>
          <w:rFonts w:cs="Segoe UI"/>
          <w:szCs w:val="18"/>
        </w:rPr>
        <w:t xml:space="preserve">As with </w:t>
      </w:r>
      <w:r w:rsidR="00C32A9C" w:rsidRPr="00EF0D23">
        <w:rPr>
          <w:rFonts w:cs="Segoe UI"/>
          <w:szCs w:val="18"/>
        </w:rPr>
        <w:t xml:space="preserve">any social activity, sport </w:t>
      </w:r>
      <w:r w:rsidR="004C1277" w:rsidRPr="00EF0D23">
        <w:rPr>
          <w:rFonts w:cs="Segoe UI"/>
          <w:szCs w:val="18"/>
        </w:rPr>
        <w:t xml:space="preserve">may </w:t>
      </w:r>
      <w:r w:rsidR="00C32A9C" w:rsidRPr="00EF0D23">
        <w:rPr>
          <w:rFonts w:cs="Segoe UI"/>
          <w:szCs w:val="18"/>
        </w:rPr>
        <w:t>have negative side effects</w:t>
      </w:r>
      <w:r w:rsidR="001310E4" w:rsidRPr="00EF0D23">
        <w:rPr>
          <w:rFonts w:cs="Segoe UI"/>
          <w:szCs w:val="18"/>
        </w:rPr>
        <w:t>.</w:t>
      </w:r>
      <w:r w:rsidR="00C32A9C" w:rsidRPr="00EF0D23">
        <w:rPr>
          <w:rStyle w:val="FootnoteReference"/>
          <w:rFonts w:cs="Segoe UI"/>
          <w:szCs w:val="18"/>
        </w:rPr>
        <w:footnoteReference w:id="15"/>
      </w:r>
      <w:r w:rsidR="00C32A9C" w:rsidRPr="00EF0D23">
        <w:rPr>
          <w:rFonts w:cs="Segoe UI"/>
          <w:szCs w:val="18"/>
        </w:rPr>
        <w:t xml:space="preserve"> The challenges faced are </w:t>
      </w:r>
      <w:r w:rsidR="006F2AF1" w:rsidRPr="00EF0D23">
        <w:rPr>
          <w:rFonts w:cs="Segoe UI"/>
          <w:szCs w:val="18"/>
        </w:rPr>
        <w:t xml:space="preserve">generally the same worldwide, </w:t>
      </w:r>
      <w:r w:rsidR="00C32A9C" w:rsidRPr="00EF0D23">
        <w:rPr>
          <w:rFonts w:cs="Segoe UI"/>
          <w:szCs w:val="18"/>
        </w:rPr>
        <w:t xml:space="preserve">with </w:t>
      </w:r>
      <w:r w:rsidR="008427B4" w:rsidRPr="00EF0D23">
        <w:rPr>
          <w:rFonts w:cs="Segoe UI"/>
          <w:szCs w:val="18"/>
        </w:rPr>
        <w:t>some</w:t>
      </w:r>
      <w:r w:rsidR="00C32A9C" w:rsidRPr="00EF0D23">
        <w:rPr>
          <w:rFonts w:cs="Segoe UI"/>
          <w:szCs w:val="18"/>
        </w:rPr>
        <w:t xml:space="preserve"> differences </w:t>
      </w:r>
      <w:r w:rsidR="008427B4" w:rsidRPr="00EF0D23">
        <w:rPr>
          <w:rFonts w:cs="Segoe UI"/>
          <w:szCs w:val="18"/>
        </w:rPr>
        <w:t xml:space="preserve">owing </w:t>
      </w:r>
      <w:r w:rsidR="00C32A9C" w:rsidRPr="00EF0D23">
        <w:rPr>
          <w:rFonts w:cs="Segoe UI"/>
          <w:szCs w:val="18"/>
        </w:rPr>
        <w:t xml:space="preserve">to culture. </w:t>
      </w:r>
      <w:r w:rsidR="008B49F4" w:rsidRPr="00EF0D23">
        <w:rPr>
          <w:rFonts w:cs="Segoe UI"/>
          <w:szCs w:val="18"/>
        </w:rPr>
        <w:t>Among</w:t>
      </w:r>
      <w:r w:rsidR="004E1D9A" w:rsidRPr="00EF0D23">
        <w:rPr>
          <w:rFonts w:cs="Segoe UI"/>
          <w:szCs w:val="18"/>
        </w:rPr>
        <w:t xml:space="preserve"> the </w:t>
      </w:r>
      <w:r w:rsidR="00C32A9C" w:rsidRPr="00EF0D23">
        <w:rPr>
          <w:rFonts w:cs="Segoe UI"/>
          <w:szCs w:val="18"/>
        </w:rPr>
        <w:t>main challenge</w:t>
      </w:r>
      <w:r w:rsidR="004E1D9A" w:rsidRPr="00EF0D23">
        <w:rPr>
          <w:rFonts w:cs="Segoe UI"/>
          <w:szCs w:val="18"/>
        </w:rPr>
        <w:t>s</w:t>
      </w:r>
      <w:r w:rsidR="00C32A9C" w:rsidRPr="00EF0D23">
        <w:rPr>
          <w:rFonts w:cs="Segoe UI"/>
          <w:szCs w:val="18"/>
        </w:rPr>
        <w:t xml:space="preserve"> </w:t>
      </w:r>
      <w:r w:rsidR="008B49F4" w:rsidRPr="00EF0D23">
        <w:rPr>
          <w:rFonts w:cs="Segoe UI"/>
          <w:szCs w:val="18"/>
        </w:rPr>
        <w:t>are</w:t>
      </w:r>
      <w:r w:rsidR="00C32A9C" w:rsidRPr="00EF0D23">
        <w:rPr>
          <w:rFonts w:cs="Segoe UI"/>
          <w:szCs w:val="18"/>
        </w:rPr>
        <w:t xml:space="preserve"> </w:t>
      </w:r>
      <w:r w:rsidR="004C1277" w:rsidRPr="00EF0D23">
        <w:rPr>
          <w:rFonts w:cs="Segoe UI"/>
          <w:szCs w:val="18"/>
        </w:rPr>
        <w:t>rais</w:t>
      </w:r>
      <w:r w:rsidR="008B49F4" w:rsidRPr="00EF0D23">
        <w:rPr>
          <w:rFonts w:cs="Segoe UI"/>
          <w:szCs w:val="18"/>
        </w:rPr>
        <w:t>ing</w:t>
      </w:r>
      <w:r w:rsidR="004C1277" w:rsidRPr="00EF0D23">
        <w:rPr>
          <w:rFonts w:cs="Segoe UI"/>
          <w:szCs w:val="18"/>
        </w:rPr>
        <w:t xml:space="preserve"> </w:t>
      </w:r>
      <w:r w:rsidR="00C32A9C" w:rsidRPr="00EF0D23">
        <w:rPr>
          <w:rFonts w:cs="Segoe UI"/>
          <w:szCs w:val="18"/>
        </w:rPr>
        <w:t xml:space="preserve">awareness </w:t>
      </w:r>
      <w:r w:rsidR="006F2AF1" w:rsidRPr="00EF0D23">
        <w:rPr>
          <w:rFonts w:cs="Segoe UI"/>
          <w:szCs w:val="18"/>
        </w:rPr>
        <w:t xml:space="preserve">among sporting </w:t>
      </w:r>
      <w:r w:rsidR="00C32A9C" w:rsidRPr="00EF0D23">
        <w:rPr>
          <w:rFonts w:cs="Segoe UI"/>
          <w:szCs w:val="18"/>
        </w:rPr>
        <w:t>actor</w:t>
      </w:r>
      <w:r w:rsidR="004C1277" w:rsidRPr="00EF0D23">
        <w:rPr>
          <w:rFonts w:cs="Segoe UI"/>
          <w:szCs w:val="18"/>
        </w:rPr>
        <w:t>s</w:t>
      </w:r>
      <w:r w:rsidR="00C32A9C" w:rsidRPr="00EF0D23">
        <w:rPr>
          <w:rFonts w:cs="Segoe UI"/>
          <w:szCs w:val="18"/>
        </w:rPr>
        <w:t xml:space="preserve"> that they are a vector </w:t>
      </w:r>
      <w:r w:rsidR="000D2C86" w:rsidRPr="00EF0D23">
        <w:rPr>
          <w:rFonts w:cs="Segoe UI"/>
          <w:szCs w:val="18"/>
        </w:rPr>
        <w:t>for the promotion of</w:t>
      </w:r>
      <w:r w:rsidR="00C32A9C" w:rsidRPr="00EF0D23">
        <w:rPr>
          <w:rFonts w:cs="Segoe UI"/>
          <w:szCs w:val="18"/>
        </w:rPr>
        <w:t xml:space="preserve"> </w:t>
      </w:r>
      <w:r w:rsidR="006F2AF1" w:rsidRPr="00EF0D23">
        <w:rPr>
          <w:rFonts w:cs="Segoe UI"/>
          <w:szCs w:val="18"/>
        </w:rPr>
        <w:t xml:space="preserve">sporting </w:t>
      </w:r>
      <w:r w:rsidR="00C32A9C" w:rsidRPr="00EF0D23">
        <w:rPr>
          <w:rFonts w:cs="Segoe UI"/>
          <w:szCs w:val="18"/>
        </w:rPr>
        <w:t xml:space="preserve">values </w:t>
      </w:r>
      <w:r w:rsidR="0084271A" w:rsidRPr="00EF0D23">
        <w:rPr>
          <w:rFonts w:cs="Segoe UI"/>
          <w:szCs w:val="18"/>
        </w:rPr>
        <w:t>and ensur</w:t>
      </w:r>
      <w:r w:rsidR="008B49F4" w:rsidRPr="00EF0D23">
        <w:rPr>
          <w:rFonts w:cs="Segoe UI"/>
          <w:szCs w:val="18"/>
        </w:rPr>
        <w:t>ing</w:t>
      </w:r>
      <w:r w:rsidR="0084271A" w:rsidRPr="00EF0D23">
        <w:rPr>
          <w:rFonts w:cs="Segoe UI"/>
          <w:szCs w:val="18"/>
        </w:rPr>
        <w:t xml:space="preserve"> that stakeholders </w:t>
      </w:r>
      <w:r w:rsidR="008B49F4" w:rsidRPr="00EF0D23">
        <w:rPr>
          <w:rFonts w:cs="Segoe UI"/>
          <w:szCs w:val="18"/>
        </w:rPr>
        <w:t>make every effort to prevent politicization of sport in any form</w:t>
      </w:r>
      <w:r w:rsidR="001310E4" w:rsidRPr="00EF0D23">
        <w:rPr>
          <w:rFonts w:cs="Segoe UI"/>
          <w:szCs w:val="18"/>
        </w:rPr>
        <w:t>.</w:t>
      </w:r>
      <w:r w:rsidR="00C32A9C" w:rsidRPr="00EF0D23">
        <w:rPr>
          <w:rFonts w:cs="Segoe UI"/>
          <w:szCs w:val="18"/>
        </w:rPr>
        <w:t xml:space="preserve"> </w:t>
      </w:r>
      <w:r w:rsidR="001B2477" w:rsidRPr="00EF0D23">
        <w:rPr>
          <w:rFonts w:cs="Segoe UI"/>
          <w:szCs w:val="18"/>
        </w:rPr>
        <w:t xml:space="preserve">One of the </w:t>
      </w:r>
      <w:r w:rsidR="008427B4" w:rsidRPr="00EF0D23">
        <w:rPr>
          <w:rFonts w:cs="Segoe UI"/>
          <w:szCs w:val="18"/>
        </w:rPr>
        <w:t xml:space="preserve">key </w:t>
      </w:r>
      <w:r w:rsidR="00C32A9C" w:rsidRPr="00EF0D23">
        <w:rPr>
          <w:rFonts w:cs="Segoe UI"/>
          <w:szCs w:val="18"/>
        </w:rPr>
        <w:t>question</w:t>
      </w:r>
      <w:r w:rsidR="001B2477" w:rsidRPr="00EF0D23">
        <w:rPr>
          <w:rFonts w:cs="Segoe UI"/>
          <w:szCs w:val="18"/>
        </w:rPr>
        <w:t>s</w:t>
      </w:r>
      <w:r w:rsidR="00C32A9C" w:rsidRPr="00EF0D23">
        <w:rPr>
          <w:rFonts w:cs="Segoe UI"/>
          <w:szCs w:val="18"/>
        </w:rPr>
        <w:t xml:space="preserve"> is how </w:t>
      </w:r>
      <w:r w:rsidR="001B2477" w:rsidRPr="00EF0D23">
        <w:rPr>
          <w:rFonts w:cs="Segoe UI"/>
          <w:szCs w:val="18"/>
        </w:rPr>
        <w:t>to</w:t>
      </w:r>
      <w:r w:rsidR="00C32A9C" w:rsidRPr="00EF0D23">
        <w:rPr>
          <w:rFonts w:cs="Segoe UI"/>
          <w:szCs w:val="18"/>
        </w:rPr>
        <w:t xml:space="preserve"> create a culture where people </w:t>
      </w:r>
      <w:r w:rsidR="008B49F4" w:rsidRPr="00EF0D23">
        <w:rPr>
          <w:rFonts w:cs="Segoe UI"/>
          <w:szCs w:val="18"/>
        </w:rPr>
        <w:t xml:space="preserve">respect human rights and </w:t>
      </w:r>
      <w:r w:rsidR="00C32A9C" w:rsidRPr="00EF0D23">
        <w:rPr>
          <w:rFonts w:cs="Segoe UI"/>
          <w:szCs w:val="18"/>
        </w:rPr>
        <w:t>endorse the Olympic ideals</w:t>
      </w:r>
      <w:r w:rsidR="001310E4" w:rsidRPr="00EF0D23">
        <w:rPr>
          <w:rFonts w:cs="Segoe UI"/>
          <w:szCs w:val="18"/>
        </w:rPr>
        <w:t>.</w:t>
      </w:r>
    </w:p>
    <w:p w:rsidR="00C32A9C" w:rsidRPr="00EF0D23" w:rsidRDefault="00EF0D23" w:rsidP="00EF0D23">
      <w:pPr>
        <w:pStyle w:val="SingleTxtG"/>
        <w:rPr>
          <w:rFonts w:cs="Segoe UI"/>
          <w:szCs w:val="18"/>
        </w:rPr>
      </w:pPr>
      <w:r w:rsidRPr="00EF0D23">
        <w:rPr>
          <w:rFonts w:cs="Segoe UI"/>
        </w:rPr>
        <w:t>70.</w:t>
      </w:r>
      <w:r w:rsidRPr="00EF0D23">
        <w:rPr>
          <w:rFonts w:cs="Segoe UI"/>
        </w:rPr>
        <w:tab/>
      </w:r>
      <w:r w:rsidR="00C32A9C" w:rsidRPr="00EF0D23">
        <w:rPr>
          <w:rFonts w:cs="Segoe UI"/>
          <w:szCs w:val="18"/>
        </w:rPr>
        <w:t>Cultural, political</w:t>
      </w:r>
      <w:r w:rsidR="0023445E" w:rsidRPr="00EF0D23">
        <w:rPr>
          <w:rFonts w:cs="Segoe UI"/>
          <w:szCs w:val="18"/>
        </w:rPr>
        <w:t xml:space="preserve"> or</w:t>
      </w:r>
      <w:r w:rsidR="00C32A9C" w:rsidRPr="00EF0D23">
        <w:rPr>
          <w:rFonts w:cs="Segoe UI"/>
          <w:szCs w:val="18"/>
        </w:rPr>
        <w:t xml:space="preserve"> </w:t>
      </w:r>
      <w:r w:rsidR="00A749F0" w:rsidRPr="00EF0D23">
        <w:rPr>
          <w:rFonts w:cs="Segoe UI"/>
          <w:szCs w:val="18"/>
        </w:rPr>
        <w:t xml:space="preserve">armed </w:t>
      </w:r>
      <w:r w:rsidR="00C32A9C" w:rsidRPr="00EF0D23">
        <w:rPr>
          <w:rFonts w:cs="Segoe UI"/>
          <w:szCs w:val="18"/>
        </w:rPr>
        <w:t>conflict</w:t>
      </w:r>
      <w:r w:rsidR="00853002" w:rsidRPr="00EF0D23">
        <w:rPr>
          <w:rFonts w:cs="Segoe UI"/>
          <w:szCs w:val="18"/>
        </w:rPr>
        <w:t>s</w:t>
      </w:r>
      <w:r w:rsidR="00C32A9C" w:rsidRPr="00EF0D23">
        <w:rPr>
          <w:rFonts w:cs="Segoe UI"/>
          <w:szCs w:val="18"/>
        </w:rPr>
        <w:t xml:space="preserve"> and </w:t>
      </w:r>
      <w:r w:rsidR="00A749F0" w:rsidRPr="00EF0D23">
        <w:rPr>
          <w:rFonts w:cs="Segoe UI"/>
          <w:szCs w:val="18"/>
        </w:rPr>
        <w:t xml:space="preserve">a </w:t>
      </w:r>
      <w:r w:rsidR="00C32A9C" w:rsidRPr="00EF0D23">
        <w:rPr>
          <w:rFonts w:cs="Segoe UI"/>
          <w:szCs w:val="18"/>
        </w:rPr>
        <w:t xml:space="preserve">low </w:t>
      </w:r>
      <w:r w:rsidR="00A749F0" w:rsidRPr="00EF0D23">
        <w:rPr>
          <w:rFonts w:cs="Segoe UI"/>
          <w:szCs w:val="18"/>
        </w:rPr>
        <w:t xml:space="preserve">level of </w:t>
      </w:r>
      <w:r w:rsidR="00C32A9C" w:rsidRPr="00EF0D23">
        <w:rPr>
          <w:rFonts w:cs="Segoe UI"/>
          <w:szCs w:val="18"/>
        </w:rPr>
        <w:t xml:space="preserve">economic development </w:t>
      </w:r>
      <w:r w:rsidR="00853002" w:rsidRPr="00EF0D23">
        <w:rPr>
          <w:rFonts w:cs="Segoe UI"/>
          <w:szCs w:val="18"/>
        </w:rPr>
        <w:t xml:space="preserve">also present </w:t>
      </w:r>
      <w:r w:rsidR="0023445E" w:rsidRPr="00EF0D23">
        <w:rPr>
          <w:rFonts w:cs="Segoe UI"/>
          <w:szCs w:val="18"/>
        </w:rPr>
        <w:t xml:space="preserve">significant </w:t>
      </w:r>
      <w:r w:rsidR="00C32A9C" w:rsidRPr="00EF0D23">
        <w:rPr>
          <w:rFonts w:cs="Segoe UI"/>
          <w:szCs w:val="18"/>
        </w:rPr>
        <w:t xml:space="preserve">challenges. In many countries, </w:t>
      </w:r>
      <w:r w:rsidR="0023445E" w:rsidRPr="00EF0D23">
        <w:rPr>
          <w:rFonts w:cs="Segoe UI"/>
          <w:szCs w:val="18"/>
        </w:rPr>
        <w:t>owing to</w:t>
      </w:r>
      <w:r w:rsidR="00C32A9C" w:rsidRPr="00EF0D23">
        <w:rPr>
          <w:rFonts w:cs="Segoe UI"/>
          <w:szCs w:val="18"/>
        </w:rPr>
        <w:t xml:space="preserve"> the low level of economic development or </w:t>
      </w:r>
      <w:r w:rsidR="0023445E" w:rsidRPr="00EF0D23">
        <w:rPr>
          <w:rFonts w:cs="Segoe UI"/>
          <w:szCs w:val="18"/>
        </w:rPr>
        <w:t xml:space="preserve">a </w:t>
      </w:r>
      <w:r w:rsidR="00C32A9C" w:rsidRPr="00EF0D23">
        <w:rPr>
          <w:rFonts w:cs="Segoe UI"/>
          <w:szCs w:val="18"/>
        </w:rPr>
        <w:t xml:space="preserve">sudden increase </w:t>
      </w:r>
      <w:r w:rsidR="0023445E" w:rsidRPr="00EF0D23">
        <w:rPr>
          <w:rFonts w:cs="Segoe UI"/>
          <w:szCs w:val="18"/>
        </w:rPr>
        <w:t xml:space="preserve">in </w:t>
      </w:r>
      <w:r w:rsidR="00A749F0" w:rsidRPr="00EF0D23">
        <w:rPr>
          <w:rFonts w:cs="Segoe UI"/>
          <w:szCs w:val="18"/>
        </w:rPr>
        <w:t xml:space="preserve">demand for </w:t>
      </w:r>
      <w:r w:rsidR="00CC313A" w:rsidRPr="00EF0D23">
        <w:rPr>
          <w:rFonts w:cs="Segoe UI"/>
          <w:szCs w:val="18"/>
        </w:rPr>
        <w:t xml:space="preserve">sporting </w:t>
      </w:r>
      <w:r w:rsidR="00C32A9C" w:rsidRPr="00EF0D23">
        <w:rPr>
          <w:rFonts w:cs="Segoe UI"/>
          <w:szCs w:val="18"/>
        </w:rPr>
        <w:t xml:space="preserve">activities, </w:t>
      </w:r>
      <w:r w:rsidR="00A749F0" w:rsidRPr="00EF0D23">
        <w:rPr>
          <w:rFonts w:cs="Segoe UI"/>
          <w:szCs w:val="18"/>
        </w:rPr>
        <w:t xml:space="preserve">access </w:t>
      </w:r>
      <w:r w:rsidR="00C32A9C" w:rsidRPr="00EF0D23">
        <w:rPr>
          <w:rFonts w:cs="Segoe UI"/>
          <w:szCs w:val="18"/>
        </w:rPr>
        <w:t>to well-equipped sport</w:t>
      </w:r>
      <w:r w:rsidR="006F2AF1" w:rsidRPr="00EF0D23">
        <w:rPr>
          <w:rFonts w:cs="Segoe UI"/>
          <w:szCs w:val="18"/>
        </w:rPr>
        <w:t>ing</w:t>
      </w:r>
      <w:r w:rsidR="00C32A9C" w:rsidRPr="00EF0D23">
        <w:rPr>
          <w:rFonts w:cs="Segoe UI"/>
          <w:szCs w:val="18"/>
        </w:rPr>
        <w:t xml:space="preserve"> facilities</w:t>
      </w:r>
      <w:r w:rsidR="00A749F0" w:rsidRPr="00EF0D23">
        <w:rPr>
          <w:rFonts w:cs="Segoe UI"/>
          <w:szCs w:val="18"/>
        </w:rPr>
        <w:t xml:space="preserve"> is not available to everyone</w:t>
      </w:r>
      <w:r w:rsidR="00955FDE" w:rsidRPr="00EF0D23">
        <w:rPr>
          <w:rFonts w:cs="Segoe UI"/>
          <w:szCs w:val="18"/>
        </w:rPr>
        <w:t xml:space="preserve">. </w:t>
      </w:r>
      <w:r w:rsidR="002760CE" w:rsidRPr="00EF0D23">
        <w:rPr>
          <w:rFonts w:cs="Segoe UI"/>
          <w:szCs w:val="18"/>
        </w:rPr>
        <w:t>Uneven</w:t>
      </w:r>
      <w:r w:rsidR="00C32A9C" w:rsidRPr="00EF0D23">
        <w:rPr>
          <w:rFonts w:cs="Segoe UI"/>
          <w:szCs w:val="18"/>
        </w:rPr>
        <w:t xml:space="preserve"> development </w:t>
      </w:r>
      <w:r w:rsidR="002760CE" w:rsidRPr="00EF0D23">
        <w:rPr>
          <w:rFonts w:cs="Segoe UI"/>
          <w:szCs w:val="18"/>
        </w:rPr>
        <w:t>a</w:t>
      </w:r>
      <w:r w:rsidR="00C32A9C" w:rsidRPr="00EF0D23">
        <w:rPr>
          <w:rFonts w:cs="Segoe UI"/>
          <w:szCs w:val="18"/>
        </w:rPr>
        <w:t xml:space="preserve">nd social conflicts </w:t>
      </w:r>
      <w:r w:rsidR="002760CE" w:rsidRPr="00EF0D23">
        <w:rPr>
          <w:rFonts w:cs="Segoe UI"/>
          <w:szCs w:val="18"/>
        </w:rPr>
        <w:t>are also among the</w:t>
      </w:r>
      <w:r w:rsidR="00C32A9C" w:rsidRPr="00EF0D23">
        <w:rPr>
          <w:rFonts w:cs="Segoe UI"/>
          <w:szCs w:val="18"/>
        </w:rPr>
        <w:t xml:space="preserve"> constraints for people’s participation in sport</w:t>
      </w:r>
      <w:r w:rsidR="001310E4" w:rsidRPr="00EF0D23">
        <w:rPr>
          <w:rFonts w:cs="Segoe UI"/>
          <w:szCs w:val="18"/>
        </w:rPr>
        <w:t>.</w:t>
      </w:r>
      <w:r w:rsidR="00C32A9C" w:rsidRPr="00EF0D23">
        <w:rPr>
          <w:rFonts w:cs="Segoe UI"/>
          <w:szCs w:val="18"/>
        </w:rPr>
        <w:t xml:space="preserve"> </w:t>
      </w:r>
      <w:r w:rsidR="00203E0B" w:rsidRPr="00EF0D23">
        <w:rPr>
          <w:rFonts w:cs="Segoe UI"/>
          <w:szCs w:val="18"/>
        </w:rPr>
        <w:t xml:space="preserve">In addition, a </w:t>
      </w:r>
      <w:r w:rsidR="004C1277" w:rsidRPr="00EF0D23">
        <w:rPr>
          <w:rFonts w:cs="Segoe UI"/>
          <w:szCs w:val="18"/>
        </w:rPr>
        <w:t xml:space="preserve">special </w:t>
      </w:r>
      <w:r w:rsidR="00C32A9C" w:rsidRPr="00EF0D23">
        <w:rPr>
          <w:rFonts w:cs="Segoe UI"/>
          <w:szCs w:val="18"/>
        </w:rPr>
        <w:t xml:space="preserve">focus should be </w:t>
      </w:r>
      <w:r w:rsidR="004C1277" w:rsidRPr="00EF0D23">
        <w:rPr>
          <w:rFonts w:cs="Segoe UI"/>
          <w:szCs w:val="18"/>
        </w:rPr>
        <w:t xml:space="preserve">placed </w:t>
      </w:r>
      <w:r w:rsidR="00C32A9C" w:rsidRPr="00EF0D23">
        <w:rPr>
          <w:rFonts w:cs="Segoe UI"/>
          <w:szCs w:val="18"/>
        </w:rPr>
        <w:t>on</w:t>
      </w:r>
      <w:r w:rsidR="005C7066" w:rsidRPr="00EF0D23">
        <w:rPr>
          <w:rFonts w:cs="Segoe UI"/>
          <w:szCs w:val="18"/>
        </w:rPr>
        <w:t xml:space="preserve"> </w:t>
      </w:r>
      <w:r w:rsidR="00C32A9C" w:rsidRPr="00EF0D23">
        <w:rPr>
          <w:rFonts w:cs="Segoe UI"/>
          <w:szCs w:val="18"/>
        </w:rPr>
        <w:t>religious and cultural issues</w:t>
      </w:r>
      <w:r w:rsidR="00A749F0" w:rsidRPr="00EF0D23">
        <w:rPr>
          <w:rFonts w:cs="Segoe UI"/>
          <w:szCs w:val="18"/>
        </w:rPr>
        <w:t xml:space="preserve">. In </w:t>
      </w:r>
      <w:r w:rsidR="00203E0B" w:rsidRPr="00EF0D23">
        <w:rPr>
          <w:rFonts w:cs="Segoe UI"/>
          <w:szCs w:val="18"/>
        </w:rPr>
        <w:t>some countries</w:t>
      </w:r>
      <w:r w:rsidR="006F2AF1" w:rsidRPr="00EF0D23">
        <w:rPr>
          <w:rFonts w:cs="Segoe UI"/>
          <w:szCs w:val="18"/>
        </w:rPr>
        <w:t>,</w:t>
      </w:r>
      <w:r w:rsidR="00A749F0" w:rsidRPr="00EF0D23">
        <w:rPr>
          <w:rFonts w:cs="Segoe UI"/>
          <w:szCs w:val="18"/>
        </w:rPr>
        <w:t xml:space="preserve"> for instance</w:t>
      </w:r>
      <w:r w:rsidR="006F2AF1" w:rsidRPr="00EF0D23">
        <w:rPr>
          <w:rFonts w:cs="Segoe UI"/>
          <w:szCs w:val="18"/>
        </w:rPr>
        <w:t>,</w:t>
      </w:r>
      <w:r w:rsidR="00A749F0" w:rsidRPr="00EF0D23">
        <w:rPr>
          <w:rFonts w:cs="Segoe UI"/>
          <w:szCs w:val="18"/>
        </w:rPr>
        <w:t xml:space="preserve"> women are prohibited from practicing sport</w:t>
      </w:r>
      <w:r w:rsidR="008B43C6" w:rsidRPr="00EF0D23">
        <w:rPr>
          <w:rFonts w:cs="Segoe UI"/>
          <w:szCs w:val="18"/>
        </w:rPr>
        <w:t xml:space="preserve"> or</w:t>
      </w:r>
      <w:r w:rsidR="00FB0E08" w:rsidRPr="00EF0D23">
        <w:rPr>
          <w:rFonts w:cs="Segoe UI"/>
          <w:szCs w:val="18"/>
        </w:rPr>
        <w:t xml:space="preserve"> still face difficulties in accessing competitions</w:t>
      </w:r>
      <w:r w:rsidR="001310E4" w:rsidRPr="00EF0D23">
        <w:rPr>
          <w:rFonts w:cs="Segoe UI"/>
          <w:szCs w:val="18"/>
        </w:rPr>
        <w:t>.</w:t>
      </w:r>
      <w:r w:rsidR="00E80DB7" w:rsidRPr="00EF0D23">
        <w:rPr>
          <w:rFonts w:cs="Segoe UI"/>
          <w:szCs w:val="18"/>
        </w:rPr>
        <w:t xml:space="preserve"> Insufficient policies to promote the participation of women in sport</w:t>
      </w:r>
      <w:r w:rsidR="00E80DB7" w:rsidRPr="00EF0D23">
        <w:rPr>
          <w:rFonts w:cs="Segoe UI"/>
          <w:color w:val="222222"/>
        </w:rPr>
        <w:t xml:space="preserve"> and a </w:t>
      </w:r>
      <w:r w:rsidR="00E80DB7" w:rsidRPr="00EF0D23">
        <w:rPr>
          <w:rFonts w:cs="Segoe UI"/>
          <w:szCs w:val="18"/>
        </w:rPr>
        <w:t>lack of infrastructure in developing countries thus remain central challenge in the universali</w:t>
      </w:r>
      <w:r w:rsidR="00042F23" w:rsidRPr="00EF0D23">
        <w:rPr>
          <w:rFonts w:cs="Segoe UI"/>
          <w:szCs w:val="18"/>
        </w:rPr>
        <w:t>z</w:t>
      </w:r>
      <w:r w:rsidR="00E80DB7" w:rsidRPr="00EF0D23">
        <w:rPr>
          <w:rFonts w:cs="Segoe UI"/>
          <w:szCs w:val="18"/>
        </w:rPr>
        <w:t>ation of sport as a means to promote human rights.</w:t>
      </w:r>
    </w:p>
    <w:p w:rsidR="00A749F0" w:rsidRPr="00EF0D23" w:rsidRDefault="00EF0D23" w:rsidP="00EF0D23">
      <w:pPr>
        <w:pStyle w:val="SingleTxtG"/>
        <w:rPr>
          <w:rFonts w:cs="Segoe UI"/>
          <w:szCs w:val="18"/>
        </w:rPr>
      </w:pPr>
      <w:r w:rsidRPr="00EF0D23">
        <w:rPr>
          <w:rFonts w:cs="Segoe UI"/>
        </w:rPr>
        <w:t>71.</w:t>
      </w:r>
      <w:r w:rsidRPr="00EF0D23">
        <w:rPr>
          <w:rFonts w:cs="Segoe UI"/>
        </w:rPr>
        <w:tab/>
      </w:r>
      <w:r w:rsidR="00C32A9C" w:rsidRPr="00EF0D23">
        <w:rPr>
          <w:rFonts w:cs="Segoe UI"/>
          <w:szCs w:val="18"/>
        </w:rPr>
        <w:t xml:space="preserve">Numerous incidents </w:t>
      </w:r>
      <w:r w:rsidR="006F2AF1" w:rsidRPr="00EF0D23">
        <w:rPr>
          <w:rFonts w:cs="Segoe UI"/>
          <w:szCs w:val="18"/>
        </w:rPr>
        <w:t xml:space="preserve">have demonstrated the </w:t>
      </w:r>
      <w:r w:rsidR="00C32A9C" w:rsidRPr="00EF0D23">
        <w:rPr>
          <w:rFonts w:cs="Segoe UI"/>
          <w:szCs w:val="18"/>
        </w:rPr>
        <w:t>challenge</w:t>
      </w:r>
      <w:r w:rsidR="006F2AF1" w:rsidRPr="00EF0D23">
        <w:rPr>
          <w:rFonts w:cs="Segoe UI"/>
          <w:szCs w:val="18"/>
        </w:rPr>
        <w:t>s</w:t>
      </w:r>
      <w:r w:rsidR="00C32A9C" w:rsidRPr="00EF0D23">
        <w:rPr>
          <w:rFonts w:cs="Segoe UI"/>
          <w:szCs w:val="18"/>
        </w:rPr>
        <w:t xml:space="preserve"> faced in promoting human rights through sport and </w:t>
      </w:r>
      <w:r w:rsidR="0085236F" w:rsidRPr="00EF0D23">
        <w:rPr>
          <w:rFonts w:cs="Segoe UI"/>
          <w:szCs w:val="18"/>
        </w:rPr>
        <w:t xml:space="preserve">the </w:t>
      </w:r>
      <w:r w:rsidR="00C32A9C" w:rsidRPr="00EF0D23">
        <w:rPr>
          <w:rFonts w:cs="Segoe UI"/>
          <w:szCs w:val="18"/>
        </w:rPr>
        <w:t>Olympic ideal</w:t>
      </w:r>
      <w:r w:rsidR="006F2AF1" w:rsidRPr="00EF0D23">
        <w:rPr>
          <w:rFonts w:cs="Segoe UI"/>
          <w:szCs w:val="18"/>
        </w:rPr>
        <w:t>.</w:t>
      </w:r>
      <w:r w:rsidR="00C32A9C" w:rsidRPr="00EF0D23">
        <w:rPr>
          <w:rFonts w:cs="Segoe UI"/>
          <w:szCs w:val="18"/>
        </w:rPr>
        <w:t xml:space="preserve"> </w:t>
      </w:r>
      <w:r w:rsidR="006F2AF1" w:rsidRPr="00EF0D23">
        <w:rPr>
          <w:rFonts w:cs="Segoe UI"/>
          <w:szCs w:val="18"/>
        </w:rPr>
        <w:t xml:space="preserve">These include </w:t>
      </w:r>
      <w:r w:rsidR="007A5E0E" w:rsidRPr="00EF0D23">
        <w:rPr>
          <w:rFonts w:cs="Segoe UI"/>
          <w:szCs w:val="18"/>
        </w:rPr>
        <w:t xml:space="preserve">the sporting boycott of </w:t>
      </w:r>
      <w:r w:rsidR="00C32A9C" w:rsidRPr="00EF0D23">
        <w:rPr>
          <w:rFonts w:cs="Segoe UI"/>
          <w:szCs w:val="18"/>
        </w:rPr>
        <w:t>South Africa</w:t>
      </w:r>
      <w:r w:rsidR="007A5E0E" w:rsidRPr="00EF0D23">
        <w:rPr>
          <w:rFonts w:cs="Segoe UI"/>
          <w:szCs w:val="18"/>
        </w:rPr>
        <w:t xml:space="preserve"> during the </w:t>
      </w:r>
      <w:r w:rsidR="006F2AF1" w:rsidRPr="00EF0D23">
        <w:rPr>
          <w:rFonts w:cs="Segoe UI"/>
          <w:szCs w:val="18"/>
        </w:rPr>
        <w:t>a</w:t>
      </w:r>
      <w:r w:rsidR="007A5E0E" w:rsidRPr="00EF0D23">
        <w:rPr>
          <w:rFonts w:cs="Segoe UI"/>
          <w:szCs w:val="18"/>
        </w:rPr>
        <w:t>partheid era</w:t>
      </w:r>
      <w:r w:rsidR="006F2AF1" w:rsidRPr="00EF0D23">
        <w:rPr>
          <w:rFonts w:cs="Segoe UI"/>
          <w:szCs w:val="18"/>
        </w:rPr>
        <w:t>;</w:t>
      </w:r>
      <w:r w:rsidR="00C32A9C" w:rsidRPr="00EF0D23">
        <w:rPr>
          <w:rFonts w:cs="Segoe UI"/>
          <w:szCs w:val="18"/>
        </w:rPr>
        <w:t xml:space="preserve"> </w:t>
      </w:r>
      <w:r w:rsidR="00F25641" w:rsidRPr="00EF0D23">
        <w:rPr>
          <w:rFonts w:cs="Segoe UI"/>
          <w:szCs w:val="18"/>
        </w:rPr>
        <w:t xml:space="preserve">attitudes towards the athlete </w:t>
      </w:r>
      <w:r w:rsidR="00C32A9C" w:rsidRPr="00EF0D23">
        <w:rPr>
          <w:rFonts w:cs="Segoe UI"/>
          <w:szCs w:val="18"/>
        </w:rPr>
        <w:t xml:space="preserve">Jesse Owens </w:t>
      </w:r>
      <w:r w:rsidR="00F25641" w:rsidRPr="00EF0D23">
        <w:rPr>
          <w:rFonts w:cs="Segoe UI"/>
          <w:szCs w:val="18"/>
        </w:rPr>
        <w:t xml:space="preserve">at the </w:t>
      </w:r>
      <w:r w:rsidR="00C32A9C" w:rsidRPr="00EF0D23">
        <w:rPr>
          <w:rFonts w:cs="Segoe UI"/>
          <w:szCs w:val="18"/>
        </w:rPr>
        <w:t xml:space="preserve">Berlin </w:t>
      </w:r>
      <w:r w:rsidR="00F25641" w:rsidRPr="00EF0D23">
        <w:rPr>
          <w:rFonts w:cs="Segoe UI"/>
          <w:szCs w:val="18"/>
        </w:rPr>
        <w:t xml:space="preserve">Olympics in </w:t>
      </w:r>
      <w:r w:rsidR="00C32A9C" w:rsidRPr="00EF0D23">
        <w:rPr>
          <w:rFonts w:cs="Segoe UI"/>
          <w:szCs w:val="18"/>
        </w:rPr>
        <w:t>1936</w:t>
      </w:r>
      <w:r w:rsidR="006F2AF1" w:rsidRPr="00EF0D23">
        <w:rPr>
          <w:rFonts w:cs="Segoe UI"/>
          <w:szCs w:val="18"/>
        </w:rPr>
        <w:t>;</w:t>
      </w:r>
      <w:r w:rsidR="00C32A9C" w:rsidRPr="00EF0D23">
        <w:rPr>
          <w:rFonts w:cs="Segoe UI"/>
          <w:szCs w:val="18"/>
        </w:rPr>
        <w:t xml:space="preserve"> </w:t>
      </w:r>
      <w:r w:rsidR="006F2AF1" w:rsidRPr="00EF0D23">
        <w:rPr>
          <w:rFonts w:cs="Segoe UI"/>
          <w:szCs w:val="18"/>
        </w:rPr>
        <w:t xml:space="preserve">and </w:t>
      </w:r>
      <w:r w:rsidR="00F25641" w:rsidRPr="00EF0D23">
        <w:rPr>
          <w:rFonts w:cs="Segoe UI"/>
          <w:szCs w:val="18"/>
        </w:rPr>
        <w:t xml:space="preserve">the </w:t>
      </w:r>
      <w:r w:rsidR="00C32A9C" w:rsidRPr="00EF0D23">
        <w:rPr>
          <w:rFonts w:cs="Segoe UI"/>
          <w:szCs w:val="18"/>
        </w:rPr>
        <w:t>Munich massacre in 1972</w:t>
      </w:r>
      <w:r w:rsidR="00F25641" w:rsidRPr="00EF0D23">
        <w:rPr>
          <w:rFonts w:cs="Segoe UI"/>
          <w:szCs w:val="18"/>
        </w:rPr>
        <w:t>, in which members of the Israeli Olympic team were taken hostage and killed by the Palestinian Black September group</w:t>
      </w:r>
      <w:r w:rsidR="00C32A9C" w:rsidRPr="00EF0D23">
        <w:rPr>
          <w:rFonts w:cs="Segoe UI"/>
          <w:szCs w:val="18"/>
        </w:rPr>
        <w:t xml:space="preserve">. Strategies should </w:t>
      </w:r>
      <w:r w:rsidR="00203E0B" w:rsidRPr="00EF0D23">
        <w:rPr>
          <w:rFonts w:cs="Segoe UI"/>
          <w:szCs w:val="18"/>
        </w:rPr>
        <w:t xml:space="preserve">therefore </w:t>
      </w:r>
      <w:r w:rsidR="00C32A9C" w:rsidRPr="00EF0D23">
        <w:rPr>
          <w:rFonts w:cs="Segoe UI"/>
          <w:szCs w:val="18"/>
        </w:rPr>
        <w:t xml:space="preserve">be </w:t>
      </w:r>
      <w:r w:rsidR="00A749F0" w:rsidRPr="00EF0D23">
        <w:rPr>
          <w:rFonts w:cs="Segoe UI"/>
          <w:szCs w:val="18"/>
        </w:rPr>
        <w:t xml:space="preserve">devised </w:t>
      </w:r>
      <w:r w:rsidR="00C32A9C" w:rsidRPr="00EF0D23">
        <w:rPr>
          <w:rFonts w:cs="Segoe UI"/>
          <w:szCs w:val="18"/>
        </w:rPr>
        <w:t xml:space="preserve">to </w:t>
      </w:r>
      <w:r w:rsidR="00203E0B" w:rsidRPr="00EF0D23">
        <w:rPr>
          <w:rFonts w:cs="Segoe UI"/>
          <w:szCs w:val="18"/>
        </w:rPr>
        <w:t xml:space="preserve">effectively </w:t>
      </w:r>
      <w:r w:rsidR="00C32A9C" w:rsidRPr="00EF0D23">
        <w:rPr>
          <w:rFonts w:cs="Segoe UI"/>
          <w:szCs w:val="18"/>
        </w:rPr>
        <w:t>translate</w:t>
      </w:r>
      <w:r w:rsidR="00A749F0" w:rsidRPr="00EF0D23">
        <w:rPr>
          <w:rFonts w:cs="Segoe UI"/>
          <w:szCs w:val="18"/>
        </w:rPr>
        <w:t xml:space="preserve"> into reality</w:t>
      </w:r>
      <w:r w:rsidR="00C32A9C" w:rsidRPr="00EF0D23">
        <w:rPr>
          <w:rFonts w:cs="Segoe UI"/>
          <w:szCs w:val="18"/>
        </w:rPr>
        <w:t xml:space="preserve"> the symbolic role sport</w:t>
      </w:r>
      <w:r w:rsidR="00A749F0" w:rsidRPr="00EF0D23">
        <w:rPr>
          <w:rFonts w:cs="Segoe UI"/>
          <w:szCs w:val="18"/>
        </w:rPr>
        <w:t xml:space="preserve"> plays</w:t>
      </w:r>
      <w:r w:rsidR="00C32A9C" w:rsidRPr="00EF0D23">
        <w:rPr>
          <w:rFonts w:cs="Segoe UI"/>
          <w:szCs w:val="18"/>
        </w:rPr>
        <w:t xml:space="preserve"> </w:t>
      </w:r>
      <w:r w:rsidR="00FB0E08" w:rsidRPr="00EF0D23">
        <w:rPr>
          <w:rFonts w:cs="Segoe UI"/>
          <w:szCs w:val="18"/>
        </w:rPr>
        <w:t>in</w:t>
      </w:r>
      <w:r w:rsidR="00AD0647" w:rsidRPr="00EF0D23">
        <w:rPr>
          <w:rFonts w:cs="Segoe UI"/>
          <w:szCs w:val="18"/>
        </w:rPr>
        <w:t xml:space="preserve"> the</w:t>
      </w:r>
      <w:r w:rsidR="0013722D" w:rsidRPr="00EF0D23">
        <w:rPr>
          <w:rFonts w:cs="Segoe UI"/>
          <w:szCs w:val="18"/>
        </w:rPr>
        <w:t xml:space="preserve"> </w:t>
      </w:r>
      <w:r w:rsidR="006B11A5" w:rsidRPr="00EF0D23">
        <w:rPr>
          <w:rFonts w:cs="Segoe UI"/>
          <w:szCs w:val="18"/>
        </w:rPr>
        <w:t>promotion of human rights.</w:t>
      </w:r>
    </w:p>
    <w:p w:rsidR="00C32A9C" w:rsidRPr="00EF0D23" w:rsidRDefault="00EF0D23" w:rsidP="00EF0D23">
      <w:pPr>
        <w:pStyle w:val="SingleTxtG"/>
      </w:pPr>
      <w:r w:rsidRPr="00EF0D23">
        <w:t>72.</w:t>
      </w:r>
      <w:r w:rsidRPr="00EF0D23">
        <w:tab/>
      </w:r>
      <w:r w:rsidR="005B2DAA" w:rsidRPr="00EF0D23">
        <w:rPr>
          <w:rFonts w:cs="Segoe UI"/>
          <w:szCs w:val="18"/>
        </w:rPr>
        <w:t xml:space="preserve">There are also </w:t>
      </w:r>
      <w:r w:rsidR="00C32A9C" w:rsidRPr="00EF0D23">
        <w:rPr>
          <w:rFonts w:cs="Segoe UI"/>
          <w:szCs w:val="18"/>
        </w:rPr>
        <w:t xml:space="preserve">challenges </w:t>
      </w:r>
      <w:r w:rsidR="00FB0E08" w:rsidRPr="00EF0D23">
        <w:rPr>
          <w:rFonts w:cs="Segoe UI"/>
          <w:szCs w:val="18"/>
        </w:rPr>
        <w:t>related</w:t>
      </w:r>
      <w:r w:rsidR="002760CE" w:rsidRPr="00EF0D23">
        <w:rPr>
          <w:rFonts w:cs="Segoe UI"/>
          <w:szCs w:val="18"/>
        </w:rPr>
        <w:t xml:space="preserve"> to </w:t>
      </w:r>
      <w:r w:rsidR="00C32A9C" w:rsidRPr="00EF0D23">
        <w:rPr>
          <w:rFonts w:cs="Segoe UI"/>
          <w:szCs w:val="18"/>
        </w:rPr>
        <w:t>the fight against corruption</w:t>
      </w:r>
      <w:r w:rsidR="00853002" w:rsidRPr="00EF0D23">
        <w:rPr>
          <w:rFonts w:cs="Segoe UI"/>
          <w:szCs w:val="18"/>
        </w:rPr>
        <w:t>,</w:t>
      </w:r>
      <w:r w:rsidR="00A749F0" w:rsidRPr="00EF0D23">
        <w:rPr>
          <w:rFonts w:cs="Segoe UI"/>
          <w:szCs w:val="18"/>
        </w:rPr>
        <w:t xml:space="preserve"> the elimination of</w:t>
      </w:r>
      <w:r w:rsidR="0013722D" w:rsidRPr="00EF0D23">
        <w:rPr>
          <w:rFonts w:cs="Segoe UI"/>
          <w:szCs w:val="18"/>
        </w:rPr>
        <w:t xml:space="preserve"> </w:t>
      </w:r>
      <w:r w:rsidR="00C32A9C" w:rsidRPr="00EF0D23">
        <w:t>discrimination</w:t>
      </w:r>
      <w:r w:rsidR="00C32A9C" w:rsidRPr="00EF0D23">
        <w:rPr>
          <w:rFonts w:cs="Segoe UI"/>
          <w:szCs w:val="18"/>
        </w:rPr>
        <w:t xml:space="preserve"> at all level</w:t>
      </w:r>
      <w:r w:rsidR="005B2DAA" w:rsidRPr="00EF0D23">
        <w:rPr>
          <w:rFonts w:cs="Segoe UI"/>
          <w:szCs w:val="18"/>
        </w:rPr>
        <w:t>s</w:t>
      </w:r>
      <w:r w:rsidR="00A749F0" w:rsidRPr="00EF0D23">
        <w:rPr>
          <w:rFonts w:cs="Segoe UI"/>
          <w:szCs w:val="18"/>
        </w:rPr>
        <w:t xml:space="preserve"> </w:t>
      </w:r>
      <w:r w:rsidR="006F2AF1" w:rsidRPr="00EF0D23">
        <w:rPr>
          <w:rFonts w:cs="Segoe UI"/>
          <w:szCs w:val="18"/>
        </w:rPr>
        <w:t xml:space="preserve">and </w:t>
      </w:r>
      <w:r w:rsidR="005B2DAA" w:rsidRPr="00EF0D23">
        <w:rPr>
          <w:rFonts w:cs="Segoe UI"/>
          <w:szCs w:val="18"/>
        </w:rPr>
        <w:t xml:space="preserve">unfair </w:t>
      </w:r>
      <w:r w:rsidR="00C32A9C" w:rsidRPr="00EF0D23">
        <w:rPr>
          <w:rFonts w:cs="Segoe UI"/>
          <w:szCs w:val="18"/>
        </w:rPr>
        <w:t>rules and regulations</w:t>
      </w:r>
      <w:r w:rsidR="002760CE" w:rsidRPr="00EF0D23">
        <w:rPr>
          <w:rFonts w:cs="Segoe UI"/>
          <w:szCs w:val="18"/>
        </w:rPr>
        <w:t>.</w:t>
      </w:r>
      <w:r w:rsidR="00C32A9C" w:rsidRPr="00EF0D23">
        <w:rPr>
          <w:rFonts w:cs="Segoe UI"/>
          <w:color w:val="000000"/>
          <w:szCs w:val="18"/>
        </w:rPr>
        <w:t xml:space="preserve"> </w:t>
      </w:r>
      <w:r w:rsidR="00AA09FF" w:rsidRPr="00EF0D23">
        <w:rPr>
          <w:rFonts w:cs="Segoe UI"/>
          <w:color w:val="000000"/>
          <w:szCs w:val="18"/>
        </w:rPr>
        <w:t>The root causes of these challenges are, inter alia</w:t>
      </w:r>
      <w:r w:rsidR="006F2AF1" w:rsidRPr="00EF0D23">
        <w:rPr>
          <w:rFonts w:cs="Segoe UI"/>
          <w:color w:val="000000"/>
          <w:szCs w:val="18"/>
        </w:rPr>
        <w:t>,</w:t>
      </w:r>
      <w:r w:rsidR="00BC540A" w:rsidRPr="00EF0D23">
        <w:rPr>
          <w:rFonts w:cs="Segoe UI"/>
          <w:color w:val="000000"/>
          <w:szCs w:val="18"/>
        </w:rPr>
        <w:t xml:space="preserve"> </w:t>
      </w:r>
      <w:r w:rsidR="00C32A9C" w:rsidRPr="00EF0D23">
        <w:rPr>
          <w:rFonts w:cs="Segoe UI"/>
          <w:color w:val="000000"/>
          <w:szCs w:val="18"/>
        </w:rPr>
        <w:t xml:space="preserve">lack of awareness and </w:t>
      </w:r>
      <w:r w:rsidR="0023445E" w:rsidRPr="00EF0D23">
        <w:rPr>
          <w:rFonts w:cs="Segoe UI"/>
          <w:color w:val="000000"/>
          <w:szCs w:val="18"/>
        </w:rPr>
        <w:t xml:space="preserve">a </w:t>
      </w:r>
      <w:r w:rsidR="00C32A9C" w:rsidRPr="00EF0D23">
        <w:rPr>
          <w:rFonts w:cs="Segoe UI"/>
          <w:color w:val="000000"/>
          <w:szCs w:val="18"/>
        </w:rPr>
        <w:t>low level of social education; political or financial instability</w:t>
      </w:r>
      <w:r w:rsidR="00AA09FF" w:rsidRPr="00EF0D23">
        <w:rPr>
          <w:rFonts w:cs="Segoe UI"/>
          <w:color w:val="000000"/>
          <w:szCs w:val="18"/>
        </w:rPr>
        <w:t xml:space="preserve">; </w:t>
      </w:r>
      <w:r w:rsidR="00C32A9C" w:rsidRPr="00EF0D23">
        <w:rPr>
          <w:rFonts w:cs="Segoe UI"/>
          <w:color w:val="000000"/>
          <w:szCs w:val="18"/>
        </w:rPr>
        <w:t>extreme national defen</w:t>
      </w:r>
      <w:r w:rsidR="008A7822" w:rsidRPr="00EF0D23">
        <w:rPr>
          <w:rFonts w:cs="Segoe UI"/>
          <w:color w:val="000000"/>
          <w:szCs w:val="18"/>
        </w:rPr>
        <w:t>c</w:t>
      </w:r>
      <w:r w:rsidR="00C32A9C" w:rsidRPr="00EF0D23">
        <w:rPr>
          <w:rFonts w:cs="Segoe UI"/>
          <w:color w:val="000000"/>
          <w:szCs w:val="18"/>
        </w:rPr>
        <w:t>e strateg</w:t>
      </w:r>
      <w:r w:rsidR="0023445E" w:rsidRPr="00EF0D23">
        <w:rPr>
          <w:rFonts w:cs="Segoe UI"/>
          <w:color w:val="000000"/>
          <w:szCs w:val="18"/>
        </w:rPr>
        <w:t>ies</w:t>
      </w:r>
      <w:r w:rsidR="00C32A9C" w:rsidRPr="00EF0D23">
        <w:rPr>
          <w:rFonts w:cs="Segoe UI"/>
          <w:color w:val="000000"/>
          <w:szCs w:val="18"/>
        </w:rPr>
        <w:t xml:space="preserve"> that </w:t>
      </w:r>
      <w:r w:rsidR="0023445E" w:rsidRPr="00EF0D23">
        <w:rPr>
          <w:rFonts w:cs="Segoe UI"/>
          <w:color w:val="000000"/>
          <w:szCs w:val="18"/>
        </w:rPr>
        <w:t xml:space="preserve">may </w:t>
      </w:r>
      <w:r w:rsidR="00C32A9C" w:rsidRPr="00EF0D23">
        <w:rPr>
          <w:rFonts w:cs="Segoe UI"/>
          <w:color w:val="000000"/>
          <w:szCs w:val="18"/>
        </w:rPr>
        <w:t xml:space="preserve">be a cause of discrimination; </w:t>
      </w:r>
      <w:r w:rsidR="006F2AF1" w:rsidRPr="00EF0D23">
        <w:rPr>
          <w:rFonts w:cs="Segoe UI"/>
          <w:color w:val="000000"/>
          <w:szCs w:val="18"/>
        </w:rPr>
        <w:t xml:space="preserve">and </w:t>
      </w:r>
      <w:r w:rsidR="0023445E" w:rsidRPr="00EF0D23">
        <w:rPr>
          <w:rFonts w:cs="Segoe UI"/>
          <w:color w:val="000000"/>
          <w:szCs w:val="18"/>
        </w:rPr>
        <w:t xml:space="preserve">customs </w:t>
      </w:r>
      <w:r w:rsidR="00C32A9C" w:rsidRPr="00EF0D23">
        <w:rPr>
          <w:rFonts w:cs="Segoe UI"/>
          <w:color w:val="000000"/>
          <w:szCs w:val="18"/>
        </w:rPr>
        <w:t xml:space="preserve">and traditions that can </w:t>
      </w:r>
      <w:r w:rsidR="003A17DB" w:rsidRPr="00EF0D23">
        <w:rPr>
          <w:rFonts w:cs="Segoe UI"/>
          <w:color w:val="000000"/>
          <w:szCs w:val="18"/>
        </w:rPr>
        <w:t xml:space="preserve">impede </w:t>
      </w:r>
      <w:r w:rsidR="00C32A9C" w:rsidRPr="00EF0D23">
        <w:rPr>
          <w:rFonts w:cs="Segoe UI"/>
          <w:color w:val="000000"/>
          <w:szCs w:val="18"/>
        </w:rPr>
        <w:t xml:space="preserve">the </w:t>
      </w:r>
      <w:r w:rsidR="002760CE" w:rsidRPr="00EF0D23">
        <w:rPr>
          <w:rFonts w:cs="Segoe UI"/>
          <w:color w:val="000000"/>
          <w:szCs w:val="18"/>
        </w:rPr>
        <w:t xml:space="preserve">participation of specific groups, such as </w:t>
      </w:r>
      <w:r w:rsidR="00C32A9C" w:rsidRPr="00EF0D23">
        <w:rPr>
          <w:rFonts w:cs="Segoe UI"/>
          <w:color w:val="000000"/>
          <w:szCs w:val="18"/>
        </w:rPr>
        <w:t xml:space="preserve">women, </w:t>
      </w:r>
      <w:r w:rsidR="002760CE" w:rsidRPr="00EF0D23">
        <w:rPr>
          <w:rFonts w:cs="Segoe UI"/>
          <w:color w:val="000000"/>
          <w:szCs w:val="18"/>
        </w:rPr>
        <w:t>older persons, minorities or ethnic groups.</w:t>
      </w:r>
    </w:p>
    <w:p w:rsidR="005D41AF" w:rsidRPr="00EF0D23" w:rsidRDefault="00EF0D23" w:rsidP="00EF0D23">
      <w:pPr>
        <w:pStyle w:val="SingleTxtG"/>
        <w:rPr>
          <w:rFonts w:cs="Segoe UI"/>
          <w:szCs w:val="18"/>
        </w:rPr>
      </w:pPr>
      <w:r w:rsidRPr="00EF0D23">
        <w:rPr>
          <w:rFonts w:cs="Segoe UI"/>
        </w:rPr>
        <w:t>73.</w:t>
      </w:r>
      <w:r w:rsidRPr="00EF0D23">
        <w:rPr>
          <w:rFonts w:cs="Segoe UI"/>
        </w:rPr>
        <w:tab/>
      </w:r>
      <w:r w:rsidR="00E80DB7" w:rsidRPr="00EF0D23">
        <w:rPr>
          <w:rFonts w:cs="Segoe UI"/>
          <w:szCs w:val="18"/>
        </w:rPr>
        <w:t>M</w:t>
      </w:r>
      <w:r w:rsidR="005D41AF" w:rsidRPr="00EF0D23">
        <w:rPr>
          <w:rFonts w:cs="Segoe UI"/>
          <w:szCs w:val="18"/>
        </w:rPr>
        <w:t xml:space="preserve">any good </w:t>
      </w:r>
      <w:r w:rsidR="00E80DB7" w:rsidRPr="00EF0D23">
        <w:rPr>
          <w:rFonts w:cs="Segoe UI"/>
          <w:szCs w:val="18"/>
        </w:rPr>
        <w:t xml:space="preserve">education materials on </w:t>
      </w:r>
      <w:r w:rsidR="005D41AF" w:rsidRPr="00EF0D23">
        <w:rPr>
          <w:rFonts w:cs="Segoe UI"/>
          <w:szCs w:val="18"/>
        </w:rPr>
        <w:t xml:space="preserve">sport and Olympic values have been produced </w:t>
      </w:r>
      <w:r w:rsidR="006F2AF1" w:rsidRPr="00EF0D23">
        <w:rPr>
          <w:rFonts w:cs="Segoe UI"/>
          <w:szCs w:val="18"/>
        </w:rPr>
        <w:t xml:space="preserve">in recent </w:t>
      </w:r>
      <w:r w:rsidR="005D41AF" w:rsidRPr="00EF0D23">
        <w:rPr>
          <w:rFonts w:cs="Segoe UI"/>
          <w:szCs w:val="18"/>
        </w:rPr>
        <w:t>years</w:t>
      </w:r>
      <w:r w:rsidR="00E80DB7" w:rsidRPr="00EF0D23">
        <w:rPr>
          <w:rFonts w:cs="Segoe UI"/>
          <w:szCs w:val="18"/>
        </w:rPr>
        <w:t>. T</w:t>
      </w:r>
      <w:r w:rsidR="005D41AF" w:rsidRPr="00EF0D23">
        <w:rPr>
          <w:rFonts w:cs="Segoe UI"/>
          <w:szCs w:val="18"/>
        </w:rPr>
        <w:t xml:space="preserve">hey do not </w:t>
      </w:r>
      <w:r w:rsidR="00E80DB7" w:rsidRPr="00EF0D23">
        <w:rPr>
          <w:rFonts w:cs="Segoe UI"/>
          <w:szCs w:val="18"/>
        </w:rPr>
        <w:t xml:space="preserve">however </w:t>
      </w:r>
      <w:r w:rsidR="005D41AF" w:rsidRPr="00EF0D23">
        <w:rPr>
          <w:rFonts w:cs="Segoe UI"/>
          <w:szCs w:val="18"/>
        </w:rPr>
        <w:t xml:space="preserve">sufficiently reach their target audiences, especially in formal education systems. Through the Education Partnership, the International Council of Sport Science and Physical Education, the International Fair Play Committee, the </w:t>
      </w:r>
      <w:r w:rsidR="00B73C54" w:rsidRPr="00EF0D23">
        <w:t>International Olympic Committee</w:t>
      </w:r>
      <w:r w:rsidR="005D41AF" w:rsidRPr="00EF0D23">
        <w:rPr>
          <w:rFonts w:cs="Segoe UI"/>
          <w:szCs w:val="18"/>
        </w:rPr>
        <w:t xml:space="preserve">, the International Paralympic Committee, UNESCO and the World Anti-Doping Agency have joined forces to </w:t>
      </w:r>
      <w:r w:rsidR="006F2AF1" w:rsidRPr="00EF0D23">
        <w:rPr>
          <w:rFonts w:cs="Segoe UI"/>
          <w:szCs w:val="18"/>
        </w:rPr>
        <w:t xml:space="preserve">teach </w:t>
      </w:r>
      <w:r w:rsidR="005D41AF" w:rsidRPr="00EF0D23">
        <w:rPr>
          <w:rFonts w:cs="Segoe UI"/>
          <w:szCs w:val="18"/>
        </w:rPr>
        <w:t>values through sport</w:t>
      </w:r>
      <w:r w:rsidR="006F2AF1" w:rsidRPr="00EF0D23">
        <w:rPr>
          <w:rFonts w:cs="Segoe UI"/>
          <w:szCs w:val="18"/>
        </w:rPr>
        <w:t>,</w:t>
      </w:r>
      <w:r w:rsidR="005D41AF" w:rsidRPr="00EF0D23">
        <w:rPr>
          <w:rFonts w:cs="Segoe UI"/>
          <w:szCs w:val="18"/>
        </w:rPr>
        <w:t xml:space="preserve"> </w:t>
      </w:r>
      <w:r w:rsidR="006F2AF1" w:rsidRPr="00EF0D23">
        <w:rPr>
          <w:rFonts w:cs="Segoe UI"/>
          <w:szCs w:val="18"/>
        </w:rPr>
        <w:t xml:space="preserve">using </w:t>
      </w:r>
      <w:r w:rsidR="005D41AF" w:rsidRPr="00EF0D23">
        <w:rPr>
          <w:rFonts w:cs="Segoe UI"/>
          <w:szCs w:val="18"/>
        </w:rPr>
        <w:t xml:space="preserve">culture- and age-specific materials to </w:t>
      </w:r>
      <w:r w:rsidR="006F2AF1" w:rsidRPr="00EF0D23">
        <w:rPr>
          <w:rFonts w:cs="Segoe UI"/>
          <w:szCs w:val="18"/>
        </w:rPr>
        <w:t>give practical</w:t>
      </w:r>
      <w:r w:rsidR="005D41AF" w:rsidRPr="00EF0D23">
        <w:rPr>
          <w:rFonts w:cs="Segoe UI"/>
          <w:szCs w:val="18"/>
        </w:rPr>
        <w:t xml:space="preserve"> support school teachers.</w:t>
      </w:r>
    </w:p>
    <w:p w:rsidR="00C32A9C" w:rsidRPr="00EF0D23" w:rsidRDefault="00EF0D23" w:rsidP="00EF0D23">
      <w:pPr>
        <w:pStyle w:val="SingleTxtG"/>
        <w:rPr>
          <w:rFonts w:cs="Segoe UI"/>
          <w:szCs w:val="18"/>
        </w:rPr>
      </w:pPr>
      <w:r w:rsidRPr="00EF0D23">
        <w:rPr>
          <w:rFonts w:cs="Segoe UI"/>
        </w:rPr>
        <w:t>74.</w:t>
      </w:r>
      <w:r w:rsidRPr="00EF0D23">
        <w:rPr>
          <w:rFonts w:cs="Segoe UI"/>
        </w:rPr>
        <w:tab/>
      </w:r>
      <w:r w:rsidR="003A17DB" w:rsidRPr="00EF0D23">
        <w:rPr>
          <w:rFonts w:cs="Segoe UI"/>
          <w:szCs w:val="18"/>
        </w:rPr>
        <w:t>S</w:t>
      </w:r>
      <w:r w:rsidR="00C32A9C" w:rsidRPr="00EF0D23">
        <w:rPr>
          <w:rFonts w:cs="Segoe UI"/>
          <w:szCs w:val="18"/>
        </w:rPr>
        <w:t xml:space="preserve">port </w:t>
      </w:r>
      <w:r w:rsidR="00342394" w:rsidRPr="00EF0D23">
        <w:rPr>
          <w:rFonts w:cs="Segoe UI"/>
          <w:szCs w:val="18"/>
        </w:rPr>
        <w:t xml:space="preserve">has </w:t>
      </w:r>
      <w:r w:rsidR="00C32A9C" w:rsidRPr="00EF0D23">
        <w:rPr>
          <w:rFonts w:cs="Segoe UI"/>
          <w:szCs w:val="18"/>
        </w:rPr>
        <w:t xml:space="preserve">also </w:t>
      </w:r>
      <w:r w:rsidR="00342394" w:rsidRPr="00EF0D23">
        <w:rPr>
          <w:rFonts w:cs="Segoe UI"/>
          <w:szCs w:val="18"/>
        </w:rPr>
        <w:t xml:space="preserve">been </w:t>
      </w:r>
      <w:r w:rsidR="006F2AF1" w:rsidRPr="00EF0D23">
        <w:rPr>
          <w:rFonts w:cs="Segoe UI"/>
          <w:szCs w:val="18"/>
        </w:rPr>
        <w:t xml:space="preserve">connected to </w:t>
      </w:r>
      <w:r w:rsidR="007A5E0E" w:rsidRPr="00EF0D23">
        <w:rPr>
          <w:rFonts w:cs="Segoe UI"/>
          <w:szCs w:val="18"/>
        </w:rPr>
        <w:t xml:space="preserve">the </w:t>
      </w:r>
      <w:r w:rsidR="00C32A9C" w:rsidRPr="00EF0D23">
        <w:rPr>
          <w:rFonts w:cs="Segoe UI"/>
          <w:szCs w:val="18"/>
        </w:rPr>
        <w:t>trafficking of children</w:t>
      </w:r>
      <w:r w:rsidR="00342394" w:rsidRPr="00EF0D23">
        <w:rPr>
          <w:rFonts w:cs="Segoe UI"/>
          <w:szCs w:val="18"/>
        </w:rPr>
        <w:t>, particularly from</w:t>
      </w:r>
      <w:r w:rsidR="00C32A9C" w:rsidRPr="00EF0D23">
        <w:rPr>
          <w:rFonts w:cs="Segoe UI"/>
          <w:szCs w:val="18"/>
        </w:rPr>
        <w:t xml:space="preserve"> </w:t>
      </w:r>
      <w:r w:rsidR="00E80DB7" w:rsidRPr="00EF0D23">
        <w:rPr>
          <w:rFonts w:cs="Segoe UI"/>
          <w:szCs w:val="18"/>
        </w:rPr>
        <w:t xml:space="preserve">developing and </w:t>
      </w:r>
      <w:r w:rsidR="006F2AF1" w:rsidRPr="00EF0D23">
        <w:rPr>
          <w:rFonts w:cs="Segoe UI"/>
          <w:szCs w:val="18"/>
        </w:rPr>
        <w:t xml:space="preserve">the </w:t>
      </w:r>
      <w:r w:rsidR="00E80DB7" w:rsidRPr="00EF0D23">
        <w:rPr>
          <w:rFonts w:cs="Segoe UI"/>
          <w:szCs w:val="18"/>
        </w:rPr>
        <w:t xml:space="preserve">least </w:t>
      </w:r>
      <w:r w:rsidR="00C32A9C" w:rsidRPr="00EF0D23">
        <w:rPr>
          <w:rFonts w:cs="Segoe UI"/>
          <w:szCs w:val="18"/>
        </w:rPr>
        <w:t>develop</w:t>
      </w:r>
      <w:r w:rsidR="008A7822" w:rsidRPr="00EF0D23">
        <w:rPr>
          <w:rFonts w:cs="Segoe UI"/>
          <w:szCs w:val="18"/>
        </w:rPr>
        <w:t>ed</w:t>
      </w:r>
      <w:r w:rsidR="00C32A9C" w:rsidRPr="00EF0D23">
        <w:rPr>
          <w:rFonts w:cs="Segoe UI"/>
          <w:szCs w:val="18"/>
        </w:rPr>
        <w:t xml:space="preserve"> countries; young </w:t>
      </w:r>
      <w:r w:rsidR="008A7822" w:rsidRPr="00EF0D23">
        <w:rPr>
          <w:rFonts w:cs="Segoe UI"/>
          <w:szCs w:val="18"/>
        </w:rPr>
        <w:t xml:space="preserve">people </w:t>
      </w:r>
      <w:r w:rsidR="00C32A9C" w:rsidRPr="00EF0D23">
        <w:rPr>
          <w:rFonts w:cs="Segoe UI"/>
          <w:szCs w:val="18"/>
        </w:rPr>
        <w:t>who leave school</w:t>
      </w:r>
      <w:r w:rsidR="008A7822" w:rsidRPr="00EF0D23">
        <w:rPr>
          <w:rFonts w:cs="Segoe UI"/>
          <w:szCs w:val="18"/>
        </w:rPr>
        <w:t xml:space="preserve"> early</w:t>
      </w:r>
      <w:r w:rsidR="00C32A9C" w:rsidRPr="00EF0D23">
        <w:rPr>
          <w:rFonts w:cs="Segoe UI"/>
          <w:szCs w:val="18"/>
        </w:rPr>
        <w:t xml:space="preserve">; doping; </w:t>
      </w:r>
      <w:r w:rsidR="006F2AF1" w:rsidRPr="00EF0D23">
        <w:rPr>
          <w:rFonts w:cs="Segoe UI"/>
          <w:szCs w:val="18"/>
        </w:rPr>
        <w:t xml:space="preserve">and </w:t>
      </w:r>
      <w:r w:rsidR="00C32A9C" w:rsidRPr="00EF0D23">
        <w:rPr>
          <w:rFonts w:cs="Segoe UI"/>
          <w:szCs w:val="18"/>
        </w:rPr>
        <w:t xml:space="preserve">identity fraud </w:t>
      </w:r>
      <w:r w:rsidR="0085236F" w:rsidRPr="00EF0D23">
        <w:rPr>
          <w:rFonts w:cs="Segoe UI"/>
          <w:szCs w:val="18"/>
        </w:rPr>
        <w:t xml:space="preserve">in </w:t>
      </w:r>
      <w:r w:rsidR="00C32A9C" w:rsidRPr="00EF0D23">
        <w:rPr>
          <w:rFonts w:cs="Segoe UI"/>
          <w:szCs w:val="18"/>
        </w:rPr>
        <w:t xml:space="preserve">selections </w:t>
      </w:r>
      <w:r w:rsidR="0085236F" w:rsidRPr="00EF0D23">
        <w:rPr>
          <w:rFonts w:cs="Segoe UI"/>
          <w:szCs w:val="18"/>
        </w:rPr>
        <w:t xml:space="preserve">of </w:t>
      </w:r>
      <w:r w:rsidR="00C32A9C" w:rsidRPr="00EF0D23">
        <w:rPr>
          <w:rFonts w:cs="Segoe UI"/>
          <w:szCs w:val="18"/>
        </w:rPr>
        <w:t>some young people who have already passed the age</w:t>
      </w:r>
      <w:r w:rsidR="0085236F" w:rsidRPr="00EF0D23">
        <w:rPr>
          <w:rFonts w:cs="Segoe UI"/>
          <w:szCs w:val="18"/>
        </w:rPr>
        <w:t xml:space="preserve"> of eligibility</w:t>
      </w:r>
      <w:r w:rsidR="006B11A5" w:rsidRPr="00EF0D23">
        <w:rPr>
          <w:rFonts w:cs="Segoe UI"/>
          <w:szCs w:val="18"/>
        </w:rPr>
        <w:t>.</w:t>
      </w:r>
    </w:p>
    <w:p w:rsidR="00E80DB7" w:rsidRPr="00EF0D23" w:rsidRDefault="00EF0D23" w:rsidP="00EF0D23">
      <w:pPr>
        <w:pStyle w:val="SingleTxtG"/>
        <w:rPr>
          <w:rFonts w:cs="Arial"/>
        </w:rPr>
      </w:pPr>
      <w:r w:rsidRPr="00EF0D23">
        <w:rPr>
          <w:rFonts w:cs="Arial"/>
        </w:rPr>
        <w:t>75.</w:t>
      </w:r>
      <w:r w:rsidRPr="00EF0D23">
        <w:rPr>
          <w:rFonts w:cs="Arial"/>
        </w:rPr>
        <w:tab/>
      </w:r>
      <w:r w:rsidR="00510BB2" w:rsidRPr="00EF0D23">
        <w:rPr>
          <w:rFonts w:cs="Arial"/>
        </w:rPr>
        <w:t xml:space="preserve">Another major issue is </w:t>
      </w:r>
      <w:r w:rsidR="00E80DB7" w:rsidRPr="00EF0D23">
        <w:rPr>
          <w:rFonts w:cs="Arial"/>
        </w:rPr>
        <w:t xml:space="preserve">the area of </w:t>
      </w:r>
      <w:r w:rsidR="00510BB2" w:rsidRPr="00EF0D23">
        <w:rPr>
          <w:rFonts w:cs="Arial"/>
        </w:rPr>
        <w:t xml:space="preserve">unregulated betting. </w:t>
      </w:r>
      <w:r w:rsidR="000A10B5" w:rsidRPr="00EF0D23">
        <w:rPr>
          <w:rFonts w:cs="Arial"/>
        </w:rPr>
        <w:t xml:space="preserve">The global volume of unregulated sport betting is estimated at hundreds of billions of dollars per year. Combined with corruption and coercion of athletes and </w:t>
      </w:r>
      <w:r w:rsidR="0007087D" w:rsidRPr="00EF0D23">
        <w:rPr>
          <w:rFonts w:cs="Arial"/>
        </w:rPr>
        <w:t xml:space="preserve">sporting </w:t>
      </w:r>
      <w:r w:rsidR="000A10B5" w:rsidRPr="00EF0D23">
        <w:rPr>
          <w:rFonts w:cs="Arial"/>
        </w:rPr>
        <w:t xml:space="preserve">officials, it offers major business opportunities for organized crime and money launderers. </w:t>
      </w:r>
      <w:r w:rsidR="00E80DB7" w:rsidRPr="00EF0D23">
        <w:rPr>
          <w:rFonts w:cs="Arial"/>
        </w:rPr>
        <w:t>T</w:t>
      </w:r>
      <w:r w:rsidR="000A10B5" w:rsidRPr="00EF0D23">
        <w:rPr>
          <w:rFonts w:cs="Arial"/>
        </w:rPr>
        <w:t>he manipulation of sport competitions (match-fixing)</w:t>
      </w:r>
      <w:r w:rsidR="00E80DB7" w:rsidRPr="00EF0D23">
        <w:rPr>
          <w:rFonts w:cs="Arial"/>
        </w:rPr>
        <w:t xml:space="preserve">, with the involvement of transnational organized crime, </w:t>
      </w:r>
      <w:r w:rsidR="003B6374" w:rsidRPr="00EF0D23">
        <w:rPr>
          <w:rFonts w:cs="Arial"/>
        </w:rPr>
        <w:t xml:space="preserve">is a major threat to the integrity of sport. The protection of the integrity of sport against this and other threats is a prerequisite for </w:t>
      </w:r>
      <w:r w:rsidR="00B95B5E" w:rsidRPr="00EF0D23">
        <w:rPr>
          <w:rFonts w:cs="Arial"/>
        </w:rPr>
        <w:t>preserving the credibility of sport and its educational values</w:t>
      </w:r>
      <w:r w:rsidR="003B6374" w:rsidRPr="00EF0D23">
        <w:rPr>
          <w:rFonts w:cs="Arial"/>
        </w:rPr>
        <w:t xml:space="preserve">. This challenge can only be addressed effectively through close cooperation between public authorities and </w:t>
      </w:r>
      <w:r w:rsidR="0007087D" w:rsidRPr="00EF0D23">
        <w:rPr>
          <w:rFonts w:cs="Arial"/>
        </w:rPr>
        <w:t xml:space="preserve">sporting </w:t>
      </w:r>
      <w:r w:rsidR="003B6374" w:rsidRPr="00EF0D23">
        <w:rPr>
          <w:rFonts w:cs="Arial"/>
        </w:rPr>
        <w:t xml:space="preserve">organizations at </w:t>
      </w:r>
      <w:r w:rsidR="00E8459F" w:rsidRPr="00EF0D23">
        <w:rPr>
          <w:rFonts w:cs="Arial"/>
        </w:rPr>
        <w:t xml:space="preserve">the </w:t>
      </w:r>
      <w:r w:rsidR="003F6C87" w:rsidRPr="00EF0D23">
        <w:rPr>
          <w:rFonts w:cs="Arial"/>
        </w:rPr>
        <w:t xml:space="preserve">national and </w:t>
      </w:r>
      <w:r w:rsidR="003B6374" w:rsidRPr="00EF0D23">
        <w:rPr>
          <w:rFonts w:cs="Arial"/>
        </w:rPr>
        <w:t>international levels</w:t>
      </w:r>
      <w:r w:rsidR="006B11A5" w:rsidRPr="00EF0D23">
        <w:rPr>
          <w:rFonts w:cs="Arial"/>
        </w:rPr>
        <w:t>.</w:t>
      </w:r>
    </w:p>
    <w:p w:rsidR="00C32A9C" w:rsidRPr="00EF0D23" w:rsidRDefault="00EF0D23" w:rsidP="00EF0D23">
      <w:pPr>
        <w:pStyle w:val="SingleTxtG"/>
        <w:rPr>
          <w:rFonts w:cs="Segoe UI"/>
          <w:szCs w:val="18"/>
        </w:rPr>
      </w:pPr>
      <w:r w:rsidRPr="00EF0D23">
        <w:rPr>
          <w:rFonts w:cs="Segoe UI"/>
        </w:rPr>
        <w:t>76.</w:t>
      </w:r>
      <w:r w:rsidRPr="00EF0D23">
        <w:rPr>
          <w:rFonts w:cs="Segoe UI"/>
        </w:rPr>
        <w:tab/>
      </w:r>
      <w:r w:rsidR="00AF2D70" w:rsidRPr="00EF0D23">
        <w:rPr>
          <w:rFonts w:cs="Segoe UI"/>
          <w:szCs w:val="18"/>
        </w:rPr>
        <w:t>The m</w:t>
      </w:r>
      <w:r w:rsidR="00C32A9C" w:rsidRPr="00EF0D23">
        <w:rPr>
          <w:rFonts w:cs="Segoe UI"/>
          <w:szCs w:val="18"/>
        </w:rPr>
        <w:t xml:space="preserve">edia </w:t>
      </w:r>
      <w:r w:rsidR="008A7822" w:rsidRPr="00EF0D23">
        <w:rPr>
          <w:rFonts w:cs="Segoe UI"/>
          <w:szCs w:val="18"/>
        </w:rPr>
        <w:t>ha</w:t>
      </w:r>
      <w:r w:rsidR="00E80DB7" w:rsidRPr="00EF0D23">
        <w:rPr>
          <w:rFonts w:cs="Segoe UI"/>
          <w:szCs w:val="18"/>
        </w:rPr>
        <w:t>s</w:t>
      </w:r>
      <w:r w:rsidR="00C32A9C" w:rsidRPr="00EF0D23">
        <w:rPr>
          <w:rFonts w:cs="Segoe UI"/>
          <w:szCs w:val="18"/>
        </w:rPr>
        <w:t xml:space="preserve"> </w:t>
      </w:r>
      <w:r w:rsidR="00AF2D70" w:rsidRPr="00EF0D23">
        <w:rPr>
          <w:rFonts w:cs="Segoe UI"/>
          <w:szCs w:val="18"/>
        </w:rPr>
        <w:t xml:space="preserve">a </w:t>
      </w:r>
      <w:r w:rsidR="008A7822" w:rsidRPr="00EF0D23">
        <w:rPr>
          <w:rFonts w:cs="Segoe UI"/>
          <w:szCs w:val="18"/>
        </w:rPr>
        <w:t xml:space="preserve">considerable </w:t>
      </w:r>
      <w:r w:rsidR="00C32A9C" w:rsidRPr="00EF0D23">
        <w:rPr>
          <w:rFonts w:cs="Segoe UI"/>
          <w:szCs w:val="18"/>
        </w:rPr>
        <w:t xml:space="preserve">influence on society. </w:t>
      </w:r>
      <w:r w:rsidR="00AF2D70" w:rsidRPr="00EF0D23">
        <w:rPr>
          <w:rFonts w:cs="Segoe UI"/>
          <w:szCs w:val="18"/>
        </w:rPr>
        <w:t xml:space="preserve">It tends </w:t>
      </w:r>
      <w:r w:rsidR="00C32A9C" w:rsidRPr="00EF0D23">
        <w:rPr>
          <w:rFonts w:cs="Segoe UI"/>
          <w:szCs w:val="18"/>
        </w:rPr>
        <w:t xml:space="preserve">to emphasize the participation of men in sport, </w:t>
      </w:r>
      <w:r w:rsidR="008A7822" w:rsidRPr="00EF0D23">
        <w:rPr>
          <w:rFonts w:cs="Segoe UI"/>
          <w:szCs w:val="18"/>
        </w:rPr>
        <w:t xml:space="preserve">thereby </w:t>
      </w:r>
      <w:r w:rsidR="00C32A9C" w:rsidRPr="00EF0D23">
        <w:rPr>
          <w:rFonts w:cs="Segoe UI"/>
          <w:szCs w:val="18"/>
        </w:rPr>
        <w:t xml:space="preserve">ignoring the </w:t>
      </w:r>
      <w:r w:rsidR="000D29A0" w:rsidRPr="00EF0D23">
        <w:rPr>
          <w:rFonts w:cs="Segoe UI"/>
          <w:szCs w:val="18"/>
        </w:rPr>
        <w:t xml:space="preserve">equal </w:t>
      </w:r>
      <w:r w:rsidR="00C32A9C" w:rsidRPr="00EF0D23">
        <w:rPr>
          <w:rFonts w:cs="Segoe UI"/>
          <w:szCs w:val="18"/>
        </w:rPr>
        <w:t xml:space="preserve">right of women to sport and recreational physical activity. </w:t>
      </w:r>
      <w:r w:rsidR="008A7822" w:rsidRPr="00EF0D23">
        <w:rPr>
          <w:rFonts w:cs="Segoe UI"/>
          <w:szCs w:val="18"/>
        </w:rPr>
        <w:t>In addition</w:t>
      </w:r>
      <w:r w:rsidR="00C32A9C" w:rsidRPr="00EF0D23">
        <w:rPr>
          <w:rFonts w:cs="Segoe UI"/>
          <w:szCs w:val="18"/>
        </w:rPr>
        <w:t xml:space="preserve">, the </w:t>
      </w:r>
      <w:r w:rsidR="008A7822" w:rsidRPr="00EF0D23">
        <w:rPr>
          <w:rFonts w:cs="Segoe UI"/>
          <w:szCs w:val="18"/>
        </w:rPr>
        <w:t xml:space="preserve">promulgation </w:t>
      </w:r>
      <w:r w:rsidR="00C32A9C" w:rsidRPr="00EF0D23">
        <w:rPr>
          <w:rFonts w:cs="Segoe UI"/>
          <w:szCs w:val="18"/>
        </w:rPr>
        <w:t xml:space="preserve">and promotion of sport and physical activities with a gender-equity approach </w:t>
      </w:r>
      <w:r w:rsidR="008A7822" w:rsidRPr="00EF0D23">
        <w:rPr>
          <w:rFonts w:cs="Segoe UI"/>
          <w:szCs w:val="18"/>
        </w:rPr>
        <w:t>amounts to little</w:t>
      </w:r>
      <w:r w:rsidR="00C32A9C" w:rsidRPr="00EF0D23">
        <w:rPr>
          <w:rFonts w:cs="Segoe UI"/>
          <w:szCs w:val="18"/>
        </w:rPr>
        <w:t xml:space="preserve"> if the different needs of men and women are not actually addressed. It is </w:t>
      </w:r>
      <w:r w:rsidR="000D29A0" w:rsidRPr="00EF0D23">
        <w:rPr>
          <w:rFonts w:cs="Segoe UI"/>
          <w:szCs w:val="18"/>
        </w:rPr>
        <w:t>crucial</w:t>
      </w:r>
      <w:r w:rsidR="00C32A9C" w:rsidRPr="00EF0D23">
        <w:rPr>
          <w:rFonts w:cs="Segoe UI"/>
          <w:szCs w:val="18"/>
        </w:rPr>
        <w:t xml:space="preserve"> </w:t>
      </w:r>
      <w:r w:rsidR="00AF2D70" w:rsidRPr="00EF0D23">
        <w:rPr>
          <w:rFonts w:cs="Segoe UI"/>
          <w:szCs w:val="18"/>
        </w:rPr>
        <w:t xml:space="preserve">for </w:t>
      </w:r>
      <w:r w:rsidR="00C32A9C" w:rsidRPr="00EF0D23">
        <w:rPr>
          <w:rFonts w:cs="Segoe UI"/>
          <w:szCs w:val="18"/>
        </w:rPr>
        <w:t xml:space="preserve">sport in </w:t>
      </w:r>
      <w:r w:rsidR="003A17DB" w:rsidRPr="00EF0D23">
        <w:rPr>
          <w:rFonts w:cs="Segoe UI"/>
          <w:szCs w:val="18"/>
        </w:rPr>
        <w:t xml:space="preserve">any </w:t>
      </w:r>
      <w:r w:rsidR="00C32A9C" w:rsidRPr="00EF0D23">
        <w:rPr>
          <w:rFonts w:cs="Segoe UI"/>
          <w:szCs w:val="18"/>
        </w:rPr>
        <w:t xml:space="preserve">country </w:t>
      </w:r>
      <w:r w:rsidR="00AF2D70" w:rsidRPr="00EF0D23">
        <w:rPr>
          <w:rFonts w:cs="Segoe UI"/>
          <w:szCs w:val="18"/>
        </w:rPr>
        <w:t xml:space="preserve">to </w:t>
      </w:r>
      <w:r w:rsidR="008B49F4" w:rsidRPr="00EF0D23">
        <w:rPr>
          <w:rFonts w:cs="Segoe UI"/>
          <w:szCs w:val="18"/>
        </w:rPr>
        <w:t xml:space="preserve">acquire a socially targeted dimension </w:t>
      </w:r>
      <w:r w:rsidR="00C32A9C" w:rsidRPr="00EF0D23">
        <w:rPr>
          <w:rFonts w:cs="Segoe UI"/>
          <w:szCs w:val="18"/>
        </w:rPr>
        <w:t xml:space="preserve">to make it accessible </w:t>
      </w:r>
      <w:r w:rsidR="008A7822" w:rsidRPr="00EF0D23">
        <w:rPr>
          <w:rFonts w:cs="Segoe UI"/>
          <w:szCs w:val="18"/>
        </w:rPr>
        <w:t xml:space="preserve">to </w:t>
      </w:r>
      <w:r w:rsidR="00C32A9C" w:rsidRPr="00EF0D23">
        <w:rPr>
          <w:rFonts w:cs="Segoe UI"/>
          <w:szCs w:val="18"/>
        </w:rPr>
        <w:t xml:space="preserve">everyone. </w:t>
      </w:r>
      <w:r w:rsidR="008A7822" w:rsidRPr="00EF0D23">
        <w:rPr>
          <w:rFonts w:cs="Segoe UI"/>
          <w:szCs w:val="18"/>
        </w:rPr>
        <w:t>I</w:t>
      </w:r>
      <w:r w:rsidR="00C32A9C" w:rsidRPr="00EF0D23">
        <w:rPr>
          <w:rFonts w:cs="Segoe UI"/>
          <w:szCs w:val="18"/>
        </w:rPr>
        <w:t xml:space="preserve">t is </w:t>
      </w:r>
      <w:r w:rsidR="000D29A0" w:rsidRPr="00EF0D23">
        <w:rPr>
          <w:rFonts w:cs="Segoe UI"/>
          <w:szCs w:val="18"/>
        </w:rPr>
        <w:t>here</w:t>
      </w:r>
      <w:r w:rsidR="00510BB2" w:rsidRPr="00EF0D23">
        <w:rPr>
          <w:rFonts w:cs="Segoe UI"/>
          <w:szCs w:val="18"/>
        </w:rPr>
        <w:t xml:space="preserve"> </w:t>
      </w:r>
      <w:r w:rsidR="008A7822" w:rsidRPr="00EF0D23">
        <w:rPr>
          <w:rFonts w:cs="Segoe UI"/>
          <w:szCs w:val="18"/>
        </w:rPr>
        <w:t xml:space="preserve">that </w:t>
      </w:r>
      <w:r w:rsidR="00AF2D70" w:rsidRPr="00EF0D23">
        <w:rPr>
          <w:rFonts w:cs="Segoe UI"/>
          <w:szCs w:val="18"/>
        </w:rPr>
        <w:t xml:space="preserve">the </w:t>
      </w:r>
      <w:r w:rsidR="00C32A9C" w:rsidRPr="00EF0D23">
        <w:rPr>
          <w:rFonts w:cs="Segoe UI"/>
          <w:szCs w:val="18"/>
        </w:rPr>
        <w:t xml:space="preserve">contribution of the media </w:t>
      </w:r>
      <w:r w:rsidR="003A17DB" w:rsidRPr="00EF0D23">
        <w:rPr>
          <w:rFonts w:cs="Segoe UI"/>
          <w:szCs w:val="18"/>
        </w:rPr>
        <w:t>can be most helpful</w:t>
      </w:r>
      <w:r w:rsidR="00C32A9C" w:rsidRPr="00EF0D23">
        <w:rPr>
          <w:rFonts w:cs="Segoe UI"/>
          <w:szCs w:val="18"/>
        </w:rPr>
        <w:t xml:space="preserve">, </w:t>
      </w:r>
      <w:r w:rsidR="00510BB2" w:rsidRPr="00EF0D23">
        <w:rPr>
          <w:rFonts w:cs="Segoe UI"/>
          <w:szCs w:val="18"/>
        </w:rPr>
        <w:t>by</w:t>
      </w:r>
      <w:r w:rsidR="008A7822" w:rsidRPr="00EF0D23">
        <w:rPr>
          <w:rFonts w:cs="Segoe UI"/>
          <w:szCs w:val="18"/>
        </w:rPr>
        <w:t xml:space="preserve"> broadcasting</w:t>
      </w:r>
      <w:r w:rsidR="00C32A9C" w:rsidRPr="00EF0D23">
        <w:rPr>
          <w:rFonts w:cs="Segoe UI"/>
          <w:szCs w:val="18"/>
        </w:rPr>
        <w:t xml:space="preserve"> sport-related program</w:t>
      </w:r>
      <w:r w:rsidR="008A7822" w:rsidRPr="00EF0D23">
        <w:rPr>
          <w:rFonts w:cs="Segoe UI"/>
          <w:szCs w:val="18"/>
        </w:rPr>
        <w:t>me</w:t>
      </w:r>
      <w:r w:rsidR="00C32A9C" w:rsidRPr="00EF0D23">
        <w:rPr>
          <w:rFonts w:cs="Segoe UI"/>
          <w:szCs w:val="18"/>
        </w:rPr>
        <w:t xml:space="preserve">s and </w:t>
      </w:r>
      <w:r w:rsidR="003A17DB" w:rsidRPr="00EF0D23">
        <w:rPr>
          <w:rFonts w:cs="Segoe UI"/>
          <w:szCs w:val="18"/>
        </w:rPr>
        <w:t>events</w:t>
      </w:r>
      <w:r w:rsidR="00C32A9C" w:rsidRPr="00EF0D23">
        <w:rPr>
          <w:rFonts w:cs="Segoe UI"/>
          <w:szCs w:val="18"/>
        </w:rPr>
        <w:t xml:space="preserve"> aimed at a broad and diverse population</w:t>
      </w:r>
      <w:r w:rsidR="003A17DB" w:rsidRPr="00EF0D23">
        <w:rPr>
          <w:rFonts w:cs="Segoe UI"/>
          <w:szCs w:val="18"/>
        </w:rPr>
        <w:t xml:space="preserve"> </w:t>
      </w:r>
      <w:r w:rsidR="00AF2D70" w:rsidRPr="00EF0D23">
        <w:rPr>
          <w:rFonts w:cs="Segoe UI"/>
          <w:szCs w:val="18"/>
        </w:rPr>
        <w:t xml:space="preserve">made up </w:t>
      </w:r>
      <w:r w:rsidR="003A17DB" w:rsidRPr="00EF0D23">
        <w:rPr>
          <w:rFonts w:cs="Segoe UI"/>
          <w:szCs w:val="18"/>
        </w:rPr>
        <w:t xml:space="preserve">of all </w:t>
      </w:r>
      <w:r w:rsidR="00C32A9C" w:rsidRPr="00EF0D23">
        <w:rPr>
          <w:rFonts w:cs="Segoe UI"/>
          <w:szCs w:val="18"/>
        </w:rPr>
        <w:t>rights</w:t>
      </w:r>
      <w:r w:rsidR="003A17DB" w:rsidRPr="00EF0D23">
        <w:rPr>
          <w:rFonts w:cs="Segoe UI"/>
          <w:szCs w:val="18"/>
        </w:rPr>
        <w:t>-holders</w:t>
      </w:r>
      <w:r w:rsidR="00280890" w:rsidRPr="00EF0D23">
        <w:rPr>
          <w:rFonts w:cs="Segoe UI"/>
          <w:szCs w:val="18"/>
        </w:rPr>
        <w:t>.</w:t>
      </w:r>
    </w:p>
    <w:p w:rsidR="00C32A9C" w:rsidRPr="00EF0D23" w:rsidRDefault="00EF0D23" w:rsidP="00EF0D23">
      <w:pPr>
        <w:pStyle w:val="SingleTxtG"/>
        <w:rPr>
          <w:rFonts w:cs="Segoe UI"/>
          <w:color w:val="000000"/>
          <w:szCs w:val="18"/>
        </w:rPr>
      </w:pPr>
      <w:r w:rsidRPr="00EF0D23">
        <w:rPr>
          <w:rFonts w:cs="Segoe UI"/>
          <w:color w:val="000000"/>
        </w:rPr>
        <w:t>77.</w:t>
      </w:r>
      <w:r w:rsidRPr="00EF0D23">
        <w:rPr>
          <w:rFonts w:cs="Segoe UI"/>
          <w:color w:val="000000"/>
        </w:rPr>
        <w:tab/>
      </w:r>
      <w:r w:rsidR="00BA1824" w:rsidRPr="00EF0D23">
        <w:rPr>
          <w:rFonts w:cs="Segoe UI"/>
          <w:color w:val="000000"/>
          <w:szCs w:val="18"/>
        </w:rPr>
        <w:t xml:space="preserve">Furthermore, the </w:t>
      </w:r>
      <w:r w:rsidR="00C32A9C" w:rsidRPr="00EF0D23">
        <w:rPr>
          <w:rFonts w:cs="Segoe UI"/>
          <w:color w:val="000000"/>
          <w:szCs w:val="18"/>
        </w:rPr>
        <w:t xml:space="preserve">following problems </w:t>
      </w:r>
      <w:r w:rsidR="00474D0C" w:rsidRPr="00EF0D23">
        <w:rPr>
          <w:rFonts w:cs="Segoe UI"/>
          <w:color w:val="000000"/>
          <w:szCs w:val="18"/>
        </w:rPr>
        <w:t xml:space="preserve">relating to gender </w:t>
      </w:r>
      <w:r w:rsidR="00AF2D70" w:rsidRPr="00EF0D23">
        <w:rPr>
          <w:rFonts w:cs="Segoe UI"/>
          <w:color w:val="000000"/>
          <w:szCs w:val="18"/>
        </w:rPr>
        <w:t xml:space="preserve">discrimination </w:t>
      </w:r>
      <w:r w:rsidR="00C32A9C" w:rsidRPr="00EF0D23">
        <w:rPr>
          <w:rFonts w:cs="Segoe UI"/>
          <w:color w:val="000000"/>
          <w:szCs w:val="18"/>
        </w:rPr>
        <w:t>in sport are to be understood in an internat</w:t>
      </w:r>
      <w:r w:rsidR="00BF4633" w:rsidRPr="00EF0D23">
        <w:rPr>
          <w:rFonts w:cs="Segoe UI"/>
          <w:color w:val="000000"/>
          <w:szCs w:val="18"/>
        </w:rPr>
        <w:t>ional context:</w:t>
      </w:r>
    </w:p>
    <w:p w:rsidR="00C32A9C" w:rsidRPr="00EF0D23" w:rsidRDefault="00C94970" w:rsidP="0007087D">
      <w:pPr>
        <w:pStyle w:val="SingleTxtG"/>
        <w:ind w:firstLine="567"/>
      </w:pPr>
      <w:r w:rsidRPr="00EF0D23">
        <w:t>(a)</w:t>
      </w:r>
      <w:r w:rsidRPr="00EF0D23">
        <w:tab/>
      </w:r>
      <w:r w:rsidR="00C32A9C" w:rsidRPr="00EF0D23">
        <w:t>The difference in the distribution of sport sponsorship by gender</w:t>
      </w:r>
      <w:r w:rsidR="00D016F8" w:rsidRPr="00EF0D23">
        <w:t>.</w:t>
      </w:r>
      <w:r w:rsidR="00C32A9C" w:rsidRPr="00EF0D23">
        <w:t xml:space="preserve"> </w:t>
      </w:r>
      <w:r w:rsidR="00D016F8" w:rsidRPr="00EF0D23">
        <w:t>I</w:t>
      </w:r>
      <w:r w:rsidR="00C32A9C" w:rsidRPr="00EF0D23">
        <w:t>t is estimated that</w:t>
      </w:r>
      <w:r w:rsidR="00D016F8" w:rsidRPr="00EF0D23">
        <w:t>,</w:t>
      </w:r>
      <w:r w:rsidR="00C32A9C" w:rsidRPr="00EF0D23">
        <w:t xml:space="preserve"> </w:t>
      </w:r>
      <w:r w:rsidR="003A17DB" w:rsidRPr="00EF0D23">
        <w:t>with regard to</w:t>
      </w:r>
      <w:r w:rsidR="00C32A9C" w:rsidRPr="00EF0D23">
        <w:t xml:space="preserve"> participants </w:t>
      </w:r>
      <w:r w:rsidR="005A68B7" w:rsidRPr="00EF0D23">
        <w:t xml:space="preserve">at </w:t>
      </w:r>
      <w:r w:rsidR="00C32A9C" w:rsidRPr="00EF0D23">
        <w:t>the Olympics</w:t>
      </w:r>
      <w:r w:rsidR="005A68B7" w:rsidRPr="00EF0D23">
        <w:t>,</w:t>
      </w:r>
      <w:r w:rsidR="00C32A9C" w:rsidRPr="00EF0D23">
        <w:t xml:space="preserve"> only 0.5</w:t>
      </w:r>
      <w:r w:rsidR="005A68B7" w:rsidRPr="00EF0D23">
        <w:t xml:space="preserve"> per cent</w:t>
      </w:r>
      <w:r w:rsidR="00C32A9C" w:rsidRPr="00EF0D23">
        <w:t xml:space="preserve"> of all commercial sponsorships</w:t>
      </w:r>
      <w:r w:rsidRPr="00EF0D23">
        <w:t xml:space="preserve"> </w:t>
      </w:r>
      <w:r w:rsidR="00D016F8" w:rsidRPr="00EF0D23">
        <w:t xml:space="preserve">is </w:t>
      </w:r>
      <w:r w:rsidRPr="00EF0D23">
        <w:t>focused on female athletes;</w:t>
      </w:r>
    </w:p>
    <w:p w:rsidR="00C32A9C" w:rsidRPr="00EF0D23" w:rsidRDefault="00C94970" w:rsidP="0007087D">
      <w:pPr>
        <w:pStyle w:val="SingleTxtG"/>
        <w:ind w:firstLine="567"/>
      </w:pPr>
      <w:r w:rsidRPr="00EF0D23">
        <w:t>(b)</w:t>
      </w:r>
      <w:r w:rsidRPr="00EF0D23">
        <w:tab/>
      </w:r>
      <w:r w:rsidR="00C32A9C" w:rsidRPr="00EF0D23">
        <w:t xml:space="preserve">Media coverage </w:t>
      </w:r>
      <w:r w:rsidR="003E73EB" w:rsidRPr="00EF0D23">
        <w:t xml:space="preserve">for women’s sport </w:t>
      </w:r>
      <w:r w:rsidR="00C32A9C" w:rsidRPr="00EF0D23">
        <w:t>is estimated at only 5</w:t>
      </w:r>
      <w:r w:rsidR="003E73EB" w:rsidRPr="00EF0D23">
        <w:t xml:space="preserve"> per cent</w:t>
      </w:r>
      <w:r w:rsidR="00C32A9C" w:rsidRPr="00EF0D23">
        <w:t xml:space="preserve">. </w:t>
      </w:r>
      <w:r w:rsidR="003E73EB" w:rsidRPr="00EF0D23">
        <w:t>T</w:t>
      </w:r>
      <w:r w:rsidR="00C32A9C" w:rsidRPr="00EF0D23">
        <w:t xml:space="preserve">eenage athletes </w:t>
      </w:r>
      <w:r w:rsidR="003E73EB" w:rsidRPr="00EF0D23">
        <w:t xml:space="preserve">therefore </w:t>
      </w:r>
      <w:r w:rsidR="00C32A9C" w:rsidRPr="00EF0D23">
        <w:t xml:space="preserve">lack sufficient female </w:t>
      </w:r>
      <w:r w:rsidR="003E73EB" w:rsidRPr="00EF0D23">
        <w:t xml:space="preserve">role </w:t>
      </w:r>
      <w:r w:rsidRPr="00EF0D23">
        <w:t xml:space="preserve">models </w:t>
      </w:r>
      <w:r w:rsidR="003A17DB" w:rsidRPr="00EF0D23">
        <w:t xml:space="preserve">for </w:t>
      </w:r>
      <w:r w:rsidRPr="00EF0D23">
        <w:t xml:space="preserve">fair </w:t>
      </w:r>
      <w:r w:rsidR="0007087D" w:rsidRPr="00EF0D23">
        <w:t xml:space="preserve">sporting </w:t>
      </w:r>
      <w:r w:rsidRPr="00EF0D23">
        <w:t>behavio</w:t>
      </w:r>
      <w:r w:rsidR="003E73EB" w:rsidRPr="00EF0D23">
        <w:t>u</w:t>
      </w:r>
      <w:r w:rsidRPr="00EF0D23">
        <w:t>r;</w:t>
      </w:r>
    </w:p>
    <w:p w:rsidR="00C32A9C" w:rsidRPr="00EF0D23" w:rsidRDefault="00C94970" w:rsidP="00D016F8">
      <w:pPr>
        <w:pStyle w:val="SingleTxtG"/>
        <w:ind w:firstLine="567"/>
      </w:pPr>
      <w:r w:rsidRPr="00EF0D23">
        <w:t>(c)</w:t>
      </w:r>
      <w:r w:rsidRPr="00EF0D23">
        <w:tab/>
      </w:r>
      <w:r w:rsidR="00C32A9C" w:rsidRPr="00EF0D23">
        <w:t xml:space="preserve">The </w:t>
      </w:r>
      <w:r w:rsidR="00D016F8" w:rsidRPr="00EF0D23">
        <w:t xml:space="preserve">gender </w:t>
      </w:r>
      <w:r w:rsidR="00C32A9C" w:rsidRPr="00EF0D23">
        <w:t>wage gap</w:t>
      </w:r>
      <w:r w:rsidRPr="00EF0D23">
        <w:t xml:space="preserve"> in sport;</w:t>
      </w:r>
      <w:r w:rsidR="00BA1824" w:rsidRPr="00EF0D23">
        <w:t xml:space="preserve"> </w:t>
      </w:r>
    </w:p>
    <w:p w:rsidR="00C32A9C" w:rsidRPr="00EF0D23" w:rsidRDefault="00C94970" w:rsidP="00D016F8">
      <w:pPr>
        <w:pStyle w:val="SingleTxtG"/>
        <w:ind w:firstLine="567"/>
      </w:pPr>
      <w:r w:rsidRPr="00EF0D23">
        <w:t>(d)</w:t>
      </w:r>
      <w:r w:rsidRPr="00EF0D23">
        <w:tab/>
      </w:r>
      <w:r w:rsidR="00C32A9C" w:rsidRPr="00EF0D23">
        <w:t xml:space="preserve">The underrepresentation of women in leadership and management positions in </w:t>
      </w:r>
      <w:r w:rsidR="00D016F8" w:rsidRPr="00EF0D23">
        <w:t xml:space="preserve">sporting </w:t>
      </w:r>
      <w:r w:rsidR="00F77CF3" w:rsidRPr="00EF0D23">
        <w:t>organizations</w:t>
      </w:r>
      <w:r w:rsidR="00280890" w:rsidRPr="00EF0D23">
        <w:t>.</w:t>
      </w:r>
    </w:p>
    <w:p w:rsidR="000D29A0" w:rsidRPr="00EF0D23" w:rsidRDefault="00EF0D23" w:rsidP="00EF0D23">
      <w:pPr>
        <w:pStyle w:val="SingleTxtG"/>
        <w:rPr>
          <w:rFonts w:cs="Segoe UI"/>
          <w:bCs/>
          <w:color w:val="000000"/>
          <w:szCs w:val="18"/>
        </w:rPr>
      </w:pPr>
      <w:r w:rsidRPr="00EF0D23">
        <w:rPr>
          <w:rFonts w:cs="Segoe UI"/>
          <w:bCs/>
          <w:color w:val="000000"/>
        </w:rPr>
        <w:t>78.</w:t>
      </w:r>
      <w:r w:rsidRPr="00EF0D23">
        <w:rPr>
          <w:rFonts w:cs="Segoe UI"/>
          <w:bCs/>
          <w:color w:val="000000"/>
        </w:rPr>
        <w:tab/>
      </w:r>
      <w:r w:rsidR="00D016F8" w:rsidRPr="00EF0D23">
        <w:rPr>
          <w:rFonts w:cs="Segoe UI"/>
          <w:szCs w:val="18"/>
        </w:rPr>
        <w:t>Other challenges include t</w:t>
      </w:r>
      <w:r w:rsidR="000D29A0" w:rsidRPr="00EF0D23">
        <w:rPr>
          <w:rFonts w:cs="Segoe UI"/>
          <w:szCs w:val="18"/>
        </w:rPr>
        <w:t>he lack of funds required for the promotion of sport</w:t>
      </w:r>
      <w:r w:rsidR="00CC313A" w:rsidRPr="00EF0D23">
        <w:rPr>
          <w:rFonts w:cs="Segoe UI"/>
          <w:szCs w:val="18"/>
        </w:rPr>
        <w:t>ing</w:t>
      </w:r>
      <w:r w:rsidR="000D29A0" w:rsidRPr="00EF0D23">
        <w:rPr>
          <w:rFonts w:cs="Segoe UI"/>
          <w:szCs w:val="18"/>
        </w:rPr>
        <w:t xml:space="preserve"> activities, especially for vulnerable groups and persons with disabilities</w:t>
      </w:r>
      <w:r w:rsidR="00D016F8" w:rsidRPr="00EF0D23">
        <w:rPr>
          <w:rFonts w:cs="Segoe UI"/>
          <w:szCs w:val="18"/>
        </w:rPr>
        <w:t>;</w:t>
      </w:r>
      <w:r w:rsidR="000D29A0" w:rsidRPr="00EF0D23">
        <w:rPr>
          <w:rFonts w:cs="Segoe UI"/>
          <w:bCs/>
          <w:color w:val="000000"/>
          <w:szCs w:val="18"/>
        </w:rPr>
        <w:t xml:space="preserve"> </w:t>
      </w:r>
      <w:r w:rsidR="00D016F8" w:rsidRPr="00EF0D23">
        <w:rPr>
          <w:rFonts w:cs="Segoe UI"/>
          <w:bCs/>
          <w:color w:val="000000"/>
          <w:szCs w:val="18"/>
        </w:rPr>
        <w:t xml:space="preserve">the </w:t>
      </w:r>
      <w:r w:rsidR="000D29A0" w:rsidRPr="00EF0D23">
        <w:rPr>
          <w:rFonts w:cs="Segoe UI"/>
          <w:bCs/>
          <w:color w:val="000000"/>
          <w:szCs w:val="18"/>
        </w:rPr>
        <w:t xml:space="preserve">difficulties associated with building </w:t>
      </w:r>
      <w:r w:rsidR="00D016F8" w:rsidRPr="00EF0D23">
        <w:rPr>
          <w:rFonts w:cs="Segoe UI"/>
          <w:bCs/>
          <w:color w:val="000000"/>
          <w:szCs w:val="18"/>
        </w:rPr>
        <w:t xml:space="preserve">sporting </w:t>
      </w:r>
      <w:r w:rsidR="000D29A0" w:rsidRPr="00EF0D23">
        <w:rPr>
          <w:rFonts w:cs="Segoe UI"/>
          <w:bCs/>
          <w:color w:val="000000"/>
          <w:szCs w:val="18"/>
        </w:rPr>
        <w:t>infrastructure, especially for the expensive activities that cannot be practised by all; and doping</w:t>
      </w:r>
      <w:r w:rsidR="000D29A0" w:rsidRPr="00EF0D23">
        <w:rPr>
          <w:rFonts w:cs="Segoe UI"/>
          <w:szCs w:val="18"/>
        </w:rPr>
        <w:t>. Generally, the provision of sport</w:t>
      </w:r>
      <w:r w:rsidR="00D016F8" w:rsidRPr="00EF0D23">
        <w:rPr>
          <w:rFonts w:cs="Segoe UI"/>
          <w:szCs w:val="18"/>
        </w:rPr>
        <w:t>ing</w:t>
      </w:r>
      <w:r w:rsidR="000D29A0" w:rsidRPr="00EF0D23">
        <w:rPr>
          <w:rFonts w:cs="Segoe UI"/>
          <w:szCs w:val="18"/>
        </w:rPr>
        <w:t xml:space="preserve"> facilities remains an acute problem, although several inter-institutional alliances have been set up to allow a wider population to </w:t>
      </w:r>
      <w:r w:rsidR="00D016F8" w:rsidRPr="00EF0D23">
        <w:rPr>
          <w:rFonts w:cs="Segoe UI"/>
          <w:szCs w:val="18"/>
        </w:rPr>
        <w:t xml:space="preserve">gain access to </w:t>
      </w:r>
      <w:r w:rsidR="000D29A0" w:rsidRPr="00EF0D23">
        <w:rPr>
          <w:rFonts w:cs="Segoe UI"/>
          <w:szCs w:val="18"/>
        </w:rPr>
        <w:t xml:space="preserve">the </w:t>
      </w:r>
      <w:r w:rsidR="00D016F8" w:rsidRPr="00EF0D23">
        <w:rPr>
          <w:rFonts w:cs="Segoe UI"/>
          <w:szCs w:val="18"/>
        </w:rPr>
        <w:t xml:space="preserve">sporting </w:t>
      </w:r>
      <w:r w:rsidR="000D29A0" w:rsidRPr="00EF0D23">
        <w:rPr>
          <w:rFonts w:cs="Segoe UI"/>
          <w:szCs w:val="18"/>
        </w:rPr>
        <w:t xml:space="preserve">facilities of educational centres. </w:t>
      </w:r>
      <w:r w:rsidR="00D016F8" w:rsidRPr="00EF0D23">
        <w:rPr>
          <w:rFonts w:cs="Segoe UI"/>
          <w:szCs w:val="18"/>
        </w:rPr>
        <w:t>The a</w:t>
      </w:r>
      <w:r w:rsidR="000D29A0" w:rsidRPr="00EF0D23">
        <w:rPr>
          <w:rFonts w:cs="Segoe UI"/>
          <w:szCs w:val="18"/>
        </w:rPr>
        <w:t>llocation of adequate resources for sport is also an issue</w:t>
      </w:r>
      <w:r w:rsidR="00D016F8" w:rsidRPr="00EF0D23">
        <w:rPr>
          <w:rFonts w:cs="Segoe UI"/>
          <w:szCs w:val="18"/>
        </w:rPr>
        <w:t>.</w:t>
      </w:r>
      <w:r w:rsidR="000D29A0" w:rsidRPr="00EF0D23">
        <w:rPr>
          <w:rFonts w:cs="Segoe UI"/>
          <w:szCs w:val="18"/>
        </w:rPr>
        <w:t xml:space="preserve"> </w:t>
      </w:r>
      <w:r w:rsidR="00D016F8" w:rsidRPr="00EF0D23">
        <w:rPr>
          <w:rFonts w:cs="Segoe UI"/>
          <w:szCs w:val="18"/>
        </w:rPr>
        <w:t>F</w:t>
      </w:r>
      <w:r w:rsidR="000D29A0" w:rsidRPr="00EF0D23">
        <w:rPr>
          <w:rFonts w:cs="Segoe UI"/>
          <w:szCs w:val="18"/>
        </w:rPr>
        <w:t>or instance</w:t>
      </w:r>
      <w:r w:rsidR="00D016F8" w:rsidRPr="00EF0D23">
        <w:rPr>
          <w:rFonts w:cs="Segoe UI"/>
          <w:szCs w:val="18"/>
        </w:rPr>
        <w:t>,</w:t>
      </w:r>
      <w:r w:rsidR="000D29A0" w:rsidRPr="00EF0D23">
        <w:rPr>
          <w:rFonts w:cs="Segoe UI"/>
          <w:szCs w:val="18"/>
        </w:rPr>
        <w:t xml:space="preserve"> in some countries</w:t>
      </w:r>
      <w:r w:rsidR="00D016F8" w:rsidRPr="00EF0D23">
        <w:rPr>
          <w:rFonts w:cs="Segoe UI"/>
          <w:szCs w:val="18"/>
        </w:rPr>
        <w:t>,</w:t>
      </w:r>
      <w:r w:rsidR="000D29A0" w:rsidRPr="00EF0D23">
        <w:rPr>
          <w:rFonts w:cs="Segoe UI"/>
          <w:szCs w:val="18"/>
        </w:rPr>
        <w:t xml:space="preserve"> like Guatemala, priority has been given to those areas where violent episodes are more frequent (“red zones”).</w:t>
      </w:r>
    </w:p>
    <w:p w:rsidR="00C32A9C" w:rsidRPr="00EF0D23" w:rsidRDefault="00EF0D23" w:rsidP="00EF0D23">
      <w:pPr>
        <w:pStyle w:val="SingleTxtG"/>
        <w:rPr>
          <w:szCs w:val="28"/>
        </w:rPr>
      </w:pPr>
      <w:r w:rsidRPr="00EF0D23">
        <w:t>79.</w:t>
      </w:r>
      <w:r w:rsidRPr="00EF0D23">
        <w:tab/>
      </w:r>
      <w:r w:rsidR="00D016F8" w:rsidRPr="00EF0D23">
        <w:t>A very dangerous trend has been the appearance at sporting activities of r</w:t>
      </w:r>
      <w:r w:rsidR="00474D0C" w:rsidRPr="00EF0D23">
        <w:t>acist and extremist ideas within society arising as a result of economic or other critical domestic challenges</w:t>
      </w:r>
      <w:r w:rsidR="00D016F8" w:rsidRPr="00EF0D23">
        <w:t>.</w:t>
      </w:r>
      <w:r w:rsidR="00C32A9C" w:rsidRPr="00EF0D23">
        <w:t xml:space="preserve"> Other obstacles refer to threats of sexual harassment and abuse in sport and the poor </w:t>
      </w:r>
      <w:r w:rsidR="004B79B2" w:rsidRPr="00EF0D23">
        <w:t xml:space="preserve">representation </w:t>
      </w:r>
      <w:r w:rsidR="00C32A9C" w:rsidRPr="00EF0D23">
        <w:t>of women in decision</w:t>
      </w:r>
      <w:r w:rsidR="004B79B2" w:rsidRPr="00EF0D23">
        <w:t>-</w:t>
      </w:r>
      <w:r w:rsidR="00C32A9C" w:rsidRPr="00EF0D23">
        <w:t>making position</w:t>
      </w:r>
      <w:r w:rsidR="00D016F8" w:rsidRPr="00EF0D23">
        <w:t>s</w:t>
      </w:r>
      <w:r w:rsidR="00280890" w:rsidRPr="00EF0D23">
        <w:t>.</w:t>
      </w:r>
      <w:r w:rsidR="00C32A9C" w:rsidRPr="00EF0D23">
        <w:t xml:space="preserve"> </w:t>
      </w:r>
      <w:r w:rsidR="00C32A9C" w:rsidRPr="00EF0D23">
        <w:rPr>
          <w:szCs w:val="28"/>
        </w:rPr>
        <w:t xml:space="preserve">There are </w:t>
      </w:r>
      <w:r w:rsidR="007B72D0" w:rsidRPr="00EF0D23">
        <w:rPr>
          <w:szCs w:val="28"/>
        </w:rPr>
        <w:t xml:space="preserve">also other obstacles </w:t>
      </w:r>
      <w:r w:rsidR="00C32A9C" w:rsidRPr="00EF0D23">
        <w:rPr>
          <w:szCs w:val="28"/>
        </w:rPr>
        <w:t>t</w:t>
      </w:r>
      <w:r w:rsidR="007B72D0" w:rsidRPr="00EF0D23">
        <w:rPr>
          <w:szCs w:val="28"/>
        </w:rPr>
        <w:t>hat</w:t>
      </w:r>
      <w:r w:rsidR="00C32A9C" w:rsidRPr="00EF0D23">
        <w:rPr>
          <w:szCs w:val="28"/>
        </w:rPr>
        <w:t xml:space="preserve"> might impede sport from promoting human rights</w:t>
      </w:r>
      <w:r w:rsidR="00D016F8" w:rsidRPr="00EF0D23">
        <w:rPr>
          <w:szCs w:val="28"/>
        </w:rPr>
        <w:t>,</w:t>
      </w:r>
      <w:r w:rsidR="007B72D0" w:rsidRPr="00EF0D23">
        <w:rPr>
          <w:szCs w:val="28"/>
        </w:rPr>
        <w:t xml:space="preserve"> such as</w:t>
      </w:r>
      <w:r w:rsidR="00C32A9C" w:rsidRPr="00EF0D23">
        <w:rPr>
          <w:szCs w:val="28"/>
        </w:rPr>
        <w:t xml:space="preserve"> </w:t>
      </w:r>
      <w:r w:rsidR="004B79B2" w:rsidRPr="00EF0D23">
        <w:rPr>
          <w:szCs w:val="28"/>
        </w:rPr>
        <w:t>extreme nationalist sentiment,</w:t>
      </w:r>
      <w:r w:rsidR="00C32A9C" w:rsidRPr="00EF0D23">
        <w:rPr>
          <w:szCs w:val="28"/>
        </w:rPr>
        <w:t xml:space="preserve"> </w:t>
      </w:r>
      <w:r w:rsidR="004B79B2" w:rsidRPr="00EF0D23">
        <w:rPr>
          <w:szCs w:val="28"/>
        </w:rPr>
        <w:t xml:space="preserve">which </w:t>
      </w:r>
      <w:r w:rsidR="00C32A9C" w:rsidRPr="00EF0D23">
        <w:rPr>
          <w:szCs w:val="28"/>
        </w:rPr>
        <w:t xml:space="preserve">might </w:t>
      </w:r>
      <w:r w:rsidR="004B79B2" w:rsidRPr="00EF0D23">
        <w:rPr>
          <w:szCs w:val="28"/>
        </w:rPr>
        <w:t xml:space="preserve">impinge </w:t>
      </w:r>
      <w:r w:rsidR="00C32A9C" w:rsidRPr="00EF0D23">
        <w:rPr>
          <w:szCs w:val="28"/>
        </w:rPr>
        <w:t>on others</w:t>
      </w:r>
      <w:r w:rsidR="004B79B2" w:rsidRPr="00EF0D23">
        <w:rPr>
          <w:szCs w:val="28"/>
        </w:rPr>
        <w:t>’</w:t>
      </w:r>
      <w:r w:rsidR="00C32A9C" w:rsidRPr="00EF0D23">
        <w:rPr>
          <w:szCs w:val="28"/>
        </w:rPr>
        <w:t xml:space="preserve"> rights and </w:t>
      </w:r>
      <w:r w:rsidR="00BC540A" w:rsidRPr="00EF0D23">
        <w:rPr>
          <w:szCs w:val="28"/>
        </w:rPr>
        <w:t xml:space="preserve">generate </w:t>
      </w:r>
      <w:r w:rsidR="00C32A9C" w:rsidRPr="00EF0D23">
        <w:rPr>
          <w:szCs w:val="28"/>
        </w:rPr>
        <w:t>violence between athletes and fans</w:t>
      </w:r>
      <w:r w:rsidR="00DF0ED6" w:rsidRPr="00EF0D23">
        <w:rPr>
          <w:szCs w:val="28"/>
        </w:rPr>
        <w:t>,</w:t>
      </w:r>
      <w:r w:rsidR="00C32A9C" w:rsidRPr="00EF0D23">
        <w:rPr>
          <w:szCs w:val="28"/>
        </w:rPr>
        <w:t xml:space="preserve"> </w:t>
      </w:r>
      <w:r w:rsidR="00DF0ED6" w:rsidRPr="00EF0D23">
        <w:rPr>
          <w:szCs w:val="28"/>
        </w:rPr>
        <w:t xml:space="preserve">thereby </w:t>
      </w:r>
      <w:r w:rsidR="00C32A9C" w:rsidRPr="00EF0D23">
        <w:rPr>
          <w:szCs w:val="28"/>
        </w:rPr>
        <w:t>increas</w:t>
      </w:r>
      <w:r w:rsidR="00DF0ED6" w:rsidRPr="00EF0D23">
        <w:rPr>
          <w:szCs w:val="28"/>
        </w:rPr>
        <w:t>ing</w:t>
      </w:r>
      <w:r w:rsidR="00C32A9C" w:rsidRPr="00EF0D23">
        <w:rPr>
          <w:szCs w:val="28"/>
        </w:rPr>
        <w:t xml:space="preserve"> hatred </w:t>
      </w:r>
      <w:r w:rsidR="00DF0ED6" w:rsidRPr="00EF0D23">
        <w:rPr>
          <w:szCs w:val="28"/>
        </w:rPr>
        <w:t xml:space="preserve">among </w:t>
      </w:r>
      <w:r w:rsidR="00C32A9C" w:rsidRPr="00EF0D23">
        <w:rPr>
          <w:szCs w:val="28"/>
        </w:rPr>
        <w:t xml:space="preserve">all </w:t>
      </w:r>
      <w:r w:rsidR="00DF0ED6" w:rsidRPr="00EF0D23">
        <w:rPr>
          <w:szCs w:val="28"/>
        </w:rPr>
        <w:t>parties</w:t>
      </w:r>
      <w:r w:rsidR="00C32A9C" w:rsidRPr="00EF0D23">
        <w:rPr>
          <w:szCs w:val="28"/>
        </w:rPr>
        <w:t xml:space="preserve"> and erod</w:t>
      </w:r>
      <w:r w:rsidR="00DF0ED6" w:rsidRPr="00EF0D23">
        <w:rPr>
          <w:szCs w:val="28"/>
        </w:rPr>
        <w:t>ing</w:t>
      </w:r>
      <w:r w:rsidR="00C32A9C" w:rsidRPr="00EF0D23">
        <w:rPr>
          <w:szCs w:val="28"/>
        </w:rPr>
        <w:t xml:space="preserve"> the rights of many. It is </w:t>
      </w:r>
      <w:r w:rsidR="007B72D0" w:rsidRPr="00EF0D23">
        <w:rPr>
          <w:szCs w:val="28"/>
        </w:rPr>
        <w:t xml:space="preserve">therefore all the more </w:t>
      </w:r>
      <w:r w:rsidR="00C32A9C" w:rsidRPr="00EF0D23">
        <w:rPr>
          <w:szCs w:val="28"/>
        </w:rPr>
        <w:t xml:space="preserve">important </w:t>
      </w:r>
      <w:r w:rsidR="007B72D0" w:rsidRPr="00EF0D23">
        <w:rPr>
          <w:szCs w:val="28"/>
        </w:rPr>
        <w:t xml:space="preserve">in such contexts </w:t>
      </w:r>
      <w:r w:rsidR="00C32A9C" w:rsidRPr="00EF0D23">
        <w:rPr>
          <w:szCs w:val="28"/>
        </w:rPr>
        <w:t>to encourage the culture of friendship and tolerance</w:t>
      </w:r>
      <w:r w:rsidR="004B79B2" w:rsidRPr="00EF0D23">
        <w:rPr>
          <w:szCs w:val="28"/>
        </w:rPr>
        <w:t>,</w:t>
      </w:r>
      <w:r w:rsidR="00C32A9C" w:rsidRPr="00EF0D23">
        <w:rPr>
          <w:szCs w:val="28"/>
        </w:rPr>
        <w:t xml:space="preserve"> </w:t>
      </w:r>
      <w:r w:rsidR="004B79B2" w:rsidRPr="00EF0D23">
        <w:rPr>
          <w:szCs w:val="28"/>
        </w:rPr>
        <w:t xml:space="preserve">a </w:t>
      </w:r>
      <w:r w:rsidR="00C32A9C" w:rsidRPr="00EF0D23">
        <w:rPr>
          <w:szCs w:val="28"/>
        </w:rPr>
        <w:t xml:space="preserve">culture </w:t>
      </w:r>
      <w:r w:rsidR="00D016F8" w:rsidRPr="00EF0D23">
        <w:rPr>
          <w:szCs w:val="28"/>
        </w:rPr>
        <w:t xml:space="preserve">that </w:t>
      </w:r>
      <w:r w:rsidR="00C32A9C" w:rsidRPr="00EF0D23">
        <w:rPr>
          <w:szCs w:val="28"/>
        </w:rPr>
        <w:t xml:space="preserve">could flourish if people </w:t>
      </w:r>
      <w:r w:rsidR="004B79B2" w:rsidRPr="00EF0D23">
        <w:rPr>
          <w:szCs w:val="28"/>
        </w:rPr>
        <w:t xml:space="preserve">did </w:t>
      </w:r>
      <w:r w:rsidR="00C32A9C" w:rsidRPr="00EF0D23">
        <w:rPr>
          <w:szCs w:val="28"/>
        </w:rPr>
        <w:t>not have prejudice</w:t>
      </w:r>
      <w:r w:rsidR="004B79B2" w:rsidRPr="00EF0D23">
        <w:rPr>
          <w:szCs w:val="28"/>
        </w:rPr>
        <w:t>s</w:t>
      </w:r>
      <w:r w:rsidR="00C32A9C" w:rsidRPr="00EF0D23">
        <w:rPr>
          <w:szCs w:val="28"/>
        </w:rPr>
        <w:t xml:space="preserve"> </w:t>
      </w:r>
      <w:r w:rsidR="004B79B2" w:rsidRPr="00EF0D23">
        <w:rPr>
          <w:szCs w:val="28"/>
        </w:rPr>
        <w:t xml:space="preserve">about </w:t>
      </w:r>
      <w:r w:rsidR="00C94970" w:rsidRPr="00EF0D23">
        <w:rPr>
          <w:szCs w:val="28"/>
        </w:rPr>
        <w:t>each other.</w:t>
      </w:r>
    </w:p>
    <w:p w:rsidR="004979AE" w:rsidRPr="00EF0D23" w:rsidRDefault="00EF0D23" w:rsidP="00EF0D23">
      <w:pPr>
        <w:pStyle w:val="SingleTxtG"/>
        <w:rPr>
          <w:color w:val="000000"/>
        </w:rPr>
      </w:pPr>
      <w:r w:rsidRPr="00EF0D23">
        <w:rPr>
          <w:color w:val="000000"/>
        </w:rPr>
        <w:t>80.</w:t>
      </w:r>
      <w:r w:rsidRPr="00EF0D23">
        <w:rPr>
          <w:color w:val="000000"/>
        </w:rPr>
        <w:tab/>
      </w:r>
      <w:r w:rsidR="00C32A9C" w:rsidRPr="00EF0D23">
        <w:rPr>
          <w:color w:val="000000"/>
        </w:rPr>
        <w:t>In recent decades, it has been shown that, far from being a competitive activity, sport is a multidimensional tool that substantially promotes quality of life and</w:t>
      </w:r>
      <w:r w:rsidR="0007206E" w:rsidRPr="00EF0D23">
        <w:rPr>
          <w:color w:val="000000"/>
        </w:rPr>
        <w:t xml:space="preserve"> can</w:t>
      </w:r>
      <w:r w:rsidR="00C32A9C" w:rsidRPr="00EF0D23">
        <w:rPr>
          <w:color w:val="000000"/>
        </w:rPr>
        <w:t xml:space="preserve"> indirectly serve to bring nations together.</w:t>
      </w:r>
      <w:r w:rsidR="00F15C09" w:rsidRPr="00EF0D23">
        <w:rPr>
          <w:color w:val="000000"/>
        </w:rPr>
        <w:t xml:space="preserve"> </w:t>
      </w:r>
      <w:r w:rsidR="004979AE" w:rsidRPr="00EF0D23">
        <w:rPr>
          <w:color w:val="000000"/>
        </w:rPr>
        <w:t>C</w:t>
      </w:r>
      <w:r w:rsidR="00F15C09" w:rsidRPr="00EF0D23">
        <w:rPr>
          <w:color w:val="000000"/>
        </w:rPr>
        <w:t>omputerization</w:t>
      </w:r>
      <w:r w:rsidR="0007206E" w:rsidRPr="00EF0D23">
        <w:rPr>
          <w:color w:val="000000"/>
        </w:rPr>
        <w:t xml:space="preserve">, however, </w:t>
      </w:r>
      <w:r w:rsidR="00F15C09" w:rsidRPr="00EF0D23">
        <w:rPr>
          <w:color w:val="000000"/>
        </w:rPr>
        <w:t>has become a prominent part of the life of children and youth, thereby representing a non-negligible factor in drawing them away from sport and other physical activities and possibly endangering their health and physical development.</w:t>
      </w:r>
    </w:p>
    <w:p w:rsidR="00731942" w:rsidRPr="00EF0D23" w:rsidRDefault="00EF0D23" w:rsidP="00EF0D23">
      <w:pPr>
        <w:pStyle w:val="SingleTxtG"/>
      </w:pPr>
      <w:r w:rsidRPr="00EF0D23">
        <w:t>81.</w:t>
      </w:r>
      <w:r w:rsidRPr="00EF0D23">
        <w:tab/>
      </w:r>
      <w:r w:rsidR="00F0591A" w:rsidRPr="00EF0D23">
        <w:t xml:space="preserve">At the international level, the </w:t>
      </w:r>
      <w:r w:rsidR="00C32A9C" w:rsidRPr="00EF0D23">
        <w:t xml:space="preserve">main challenges </w:t>
      </w:r>
      <w:r w:rsidR="00F0591A" w:rsidRPr="00EF0D23">
        <w:t>in the</w:t>
      </w:r>
      <w:r w:rsidR="00C32A9C" w:rsidRPr="00EF0D23">
        <w:t xml:space="preserve"> promotion of human rights through sport and the Olympic ideal </w:t>
      </w:r>
      <w:r w:rsidR="005F0E9B" w:rsidRPr="00EF0D23">
        <w:t>include</w:t>
      </w:r>
      <w:r w:rsidR="00C32A9C" w:rsidRPr="00EF0D23">
        <w:t xml:space="preserve"> the inclusion of professional</w:t>
      </w:r>
      <w:r w:rsidR="00DE76BA" w:rsidRPr="00EF0D23">
        <w:t xml:space="preserve"> athletes</w:t>
      </w:r>
      <w:r w:rsidR="00C32A9C" w:rsidRPr="00EF0D23">
        <w:t xml:space="preserve"> </w:t>
      </w:r>
      <w:r w:rsidR="00DE76BA" w:rsidRPr="00EF0D23">
        <w:t xml:space="preserve">in </w:t>
      </w:r>
      <w:r w:rsidR="00C32A9C" w:rsidRPr="00EF0D23">
        <w:t xml:space="preserve">the Olympic games, </w:t>
      </w:r>
      <w:r w:rsidR="00DE76BA" w:rsidRPr="00EF0D23">
        <w:t xml:space="preserve">the </w:t>
      </w:r>
      <w:r w:rsidR="00C32A9C" w:rsidRPr="00EF0D23">
        <w:t xml:space="preserve">trading of athletes, </w:t>
      </w:r>
      <w:r w:rsidR="00DE76BA" w:rsidRPr="00EF0D23">
        <w:t xml:space="preserve">the </w:t>
      </w:r>
      <w:r w:rsidR="00C32A9C" w:rsidRPr="00EF0D23">
        <w:t xml:space="preserve">rapid introduction of technology in developing countries (and the </w:t>
      </w:r>
      <w:r w:rsidR="00DE76BA" w:rsidRPr="00EF0D23">
        <w:t xml:space="preserve">consequent </w:t>
      </w:r>
      <w:r w:rsidR="00C32A9C" w:rsidRPr="00EF0D23">
        <w:t xml:space="preserve">increase of </w:t>
      </w:r>
      <w:r w:rsidR="00DE76BA" w:rsidRPr="00EF0D23">
        <w:t xml:space="preserve">the </w:t>
      </w:r>
      <w:r w:rsidR="00C32A9C" w:rsidRPr="00EF0D23">
        <w:t xml:space="preserve">cost </w:t>
      </w:r>
      <w:r w:rsidR="00DE76BA" w:rsidRPr="00EF0D23">
        <w:t xml:space="preserve">of </w:t>
      </w:r>
      <w:r w:rsidR="00CC313A" w:rsidRPr="00EF0D23">
        <w:t xml:space="preserve">sporting </w:t>
      </w:r>
      <w:r w:rsidR="00C32A9C" w:rsidRPr="00EF0D23">
        <w:t>activities) and the obligation to recruit and pay sponsors in order to take part in high</w:t>
      </w:r>
      <w:r w:rsidR="00DE76BA" w:rsidRPr="00EF0D23">
        <w:t>-</w:t>
      </w:r>
      <w:r w:rsidR="00C32A9C" w:rsidRPr="00EF0D23">
        <w:t>level sport</w:t>
      </w:r>
      <w:r w:rsidR="00216382" w:rsidRPr="00EF0D23">
        <w:t>ing</w:t>
      </w:r>
      <w:r w:rsidR="00C32A9C" w:rsidRPr="00EF0D23">
        <w:t xml:space="preserve"> events. </w:t>
      </w:r>
      <w:r w:rsidR="005F0E9B" w:rsidRPr="00EF0D23">
        <w:t xml:space="preserve">This list is not exhaustive, but it is evident that such </w:t>
      </w:r>
      <w:r w:rsidR="00C32A9C" w:rsidRPr="00EF0D23">
        <w:t xml:space="preserve">practices have deeply </w:t>
      </w:r>
      <w:r w:rsidR="00D1124A" w:rsidRPr="00EF0D23">
        <w:t xml:space="preserve">affected </w:t>
      </w:r>
      <w:r w:rsidR="00C32A9C" w:rsidRPr="00EF0D23">
        <w:t xml:space="preserve">the </w:t>
      </w:r>
      <w:r w:rsidR="00F0591A" w:rsidRPr="00EF0D23">
        <w:t xml:space="preserve">field of </w:t>
      </w:r>
      <w:r w:rsidR="00C32A9C" w:rsidRPr="00EF0D23">
        <w:t>international sport, especially in developing countries</w:t>
      </w:r>
      <w:r w:rsidR="00280890" w:rsidRPr="00EF0D23">
        <w:t>.</w:t>
      </w:r>
    </w:p>
    <w:p w:rsidR="00C32A9C" w:rsidRPr="00EF0D23" w:rsidRDefault="00EF0D23" w:rsidP="00EF0D23">
      <w:pPr>
        <w:pStyle w:val="SingleTxtG"/>
        <w:rPr>
          <w:szCs w:val="28"/>
        </w:rPr>
      </w:pPr>
      <w:r w:rsidRPr="00EF0D23">
        <w:t>82.</w:t>
      </w:r>
      <w:r w:rsidRPr="00EF0D23">
        <w:tab/>
      </w:r>
      <w:r w:rsidR="00F0591A" w:rsidRPr="00EF0D23">
        <w:t>International</w:t>
      </w:r>
      <w:r w:rsidR="00C32A9C" w:rsidRPr="00EF0D23">
        <w:t xml:space="preserve"> </w:t>
      </w:r>
      <w:r w:rsidR="00DE76BA" w:rsidRPr="00EF0D23">
        <w:t xml:space="preserve">athletes </w:t>
      </w:r>
      <w:r w:rsidR="00F0591A" w:rsidRPr="00EF0D23">
        <w:t>are often considered</w:t>
      </w:r>
      <w:r w:rsidR="00C32A9C" w:rsidRPr="00EF0D23">
        <w:t xml:space="preserve"> as commodities, </w:t>
      </w:r>
      <w:r w:rsidR="00F0591A" w:rsidRPr="00EF0D23">
        <w:t>for instance</w:t>
      </w:r>
      <w:r w:rsidR="00BD26F8" w:rsidRPr="00EF0D23">
        <w:t>,</w:t>
      </w:r>
      <w:r w:rsidR="00C32A9C" w:rsidRPr="00EF0D23">
        <w:t xml:space="preserve"> in the World Cup, where some</w:t>
      </w:r>
      <w:r w:rsidR="00F0591A" w:rsidRPr="00EF0D23">
        <w:t>times</w:t>
      </w:r>
      <w:r w:rsidR="00C32A9C" w:rsidRPr="00EF0D23">
        <w:t xml:space="preserve"> games have allegedly </w:t>
      </w:r>
      <w:r w:rsidR="00DE76BA" w:rsidRPr="00EF0D23">
        <w:t xml:space="preserve">been </w:t>
      </w:r>
      <w:r w:rsidR="00C32A9C" w:rsidRPr="00EF0D23">
        <w:t>rigged</w:t>
      </w:r>
      <w:r w:rsidR="00280890" w:rsidRPr="00EF0D23">
        <w:t>.</w:t>
      </w:r>
      <w:r w:rsidR="00C32A9C" w:rsidRPr="00EF0D23">
        <w:rPr>
          <w:szCs w:val="28"/>
        </w:rPr>
        <w:t xml:space="preserve"> The rights of athletes </w:t>
      </w:r>
      <w:r w:rsidR="00DE76BA" w:rsidRPr="00EF0D23">
        <w:rPr>
          <w:szCs w:val="28"/>
        </w:rPr>
        <w:t xml:space="preserve">are </w:t>
      </w:r>
      <w:r w:rsidR="00C32A9C" w:rsidRPr="00EF0D23">
        <w:rPr>
          <w:szCs w:val="28"/>
        </w:rPr>
        <w:t xml:space="preserve">sometimes at stake </w:t>
      </w:r>
      <w:r w:rsidR="00BD26F8" w:rsidRPr="00EF0D23">
        <w:rPr>
          <w:szCs w:val="28"/>
        </w:rPr>
        <w:t xml:space="preserve">owing </w:t>
      </w:r>
      <w:r w:rsidR="00C32A9C" w:rsidRPr="00EF0D23">
        <w:rPr>
          <w:szCs w:val="28"/>
        </w:rPr>
        <w:t xml:space="preserve">to the exploitation </w:t>
      </w:r>
      <w:r w:rsidR="00F0591A" w:rsidRPr="00EF0D23">
        <w:rPr>
          <w:szCs w:val="28"/>
        </w:rPr>
        <w:t>they face</w:t>
      </w:r>
      <w:r w:rsidR="00C32A9C" w:rsidRPr="00EF0D23">
        <w:rPr>
          <w:szCs w:val="28"/>
        </w:rPr>
        <w:t>. In many regions in the world</w:t>
      </w:r>
      <w:r w:rsidR="00DE76BA" w:rsidRPr="00EF0D23">
        <w:rPr>
          <w:szCs w:val="28"/>
        </w:rPr>
        <w:t>,</w:t>
      </w:r>
      <w:r w:rsidR="00C32A9C" w:rsidRPr="00EF0D23">
        <w:rPr>
          <w:szCs w:val="28"/>
        </w:rPr>
        <w:t xml:space="preserve"> athletes are treated </w:t>
      </w:r>
      <w:r w:rsidR="00DE76BA" w:rsidRPr="00EF0D23">
        <w:rPr>
          <w:szCs w:val="28"/>
        </w:rPr>
        <w:t xml:space="preserve">like </w:t>
      </w:r>
      <w:r w:rsidR="00C32A9C" w:rsidRPr="00EF0D23">
        <w:rPr>
          <w:szCs w:val="28"/>
        </w:rPr>
        <w:t xml:space="preserve">goods when they are </w:t>
      </w:r>
      <w:r w:rsidR="007A4BB9" w:rsidRPr="00EF0D23">
        <w:rPr>
          <w:szCs w:val="28"/>
        </w:rPr>
        <w:t xml:space="preserve">being transferred </w:t>
      </w:r>
      <w:r w:rsidR="00C32A9C" w:rsidRPr="00EF0D23">
        <w:rPr>
          <w:szCs w:val="28"/>
        </w:rPr>
        <w:t>from one club to another</w:t>
      </w:r>
      <w:r w:rsidR="007A4BB9" w:rsidRPr="00EF0D23">
        <w:rPr>
          <w:szCs w:val="28"/>
        </w:rPr>
        <w:t>.</w:t>
      </w:r>
      <w:r w:rsidR="00C32A9C" w:rsidRPr="00EF0D23">
        <w:rPr>
          <w:szCs w:val="28"/>
        </w:rPr>
        <w:t xml:space="preserve"> </w:t>
      </w:r>
      <w:r w:rsidR="007A4BB9" w:rsidRPr="00EF0D23">
        <w:rPr>
          <w:szCs w:val="28"/>
        </w:rPr>
        <w:t>A</w:t>
      </w:r>
      <w:r w:rsidR="00DE76BA" w:rsidRPr="00EF0D23">
        <w:rPr>
          <w:szCs w:val="28"/>
        </w:rPr>
        <w:t xml:space="preserve">lthough </w:t>
      </w:r>
      <w:r w:rsidR="00C32A9C" w:rsidRPr="00EF0D23">
        <w:rPr>
          <w:szCs w:val="28"/>
        </w:rPr>
        <w:t xml:space="preserve">the word “sell” does not </w:t>
      </w:r>
      <w:r w:rsidR="00DE76BA" w:rsidRPr="00EF0D23">
        <w:rPr>
          <w:szCs w:val="28"/>
        </w:rPr>
        <w:t xml:space="preserve">appear </w:t>
      </w:r>
      <w:r w:rsidR="00C32A9C" w:rsidRPr="00EF0D23">
        <w:rPr>
          <w:szCs w:val="28"/>
        </w:rPr>
        <w:t xml:space="preserve">in the deals, the conditions </w:t>
      </w:r>
      <w:r w:rsidR="007A4BB9" w:rsidRPr="00EF0D23">
        <w:rPr>
          <w:szCs w:val="28"/>
        </w:rPr>
        <w:t xml:space="preserve">may amount to </w:t>
      </w:r>
      <w:r w:rsidR="004B79B2" w:rsidRPr="00EF0D23">
        <w:rPr>
          <w:szCs w:val="28"/>
        </w:rPr>
        <w:t>treating</w:t>
      </w:r>
      <w:r w:rsidR="00C32A9C" w:rsidRPr="00EF0D23">
        <w:rPr>
          <w:szCs w:val="28"/>
        </w:rPr>
        <w:t xml:space="preserve"> players like goods. Moreover, the deals struck with clubs are most</w:t>
      </w:r>
      <w:r w:rsidR="004B79B2" w:rsidRPr="00EF0D23">
        <w:rPr>
          <w:szCs w:val="28"/>
        </w:rPr>
        <w:t>ly</w:t>
      </w:r>
      <w:r w:rsidR="00C32A9C" w:rsidRPr="00EF0D23">
        <w:rPr>
          <w:szCs w:val="28"/>
        </w:rPr>
        <w:t xml:space="preserve"> arranged by third parties</w:t>
      </w:r>
      <w:r w:rsidR="00F0591A" w:rsidRPr="00EF0D23">
        <w:rPr>
          <w:szCs w:val="28"/>
        </w:rPr>
        <w:t>,</w:t>
      </w:r>
      <w:r w:rsidR="00C32A9C" w:rsidRPr="00EF0D23">
        <w:rPr>
          <w:szCs w:val="28"/>
        </w:rPr>
        <w:t xml:space="preserve"> who work as middlemen. In certain instances, while the </w:t>
      </w:r>
      <w:r w:rsidR="004B79B2" w:rsidRPr="00EF0D23">
        <w:rPr>
          <w:szCs w:val="28"/>
        </w:rPr>
        <w:t xml:space="preserve">negotiations for </w:t>
      </w:r>
      <w:r w:rsidR="00C32A9C" w:rsidRPr="00EF0D23">
        <w:rPr>
          <w:szCs w:val="28"/>
        </w:rPr>
        <w:t xml:space="preserve">deals are in progress, the athletes </w:t>
      </w:r>
      <w:r w:rsidR="004B79B2" w:rsidRPr="00EF0D23">
        <w:rPr>
          <w:szCs w:val="28"/>
        </w:rPr>
        <w:t xml:space="preserve">may </w:t>
      </w:r>
      <w:r w:rsidR="00C32A9C" w:rsidRPr="00EF0D23">
        <w:rPr>
          <w:szCs w:val="28"/>
        </w:rPr>
        <w:t xml:space="preserve">become </w:t>
      </w:r>
      <w:r w:rsidR="004B79B2" w:rsidRPr="00EF0D23">
        <w:rPr>
          <w:szCs w:val="28"/>
        </w:rPr>
        <w:t xml:space="preserve">the </w:t>
      </w:r>
      <w:r w:rsidR="00C32A9C" w:rsidRPr="00EF0D23">
        <w:rPr>
          <w:szCs w:val="28"/>
        </w:rPr>
        <w:t>victims of human traffickers.</w:t>
      </w:r>
    </w:p>
    <w:p w:rsidR="00C32A9C" w:rsidRPr="00EF0D23" w:rsidRDefault="00EF0D23" w:rsidP="00EF0D23">
      <w:pPr>
        <w:pStyle w:val="SingleTxtG"/>
        <w:rPr>
          <w:szCs w:val="28"/>
        </w:rPr>
      </w:pPr>
      <w:r w:rsidRPr="00EF0D23">
        <w:t>83.</w:t>
      </w:r>
      <w:r w:rsidRPr="00EF0D23">
        <w:tab/>
      </w:r>
      <w:r w:rsidR="00C32A9C" w:rsidRPr="00EF0D23">
        <w:rPr>
          <w:szCs w:val="28"/>
        </w:rPr>
        <w:t xml:space="preserve">Another concern </w:t>
      </w:r>
      <w:r w:rsidR="00BC4C44" w:rsidRPr="00EF0D23">
        <w:rPr>
          <w:szCs w:val="28"/>
        </w:rPr>
        <w:t>relates to the lack of a human rights code of conduct</w:t>
      </w:r>
      <w:r w:rsidR="00C32A9C" w:rsidRPr="00EF0D23">
        <w:rPr>
          <w:szCs w:val="28"/>
        </w:rPr>
        <w:t xml:space="preserve">. </w:t>
      </w:r>
      <w:r w:rsidR="00BC4C44" w:rsidRPr="00EF0D23">
        <w:rPr>
          <w:szCs w:val="28"/>
        </w:rPr>
        <w:t xml:space="preserve">For instance, </w:t>
      </w:r>
      <w:r w:rsidR="0030137D" w:rsidRPr="00EF0D23">
        <w:rPr>
          <w:szCs w:val="28"/>
        </w:rPr>
        <w:t>i</w:t>
      </w:r>
      <w:r w:rsidR="00BC4C44" w:rsidRPr="00EF0D23">
        <w:rPr>
          <w:szCs w:val="28"/>
        </w:rPr>
        <w:t xml:space="preserve">n </w:t>
      </w:r>
      <w:r w:rsidR="00C32A9C" w:rsidRPr="00EF0D23">
        <w:rPr>
          <w:szCs w:val="28"/>
        </w:rPr>
        <w:t>Asia, the largest and</w:t>
      </w:r>
      <w:r w:rsidR="004979AE" w:rsidRPr="00EF0D23">
        <w:rPr>
          <w:szCs w:val="28"/>
        </w:rPr>
        <w:t xml:space="preserve"> most</w:t>
      </w:r>
      <w:r w:rsidR="00C32A9C" w:rsidRPr="00EF0D23">
        <w:rPr>
          <w:szCs w:val="28"/>
        </w:rPr>
        <w:t xml:space="preserve"> important Asian sport</w:t>
      </w:r>
      <w:r w:rsidR="00817177" w:rsidRPr="00EF0D23">
        <w:rPr>
          <w:szCs w:val="28"/>
        </w:rPr>
        <w:t>ing</w:t>
      </w:r>
      <w:r w:rsidR="00C32A9C" w:rsidRPr="00EF0D23">
        <w:rPr>
          <w:szCs w:val="28"/>
        </w:rPr>
        <w:t xml:space="preserve"> confederation is the Asian Football Confederation</w:t>
      </w:r>
      <w:r w:rsidR="0059344A" w:rsidRPr="00EF0D23">
        <w:rPr>
          <w:szCs w:val="28"/>
        </w:rPr>
        <w:t>,</w:t>
      </w:r>
      <w:r w:rsidR="00C32A9C" w:rsidRPr="00EF0D23">
        <w:rPr>
          <w:szCs w:val="28"/>
        </w:rPr>
        <w:t xml:space="preserve"> which was established in 1954 in the Philippine</w:t>
      </w:r>
      <w:r w:rsidR="0059344A" w:rsidRPr="00EF0D23">
        <w:rPr>
          <w:szCs w:val="28"/>
        </w:rPr>
        <w:t>s</w:t>
      </w:r>
      <w:r w:rsidR="00C32A9C" w:rsidRPr="00EF0D23">
        <w:rPr>
          <w:szCs w:val="28"/>
        </w:rPr>
        <w:t xml:space="preserve"> and </w:t>
      </w:r>
      <w:r w:rsidR="0059344A" w:rsidRPr="00EF0D23">
        <w:rPr>
          <w:szCs w:val="28"/>
        </w:rPr>
        <w:t xml:space="preserve">whose headquarters are </w:t>
      </w:r>
      <w:r w:rsidR="00C32A9C" w:rsidRPr="00EF0D23">
        <w:rPr>
          <w:szCs w:val="28"/>
        </w:rPr>
        <w:t xml:space="preserve">currently located in Malaysia. It is one of the six confederations </w:t>
      </w:r>
      <w:r w:rsidR="00817177" w:rsidRPr="00EF0D23">
        <w:rPr>
          <w:szCs w:val="28"/>
        </w:rPr>
        <w:t xml:space="preserve">that </w:t>
      </w:r>
      <w:r w:rsidR="00DC5D99" w:rsidRPr="00EF0D23">
        <w:rPr>
          <w:szCs w:val="28"/>
        </w:rPr>
        <w:t xml:space="preserve">make up </w:t>
      </w:r>
      <w:r w:rsidR="00C32A9C" w:rsidRPr="00EF0D23">
        <w:rPr>
          <w:szCs w:val="28"/>
        </w:rPr>
        <w:t xml:space="preserve">FIFA. </w:t>
      </w:r>
      <w:r w:rsidR="00AE13A0" w:rsidRPr="00EF0D23">
        <w:rPr>
          <w:szCs w:val="28"/>
        </w:rPr>
        <w:t xml:space="preserve">There has been no report of any serious human rights violations or abuses by the </w:t>
      </w:r>
      <w:r w:rsidR="005664F4" w:rsidRPr="00EF0D23">
        <w:rPr>
          <w:szCs w:val="28"/>
        </w:rPr>
        <w:t>C</w:t>
      </w:r>
      <w:r w:rsidR="00C32A9C" w:rsidRPr="00EF0D23">
        <w:rPr>
          <w:szCs w:val="28"/>
        </w:rPr>
        <w:t>onfederation in the past</w:t>
      </w:r>
      <w:r w:rsidR="005664F4" w:rsidRPr="00EF0D23">
        <w:rPr>
          <w:szCs w:val="28"/>
        </w:rPr>
        <w:t>;</w:t>
      </w:r>
      <w:r w:rsidR="00C32A9C" w:rsidRPr="00EF0D23">
        <w:rPr>
          <w:szCs w:val="28"/>
        </w:rPr>
        <w:t xml:space="preserve"> however there </w:t>
      </w:r>
      <w:r w:rsidR="005664F4" w:rsidRPr="00EF0D23">
        <w:rPr>
          <w:szCs w:val="28"/>
        </w:rPr>
        <w:t xml:space="preserve">have been a </w:t>
      </w:r>
      <w:r w:rsidR="00C32A9C" w:rsidRPr="00EF0D23">
        <w:rPr>
          <w:szCs w:val="28"/>
        </w:rPr>
        <w:t xml:space="preserve">few </w:t>
      </w:r>
      <w:r w:rsidR="00AE13A0" w:rsidRPr="00EF0D23">
        <w:rPr>
          <w:szCs w:val="28"/>
        </w:rPr>
        <w:t xml:space="preserve">allegations, </w:t>
      </w:r>
      <w:r w:rsidR="00C32A9C" w:rsidRPr="00EF0D23">
        <w:rPr>
          <w:szCs w:val="28"/>
        </w:rPr>
        <w:t xml:space="preserve">which cannot be substantiated. With the advancement of </w:t>
      </w:r>
      <w:r w:rsidR="00817177" w:rsidRPr="00EF0D23">
        <w:rPr>
          <w:szCs w:val="28"/>
        </w:rPr>
        <w:t xml:space="preserve">human rights </w:t>
      </w:r>
      <w:r w:rsidR="00C32A9C" w:rsidRPr="00EF0D23">
        <w:rPr>
          <w:szCs w:val="28"/>
        </w:rPr>
        <w:t xml:space="preserve">issues </w:t>
      </w:r>
      <w:r w:rsidR="005664F4" w:rsidRPr="00EF0D23">
        <w:rPr>
          <w:szCs w:val="28"/>
        </w:rPr>
        <w:t>in sport</w:t>
      </w:r>
      <w:r w:rsidR="00C32A9C" w:rsidRPr="00EF0D23">
        <w:rPr>
          <w:szCs w:val="28"/>
        </w:rPr>
        <w:t xml:space="preserve">, a human rights code of conduct for all affiliated members of the </w:t>
      </w:r>
      <w:r w:rsidR="005664F4" w:rsidRPr="00EF0D23">
        <w:rPr>
          <w:szCs w:val="28"/>
        </w:rPr>
        <w:t>C</w:t>
      </w:r>
      <w:r w:rsidR="00C32A9C" w:rsidRPr="00EF0D23">
        <w:rPr>
          <w:szCs w:val="28"/>
        </w:rPr>
        <w:t>onfederation</w:t>
      </w:r>
      <w:r w:rsidR="00AE13A0" w:rsidRPr="00EF0D23">
        <w:rPr>
          <w:szCs w:val="28"/>
        </w:rPr>
        <w:t xml:space="preserve"> </w:t>
      </w:r>
      <w:r w:rsidR="00817177" w:rsidRPr="00EF0D23">
        <w:rPr>
          <w:szCs w:val="28"/>
        </w:rPr>
        <w:t xml:space="preserve">gains </w:t>
      </w:r>
      <w:r w:rsidR="00AE13A0" w:rsidRPr="00EF0D23">
        <w:rPr>
          <w:szCs w:val="28"/>
        </w:rPr>
        <w:t>importance</w:t>
      </w:r>
      <w:r w:rsidR="00C32A9C" w:rsidRPr="00EF0D23">
        <w:rPr>
          <w:szCs w:val="28"/>
        </w:rPr>
        <w:t xml:space="preserve"> as a preventive measure for any future human rights violation. </w:t>
      </w:r>
      <w:r w:rsidR="00AE13A0" w:rsidRPr="00EF0D23">
        <w:rPr>
          <w:szCs w:val="28"/>
        </w:rPr>
        <w:t xml:space="preserve">For instance, a </w:t>
      </w:r>
      <w:r w:rsidR="00C32A9C" w:rsidRPr="00EF0D23">
        <w:rPr>
          <w:szCs w:val="28"/>
        </w:rPr>
        <w:t>code of conduct encompass</w:t>
      </w:r>
      <w:r w:rsidR="005664F4" w:rsidRPr="00EF0D23">
        <w:rPr>
          <w:szCs w:val="28"/>
        </w:rPr>
        <w:t>ing</w:t>
      </w:r>
      <w:r w:rsidR="00C32A9C" w:rsidRPr="00EF0D23">
        <w:rPr>
          <w:szCs w:val="28"/>
        </w:rPr>
        <w:t xml:space="preserve"> all federations under FIFA</w:t>
      </w:r>
      <w:r w:rsidR="005664F4" w:rsidRPr="00EF0D23">
        <w:rPr>
          <w:szCs w:val="28"/>
        </w:rPr>
        <w:t xml:space="preserve"> could be developed,</w:t>
      </w:r>
      <w:r w:rsidR="00C32A9C" w:rsidRPr="00EF0D23">
        <w:rPr>
          <w:szCs w:val="28"/>
        </w:rPr>
        <w:t xml:space="preserve"> enabl</w:t>
      </w:r>
      <w:r w:rsidR="005664F4" w:rsidRPr="00EF0D23">
        <w:rPr>
          <w:szCs w:val="28"/>
        </w:rPr>
        <w:t>ing</w:t>
      </w:r>
      <w:r w:rsidR="00C32A9C" w:rsidRPr="00EF0D23">
        <w:rPr>
          <w:szCs w:val="28"/>
        </w:rPr>
        <w:t xml:space="preserve"> </w:t>
      </w:r>
      <w:r w:rsidR="005664F4" w:rsidRPr="00EF0D23">
        <w:rPr>
          <w:szCs w:val="28"/>
        </w:rPr>
        <w:t xml:space="preserve">a </w:t>
      </w:r>
      <w:r w:rsidR="00C32A9C" w:rsidRPr="00EF0D23">
        <w:rPr>
          <w:szCs w:val="28"/>
        </w:rPr>
        <w:t xml:space="preserve">culture of human rights to flourish within the members of the </w:t>
      </w:r>
      <w:r w:rsidR="005664F4" w:rsidRPr="00EF0D23">
        <w:rPr>
          <w:szCs w:val="28"/>
        </w:rPr>
        <w:t>C</w:t>
      </w:r>
      <w:r w:rsidR="00C32A9C" w:rsidRPr="00EF0D23">
        <w:rPr>
          <w:szCs w:val="28"/>
        </w:rPr>
        <w:t xml:space="preserve">onfederation, </w:t>
      </w:r>
      <w:r w:rsidR="005664F4" w:rsidRPr="00EF0D23">
        <w:rPr>
          <w:szCs w:val="28"/>
        </w:rPr>
        <w:t xml:space="preserve">which </w:t>
      </w:r>
      <w:r w:rsidR="00C32A9C" w:rsidRPr="00EF0D23">
        <w:rPr>
          <w:szCs w:val="28"/>
        </w:rPr>
        <w:t xml:space="preserve">would strengthen respect </w:t>
      </w:r>
      <w:r w:rsidR="005664F4" w:rsidRPr="00EF0D23">
        <w:rPr>
          <w:szCs w:val="28"/>
        </w:rPr>
        <w:t xml:space="preserve">for </w:t>
      </w:r>
      <w:r w:rsidR="00C32A9C" w:rsidRPr="00EF0D23">
        <w:rPr>
          <w:szCs w:val="28"/>
        </w:rPr>
        <w:t>human rights in sport</w:t>
      </w:r>
      <w:r w:rsidR="005664F4" w:rsidRPr="00EF0D23">
        <w:rPr>
          <w:szCs w:val="28"/>
        </w:rPr>
        <w:t xml:space="preserve"> in general</w:t>
      </w:r>
      <w:r w:rsidR="00C32A9C" w:rsidRPr="00EF0D23">
        <w:rPr>
          <w:szCs w:val="28"/>
        </w:rPr>
        <w:t>.</w:t>
      </w:r>
    </w:p>
    <w:p w:rsidR="00C32A9C" w:rsidRPr="00EF0D23" w:rsidRDefault="00EF0D23" w:rsidP="00EF0D23">
      <w:pPr>
        <w:pStyle w:val="SingleTxtG"/>
      </w:pPr>
      <w:r w:rsidRPr="00EF0D23">
        <w:t>84.</w:t>
      </w:r>
      <w:r w:rsidRPr="00EF0D23">
        <w:tab/>
      </w:r>
      <w:proofErr w:type="gramStart"/>
      <w:r w:rsidR="00BC4C44" w:rsidRPr="00EF0D23">
        <w:t>A</w:t>
      </w:r>
      <w:proofErr w:type="gramEnd"/>
      <w:r w:rsidR="00BC4C44" w:rsidRPr="00EF0D23">
        <w:t xml:space="preserve"> lot of focus has been placed on competitive sport. However, the importance of </w:t>
      </w:r>
      <w:r w:rsidR="00C32A9C" w:rsidRPr="00EF0D23">
        <w:t xml:space="preserve">promoting non-competitive sports, or sports </w:t>
      </w:r>
      <w:r w:rsidR="00817177" w:rsidRPr="00EF0D23">
        <w:t xml:space="preserve">that </w:t>
      </w:r>
      <w:r w:rsidR="00C32A9C" w:rsidRPr="00EF0D23">
        <w:t xml:space="preserve">do not produce opponents, </w:t>
      </w:r>
      <w:r w:rsidR="00817177" w:rsidRPr="00EF0D23">
        <w:t xml:space="preserve">those </w:t>
      </w:r>
      <w:r w:rsidR="00C32A9C" w:rsidRPr="00EF0D23">
        <w:t xml:space="preserve">with a collective and supportive nature, </w:t>
      </w:r>
      <w:r w:rsidR="00817177" w:rsidRPr="00EF0D23">
        <w:t xml:space="preserve">or those </w:t>
      </w:r>
      <w:r w:rsidR="00C32A9C" w:rsidRPr="00EF0D23">
        <w:t>that do not have a winner and a loser</w:t>
      </w:r>
      <w:r w:rsidR="004979AE" w:rsidRPr="00EF0D23">
        <w:t>, should also not be disregarded</w:t>
      </w:r>
      <w:r w:rsidR="00280890" w:rsidRPr="00EF0D23">
        <w:t>.</w:t>
      </w:r>
    </w:p>
    <w:p w:rsidR="00C32A9C" w:rsidRPr="00EF0D23" w:rsidRDefault="00EF0D23" w:rsidP="00EF0D23">
      <w:pPr>
        <w:pStyle w:val="SingleTxtG"/>
      </w:pPr>
      <w:r w:rsidRPr="00EF0D23">
        <w:t>85.</w:t>
      </w:r>
      <w:r w:rsidRPr="00EF0D23">
        <w:tab/>
      </w:r>
      <w:r w:rsidR="002B0E7A" w:rsidRPr="00EF0D23">
        <w:t>O</w:t>
      </w:r>
      <w:r w:rsidR="00C32A9C" w:rsidRPr="00EF0D23">
        <w:t>utdated coaching methods</w:t>
      </w:r>
      <w:r w:rsidR="002B0E7A" w:rsidRPr="00EF0D23">
        <w:t>,</w:t>
      </w:r>
      <w:r w:rsidR="00C32A9C" w:rsidRPr="00EF0D23">
        <w:t xml:space="preserve"> which </w:t>
      </w:r>
      <w:r w:rsidR="0059344A" w:rsidRPr="00EF0D23">
        <w:t xml:space="preserve">are </w:t>
      </w:r>
      <w:r w:rsidR="00C32A9C" w:rsidRPr="00EF0D23">
        <w:t>hierarchical and confrontational</w:t>
      </w:r>
      <w:r w:rsidR="002B0E7A" w:rsidRPr="00EF0D23">
        <w:t>, though this cannot be generalized, also raise some concern</w:t>
      </w:r>
      <w:r w:rsidR="00C32A9C" w:rsidRPr="00EF0D23">
        <w:t xml:space="preserve">. </w:t>
      </w:r>
      <w:r w:rsidR="002B0E7A" w:rsidRPr="00EF0D23">
        <w:t>S</w:t>
      </w:r>
      <w:r w:rsidR="00C32A9C" w:rsidRPr="00EF0D23">
        <w:t>tructures</w:t>
      </w:r>
      <w:r w:rsidR="002B0E7A" w:rsidRPr="00EF0D23">
        <w:t xml:space="preserve"> such as </w:t>
      </w:r>
      <w:r w:rsidR="00817177" w:rsidRPr="00EF0D23">
        <w:t xml:space="preserve">the </w:t>
      </w:r>
      <w:r w:rsidR="00C32A9C" w:rsidRPr="00EF0D23">
        <w:t xml:space="preserve">Winning Scotland </w:t>
      </w:r>
      <w:r w:rsidR="00817177" w:rsidRPr="00EF0D23">
        <w:t xml:space="preserve">Foundation </w:t>
      </w:r>
      <w:r w:rsidR="002B0E7A" w:rsidRPr="00EF0D23">
        <w:t>provide</w:t>
      </w:r>
      <w:r w:rsidR="00C32A9C" w:rsidRPr="00EF0D23">
        <w:t xml:space="preserve"> a new and inclusive approach to coaching techniques.</w:t>
      </w:r>
    </w:p>
    <w:p w:rsidR="00C32A9C" w:rsidRPr="00EF0D23" w:rsidRDefault="00EF0D23" w:rsidP="00EF0D23">
      <w:pPr>
        <w:pStyle w:val="SingleTxtG"/>
      </w:pPr>
      <w:r w:rsidRPr="00EF0D23">
        <w:t>86.</w:t>
      </w:r>
      <w:r w:rsidRPr="00EF0D23">
        <w:tab/>
      </w:r>
      <w:r w:rsidR="00C32A9C" w:rsidRPr="00EF0D23">
        <w:t>The behavio</w:t>
      </w:r>
      <w:r w:rsidR="0059344A" w:rsidRPr="00EF0D23">
        <w:t>u</w:t>
      </w:r>
      <w:r w:rsidR="00C32A9C" w:rsidRPr="00EF0D23">
        <w:t>r of parents and caretakers on the touchline, lack</w:t>
      </w:r>
      <w:r w:rsidR="00C32A9C" w:rsidRPr="00EF0D23">
        <w:rPr>
          <w:color w:val="000000"/>
        </w:rPr>
        <w:t xml:space="preserve"> of equal access to </w:t>
      </w:r>
      <w:r w:rsidR="0007087D" w:rsidRPr="00EF0D23">
        <w:rPr>
          <w:color w:val="000000"/>
        </w:rPr>
        <w:t xml:space="preserve">sporting </w:t>
      </w:r>
      <w:r w:rsidR="00C32A9C" w:rsidRPr="00EF0D23">
        <w:rPr>
          <w:color w:val="000000"/>
        </w:rPr>
        <w:t xml:space="preserve">facilities and training times are also </w:t>
      </w:r>
      <w:r w:rsidR="00CE54C1" w:rsidRPr="00EF0D23">
        <w:rPr>
          <w:color w:val="000000"/>
        </w:rPr>
        <w:t>issues that</w:t>
      </w:r>
      <w:r w:rsidR="00451A8B" w:rsidRPr="00EF0D23">
        <w:rPr>
          <w:color w:val="000000"/>
        </w:rPr>
        <w:t xml:space="preserve"> </w:t>
      </w:r>
      <w:r w:rsidR="00CE54C1" w:rsidRPr="00EF0D23">
        <w:rPr>
          <w:color w:val="000000"/>
        </w:rPr>
        <w:t>need to be addressed</w:t>
      </w:r>
      <w:r w:rsidR="00451A8B" w:rsidRPr="00EF0D23">
        <w:t>, since these are</w:t>
      </w:r>
      <w:r w:rsidR="00C32A9C" w:rsidRPr="00EF0D23">
        <w:t xml:space="preserve"> often </w:t>
      </w:r>
      <w:r w:rsidR="00451A8B" w:rsidRPr="00EF0D23">
        <w:t xml:space="preserve">factors that </w:t>
      </w:r>
      <w:r w:rsidR="00C32A9C" w:rsidRPr="00EF0D23">
        <w:t>exclude young people from playing and participating.</w:t>
      </w:r>
    </w:p>
    <w:p w:rsidR="006A6788" w:rsidRPr="00EF0D23" w:rsidRDefault="00EF0D23" w:rsidP="00EF0D23">
      <w:pPr>
        <w:pStyle w:val="SingleTxtG"/>
      </w:pPr>
      <w:r w:rsidRPr="00EF0D23">
        <w:t>87.</w:t>
      </w:r>
      <w:r w:rsidRPr="00EF0D23">
        <w:tab/>
      </w:r>
      <w:r w:rsidR="00C32A9C" w:rsidRPr="00EF0D23">
        <w:t xml:space="preserve">Major </w:t>
      </w:r>
      <w:r w:rsidR="00216382" w:rsidRPr="00EF0D23">
        <w:t xml:space="preserve">sporting </w:t>
      </w:r>
      <w:r w:rsidR="00C32A9C" w:rsidRPr="00EF0D23">
        <w:t xml:space="preserve">events, such as the Olympic Games, can </w:t>
      </w:r>
      <w:r w:rsidR="00F07721" w:rsidRPr="00EF0D23">
        <w:t xml:space="preserve">put </w:t>
      </w:r>
      <w:r w:rsidR="00C32A9C" w:rsidRPr="00EF0D23">
        <w:t xml:space="preserve">children at a greater risk of becoming victims of sexual exploitation, with the arrival of thousands of additional tourists in a festive environment, thus increasing the number of potential abusers. </w:t>
      </w:r>
      <w:proofErr w:type="gramStart"/>
      <w:r w:rsidR="00C32A9C" w:rsidRPr="00EF0D23">
        <w:t xml:space="preserve">Countries that have recently hosted major </w:t>
      </w:r>
      <w:r w:rsidR="00216382" w:rsidRPr="00EF0D23">
        <w:t xml:space="preserve">sporting </w:t>
      </w:r>
      <w:r w:rsidR="00C32A9C" w:rsidRPr="00EF0D23">
        <w:t xml:space="preserve">events, such as Brazil, Poland and South Africa, deployed efforts to minimize the risks </w:t>
      </w:r>
      <w:r w:rsidR="00451A8B" w:rsidRPr="00EF0D23">
        <w:t>of</w:t>
      </w:r>
      <w:r w:rsidR="00C32A9C" w:rsidRPr="00EF0D23">
        <w:t xml:space="preserve"> children </w:t>
      </w:r>
      <w:r w:rsidR="00721C2A" w:rsidRPr="00EF0D23">
        <w:t>becoming</w:t>
      </w:r>
      <w:r w:rsidR="00C32A9C" w:rsidRPr="00EF0D23">
        <w:t xml:space="preserve"> victim</w:t>
      </w:r>
      <w:r w:rsidR="00CD3749" w:rsidRPr="00EF0D23">
        <w:t>s</w:t>
      </w:r>
      <w:r w:rsidR="00C32A9C" w:rsidRPr="00EF0D23">
        <w:t xml:space="preserve"> </w:t>
      </w:r>
      <w:r w:rsidR="00721C2A" w:rsidRPr="00EF0D23">
        <w:t xml:space="preserve">of </w:t>
      </w:r>
      <w:r w:rsidR="00C32A9C" w:rsidRPr="00EF0D23">
        <w:t>sexual exploitation.</w:t>
      </w:r>
      <w:proofErr w:type="gramEnd"/>
      <w:r w:rsidR="00C32A9C" w:rsidRPr="00EF0D23">
        <w:t xml:space="preserve"> It is important to take stock of these recent efforts, good practices and lessons learned, in order to minimize risks for vulnerable children. Through comprehensive and sustainable child protection strategies, ethical and responsible </w:t>
      </w:r>
      <w:r w:rsidR="00216382" w:rsidRPr="00EF0D23">
        <w:t xml:space="preserve">sporting </w:t>
      </w:r>
      <w:r w:rsidR="00C32A9C" w:rsidRPr="00EF0D23">
        <w:t>events can be developed.</w:t>
      </w:r>
    </w:p>
    <w:p w:rsidR="003B2152" w:rsidRPr="00EF0D23" w:rsidRDefault="003B2152" w:rsidP="00F15FC9">
      <w:pPr>
        <w:pStyle w:val="HChG"/>
        <w:keepNext w:val="0"/>
        <w:keepLines w:val="0"/>
        <w:suppressAutoHyphens w:val="0"/>
      </w:pPr>
      <w:r w:rsidRPr="00EF0D23">
        <w:tab/>
        <w:t>III.</w:t>
      </w:r>
      <w:r w:rsidRPr="00EF0D23">
        <w:tab/>
        <w:t>Recommendations</w:t>
      </w:r>
    </w:p>
    <w:p w:rsidR="003B2152" w:rsidRPr="00EF0D23" w:rsidRDefault="003B2152" w:rsidP="002E4A29">
      <w:pPr>
        <w:pStyle w:val="H1G"/>
        <w:keepNext w:val="0"/>
        <w:keepLines w:val="0"/>
        <w:suppressAutoHyphens w:val="0"/>
      </w:pPr>
      <w:r w:rsidRPr="00EF0D23">
        <w:tab/>
        <w:t>A.</w:t>
      </w:r>
      <w:r w:rsidRPr="00EF0D23">
        <w:tab/>
        <w:t>National legislation and executive practice</w:t>
      </w:r>
    </w:p>
    <w:p w:rsidR="00960377" w:rsidRPr="00EF0D23" w:rsidRDefault="00EF0D23" w:rsidP="00EF0D23">
      <w:pPr>
        <w:pStyle w:val="SingleTxtG"/>
      </w:pPr>
      <w:r w:rsidRPr="00EF0D23">
        <w:t>88.</w:t>
      </w:r>
      <w:r w:rsidRPr="00EF0D23">
        <w:tab/>
      </w:r>
      <w:r w:rsidR="00435D1C" w:rsidRPr="00EF0D23">
        <w:rPr>
          <w:b/>
          <w:bCs/>
        </w:rPr>
        <w:t xml:space="preserve">The Human Rights Council Advisory Committee </w:t>
      </w:r>
      <w:r w:rsidR="00435D1C" w:rsidRPr="00EF0D23">
        <w:rPr>
          <w:b/>
        </w:rPr>
        <w:t>e</w:t>
      </w:r>
      <w:r w:rsidR="0047022D" w:rsidRPr="00EF0D23">
        <w:rPr>
          <w:b/>
        </w:rPr>
        <w:t>ncourage</w:t>
      </w:r>
      <w:r w:rsidR="00233F85" w:rsidRPr="00EF0D23">
        <w:rPr>
          <w:b/>
        </w:rPr>
        <w:t>s</w:t>
      </w:r>
      <w:r w:rsidR="0047022D" w:rsidRPr="00EF0D23">
        <w:rPr>
          <w:b/>
        </w:rPr>
        <w:t xml:space="preserve"> States to:</w:t>
      </w:r>
    </w:p>
    <w:p w:rsidR="009201B7" w:rsidRPr="00EF0D23" w:rsidRDefault="00960377" w:rsidP="00B51969">
      <w:pPr>
        <w:pStyle w:val="SingleTxtG"/>
        <w:ind w:firstLine="567"/>
      </w:pPr>
      <w:r w:rsidRPr="00EF0D23">
        <w:t>(a)</w:t>
      </w:r>
      <w:r w:rsidR="003B2152" w:rsidRPr="00EF0D23">
        <w:tab/>
      </w:r>
      <w:r w:rsidR="00FE7280" w:rsidRPr="00EF0D23">
        <w:rPr>
          <w:b/>
        </w:rPr>
        <w:t>S</w:t>
      </w:r>
      <w:r w:rsidR="003B2152" w:rsidRPr="00EF0D23">
        <w:rPr>
          <w:b/>
        </w:rPr>
        <w:t xml:space="preserve">trengthen </w:t>
      </w:r>
      <w:r w:rsidR="00FE7280" w:rsidRPr="00EF0D23">
        <w:rPr>
          <w:b/>
        </w:rPr>
        <w:t xml:space="preserve">existing </w:t>
      </w:r>
      <w:r w:rsidR="003B2152" w:rsidRPr="00EF0D23">
        <w:rPr>
          <w:b/>
        </w:rPr>
        <w:t xml:space="preserve">legislation </w:t>
      </w:r>
      <w:r w:rsidR="00FE7280" w:rsidRPr="00EF0D23">
        <w:rPr>
          <w:b/>
        </w:rPr>
        <w:t>on</w:t>
      </w:r>
      <w:r w:rsidR="003B2152" w:rsidRPr="00EF0D23">
        <w:rPr>
          <w:b/>
        </w:rPr>
        <w:t xml:space="preserve"> the promotion and development of sport</w:t>
      </w:r>
      <w:r w:rsidR="005B429C" w:rsidRPr="00EF0D23">
        <w:rPr>
          <w:b/>
        </w:rPr>
        <w:t xml:space="preserve"> and through sport</w:t>
      </w:r>
      <w:r w:rsidR="003B2152" w:rsidRPr="00EF0D23">
        <w:rPr>
          <w:b/>
        </w:rPr>
        <w:t>;</w:t>
      </w:r>
    </w:p>
    <w:p w:rsidR="00C317F5" w:rsidRPr="00EF0D23" w:rsidRDefault="00C317F5" w:rsidP="00B51969">
      <w:pPr>
        <w:pStyle w:val="SingleTxtG"/>
        <w:ind w:firstLine="567"/>
      </w:pPr>
      <w:r w:rsidRPr="00EF0D23">
        <w:t>(b)</w:t>
      </w:r>
      <w:r w:rsidRPr="00EF0D23">
        <w:tab/>
      </w:r>
      <w:r w:rsidR="00CD3749" w:rsidRPr="00EF0D23">
        <w:rPr>
          <w:b/>
        </w:rPr>
        <w:t xml:space="preserve">Adopt specific legislation </w:t>
      </w:r>
      <w:r w:rsidR="008A51EC" w:rsidRPr="00EF0D23">
        <w:rPr>
          <w:b/>
        </w:rPr>
        <w:t>on</w:t>
      </w:r>
      <w:r w:rsidR="00CD3749" w:rsidRPr="00EF0D23">
        <w:rPr>
          <w:b/>
        </w:rPr>
        <w:t xml:space="preserve"> the prohibition of </w:t>
      </w:r>
      <w:r w:rsidR="005511E9" w:rsidRPr="00EF0D23">
        <w:rPr>
          <w:b/>
        </w:rPr>
        <w:t>discrimination on all grounds, including race, colour, sex, gender, sexual orientation, language, origin or religion</w:t>
      </w:r>
      <w:r w:rsidR="00233F85" w:rsidRPr="00EF0D23">
        <w:rPr>
          <w:b/>
        </w:rPr>
        <w:t>;</w:t>
      </w:r>
      <w:r w:rsidR="005511E9" w:rsidRPr="00EF0D23">
        <w:rPr>
          <w:b/>
        </w:rPr>
        <w:t xml:space="preserve"> </w:t>
      </w:r>
      <w:r w:rsidR="0047022D" w:rsidRPr="00EF0D23">
        <w:rPr>
          <w:b/>
        </w:rPr>
        <w:t>doping</w:t>
      </w:r>
      <w:r w:rsidR="00233F85" w:rsidRPr="00EF0D23">
        <w:rPr>
          <w:b/>
        </w:rPr>
        <w:t>;</w:t>
      </w:r>
      <w:r w:rsidR="0047022D" w:rsidRPr="00EF0D23">
        <w:rPr>
          <w:b/>
        </w:rPr>
        <w:t xml:space="preserve"> </w:t>
      </w:r>
      <w:r w:rsidR="00CD3749" w:rsidRPr="00EF0D23">
        <w:rPr>
          <w:b/>
        </w:rPr>
        <w:t>sexual exploitation</w:t>
      </w:r>
      <w:r w:rsidR="00233F85" w:rsidRPr="00EF0D23">
        <w:rPr>
          <w:b/>
        </w:rPr>
        <w:t xml:space="preserve">; </w:t>
      </w:r>
      <w:r w:rsidR="00CD3749" w:rsidRPr="00EF0D23">
        <w:rPr>
          <w:b/>
        </w:rPr>
        <w:t>sexual harassment</w:t>
      </w:r>
      <w:r w:rsidR="00435D1C" w:rsidRPr="00EF0D23">
        <w:rPr>
          <w:b/>
        </w:rPr>
        <w:t>;</w:t>
      </w:r>
      <w:r w:rsidR="00CD3749" w:rsidRPr="00EF0D23">
        <w:rPr>
          <w:b/>
        </w:rPr>
        <w:t xml:space="preserve"> and abuse in sport;</w:t>
      </w:r>
    </w:p>
    <w:p w:rsidR="00C317F5" w:rsidRPr="00EF0D23" w:rsidRDefault="00C317F5" w:rsidP="00216382">
      <w:pPr>
        <w:pStyle w:val="SingleTxtG"/>
        <w:ind w:firstLine="567"/>
      </w:pPr>
      <w:r w:rsidRPr="00EF0D23">
        <w:t>(c)</w:t>
      </w:r>
      <w:r w:rsidRPr="00EF0D23">
        <w:tab/>
      </w:r>
      <w:r w:rsidR="0047022D" w:rsidRPr="00EF0D23">
        <w:rPr>
          <w:b/>
        </w:rPr>
        <w:t>C</w:t>
      </w:r>
      <w:r w:rsidR="00CD3749" w:rsidRPr="00EF0D23">
        <w:rPr>
          <w:b/>
        </w:rPr>
        <w:t>ontinue and increase efforts at all levels to</w:t>
      </w:r>
      <w:r w:rsidR="005B429C" w:rsidRPr="00EF0D23">
        <w:rPr>
          <w:b/>
        </w:rPr>
        <w:t xml:space="preserve"> combat sexual exploitation, including </w:t>
      </w:r>
      <w:r w:rsidR="00CD3749" w:rsidRPr="00EF0D23">
        <w:rPr>
          <w:b/>
        </w:rPr>
        <w:t>of children</w:t>
      </w:r>
      <w:r w:rsidR="005B429C" w:rsidRPr="00EF0D23">
        <w:rPr>
          <w:b/>
        </w:rPr>
        <w:t>,</w:t>
      </w:r>
      <w:r w:rsidR="00CD3749" w:rsidRPr="00EF0D23">
        <w:rPr>
          <w:b/>
        </w:rPr>
        <w:t xml:space="preserve"> at major </w:t>
      </w:r>
      <w:r w:rsidR="00216382" w:rsidRPr="00EF0D23">
        <w:rPr>
          <w:b/>
        </w:rPr>
        <w:t xml:space="preserve">sporting </w:t>
      </w:r>
      <w:r w:rsidR="00CD3749" w:rsidRPr="00EF0D23">
        <w:rPr>
          <w:b/>
        </w:rPr>
        <w:t xml:space="preserve">events, </w:t>
      </w:r>
      <w:r w:rsidR="005B429C" w:rsidRPr="00EF0D23">
        <w:rPr>
          <w:b/>
        </w:rPr>
        <w:t>and prevent any human rights violations related to sport</w:t>
      </w:r>
      <w:r w:rsidR="00CD3749" w:rsidRPr="00EF0D23">
        <w:rPr>
          <w:b/>
        </w:rPr>
        <w:t>;</w:t>
      </w:r>
    </w:p>
    <w:p w:rsidR="00C317F5" w:rsidRPr="00EF0D23" w:rsidRDefault="00C317F5" w:rsidP="00B51969">
      <w:pPr>
        <w:pStyle w:val="SingleTxtG"/>
        <w:ind w:firstLine="567"/>
      </w:pPr>
      <w:r w:rsidRPr="00EF0D23">
        <w:t>(</w:t>
      </w:r>
      <w:r w:rsidR="00233F85" w:rsidRPr="00EF0D23">
        <w:t>d</w:t>
      </w:r>
      <w:r w:rsidRPr="00EF0D23">
        <w:t>)</w:t>
      </w:r>
      <w:r w:rsidR="003B2152" w:rsidRPr="00EF0D23">
        <w:tab/>
      </w:r>
      <w:r w:rsidR="00CD3749" w:rsidRPr="00EF0D23">
        <w:rPr>
          <w:b/>
        </w:rPr>
        <w:t xml:space="preserve">Provide access to sport at </w:t>
      </w:r>
      <w:r w:rsidR="00435D1C" w:rsidRPr="00EF0D23">
        <w:rPr>
          <w:b/>
        </w:rPr>
        <w:t xml:space="preserve">the </w:t>
      </w:r>
      <w:r w:rsidR="00CD3749" w:rsidRPr="00EF0D23">
        <w:rPr>
          <w:b/>
        </w:rPr>
        <w:t>national level, regardless of gender, race, colour, sex, sexual orientation, language, origin, religion or social status;</w:t>
      </w:r>
    </w:p>
    <w:p w:rsidR="003B2152" w:rsidRPr="00EF0D23" w:rsidRDefault="00C317F5" w:rsidP="00435D1C">
      <w:pPr>
        <w:pStyle w:val="SingleTxtG"/>
        <w:ind w:firstLine="567"/>
      </w:pPr>
      <w:r w:rsidRPr="00EF0D23">
        <w:t>(</w:t>
      </w:r>
      <w:r w:rsidR="00233F85" w:rsidRPr="00EF0D23">
        <w:t>e</w:t>
      </w:r>
      <w:r w:rsidRPr="00EF0D23">
        <w:t>)</w:t>
      </w:r>
      <w:r w:rsidR="00765BD4" w:rsidRPr="00EF0D23">
        <w:tab/>
      </w:r>
      <w:r w:rsidR="00765BD4" w:rsidRPr="00EF0D23">
        <w:rPr>
          <w:b/>
        </w:rPr>
        <w:t xml:space="preserve">Guarantee constant safeguards against </w:t>
      </w:r>
      <w:r w:rsidR="001614B2" w:rsidRPr="00EF0D23">
        <w:rPr>
          <w:b/>
        </w:rPr>
        <w:t xml:space="preserve">extreme </w:t>
      </w:r>
      <w:r w:rsidR="003B2152" w:rsidRPr="00EF0D23">
        <w:rPr>
          <w:b/>
        </w:rPr>
        <w:t>national</w:t>
      </w:r>
      <w:r w:rsidR="001614B2" w:rsidRPr="00EF0D23">
        <w:rPr>
          <w:b/>
        </w:rPr>
        <w:t>ist</w:t>
      </w:r>
      <w:r w:rsidR="003B2152" w:rsidRPr="00EF0D23">
        <w:rPr>
          <w:b/>
        </w:rPr>
        <w:t xml:space="preserve"> </w:t>
      </w:r>
      <w:r w:rsidR="001614B2" w:rsidRPr="00EF0D23">
        <w:rPr>
          <w:b/>
        </w:rPr>
        <w:t>sentiment</w:t>
      </w:r>
      <w:r w:rsidR="00B631E6" w:rsidRPr="00EF0D23">
        <w:rPr>
          <w:b/>
        </w:rPr>
        <w:t>;</w:t>
      </w:r>
      <w:r w:rsidR="003B2152" w:rsidRPr="00EF0D23">
        <w:rPr>
          <w:b/>
        </w:rPr>
        <w:t xml:space="preserve"> violence in sport</w:t>
      </w:r>
      <w:r w:rsidR="00B631E6" w:rsidRPr="00EF0D23">
        <w:rPr>
          <w:b/>
        </w:rPr>
        <w:t>;</w:t>
      </w:r>
      <w:r w:rsidR="003B2152" w:rsidRPr="00EF0D23">
        <w:rPr>
          <w:b/>
        </w:rPr>
        <w:t xml:space="preserve"> unlawful influence on decision-</w:t>
      </w:r>
      <w:r w:rsidR="00B631E6" w:rsidRPr="00EF0D23">
        <w:rPr>
          <w:b/>
        </w:rPr>
        <w:t>m</w:t>
      </w:r>
      <w:r w:rsidR="003B2152" w:rsidRPr="00EF0D23">
        <w:rPr>
          <w:b/>
        </w:rPr>
        <w:t xml:space="preserve">aking during competitions and other </w:t>
      </w:r>
      <w:r w:rsidR="00216382" w:rsidRPr="00EF0D23">
        <w:rPr>
          <w:b/>
        </w:rPr>
        <w:t xml:space="preserve">sporting </w:t>
      </w:r>
      <w:r w:rsidR="003B2152" w:rsidRPr="00EF0D23">
        <w:rPr>
          <w:b/>
        </w:rPr>
        <w:t>events</w:t>
      </w:r>
      <w:r w:rsidR="00B631E6" w:rsidRPr="00EF0D23">
        <w:rPr>
          <w:b/>
        </w:rPr>
        <w:t>;</w:t>
      </w:r>
      <w:r w:rsidR="003B2152" w:rsidRPr="00EF0D23">
        <w:rPr>
          <w:b/>
        </w:rPr>
        <w:t xml:space="preserve"> </w:t>
      </w:r>
      <w:r w:rsidR="00F07721" w:rsidRPr="00EF0D23">
        <w:rPr>
          <w:b/>
        </w:rPr>
        <w:t xml:space="preserve">and </w:t>
      </w:r>
      <w:r w:rsidR="001614B2" w:rsidRPr="00EF0D23">
        <w:rPr>
          <w:b/>
        </w:rPr>
        <w:t xml:space="preserve">the </w:t>
      </w:r>
      <w:r w:rsidR="003B2152" w:rsidRPr="00EF0D23">
        <w:rPr>
          <w:b/>
        </w:rPr>
        <w:t>discredit</w:t>
      </w:r>
      <w:r w:rsidR="001614B2" w:rsidRPr="00EF0D23">
        <w:rPr>
          <w:b/>
        </w:rPr>
        <w:t>ing of</w:t>
      </w:r>
      <w:r w:rsidR="003B2152" w:rsidRPr="00EF0D23">
        <w:rPr>
          <w:b/>
        </w:rPr>
        <w:t xml:space="preserve"> or undermining confidence </w:t>
      </w:r>
      <w:r w:rsidR="001614B2" w:rsidRPr="00EF0D23">
        <w:rPr>
          <w:b/>
        </w:rPr>
        <w:t xml:space="preserve">in the </w:t>
      </w:r>
      <w:r w:rsidR="003B2152" w:rsidRPr="00EF0D23">
        <w:rPr>
          <w:b/>
        </w:rPr>
        <w:t xml:space="preserve">apolitical and autonomous nature of sport and </w:t>
      </w:r>
      <w:r w:rsidR="00435D1C" w:rsidRPr="00EF0D23">
        <w:rPr>
          <w:b/>
        </w:rPr>
        <w:t>sporting</w:t>
      </w:r>
      <w:r w:rsidR="003B2152" w:rsidRPr="00EF0D23">
        <w:rPr>
          <w:b/>
        </w:rPr>
        <w:t xml:space="preserve"> federations</w:t>
      </w:r>
      <w:r w:rsidR="00CD3749" w:rsidRPr="00EF0D23">
        <w:rPr>
          <w:b/>
        </w:rPr>
        <w:t>.</w:t>
      </w:r>
    </w:p>
    <w:p w:rsidR="003B2152" w:rsidRPr="00EF0D23" w:rsidRDefault="003B2152" w:rsidP="002E4A29">
      <w:pPr>
        <w:pStyle w:val="H1G"/>
        <w:keepNext w:val="0"/>
        <w:keepLines w:val="0"/>
        <w:widowControl w:val="0"/>
        <w:suppressAutoHyphens w:val="0"/>
      </w:pPr>
      <w:r w:rsidRPr="00EF0D23">
        <w:tab/>
        <w:t>B.</w:t>
      </w:r>
      <w:r w:rsidRPr="00EF0D23">
        <w:tab/>
        <w:t>Programme support</w:t>
      </w:r>
    </w:p>
    <w:p w:rsidR="00960377" w:rsidRPr="00EF0D23" w:rsidRDefault="00EF0D23" w:rsidP="00EF0D23">
      <w:pPr>
        <w:pStyle w:val="SingleTxtG"/>
        <w:ind w:left="1689" w:hanging="555"/>
      </w:pPr>
      <w:r w:rsidRPr="00EF0D23">
        <w:t>89.</w:t>
      </w:r>
      <w:r w:rsidRPr="00EF0D23">
        <w:tab/>
      </w:r>
      <w:r w:rsidR="00435D1C" w:rsidRPr="00EF0D23">
        <w:rPr>
          <w:b/>
          <w:bCs/>
        </w:rPr>
        <w:t xml:space="preserve">The Advisory Committee </w:t>
      </w:r>
      <w:r w:rsidR="00435D1C" w:rsidRPr="00EF0D23">
        <w:rPr>
          <w:b/>
        </w:rPr>
        <w:t>i</w:t>
      </w:r>
      <w:r w:rsidR="00120C0A" w:rsidRPr="00EF0D23">
        <w:rPr>
          <w:b/>
        </w:rPr>
        <w:t xml:space="preserve">nvites </w:t>
      </w:r>
      <w:r w:rsidR="00233F85" w:rsidRPr="00EF0D23">
        <w:rPr>
          <w:b/>
        </w:rPr>
        <w:t>States and</w:t>
      </w:r>
      <w:r w:rsidR="00120C0A" w:rsidRPr="00EF0D23">
        <w:rPr>
          <w:b/>
        </w:rPr>
        <w:t xml:space="preserve"> national and international organizations</w:t>
      </w:r>
      <w:r w:rsidR="00233F85" w:rsidRPr="00EF0D23">
        <w:rPr>
          <w:b/>
        </w:rPr>
        <w:t>, including sport</w:t>
      </w:r>
      <w:r w:rsidR="00435D1C" w:rsidRPr="00EF0D23">
        <w:rPr>
          <w:b/>
        </w:rPr>
        <w:t>ing</w:t>
      </w:r>
      <w:r w:rsidR="00233F85" w:rsidRPr="00EF0D23">
        <w:rPr>
          <w:b/>
        </w:rPr>
        <w:t xml:space="preserve"> organizations, </w:t>
      </w:r>
      <w:r w:rsidR="00120C0A" w:rsidRPr="00EF0D23">
        <w:rPr>
          <w:b/>
        </w:rPr>
        <w:t>to:</w:t>
      </w:r>
    </w:p>
    <w:p w:rsidR="00C317F5" w:rsidRPr="00EF0D23" w:rsidRDefault="00960377" w:rsidP="00B51969">
      <w:pPr>
        <w:pStyle w:val="SingleTxtG"/>
        <w:ind w:firstLine="567"/>
        <w:rPr>
          <w:b/>
        </w:rPr>
      </w:pPr>
      <w:r w:rsidRPr="00EF0D23">
        <w:rPr>
          <w:b/>
        </w:rPr>
        <w:t>(a)</w:t>
      </w:r>
      <w:r w:rsidR="006A6788" w:rsidRPr="00EF0D23">
        <w:rPr>
          <w:b/>
        </w:rPr>
        <w:tab/>
      </w:r>
      <w:r w:rsidR="00C32A9C" w:rsidRPr="00EF0D23">
        <w:rPr>
          <w:b/>
        </w:rPr>
        <w:t>Use coherent, sustainable and integrated sport</w:t>
      </w:r>
      <w:r w:rsidR="00435D1C" w:rsidRPr="00EF0D23">
        <w:rPr>
          <w:b/>
        </w:rPr>
        <w:t>ing</w:t>
      </w:r>
      <w:r w:rsidR="00C32A9C" w:rsidRPr="00EF0D23">
        <w:rPr>
          <w:b/>
        </w:rPr>
        <w:t xml:space="preserve"> strategies and programmes to advance </w:t>
      </w:r>
      <w:r w:rsidR="00CA3D77" w:rsidRPr="00EF0D23">
        <w:rPr>
          <w:b/>
        </w:rPr>
        <w:t xml:space="preserve">human rights, </w:t>
      </w:r>
      <w:r w:rsidR="00C32A9C" w:rsidRPr="00EF0D23">
        <w:rPr>
          <w:b/>
        </w:rPr>
        <w:t>peace, development, diversity, tolerance, fairness,</w:t>
      </w:r>
      <w:r w:rsidR="005C7066" w:rsidRPr="00EF0D23">
        <w:rPr>
          <w:b/>
        </w:rPr>
        <w:t xml:space="preserve"> </w:t>
      </w:r>
      <w:r w:rsidR="00C32A9C" w:rsidRPr="00EF0D23">
        <w:rPr>
          <w:b/>
        </w:rPr>
        <w:t xml:space="preserve">mutual respect, human understanding, dialogue, reconciliation, </w:t>
      </w:r>
      <w:r w:rsidR="002E4A29" w:rsidRPr="00EF0D23">
        <w:rPr>
          <w:b/>
        </w:rPr>
        <w:t xml:space="preserve">the spirit of </w:t>
      </w:r>
      <w:r w:rsidR="00C32A9C" w:rsidRPr="00EF0D23">
        <w:rPr>
          <w:b/>
        </w:rPr>
        <w:t>competition</w:t>
      </w:r>
      <w:r w:rsidR="00B631E6" w:rsidRPr="00EF0D23">
        <w:rPr>
          <w:b/>
        </w:rPr>
        <w:t xml:space="preserve"> and</w:t>
      </w:r>
      <w:r w:rsidR="00C32A9C" w:rsidRPr="00EF0D23">
        <w:rPr>
          <w:b/>
        </w:rPr>
        <w:t xml:space="preserve"> gender equality, </w:t>
      </w:r>
      <w:r w:rsidR="002E4A29" w:rsidRPr="00EF0D23">
        <w:rPr>
          <w:b/>
        </w:rPr>
        <w:t xml:space="preserve">and to </w:t>
      </w:r>
      <w:r w:rsidR="00C32A9C" w:rsidRPr="00EF0D23">
        <w:rPr>
          <w:b/>
        </w:rPr>
        <w:t>combat discrimination, racism, social exclusion and marginalization</w:t>
      </w:r>
      <w:r w:rsidR="008F3CF6" w:rsidRPr="00EF0D23">
        <w:rPr>
          <w:b/>
        </w:rPr>
        <w:t>;</w:t>
      </w:r>
    </w:p>
    <w:p w:rsidR="00C317F5" w:rsidRPr="00EF0D23" w:rsidRDefault="00C317F5" w:rsidP="00435D1C">
      <w:pPr>
        <w:pStyle w:val="SingleTxtG"/>
        <w:ind w:firstLine="567"/>
        <w:rPr>
          <w:b/>
        </w:rPr>
      </w:pPr>
      <w:r w:rsidRPr="00EF0D23">
        <w:rPr>
          <w:b/>
        </w:rPr>
        <w:t>(b)</w:t>
      </w:r>
      <w:r w:rsidR="006A6788" w:rsidRPr="00EF0D23">
        <w:rPr>
          <w:b/>
        </w:rPr>
        <w:tab/>
      </w:r>
      <w:r w:rsidR="000F6E29" w:rsidRPr="00EF0D23">
        <w:rPr>
          <w:b/>
        </w:rPr>
        <w:t>Develop</w:t>
      </w:r>
      <w:r w:rsidR="002E4A29" w:rsidRPr="00EF0D23">
        <w:rPr>
          <w:b/>
        </w:rPr>
        <w:t xml:space="preserve"> </w:t>
      </w:r>
      <w:r w:rsidR="00C32A9C" w:rsidRPr="00EF0D23">
        <w:rPr>
          <w:b/>
        </w:rPr>
        <w:t>sport</w:t>
      </w:r>
      <w:r w:rsidR="00435D1C" w:rsidRPr="00EF0D23">
        <w:rPr>
          <w:b/>
        </w:rPr>
        <w:t>ing</w:t>
      </w:r>
      <w:r w:rsidR="00C32A9C" w:rsidRPr="00EF0D23">
        <w:rPr>
          <w:b/>
        </w:rPr>
        <w:t xml:space="preserve"> and leisure program</w:t>
      </w:r>
      <w:r w:rsidR="002E4A29" w:rsidRPr="00EF0D23">
        <w:rPr>
          <w:b/>
        </w:rPr>
        <w:t>me</w:t>
      </w:r>
      <w:r w:rsidR="00C32A9C" w:rsidRPr="00EF0D23">
        <w:rPr>
          <w:b/>
        </w:rPr>
        <w:t xml:space="preserve">s, highlighting the </w:t>
      </w:r>
      <w:r w:rsidR="00B631E6" w:rsidRPr="00EF0D23">
        <w:rPr>
          <w:b/>
        </w:rPr>
        <w:t>importance</w:t>
      </w:r>
      <w:r w:rsidR="008F3CF6" w:rsidRPr="00EF0D23">
        <w:rPr>
          <w:b/>
        </w:rPr>
        <w:t xml:space="preserve"> of ethical and </w:t>
      </w:r>
      <w:r w:rsidR="00C32A9C" w:rsidRPr="00EF0D23">
        <w:rPr>
          <w:b/>
        </w:rPr>
        <w:t xml:space="preserve">moral values </w:t>
      </w:r>
      <w:r w:rsidR="00B631E6" w:rsidRPr="00EF0D23">
        <w:rPr>
          <w:b/>
        </w:rPr>
        <w:t xml:space="preserve">and </w:t>
      </w:r>
      <w:r w:rsidR="00C32A9C" w:rsidRPr="00EF0D23">
        <w:rPr>
          <w:b/>
        </w:rPr>
        <w:t>raising awareness and understanding of human rights and the Olympic ideal as a means to advance the cause of peace, promote development and combat all forms of discrimination</w:t>
      </w:r>
      <w:r w:rsidR="008F3CF6" w:rsidRPr="00EF0D23">
        <w:rPr>
          <w:b/>
        </w:rPr>
        <w:t>;</w:t>
      </w:r>
    </w:p>
    <w:p w:rsidR="00C317F5" w:rsidRPr="00EF0D23" w:rsidRDefault="00C317F5" w:rsidP="00B73C54">
      <w:pPr>
        <w:pStyle w:val="SingleTxtG"/>
        <w:ind w:firstLine="567"/>
        <w:rPr>
          <w:b/>
        </w:rPr>
      </w:pPr>
      <w:r w:rsidRPr="00EF0D23">
        <w:rPr>
          <w:b/>
        </w:rPr>
        <w:t>(c)</w:t>
      </w:r>
      <w:r w:rsidRPr="00EF0D23">
        <w:rPr>
          <w:b/>
        </w:rPr>
        <w:tab/>
      </w:r>
      <w:r w:rsidR="00120C0A" w:rsidRPr="00EF0D23">
        <w:rPr>
          <w:b/>
        </w:rPr>
        <w:t>R</w:t>
      </w:r>
      <w:r w:rsidR="00C32A9C" w:rsidRPr="00EF0D23">
        <w:rPr>
          <w:b/>
        </w:rPr>
        <w:t xml:space="preserve">eflect on </w:t>
      </w:r>
      <w:r w:rsidR="00F20004" w:rsidRPr="00EF0D23">
        <w:rPr>
          <w:b/>
        </w:rPr>
        <w:t xml:space="preserve">the </w:t>
      </w:r>
      <w:r w:rsidR="00C32A9C" w:rsidRPr="00EF0D23">
        <w:rPr>
          <w:b/>
        </w:rPr>
        <w:t>design</w:t>
      </w:r>
      <w:r w:rsidR="00F20004" w:rsidRPr="00EF0D23">
        <w:rPr>
          <w:b/>
        </w:rPr>
        <w:t xml:space="preserve"> of</w:t>
      </w:r>
      <w:r w:rsidR="00C32A9C" w:rsidRPr="00EF0D23">
        <w:rPr>
          <w:b/>
        </w:rPr>
        <w:t xml:space="preserve"> models</w:t>
      </w:r>
      <w:r w:rsidR="005C7066" w:rsidRPr="00EF0D23">
        <w:rPr>
          <w:b/>
        </w:rPr>
        <w:t xml:space="preserve"> </w:t>
      </w:r>
      <w:r w:rsidR="00F20004" w:rsidRPr="00EF0D23">
        <w:rPr>
          <w:b/>
        </w:rPr>
        <w:t xml:space="preserve">for </w:t>
      </w:r>
      <w:r w:rsidR="00C32A9C" w:rsidRPr="00EF0D23">
        <w:rPr>
          <w:b/>
        </w:rPr>
        <w:t>cooperat</w:t>
      </w:r>
      <w:r w:rsidR="00F20004" w:rsidRPr="00EF0D23">
        <w:rPr>
          <w:b/>
        </w:rPr>
        <w:t>ion</w:t>
      </w:r>
      <w:r w:rsidR="00C32A9C" w:rsidRPr="00EF0D23">
        <w:rPr>
          <w:b/>
        </w:rPr>
        <w:t xml:space="preserve"> with </w:t>
      </w:r>
      <w:r w:rsidR="00B73C54" w:rsidRPr="00EF0D23">
        <w:rPr>
          <w:b/>
        </w:rPr>
        <w:t xml:space="preserve">the </w:t>
      </w:r>
      <w:r w:rsidR="00B73C54" w:rsidRPr="00EF0D23">
        <w:rPr>
          <w:b/>
          <w:bCs/>
        </w:rPr>
        <w:t xml:space="preserve">International Olympic Committee </w:t>
      </w:r>
      <w:r w:rsidR="00C32A9C" w:rsidRPr="00EF0D23">
        <w:rPr>
          <w:b/>
        </w:rPr>
        <w:t xml:space="preserve">and </w:t>
      </w:r>
      <w:r w:rsidR="00B73C54" w:rsidRPr="00EF0D23">
        <w:rPr>
          <w:b/>
        </w:rPr>
        <w:t xml:space="preserve">the International Paralympic Committee </w:t>
      </w:r>
      <w:r w:rsidR="005B429C" w:rsidRPr="00EF0D23">
        <w:rPr>
          <w:b/>
        </w:rPr>
        <w:t>and other relevant stakeholders</w:t>
      </w:r>
      <w:r w:rsidR="00C32A9C" w:rsidRPr="00EF0D23">
        <w:rPr>
          <w:b/>
        </w:rPr>
        <w:t xml:space="preserve"> to use sport as a tool to promote peace, dialogue and reconciliation in areas of conflict or disturbance</w:t>
      </w:r>
      <w:r w:rsidR="001B7824" w:rsidRPr="00EF0D23">
        <w:rPr>
          <w:b/>
        </w:rPr>
        <w:t>, in particular,</w:t>
      </w:r>
      <w:r w:rsidR="00C32A9C" w:rsidRPr="00EF0D23">
        <w:rPr>
          <w:b/>
        </w:rPr>
        <w:t xml:space="preserve"> during and beyond the period of the Olympic and Paralympic Games, in particu</w:t>
      </w:r>
      <w:r w:rsidR="008F3CF6" w:rsidRPr="00EF0D23">
        <w:rPr>
          <w:b/>
        </w:rPr>
        <w:t xml:space="preserve">lar </w:t>
      </w:r>
      <w:r w:rsidR="00F07721" w:rsidRPr="00EF0D23">
        <w:rPr>
          <w:b/>
        </w:rPr>
        <w:t xml:space="preserve">by </w:t>
      </w:r>
      <w:r w:rsidR="008F3CF6" w:rsidRPr="00EF0D23">
        <w:rPr>
          <w:b/>
        </w:rPr>
        <w:t>observing the Olympic Truce</w:t>
      </w:r>
      <w:r w:rsidR="006A6788" w:rsidRPr="00EF0D23">
        <w:rPr>
          <w:b/>
        </w:rPr>
        <w:t>;</w:t>
      </w:r>
    </w:p>
    <w:p w:rsidR="00C317F5" w:rsidRPr="00EF0D23" w:rsidRDefault="00C317F5" w:rsidP="00435D1C">
      <w:pPr>
        <w:pStyle w:val="SingleTxtG"/>
        <w:ind w:firstLine="567"/>
        <w:rPr>
          <w:b/>
        </w:rPr>
      </w:pPr>
      <w:r w:rsidRPr="00EF0D23">
        <w:rPr>
          <w:b/>
        </w:rPr>
        <w:t>(d)</w:t>
      </w:r>
      <w:r w:rsidR="00CD3749" w:rsidRPr="00EF0D23">
        <w:rPr>
          <w:b/>
        </w:rPr>
        <w:tab/>
      </w:r>
      <w:r w:rsidR="00DE7916" w:rsidRPr="00EF0D23">
        <w:rPr>
          <w:b/>
        </w:rPr>
        <w:t>Consider elaborating a framework for “sport and human rights”</w:t>
      </w:r>
      <w:r w:rsidR="00435D1C" w:rsidRPr="00EF0D23">
        <w:rPr>
          <w:b/>
        </w:rPr>
        <w:t>,</w:t>
      </w:r>
      <w:r w:rsidR="00DE7916" w:rsidRPr="00EF0D23">
        <w:rPr>
          <w:b/>
        </w:rPr>
        <w:t xml:space="preserve"> covering, inter alia</w:t>
      </w:r>
      <w:r w:rsidR="00A02FB8" w:rsidRPr="00EF0D23">
        <w:rPr>
          <w:b/>
        </w:rPr>
        <w:t>,</w:t>
      </w:r>
      <w:r w:rsidR="00DE7916" w:rsidRPr="00EF0D23">
        <w:rPr>
          <w:b/>
        </w:rPr>
        <w:t xml:space="preserve"> mega sporting events, by drawing on the experience of the business and human rights framework;</w:t>
      </w:r>
    </w:p>
    <w:p w:rsidR="00C317F5" w:rsidRPr="00EF0D23" w:rsidRDefault="00C317F5" w:rsidP="00435D1C">
      <w:pPr>
        <w:pStyle w:val="SingleTxtG"/>
        <w:ind w:firstLine="567"/>
        <w:rPr>
          <w:b/>
        </w:rPr>
      </w:pPr>
      <w:r w:rsidRPr="00EF0D23">
        <w:rPr>
          <w:b/>
        </w:rPr>
        <w:t>(e)</w:t>
      </w:r>
      <w:r w:rsidR="006A6788" w:rsidRPr="00EF0D23">
        <w:rPr>
          <w:b/>
        </w:rPr>
        <w:tab/>
      </w:r>
      <w:r w:rsidR="002E4A29" w:rsidRPr="00EF0D23">
        <w:rPr>
          <w:b/>
        </w:rPr>
        <w:t xml:space="preserve">Develop </w:t>
      </w:r>
      <w:r w:rsidR="00C32A9C" w:rsidRPr="00EF0D23">
        <w:rPr>
          <w:b/>
        </w:rPr>
        <w:t xml:space="preserve">special programmes </w:t>
      </w:r>
      <w:r w:rsidR="002E4A29" w:rsidRPr="00EF0D23">
        <w:rPr>
          <w:b/>
        </w:rPr>
        <w:t xml:space="preserve">to </w:t>
      </w:r>
      <w:r w:rsidR="00C32A9C" w:rsidRPr="00EF0D23">
        <w:rPr>
          <w:b/>
        </w:rPr>
        <w:t>provid</w:t>
      </w:r>
      <w:r w:rsidR="002E4A29" w:rsidRPr="00EF0D23">
        <w:rPr>
          <w:b/>
        </w:rPr>
        <w:t>e</w:t>
      </w:r>
      <w:r w:rsidR="00C32A9C" w:rsidRPr="00EF0D23">
        <w:rPr>
          <w:b/>
        </w:rPr>
        <w:t xml:space="preserve"> more opportunities for persons with disabilities to contribute to </w:t>
      </w:r>
      <w:r w:rsidR="002E4A29" w:rsidRPr="00EF0D23">
        <w:rPr>
          <w:b/>
        </w:rPr>
        <w:t xml:space="preserve">the </w:t>
      </w:r>
      <w:r w:rsidR="00C32A9C" w:rsidRPr="00EF0D23">
        <w:rPr>
          <w:b/>
        </w:rPr>
        <w:t>expansion of mass sport</w:t>
      </w:r>
      <w:r w:rsidR="00CC313A" w:rsidRPr="00EF0D23">
        <w:rPr>
          <w:b/>
        </w:rPr>
        <w:t>ing</w:t>
      </w:r>
      <w:r w:rsidR="00C32A9C" w:rsidRPr="00EF0D23">
        <w:rPr>
          <w:b/>
        </w:rPr>
        <w:t xml:space="preserve"> activities, </w:t>
      </w:r>
      <w:r w:rsidR="001B7824" w:rsidRPr="00EF0D23">
        <w:rPr>
          <w:b/>
        </w:rPr>
        <w:t>at the grass</w:t>
      </w:r>
      <w:r w:rsidR="00435D1C" w:rsidRPr="00EF0D23">
        <w:rPr>
          <w:b/>
        </w:rPr>
        <w:t>-</w:t>
      </w:r>
      <w:r w:rsidR="001B7824" w:rsidRPr="00EF0D23">
        <w:rPr>
          <w:b/>
        </w:rPr>
        <w:t>roots level</w:t>
      </w:r>
      <w:r w:rsidR="00435D1C" w:rsidRPr="00EF0D23">
        <w:rPr>
          <w:b/>
        </w:rPr>
        <w:t>,</w:t>
      </w:r>
      <w:r w:rsidR="001B7824" w:rsidRPr="00EF0D23">
        <w:rPr>
          <w:b/>
        </w:rPr>
        <w:t xml:space="preserve"> </w:t>
      </w:r>
      <w:r w:rsidR="00C32A9C" w:rsidRPr="00EF0D23">
        <w:rPr>
          <w:b/>
        </w:rPr>
        <w:t xml:space="preserve">to </w:t>
      </w:r>
      <w:r w:rsidR="000F6E29" w:rsidRPr="00EF0D23">
        <w:rPr>
          <w:b/>
        </w:rPr>
        <w:t xml:space="preserve">encourage </w:t>
      </w:r>
      <w:r w:rsidR="00C32A9C" w:rsidRPr="00EF0D23">
        <w:rPr>
          <w:b/>
        </w:rPr>
        <w:t xml:space="preserve">high performance in sporting events, to engage more </w:t>
      </w:r>
      <w:r w:rsidR="001B7824" w:rsidRPr="00EF0D23">
        <w:rPr>
          <w:b/>
        </w:rPr>
        <w:t xml:space="preserve">persons, including </w:t>
      </w:r>
      <w:r w:rsidR="00C32A9C" w:rsidRPr="00EF0D23">
        <w:rPr>
          <w:b/>
        </w:rPr>
        <w:t>children and young persons, women and girls and elderly persons</w:t>
      </w:r>
      <w:r w:rsidR="001B7824" w:rsidRPr="00EF0D23">
        <w:rPr>
          <w:b/>
        </w:rPr>
        <w:t>,</w:t>
      </w:r>
      <w:r w:rsidR="00C32A9C" w:rsidRPr="00EF0D23">
        <w:rPr>
          <w:b/>
        </w:rPr>
        <w:t xml:space="preserve"> in sport and to </w:t>
      </w:r>
      <w:r w:rsidR="00F20004" w:rsidRPr="00EF0D23">
        <w:rPr>
          <w:b/>
        </w:rPr>
        <w:t xml:space="preserve">facilitate </w:t>
      </w:r>
      <w:r w:rsidR="00C32A9C" w:rsidRPr="00EF0D23">
        <w:rPr>
          <w:b/>
        </w:rPr>
        <w:t xml:space="preserve">access and </w:t>
      </w:r>
      <w:r w:rsidR="002E4A29" w:rsidRPr="00EF0D23">
        <w:rPr>
          <w:b/>
        </w:rPr>
        <w:t xml:space="preserve">a </w:t>
      </w:r>
      <w:r w:rsidR="00C32A9C" w:rsidRPr="00EF0D23">
        <w:rPr>
          <w:b/>
        </w:rPr>
        <w:t>barrier-free environment</w:t>
      </w:r>
      <w:r w:rsidR="001B7824" w:rsidRPr="00EF0D23">
        <w:rPr>
          <w:b/>
        </w:rPr>
        <w:t xml:space="preserve"> with accessibility for all</w:t>
      </w:r>
      <w:r w:rsidR="0052341A" w:rsidRPr="00EF0D23">
        <w:rPr>
          <w:b/>
        </w:rPr>
        <w:t>;</w:t>
      </w:r>
    </w:p>
    <w:p w:rsidR="00C317F5" w:rsidRPr="00EF0D23" w:rsidRDefault="00C317F5" w:rsidP="00B51969">
      <w:pPr>
        <w:pStyle w:val="SingleTxtG"/>
        <w:ind w:firstLine="567"/>
        <w:rPr>
          <w:b/>
        </w:rPr>
      </w:pPr>
      <w:r w:rsidRPr="00EF0D23">
        <w:rPr>
          <w:b/>
        </w:rPr>
        <w:t>(f)</w:t>
      </w:r>
      <w:r w:rsidR="00CD3749" w:rsidRPr="00EF0D23">
        <w:rPr>
          <w:b/>
        </w:rPr>
        <w:tab/>
        <w:t>C</w:t>
      </w:r>
      <w:r w:rsidR="00BE4900" w:rsidRPr="00EF0D23">
        <w:rPr>
          <w:b/>
        </w:rPr>
        <w:t>ontribute to the inclusion of pe</w:t>
      </w:r>
      <w:r w:rsidR="00CD3749" w:rsidRPr="00EF0D23">
        <w:rPr>
          <w:b/>
        </w:rPr>
        <w:t>rsons</w:t>
      </w:r>
      <w:r w:rsidR="00BE4900" w:rsidRPr="00EF0D23">
        <w:rPr>
          <w:b/>
        </w:rPr>
        <w:t xml:space="preserve"> with disabilities by showcasing their abilities</w:t>
      </w:r>
      <w:r w:rsidR="007137E2" w:rsidRPr="00EF0D23">
        <w:rPr>
          <w:b/>
        </w:rPr>
        <w:t xml:space="preserve"> and strengthening their role and rights in society</w:t>
      </w:r>
      <w:r w:rsidR="00525300" w:rsidRPr="00EF0D23">
        <w:rPr>
          <w:b/>
        </w:rPr>
        <w:t>;</w:t>
      </w:r>
    </w:p>
    <w:p w:rsidR="00C317F5" w:rsidRPr="00EF0D23" w:rsidRDefault="00C317F5" w:rsidP="00435D1C">
      <w:pPr>
        <w:pStyle w:val="SingleTxtG"/>
        <w:ind w:firstLine="567"/>
        <w:rPr>
          <w:b/>
        </w:rPr>
      </w:pPr>
      <w:r w:rsidRPr="00EF0D23">
        <w:rPr>
          <w:b/>
        </w:rPr>
        <w:t>(g)</w:t>
      </w:r>
      <w:r w:rsidR="006A6788" w:rsidRPr="00EF0D23">
        <w:rPr>
          <w:b/>
        </w:rPr>
        <w:tab/>
      </w:r>
      <w:r w:rsidR="00C32A9C" w:rsidRPr="00EF0D23">
        <w:rPr>
          <w:b/>
        </w:rPr>
        <w:t xml:space="preserve">Include </w:t>
      </w:r>
      <w:r w:rsidR="00F41F6E" w:rsidRPr="00EF0D23">
        <w:rPr>
          <w:b/>
        </w:rPr>
        <w:t xml:space="preserve">meaningful provisions </w:t>
      </w:r>
      <w:r w:rsidR="00C32A9C" w:rsidRPr="00EF0D23">
        <w:rPr>
          <w:b/>
        </w:rPr>
        <w:t>in current sport</w:t>
      </w:r>
      <w:r w:rsidR="00435D1C" w:rsidRPr="00EF0D23">
        <w:rPr>
          <w:b/>
        </w:rPr>
        <w:t>ing</w:t>
      </w:r>
      <w:r w:rsidR="00C32A9C" w:rsidRPr="00EF0D23">
        <w:rPr>
          <w:b/>
        </w:rPr>
        <w:t xml:space="preserve"> programmes providing</w:t>
      </w:r>
      <w:r w:rsidR="004E6A79" w:rsidRPr="00EF0D23">
        <w:rPr>
          <w:b/>
        </w:rPr>
        <w:t xml:space="preserve"> </w:t>
      </w:r>
      <w:r w:rsidR="00F41F6E" w:rsidRPr="00EF0D23">
        <w:rPr>
          <w:b/>
        </w:rPr>
        <w:t>for</w:t>
      </w:r>
      <w:r w:rsidR="00C32A9C" w:rsidRPr="00EF0D23">
        <w:rPr>
          <w:b/>
        </w:rPr>
        <w:t xml:space="preserve"> the use of existing and </w:t>
      </w:r>
      <w:r w:rsidR="004E6A79" w:rsidRPr="00EF0D23">
        <w:rPr>
          <w:b/>
        </w:rPr>
        <w:t xml:space="preserve">the creation of </w:t>
      </w:r>
      <w:r w:rsidR="00C32A9C" w:rsidRPr="00EF0D23">
        <w:rPr>
          <w:b/>
        </w:rPr>
        <w:t>new alliances between civil society, private enterprise</w:t>
      </w:r>
      <w:r w:rsidR="00525300" w:rsidRPr="00EF0D23">
        <w:rPr>
          <w:b/>
        </w:rPr>
        <w:t>s</w:t>
      </w:r>
      <w:r w:rsidR="00C32A9C" w:rsidRPr="00EF0D23">
        <w:rPr>
          <w:b/>
        </w:rPr>
        <w:t xml:space="preserve">, international organizations and national institutions for the promotion of </w:t>
      </w:r>
      <w:r w:rsidR="00525300" w:rsidRPr="00EF0D23">
        <w:rPr>
          <w:b/>
        </w:rPr>
        <w:t xml:space="preserve">human rights through </w:t>
      </w:r>
      <w:r w:rsidR="00C32A9C" w:rsidRPr="00EF0D23">
        <w:rPr>
          <w:b/>
        </w:rPr>
        <w:t>sport and recreational physical activit</w:t>
      </w:r>
      <w:r w:rsidR="0052341A" w:rsidRPr="00EF0D23">
        <w:rPr>
          <w:b/>
        </w:rPr>
        <w:t>ies;</w:t>
      </w:r>
    </w:p>
    <w:p w:rsidR="00C317F5" w:rsidRPr="00EF0D23" w:rsidRDefault="00C317F5" w:rsidP="00435D1C">
      <w:pPr>
        <w:pStyle w:val="SingleTxtG"/>
        <w:ind w:firstLine="567"/>
        <w:rPr>
          <w:b/>
        </w:rPr>
      </w:pPr>
      <w:r w:rsidRPr="00EF0D23">
        <w:rPr>
          <w:b/>
        </w:rPr>
        <w:t>(h)</w:t>
      </w:r>
      <w:r w:rsidR="00B46563" w:rsidRPr="00EF0D23">
        <w:rPr>
          <w:b/>
        </w:rPr>
        <w:tab/>
        <w:t>Increase the presence of women in decision-making positions</w:t>
      </w:r>
      <w:r w:rsidR="00525300" w:rsidRPr="00EF0D23">
        <w:rPr>
          <w:b/>
        </w:rPr>
        <w:t xml:space="preserve"> in sport</w:t>
      </w:r>
      <w:r w:rsidR="00435D1C" w:rsidRPr="00EF0D23">
        <w:rPr>
          <w:b/>
        </w:rPr>
        <w:t>ing</w:t>
      </w:r>
      <w:r w:rsidR="00525300" w:rsidRPr="00EF0D23">
        <w:rPr>
          <w:b/>
        </w:rPr>
        <w:t xml:space="preserve"> bodies</w:t>
      </w:r>
      <w:r w:rsidR="00B46563" w:rsidRPr="00EF0D23">
        <w:rPr>
          <w:b/>
        </w:rPr>
        <w:t>, thereby countering the</w:t>
      </w:r>
      <w:r w:rsidR="00525300" w:rsidRPr="00EF0D23">
        <w:rPr>
          <w:b/>
        </w:rPr>
        <w:t>ir</w:t>
      </w:r>
      <w:r w:rsidR="00B46563" w:rsidRPr="00EF0D23">
        <w:rPr>
          <w:b/>
        </w:rPr>
        <w:t xml:space="preserve"> underrepresentation in leadership and management positions in </w:t>
      </w:r>
      <w:r w:rsidR="00525300" w:rsidRPr="00EF0D23">
        <w:rPr>
          <w:b/>
        </w:rPr>
        <w:t>those</w:t>
      </w:r>
      <w:r w:rsidR="00B46563" w:rsidRPr="00EF0D23">
        <w:rPr>
          <w:b/>
        </w:rPr>
        <w:t xml:space="preserve"> </w:t>
      </w:r>
      <w:r w:rsidR="00F77CF3" w:rsidRPr="00EF0D23">
        <w:rPr>
          <w:b/>
        </w:rPr>
        <w:t>organizations</w:t>
      </w:r>
      <w:r w:rsidR="00B46563" w:rsidRPr="00EF0D23">
        <w:rPr>
          <w:b/>
        </w:rPr>
        <w:t>;</w:t>
      </w:r>
    </w:p>
    <w:p w:rsidR="00C317F5" w:rsidRPr="00EF0D23" w:rsidRDefault="00C317F5" w:rsidP="00B51969">
      <w:pPr>
        <w:pStyle w:val="SingleTxtG"/>
        <w:ind w:firstLine="567"/>
        <w:rPr>
          <w:b/>
        </w:rPr>
      </w:pPr>
      <w:r w:rsidRPr="00EF0D23">
        <w:rPr>
          <w:b/>
        </w:rPr>
        <w:t>(i)</w:t>
      </w:r>
      <w:r w:rsidR="00B46563" w:rsidRPr="00EF0D23">
        <w:rPr>
          <w:b/>
        </w:rPr>
        <w:tab/>
        <w:t>Empower women and girls in particular by showcasing their abilities;</w:t>
      </w:r>
    </w:p>
    <w:p w:rsidR="00C317F5" w:rsidRPr="00EF0D23" w:rsidRDefault="00C317F5" w:rsidP="0007087D">
      <w:pPr>
        <w:pStyle w:val="SingleTxtG"/>
        <w:ind w:firstLine="567"/>
        <w:rPr>
          <w:b/>
        </w:rPr>
      </w:pPr>
      <w:r w:rsidRPr="00EF0D23">
        <w:rPr>
          <w:b/>
        </w:rPr>
        <w:t>(j)</w:t>
      </w:r>
      <w:r w:rsidR="006A6788" w:rsidRPr="00EF0D23">
        <w:rPr>
          <w:b/>
        </w:rPr>
        <w:tab/>
      </w:r>
      <w:r w:rsidR="00C32A9C" w:rsidRPr="00EF0D23">
        <w:rPr>
          <w:b/>
        </w:rPr>
        <w:t>Substantially increase female participa</w:t>
      </w:r>
      <w:r w:rsidR="0052341A" w:rsidRPr="00EF0D23">
        <w:rPr>
          <w:b/>
        </w:rPr>
        <w:t xml:space="preserve">tion in </w:t>
      </w:r>
      <w:r w:rsidR="001B7824" w:rsidRPr="00EF0D23">
        <w:rPr>
          <w:b/>
        </w:rPr>
        <w:t xml:space="preserve">all areas of sport, including </w:t>
      </w:r>
      <w:r w:rsidR="0052341A" w:rsidRPr="00EF0D23">
        <w:rPr>
          <w:b/>
        </w:rPr>
        <w:t>high</w:t>
      </w:r>
      <w:r w:rsidR="00B33E32" w:rsidRPr="00EF0D23">
        <w:rPr>
          <w:b/>
        </w:rPr>
        <w:t>-</w:t>
      </w:r>
      <w:r w:rsidR="0052341A" w:rsidRPr="00EF0D23">
        <w:rPr>
          <w:b/>
        </w:rPr>
        <w:t>performance sport;</w:t>
      </w:r>
    </w:p>
    <w:p w:rsidR="00C317F5" w:rsidRPr="00EF0D23" w:rsidRDefault="00C317F5" w:rsidP="0007087D">
      <w:pPr>
        <w:pStyle w:val="SingleTxtG"/>
        <w:ind w:firstLine="567"/>
        <w:rPr>
          <w:b/>
        </w:rPr>
      </w:pPr>
      <w:r w:rsidRPr="00EF0D23">
        <w:rPr>
          <w:b/>
        </w:rPr>
        <w:t>(k)</w:t>
      </w:r>
      <w:r w:rsidR="006A6788" w:rsidRPr="00EF0D23">
        <w:rPr>
          <w:b/>
        </w:rPr>
        <w:tab/>
      </w:r>
      <w:r w:rsidR="00B33E32" w:rsidRPr="00EF0D23">
        <w:rPr>
          <w:b/>
        </w:rPr>
        <w:t>Publicize</w:t>
      </w:r>
      <w:r w:rsidR="00C32A9C" w:rsidRPr="00EF0D23">
        <w:rPr>
          <w:b/>
        </w:rPr>
        <w:t xml:space="preserve"> and promot</w:t>
      </w:r>
      <w:r w:rsidR="00B33E32" w:rsidRPr="00EF0D23">
        <w:rPr>
          <w:b/>
        </w:rPr>
        <w:t>e</w:t>
      </w:r>
      <w:r w:rsidR="00C32A9C" w:rsidRPr="00EF0D23">
        <w:rPr>
          <w:b/>
        </w:rPr>
        <w:t xml:space="preserve"> </w:t>
      </w:r>
      <w:r w:rsidR="0007087D" w:rsidRPr="00EF0D23">
        <w:rPr>
          <w:b/>
        </w:rPr>
        <w:t xml:space="preserve">sporting </w:t>
      </w:r>
      <w:r w:rsidR="00C32A9C" w:rsidRPr="00EF0D23">
        <w:rPr>
          <w:b/>
        </w:rPr>
        <w:t>and physical activities with a gender-equity approach</w:t>
      </w:r>
      <w:r w:rsidR="00B33E32" w:rsidRPr="00EF0D23">
        <w:rPr>
          <w:b/>
        </w:rPr>
        <w:t>,</w:t>
      </w:r>
      <w:r w:rsidR="00C32A9C" w:rsidRPr="00EF0D23">
        <w:rPr>
          <w:b/>
        </w:rPr>
        <w:t xml:space="preserve"> taking </w:t>
      </w:r>
      <w:r w:rsidR="00B33E32" w:rsidRPr="00EF0D23">
        <w:rPr>
          <w:b/>
        </w:rPr>
        <w:t xml:space="preserve">fully </w:t>
      </w:r>
      <w:r w:rsidR="00C32A9C" w:rsidRPr="00EF0D23">
        <w:rPr>
          <w:b/>
        </w:rPr>
        <w:t>into account the different needs of men and women</w:t>
      </w:r>
      <w:r w:rsidR="0052341A" w:rsidRPr="00EF0D23">
        <w:rPr>
          <w:b/>
        </w:rPr>
        <w:t>;</w:t>
      </w:r>
    </w:p>
    <w:p w:rsidR="00C317F5" w:rsidRPr="00EF0D23" w:rsidRDefault="00C317F5" w:rsidP="0007087D">
      <w:pPr>
        <w:pStyle w:val="SingleTxtG"/>
        <w:ind w:firstLine="567"/>
        <w:rPr>
          <w:b/>
        </w:rPr>
      </w:pPr>
      <w:r w:rsidRPr="00EF0D23">
        <w:rPr>
          <w:b/>
        </w:rPr>
        <w:t>(l)</w:t>
      </w:r>
      <w:r w:rsidR="006A6788" w:rsidRPr="00EF0D23">
        <w:rPr>
          <w:b/>
        </w:rPr>
        <w:tab/>
      </w:r>
      <w:r w:rsidR="00F41F6E" w:rsidRPr="00EF0D23">
        <w:rPr>
          <w:b/>
        </w:rPr>
        <w:t xml:space="preserve">Promulgate </w:t>
      </w:r>
      <w:r w:rsidR="00C32A9C" w:rsidRPr="00EF0D23">
        <w:rPr>
          <w:b/>
        </w:rPr>
        <w:t>new types of collective and inclusive sport</w:t>
      </w:r>
      <w:r w:rsidR="0052341A" w:rsidRPr="00EF0D23">
        <w:rPr>
          <w:b/>
        </w:rPr>
        <w:t>;</w:t>
      </w:r>
    </w:p>
    <w:p w:rsidR="00C317F5" w:rsidRPr="00EF0D23" w:rsidRDefault="00C317F5" w:rsidP="0007087D">
      <w:pPr>
        <w:pStyle w:val="SingleTxtG"/>
        <w:ind w:firstLine="567"/>
        <w:rPr>
          <w:b/>
        </w:rPr>
      </w:pPr>
      <w:r w:rsidRPr="00EF0D23">
        <w:rPr>
          <w:b/>
        </w:rPr>
        <w:t>(m)</w:t>
      </w:r>
      <w:r w:rsidR="006A6788" w:rsidRPr="00EF0D23">
        <w:rPr>
          <w:b/>
        </w:rPr>
        <w:tab/>
        <w:t>M</w:t>
      </w:r>
      <w:r w:rsidR="00C32A9C" w:rsidRPr="00EF0D23">
        <w:rPr>
          <w:b/>
        </w:rPr>
        <w:t xml:space="preserve">onitor tourist and </w:t>
      </w:r>
      <w:r w:rsidR="0007087D" w:rsidRPr="00EF0D23">
        <w:rPr>
          <w:b/>
        </w:rPr>
        <w:t xml:space="preserve">sporting </w:t>
      </w:r>
      <w:r w:rsidR="00C32A9C" w:rsidRPr="00EF0D23">
        <w:rPr>
          <w:b/>
        </w:rPr>
        <w:t>zones</w:t>
      </w:r>
      <w:r w:rsidR="004414E7" w:rsidRPr="00EF0D23">
        <w:rPr>
          <w:b/>
        </w:rPr>
        <w:t xml:space="preserve"> and draw up and implement codes for fans who watch and/or comment on matches;</w:t>
      </w:r>
    </w:p>
    <w:p w:rsidR="00C317F5" w:rsidRPr="00EF0D23" w:rsidRDefault="00C317F5" w:rsidP="00216382">
      <w:pPr>
        <w:pStyle w:val="SingleTxtG"/>
        <w:ind w:firstLine="567"/>
        <w:rPr>
          <w:b/>
        </w:rPr>
      </w:pPr>
      <w:r w:rsidRPr="00EF0D23">
        <w:rPr>
          <w:b/>
        </w:rPr>
        <w:t>(n)</w:t>
      </w:r>
      <w:r w:rsidR="006A6788" w:rsidRPr="00EF0D23">
        <w:rPr>
          <w:b/>
        </w:rPr>
        <w:tab/>
      </w:r>
      <w:r w:rsidR="00C32A9C" w:rsidRPr="00EF0D23">
        <w:rPr>
          <w:b/>
        </w:rPr>
        <w:t>Launch awareness-raising campaign</w:t>
      </w:r>
      <w:r w:rsidR="005C7066" w:rsidRPr="00EF0D23">
        <w:rPr>
          <w:b/>
        </w:rPr>
        <w:t xml:space="preserve">s to promote </w:t>
      </w:r>
      <w:r w:rsidR="00B33E32" w:rsidRPr="00EF0D23">
        <w:rPr>
          <w:b/>
        </w:rPr>
        <w:t xml:space="preserve">the </w:t>
      </w:r>
      <w:r w:rsidR="005C7066" w:rsidRPr="00EF0D23">
        <w:rPr>
          <w:b/>
        </w:rPr>
        <w:t xml:space="preserve">values of sport, </w:t>
      </w:r>
      <w:r w:rsidR="00C32A9C" w:rsidRPr="00EF0D23">
        <w:rPr>
          <w:b/>
        </w:rPr>
        <w:t xml:space="preserve">human rights and </w:t>
      </w:r>
      <w:r w:rsidR="00B33E32" w:rsidRPr="00EF0D23">
        <w:rPr>
          <w:b/>
        </w:rPr>
        <w:t xml:space="preserve">the </w:t>
      </w:r>
      <w:r w:rsidR="00C32A9C" w:rsidRPr="00EF0D23">
        <w:rPr>
          <w:b/>
        </w:rPr>
        <w:t xml:space="preserve">Olympic </w:t>
      </w:r>
      <w:r w:rsidR="00216382" w:rsidRPr="00EF0D23">
        <w:rPr>
          <w:b/>
        </w:rPr>
        <w:t>M</w:t>
      </w:r>
      <w:r w:rsidR="00C32A9C" w:rsidRPr="00EF0D23">
        <w:rPr>
          <w:b/>
        </w:rPr>
        <w:t>ovement</w:t>
      </w:r>
      <w:r w:rsidR="0052341A" w:rsidRPr="00EF0D23">
        <w:rPr>
          <w:b/>
        </w:rPr>
        <w:t>;</w:t>
      </w:r>
    </w:p>
    <w:p w:rsidR="00C317F5" w:rsidRPr="00EF0D23" w:rsidRDefault="00C317F5" w:rsidP="00216382">
      <w:pPr>
        <w:pStyle w:val="SingleTxtG"/>
        <w:ind w:firstLine="567"/>
        <w:rPr>
          <w:b/>
        </w:rPr>
      </w:pPr>
      <w:r w:rsidRPr="00EF0D23">
        <w:rPr>
          <w:b/>
        </w:rPr>
        <w:t>(o)</w:t>
      </w:r>
      <w:r w:rsidRPr="00EF0D23">
        <w:rPr>
          <w:b/>
        </w:rPr>
        <w:tab/>
      </w:r>
      <w:r w:rsidR="00C32A9C" w:rsidRPr="00EF0D23">
        <w:rPr>
          <w:b/>
        </w:rPr>
        <w:t xml:space="preserve">Implement training programmes for </w:t>
      </w:r>
      <w:r w:rsidR="00525300" w:rsidRPr="00EF0D23">
        <w:rPr>
          <w:b/>
        </w:rPr>
        <w:t xml:space="preserve">different </w:t>
      </w:r>
      <w:r w:rsidR="00C32A9C" w:rsidRPr="00EF0D23">
        <w:rPr>
          <w:b/>
        </w:rPr>
        <w:t>stakeholders</w:t>
      </w:r>
      <w:r w:rsidR="00525300" w:rsidRPr="00EF0D23">
        <w:rPr>
          <w:b/>
        </w:rPr>
        <w:t xml:space="preserve"> in the sport</w:t>
      </w:r>
      <w:r w:rsidR="00EE25F8" w:rsidRPr="00EF0D23">
        <w:rPr>
          <w:b/>
        </w:rPr>
        <w:t>ing</w:t>
      </w:r>
      <w:r w:rsidR="00525300" w:rsidRPr="00EF0D23">
        <w:rPr>
          <w:b/>
        </w:rPr>
        <w:t xml:space="preserve"> field to sensitize them to the promotion and protection of human rights in </w:t>
      </w:r>
      <w:r w:rsidR="00216382" w:rsidRPr="00EF0D23">
        <w:rPr>
          <w:b/>
        </w:rPr>
        <w:t xml:space="preserve">sporting </w:t>
      </w:r>
      <w:r w:rsidR="00525300" w:rsidRPr="00EF0D23">
        <w:rPr>
          <w:b/>
        </w:rPr>
        <w:t>events</w:t>
      </w:r>
      <w:r w:rsidR="0052341A" w:rsidRPr="00EF0D23">
        <w:rPr>
          <w:b/>
        </w:rPr>
        <w:t>;</w:t>
      </w:r>
    </w:p>
    <w:p w:rsidR="00C317F5" w:rsidRPr="00EF0D23" w:rsidRDefault="00C317F5" w:rsidP="00EE25F8">
      <w:pPr>
        <w:pStyle w:val="SingleTxtG"/>
        <w:ind w:firstLine="567"/>
        <w:rPr>
          <w:b/>
        </w:rPr>
      </w:pPr>
      <w:r w:rsidRPr="00EF0D23">
        <w:rPr>
          <w:b/>
        </w:rPr>
        <w:t>(p)</w:t>
      </w:r>
      <w:r w:rsidR="00B46563" w:rsidRPr="00EF0D23">
        <w:rPr>
          <w:b/>
        </w:rPr>
        <w:tab/>
        <w:t xml:space="preserve">Develop coherent and integrated policies to prevent and combat </w:t>
      </w:r>
      <w:r w:rsidR="00525300" w:rsidRPr="00EF0D23">
        <w:rPr>
          <w:b/>
        </w:rPr>
        <w:t xml:space="preserve">child </w:t>
      </w:r>
      <w:r w:rsidR="00B46563" w:rsidRPr="00EF0D23">
        <w:rPr>
          <w:b/>
        </w:rPr>
        <w:t xml:space="preserve">trafficking in </w:t>
      </w:r>
      <w:r w:rsidR="00EE25F8" w:rsidRPr="00EF0D23">
        <w:rPr>
          <w:b/>
        </w:rPr>
        <w:t xml:space="preserve">the </w:t>
      </w:r>
      <w:r w:rsidR="008A51EC" w:rsidRPr="00EF0D23">
        <w:rPr>
          <w:b/>
        </w:rPr>
        <w:t xml:space="preserve">least </w:t>
      </w:r>
      <w:r w:rsidR="00B46563" w:rsidRPr="00EF0D23">
        <w:rPr>
          <w:b/>
        </w:rPr>
        <w:t xml:space="preserve">developed countries, vandalism and violence during </w:t>
      </w:r>
      <w:r w:rsidR="00216382" w:rsidRPr="00EF0D23">
        <w:rPr>
          <w:b/>
        </w:rPr>
        <w:t xml:space="preserve">sporting </w:t>
      </w:r>
      <w:r w:rsidR="00B46563" w:rsidRPr="00EF0D23">
        <w:rPr>
          <w:b/>
        </w:rPr>
        <w:t xml:space="preserve">events, </w:t>
      </w:r>
      <w:r w:rsidR="00525300" w:rsidRPr="00EF0D23">
        <w:rPr>
          <w:b/>
        </w:rPr>
        <w:t xml:space="preserve">and </w:t>
      </w:r>
      <w:r w:rsidR="00B46563" w:rsidRPr="00EF0D23">
        <w:rPr>
          <w:b/>
        </w:rPr>
        <w:t>behaviour disrespectful of human rights</w:t>
      </w:r>
      <w:r w:rsidR="00525300" w:rsidRPr="00EF0D23">
        <w:rPr>
          <w:b/>
        </w:rPr>
        <w:t>,</w:t>
      </w:r>
      <w:r w:rsidR="00B46563" w:rsidRPr="00EF0D23">
        <w:rPr>
          <w:b/>
        </w:rPr>
        <w:t xml:space="preserve"> which do not take into account the right of women to </w:t>
      </w:r>
      <w:r w:rsidR="00EE25F8" w:rsidRPr="00EF0D23">
        <w:rPr>
          <w:b/>
        </w:rPr>
        <w:t xml:space="preserve">take part in </w:t>
      </w:r>
      <w:r w:rsidR="00B46563" w:rsidRPr="00EF0D23">
        <w:rPr>
          <w:b/>
        </w:rPr>
        <w:t>sport and recreational physical activity;</w:t>
      </w:r>
    </w:p>
    <w:p w:rsidR="00C317F5" w:rsidRPr="00EF0D23" w:rsidRDefault="00C317F5" w:rsidP="00EE25F8">
      <w:pPr>
        <w:pStyle w:val="SingleTxtG"/>
        <w:ind w:firstLine="567"/>
        <w:rPr>
          <w:b/>
        </w:rPr>
      </w:pPr>
      <w:r w:rsidRPr="00EF0D23">
        <w:rPr>
          <w:b/>
        </w:rPr>
        <w:t>(q)</w:t>
      </w:r>
      <w:r w:rsidR="006A6788" w:rsidRPr="00EF0D23">
        <w:rPr>
          <w:b/>
        </w:rPr>
        <w:tab/>
      </w:r>
      <w:r w:rsidR="00C32A9C" w:rsidRPr="00EF0D23">
        <w:rPr>
          <w:b/>
        </w:rPr>
        <w:t>Involv</w:t>
      </w:r>
      <w:r w:rsidR="004E6A79" w:rsidRPr="00EF0D23">
        <w:rPr>
          <w:b/>
        </w:rPr>
        <w:t>e</w:t>
      </w:r>
      <w:r w:rsidR="00C32A9C" w:rsidRPr="00EF0D23">
        <w:rPr>
          <w:b/>
        </w:rPr>
        <w:t xml:space="preserve"> and build partnerships with key stakeholders, such as</w:t>
      </w:r>
      <w:r w:rsidR="007137E2" w:rsidRPr="00EF0D23">
        <w:rPr>
          <w:b/>
        </w:rPr>
        <w:t xml:space="preserve"> international sport</w:t>
      </w:r>
      <w:r w:rsidR="00EE25F8" w:rsidRPr="00EF0D23">
        <w:rPr>
          <w:b/>
        </w:rPr>
        <w:t>ing</w:t>
      </w:r>
      <w:r w:rsidR="007137E2" w:rsidRPr="00EF0D23">
        <w:rPr>
          <w:b/>
        </w:rPr>
        <w:t xml:space="preserve"> organizations, including</w:t>
      </w:r>
      <w:r w:rsidR="00C32A9C" w:rsidRPr="00EF0D23">
        <w:rPr>
          <w:b/>
        </w:rPr>
        <w:t xml:space="preserve"> </w:t>
      </w:r>
      <w:r w:rsidR="00B73C54" w:rsidRPr="00EF0D23">
        <w:rPr>
          <w:b/>
        </w:rPr>
        <w:t xml:space="preserve">the </w:t>
      </w:r>
      <w:r w:rsidR="00B73C54" w:rsidRPr="00EF0D23">
        <w:rPr>
          <w:b/>
          <w:bCs/>
        </w:rPr>
        <w:t>International Olympic Committee</w:t>
      </w:r>
      <w:r w:rsidR="00B73C54" w:rsidRPr="00EF0D23">
        <w:rPr>
          <w:b/>
        </w:rPr>
        <w:t xml:space="preserve"> </w:t>
      </w:r>
      <w:r w:rsidR="00C32A9C" w:rsidRPr="00EF0D23">
        <w:rPr>
          <w:b/>
        </w:rPr>
        <w:t xml:space="preserve">and </w:t>
      </w:r>
      <w:r w:rsidR="00B73C54" w:rsidRPr="00EF0D23">
        <w:rPr>
          <w:b/>
        </w:rPr>
        <w:t xml:space="preserve">the </w:t>
      </w:r>
      <w:r w:rsidR="00B73C54" w:rsidRPr="00EF0D23">
        <w:rPr>
          <w:b/>
          <w:bCs/>
        </w:rPr>
        <w:t>International Paralympic Committee</w:t>
      </w:r>
      <w:r w:rsidR="007137E2" w:rsidRPr="00EF0D23">
        <w:rPr>
          <w:b/>
        </w:rPr>
        <w:t xml:space="preserve">, and </w:t>
      </w:r>
      <w:r w:rsidR="00C32A9C" w:rsidRPr="00EF0D23">
        <w:rPr>
          <w:b/>
        </w:rPr>
        <w:t>host countries</w:t>
      </w:r>
      <w:r w:rsidR="009B7929" w:rsidRPr="00EF0D23">
        <w:rPr>
          <w:b/>
        </w:rPr>
        <w:t>,</w:t>
      </w:r>
      <w:r w:rsidR="00C32A9C" w:rsidRPr="00EF0D23">
        <w:rPr>
          <w:b/>
        </w:rPr>
        <w:t xml:space="preserve"> </w:t>
      </w:r>
      <w:r w:rsidR="009B7929" w:rsidRPr="00EF0D23">
        <w:rPr>
          <w:b/>
        </w:rPr>
        <w:t xml:space="preserve">in order </w:t>
      </w:r>
      <w:r w:rsidR="00C32A9C" w:rsidRPr="00EF0D23">
        <w:rPr>
          <w:b/>
        </w:rPr>
        <w:t>to implement child protecti</w:t>
      </w:r>
      <w:r w:rsidR="000F6E29" w:rsidRPr="00EF0D23">
        <w:rPr>
          <w:b/>
        </w:rPr>
        <w:t>on</w:t>
      </w:r>
      <w:r w:rsidR="00C32A9C" w:rsidRPr="00EF0D23">
        <w:rPr>
          <w:b/>
        </w:rPr>
        <w:t xml:space="preserve"> strategies and to strengthen cooperation among various st</w:t>
      </w:r>
      <w:r w:rsidR="0052341A" w:rsidRPr="00EF0D23">
        <w:rPr>
          <w:b/>
        </w:rPr>
        <w:t>akeholders to mitigate harm;</w:t>
      </w:r>
    </w:p>
    <w:p w:rsidR="00C317F5" w:rsidRPr="00EF0D23" w:rsidRDefault="00C317F5" w:rsidP="00EE25F8">
      <w:pPr>
        <w:pStyle w:val="SingleTxtG"/>
        <w:ind w:firstLine="567"/>
        <w:rPr>
          <w:b/>
        </w:rPr>
      </w:pPr>
      <w:r w:rsidRPr="00EF0D23">
        <w:rPr>
          <w:b/>
        </w:rPr>
        <w:t>(r)</w:t>
      </w:r>
      <w:r w:rsidR="006940CA" w:rsidRPr="00EF0D23">
        <w:rPr>
          <w:b/>
        </w:rPr>
        <w:tab/>
        <w:t xml:space="preserve">Help children and </w:t>
      </w:r>
      <w:r w:rsidR="00EE25F8" w:rsidRPr="00EF0D23">
        <w:rPr>
          <w:b/>
        </w:rPr>
        <w:t xml:space="preserve">young people </w:t>
      </w:r>
      <w:r w:rsidR="006940CA" w:rsidRPr="00EF0D23">
        <w:rPr>
          <w:b/>
        </w:rPr>
        <w:t>to recover from trauma;</w:t>
      </w:r>
    </w:p>
    <w:p w:rsidR="00C317F5" w:rsidRPr="00EF0D23" w:rsidRDefault="00C317F5" w:rsidP="0007087D">
      <w:pPr>
        <w:pStyle w:val="SingleTxtG"/>
        <w:ind w:firstLine="567"/>
        <w:rPr>
          <w:b/>
        </w:rPr>
      </w:pPr>
      <w:r w:rsidRPr="00EF0D23">
        <w:rPr>
          <w:b/>
        </w:rPr>
        <w:t>(s)</w:t>
      </w:r>
      <w:r w:rsidR="006A6788" w:rsidRPr="00EF0D23">
        <w:rPr>
          <w:b/>
        </w:rPr>
        <w:tab/>
      </w:r>
      <w:r w:rsidR="00C32A9C" w:rsidRPr="00EF0D23">
        <w:rPr>
          <w:b/>
        </w:rPr>
        <w:t>Mitigat</w:t>
      </w:r>
      <w:r w:rsidR="000F6E29" w:rsidRPr="00EF0D23">
        <w:rPr>
          <w:b/>
        </w:rPr>
        <w:t>e</w:t>
      </w:r>
      <w:r w:rsidR="00C32A9C" w:rsidRPr="00EF0D23">
        <w:rPr>
          <w:b/>
        </w:rPr>
        <w:t xml:space="preserve"> risk factors and develop ethical, responsible and child protective sport and tourism through coherent, sustainable and integrated child protection strategies</w:t>
      </w:r>
      <w:r w:rsidRPr="00EF0D23">
        <w:rPr>
          <w:b/>
        </w:rPr>
        <w:t>;</w:t>
      </w:r>
    </w:p>
    <w:p w:rsidR="00C317F5" w:rsidRPr="00EF0D23" w:rsidRDefault="00C317F5" w:rsidP="0007087D">
      <w:pPr>
        <w:pStyle w:val="SingleTxtG"/>
        <w:ind w:firstLine="567"/>
        <w:rPr>
          <w:b/>
        </w:rPr>
      </w:pPr>
      <w:r w:rsidRPr="00EF0D23">
        <w:rPr>
          <w:b/>
        </w:rPr>
        <w:t>(t)</w:t>
      </w:r>
      <w:r w:rsidR="00D9588F" w:rsidRPr="00EF0D23">
        <w:rPr>
          <w:b/>
        </w:rPr>
        <w:tab/>
      </w:r>
      <w:r w:rsidR="007137E2" w:rsidRPr="00EF0D23">
        <w:rPr>
          <w:b/>
        </w:rPr>
        <w:t xml:space="preserve">Consider systematically incorporating </w:t>
      </w:r>
      <w:r w:rsidR="000F6E29" w:rsidRPr="00EF0D23">
        <w:rPr>
          <w:b/>
        </w:rPr>
        <w:t>a</w:t>
      </w:r>
      <w:r w:rsidR="00C32A9C" w:rsidRPr="00EF0D23">
        <w:rPr>
          <w:b/>
        </w:rPr>
        <w:t xml:space="preserve"> child and human rights impact assessment in the bidding crite</w:t>
      </w:r>
      <w:r w:rsidR="0052341A" w:rsidRPr="00EF0D23">
        <w:rPr>
          <w:b/>
        </w:rPr>
        <w:t>ria of organizers</w:t>
      </w:r>
      <w:r w:rsidR="007137E2" w:rsidRPr="00EF0D23">
        <w:rPr>
          <w:b/>
        </w:rPr>
        <w:t xml:space="preserve"> </w:t>
      </w:r>
      <w:r w:rsidR="0007087D" w:rsidRPr="00EF0D23">
        <w:rPr>
          <w:b/>
        </w:rPr>
        <w:t xml:space="preserve">of major sporting events </w:t>
      </w:r>
      <w:r w:rsidR="007137E2" w:rsidRPr="00EF0D23">
        <w:rPr>
          <w:b/>
        </w:rPr>
        <w:t>as preventive strategies</w:t>
      </w:r>
      <w:r w:rsidR="0052341A" w:rsidRPr="00EF0D23">
        <w:rPr>
          <w:b/>
        </w:rPr>
        <w:t>;</w:t>
      </w:r>
    </w:p>
    <w:p w:rsidR="00C317F5" w:rsidRPr="00EF0D23" w:rsidRDefault="00C317F5" w:rsidP="00B47E5C">
      <w:pPr>
        <w:pStyle w:val="SingleTxtG"/>
        <w:ind w:firstLine="567"/>
        <w:rPr>
          <w:b/>
        </w:rPr>
      </w:pPr>
      <w:r w:rsidRPr="00EF0D23">
        <w:rPr>
          <w:b/>
        </w:rPr>
        <w:t>(u)</w:t>
      </w:r>
      <w:r w:rsidR="00B46563" w:rsidRPr="00EF0D23">
        <w:rPr>
          <w:b/>
        </w:rPr>
        <w:tab/>
      </w:r>
      <w:r w:rsidR="00525300" w:rsidRPr="00EF0D23">
        <w:rPr>
          <w:b/>
        </w:rPr>
        <w:t xml:space="preserve">Design and introduce new educational and training programmes at the national and local levels for children and </w:t>
      </w:r>
      <w:r w:rsidR="00B47E5C" w:rsidRPr="00EF0D23">
        <w:rPr>
          <w:b/>
        </w:rPr>
        <w:t xml:space="preserve">young people </w:t>
      </w:r>
      <w:r w:rsidR="00525300" w:rsidRPr="00EF0D23">
        <w:rPr>
          <w:b/>
        </w:rPr>
        <w:t>to b</w:t>
      </w:r>
      <w:r w:rsidR="00B46563" w:rsidRPr="00EF0D23">
        <w:rPr>
          <w:b/>
        </w:rPr>
        <w:t xml:space="preserve">uild </w:t>
      </w:r>
      <w:r w:rsidR="00525300" w:rsidRPr="00EF0D23">
        <w:rPr>
          <w:b/>
        </w:rPr>
        <w:t xml:space="preserve">their </w:t>
      </w:r>
      <w:r w:rsidR="00B46563" w:rsidRPr="00EF0D23">
        <w:rPr>
          <w:b/>
        </w:rPr>
        <w:t>self-esteem and other important life</w:t>
      </w:r>
      <w:r w:rsidR="00B47E5C" w:rsidRPr="00EF0D23">
        <w:rPr>
          <w:b/>
        </w:rPr>
        <w:t xml:space="preserve"> </w:t>
      </w:r>
      <w:r w:rsidR="00B46563" w:rsidRPr="00EF0D23">
        <w:rPr>
          <w:b/>
        </w:rPr>
        <w:t>skills and values;</w:t>
      </w:r>
    </w:p>
    <w:p w:rsidR="00C317F5" w:rsidRPr="00EF0D23" w:rsidRDefault="00C317F5" w:rsidP="0007087D">
      <w:pPr>
        <w:pStyle w:val="SingleTxtG"/>
        <w:ind w:firstLine="567"/>
        <w:rPr>
          <w:b/>
        </w:rPr>
      </w:pPr>
      <w:r w:rsidRPr="00EF0D23">
        <w:rPr>
          <w:b/>
        </w:rPr>
        <w:t>(v)</w:t>
      </w:r>
      <w:r w:rsidR="00B46563" w:rsidRPr="00EF0D23">
        <w:rPr>
          <w:b/>
        </w:rPr>
        <w:tab/>
        <w:t xml:space="preserve">Widen the possibilities of </w:t>
      </w:r>
      <w:r w:rsidR="0007087D" w:rsidRPr="00EF0D23">
        <w:rPr>
          <w:b/>
        </w:rPr>
        <w:t xml:space="preserve">sporting </w:t>
      </w:r>
      <w:r w:rsidR="00B46563" w:rsidRPr="00EF0D23">
        <w:rPr>
          <w:b/>
        </w:rPr>
        <w:t>programmes to motivate children to enrol in and attend school and to help improve educational performances;</w:t>
      </w:r>
    </w:p>
    <w:p w:rsidR="00C317F5" w:rsidRPr="00EF0D23" w:rsidRDefault="00C317F5" w:rsidP="0007087D">
      <w:pPr>
        <w:pStyle w:val="SingleTxtG"/>
        <w:ind w:firstLine="567"/>
        <w:rPr>
          <w:b/>
        </w:rPr>
      </w:pPr>
      <w:r w:rsidRPr="00EF0D23">
        <w:rPr>
          <w:b/>
        </w:rPr>
        <w:t>(w)</w:t>
      </w:r>
      <w:r w:rsidR="006940CA" w:rsidRPr="00EF0D23">
        <w:rPr>
          <w:b/>
        </w:rPr>
        <w:tab/>
      </w:r>
      <w:r w:rsidR="00F15C09" w:rsidRPr="00EF0D23">
        <w:rPr>
          <w:b/>
        </w:rPr>
        <w:t xml:space="preserve">Promote practices that diminish the computerization effect on children and </w:t>
      </w:r>
      <w:r w:rsidR="00B47E5C" w:rsidRPr="00EF0D23">
        <w:rPr>
          <w:b/>
        </w:rPr>
        <w:t xml:space="preserve">young people </w:t>
      </w:r>
      <w:r w:rsidR="00F15C09" w:rsidRPr="00EF0D23">
        <w:rPr>
          <w:b/>
        </w:rPr>
        <w:t xml:space="preserve">by making </w:t>
      </w:r>
      <w:r w:rsidR="0007087D" w:rsidRPr="00EF0D23">
        <w:rPr>
          <w:b/>
        </w:rPr>
        <w:t xml:space="preserve">sporting </w:t>
      </w:r>
      <w:r w:rsidR="00F15C09" w:rsidRPr="00EF0D23">
        <w:rPr>
          <w:b/>
        </w:rPr>
        <w:t xml:space="preserve">curricula and programmes more attractive to children and </w:t>
      </w:r>
      <w:r w:rsidR="00B47E5C" w:rsidRPr="00EF0D23">
        <w:rPr>
          <w:b/>
        </w:rPr>
        <w:t>young people</w:t>
      </w:r>
      <w:r w:rsidR="00F15C09" w:rsidRPr="00EF0D23">
        <w:rPr>
          <w:b/>
        </w:rPr>
        <w:t xml:space="preserve">, </w:t>
      </w:r>
      <w:r w:rsidR="00B47E5C" w:rsidRPr="00EF0D23">
        <w:rPr>
          <w:b/>
        </w:rPr>
        <w:t xml:space="preserve">to steer </w:t>
      </w:r>
      <w:r w:rsidR="00F15C09" w:rsidRPr="00EF0D23">
        <w:rPr>
          <w:b/>
        </w:rPr>
        <w:t xml:space="preserve">them away from computers and other information technology </w:t>
      </w:r>
      <w:r w:rsidR="00B47E5C" w:rsidRPr="00EF0D23">
        <w:rPr>
          <w:b/>
        </w:rPr>
        <w:t xml:space="preserve">towards </w:t>
      </w:r>
      <w:r w:rsidR="00F15C09" w:rsidRPr="00EF0D23">
        <w:rPr>
          <w:b/>
        </w:rPr>
        <w:t>more physical activities</w:t>
      </w:r>
      <w:r w:rsidRPr="00EF0D23">
        <w:rPr>
          <w:b/>
        </w:rPr>
        <w:t>;</w:t>
      </w:r>
    </w:p>
    <w:p w:rsidR="00C317F5" w:rsidRPr="00EF0D23" w:rsidRDefault="00C317F5" w:rsidP="00B47E5C">
      <w:pPr>
        <w:pStyle w:val="SingleTxtG"/>
        <w:ind w:firstLine="567"/>
        <w:rPr>
          <w:b/>
        </w:rPr>
      </w:pPr>
      <w:r w:rsidRPr="00EF0D23">
        <w:rPr>
          <w:b/>
        </w:rPr>
        <w:t>(x)</w:t>
      </w:r>
      <w:r w:rsidR="006A6788" w:rsidRPr="00EF0D23">
        <w:rPr>
          <w:b/>
        </w:rPr>
        <w:tab/>
      </w:r>
      <w:r w:rsidR="00C32A9C" w:rsidRPr="00EF0D23">
        <w:rPr>
          <w:b/>
        </w:rPr>
        <w:t xml:space="preserve">Instil </w:t>
      </w:r>
      <w:r w:rsidR="00B47E5C" w:rsidRPr="00EF0D23">
        <w:rPr>
          <w:b/>
        </w:rPr>
        <w:t xml:space="preserve">such </w:t>
      </w:r>
      <w:r w:rsidR="00C32A9C" w:rsidRPr="00EF0D23">
        <w:rPr>
          <w:b/>
        </w:rPr>
        <w:t xml:space="preserve">values </w:t>
      </w:r>
      <w:r w:rsidR="00B47E5C" w:rsidRPr="00EF0D23">
        <w:rPr>
          <w:b/>
        </w:rPr>
        <w:t xml:space="preserve">as </w:t>
      </w:r>
      <w:r w:rsidR="00C32A9C" w:rsidRPr="00EF0D23">
        <w:rPr>
          <w:b/>
        </w:rPr>
        <w:t>friendship, fair play, soli</w:t>
      </w:r>
      <w:r w:rsidR="001A5459" w:rsidRPr="00EF0D23">
        <w:rPr>
          <w:b/>
        </w:rPr>
        <w:t xml:space="preserve">darity, excellence </w:t>
      </w:r>
      <w:r w:rsidR="00B47E5C" w:rsidRPr="00EF0D23">
        <w:rPr>
          <w:b/>
        </w:rPr>
        <w:t xml:space="preserve">and </w:t>
      </w:r>
      <w:r w:rsidR="001A5459" w:rsidRPr="00EF0D23">
        <w:rPr>
          <w:b/>
        </w:rPr>
        <w:t>discipline</w:t>
      </w:r>
      <w:r w:rsidR="0052341A" w:rsidRPr="00EF0D23">
        <w:rPr>
          <w:b/>
        </w:rPr>
        <w:t>;</w:t>
      </w:r>
    </w:p>
    <w:p w:rsidR="00C317F5" w:rsidRPr="00EF0D23" w:rsidRDefault="00C317F5" w:rsidP="0007087D">
      <w:pPr>
        <w:pStyle w:val="SingleTxtG"/>
        <w:ind w:firstLine="567"/>
        <w:rPr>
          <w:b/>
        </w:rPr>
      </w:pPr>
      <w:r w:rsidRPr="00EF0D23">
        <w:rPr>
          <w:b/>
        </w:rPr>
        <w:t>(y)</w:t>
      </w:r>
      <w:r w:rsidR="008C2444" w:rsidRPr="00EF0D23">
        <w:rPr>
          <w:b/>
        </w:rPr>
        <w:tab/>
      </w:r>
      <w:r w:rsidR="00817CCC" w:rsidRPr="00EF0D23">
        <w:rPr>
          <w:b/>
        </w:rPr>
        <w:t xml:space="preserve">Organize </w:t>
      </w:r>
      <w:r w:rsidR="00C32A9C" w:rsidRPr="00EF0D23">
        <w:rPr>
          <w:b/>
        </w:rPr>
        <w:t xml:space="preserve">special targeted competitions for </w:t>
      </w:r>
      <w:r w:rsidR="007137E2" w:rsidRPr="00EF0D23">
        <w:rPr>
          <w:b/>
        </w:rPr>
        <w:t xml:space="preserve">traditional </w:t>
      </w:r>
      <w:r w:rsidR="00C32A9C" w:rsidRPr="00EF0D23">
        <w:rPr>
          <w:b/>
        </w:rPr>
        <w:t>sport</w:t>
      </w:r>
      <w:r w:rsidR="00817CCC" w:rsidRPr="00EF0D23">
        <w:rPr>
          <w:b/>
        </w:rPr>
        <w:t>,</w:t>
      </w:r>
      <w:r w:rsidR="00C32A9C" w:rsidRPr="00EF0D23">
        <w:rPr>
          <w:b/>
        </w:rPr>
        <w:t xml:space="preserve"> designed to demonstrate ethnic traditions, practices and customs</w:t>
      </w:r>
      <w:r w:rsidR="0052341A" w:rsidRPr="00EF0D23">
        <w:rPr>
          <w:b/>
        </w:rPr>
        <w:t>;</w:t>
      </w:r>
    </w:p>
    <w:p w:rsidR="00C317F5" w:rsidRPr="00EF0D23" w:rsidRDefault="00C317F5" w:rsidP="000B5595">
      <w:pPr>
        <w:pStyle w:val="SingleTxtG"/>
        <w:ind w:firstLine="567"/>
        <w:rPr>
          <w:b/>
        </w:rPr>
      </w:pPr>
      <w:r w:rsidRPr="00EF0D23">
        <w:rPr>
          <w:b/>
        </w:rPr>
        <w:t>(z)</w:t>
      </w:r>
      <w:r w:rsidR="008C2444" w:rsidRPr="00EF0D23">
        <w:rPr>
          <w:b/>
        </w:rPr>
        <w:tab/>
      </w:r>
      <w:r w:rsidR="00C32A9C" w:rsidRPr="00EF0D23">
        <w:rPr>
          <w:b/>
        </w:rPr>
        <w:t xml:space="preserve">Develop projects </w:t>
      </w:r>
      <w:r w:rsidR="000B5595" w:rsidRPr="00EF0D23">
        <w:rPr>
          <w:b/>
        </w:rPr>
        <w:t xml:space="preserve">that </w:t>
      </w:r>
      <w:r w:rsidR="00C32A9C" w:rsidRPr="00EF0D23">
        <w:rPr>
          <w:b/>
        </w:rPr>
        <w:t>address life skills and teach values</w:t>
      </w:r>
      <w:r w:rsidR="000B5595" w:rsidRPr="00EF0D23">
        <w:rPr>
          <w:b/>
        </w:rPr>
        <w:t>,</w:t>
      </w:r>
      <w:r w:rsidR="00C32A9C" w:rsidRPr="00EF0D23">
        <w:rPr>
          <w:b/>
        </w:rPr>
        <w:t xml:space="preserve"> </w:t>
      </w:r>
      <w:r w:rsidR="000B5595" w:rsidRPr="00EF0D23">
        <w:rPr>
          <w:b/>
        </w:rPr>
        <w:t xml:space="preserve">stressing the importance of </w:t>
      </w:r>
      <w:r w:rsidR="00C32A9C" w:rsidRPr="00EF0D23">
        <w:rPr>
          <w:b/>
        </w:rPr>
        <w:t>contributing to constructive behavio</w:t>
      </w:r>
      <w:r w:rsidR="00817CCC" w:rsidRPr="00EF0D23">
        <w:rPr>
          <w:b/>
        </w:rPr>
        <w:t>u</w:t>
      </w:r>
      <w:r w:rsidR="00C32A9C" w:rsidRPr="00EF0D23">
        <w:rPr>
          <w:b/>
        </w:rPr>
        <w:t xml:space="preserve">rs and respect </w:t>
      </w:r>
      <w:r w:rsidR="00817CCC" w:rsidRPr="00EF0D23">
        <w:rPr>
          <w:b/>
        </w:rPr>
        <w:t xml:space="preserve">for </w:t>
      </w:r>
      <w:r w:rsidR="00C32A9C" w:rsidRPr="00EF0D23">
        <w:rPr>
          <w:b/>
        </w:rPr>
        <w:t>human rights</w:t>
      </w:r>
      <w:r w:rsidR="0052341A" w:rsidRPr="00EF0D23">
        <w:rPr>
          <w:b/>
        </w:rPr>
        <w:t>;</w:t>
      </w:r>
    </w:p>
    <w:p w:rsidR="00C317F5" w:rsidRPr="00EF0D23" w:rsidRDefault="00C317F5" w:rsidP="000B5595">
      <w:pPr>
        <w:pStyle w:val="SingleTxtG"/>
        <w:ind w:firstLine="567"/>
        <w:rPr>
          <w:b/>
        </w:rPr>
      </w:pPr>
      <w:r w:rsidRPr="00EF0D23">
        <w:rPr>
          <w:b/>
        </w:rPr>
        <w:t>(</w:t>
      </w:r>
      <w:proofErr w:type="gramStart"/>
      <w:r w:rsidRPr="00EF0D23">
        <w:rPr>
          <w:b/>
        </w:rPr>
        <w:t>aa</w:t>
      </w:r>
      <w:proofErr w:type="gramEnd"/>
      <w:r w:rsidRPr="00EF0D23">
        <w:rPr>
          <w:b/>
        </w:rPr>
        <w:t>)</w:t>
      </w:r>
      <w:r w:rsidR="008C2444" w:rsidRPr="00EF0D23">
        <w:rPr>
          <w:b/>
        </w:rPr>
        <w:tab/>
      </w:r>
      <w:r w:rsidR="000F6E29" w:rsidRPr="00EF0D23">
        <w:rPr>
          <w:b/>
        </w:rPr>
        <w:t>Assist with</w:t>
      </w:r>
      <w:r w:rsidR="00C32A9C" w:rsidRPr="00EF0D23">
        <w:rPr>
          <w:b/>
        </w:rPr>
        <w:t xml:space="preserve"> social inclusion and </w:t>
      </w:r>
      <w:r w:rsidR="000F6E29" w:rsidRPr="00EF0D23">
        <w:rPr>
          <w:b/>
        </w:rPr>
        <w:t xml:space="preserve">the </w:t>
      </w:r>
      <w:r w:rsidR="00C32A9C" w:rsidRPr="00EF0D23">
        <w:rPr>
          <w:b/>
        </w:rPr>
        <w:t>integration of marginalized groups</w:t>
      </w:r>
      <w:r w:rsidR="0052341A" w:rsidRPr="00EF0D23">
        <w:rPr>
          <w:b/>
        </w:rPr>
        <w:t>;</w:t>
      </w:r>
    </w:p>
    <w:p w:rsidR="00C317F5" w:rsidRPr="00EF0D23" w:rsidRDefault="00C317F5" w:rsidP="00B51969">
      <w:pPr>
        <w:pStyle w:val="SingleTxtG"/>
        <w:ind w:firstLine="567"/>
        <w:rPr>
          <w:b/>
        </w:rPr>
      </w:pPr>
      <w:r w:rsidRPr="00EF0D23">
        <w:rPr>
          <w:b/>
        </w:rPr>
        <w:t>(</w:t>
      </w:r>
      <w:proofErr w:type="gramStart"/>
      <w:r w:rsidRPr="00EF0D23">
        <w:rPr>
          <w:b/>
        </w:rPr>
        <w:t>bb</w:t>
      </w:r>
      <w:proofErr w:type="gramEnd"/>
      <w:r w:rsidRPr="00EF0D23">
        <w:rPr>
          <w:b/>
        </w:rPr>
        <w:t>)</w:t>
      </w:r>
      <w:r w:rsidR="008C2444" w:rsidRPr="00EF0D23">
        <w:rPr>
          <w:b/>
        </w:rPr>
        <w:tab/>
      </w:r>
      <w:r w:rsidR="00C32A9C" w:rsidRPr="00EF0D23">
        <w:rPr>
          <w:b/>
        </w:rPr>
        <w:t>Help combat obesity, chronic diseases, HIV</w:t>
      </w:r>
      <w:r w:rsidR="007137E2" w:rsidRPr="00EF0D23">
        <w:rPr>
          <w:b/>
        </w:rPr>
        <w:t>/</w:t>
      </w:r>
      <w:r w:rsidR="00C32A9C" w:rsidRPr="00EF0D23">
        <w:rPr>
          <w:b/>
        </w:rPr>
        <w:t>AIDS and</w:t>
      </w:r>
      <w:r w:rsidR="007137E2" w:rsidRPr="00EF0D23">
        <w:rPr>
          <w:b/>
        </w:rPr>
        <w:t xml:space="preserve"> other diseases to</w:t>
      </w:r>
      <w:r w:rsidR="00C32A9C" w:rsidRPr="00EF0D23">
        <w:rPr>
          <w:b/>
        </w:rPr>
        <w:t xml:space="preserve"> instil healthy behavio</w:t>
      </w:r>
      <w:r w:rsidR="00817CCC" w:rsidRPr="00EF0D23">
        <w:rPr>
          <w:b/>
        </w:rPr>
        <w:t>u</w:t>
      </w:r>
      <w:r w:rsidR="00C32A9C" w:rsidRPr="00EF0D23">
        <w:rPr>
          <w:b/>
        </w:rPr>
        <w:t>rs generally</w:t>
      </w:r>
      <w:r w:rsidR="0052341A" w:rsidRPr="00EF0D23">
        <w:rPr>
          <w:b/>
        </w:rPr>
        <w:t>;</w:t>
      </w:r>
    </w:p>
    <w:p w:rsidR="00C317F5" w:rsidRPr="00EF0D23" w:rsidRDefault="00C317F5" w:rsidP="000B5595">
      <w:pPr>
        <w:pStyle w:val="SingleTxtG"/>
        <w:ind w:firstLine="567"/>
        <w:rPr>
          <w:b/>
        </w:rPr>
      </w:pPr>
      <w:r w:rsidRPr="00EF0D23">
        <w:rPr>
          <w:b/>
        </w:rPr>
        <w:t>(cc)</w:t>
      </w:r>
      <w:r w:rsidRPr="00EF0D23">
        <w:rPr>
          <w:b/>
        </w:rPr>
        <w:tab/>
      </w:r>
      <w:r w:rsidR="006940CA" w:rsidRPr="00EF0D23">
        <w:rPr>
          <w:b/>
        </w:rPr>
        <w:t xml:space="preserve">Promote </w:t>
      </w:r>
      <w:r w:rsidR="00C32A9C" w:rsidRPr="00EF0D23">
        <w:rPr>
          <w:b/>
        </w:rPr>
        <w:t xml:space="preserve">universality </w:t>
      </w:r>
      <w:r w:rsidR="000B5595" w:rsidRPr="00EF0D23">
        <w:rPr>
          <w:b/>
        </w:rPr>
        <w:t xml:space="preserve">and the unity of </w:t>
      </w:r>
      <w:r w:rsidR="00C32A9C" w:rsidRPr="00EF0D23">
        <w:rPr>
          <w:b/>
        </w:rPr>
        <w:t xml:space="preserve">people </w:t>
      </w:r>
      <w:r w:rsidR="006940CA" w:rsidRPr="00EF0D23">
        <w:rPr>
          <w:b/>
        </w:rPr>
        <w:t xml:space="preserve">through </w:t>
      </w:r>
      <w:r w:rsidR="00C32A9C" w:rsidRPr="00EF0D23">
        <w:rPr>
          <w:b/>
        </w:rPr>
        <w:t xml:space="preserve">a culture of peace </w:t>
      </w:r>
      <w:r w:rsidR="000B5595" w:rsidRPr="00EF0D23">
        <w:rPr>
          <w:b/>
        </w:rPr>
        <w:t xml:space="preserve">and by </w:t>
      </w:r>
      <w:r w:rsidR="00C32A9C" w:rsidRPr="00EF0D23">
        <w:rPr>
          <w:b/>
        </w:rPr>
        <w:t>building trust and bridges between groups in conflict</w:t>
      </w:r>
      <w:r w:rsidR="0052341A" w:rsidRPr="00EF0D23">
        <w:rPr>
          <w:b/>
        </w:rPr>
        <w:t>;</w:t>
      </w:r>
    </w:p>
    <w:p w:rsidR="00C317F5" w:rsidRPr="00EF0D23" w:rsidRDefault="00C317F5" w:rsidP="0007087D">
      <w:pPr>
        <w:pStyle w:val="SingleTxtG"/>
        <w:ind w:firstLine="567"/>
        <w:rPr>
          <w:b/>
        </w:rPr>
      </w:pPr>
      <w:r w:rsidRPr="00EF0D23">
        <w:rPr>
          <w:b/>
        </w:rPr>
        <w:t>(</w:t>
      </w:r>
      <w:proofErr w:type="gramStart"/>
      <w:r w:rsidRPr="00EF0D23">
        <w:rPr>
          <w:b/>
        </w:rPr>
        <w:t>dd</w:t>
      </w:r>
      <w:proofErr w:type="gramEnd"/>
      <w:r w:rsidRPr="00EF0D23">
        <w:rPr>
          <w:b/>
        </w:rPr>
        <w:t>)</w:t>
      </w:r>
      <w:r w:rsidR="008C2444" w:rsidRPr="00EF0D23">
        <w:rPr>
          <w:b/>
        </w:rPr>
        <w:tab/>
      </w:r>
      <w:r w:rsidR="00817CCC" w:rsidRPr="00EF0D23">
        <w:rPr>
          <w:b/>
        </w:rPr>
        <w:t>Make use</w:t>
      </w:r>
      <w:r w:rsidR="00C32A9C" w:rsidRPr="00EF0D23">
        <w:rPr>
          <w:b/>
        </w:rPr>
        <w:t xml:space="preserve"> of </w:t>
      </w:r>
      <w:r w:rsidR="0007087D" w:rsidRPr="00EF0D23">
        <w:rPr>
          <w:b/>
        </w:rPr>
        <w:t xml:space="preserve">sporting </w:t>
      </w:r>
      <w:r w:rsidR="00C32A9C" w:rsidRPr="00EF0D23">
        <w:rPr>
          <w:b/>
        </w:rPr>
        <w:t xml:space="preserve">programmes to create job opportunities and </w:t>
      </w:r>
      <w:r w:rsidR="005E3ED6" w:rsidRPr="00EF0D23">
        <w:rPr>
          <w:b/>
        </w:rPr>
        <w:t xml:space="preserve">develop </w:t>
      </w:r>
      <w:r w:rsidR="00C32A9C" w:rsidRPr="00EF0D23">
        <w:rPr>
          <w:b/>
        </w:rPr>
        <w:t>skills</w:t>
      </w:r>
      <w:r w:rsidR="0052341A" w:rsidRPr="00EF0D23">
        <w:rPr>
          <w:b/>
        </w:rPr>
        <w:t>;</w:t>
      </w:r>
    </w:p>
    <w:p w:rsidR="00C317F5" w:rsidRPr="00EF0D23" w:rsidRDefault="00C317F5" w:rsidP="000B5595">
      <w:pPr>
        <w:pStyle w:val="SingleTxtG"/>
        <w:ind w:firstLine="567"/>
        <w:rPr>
          <w:b/>
        </w:rPr>
      </w:pPr>
      <w:r w:rsidRPr="00EF0D23">
        <w:rPr>
          <w:b/>
        </w:rPr>
        <w:t>(</w:t>
      </w:r>
      <w:proofErr w:type="gramStart"/>
      <w:r w:rsidRPr="00EF0D23">
        <w:rPr>
          <w:b/>
        </w:rPr>
        <w:t>ee</w:t>
      </w:r>
      <w:proofErr w:type="gramEnd"/>
      <w:r w:rsidRPr="00EF0D23">
        <w:rPr>
          <w:b/>
        </w:rPr>
        <w:t>)</w:t>
      </w:r>
      <w:r w:rsidR="008C2444" w:rsidRPr="00EF0D23">
        <w:rPr>
          <w:b/>
        </w:rPr>
        <w:tab/>
      </w:r>
      <w:r w:rsidR="00C32A9C" w:rsidRPr="00EF0D23">
        <w:rPr>
          <w:b/>
        </w:rPr>
        <w:t xml:space="preserve">Take into account the </w:t>
      </w:r>
      <w:r w:rsidR="005E3ED6" w:rsidRPr="00EF0D23">
        <w:rPr>
          <w:b/>
        </w:rPr>
        <w:t>requirements for the</w:t>
      </w:r>
      <w:r w:rsidR="00C32A9C" w:rsidRPr="00EF0D23">
        <w:rPr>
          <w:b/>
        </w:rPr>
        <w:t xml:space="preserve"> socioeconomic development of communities in planning sport</w:t>
      </w:r>
      <w:r w:rsidR="00216382" w:rsidRPr="00EF0D23">
        <w:rPr>
          <w:b/>
        </w:rPr>
        <w:t>ing</w:t>
      </w:r>
      <w:r w:rsidR="00C32A9C" w:rsidRPr="00EF0D23">
        <w:rPr>
          <w:b/>
        </w:rPr>
        <w:t xml:space="preserve"> events and recreational physical </w:t>
      </w:r>
      <w:r w:rsidR="000B5595" w:rsidRPr="00EF0D23">
        <w:rPr>
          <w:b/>
        </w:rPr>
        <w:t>activities</w:t>
      </w:r>
      <w:r w:rsidR="0052341A" w:rsidRPr="00EF0D23">
        <w:rPr>
          <w:b/>
        </w:rPr>
        <w:t>;</w:t>
      </w:r>
    </w:p>
    <w:p w:rsidR="00C32A9C" w:rsidRPr="00EF0D23" w:rsidRDefault="00C317F5" w:rsidP="0007087D">
      <w:pPr>
        <w:pStyle w:val="SingleTxtG"/>
        <w:ind w:firstLine="567"/>
        <w:rPr>
          <w:b/>
        </w:rPr>
      </w:pPr>
      <w:r w:rsidRPr="00EF0D23">
        <w:rPr>
          <w:b/>
        </w:rPr>
        <w:t>(</w:t>
      </w:r>
      <w:proofErr w:type="gramStart"/>
      <w:r w:rsidRPr="00EF0D23">
        <w:rPr>
          <w:b/>
        </w:rPr>
        <w:t>ff</w:t>
      </w:r>
      <w:proofErr w:type="gramEnd"/>
      <w:r w:rsidRPr="00EF0D23">
        <w:rPr>
          <w:b/>
        </w:rPr>
        <w:t>)</w:t>
      </w:r>
      <w:r w:rsidR="008C2444" w:rsidRPr="00EF0D23">
        <w:rPr>
          <w:b/>
        </w:rPr>
        <w:tab/>
      </w:r>
      <w:r w:rsidR="00C32A9C" w:rsidRPr="00EF0D23">
        <w:rPr>
          <w:b/>
        </w:rPr>
        <w:t>Facilitate communication t</w:t>
      </w:r>
      <w:r w:rsidR="00CB4574" w:rsidRPr="00EF0D23">
        <w:rPr>
          <w:b/>
        </w:rPr>
        <w:t>h</w:t>
      </w:r>
      <w:r w:rsidR="00C32A9C" w:rsidRPr="00EF0D23">
        <w:rPr>
          <w:b/>
        </w:rPr>
        <w:t xml:space="preserve">rough special </w:t>
      </w:r>
      <w:r w:rsidR="0007087D" w:rsidRPr="00EF0D23">
        <w:rPr>
          <w:b/>
        </w:rPr>
        <w:t xml:space="preserve">sporting </w:t>
      </w:r>
      <w:r w:rsidR="00C32A9C" w:rsidRPr="00EF0D23">
        <w:rPr>
          <w:b/>
        </w:rPr>
        <w:t>program</w:t>
      </w:r>
      <w:r w:rsidR="00CB4574" w:rsidRPr="00EF0D23">
        <w:rPr>
          <w:b/>
        </w:rPr>
        <w:t>me</w:t>
      </w:r>
      <w:r w:rsidR="00C32A9C" w:rsidRPr="00EF0D23">
        <w:rPr>
          <w:b/>
        </w:rPr>
        <w:t>s, in particular to strengthen relationship</w:t>
      </w:r>
      <w:r w:rsidR="005E3ED6" w:rsidRPr="00EF0D23">
        <w:rPr>
          <w:b/>
        </w:rPr>
        <w:t>s</w:t>
      </w:r>
      <w:r w:rsidR="00C32A9C" w:rsidRPr="00EF0D23">
        <w:rPr>
          <w:b/>
        </w:rPr>
        <w:t xml:space="preserve"> between </w:t>
      </w:r>
      <w:r w:rsidR="005E3ED6" w:rsidRPr="00EF0D23">
        <w:rPr>
          <w:b/>
        </w:rPr>
        <w:t xml:space="preserve">different </w:t>
      </w:r>
      <w:r w:rsidR="00C32A9C" w:rsidRPr="00EF0D23">
        <w:rPr>
          <w:b/>
        </w:rPr>
        <w:t>communities and ethnic</w:t>
      </w:r>
      <w:r w:rsidR="007137E2" w:rsidRPr="00EF0D23">
        <w:rPr>
          <w:b/>
        </w:rPr>
        <w:t xml:space="preserve"> groups</w:t>
      </w:r>
      <w:r w:rsidR="00C32A9C" w:rsidRPr="00EF0D23">
        <w:rPr>
          <w:b/>
        </w:rPr>
        <w:t>.</w:t>
      </w:r>
    </w:p>
    <w:p w:rsidR="00C32A9C" w:rsidRPr="00EF0D23" w:rsidRDefault="002214FC" w:rsidP="000B5595">
      <w:pPr>
        <w:pStyle w:val="H1G"/>
        <w:keepNext w:val="0"/>
        <w:keepLines w:val="0"/>
        <w:widowControl w:val="0"/>
      </w:pPr>
      <w:r w:rsidRPr="00EF0D23">
        <w:tab/>
        <w:t>C.</w:t>
      </w:r>
      <w:r w:rsidRPr="00EF0D23">
        <w:tab/>
      </w:r>
      <w:r w:rsidR="00E03596" w:rsidRPr="00EF0D23">
        <w:t>Combating</w:t>
      </w:r>
      <w:r w:rsidR="00C32A9C" w:rsidRPr="00EF0D23">
        <w:t xml:space="preserve"> discriminatory </w:t>
      </w:r>
      <w:r w:rsidR="005B40D3" w:rsidRPr="00EF0D23">
        <w:t>and other harmful</w:t>
      </w:r>
      <w:r w:rsidR="000B5595" w:rsidRPr="00EF0D23">
        <w:t xml:space="preserve"> or </w:t>
      </w:r>
      <w:r w:rsidR="005B40D3" w:rsidRPr="00EF0D23">
        <w:t xml:space="preserve">unfair </w:t>
      </w:r>
      <w:r w:rsidR="00C32A9C" w:rsidRPr="00EF0D23">
        <w:t>practices in sport</w:t>
      </w:r>
    </w:p>
    <w:p w:rsidR="00960377" w:rsidRPr="00EF0D23" w:rsidRDefault="00EF0D23" w:rsidP="00EF0D23">
      <w:pPr>
        <w:pStyle w:val="SingleTxtG"/>
      </w:pPr>
      <w:r w:rsidRPr="00EF0D23">
        <w:t>90.</w:t>
      </w:r>
      <w:r w:rsidRPr="00EF0D23">
        <w:tab/>
      </w:r>
      <w:r w:rsidR="00435D1C" w:rsidRPr="00EF0D23">
        <w:rPr>
          <w:b/>
          <w:bCs/>
        </w:rPr>
        <w:t xml:space="preserve">The Advisory Committee </w:t>
      </w:r>
      <w:r w:rsidR="00435D1C" w:rsidRPr="00EF0D23">
        <w:rPr>
          <w:b/>
        </w:rPr>
        <w:t>c</w:t>
      </w:r>
      <w:r w:rsidR="00233F85" w:rsidRPr="00EF0D23">
        <w:rPr>
          <w:b/>
        </w:rPr>
        <w:t>alls on States and national authorities to:</w:t>
      </w:r>
    </w:p>
    <w:p w:rsidR="00C317F5" w:rsidRPr="00EF0D23" w:rsidRDefault="00960377" w:rsidP="00B51969">
      <w:pPr>
        <w:pStyle w:val="SingleTxtG"/>
        <w:ind w:firstLine="567"/>
        <w:rPr>
          <w:b/>
        </w:rPr>
      </w:pPr>
      <w:r w:rsidRPr="00EF0D23">
        <w:rPr>
          <w:b/>
        </w:rPr>
        <w:t>(a)</w:t>
      </w:r>
      <w:r w:rsidR="00862348" w:rsidRPr="00EF0D23">
        <w:rPr>
          <w:b/>
        </w:rPr>
        <w:tab/>
      </w:r>
      <w:r w:rsidR="00DE7916" w:rsidRPr="00EF0D23">
        <w:rPr>
          <w:b/>
        </w:rPr>
        <w:t>Prevent discrimination</w:t>
      </w:r>
      <w:r w:rsidR="006940CA" w:rsidRPr="00EF0D23">
        <w:rPr>
          <w:b/>
        </w:rPr>
        <w:t xml:space="preserve"> on all grounds</w:t>
      </w:r>
      <w:r w:rsidR="00DE7916" w:rsidRPr="00EF0D23">
        <w:rPr>
          <w:b/>
        </w:rPr>
        <w:t>, including race, colour, sex, gender, sexual orientation, languag</w:t>
      </w:r>
      <w:r w:rsidR="006B11A5" w:rsidRPr="00EF0D23">
        <w:rPr>
          <w:b/>
        </w:rPr>
        <w:t>e, origin or religion;</w:t>
      </w:r>
    </w:p>
    <w:p w:rsidR="00C317F5" w:rsidRPr="00EF0D23" w:rsidRDefault="00C317F5" w:rsidP="00B51969">
      <w:pPr>
        <w:pStyle w:val="SingleTxtG"/>
        <w:ind w:firstLine="567"/>
        <w:rPr>
          <w:b/>
        </w:rPr>
      </w:pPr>
      <w:r w:rsidRPr="00EF0D23">
        <w:rPr>
          <w:b/>
        </w:rPr>
        <w:t>(b)</w:t>
      </w:r>
      <w:r w:rsidR="00960377" w:rsidRPr="00EF0D23">
        <w:rPr>
          <w:b/>
        </w:rPr>
        <w:tab/>
      </w:r>
      <w:r w:rsidR="00F2191D" w:rsidRPr="00EF0D23">
        <w:rPr>
          <w:b/>
        </w:rPr>
        <w:t>Protect</w:t>
      </w:r>
      <w:r w:rsidR="00C32A9C" w:rsidRPr="00EF0D23">
        <w:rPr>
          <w:b/>
        </w:rPr>
        <w:t xml:space="preserve"> </w:t>
      </w:r>
      <w:r w:rsidR="00E03596" w:rsidRPr="00EF0D23">
        <w:rPr>
          <w:b/>
        </w:rPr>
        <w:t xml:space="preserve">athletes’ </w:t>
      </w:r>
      <w:r w:rsidR="007137E2" w:rsidRPr="00EF0D23">
        <w:rPr>
          <w:b/>
        </w:rPr>
        <w:t>and coaches’</w:t>
      </w:r>
      <w:r w:rsidR="00F77CF3" w:rsidRPr="00EF0D23">
        <w:rPr>
          <w:b/>
        </w:rPr>
        <w:t xml:space="preserve"> </w:t>
      </w:r>
      <w:r w:rsidR="00C32A9C" w:rsidRPr="00EF0D23">
        <w:rPr>
          <w:b/>
        </w:rPr>
        <w:t xml:space="preserve">rights </w:t>
      </w:r>
      <w:r w:rsidR="00E03596" w:rsidRPr="00EF0D23">
        <w:rPr>
          <w:b/>
        </w:rPr>
        <w:t>by means of</w:t>
      </w:r>
      <w:r w:rsidR="00C32A9C" w:rsidRPr="00EF0D23">
        <w:rPr>
          <w:b/>
        </w:rPr>
        <w:t xml:space="preserve"> a universal written code of conduct </w:t>
      </w:r>
      <w:r w:rsidR="00CB4574" w:rsidRPr="00EF0D23">
        <w:rPr>
          <w:b/>
        </w:rPr>
        <w:t>in which</w:t>
      </w:r>
      <w:r w:rsidR="00C32A9C" w:rsidRPr="00EF0D23">
        <w:rPr>
          <w:b/>
        </w:rPr>
        <w:t xml:space="preserve"> </w:t>
      </w:r>
      <w:r w:rsidR="00E03596" w:rsidRPr="00EF0D23">
        <w:rPr>
          <w:b/>
        </w:rPr>
        <w:t>their</w:t>
      </w:r>
      <w:r w:rsidR="00C32A9C" w:rsidRPr="00EF0D23">
        <w:rPr>
          <w:b/>
        </w:rPr>
        <w:t xml:space="preserve"> rights</w:t>
      </w:r>
      <w:r w:rsidR="00E03596" w:rsidRPr="00EF0D23">
        <w:rPr>
          <w:b/>
        </w:rPr>
        <w:t xml:space="preserve"> </w:t>
      </w:r>
      <w:r w:rsidR="00CB4574" w:rsidRPr="00EF0D23">
        <w:rPr>
          <w:b/>
        </w:rPr>
        <w:t>are</w:t>
      </w:r>
      <w:r w:rsidR="00C32A9C" w:rsidRPr="00EF0D23">
        <w:rPr>
          <w:b/>
        </w:rPr>
        <w:t xml:space="preserve"> </w:t>
      </w:r>
      <w:r w:rsidR="00CB4574" w:rsidRPr="00EF0D23">
        <w:rPr>
          <w:b/>
        </w:rPr>
        <w:t xml:space="preserve">clearly </w:t>
      </w:r>
      <w:r w:rsidR="00E03596" w:rsidRPr="00EF0D23">
        <w:rPr>
          <w:b/>
        </w:rPr>
        <w:t>set out,</w:t>
      </w:r>
      <w:r w:rsidR="00C32A9C" w:rsidRPr="00EF0D23">
        <w:rPr>
          <w:b/>
        </w:rPr>
        <w:t xml:space="preserve"> </w:t>
      </w:r>
      <w:r w:rsidR="00CB4574" w:rsidRPr="00EF0D23">
        <w:rPr>
          <w:b/>
        </w:rPr>
        <w:t>to prevent any</w:t>
      </w:r>
      <w:r w:rsidR="00C32A9C" w:rsidRPr="00EF0D23">
        <w:rPr>
          <w:b/>
        </w:rPr>
        <w:t xml:space="preserve"> exploitation</w:t>
      </w:r>
      <w:r w:rsidR="00862348" w:rsidRPr="00EF0D23">
        <w:rPr>
          <w:b/>
        </w:rPr>
        <w:t>;</w:t>
      </w:r>
    </w:p>
    <w:p w:rsidR="00C317F5" w:rsidRPr="00EF0D23" w:rsidRDefault="00C317F5" w:rsidP="00B51969">
      <w:pPr>
        <w:pStyle w:val="SingleTxtG"/>
        <w:ind w:firstLine="567"/>
        <w:rPr>
          <w:b/>
        </w:rPr>
      </w:pPr>
      <w:r w:rsidRPr="00EF0D23">
        <w:rPr>
          <w:b/>
        </w:rPr>
        <w:t>(c)</w:t>
      </w:r>
      <w:r w:rsidRPr="00EF0D23">
        <w:rPr>
          <w:b/>
        </w:rPr>
        <w:tab/>
      </w:r>
      <w:r w:rsidR="003C711C" w:rsidRPr="00EF0D23">
        <w:rPr>
          <w:b/>
        </w:rPr>
        <w:t xml:space="preserve">Draw up </w:t>
      </w:r>
      <w:r w:rsidR="00C32A9C" w:rsidRPr="00EF0D23">
        <w:rPr>
          <w:b/>
        </w:rPr>
        <w:t xml:space="preserve">a human rights code of conduct for all </w:t>
      </w:r>
      <w:r w:rsidR="00F77CF3" w:rsidRPr="00EF0D23">
        <w:rPr>
          <w:b/>
        </w:rPr>
        <w:t>sport</w:t>
      </w:r>
      <w:r w:rsidR="000B5595" w:rsidRPr="00EF0D23">
        <w:rPr>
          <w:b/>
        </w:rPr>
        <w:t>ing</w:t>
      </w:r>
      <w:r w:rsidR="00F77CF3" w:rsidRPr="00EF0D23">
        <w:rPr>
          <w:b/>
        </w:rPr>
        <w:t xml:space="preserve"> organizations</w:t>
      </w:r>
      <w:r w:rsidR="00C32A9C" w:rsidRPr="00EF0D23">
        <w:rPr>
          <w:b/>
        </w:rPr>
        <w:t>, including fans</w:t>
      </w:r>
      <w:r w:rsidR="003C711C" w:rsidRPr="00EF0D23">
        <w:rPr>
          <w:b/>
        </w:rPr>
        <w:t>’</w:t>
      </w:r>
      <w:r w:rsidR="00C32A9C" w:rsidRPr="00EF0D23">
        <w:rPr>
          <w:b/>
        </w:rPr>
        <w:t xml:space="preserve"> </w:t>
      </w:r>
      <w:r w:rsidR="003C711C" w:rsidRPr="00EF0D23">
        <w:rPr>
          <w:b/>
        </w:rPr>
        <w:t>associations</w:t>
      </w:r>
      <w:r w:rsidR="00C32A9C" w:rsidRPr="00EF0D23">
        <w:rPr>
          <w:b/>
        </w:rPr>
        <w:t xml:space="preserve">, as a preventive measure </w:t>
      </w:r>
      <w:r w:rsidR="003C711C" w:rsidRPr="00EF0D23">
        <w:rPr>
          <w:b/>
        </w:rPr>
        <w:t xml:space="preserve">with regard to </w:t>
      </w:r>
      <w:r w:rsidR="00862348" w:rsidRPr="00EF0D23">
        <w:rPr>
          <w:b/>
        </w:rPr>
        <w:t>human rights violations;</w:t>
      </w:r>
    </w:p>
    <w:p w:rsidR="00C317F5" w:rsidRPr="00EF0D23" w:rsidRDefault="00C317F5" w:rsidP="0007087D">
      <w:pPr>
        <w:pStyle w:val="SingleTxtG"/>
        <w:ind w:firstLine="567"/>
        <w:rPr>
          <w:b/>
        </w:rPr>
      </w:pPr>
      <w:r w:rsidRPr="00EF0D23">
        <w:rPr>
          <w:b/>
        </w:rPr>
        <w:t>(d)</w:t>
      </w:r>
      <w:r w:rsidR="00862348" w:rsidRPr="00EF0D23">
        <w:rPr>
          <w:b/>
        </w:rPr>
        <w:tab/>
        <w:t>W</w:t>
      </w:r>
      <w:r w:rsidR="00C32A9C" w:rsidRPr="00EF0D23">
        <w:rPr>
          <w:b/>
        </w:rPr>
        <w:t>ork for fair and equal distribution of sport sponsorship</w:t>
      </w:r>
      <w:r w:rsidR="005A68B7" w:rsidRPr="00EF0D23">
        <w:rPr>
          <w:b/>
        </w:rPr>
        <w:t>s</w:t>
      </w:r>
      <w:r w:rsidR="00C32A9C" w:rsidRPr="00EF0D23">
        <w:rPr>
          <w:b/>
        </w:rPr>
        <w:t xml:space="preserve"> by gender</w:t>
      </w:r>
      <w:r w:rsidR="00325DDB" w:rsidRPr="00EF0D23">
        <w:rPr>
          <w:b/>
        </w:rPr>
        <w:t>;</w:t>
      </w:r>
    </w:p>
    <w:p w:rsidR="00C317F5" w:rsidRPr="00EF0D23" w:rsidRDefault="00C317F5" w:rsidP="00B51969">
      <w:pPr>
        <w:pStyle w:val="SingleTxtG"/>
        <w:ind w:firstLine="567"/>
        <w:rPr>
          <w:b/>
        </w:rPr>
      </w:pPr>
      <w:r w:rsidRPr="00EF0D23">
        <w:rPr>
          <w:b/>
        </w:rPr>
        <w:t>(e)</w:t>
      </w:r>
      <w:r w:rsidRPr="00EF0D23">
        <w:rPr>
          <w:b/>
        </w:rPr>
        <w:tab/>
      </w:r>
      <w:r w:rsidR="003C711C" w:rsidRPr="00EF0D23">
        <w:rPr>
          <w:b/>
        </w:rPr>
        <w:t>Counter</w:t>
      </w:r>
      <w:r w:rsidR="00C32A9C" w:rsidRPr="00EF0D23">
        <w:rPr>
          <w:b/>
        </w:rPr>
        <w:t xml:space="preserve"> the use of outdated coaching methods</w:t>
      </w:r>
      <w:r w:rsidR="00325DDB" w:rsidRPr="00EF0D23">
        <w:rPr>
          <w:b/>
        </w:rPr>
        <w:t>;</w:t>
      </w:r>
    </w:p>
    <w:p w:rsidR="00C317F5" w:rsidRPr="00EF0D23" w:rsidRDefault="00C317F5" w:rsidP="000B5595">
      <w:pPr>
        <w:pStyle w:val="SingleTxtG"/>
        <w:ind w:firstLine="567"/>
        <w:rPr>
          <w:b/>
        </w:rPr>
      </w:pPr>
      <w:r w:rsidRPr="00EF0D23">
        <w:rPr>
          <w:b/>
        </w:rPr>
        <w:t>(f)</w:t>
      </w:r>
      <w:r w:rsidR="00862348" w:rsidRPr="00EF0D23">
        <w:rPr>
          <w:b/>
        </w:rPr>
        <w:tab/>
      </w:r>
      <w:r w:rsidR="00C32A9C" w:rsidRPr="00EF0D23">
        <w:rPr>
          <w:b/>
        </w:rPr>
        <w:t xml:space="preserve">Seek the prohibition of </w:t>
      </w:r>
      <w:r w:rsidR="00F2191D" w:rsidRPr="00EF0D23">
        <w:rPr>
          <w:b/>
        </w:rPr>
        <w:t xml:space="preserve">the </w:t>
      </w:r>
      <w:r w:rsidR="00C32A9C" w:rsidRPr="00EF0D23">
        <w:rPr>
          <w:b/>
        </w:rPr>
        <w:t xml:space="preserve">trading </w:t>
      </w:r>
      <w:r w:rsidR="00325DDB" w:rsidRPr="00EF0D23">
        <w:rPr>
          <w:b/>
        </w:rPr>
        <w:t>of athletes</w:t>
      </w:r>
      <w:r w:rsidR="00F2191D" w:rsidRPr="00EF0D23">
        <w:rPr>
          <w:b/>
        </w:rPr>
        <w:t xml:space="preserve"> whereby they are</w:t>
      </w:r>
      <w:r w:rsidR="00325DDB" w:rsidRPr="00EF0D23">
        <w:rPr>
          <w:b/>
        </w:rPr>
        <w:t xml:space="preserve"> </w:t>
      </w:r>
      <w:r w:rsidR="00F2191D" w:rsidRPr="00EF0D23">
        <w:rPr>
          <w:b/>
        </w:rPr>
        <w:t>treated</w:t>
      </w:r>
      <w:r w:rsidR="00325DDB" w:rsidRPr="00EF0D23">
        <w:rPr>
          <w:b/>
        </w:rPr>
        <w:t xml:space="preserve"> as </w:t>
      </w:r>
      <w:r w:rsidR="00C32A9C" w:rsidRPr="00EF0D23">
        <w:rPr>
          <w:b/>
        </w:rPr>
        <w:t>commodities</w:t>
      </w:r>
      <w:r w:rsidR="00325DDB" w:rsidRPr="00EF0D23">
        <w:rPr>
          <w:b/>
        </w:rPr>
        <w:t>;</w:t>
      </w:r>
    </w:p>
    <w:p w:rsidR="00C317F5" w:rsidRPr="00EF0D23" w:rsidRDefault="00C317F5" w:rsidP="00216382">
      <w:pPr>
        <w:pStyle w:val="SingleTxtG"/>
        <w:ind w:firstLine="567"/>
        <w:rPr>
          <w:b/>
        </w:rPr>
      </w:pPr>
      <w:r w:rsidRPr="00EF0D23">
        <w:rPr>
          <w:b/>
        </w:rPr>
        <w:t>(g)</w:t>
      </w:r>
      <w:r w:rsidR="00862348" w:rsidRPr="00EF0D23">
        <w:rPr>
          <w:b/>
        </w:rPr>
        <w:tab/>
      </w:r>
      <w:r w:rsidR="00E463B6" w:rsidRPr="00EF0D23">
        <w:rPr>
          <w:b/>
        </w:rPr>
        <w:t xml:space="preserve">Increase </w:t>
      </w:r>
      <w:r w:rsidR="00C01897" w:rsidRPr="00EF0D23">
        <w:rPr>
          <w:b/>
        </w:rPr>
        <w:t xml:space="preserve">the </w:t>
      </w:r>
      <w:r w:rsidR="00E463B6" w:rsidRPr="00EF0D23">
        <w:rPr>
          <w:b/>
        </w:rPr>
        <w:t>implementation of anti-corruption regulations</w:t>
      </w:r>
      <w:r w:rsidR="006F13A9" w:rsidRPr="00EF0D23">
        <w:rPr>
          <w:b/>
        </w:rPr>
        <w:t xml:space="preserve"> in all aspects related to </w:t>
      </w:r>
      <w:r w:rsidR="00216382" w:rsidRPr="00EF0D23">
        <w:rPr>
          <w:b/>
        </w:rPr>
        <w:t xml:space="preserve">sporting </w:t>
      </w:r>
      <w:r w:rsidR="006F13A9" w:rsidRPr="00EF0D23">
        <w:rPr>
          <w:b/>
        </w:rPr>
        <w:t>events</w:t>
      </w:r>
      <w:r w:rsidR="00325DDB" w:rsidRPr="00EF0D23">
        <w:rPr>
          <w:b/>
        </w:rPr>
        <w:t>;</w:t>
      </w:r>
    </w:p>
    <w:p w:rsidR="00C32A9C" w:rsidRPr="00EF0D23" w:rsidRDefault="00C317F5" w:rsidP="0007087D">
      <w:pPr>
        <w:pStyle w:val="SingleTxtG"/>
        <w:ind w:firstLine="567"/>
      </w:pPr>
      <w:r w:rsidRPr="00EF0D23">
        <w:rPr>
          <w:b/>
        </w:rPr>
        <w:t>(h)</w:t>
      </w:r>
      <w:r w:rsidR="00862348" w:rsidRPr="00EF0D23">
        <w:rPr>
          <w:b/>
        </w:rPr>
        <w:tab/>
      </w:r>
      <w:r w:rsidR="00E463B6" w:rsidRPr="00EF0D23">
        <w:rPr>
          <w:b/>
        </w:rPr>
        <w:t>Overcome the lack of equal access to sport and recreational physical activity facilities and training times</w:t>
      </w:r>
      <w:r w:rsidR="00F77CF3" w:rsidRPr="00EF0D23">
        <w:rPr>
          <w:b/>
        </w:rPr>
        <w:t xml:space="preserve"> for all</w:t>
      </w:r>
      <w:r w:rsidR="00325DDB" w:rsidRPr="00EF0D23">
        <w:rPr>
          <w:b/>
        </w:rPr>
        <w:t>.</w:t>
      </w:r>
    </w:p>
    <w:p w:rsidR="00C32A9C" w:rsidRPr="00EF0D23" w:rsidRDefault="002214FC" w:rsidP="00B51969">
      <w:pPr>
        <w:pStyle w:val="H1G"/>
      </w:pPr>
      <w:r w:rsidRPr="00EF0D23">
        <w:tab/>
        <w:t>D.</w:t>
      </w:r>
      <w:r w:rsidRPr="00EF0D23">
        <w:tab/>
        <w:t>M</w:t>
      </w:r>
      <w:r w:rsidR="00C32A9C" w:rsidRPr="00EF0D23">
        <w:t>edia</w:t>
      </w:r>
    </w:p>
    <w:p w:rsidR="00960377" w:rsidRPr="00EF0D23" w:rsidRDefault="00EF0D23" w:rsidP="00EF0D23">
      <w:pPr>
        <w:pStyle w:val="SingleTxtG"/>
      </w:pPr>
      <w:r w:rsidRPr="00EF0D23">
        <w:t>91.</w:t>
      </w:r>
      <w:r w:rsidRPr="00EF0D23">
        <w:tab/>
      </w:r>
      <w:r w:rsidR="00C01897" w:rsidRPr="00EF0D23">
        <w:rPr>
          <w:b/>
          <w:bCs/>
        </w:rPr>
        <w:t xml:space="preserve">The Advisory Committee </w:t>
      </w:r>
      <w:r w:rsidR="00C01897" w:rsidRPr="00EF0D23">
        <w:rPr>
          <w:b/>
        </w:rPr>
        <w:t>u</w:t>
      </w:r>
      <w:r w:rsidR="00233F85" w:rsidRPr="00EF0D23">
        <w:rPr>
          <w:b/>
        </w:rPr>
        <w:t>rges States to:</w:t>
      </w:r>
    </w:p>
    <w:p w:rsidR="00C317F5" w:rsidRPr="00EF0D23" w:rsidRDefault="00960377" w:rsidP="00B51969">
      <w:pPr>
        <w:pStyle w:val="SingleTxtG"/>
        <w:ind w:firstLine="567"/>
        <w:rPr>
          <w:b/>
        </w:rPr>
      </w:pPr>
      <w:r w:rsidRPr="00EF0D23">
        <w:rPr>
          <w:b/>
        </w:rPr>
        <w:t>(a)</w:t>
      </w:r>
      <w:r w:rsidR="00D5390F" w:rsidRPr="00EF0D23">
        <w:rPr>
          <w:b/>
        </w:rPr>
        <w:tab/>
      </w:r>
      <w:r w:rsidR="008B752C" w:rsidRPr="00EF0D23">
        <w:rPr>
          <w:b/>
        </w:rPr>
        <w:t>T</w:t>
      </w:r>
      <w:r w:rsidR="00DE7916" w:rsidRPr="00EF0D23">
        <w:rPr>
          <w:b/>
        </w:rPr>
        <w:t>ake</w:t>
      </w:r>
      <w:r w:rsidR="00A3727C" w:rsidRPr="00EF0D23">
        <w:rPr>
          <w:b/>
        </w:rPr>
        <w:t xml:space="preserve"> </w:t>
      </w:r>
      <w:r w:rsidR="00F670F9" w:rsidRPr="00EF0D23">
        <w:rPr>
          <w:b/>
        </w:rPr>
        <w:t xml:space="preserve">the </w:t>
      </w:r>
      <w:r w:rsidR="00A3727C" w:rsidRPr="00EF0D23">
        <w:rPr>
          <w:b/>
        </w:rPr>
        <w:t>necessary</w:t>
      </w:r>
      <w:r w:rsidR="00DE7916" w:rsidRPr="00EF0D23">
        <w:rPr>
          <w:b/>
        </w:rPr>
        <w:t xml:space="preserve"> steps to </w:t>
      </w:r>
      <w:r w:rsidR="008B752C" w:rsidRPr="00EF0D23">
        <w:rPr>
          <w:b/>
        </w:rPr>
        <w:t>guarantee</w:t>
      </w:r>
      <w:r w:rsidR="00DE7916" w:rsidRPr="00EF0D23">
        <w:rPr>
          <w:b/>
        </w:rPr>
        <w:t xml:space="preserve"> the freedom of media and freedom of expression</w:t>
      </w:r>
      <w:r w:rsidR="008B752C" w:rsidRPr="00EF0D23">
        <w:rPr>
          <w:b/>
        </w:rPr>
        <w:t xml:space="preserve"> in general;</w:t>
      </w:r>
    </w:p>
    <w:p w:rsidR="00C317F5" w:rsidRPr="00EF0D23" w:rsidRDefault="00C317F5" w:rsidP="0007087D">
      <w:pPr>
        <w:pStyle w:val="SingleTxtG"/>
        <w:ind w:firstLine="567"/>
        <w:rPr>
          <w:b/>
        </w:rPr>
      </w:pPr>
      <w:r w:rsidRPr="00EF0D23">
        <w:rPr>
          <w:b/>
        </w:rPr>
        <w:t>(b)</w:t>
      </w:r>
      <w:r w:rsidR="008B752C" w:rsidRPr="00EF0D23">
        <w:rPr>
          <w:b/>
        </w:rPr>
        <w:tab/>
      </w:r>
      <w:r w:rsidR="00753317" w:rsidRPr="00EF0D23">
        <w:rPr>
          <w:b/>
        </w:rPr>
        <w:t xml:space="preserve">Disseminate information </w:t>
      </w:r>
      <w:r w:rsidR="00D5390F" w:rsidRPr="00EF0D23">
        <w:rPr>
          <w:b/>
        </w:rPr>
        <w:t xml:space="preserve">on </w:t>
      </w:r>
      <w:r w:rsidR="0007087D" w:rsidRPr="00EF0D23">
        <w:rPr>
          <w:b/>
        </w:rPr>
        <w:t xml:space="preserve">sporting </w:t>
      </w:r>
      <w:r w:rsidR="00D5390F" w:rsidRPr="00EF0D23">
        <w:rPr>
          <w:b/>
        </w:rPr>
        <w:t>fixtures and locations to people in all geographical areas;</w:t>
      </w:r>
    </w:p>
    <w:p w:rsidR="00C317F5" w:rsidRPr="00EF0D23" w:rsidRDefault="00C317F5" w:rsidP="00F670F9">
      <w:pPr>
        <w:pStyle w:val="SingleTxtG"/>
        <w:ind w:firstLine="567"/>
        <w:rPr>
          <w:b/>
        </w:rPr>
      </w:pPr>
      <w:r w:rsidRPr="00EF0D23">
        <w:rPr>
          <w:b/>
        </w:rPr>
        <w:t>(c)</w:t>
      </w:r>
      <w:r w:rsidR="008C034E" w:rsidRPr="00EF0D23">
        <w:rPr>
          <w:b/>
        </w:rPr>
        <w:tab/>
      </w:r>
      <w:r w:rsidR="00C32A9C" w:rsidRPr="00EF0D23">
        <w:rPr>
          <w:b/>
        </w:rPr>
        <w:t xml:space="preserve">Help increase media coverage for </w:t>
      </w:r>
      <w:r w:rsidR="0091771B" w:rsidRPr="00EF0D23">
        <w:rPr>
          <w:b/>
        </w:rPr>
        <w:t xml:space="preserve">less visible fields of </w:t>
      </w:r>
      <w:r w:rsidR="00C32A9C" w:rsidRPr="00EF0D23">
        <w:rPr>
          <w:b/>
        </w:rPr>
        <w:t>sport</w:t>
      </w:r>
      <w:r w:rsidR="00F670F9" w:rsidRPr="00EF0D23">
        <w:rPr>
          <w:b/>
        </w:rPr>
        <w:t>,</w:t>
      </w:r>
      <w:r w:rsidR="0091771B" w:rsidRPr="00EF0D23">
        <w:rPr>
          <w:b/>
        </w:rPr>
        <w:t xml:space="preserve"> </w:t>
      </w:r>
      <w:r w:rsidR="00F670F9" w:rsidRPr="00EF0D23">
        <w:rPr>
          <w:b/>
        </w:rPr>
        <w:t>for example.</w:t>
      </w:r>
      <w:r w:rsidR="0091771B" w:rsidRPr="00EF0D23">
        <w:rPr>
          <w:b/>
        </w:rPr>
        <w:t xml:space="preserve"> </w:t>
      </w:r>
      <w:r w:rsidR="00F670F9" w:rsidRPr="00EF0D23">
        <w:rPr>
          <w:b/>
        </w:rPr>
        <w:t>W</w:t>
      </w:r>
      <w:r w:rsidR="0091771B" w:rsidRPr="00EF0D23">
        <w:rPr>
          <w:b/>
        </w:rPr>
        <w:t>omen</w:t>
      </w:r>
      <w:r w:rsidR="00F670F9" w:rsidRPr="00EF0D23">
        <w:rPr>
          <w:b/>
        </w:rPr>
        <w:t>ʼs</w:t>
      </w:r>
      <w:r w:rsidR="0091771B" w:rsidRPr="00EF0D23">
        <w:rPr>
          <w:b/>
        </w:rPr>
        <w:t xml:space="preserve"> sport, sport for all </w:t>
      </w:r>
      <w:r w:rsidR="00F670F9" w:rsidRPr="00EF0D23">
        <w:rPr>
          <w:b/>
        </w:rPr>
        <w:t xml:space="preserve">and </w:t>
      </w:r>
      <w:r w:rsidR="0091771B" w:rsidRPr="00EF0D23">
        <w:rPr>
          <w:b/>
        </w:rPr>
        <w:t>disability sport</w:t>
      </w:r>
      <w:r w:rsidR="00325DDB" w:rsidRPr="00EF0D23">
        <w:rPr>
          <w:b/>
        </w:rPr>
        <w:t>;</w:t>
      </w:r>
    </w:p>
    <w:p w:rsidR="00C317F5" w:rsidRPr="00EF0D23" w:rsidRDefault="00C317F5" w:rsidP="0007087D">
      <w:pPr>
        <w:pStyle w:val="SingleTxtG"/>
        <w:ind w:firstLine="567"/>
        <w:rPr>
          <w:b/>
        </w:rPr>
      </w:pPr>
      <w:r w:rsidRPr="00EF0D23">
        <w:rPr>
          <w:b/>
        </w:rPr>
        <w:t>(d)</w:t>
      </w:r>
      <w:r w:rsidR="008C034E" w:rsidRPr="00EF0D23">
        <w:rPr>
          <w:b/>
        </w:rPr>
        <w:tab/>
      </w:r>
      <w:r w:rsidR="00C32A9C" w:rsidRPr="00EF0D23">
        <w:rPr>
          <w:b/>
        </w:rPr>
        <w:t xml:space="preserve">Foster more transparency in sport and recreational physical </w:t>
      </w:r>
      <w:r w:rsidR="00F670F9" w:rsidRPr="00EF0D23">
        <w:rPr>
          <w:b/>
        </w:rPr>
        <w:t>activities</w:t>
      </w:r>
      <w:r w:rsidR="00325DDB" w:rsidRPr="00EF0D23">
        <w:rPr>
          <w:b/>
        </w:rPr>
        <w:t>;</w:t>
      </w:r>
    </w:p>
    <w:p w:rsidR="00C317F5" w:rsidRPr="00EF0D23" w:rsidRDefault="00C317F5" w:rsidP="00B51969">
      <w:pPr>
        <w:pStyle w:val="SingleTxtG"/>
        <w:ind w:firstLine="567"/>
        <w:rPr>
          <w:b/>
          <w:szCs w:val="28"/>
        </w:rPr>
      </w:pPr>
      <w:r w:rsidRPr="00EF0D23">
        <w:rPr>
          <w:b/>
        </w:rPr>
        <w:t>(e)</w:t>
      </w:r>
      <w:r w:rsidR="008C034E" w:rsidRPr="00EF0D23">
        <w:rPr>
          <w:b/>
        </w:rPr>
        <w:tab/>
      </w:r>
      <w:r w:rsidR="00C32A9C" w:rsidRPr="00EF0D23">
        <w:rPr>
          <w:b/>
        </w:rPr>
        <w:t>Contribut</w:t>
      </w:r>
      <w:r w:rsidR="00F2191D" w:rsidRPr="00EF0D23">
        <w:rPr>
          <w:b/>
        </w:rPr>
        <w:t>e</w:t>
      </w:r>
      <w:r w:rsidR="00C32A9C" w:rsidRPr="00EF0D23">
        <w:rPr>
          <w:b/>
        </w:rPr>
        <w:t xml:space="preserve"> to rais</w:t>
      </w:r>
      <w:r w:rsidR="00E63E63" w:rsidRPr="00EF0D23">
        <w:rPr>
          <w:b/>
        </w:rPr>
        <w:t>ing</w:t>
      </w:r>
      <w:r w:rsidR="00C32A9C" w:rsidRPr="00EF0D23">
        <w:rPr>
          <w:b/>
        </w:rPr>
        <w:t xml:space="preserve"> </w:t>
      </w:r>
      <w:r w:rsidR="005566A3" w:rsidRPr="00EF0D23">
        <w:rPr>
          <w:b/>
        </w:rPr>
        <w:t xml:space="preserve">the </w:t>
      </w:r>
      <w:r w:rsidR="00C32A9C" w:rsidRPr="00EF0D23">
        <w:rPr>
          <w:b/>
        </w:rPr>
        <w:t>motivation of</w:t>
      </w:r>
      <w:r w:rsidR="00484BC0" w:rsidRPr="00EF0D23">
        <w:rPr>
          <w:b/>
        </w:rPr>
        <w:t xml:space="preserve"> </w:t>
      </w:r>
      <w:r w:rsidR="0091771B" w:rsidRPr="00EF0D23">
        <w:rPr>
          <w:b/>
        </w:rPr>
        <w:t xml:space="preserve">athletes, coaches and all persons involved in sport </w:t>
      </w:r>
      <w:r w:rsidR="005566A3" w:rsidRPr="00EF0D23">
        <w:rPr>
          <w:b/>
        </w:rPr>
        <w:t xml:space="preserve">by </w:t>
      </w:r>
      <w:r w:rsidR="00C32A9C" w:rsidRPr="00EF0D23">
        <w:rPr>
          <w:b/>
        </w:rPr>
        <w:t xml:space="preserve">focusing on </w:t>
      </w:r>
      <w:r w:rsidR="00E63E63" w:rsidRPr="00EF0D23">
        <w:rPr>
          <w:b/>
        </w:rPr>
        <w:t xml:space="preserve">the importance of </w:t>
      </w:r>
      <w:r w:rsidR="00C32A9C" w:rsidRPr="00EF0D23">
        <w:rPr>
          <w:b/>
        </w:rPr>
        <w:t xml:space="preserve">participation </w:t>
      </w:r>
      <w:r w:rsidR="00E63E63" w:rsidRPr="00EF0D23">
        <w:rPr>
          <w:b/>
        </w:rPr>
        <w:t>as opposed to</w:t>
      </w:r>
      <w:r w:rsidR="00C32A9C" w:rsidRPr="00EF0D23">
        <w:rPr>
          <w:b/>
        </w:rPr>
        <w:t xml:space="preserve"> </w:t>
      </w:r>
      <w:r w:rsidR="005566A3" w:rsidRPr="00EF0D23">
        <w:rPr>
          <w:b/>
        </w:rPr>
        <w:t xml:space="preserve">a </w:t>
      </w:r>
      <w:r w:rsidR="00C32A9C" w:rsidRPr="00EF0D23">
        <w:rPr>
          <w:b/>
        </w:rPr>
        <w:t>“win</w:t>
      </w:r>
      <w:r w:rsidR="00E63E63" w:rsidRPr="00EF0D23">
        <w:rPr>
          <w:b/>
        </w:rPr>
        <w:t>ning is all that matters</w:t>
      </w:r>
      <w:r w:rsidR="00C32A9C" w:rsidRPr="00EF0D23">
        <w:rPr>
          <w:b/>
        </w:rPr>
        <w:t xml:space="preserve">” </w:t>
      </w:r>
      <w:r w:rsidR="00E63E63" w:rsidRPr="00EF0D23">
        <w:rPr>
          <w:b/>
        </w:rPr>
        <w:t>mentality</w:t>
      </w:r>
      <w:r w:rsidR="00325DDB" w:rsidRPr="00EF0D23">
        <w:rPr>
          <w:b/>
        </w:rPr>
        <w:t>;</w:t>
      </w:r>
    </w:p>
    <w:p w:rsidR="00C32A9C" w:rsidRPr="00EF0D23" w:rsidRDefault="00C317F5" w:rsidP="004E3B49">
      <w:pPr>
        <w:pStyle w:val="SingleTxtG"/>
        <w:ind w:firstLine="567"/>
      </w:pPr>
      <w:r w:rsidRPr="00EF0D23">
        <w:rPr>
          <w:b/>
          <w:szCs w:val="28"/>
        </w:rPr>
        <w:t>(f)</w:t>
      </w:r>
      <w:r w:rsidR="008C034E" w:rsidRPr="00EF0D23">
        <w:rPr>
          <w:b/>
          <w:szCs w:val="28"/>
        </w:rPr>
        <w:tab/>
      </w:r>
      <w:r w:rsidR="00C32A9C" w:rsidRPr="00EF0D23">
        <w:rPr>
          <w:b/>
          <w:szCs w:val="28"/>
        </w:rPr>
        <w:t>Mobiliz</w:t>
      </w:r>
      <w:r w:rsidR="00E63E63" w:rsidRPr="00EF0D23">
        <w:rPr>
          <w:b/>
          <w:szCs w:val="28"/>
        </w:rPr>
        <w:t>e</w:t>
      </w:r>
      <w:r w:rsidR="00C32A9C" w:rsidRPr="00EF0D23">
        <w:rPr>
          <w:b/>
          <w:szCs w:val="28"/>
        </w:rPr>
        <w:t xml:space="preserve"> </w:t>
      </w:r>
      <w:r w:rsidR="00E63E63" w:rsidRPr="00EF0D23">
        <w:rPr>
          <w:b/>
          <w:szCs w:val="28"/>
        </w:rPr>
        <w:t xml:space="preserve">the </w:t>
      </w:r>
      <w:r w:rsidR="00C32A9C" w:rsidRPr="00EF0D23">
        <w:rPr>
          <w:b/>
          <w:szCs w:val="28"/>
        </w:rPr>
        <w:t xml:space="preserve">efforts of all stakeholders </w:t>
      </w:r>
      <w:r w:rsidR="00C32A9C" w:rsidRPr="00EF0D23">
        <w:rPr>
          <w:b/>
        </w:rPr>
        <w:t>to</w:t>
      </w:r>
      <w:r w:rsidR="00C32A9C" w:rsidRPr="00EF0D23">
        <w:rPr>
          <w:b/>
          <w:szCs w:val="28"/>
        </w:rPr>
        <w:t xml:space="preserve"> counter racist and politicized comments </w:t>
      </w:r>
      <w:r w:rsidR="00C32A9C" w:rsidRPr="00EF0D23">
        <w:rPr>
          <w:b/>
        </w:rPr>
        <w:t>and slander</w:t>
      </w:r>
      <w:r w:rsidR="00753317" w:rsidRPr="00EF0D23">
        <w:rPr>
          <w:b/>
        </w:rPr>
        <w:t>,</w:t>
      </w:r>
      <w:r w:rsidR="00C32A9C" w:rsidRPr="00EF0D23">
        <w:rPr>
          <w:b/>
        </w:rPr>
        <w:t xml:space="preserve"> which are widespread during </w:t>
      </w:r>
      <w:r w:rsidR="004E3B49" w:rsidRPr="00EF0D23">
        <w:rPr>
          <w:b/>
        </w:rPr>
        <w:t xml:space="preserve">sporting </w:t>
      </w:r>
      <w:r w:rsidR="0091771B" w:rsidRPr="00EF0D23">
        <w:rPr>
          <w:b/>
        </w:rPr>
        <w:t>competitions</w:t>
      </w:r>
      <w:r w:rsidR="003C711C" w:rsidRPr="00EF0D23">
        <w:rPr>
          <w:b/>
        </w:rPr>
        <w:t xml:space="preserve"> </w:t>
      </w:r>
      <w:r w:rsidR="00C32A9C" w:rsidRPr="00EF0D23">
        <w:rPr>
          <w:b/>
        </w:rPr>
        <w:t xml:space="preserve">and </w:t>
      </w:r>
      <w:r w:rsidR="0091771B" w:rsidRPr="00EF0D23">
        <w:rPr>
          <w:b/>
        </w:rPr>
        <w:t xml:space="preserve">also </w:t>
      </w:r>
      <w:r w:rsidR="003C711C" w:rsidRPr="00EF0D23">
        <w:rPr>
          <w:b/>
        </w:rPr>
        <w:t xml:space="preserve">at </w:t>
      </w:r>
      <w:r w:rsidR="00C32A9C" w:rsidRPr="00EF0D23">
        <w:rPr>
          <w:b/>
        </w:rPr>
        <w:t>the Olympic Games</w:t>
      </w:r>
      <w:r w:rsidR="004E3B49" w:rsidRPr="00EF0D23">
        <w:rPr>
          <w:b/>
        </w:rPr>
        <w:t>,</w:t>
      </w:r>
      <w:r w:rsidR="00C32A9C" w:rsidRPr="00EF0D23">
        <w:rPr>
          <w:b/>
        </w:rPr>
        <w:t xml:space="preserve"> and </w:t>
      </w:r>
      <w:r w:rsidR="003C711C" w:rsidRPr="00EF0D23">
        <w:rPr>
          <w:b/>
        </w:rPr>
        <w:t xml:space="preserve">which </w:t>
      </w:r>
      <w:r w:rsidR="00C32A9C" w:rsidRPr="00EF0D23">
        <w:rPr>
          <w:b/>
        </w:rPr>
        <w:t>discredit</w:t>
      </w:r>
      <w:r w:rsidR="005C7066" w:rsidRPr="00EF0D23">
        <w:rPr>
          <w:b/>
        </w:rPr>
        <w:t xml:space="preserve"> </w:t>
      </w:r>
      <w:r w:rsidR="00C32A9C" w:rsidRPr="00EF0D23">
        <w:rPr>
          <w:b/>
        </w:rPr>
        <w:t>the values of sport, including integrity, teamwork, excellence, respect, tolerance, fair play and friendship</w:t>
      </w:r>
      <w:r w:rsidR="00325DDB" w:rsidRPr="00EF0D23">
        <w:rPr>
          <w:b/>
        </w:rPr>
        <w:t>.</w:t>
      </w:r>
    </w:p>
    <w:p w:rsidR="00C32A9C" w:rsidRPr="00EF0D23" w:rsidRDefault="002214FC" w:rsidP="00B51969">
      <w:pPr>
        <w:pStyle w:val="H1G"/>
      </w:pPr>
      <w:r w:rsidRPr="00EF0D23">
        <w:rPr>
          <w:rFonts w:cs="Segoe UI"/>
          <w:szCs w:val="18"/>
        </w:rPr>
        <w:tab/>
        <w:t>E.</w:t>
      </w:r>
      <w:r w:rsidRPr="00EF0D23">
        <w:rPr>
          <w:rFonts w:cs="Segoe UI"/>
          <w:szCs w:val="18"/>
        </w:rPr>
        <w:tab/>
        <w:t>E</w:t>
      </w:r>
      <w:r w:rsidR="00C32A9C" w:rsidRPr="00EF0D23">
        <w:t>ducation</w:t>
      </w:r>
    </w:p>
    <w:p w:rsidR="00960377" w:rsidRPr="00EF0D23" w:rsidRDefault="00EF0D23" w:rsidP="00EF0D23">
      <w:pPr>
        <w:pStyle w:val="SingleTxtG"/>
      </w:pPr>
      <w:r w:rsidRPr="00EF0D23">
        <w:t>92.</w:t>
      </w:r>
      <w:r w:rsidRPr="00EF0D23">
        <w:tab/>
      </w:r>
      <w:r w:rsidR="004E3B49" w:rsidRPr="00EF0D23">
        <w:rPr>
          <w:b/>
          <w:bCs/>
        </w:rPr>
        <w:t xml:space="preserve">The Advisory Committee </w:t>
      </w:r>
      <w:r w:rsidR="004E3B49" w:rsidRPr="00EF0D23">
        <w:rPr>
          <w:b/>
        </w:rPr>
        <w:t>e</w:t>
      </w:r>
      <w:r w:rsidR="00233F85" w:rsidRPr="00EF0D23">
        <w:rPr>
          <w:b/>
        </w:rPr>
        <w:t xml:space="preserve">ncourages States and national and international organizations, including </w:t>
      </w:r>
      <w:r w:rsidR="004E3B49" w:rsidRPr="00EF0D23">
        <w:rPr>
          <w:b/>
        </w:rPr>
        <w:t xml:space="preserve">sporting </w:t>
      </w:r>
      <w:r w:rsidR="00233F85" w:rsidRPr="00EF0D23">
        <w:rPr>
          <w:b/>
        </w:rPr>
        <w:t>organizations, to:</w:t>
      </w:r>
    </w:p>
    <w:p w:rsidR="00C317F5" w:rsidRPr="00EF0D23" w:rsidRDefault="00960377" w:rsidP="004E3B49">
      <w:pPr>
        <w:pStyle w:val="SingleTxtG"/>
        <w:ind w:firstLine="567"/>
        <w:rPr>
          <w:b/>
        </w:rPr>
      </w:pPr>
      <w:r w:rsidRPr="00EF0D23">
        <w:rPr>
          <w:b/>
        </w:rPr>
        <w:t>(a)</w:t>
      </w:r>
      <w:r w:rsidR="004414E7" w:rsidRPr="00EF0D23">
        <w:rPr>
          <w:b/>
        </w:rPr>
        <w:tab/>
        <w:t>Make values education part of the preparation of athletes</w:t>
      </w:r>
      <w:r w:rsidR="006F13A9" w:rsidRPr="00EF0D23">
        <w:rPr>
          <w:b/>
        </w:rPr>
        <w:t>, coaches and other officials</w:t>
      </w:r>
      <w:r w:rsidR="007933E4" w:rsidRPr="00EF0D23">
        <w:rPr>
          <w:b/>
        </w:rPr>
        <w:t xml:space="preserve"> and ensure that</w:t>
      </w:r>
      <w:r w:rsidR="004414E7" w:rsidRPr="00EF0D23">
        <w:rPr>
          <w:b/>
        </w:rPr>
        <w:t xml:space="preserve"> values</w:t>
      </w:r>
      <w:r w:rsidR="007933E4" w:rsidRPr="00EF0D23">
        <w:rPr>
          <w:b/>
        </w:rPr>
        <w:t xml:space="preserve"> such as </w:t>
      </w:r>
      <w:r w:rsidR="004E3B49" w:rsidRPr="00EF0D23">
        <w:rPr>
          <w:b/>
        </w:rPr>
        <w:t xml:space="preserve">the importance of </w:t>
      </w:r>
      <w:r w:rsidR="007933E4" w:rsidRPr="00EF0D23">
        <w:rPr>
          <w:b/>
        </w:rPr>
        <w:t xml:space="preserve">participation </w:t>
      </w:r>
      <w:r w:rsidR="004E3B49" w:rsidRPr="00EF0D23">
        <w:rPr>
          <w:b/>
        </w:rPr>
        <w:t xml:space="preserve">over </w:t>
      </w:r>
      <w:r w:rsidR="007933E4" w:rsidRPr="00EF0D23">
        <w:rPr>
          <w:b/>
        </w:rPr>
        <w:t xml:space="preserve">winning, respect for opponents, punctuality and solidarity are </w:t>
      </w:r>
      <w:r w:rsidR="004414E7" w:rsidRPr="00EF0D23">
        <w:rPr>
          <w:b/>
        </w:rPr>
        <w:t>cross-cutting</w:t>
      </w:r>
      <w:r w:rsidR="00753317" w:rsidRPr="00EF0D23">
        <w:rPr>
          <w:b/>
        </w:rPr>
        <w:t xml:space="preserve"> in educational programmes and </w:t>
      </w:r>
      <w:r w:rsidR="007933E4" w:rsidRPr="00EF0D23">
        <w:rPr>
          <w:b/>
        </w:rPr>
        <w:t>curricula</w:t>
      </w:r>
      <w:r w:rsidR="004414E7" w:rsidRPr="00EF0D23">
        <w:rPr>
          <w:b/>
        </w:rPr>
        <w:t>;</w:t>
      </w:r>
    </w:p>
    <w:p w:rsidR="00C317F5" w:rsidRPr="00EF0D23" w:rsidRDefault="00C317F5" w:rsidP="00B51969">
      <w:pPr>
        <w:pStyle w:val="SingleTxtG"/>
        <w:ind w:firstLine="567"/>
        <w:rPr>
          <w:b/>
          <w:shd w:val="clear" w:color="auto" w:fill="FFFFFF"/>
        </w:rPr>
      </w:pPr>
      <w:r w:rsidRPr="00EF0D23">
        <w:rPr>
          <w:rFonts w:cs="Segoe UI"/>
          <w:b/>
          <w:szCs w:val="18"/>
        </w:rPr>
        <w:t>(b)</w:t>
      </w:r>
      <w:r w:rsidR="008C034E" w:rsidRPr="00EF0D23">
        <w:rPr>
          <w:rFonts w:cs="Segoe UI"/>
          <w:b/>
          <w:szCs w:val="18"/>
        </w:rPr>
        <w:tab/>
      </w:r>
      <w:r w:rsidR="00C32A9C" w:rsidRPr="00EF0D23">
        <w:rPr>
          <w:rFonts w:cs="Segoe UI"/>
          <w:b/>
          <w:szCs w:val="18"/>
        </w:rPr>
        <w:t>Use</w:t>
      </w:r>
      <w:r w:rsidR="00C32A9C" w:rsidRPr="00EF0D23">
        <w:rPr>
          <w:b/>
        </w:rPr>
        <w:t xml:space="preserve"> curriculum planning for education programmes to support the right to </w:t>
      </w:r>
      <w:r w:rsidR="00D83977" w:rsidRPr="00EF0D23">
        <w:rPr>
          <w:b/>
        </w:rPr>
        <w:t xml:space="preserve">play </w:t>
      </w:r>
      <w:r w:rsidR="00C32A9C" w:rsidRPr="00EF0D23">
        <w:rPr>
          <w:b/>
        </w:rPr>
        <w:t xml:space="preserve">sport in </w:t>
      </w:r>
      <w:r w:rsidR="00E63E63" w:rsidRPr="00EF0D23">
        <w:rPr>
          <w:b/>
        </w:rPr>
        <w:t xml:space="preserve">the </w:t>
      </w:r>
      <w:r w:rsidR="00C32A9C" w:rsidRPr="00EF0D23">
        <w:rPr>
          <w:b/>
        </w:rPr>
        <w:t>promoti</w:t>
      </w:r>
      <w:r w:rsidR="00E63E63" w:rsidRPr="00EF0D23">
        <w:rPr>
          <w:b/>
        </w:rPr>
        <w:t>on of</w:t>
      </w:r>
      <w:r w:rsidR="00C32A9C" w:rsidRPr="00EF0D23">
        <w:rPr>
          <w:b/>
          <w:szCs w:val="28"/>
        </w:rPr>
        <w:t xml:space="preserve"> </w:t>
      </w:r>
      <w:r w:rsidR="00C32A9C" w:rsidRPr="00EF0D23">
        <w:rPr>
          <w:b/>
        </w:rPr>
        <w:t>the spirit of friendship, mutual respect, solidarity and fair play</w:t>
      </w:r>
      <w:r w:rsidR="00325DDB" w:rsidRPr="00EF0D23">
        <w:rPr>
          <w:b/>
        </w:rPr>
        <w:t>;</w:t>
      </w:r>
    </w:p>
    <w:p w:rsidR="00C317F5" w:rsidRPr="00EF0D23" w:rsidRDefault="00C317F5" w:rsidP="0007087D">
      <w:pPr>
        <w:pStyle w:val="SingleTxtG"/>
        <w:ind w:firstLine="567"/>
        <w:rPr>
          <w:b/>
        </w:rPr>
      </w:pPr>
      <w:r w:rsidRPr="00EF0D23">
        <w:rPr>
          <w:b/>
          <w:shd w:val="clear" w:color="auto" w:fill="FFFFFF"/>
        </w:rPr>
        <w:t>(c)</w:t>
      </w:r>
      <w:r w:rsidR="008C034E" w:rsidRPr="00EF0D23">
        <w:rPr>
          <w:b/>
          <w:shd w:val="clear" w:color="auto" w:fill="FFFFFF"/>
        </w:rPr>
        <w:tab/>
      </w:r>
      <w:r w:rsidR="00C32A9C" w:rsidRPr="00EF0D23">
        <w:rPr>
          <w:b/>
          <w:shd w:val="clear" w:color="auto" w:fill="FFFFFF"/>
        </w:rPr>
        <w:t xml:space="preserve">Advance quality physical education in </w:t>
      </w:r>
      <w:r w:rsidR="0007087D" w:rsidRPr="00EF0D23">
        <w:rPr>
          <w:b/>
          <w:shd w:val="clear" w:color="auto" w:fill="FFFFFF"/>
        </w:rPr>
        <w:t xml:space="preserve">sporting </w:t>
      </w:r>
      <w:r w:rsidR="00C32A9C" w:rsidRPr="00EF0D23">
        <w:rPr>
          <w:b/>
          <w:shd w:val="clear" w:color="auto" w:fill="FFFFFF"/>
        </w:rPr>
        <w:t>curricula</w:t>
      </w:r>
      <w:r w:rsidR="00D0184E" w:rsidRPr="00EF0D23">
        <w:rPr>
          <w:b/>
          <w:shd w:val="clear" w:color="auto" w:fill="FFFFFF"/>
        </w:rPr>
        <w:t>,</w:t>
      </w:r>
      <w:r w:rsidR="00C32A9C" w:rsidRPr="00EF0D23">
        <w:rPr>
          <w:b/>
          <w:shd w:val="clear" w:color="auto" w:fill="FFFFFF"/>
        </w:rPr>
        <w:t xml:space="preserve"> </w:t>
      </w:r>
      <w:r w:rsidR="00E63E63" w:rsidRPr="00EF0D23">
        <w:rPr>
          <w:b/>
          <w:shd w:val="clear" w:color="auto" w:fill="FFFFFF"/>
        </w:rPr>
        <w:t>as a way to</w:t>
      </w:r>
      <w:r w:rsidR="00C32A9C" w:rsidRPr="00EF0D23">
        <w:rPr>
          <w:b/>
          <w:shd w:val="clear" w:color="auto" w:fill="FFFFFF"/>
        </w:rPr>
        <w:t xml:space="preserve"> </w:t>
      </w:r>
      <w:r w:rsidR="00D0184E" w:rsidRPr="00EF0D23">
        <w:rPr>
          <w:b/>
          <w:shd w:val="clear" w:color="auto" w:fill="FFFFFF"/>
        </w:rPr>
        <w:t xml:space="preserve">significantly </w:t>
      </w:r>
      <w:r w:rsidR="00C32A9C" w:rsidRPr="00EF0D23">
        <w:rPr>
          <w:b/>
          <w:shd w:val="clear" w:color="auto" w:fill="FFFFFF"/>
        </w:rPr>
        <w:t xml:space="preserve">contribute to the diffusion of </w:t>
      </w:r>
      <w:r w:rsidR="007933E4" w:rsidRPr="00EF0D23">
        <w:rPr>
          <w:b/>
          <w:shd w:val="clear" w:color="auto" w:fill="FFFFFF"/>
        </w:rPr>
        <w:t xml:space="preserve">human rights and </w:t>
      </w:r>
      <w:r w:rsidR="0091771B" w:rsidRPr="00EF0D23">
        <w:rPr>
          <w:b/>
          <w:shd w:val="clear" w:color="auto" w:fill="FFFFFF"/>
        </w:rPr>
        <w:t xml:space="preserve">the values of sport, including </w:t>
      </w:r>
      <w:r w:rsidR="00C32A9C" w:rsidRPr="00EF0D23">
        <w:rPr>
          <w:b/>
          <w:shd w:val="clear" w:color="auto" w:fill="FFFFFF"/>
        </w:rPr>
        <w:t xml:space="preserve">the Olympic values and </w:t>
      </w:r>
      <w:r w:rsidR="00D83977" w:rsidRPr="00EF0D23">
        <w:rPr>
          <w:b/>
          <w:shd w:val="clear" w:color="auto" w:fill="FFFFFF"/>
        </w:rPr>
        <w:t>i</w:t>
      </w:r>
      <w:r w:rsidR="00C32A9C" w:rsidRPr="00EF0D23">
        <w:rPr>
          <w:b/>
          <w:shd w:val="clear" w:color="auto" w:fill="FFFFFF"/>
        </w:rPr>
        <w:t>deal</w:t>
      </w:r>
      <w:r w:rsidR="0091771B" w:rsidRPr="00EF0D23">
        <w:rPr>
          <w:b/>
          <w:shd w:val="clear" w:color="auto" w:fill="FFFFFF"/>
        </w:rPr>
        <w:t>,</w:t>
      </w:r>
      <w:r w:rsidR="00C32A9C" w:rsidRPr="00EF0D23">
        <w:rPr>
          <w:b/>
          <w:shd w:val="clear" w:color="auto" w:fill="FFFFFF"/>
        </w:rPr>
        <w:t xml:space="preserve"> </w:t>
      </w:r>
      <w:r w:rsidR="00C32A9C" w:rsidRPr="00EF0D23">
        <w:rPr>
          <w:b/>
        </w:rPr>
        <w:t>among</w:t>
      </w:r>
      <w:r w:rsidR="00C32A9C" w:rsidRPr="00EF0D23">
        <w:rPr>
          <w:b/>
          <w:shd w:val="clear" w:color="auto" w:fill="FFFFFF"/>
        </w:rPr>
        <w:t xml:space="preserve"> </w:t>
      </w:r>
      <w:r w:rsidR="004E3B49" w:rsidRPr="00EF0D23">
        <w:rPr>
          <w:b/>
          <w:shd w:val="clear" w:color="auto" w:fill="FFFFFF"/>
        </w:rPr>
        <w:t xml:space="preserve">young people </w:t>
      </w:r>
      <w:r w:rsidR="007933E4" w:rsidRPr="00EF0D23">
        <w:rPr>
          <w:b/>
          <w:shd w:val="clear" w:color="auto" w:fill="FFFFFF"/>
        </w:rPr>
        <w:t>and children</w:t>
      </w:r>
      <w:r w:rsidR="00325DDB" w:rsidRPr="00EF0D23">
        <w:rPr>
          <w:b/>
          <w:shd w:val="clear" w:color="auto" w:fill="FFFFFF"/>
        </w:rPr>
        <w:t>;</w:t>
      </w:r>
    </w:p>
    <w:p w:rsidR="00C32A9C" w:rsidRPr="001A6138" w:rsidRDefault="00C317F5" w:rsidP="00B51969">
      <w:pPr>
        <w:pStyle w:val="SingleTxtG"/>
        <w:ind w:firstLine="567"/>
      </w:pPr>
      <w:r w:rsidRPr="00EF0D23">
        <w:rPr>
          <w:b/>
        </w:rPr>
        <w:t>(d)</w:t>
      </w:r>
      <w:r w:rsidR="008C034E" w:rsidRPr="00EF0D23">
        <w:rPr>
          <w:b/>
        </w:rPr>
        <w:tab/>
      </w:r>
      <w:r w:rsidR="00C32A9C" w:rsidRPr="00EF0D23">
        <w:rPr>
          <w:b/>
        </w:rPr>
        <w:t xml:space="preserve">Promote </w:t>
      </w:r>
      <w:r w:rsidR="004707B2" w:rsidRPr="00EF0D23">
        <w:rPr>
          <w:b/>
        </w:rPr>
        <w:t xml:space="preserve">the </w:t>
      </w:r>
      <w:r w:rsidR="00C32A9C" w:rsidRPr="00EF0D23">
        <w:rPr>
          <w:b/>
        </w:rPr>
        <w:t xml:space="preserve">establishment and development of national and international systems of </w:t>
      </w:r>
      <w:r w:rsidR="007933E4" w:rsidRPr="00EF0D23">
        <w:rPr>
          <w:b/>
        </w:rPr>
        <w:t xml:space="preserve">human rights and </w:t>
      </w:r>
      <w:r w:rsidR="00C32A9C" w:rsidRPr="00EF0D23">
        <w:rPr>
          <w:b/>
        </w:rPr>
        <w:t xml:space="preserve">Olympic education </w:t>
      </w:r>
      <w:r w:rsidR="00E63E63" w:rsidRPr="00EF0D23">
        <w:rPr>
          <w:b/>
        </w:rPr>
        <w:t xml:space="preserve">by means of </w:t>
      </w:r>
      <w:r w:rsidR="00C32A9C" w:rsidRPr="00EF0D23">
        <w:rPr>
          <w:b/>
        </w:rPr>
        <w:t xml:space="preserve">best </w:t>
      </w:r>
      <w:r w:rsidR="00E63E63" w:rsidRPr="00EF0D23">
        <w:rPr>
          <w:b/>
        </w:rPr>
        <w:t xml:space="preserve">practice </w:t>
      </w:r>
      <w:r w:rsidR="00C32A9C" w:rsidRPr="00EF0D23">
        <w:rPr>
          <w:b/>
        </w:rPr>
        <w:t>models</w:t>
      </w:r>
      <w:r w:rsidR="00325DDB" w:rsidRPr="00EF0D23">
        <w:rPr>
          <w:b/>
        </w:rPr>
        <w:t>.</w:t>
      </w:r>
    </w:p>
    <w:p w:rsidR="00AF554D" w:rsidRPr="001A6138" w:rsidRDefault="00AF554D" w:rsidP="00905B70">
      <w:pPr>
        <w:spacing w:before="240"/>
        <w:ind w:left="1134" w:right="1134"/>
        <w:jc w:val="center"/>
        <w:rPr>
          <w:u w:val="single"/>
        </w:rPr>
      </w:pPr>
      <w:r w:rsidRPr="001A6138">
        <w:rPr>
          <w:u w:val="single"/>
        </w:rPr>
        <w:tab/>
      </w:r>
      <w:r w:rsidRPr="001A6138">
        <w:rPr>
          <w:u w:val="single"/>
        </w:rPr>
        <w:tab/>
      </w:r>
      <w:r w:rsidRPr="001A6138">
        <w:rPr>
          <w:u w:val="single"/>
        </w:rPr>
        <w:tab/>
      </w:r>
    </w:p>
    <w:sectPr w:rsidR="00AF554D" w:rsidRPr="001A6138" w:rsidSect="00B454B8">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43C" w:rsidRDefault="00B0043C"/>
  </w:endnote>
  <w:endnote w:type="continuationSeparator" w:id="0">
    <w:p w:rsidR="00B0043C" w:rsidRDefault="00B0043C"/>
  </w:endnote>
  <w:endnote w:type="continuationNotice" w:id="1">
    <w:p w:rsidR="00B0043C" w:rsidRDefault="00B00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SBOP-Book">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3C" w:rsidRPr="00C764C2" w:rsidRDefault="00B0043C" w:rsidP="00EE560C">
    <w:pPr>
      <w:pStyle w:val="Footer"/>
      <w:tabs>
        <w:tab w:val="right" w:pos="9638"/>
      </w:tabs>
    </w:pPr>
    <w:r w:rsidRPr="00C764C2">
      <w:rPr>
        <w:b/>
        <w:sz w:val="18"/>
      </w:rPr>
      <w:fldChar w:fldCharType="begin"/>
    </w:r>
    <w:r w:rsidRPr="00C764C2">
      <w:rPr>
        <w:b/>
        <w:sz w:val="18"/>
      </w:rPr>
      <w:instrText xml:space="preserve"> </w:instrText>
    </w:r>
    <w:r>
      <w:rPr>
        <w:b/>
        <w:sz w:val="18"/>
      </w:rPr>
      <w:instrText>PAGE</w:instrText>
    </w:r>
    <w:r w:rsidRPr="00C764C2">
      <w:rPr>
        <w:b/>
        <w:sz w:val="18"/>
      </w:rPr>
      <w:instrText xml:space="preserve">  \* MERGEFORMAT </w:instrText>
    </w:r>
    <w:r w:rsidRPr="00C764C2">
      <w:rPr>
        <w:b/>
        <w:sz w:val="18"/>
      </w:rPr>
      <w:fldChar w:fldCharType="separate"/>
    </w:r>
    <w:r w:rsidR="00AC57E4">
      <w:rPr>
        <w:b/>
        <w:noProof/>
        <w:sz w:val="18"/>
      </w:rPr>
      <w:t>22</w:t>
    </w:r>
    <w:r w:rsidRPr="00C764C2">
      <w:rPr>
        <w:b/>
        <w:sz w:val="18"/>
      </w:rPr>
      <w:fldChar w:fldCharType="end"/>
    </w:r>
    <w:r>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3C" w:rsidRPr="00C764C2" w:rsidRDefault="00B0043C" w:rsidP="00EE560C">
    <w:pPr>
      <w:pStyle w:val="Footer"/>
      <w:tabs>
        <w:tab w:val="right" w:pos="9638"/>
      </w:tabs>
      <w:rPr>
        <w:b/>
        <w:sz w:val="18"/>
      </w:rPr>
    </w:pPr>
    <w:r>
      <w:tab/>
    </w:r>
    <w:r w:rsidRPr="00C764C2">
      <w:rPr>
        <w:b/>
        <w:sz w:val="18"/>
      </w:rPr>
      <w:fldChar w:fldCharType="begin"/>
    </w:r>
    <w:r w:rsidRPr="00C764C2">
      <w:rPr>
        <w:b/>
        <w:sz w:val="18"/>
      </w:rPr>
      <w:instrText xml:space="preserve"> </w:instrText>
    </w:r>
    <w:r>
      <w:rPr>
        <w:b/>
        <w:sz w:val="18"/>
      </w:rPr>
      <w:instrText>PAGE</w:instrText>
    </w:r>
    <w:r w:rsidRPr="00C764C2">
      <w:rPr>
        <w:b/>
        <w:sz w:val="18"/>
      </w:rPr>
      <w:instrText xml:space="preserve">  \* MERGEFORMAT </w:instrText>
    </w:r>
    <w:r w:rsidRPr="00C764C2">
      <w:rPr>
        <w:b/>
        <w:sz w:val="18"/>
      </w:rPr>
      <w:fldChar w:fldCharType="separate"/>
    </w:r>
    <w:r w:rsidR="00AC57E4">
      <w:rPr>
        <w:b/>
        <w:noProof/>
        <w:sz w:val="18"/>
      </w:rPr>
      <w:t>21</w:t>
    </w:r>
    <w:r w:rsidRPr="00C764C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B454B8" w:rsidTr="00B454B8">
      <w:tc>
        <w:tcPr>
          <w:tcW w:w="3614" w:type="dxa"/>
          <w:shd w:val="clear" w:color="auto" w:fill="auto"/>
        </w:tcPr>
        <w:p w:rsidR="00B454B8" w:rsidRDefault="00B454B8" w:rsidP="00B454B8">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5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GE.15-13898(E)</w:t>
          </w:r>
        </w:p>
        <w:p w:rsidR="00B454B8" w:rsidRPr="00B454B8" w:rsidRDefault="00B454B8" w:rsidP="00B454B8">
          <w:pPr>
            <w:pStyle w:val="Footer"/>
            <w:rPr>
              <w:rFonts w:ascii="Barcode 3 of 9 by request" w:hAnsi="Barcode 3 of 9 by request"/>
              <w:sz w:val="24"/>
            </w:rPr>
          </w:pPr>
          <w:r>
            <w:rPr>
              <w:rFonts w:ascii="Barcode 3 of 9 by request" w:hAnsi="Barcode 3 of 9 by request"/>
              <w:sz w:val="24"/>
            </w:rPr>
            <w:t>*1513898*</w:t>
          </w:r>
        </w:p>
      </w:tc>
      <w:tc>
        <w:tcPr>
          <w:tcW w:w="4752" w:type="dxa"/>
          <w:shd w:val="clear" w:color="auto" w:fill="auto"/>
        </w:tcPr>
        <w:p w:rsidR="00B454B8" w:rsidRDefault="00B454B8" w:rsidP="00B454B8">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B454B8" w:rsidRPr="00B454B8" w:rsidRDefault="00B454B8" w:rsidP="00B454B8">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43C" w:rsidRPr="000B175B" w:rsidRDefault="00B0043C" w:rsidP="00EE560C">
      <w:pPr>
        <w:tabs>
          <w:tab w:val="right" w:pos="2155"/>
        </w:tabs>
        <w:spacing w:after="80"/>
        <w:ind w:left="680"/>
        <w:rPr>
          <w:u w:val="single"/>
        </w:rPr>
      </w:pPr>
      <w:r>
        <w:rPr>
          <w:u w:val="single"/>
        </w:rPr>
        <w:tab/>
      </w:r>
    </w:p>
  </w:footnote>
  <w:footnote w:type="continuationSeparator" w:id="0">
    <w:p w:rsidR="00B0043C" w:rsidRPr="00FC68B7" w:rsidRDefault="00B0043C" w:rsidP="00EE560C">
      <w:pPr>
        <w:tabs>
          <w:tab w:val="left" w:pos="2155"/>
        </w:tabs>
        <w:spacing w:after="80"/>
        <w:ind w:left="680"/>
        <w:rPr>
          <w:u w:val="single"/>
        </w:rPr>
      </w:pPr>
      <w:r>
        <w:rPr>
          <w:u w:val="single"/>
        </w:rPr>
        <w:tab/>
      </w:r>
    </w:p>
  </w:footnote>
  <w:footnote w:type="continuationNotice" w:id="1">
    <w:p w:rsidR="00B0043C" w:rsidRDefault="00B0043C"/>
  </w:footnote>
  <w:footnote w:id="2">
    <w:p w:rsidR="00B0043C" w:rsidRPr="00484BC0" w:rsidRDefault="00B0043C" w:rsidP="00835C74">
      <w:pPr>
        <w:pStyle w:val="FootnoteText"/>
        <w:rPr>
          <w:lang w:val="en-GB"/>
        </w:rPr>
      </w:pPr>
      <w:r w:rsidRPr="00AC470A">
        <w:rPr>
          <w:lang w:val="en-GB"/>
        </w:rPr>
        <w:tab/>
      </w:r>
      <w:r>
        <w:rPr>
          <w:rStyle w:val="FootnoteReference"/>
        </w:rPr>
        <w:footnoteRef/>
      </w:r>
      <w:r>
        <w:tab/>
      </w:r>
      <w:r w:rsidRPr="004423D4">
        <w:t>A/HRC/27/58</w:t>
      </w:r>
      <w:r>
        <w:rPr>
          <w:lang w:val="en-GB"/>
        </w:rPr>
        <w:t>.</w:t>
      </w:r>
    </w:p>
  </w:footnote>
  <w:footnote w:id="3">
    <w:p w:rsidR="00B0043C" w:rsidRPr="00484BC0" w:rsidRDefault="00B0043C" w:rsidP="002017B6">
      <w:pPr>
        <w:pStyle w:val="FootnoteText"/>
        <w:rPr>
          <w:lang w:val="en-GB"/>
        </w:rPr>
      </w:pPr>
      <w:r w:rsidRPr="00484BC0">
        <w:rPr>
          <w:lang w:val="en-GB"/>
        </w:rPr>
        <w:tab/>
      </w:r>
      <w:r>
        <w:rPr>
          <w:rStyle w:val="FootnoteReference"/>
        </w:rPr>
        <w:footnoteRef/>
      </w:r>
      <w:r w:rsidRPr="00484BC0">
        <w:rPr>
          <w:lang w:val="en-GB"/>
        </w:rPr>
        <w:tab/>
      </w:r>
      <w:r w:rsidRPr="00A335BB">
        <w:t xml:space="preserve">Argentina, Australia, Azerbaijan, Bahrain, </w:t>
      </w:r>
      <w:r>
        <w:t xml:space="preserve">Brazil, </w:t>
      </w:r>
      <w:r w:rsidRPr="00A335BB">
        <w:t xml:space="preserve">Chile, China, Colombia, Côte d’Ivoire, Cuba, Cyprus, Denmark, </w:t>
      </w:r>
      <w:r>
        <w:t xml:space="preserve">Ecuador, </w:t>
      </w:r>
      <w:r w:rsidRPr="00A335BB">
        <w:t xml:space="preserve">France, Greece, Guatemala, Mauritania, Myanmar, Peru, Qatar, the Russian Federation, Saudi Arabia, </w:t>
      </w:r>
      <w:r>
        <w:t xml:space="preserve">Serbia, </w:t>
      </w:r>
      <w:r w:rsidRPr="00A335BB">
        <w:t>Spain and Tunisia</w:t>
      </w:r>
      <w:r>
        <w:rPr>
          <w:lang w:val="en-GB"/>
        </w:rPr>
        <w:t>.</w:t>
      </w:r>
    </w:p>
  </w:footnote>
  <w:footnote w:id="4">
    <w:p w:rsidR="00B0043C" w:rsidRPr="005C0B91" w:rsidRDefault="00B0043C" w:rsidP="0032704C">
      <w:pPr>
        <w:pStyle w:val="FootnoteText"/>
        <w:rPr>
          <w:lang w:val="en-GB"/>
        </w:rPr>
      </w:pPr>
      <w:r w:rsidRPr="00484BC0">
        <w:rPr>
          <w:lang w:val="en-GB"/>
        </w:rPr>
        <w:tab/>
      </w:r>
      <w:r w:rsidRPr="005C0B91">
        <w:rPr>
          <w:rStyle w:val="FootnoteReference"/>
          <w:lang w:val="en-GB"/>
        </w:rPr>
        <w:footnoteRef/>
      </w:r>
      <w:r w:rsidRPr="005C0B91">
        <w:rPr>
          <w:lang w:val="en-GB"/>
        </w:rPr>
        <w:tab/>
      </w:r>
      <w:r>
        <w:rPr>
          <w:lang w:val="en-GB"/>
        </w:rPr>
        <w:t xml:space="preserve">See </w:t>
      </w:r>
      <w:r w:rsidRPr="005C0B91">
        <w:rPr>
          <w:lang w:val="en-GB"/>
        </w:rPr>
        <w:t>J. Maguire</w:t>
      </w:r>
      <w:r>
        <w:rPr>
          <w:lang w:val="en-GB"/>
        </w:rPr>
        <w:t>,</w:t>
      </w:r>
      <w:r w:rsidRPr="005C0B91">
        <w:rPr>
          <w:lang w:val="en-GB"/>
        </w:rPr>
        <w:t xml:space="preserve"> </w:t>
      </w:r>
      <w:r w:rsidRPr="009A0B9F">
        <w:rPr>
          <w:i/>
          <w:iCs/>
          <w:lang w:val="en-GB"/>
        </w:rPr>
        <w:t>Reflections on Process Sociology and Sport: Walking the Line</w:t>
      </w:r>
      <w:r w:rsidRPr="005C0B91">
        <w:rPr>
          <w:lang w:val="en-GB"/>
        </w:rPr>
        <w:t xml:space="preserve"> </w:t>
      </w:r>
      <w:r>
        <w:rPr>
          <w:lang w:val="en-GB"/>
        </w:rPr>
        <w:t>(Abingdon,</w:t>
      </w:r>
      <w:r w:rsidRPr="005C0B91">
        <w:rPr>
          <w:lang w:val="en-GB"/>
        </w:rPr>
        <w:t xml:space="preserve"> </w:t>
      </w:r>
      <w:r>
        <w:rPr>
          <w:lang w:val="en-GB"/>
        </w:rPr>
        <w:t xml:space="preserve">Routledge, </w:t>
      </w:r>
      <w:r w:rsidRPr="005C0B91">
        <w:rPr>
          <w:lang w:val="en-GB"/>
        </w:rPr>
        <w:t>2013</w:t>
      </w:r>
      <w:r>
        <w:rPr>
          <w:lang w:val="en-GB"/>
        </w:rPr>
        <w:t>),</w:t>
      </w:r>
      <w:r w:rsidRPr="005C0B91">
        <w:rPr>
          <w:lang w:val="en-GB"/>
        </w:rPr>
        <w:t xml:space="preserve"> p.</w:t>
      </w:r>
      <w:r>
        <w:rPr>
          <w:lang w:val="en-GB"/>
        </w:rPr>
        <w:t xml:space="preserve"> </w:t>
      </w:r>
      <w:r w:rsidRPr="005C0B91">
        <w:rPr>
          <w:lang w:val="en-GB"/>
        </w:rPr>
        <w:t>2.</w:t>
      </w:r>
    </w:p>
  </w:footnote>
  <w:footnote w:id="5">
    <w:p w:rsidR="00B0043C" w:rsidRPr="009C49E4" w:rsidRDefault="00B0043C" w:rsidP="00AF201A">
      <w:pPr>
        <w:pStyle w:val="FootnoteText"/>
        <w:rPr>
          <w:lang w:val="en-GB"/>
        </w:rPr>
      </w:pPr>
      <w:r w:rsidRPr="00AC51F9">
        <w:rPr>
          <w:lang w:val="en-GB"/>
        </w:rPr>
        <w:tab/>
      </w:r>
      <w:r>
        <w:rPr>
          <w:rStyle w:val="FootnoteReference"/>
        </w:rPr>
        <w:footnoteRef/>
      </w:r>
      <w:r>
        <w:tab/>
      </w:r>
      <w:r w:rsidRPr="009C49E4">
        <w:t xml:space="preserve">Other </w:t>
      </w:r>
      <w:r>
        <w:rPr>
          <w:lang w:val="en-US"/>
        </w:rPr>
        <w:t xml:space="preserve">relevant General Assembly </w:t>
      </w:r>
      <w:r w:rsidRPr="009C49E4">
        <w:t>resolutions include 69/6, 67/17, 59/10, 60/1, 60/9, 61/10, 62/271, 63/135and 65/4.</w:t>
      </w:r>
    </w:p>
  </w:footnote>
  <w:footnote w:id="6">
    <w:p w:rsidR="00B0043C" w:rsidRPr="00452752" w:rsidRDefault="00B0043C" w:rsidP="0034666D">
      <w:pPr>
        <w:pStyle w:val="FootnoteText"/>
        <w:rPr>
          <w:lang w:val="en-US"/>
        </w:rPr>
      </w:pPr>
      <w:r>
        <w:rPr>
          <w:lang w:val="en-US"/>
        </w:rPr>
        <w:tab/>
      </w:r>
      <w:r>
        <w:rPr>
          <w:rStyle w:val="FootnoteReference"/>
        </w:rPr>
        <w:footnoteRef/>
      </w:r>
      <w:r>
        <w:rPr>
          <w:lang w:val="en-US"/>
        </w:rPr>
        <w:tab/>
      </w:r>
      <w:r w:rsidRPr="00452752">
        <w:t>A/69/330</w:t>
      </w:r>
      <w:r>
        <w:rPr>
          <w:lang w:val="en-US"/>
        </w:rPr>
        <w:t>.</w:t>
      </w:r>
    </w:p>
  </w:footnote>
  <w:footnote w:id="7">
    <w:p w:rsidR="00B0043C" w:rsidRPr="004B0196" w:rsidRDefault="00B0043C" w:rsidP="001A6138">
      <w:pPr>
        <w:pStyle w:val="FootnoteText"/>
        <w:widowControl w:val="0"/>
        <w:tabs>
          <w:tab w:val="clear" w:pos="1021"/>
          <w:tab w:val="right" w:pos="1020"/>
        </w:tabs>
        <w:rPr>
          <w:lang w:val="en-GB"/>
        </w:rPr>
      </w:pPr>
      <w:r>
        <w:tab/>
      </w:r>
      <w:r>
        <w:rPr>
          <w:rStyle w:val="FootnoteReference"/>
        </w:rPr>
        <w:footnoteRef/>
      </w:r>
      <w:r>
        <w:tab/>
      </w:r>
      <w:r>
        <w:rPr>
          <w:lang w:val="en-GB"/>
        </w:rPr>
        <w:t xml:space="preserve">See </w:t>
      </w:r>
      <w:r w:rsidRPr="004B0196">
        <w:t>www.olympic.org/d</w:t>
      </w:r>
      <w:r>
        <w:t>ocuments/olympic_charter_en.pdf</w:t>
      </w:r>
      <w:r>
        <w:rPr>
          <w:lang w:val="en-US"/>
        </w:rPr>
        <w:t>.</w:t>
      </w:r>
      <w:r>
        <w:t xml:space="preserve"> </w:t>
      </w:r>
    </w:p>
  </w:footnote>
  <w:footnote w:id="8">
    <w:p w:rsidR="00B0043C" w:rsidRPr="00452752" w:rsidRDefault="00B0043C" w:rsidP="001A6138">
      <w:pPr>
        <w:pStyle w:val="FootnoteText"/>
        <w:rPr>
          <w:lang w:val="en-US"/>
        </w:rPr>
      </w:pPr>
      <w:r>
        <w:rPr>
          <w:lang w:val="en-US"/>
        </w:rPr>
        <w:tab/>
      </w:r>
      <w:r>
        <w:rPr>
          <w:rStyle w:val="FootnoteReference"/>
        </w:rPr>
        <w:footnoteRef/>
      </w:r>
      <w:r>
        <w:rPr>
          <w:lang w:val="en-US"/>
        </w:rPr>
        <w:tab/>
      </w:r>
      <w:proofErr w:type="gramStart"/>
      <w:r>
        <w:rPr>
          <w:lang w:val="en-US"/>
        </w:rPr>
        <w:t xml:space="preserve">Available from </w:t>
      </w:r>
      <w:r w:rsidRPr="00700759">
        <w:rPr>
          <w:lang w:val="en-US"/>
        </w:rPr>
        <w:t>www.glasgow2014.com/document/approach-human-rights-december-2013</w:t>
      </w:r>
      <w:r>
        <w:rPr>
          <w:lang w:val="en-US"/>
        </w:rPr>
        <w:t>.</w:t>
      </w:r>
      <w:proofErr w:type="gramEnd"/>
    </w:p>
  </w:footnote>
  <w:footnote w:id="9">
    <w:p w:rsidR="00B0043C" w:rsidRPr="005C0B91" w:rsidRDefault="00B0043C" w:rsidP="001A6138">
      <w:pPr>
        <w:pStyle w:val="FootnoteText"/>
        <w:rPr>
          <w:lang w:val="en-GB"/>
        </w:rPr>
      </w:pPr>
      <w:r w:rsidRPr="005C0B91">
        <w:rPr>
          <w:lang w:val="en-GB"/>
        </w:rPr>
        <w:tab/>
      </w:r>
      <w:r w:rsidRPr="005C0B91">
        <w:rPr>
          <w:rStyle w:val="FootnoteReference"/>
          <w:lang w:val="en-GB"/>
        </w:rPr>
        <w:footnoteRef/>
      </w:r>
      <w:r w:rsidRPr="005C0B91">
        <w:rPr>
          <w:lang w:val="en-GB"/>
        </w:rPr>
        <w:tab/>
      </w:r>
      <w:r>
        <w:rPr>
          <w:lang w:val="en-GB"/>
        </w:rPr>
        <w:t xml:space="preserve">See </w:t>
      </w:r>
      <w:r w:rsidRPr="005C0B91">
        <w:rPr>
          <w:lang w:val="en-GB"/>
        </w:rPr>
        <w:t xml:space="preserve">Helen Jefferson Lenskyj, </w:t>
      </w:r>
      <w:r w:rsidRPr="009053FF">
        <w:rPr>
          <w:i/>
          <w:iCs/>
          <w:lang w:val="en-GB"/>
        </w:rPr>
        <w:t>Olympic industry resistance: challenging Olympic power and propaganda</w:t>
      </w:r>
      <w:r w:rsidRPr="005C0B91">
        <w:rPr>
          <w:lang w:val="en-GB"/>
        </w:rPr>
        <w:t xml:space="preserve"> </w:t>
      </w:r>
      <w:r>
        <w:rPr>
          <w:lang w:val="en-GB"/>
        </w:rPr>
        <w:t>(</w:t>
      </w:r>
      <w:r w:rsidRPr="005C0B91">
        <w:rPr>
          <w:lang w:val="en-GB"/>
        </w:rPr>
        <w:t>State U</w:t>
      </w:r>
      <w:r>
        <w:rPr>
          <w:lang w:val="en-GB"/>
        </w:rPr>
        <w:t xml:space="preserve">niversity of New York, </w:t>
      </w:r>
      <w:r w:rsidRPr="005C0B91">
        <w:rPr>
          <w:lang w:val="en-GB"/>
        </w:rPr>
        <w:t>Albany</w:t>
      </w:r>
      <w:r>
        <w:rPr>
          <w:lang w:val="en-GB"/>
        </w:rPr>
        <w:t xml:space="preserve">, 2008), p. </w:t>
      </w:r>
      <w:r w:rsidRPr="005C0B91">
        <w:rPr>
          <w:lang w:val="en-GB"/>
        </w:rPr>
        <w:t>77.</w:t>
      </w:r>
    </w:p>
  </w:footnote>
  <w:footnote w:id="10">
    <w:p w:rsidR="00B0043C" w:rsidRPr="00AC470A" w:rsidRDefault="00B0043C" w:rsidP="005F7BEA">
      <w:pPr>
        <w:pStyle w:val="FootnoteText"/>
        <w:rPr>
          <w:lang w:val="en-GB"/>
        </w:rPr>
      </w:pPr>
      <w:r w:rsidRPr="00A96A31">
        <w:rPr>
          <w:lang w:val="en-GB"/>
        </w:rPr>
        <w:tab/>
      </w:r>
      <w:r>
        <w:rPr>
          <w:rStyle w:val="FootnoteReference"/>
        </w:rPr>
        <w:footnoteRef/>
      </w:r>
      <w:r>
        <w:tab/>
      </w:r>
      <w:r>
        <w:rPr>
          <w:lang w:val="en-US"/>
        </w:rPr>
        <w:t xml:space="preserve">See </w:t>
      </w:r>
      <w:r w:rsidRPr="000D215C">
        <w:t>General Assembly resolution 67/17.</w:t>
      </w:r>
    </w:p>
  </w:footnote>
  <w:footnote w:id="11">
    <w:p w:rsidR="00B0043C" w:rsidRPr="00452752" w:rsidRDefault="00B0043C" w:rsidP="001A6138">
      <w:pPr>
        <w:pStyle w:val="FootnoteText"/>
        <w:widowControl w:val="0"/>
        <w:tabs>
          <w:tab w:val="clear" w:pos="1021"/>
          <w:tab w:val="right" w:pos="1020"/>
        </w:tabs>
        <w:rPr>
          <w:lang w:val="en-US"/>
        </w:rPr>
      </w:pPr>
      <w:r>
        <w:tab/>
      </w:r>
      <w:r>
        <w:rPr>
          <w:rStyle w:val="FootnoteReference"/>
        </w:rPr>
        <w:footnoteRef/>
      </w:r>
      <w:r>
        <w:tab/>
      </w:r>
      <w:r>
        <w:rPr>
          <w:lang w:val="en-US"/>
        </w:rPr>
        <w:t xml:space="preserve">See </w:t>
      </w:r>
      <w:r w:rsidRPr="009259FD">
        <w:t>Institute for Human Rights and Business</w:t>
      </w:r>
      <w:r>
        <w:rPr>
          <w:lang w:val="en-US"/>
        </w:rPr>
        <w:t>, “</w:t>
      </w:r>
      <w:r w:rsidRPr="009259FD">
        <w:t>Striving for Excellence: Mega-Sporting Events and Human Rights</w:t>
      </w:r>
      <w:r>
        <w:rPr>
          <w:lang w:val="en-US"/>
        </w:rPr>
        <w:t>”</w:t>
      </w:r>
      <w:r w:rsidRPr="009259FD">
        <w:t xml:space="preserve"> </w:t>
      </w:r>
      <w:r>
        <w:rPr>
          <w:lang w:val="en-US"/>
        </w:rPr>
        <w:t xml:space="preserve">(London, </w:t>
      </w:r>
      <w:r w:rsidRPr="009259FD">
        <w:t>October 2013</w:t>
      </w:r>
      <w:r>
        <w:rPr>
          <w:lang w:val="en-US"/>
        </w:rPr>
        <w:t>)</w:t>
      </w:r>
      <w:r w:rsidRPr="009259FD">
        <w:t>.</w:t>
      </w:r>
      <w:r>
        <w:rPr>
          <w:lang w:val="en-US"/>
        </w:rPr>
        <w:t xml:space="preserve"> </w:t>
      </w:r>
      <w:proofErr w:type="gramStart"/>
      <w:r>
        <w:rPr>
          <w:lang w:val="en-US"/>
        </w:rPr>
        <w:t xml:space="preserve">Available from </w:t>
      </w:r>
      <w:r w:rsidRPr="001A6138">
        <w:rPr>
          <w:lang w:val="en-US"/>
        </w:rPr>
        <w:t>www.ihrb.org/pdf/2013-10-21_IHRB_Mega-Sporting-Events-Paper_Web.pdf</w:t>
      </w:r>
      <w:r>
        <w:rPr>
          <w:lang w:val="en-US"/>
        </w:rPr>
        <w:t>.</w:t>
      </w:r>
      <w:proofErr w:type="gramEnd"/>
    </w:p>
  </w:footnote>
  <w:footnote w:id="12">
    <w:p w:rsidR="00B0043C" w:rsidRPr="005C0B91" w:rsidRDefault="00B0043C">
      <w:pPr>
        <w:pStyle w:val="FootnoteText"/>
        <w:rPr>
          <w:lang w:val="en-GB"/>
        </w:rPr>
      </w:pPr>
      <w:r w:rsidRPr="005C0B91">
        <w:rPr>
          <w:lang w:val="en-GB"/>
        </w:rPr>
        <w:tab/>
      </w:r>
      <w:r w:rsidRPr="005C0B91">
        <w:rPr>
          <w:rStyle w:val="FootnoteReference"/>
          <w:lang w:val="en-GB"/>
        </w:rPr>
        <w:footnoteRef/>
      </w:r>
      <w:r w:rsidRPr="005C0B91">
        <w:rPr>
          <w:lang w:val="en-GB"/>
        </w:rPr>
        <w:tab/>
      </w:r>
      <w:r w:rsidRPr="009E1D0A">
        <w:rPr>
          <w:lang w:val="en-GB"/>
        </w:rPr>
        <w:t>See J. Maguire et al, “Olympic Legacies in the OIC’s ʻCelebrate Humanityʼ campaign: Ancient or Modern?</w:t>
      </w:r>
      <w:proofErr w:type="gramStart"/>
      <w:r w:rsidRPr="009E1D0A">
        <w:rPr>
          <w:lang w:val="en-GB"/>
        </w:rPr>
        <w:t>”;</w:t>
      </w:r>
      <w:proofErr w:type="gramEnd"/>
      <w:r w:rsidRPr="009E1D0A">
        <w:rPr>
          <w:lang w:val="en-GB"/>
        </w:rPr>
        <w:t xml:space="preserve"> and J.A. Mangan</w:t>
      </w:r>
      <w:r>
        <w:rPr>
          <w:lang w:val="en-GB"/>
        </w:rPr>
        <w:t xml:space="preserve">, </w:t>
      </w:r>
      <w:r w:rsidRPr="009E1D0A">
        <w:rPr>
          <w:lang w:val="en-GB"/>
        </w:rPr>
        <w:t xml:space="preserve">“Prologue: Guarantees of Global Goodwill: Post-Olympic Legacies </w:t>
      </w:r>
      <w:r>
        <w:rPr>
          <w:lang w:val="en-GB"/>
        </w:rPr>
        <w:t>—</w:t>
      </w:r>
      <w:r w:rsidRPr="009E1D0A">
        <w:rPr>
          <w:lang w:val="en-GB"/>
        </w:rPr>
        <w:t xml:space="preserve"> Too Many Limping White Elephants?”, </w:t>
      </w:r>
      <w:r w:rsidRPr="009E1D0A">
        <w:rPr>
          <w:i/>
          <w:iCs/>
          <w:lang w:val="en-GB"/>
        </w:rPr>
        <w:t>International Journal of the History of Sport</w:t>
      </w:r>
      <w:r w:rsidRPr="009E1D0A">
        <w:rPr>
          <w:lang w:val="en-GB"/>
        </w:rPr>
        <w:t>, Vol. 25, No. 14 (December 2008).</w:t>
      </w:r>
    </w:p>
  </w:footnote>
  <w:footnote w:id="13">
    <w:p w:rsidR="00B0043C" w:rsidRPr="005C0B91" w:rsidRDefault="00B0043C" w:rsidP="004B2C6F">
      <w:pPr>
        <w:pStyle w:val="FootnoteText"/>
        <w:rPr>
          <w:lang w:val="en-GB"/>
        </w:rPr>
      </w:pPr>
      <w:r w:rsidRPr="005C0B91">
        <w:rPr>
          <w:lang w:val="en-GB"/>
        </w:rPr>
        <w:tab/>
      </w:r>
      <w:r w:rsidRPr="005C0B91">
        <w:rPr>
          <w:rStyle w:val="FootnoteReference"/>
          <w:lang w:val="en-GB"/>
        </w:rPr>
        <w:footnoteRef/>
      </w:r>
      <w:r w:rsidRPr="005C0B91">
        <w:rPr>
          <w:lang w:val="en-GB"/>
        </w:rPr>
        <w:tab/>
      </w:r>
      <w:r>
        <w:rPr>
          <w:lang w:val="en-GB"/>
        </w:rPr>
        <w:t xml:space="preserve">See </w:t>
      </w:r>
      <w:r w:rsidRPr="005C0B91">
        <w:rPr>
          <w:lang w:val="en-GB"/>
        </w:rPr>
        <w:t xml:space="preserve">Helen Jefferson Lenskyj, </w:t>
      </w:r>
      <w:r w:rsidRPr="009053FF">
        <w:rPr>
          <w:i/>
          <w:iCs/>
          <w:lang w:val="en-GB"/>
        </w:rPr>
        <w:t>Olympic industry resistance: challenging Olympic power and propaganda</w:t>
      </w:r>
      <w:r w:rsidRPr="005C0B91">
        <w:rPr>
          <w:lang w:val="en-GB"/>
        </w:rPr>
        <w:t xml:space="preserve"> </w:t>
      </w:r>
      <w:r>
        <w:rPr>
          <w:lang w:val="en-GB"/>
        </w:rPr>
        <w:t>(</w:t>
      </w:r>
      <w:r w:rsidRPr="005C0B91">
        <w:rPr>
          <w:lang w:val="en-GB"/>
        </w:rPr>
        <w:t>State U</w:t>
      </w:r>
      <w:r>
        <w:rPr>
          <w:lang w:val="en-GB"/>
        </w:rPr>
        <w:t xml:space="preserve">niversity of New York, </w:t>
      </w:r>
      <w:r w:rsidRPr="005C0B91">
        <w:rPr>
          <w:lang w:val="en-GB"/>
        </w:rPr>
        <w:t>Albany</w:t>
      </w:r>
      <w:r>
        <w:rPr>
          <w:lang w:val="en-GB"/>
        </w:rPr>
        <w:t>, 2008), pp. 149-</w:t>
      </w:r>
      <w:r w:rsidRPr="005C0B91">
        <w:rPr>
          <w:lang w:val="en-GB"/>
        </w:rPr>
        <w:t>152.</w:t>
      </w:r>
    </w:p>
  </w:footnote>
  <w:footnote w:id="14">
    <w:p w:rsidR="00B0043C" w:rsidRPr="005C0B91" w:rsidRDefault="00B0043C" w:rsidP="00C32A9C">
      <w:pPr>
        <w:pStyle w:val="FootnoteText"/>
        <w:rPr>
          <w:lang w:val="en-GB"/>
        </w:rPr>
      </w:pPr>
      <w:r w:rsidRPr="005C0B91">
        <w:rPr>
          <w:lang w:val="en-GB"/>
        </w:rPr>
        <w:tab/>
      </w:r>
      <w:r w:rsidRPr="005C0B91">
        <w:rPr>
          <w:rStyle w:val="FootnoteReference"/>
          <w:lang w:val="en-GB"/>
        </w:rPr>
        <w:footnoteRef/>
      </w:r>
      <w:r w:rsidRPr="005C0B91">
        <w:rPr>
          <w:lang w:val="en-GB"/>
        </w:rPr>
        <w:tab/>
      </w:r>
      <w:r>
        <w:rPr>
          <w:lang w:val="en-GB"/>
        </w:rPr>
        <w:t xml:space="preserve">See </w:t>
      </w:r>
      <w:r w:rsidRPr="005C0B91">
        <w:rPr>
          <w:lang w:val="en-GB"/>
        </w:rPr>
        <w:t>General Assembly resolution 66/5.</w:t>
      </w:r>
    </w:p>
  </w:footnote>
  <w:footnote w:id="15">
    <w:p w:rsidR="00B0043C" w:rsidRPr="005C0B91" w:rsidRDefault="00B0043C" w:rsidP="007A2FA7">
      <w:pPr>
        <w:pStyle w:val="FootnoteText"/>
        <w:rPr>
          <w:lang w:val="en-GB"/>
        </w:rPr>
      </w:pPr>
      <w:r w:rsidRPr="005C0B91">
        <w:rPr>
          <w:lang w:val="en-GB"/>
        </w:rPr>
        <w:tab/>
      </w:r>
      <w:r w:rsidRPr="005C0B91">
        <w:rPr>
          <w:rStyle w:val="FootnoteReference"/>
          <w:lang w:val="en-GB"/>
        </w:rPr>
        <w:footnoteRef/>
      </w:r>
      <w:r w:rsidRPr="005C0B91">
        <w:rPr>
          <w:lang w:val="en-GB"/>
        </w:rPr>
        <w:tab/>
      </w:r>
      <w:proofErr w:type="gramStart"/>
      <w:r w:rsidRPr="007A2FA7">
        <w:rPr>
          <w:lang w:val="en-GB"/>
        </w:rPr>
        <w:t>Summary of t</w:t>
      </w:r>
      <w:r>
        <w:rPr>
          <w:lang w:val="en-GB"/>
        </w:rPr>
        <w:t xml:space="preserve">he high-level interactive panel </w:t>
      </w:r>
      <w:r w:rsidRPr="007A2FA7">
        <w:rPr>
          <w:lang w:val="en-GB"/>
        </w:rPr>
        <w:t>discussion of the Human Rights Council</w:t>
      </w:r>
      <w:r>
        <w:rPr>
          <w:lang w:val="en-GB"/>
        </w:rPr>
        <w:t xml:space="preserve">, </w:t>
      </w:r>
      <w:r w:rsidRPr="005C0B91">
        <w:rPr>
          <w:lang w:val="en-GB"/>
        </w:rPr>
        <w:t>A/HRC/20/11</w:t>
      </w:r>
      <w:r>
        <w:rPr>
          <w:lang w:val="en-GB"/>
        </w:rPr>
        <w:t>, para.</w:t>
      </w:r>
      <w:proofErr w:type="gramEnd"/>
      <w:r>
        <w:rPr>
          <w:lang w:val="en-GB"/>
        </w:rPr>
        <w:t xml:space="preserve"> 10</w:t>
      </w:r>
      <w:r w:rsidRPr="005C0B91">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3C" w:rsidRPr="00C764C2" w:rsidRDefault="00B0043C">
    <w:pPr>
      <w:pStyle w:val="Header"/>
    </w:pPr>
    <w:r>
      <w:t>A/HRC/30/50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43C" w:rsidRPr="00C764C2" w:rsidRDefault="00B0043C" w:rsidP="00EE560C">
    <w:pPr>
      <w:pStyle w:val="Header"/>
      <w:jc w:val="right"/>
    </w:pPr>
    <w:r>
      <w:t>A/HRC/30/50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52498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4"/>
      <w:numFmt w:val="decimal"/>
      <w:lvlText w:val="%1."/>
      <w:lvlJc w:val="left"/>
      <w:pPr>
        <w:tabs>
          <w:tab w:val="num" w:pos="1020"/>
        </w:tabs>
        <w:ind w:left="1020" w:hanging="360"/>
      </w:pPr>
      <w:rPr>
        <w:rFonts w:cs="Times New Roman" w:hint="default"/>
        <w:b/>
      </w:rPr>
    </w:lvl>
  </w:abstractNum>
  <w:abstractNum w:abstractNumId="2">
    <w:nsid w:val="00000004"/>
    <w:multiLevelType w:val="singleLevel"/>
    <w:tmpl w:val="00000004"/>
    <w:name w:val="WW8Num4"/>
    <w:lvl w:ilvl="0">
      <w:start w:val="1"/>
      <w:numFmt w:val="decimal"/>
      <w:lvlText w:val="%1."/>
      <w:lvlJc w:val="left"/>
      <w:pPr>
        <w:tabs>
          <w:tab w:val="num" w:pos="1020"/>
        </w:tabs>
        <w:ind w:left="1020" w:hanging="360"/>
      </w:pPr>
      <w:rPr>
        <w:rFonts w:ascii="Times New Roman" w:eastAsia="Times New Roman" w:hAnsi="Times New Roman" w:cs="Times New Roman" w:hint="default"/>
      </w:rPr>
    </w:lvl>
  </w:abstractNum>
  <w:abstractNum w:abstractNumId="3">
    <w:nsid w:val="00000005"/>
    <w:multiLevelType w:val="multilevel"/>
    <w:tmpl w:val="00000005"/>
    <w:name w:val="WW8Num5"/>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B352EFC"/>
    <w:multiLevelType w:val="hybridMultilevel"/>
    <w:tmpl w:val="8E2238EA"/>
    <w:lvl w:ilvl="0" w:tplc="ADBED27A">
      <w:start w:val="1"/>
      <w:numFmt w:val="bullet"/>
      <w:lvlText w:val="°"/>
      <w:lvlJc w:val="left"/>
      <w:pPr>
        <w:ind w:left="720" w:hanging="360"/>
      </w:pPr>
      <w:rPr>
        <w:rFonts w:ascii="Cooper Black" w:hAnsi="Cooper Black"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911155"/>
    <w:multiLevelType w:val="hybridMultilevel"/>
    <w:tmpl w:val="254C1934"/>
    <w:lvl w:ilvl="0" w:tplc="8E10984C">
      <w:start w:val="3"/>
      <w:numFmt w:val="upperRoman"/>
      <w:lvlText w:val="%1."/>
      <w:lvlJc w:val="left"/>
      <w:pPr>
        <w:tabs>
          <w:tab w:val="num" w:pos="1380"/>
        </w:tabs>
        <w:ind w:left="1380" w:hanging="720"/>
      </w:pPr>
      <w:rPr>
        <w:rFonts w:cs="Times New Roman" w:hint="default"/>
        <w:b/>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8">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3414EC"/>
    <w:multiLevelType w:val="hybridMultilevel"/>
    <w:tmpl w:val="C542ED4E"/>
    <w:lvl w:ilvl="0" w:tplc="2B8E6CC6">
      <w:start w:val="1"/>
      <w:numFmt w:val="bullet"/>
      <w:lvlText w:val="°"/>
      <w:lvlJc w:val="left"/>
      <w:pPr>
        <w:ind w:left="1440" w:hanging="360"/>
      </w:pPr>
      <w:rPr>
        <w:rFonts w:ascii="Cooper Black" w:hAnsi="Cooper Black" w:hint="default"/>
      </w:rPr>
    </w:lvl>
    <w:lvl w:ilvl="1" w:tplc="04190003">
      <w:start w:val="1"/>
      <w:numFmt w:val="bullet"/>
      <w:lvlText w:val="o"/>
      <w:lvlJc w:val="left"/>
      <w:pPr>
        <w:ind w:left="1211"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D113DA"/>
    <w:multiLevelType w:val="hybridMultilevel"/>
    <w:tmpl w:val="B232BF8C"/>
    <w:lvl w:ilvl="0" w:tplc="82882D84">
      <w:start w:val="1"/>
      <w:numFmt w:val="bullet"/>
      <w:lvlText w:val="°"/>
      <w:lvlJc w:val="left"/>
      <w:pPr>
        <w:ind w:left="1440" w:hanging="360"/>
      </w:pPr>
      <w:rPr>
        <w:rFonts w:ascii="Cooper Black" w:hAnsi="Cooper Black"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347611"/>
    <w:multiLevelType w:val="hybridMultilevel"/>
    <w:tmpl w:val="6AD6019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3D733575"/>
    <w:multiLevelType w:val="hybridMultilevel"/>
    <w:tmpl w:val="EE749146"/>
    <w:lvl w:ilvl="0" w:tplc="1C7C24AC">
      <w:start w:val="1"/>
      <w:numFmt w:val="decimal"/>
      <w:lvlText w:val="%1."/>
      <w:lvlJc w:val="left"/>
      <w:pPr>
        <w:tabs>
          <w:tab w:val="num" w:pos="2835"/>
        </w:tabs>
        <w:ind w:left="2268" w:firstLine="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5">
    <w:nsid w:val="41726AB5"/>
    <w:multiLevelType w:val="hybridMultilevel"/>
    <w:tmpl w:val="3242598A"/>
    <w:lvl w:ilvl="0" w:tplc="54D04A08">
      <w:start w:val="1"/>
      <w:numFmt w:val="decimal"/>
      <w:lvlText w:val="%1."/>
      <w:lvlJc w:val="left"/>
      <w:pPr>
        <w:ind w:left="1689" w:hanging="555"/>
      </w:pPr>
      <w:rPr>
        <w:rFonts w:hint="default"/>
        <w:b w:val="0"/>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43AB4158"/>
    <w:multiLevelType w:val="hybridMultilevel"/>
    <w:tmpl w:val="2D349EDA"/>
    <w:lvl w:ilvl="0" w:tplc="82882D84">
      <w:start w:val="1"/>
      <w:numFmt w:val="bullet"/>
      <w:lvlText w:val="°"/>
      <w:lvlJc w:val="left"/>
      <w:pPr>
        <w:ind w:left="1440" w:hanging="360"/>
      </w:pPr>
      <w:rPr>
        <w:rFonts w:ascii="Cooper Black" w:hAnsi="Cooper Black"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7D0045"/>
    <w:multiLevelType w:val="hybridMultilevel"/>
    <w:tmpl w:val="D4F422F8"/>
    <w:lvl w:ilvl="0" w:tplc="4D1CA39A">
      <w:start w:val="1"/>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8">
    <w:nsid w:val="56B639AB"/>
    <w:multiLevelType w:val="hybridMultilevel"/>
    <w:tmpl w:val="07F46A42"/>
    <w:lvl w:ilvl="0" w:tplc="C888C57C">
      <w:start w:val="1"/>
      <w:numFmt w:val="bullet"/>
      <w:lvlText w:val="º"/>
      <w:lvlJc w:val="left"/>
      <w:pPr>
        <w:ind w:left="720" w:hanging="360"/>
      </w:pPr>
      <w:rPr>
        <w:rFonts w:ascii="Colonna MT" w:hAnsi="Colonna MT"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CA48BA"/>
    <w:multiLevelType w:val="hybridMultilevel"/>
    <w:tmpl w:val="B0C05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7A6701A7"/>
    <w:multiLevelType w:val="hybridMultilevel"/>
    <w:tmpl w:val="1C8EEFC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7BC21F91"/>
    <w:multiLevelType w:val="hybridMultilevel"/>
    <w:tmpl w:val="910E56C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1"/>
  </w:num>
  <w:num w:numId="2">
    <w:abstractNumId w:val="9"/>
  </w:num>
  <w:num w:numId="3">
    <w:abstractNumId w:val="21"/>
  </w:num>
  <w:num w:numId="4">
    <w:abstractNumId w:val="8"/>
  </w:num>
  <w:num w:numId="5">
    <w:abstractNumId w:val="4"/>
  </w:num>
  <w:num w:numId="6">
    <w:abstractNumId w:val="5"/>
  </w:num>
  <w:num w:numId="7">
    <w:abstractNumId w:val="20"/>
  </w:num>
  <w:num w:numId="8">
    <w:abstractNumId w:val="1"/>
  </w:num>
  <w:num w:numId="9">
    <w:abstractNumId w:val="2"/>
  </w:num>
  <w:num w:numId="10">
    <w:abstractNumId w:val="3"/>
  </w:num>
  <w:num w:numId="11">
    <w:abstractNumId w:val="19"/>
  </w:num>
  <w:num w:numId="12">
    <w:abstractNumId w:val="10"/>
  </w:num>
  <w:num w:numId="13">
    <w:abstractNumId w:val="16"/>
  </w:num>
  <w:num w:numId="14">
    <w:abstractNumId w:val="12"/>
  </w:num>
  <w:num w:numId="15">
    <w:abstractNumId w:val="6"/>
  </w:num>
  <w:num w:numId="16">
    <w:abstractNumId w:val="18"/>
  </w:num>
  <w:num w:numId="17">
    <w:abstractNumId w:val="7"/>
  </w:num>
  <w:num w:numId="18">
    <w:abstractNumId w:val="14"/>
  </w:num>
  <w:num w:numId="19">
    <w:abstractNumId w:val="17"/>
  </w:num>
  <w:num w:numId="20">
    <w:abstractNumId w:val="22"/>
  </w:num>
  <w:num w:numId="21">
    <w:abstractNumId w:val="23"/>
  </w:num>
  <w:num w:numId="22">
    <w:abstractNumId w:val="0"/>
  </w:num>
  <w:num w:numId="23">
    <w:abstractNumId w:val="13"/>
  </w:num>
  <w:num w:numId="2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de-DE" w:vendorID="64" w:dllVersion="131078" w:nlCheck="1" w:checkStyle="1"/>
  <w:activeWritingStyle w:appName="MSWord" w:lang="es-ES_tradnl"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57C"/>
    <w:rsid w:val="00002273"/>
    <w:rsid w:val="0000402E"/>
    <w:rsid w:val="00006E2C"/>
    <w:rsid w:val="0001313B"/>
    <w:rsid w:val="00014065"/>
    <w:rsid w:val="00014A1A"/>
    <w:rsid w:val="00014BA6"/>
    <w:rsid w:val="00014DD6"/>
    <w:rsid w:val="000155DC"/>
    <w:rsid w:val="000206A1"/>
    <w:rsid w:val="000228A5"/>
    <w:rsid w:val="00025B32"/>
    <w:rsid w:val="0002621B"/>
    <w:rsid w:val="00026FCC"/>
    <w:rsid w:val="00030A65"/>
    <w:rsid w:val="00030C3B"/>
    <w:rsid w:val="00030E5F"/>
    <w:rsid w:val="00032442"/>
    <w:rsid w:val="0003786C"/>
    <w:rsid w:val="000400E5"/>
    <w:rsid w:val="000428B4"/>
    <w:rsid w:val="00042F23"/>
    <w:rsid w:val="00046639"/>
    <w:rsid w:val="00050127"/>
    <w:rsid w:val="000522B2"/>
    <w:rsid w:val="000534CF"/>
    <w:rsid w:val="00053628"/>
    <w:rsid w:val="000545D8"/>
    <w:rsid w:val="00054781"/>
    <w:rsid w:val="00056672"/>
    <w:rsid w:val="0005793D"/>
    <w:rsid w:val="00062154"/>
    <w:rsid w:val="00065F75"/>
    <w:rsid w:val="00067BD4"/>
    <w:rsid w:val="0007087D"/>
    <w:rsid w:val="0007206E"/>
    <w:rsid w:val="00072A44"/>
    <w:rsid w:val="00074B40"/>
    <w:rsid w:val="0008079A"/>
    <w:rsid w:val="00081D41"/>
    <w:rsid w:val="00082A4B"/>
    <w:rsid w:val="00083570"/>
    <w:rsid w:val="00086639"/>
    <w:rsid w:val="00090029"/>
    <w:rsid w:val="00090A26"/>
    <w:rsid w:val="00091FC6"/>
    <w:rsid w:val="000946F1"/>
    <w:rsid w:val="00094954"/>
    <w:rsid w:val="000A10B5"/>
    <w:rsid w:val="000A2A24"/>
    <w:rsid w:val="000A2D1C"/>
    <w:rsid w:val="000A2F94"/>
    <w:rsid w:val="000A3DBB"/>
    <w:rsid w:val="000A7D20"/>
    <w:rsid w:val="000B0F25"/>
    <w:rsid w:val="000B357C"/>
    <w:rsid w:val="000B364E"/>
    <w:rsid w:val="000B5459"/>
    <w:rsid w:val="000B5595"/>
    <w:rsid w:val="000B7DB9"/>
    <w:rsid w:val="000C1051"/>
    <w:rsid w:val="000C725D"/>
    <w:rsid w:val="000C74BE"/>
    <w:rsid w:val="000C79C5"/>
    <w:rsid w:val="000D215C"/>
    <w:rsid w:val="000D29A0"/>
    <w:rsid w:val="000D2C86"/>
    <w:rsid w:val="000D6337"/>
    <w:rsid w:val="000D6EA3"/>
    <w:rsid w:val="000E2F0D"/>
    <w:rsid w:val="000E386B"/>
    <w:rsid w:val="000E3FCD"/>
    <w:rsid w:val="000E59D8"/>
    <w:rsid w:val="000F50B4"/>
    <w:rsid w:val="000F5DF4"/>
    <w:rsid w:val="000F5E88"/>
    <w:rsid w:val="000F6185"/>
    <w:rsid w:val="000F692A"/>
    <w:rsid w:val="000F6E29"/>
    <w:rsid w:val="00101810"/>
    <w:rsid w:val="00101D7C"/>
    <w:rsid w:val="001104B0"/>
    <w:rsid w:val="00112B9A"/>
    <w:rsid w:val="00113728"/>
    <w:rsid w:val="0011448D"/>
    <w:rsid w:val="0011708D"/>
    <w:rsid w:val="00120024"/>
    <w:rsid w:val="00120723"/>
    <w:rsid w:val="00120C0A"/>
    <w:rsid w:val="00121A26"/>
    <w:rsid w:val="00126229"/>
    <w:rsid w:val="00126E57"/>
    <w:rsid w:val="001271C7"/>
    <w:rsid w:val="00130C0A"/>
    <w:rsid w:val="001310E4"/>
    <w:rsid w:val="00131867"/>
    <w:rsid w:val="0013722D"/>
    <w:rsid w:val="00140E11"/>
    <w:rsid w:val="001427EF"/>
    <w:rsid w:val="001503F2"/>
    <w:rsid w:val="00151B36"/>
    <w:rsid w:val="0015257E"/>
    <w:rsid w:val="001540AC"/>
    <w:rsid w:val="001552CE"/>
    <w:rsid w:val="001569EC"/>
    <w:rsid w:val="001614B2"/>
    <w:rsid w:val="0016183B"/>
    <w:rsid w:val="00166A54"/>
    <w:rsid w:val="00166C7A"/>
    <w:rsid w:val="001812CA"/>
    <w:rsid w:val="00183671"/>
    <w:rsid w:val="00186CEC"/>
    <w:rsid w:val="001945B0"/>
    <w:rsid w:val="00195086"/>
    <w:rsid w:val="001A4B32"/>
    <w:rsid w:val="001A5459"/>
    <w:rsid w:val="001A6138"/>
    <w:rsid w:val="001B0710"/>
    <w:rsid w:val="001B2477"/>
    <w:rsid w:val="001B640E"/>
    <w:rsid w:val="001B7824"/>
    <w:rsid w:val="001C1BA2"/>
    <w:rsid w:val="001D487D"/>
    <w:rsid w:val="001D5272"/>
    <w:rsid w:val="001D5ADA"/>
    <w:rsid w:val="001D7516"/>
    <w:rsid w:val="001E051F"/>
    <w:rsid w:val="001E531E"/>
    <w:rsid w:val="001E6FA8"/>
    <w:rsid w:val="001E721E"/>
    <w:rsid w:val="001F1FFC"/>
    <w:rsid w:val="001F3E70"/>
    <w:rsid w:val="001F5CBA"/>
    <w:rsid w:val="001F6A9F"/>
    <w:rsid w:val="002017B6"/>
    <w:rsid w:val="00202362"/>
    <w:rsid w:val="0020254D"/>
    <w:rsid w:val="00203E0B"/>
    <w:rsid w:val="0021070A"/>
    <w:rsid w:val="0021209D"/>
    <w:rsid w:val="00216382"/>
    <w:rsid w:val="00216AE1"/>
    <w:rsid w:val="002214FC"/>
    <w:rsid w:val="002222A0"/>
    <w:rsid w:val="00222448"/>
    <w:rsid w:val="002251B3"/>
    <w:rsid w:val="00225C3D"/>
    <w:rsid w:val="00231CBE"/>
    <w:rsid w:val="0023239B"/>
    <w:rsid w:val="002323D8"/>
    <w:rsid w:val="00233F85"/>
    <w:rsid w:val="0023445E"/>
    <w:rsid w:val="0023798F"/>
    <w:rsid w:val="002408D8"/>
    <w:rsid w:val="00242CEF"/>
    <w:rsid w:val="00244D78"/>
    <w:rsid w:val="00244DFD"/>
    <w:rsid w:val="00246AB0"/>
    <w:rsid w:val="00250BDB"/>
    <w:rsid w:val="0026118D"/>
    <w:rsid w:val="00261F8D"/>
    <w:rsid w:val="00266518"/>
    <w:rsid w:val="00271C76"/>
    <w:rsid w:val="002726C9"/>
    <w:rsid w:val="00273433"/>
    <w:rsid w:val="002760CE"/>
    <w:rsid w:val="002765E7"/>
    <w:rsid w:val="00280890"/>
    <w:rsid w:val="0028090B"/>
    <w:rsid w:val="00280C17"/>
    <w:rsid w:val="00280F8E"/>
    <w:rsid w:val="00284123"/>
    <w:rsid w:val="002867E3"/>
    <w:rsid w:val="00286D39"/>
    <w:rsid w:val="0028751C"/>
    <w:rsid w:val="00287562"/>
    <w:rsid w:val="00290EDD"/>
    <w:rsid w:val="0029196B"/>
    <w:rsid w:val="0029338C"/>
    <w:rsid w:val="002941ED"/>
    <w:rsid w:val="00294243"/>
    <w:rsid w:val="00294F14"/>
    <w:rsid w:val="00295543"/>
    <w:rsid w:val="002972D6"/>
    <w:rsid w:val="002A0C1A"/>
    <w:rsid w:val="002A116B"/>
    <w:rsid w:val="002A3318"/>
    <w:rsid w:val="002A6183"/>
    <w:rsid w:val="002A693D"/>
    <w:rsid w:val="002A748C"/>
    <w:rsid w:val="002B0C11"/>
    <w:rsid w:val="002B0E7A"/>
    <w:rsid w:val="002B1373"/>
    <w:rsid w:val="002B233C"/>
    <w:rsid w:val="002B6180"/>
    <w:rsid w:val="002B6EA5"/>
    <w:rsid w:val="002C0AAC"/>
    <w:rsid w:val="002C2861"/>
    <w:rsid w:val="002C64A0"/>
    <w:rsid w:val="002D48FE"/>
    <w:rsid w:val="002D4F43"/>
    <w:rsid w:val="002D7032"/>
    <w:rsid w:val="002D7660"/>
    <w:rsid w:val="002E0705"/>
    <w:rsid w:val="002E0B04"/>
    <w:rsid w:val="002E206A"/>
    <w:rsid w:val="002E4A29"/>
    <w:rsid w:val="002E7B50"/>
    <w:rsid w:val="002F0BED"/>
    <w:rsid w:val="002F0C67"/>
    <w:rsid w:val="002F6385"/>
    <w:rsid w:val="002F704D"/>
    <w:rsid w:val="002F7DEF"/>
    <w:rsid w:val="0030137D"/>
    <w:rsid w:val="00303CE3"/>
    <w:rsid w:val="00304182"/>
    <w:rsid w:val="0030473D"/>
    <w:rsid w:val="0030540F"/>
    <w:rsid w:val="00310333"/>
    <w:rsid w:val="00310577"/>
    <w:rsid w:val="00312C0D"/>
    <w:rsid w:val="0031341A"/>
    <w:rsid w:val="00315FD1"/>
    <w:rsid w:val="00321606"/>
    <w:rsid w:val="00323AF0"/>
    <w:rsid w:val="0032490A"/>
    <w:rsid w:val="00325DDB"/>
    <w:rsid w:val="0032704C"/>
    <w:rsid w:val="00331CC6"/>
    <w:rsid w:val="003332FE"/>
    <w:rsid w:val="00333464"/>
    <w:rsid w:val="0033662A"/>
    <w:rsid w:val="00337C9A"/>
    <w:rsid w:val="0034152C"/>
    <w:rsid w:val="00342394"/>
    <w:rsid w:val="00344563"/>
    <w:rsid w:val="0034666D"/>
    <w:rsid w:val="00347630"/>
    <w:rsid w:val="00356029"/>
    <w:rsid w:val="00374307"/>
    <w:rsid w:val="00375F81"/>
    <w:rsid w:val="003764DD"/>
    <w:rsid w:val="00376A3D"/>
    <w:rsid w:val="00376F26"/>
    <w:rsid w:val="0037704F"/>
    <w:rsid w:val="00385EE8"/>
    <w:rsid w:val="0039494A"/>
    <w:rsid w:val="0039782E"/>
    <w:rsid w:val="003A006B"/>
    <w:rsid w:val="003A17DB"/>
    <w:rsid w:val="003A39A0"/>
    <w:rsid w:val="003A5AF5"/>
    <w:rsid w:val="003B0FBF"/>
    <w:rsid w:val="003B1EF0"/>
    <w:rsid w:val="003B2152"/>
    <w:rsid w:val="003B4ACF"/>
    <w:rsid w:val="003B6374"/>
    <w:rsid w:val="003B6ED8"/>
    <w:rsid w:val="003C2586"/>
    <w:rsid w:val="003C35C4"/>
    <w:rsid w:val="003C3FC8"/>
    <w:rsid w:val="003C711C"/>
    <w:rsid w:val="003C76BC"/>
    <w:rsid w:val="003C7860"/>
    <w:rsid w:val="003D02CE"/>
    <w:rsid w:val="003D08BF"/>
    <w:rsid w:val="003D38F8"/>
    <w:rsid w:val="003D3EF7"/>
    <w:rsid w:val="003E6D4D"/>
    <w:rsid w:val="003E73EB"/>
    <w:rsid w:val="003F2CA5"/>
    <w:rsid w:val="003F6C87"/>
    <w:rsid w:val="003F790B"/>
    <w:rsid w:val="004005B9"/>
    <w:rsid w:val="00406694"/>
    <w:rsid w:val="00411DE0"/>
    <w:rsid w:val="00413322"/>
    <w:rsid w:val="004160A1"/>
    <w:rsid w:val="004161A0"/>
    <w:rsid w:val="00417409"/>
    <w:rsid w:val="004207A6"/>
    <w:rsid w:val="00420BA7"/>
    <w:rsid w:val="00423A47"/>
    <w:rsid w:val="0042700C"/>
    <w:rsid w:val="004317BF"/>
    <w:rsid w:val="00433426"/>
    <w:rsid w:val="00435D1C"/>
    <w:rsid w:val="00435D6B"/>
    <w:rsid w:val="00440345"/>
    <w:rsid w:val="004410F0"/>
    <w:rsid w:val="004414E7"/>
    <w:rsid w:val="004423D4"/>
    <w:rsid w:val="00442AC8"/>
    <w:rsid w:val="00442F83"/>
    <w:rsid w:val="00444256"/>
    <w:rsid w:val="004477A0"/>
    <w:rsid w:val="00450BB7"/>
    <w:rsid w:val="00451A8B"/>
    <w:rsid w:val="00452752"/>
    <w:rsid w:val="00455C78"/>
    <w:rsid w:val="004570A9"/>
    <w:rsid w:val="00457C8A"/>
    <w:rsid w:val="0046305B"/>
    <w:rsid w:val="004633B8"/>
    <w:rsid w:val="004679DB"/>
    <w:rsid w:val="0047022D"/>
    <w:rsid w:val="004707B2"/>
    <w:rsid w:val="0047361A"/>
    <w:rsid w:val="00474D0C"/>
    <w:rsid w:val="004762A0"/>
    <w:rsid w:val="0047772B"/>
    <w:rsid w:val="00481512"/>
    <w:rsid w:val="004848EE"/>
    <w:rsid w:val="00484BC0"/>
    <w:rsid w:val="00486081"/>
    <w:rsid w:val="00490DA9"/>
    <w:rsid w:val="00491470"/>
    <w:rsid w:val="00492006"/>
    <w:rsid w:val="00494CD2"/>
    <w:rsid w:val="00495E42"/>
    <w:rsid w:val="004979AE"/>
    <w:rsid w:val="004A0C19"/>
    <w:rsid w:val="004A6F30"/>
    <w:rsid w:val="004B0196"/>
    <w:rsid w:val="004B2C6F"/>
    <w:rsid w:val="004B79B2"/>
    <w:rsid w:val="004C0AB2"/>
    <w:rsid w:val="004C1277"/>
    <w:rsid w:val="004C12C8"/>
    <w:rsid w:val="004C398A"/>
    <w:rsid w:val="004D111C"/>
    <w:rsid w:val="004D19D4"/>
    <w:rsid w:val="004D4876"/>
    <w:rsid w:val="004E1D9A"/>
    <w:rsid w:val="004E3B49"/>
    <w:rsid w:val="004E44D1"/>
    <w:rsid w:val="004E618A"/>
    <w:rsid w:val="004E6A79"/>
    <w:rsid w:val="004E780B"/>
    <w:rsid w:val="004F2255"/>
    <w:rsid w:val="004F2F59"/>
    <w:rsid w:val="00503543"/>
    <w:rsid w:val="00504560"/>
    <w:rsid w:val="00505832"/>
    <w:rsid w:val="00505D4E"/>
    <w:rsid w:val="00510BB2"/>
    <w:rsid w:val="005111C4"/>
    <w:rsid w:val="00511340"/>
    <w:rsid w:val="005121A9"/>
    <w:rsid w:val="0051227B"/>
    <w:rsid w:val="00514758"/>
    <w:rsid w:val="0052341A"/>
    <w:rsid w:val="00523BE0"/>
    <w:rsid w:val="00524833"/>
    <w:rsid w:val="00525300"/>
    <w:rsid w:val="0052778E"/>
    <w:rsid w:val="00532ED3"/>
    <w:rsid w:val="00534D9D"/>
    <w:rsid w:val="00534F3C"/>
    <w:rsid w:val="00536BA2"/>
    <w:rsid w:val="0054061A"/>
    <w:rsid w:val="00540BCF"/>
    <w:rsid w:val="00543529"/>
    <w:rsid w:val="0055010B"/>
    <w:rsid w:val="005511E9"/>
    <w:rsid w:val="005566A3"/>
    <w:rsid w:val="0055686A"/>
    <w:rsid w:val="00560F69"/>
    <w:rsid w:val="005664F4"/>
    <w:rsid w:val="005716AA"/>
    <w:rsid w:val="00574015"/>
    <w:rsid w:val="00581C25"/>
    <w:rsid w:val="00581EFB"/>
    <w:rsid w:val="005822BE"/>
    <w:rsid w:val="005832C4"/>
    <w:rsid w:val="00583BF1"/>
    <w:rsid w:val="00584998"/>
    <w:rsid w:val="005866F9"/>
    <w:rsid w:val="00586A0A"/>
    <w:rsid w:val="00591F6A"/>
    <w:rsid w:val="0059344A"/>
    <w:rsid w:val="0059566F"/>
    <w:rsid w:val="005964B3"/>
    <w:rsid w:val="005967FA"/>
    <w:rsid w:val="005A41FB"/>
    <w:rsid w:val="005A45BD"/>
    <w:rsid w:val="005A68B7"/>
    <w:rsid w:val="005A7F1C"/>
    <w:rsid w:val="005B0E88"/>
    <w:rsid w:val="005B234D"/>
    <w:rsid w:val="005B2DAA"/>
    <w:rsid w:val="005B3B02"/>
    <w:rsid w:val="005B40D3"/>
    <w:rsid w:val="005B429C"/>
    <w:rsid w:val="005B4FEA"/>
    <w:rsid w:val="005B5AC7"/>
    <w:rsid w:val="005C0B91"/>
    <w:rsid w:val="005C0F08"/>
    <w:rsid w:val="005C5806"/>
    <w:rsid w:val="005C5E5D"/>
    <w:rsid w:val="005C7066"/>
    <w:rsid w:val="005D3B13"/>
    <w:rsid w:val="005D41AF"/>
    <w:rsid w:val="005D5BDD"/>
    <w:rsid w:val="005E3ED6"/>
    <w:rsid w:val="005E4775"/>
    <w:rsid w:val="005E4F98"/>
    <w:rsid w:val="005E5160"/>
    <w:rsid w:val="005F0E9B"/>
    <w:rsid w:val="005F209B"/>
    <w:rsid w:val="005F478F"/>
    <w:rsid w:val="005F4C88"/>
    <w:rsid w:val="005F5702"/>
    <w:rsid w:val="005F600E"/>
    <w:rsid w:val="005F7643"/>
    <w:rsid w:val="005F7987"/>
    <w:rsid w:val="005F7BEA"/>
    <w:rsid w:val="006000A8"/>
    <w:rsid w:val="006019C6"/>
    <w:rsid w:val="00601DCE"/>
    <w:rsid w:val="006038F5"/>
    <w:rsid w:val="00604F08"/>
    <w:rsid w:val="00605B41"/>
    <w:rsid w:val="006060EC"/>
    <w:rsid w:val="00606100"/>
    <w:rsid w:val="00612D05"/>
    <w:rsid w:val="00613535"/>
    <w:rsid w:val="00615ED5"/>
    <w:rsid w:val="006172FB"/>
    <w:rsid w:val="0062301C"/>
    <w:rsid w:val="00626D74"/>
    <w:rsid w:val="00630F93"/>
    <w:rsid w:val="00634292"/>
    <w:rsid w:val="00635F3F"/>
    <w:rsid w:val="00637D7F"/>
    <w:rsid w:val="006408BF"/>
    <w:rsid w:val="00641B88"/>
    <w:rsid w:val="00646723"/>
    <w:rsid w:val="006469BE"/>
    <w:rsid w:val="006533D3"/>
    <w:rsid w:val="00656C0E"/>
    <w:rsid w:val="006648E6"/>
    <w:rsid w:val="00667739"/>
    <w:rsid w:val="00670210"/>
    <w:rsid w:val="0067229F"/>
    <w:rsid w:val="006728D0"/>
    <w:rsid w:val="00677892"/>
    <w:rsid w:val="006804EB"/>
    <w:rsid w:val="00681BA0"/>
    <w:rsid w:val="006821D3"/>
    <w:rsid w:val="00690258"/>
    <w:rsid w:val="0069349D"/>
    <w:rsid w:val="006940CA"/>
    <w:rsid w:val="00694CBE"/>
    <w:rsid w:val="006A079F"/>
    <w:rsid w:val="006A1CF5"/>
    <w:rsid w:val="006A2676"/>
    <w:rsid w:val="006A29CD"/>
    <w:rsid w:val="006A2B69"/>
    <w:rsid w:val="006A6788"/>
    <w:rsid w:val="006B0892"/>
    <w:rsid w:val="006B11A5"/>
    <w:rsid w:val="006B1B95"/>
    <w:rsid w:val="006B3FC1"/>
    <w:rsid w:val="006B457C"/>
    <w:rsid w:val="006B4AE8"/>
    <w:rsid w:val="006C7F32"/>
    <w:rsid w:val="006D2387"/>
    <w:rsid w:val="006D2B19"/>
    <w:rsid w:val="006D7F11"/>
    <w:rsid w:val="006E1320"/>
    <w:rsid w:val="006E3369"/>
    <w:rsid w:val="006E3A17"/>
    <w:rsid w:val="006E3FF9"/>
    <w:rsid w:val="006E4991"/>
    <w:rsid w:val="006E68E6"/>
    <w:rsid w:val="006F02CB"/>
    <w:rsid w:val="006F086E"/>
    <w:rsid w:val="006F13A9"/>
    <w:rsid w:val="006F2AF1"/>
    <w:rsid w:val="006F3F78"/>
    <w:rsid w:val="006F4F4C"/>
    <w:rsid w:val="006F7DB3"/>
    <w:rsid w:val="00700759"/>
    <w:rsid w:val="00700850"/>
    <w:rsid w:val="00705395"/>
    <w:rsid w:val="0070594B"/>
    <w:rsid w:val="00707B24"/>
    <w:rsid w:val="00707F80"/>
    <w:rsid w:val="007137E2"/>
    <w:rsid w:val="00720024"/>
    <w:rsid w:val="00721C2A"/>
    <w:rsid w:val="00722210"/>
    <w:rsid w:val="0072368D"/>
    <w:rsid w:val="007268EE"/>
    <w:rsid w:val="007274C6"/>
    <w:rsid w:val="00727CF7"/>
    <w:rsid w:val="00731942"/>
    <w:rsid w:val="00731C1F"/>
    <w:rsid w:val="007323AA"/>
    <w:rsid w:val="0073321B"/>
    <w:rsid w:val="00742132"/>
    <w:rsid w:val="0074505B"/>
    <w:rsid w:val="00753317"/>
    <w:rsid w:val="00755199"/>
    <w:rsid w:val="00755338"/>
    <w:rsid w:val="00756EED"/>
    <w:rsid w:val="00757EC0"/>
    <w:rsid w:val="007621DE"/>
    <w:rsid w:val="00764FBA"/>
    <w:rsid w:val="00765BD4"/>
    <w:rsid w:val="007666B2"/>
    <w:rsid w:val="007676AC"/>
    <w:rsid w:val="00772211"/>
    <w:rsid w:val="0077274A"/>
    <w:rsid w:val="00772EF9"/>
    <w:rsid w:val="00774732"/>
    <w:rsid w:val="00774811"/>
    <w:rsid w:val="00775636"/>
    <w:rsid w:val="00775B67"/>
    <w:rsid w:val="00783528"/>
    <w:rsid w:val="007838A2"/>
    <w:rsid w:val="00787112"/>
    <w:rsid w:val="00787BDC"/>
    <w:rsid w:val="0079034E"/>
    <w:rsid w:val="0079081D"/>
    <w:rsid w:val="0079098E"/>
    <w:rsid w:val="00790D6C"/>
    <w:rsid w:val="00791BA4"/>
    <w:rsid w:val="007933E4"/>
    <w:rsid w:val="00793C7C"/>
    <w:rsid w:val="00794AA0"/>
    <w:rsid w:val="0079554B"/>
    <w:rsid w:val="00796505"/>
    <w:rsid w:val="007A15E4"/>
    <w:rsid w:val="007A2FA7"/>
    <w:rsid w:val="007A4BB9"/>
    <w:rsid w:val="007A5E0E"/>
    <w:rsid w:val="007A7D0D"/>
    <w:rsid w:val="007B52BC"/>
    <w:rsid w:val="007B72D0"/>
    <w:rsid w:val="007B7953"/>
    <w:rsid w:val="007C279B"/>
    <w:rsid w:val="007D159F"/>
    <w:rsid w:val="007E1A66"/>
    <w:rsid w:val="007E43DE"/>
    <w:rsid w:val="007E65B6"/>
    <w:rsid w:val="007E7438"/>
    <w:rsid w:val="0080192A"/>
    <w:rsid w:val="00803333"/>
    <w:rsid w:val="00803EDC"/>
    <w:rsid w:val="00815E97"/>
    <w:rsid w:val="00816116"/>
    <w:rsid w:val="00816604"/>
    <w:rsid w:val="00817177"/>
    <w:rsid w:val="00817CCC"/>
    <w:rsid w:val="00825674"/>
    <w:rsid w:val="00827C66"/>
    <w:rsid w:val="0083041A"/>
    <w:rsid w:val="008328A2"/>
    <w:rsid w:val="00834D54"/>
    <w:rsid w:val="00835C74"/>
    <w:rsid w:val="00836139"/>
    <w:rsid w:val="00837414"/>
    <w:rsid w:val="0084271A"/>
    <w:rsid w:val="008427B4"/>
    <w:rsid w:val="00845E9D"/>
    <w:rsid w:val="00847D00"/>
    <w:rsid w:val="008501C6"/>
    <w:rsid w:val="00850EDD"/>
    <w:rsid w:val="008510D2"/>
    <w:rsid w:val="0085208B"/>
    <w:rsid w:val="0085236F"/>
    <w:rsid w:val="00853002"/>
    <w:rsid w:val="00853EC8"/>
    <w:rsid w:val="008541BC"/>
    <w:rsid w:val="00854419"/>
    <w:rsid w:val="0085500A"/>
    <w:rsid w:val="00855CEB"/>
    <w:rsid w:val="00861D68"/>
    <w:rsid w:val="00862280"/>
    <w:rsid w:val="00862348"/>
    <w:rsid w:val="00862847"/>
    <w:rsid w:val="008642D0"/>
    <w:rsid w:val="0086508F"/>
    <w:rsid w:val="008717D6"/>
    <w:rsid w:val="00873611"/>
    <w:rsid w:val="00884A09"/>
    <w:rsid w:val="0088777E"/>
    <w:rsid w:val="00890167"/>
    <w:rsid w:val="00893175"/>
    <w:rsid w:val="0089439A"/>
    <w:rsid w:val="0089494B"/>
    <w:rsid w:val="00894CE9"/>
    <w:rsid w:val="00894DAF"/>
    <w:rsid w:val="008968B3"/>
    <w:rsid w:val="00896E94"/>
    <w:rsid w:val="008A07CB"/>
    <w:rsid w:val="008A179A"/>
    <w:rsid w:val="008A51EC"/>
    <w:rsid w:val="008A55FB"/>
    <w:rsid w:val="008A5B76"/>
    <w:rsid w:val="008A5DEA"/>
    <w:rsid w:val="008A5F75"/>
    <w:rsid w:val="008A7822"/>
    <w:rsid w:val="008A7A0C"/>
    <w:rsid w:val="008B01C7"/>
    <w:rsid w:val="008B16C2"/>
    <w:rsid w:val="008B2CAC"/>
    <w:rsid w:val="008B43C6"/>
    <w:rsid w:val="008B49F4"/>
    <w:rsid w:val="008B5D18"/>
    <w:rsid w:val="008B752C"/>
    <w:rsid w:val="008C034E"/>
    <w:rsid w:val="008C2444"/>
    <w:rsid w:val="008C74EA"/>
    <w:rsid w:val="008D4566"/>
    <w:rsid w:val="008D5139"/>
    <w:rsid w:val="008D5799"/>
    <w:rsid w:val="008D5A2E"/>
    <w:rsid w:val="008D799C"/>
    <w:rsid w:val="008D7F78"/>
    <w:rsid w:val="008E03EC"/>
    <w:rsid w:val="008F071E"/>
    <w:rsid w:val="008F0D2B"/>
    <w:rsid w:val="008F3CF6"/>
    <w:rsid w:val="008F7584"/>
    <w:rsid w:val="00901134"/>
    <w:rsid w:val="00901DE1"/>
    <w:rsid w:val="00903861"/>
    <w:rsid w:val="0090499E"/>
    <w:rsid w:val="009057DF"/>
    <w:rsid w:val="00905B70"/>
    <w:rsid w:val="00915A2E"/>
    <w:rsid w:val="0091771B"/>
    <w:rsid w:val="009201B7"/>
    <w:rsid w:val="00920B34"/>
    <w:rsid w:val="009220D4"/>
    <w:rsid w:val="009259FD"/>
    <w:rsid w:val="009315CE"/>
    <w:rsid w:val="009318B4"/>
    <w:rsid w:val="00933667"/>
    <w:rsid w:val="00933986"/>
    <w:rsid w:val="009432BA"/>
    <w:rsid w:val="00955FDE"/>
    <w:rsid w:val="00956C1D"/>
    <w:rsid w:val="00960377"/>
    <w:rsid w:val="00960DD2"/>
    <w:rsid w:val="009621C1"/>
    <w:rsid w:val="00964669"/>
    <w:rsid w:val="00964FC1"/>
    <w:rsid w:val="009651B8"/>
    <w:rsid w:val="00966A4F"/>
    <w:rsid w:val="00970759"/>
    <w:rsid w:val="00972618"/>
    <w:rsid w:val="00973202"/>
    <w:rsid w:val="00975DDC"/>
    <w:rsid w:val="00977015"/>
    <w:rsid w:val="00977D01"/>
    <w:rsid w:val="00984039"/>
    <w:rsid w:val="009858E4"/>
    <w:rsid w:val="00986809"/>
    <w:rsid w:val="0099102D"/>
    <w:rsid w:val="009A1A53"/>
    <w:rsid w:val="009A1E3F"/>
    <w:rsid w:val="009A25EE"/>
    <w:rsid w:val="009A4D4C"/>
    <w:rsid w:val="009A54C6"/>
    <w:rsid w:val="009A5F9E"/>
    <w:rsid w:val="009A6C1C"/>
    <w:rsid w:val="009A733C"/>
    <w:rsid w:val="009A74E1"/>
    <w:rsid w:val="009A7B92"/>
    <w:rsid w:val="009B010B"/>
    <w:rsid w:val="009B03EE"/>
    <w:rsid w:val="009B2D98"/>
    <w:rsid w:val="009B3E2B"/>
    <w:rsid w:val="009B4A6E"/>
    <w:rsid w:val="009B4E1B"/>
    <w:rsid w:val="009B5819"/>
    <w:rsid w:val="009B5B50"/>
    <w:rsid w:val="009B6326"/>
    <w:rsid w:val="009B788B"/>
    <w:rsid w:val="009B7929"/>
    <w:rsid w:val="009C22C2"/>
    <w:rsid w:val="009C49E4"/>
    <w:rsid w:val="009D31B3"/>
    <w:rsid w:val="009E2A22"/>
    <w:rsid w:val="009E2CAE"/>
    <w:rsid w:val="009E38E5"/>
    <w:rsid w:val="009F3355"/>
    <w:rsid w:val="009F49F7"/>
    <w:rsid w:val="009F4BD3"/>
    <w:rsid w:val="009F60F8"/>
    <w:rsid w:val="009F6ABA"/>
    <w:rsid w:val="00A00259"/>
    <w:rsid w:val="00A019B0"/>
    <w:rsid w:val="00A02FB8"/>
    <w:rsid w:val="00A0710A"/>
    <w:rsid w:val="00A1023D"/>
    <w:rsid w:val="00A103BC"/>
    <w:rsid w:val="00A11D1B"/>
    <w:rsid w:val="00A125BB"/>
    <w:rsid w:val="00A32BAD"/>
    <w:rsid w:val="00A335BB"/>
    <w:rsid w:val="00A3428A"/>
    <w:rsid w:val="00A3727C"/>
    <w:rsid w:val="00A4156C"/>
    <w:rsid w:val="00A4177F"/>
    <w:rsid w:val="00A4392A"/>
    <w:rsid w:val="00A457CD"/>
    <w:rsid w:val="00A458F8"/>
    <w:rsid w:val="00A45B02"/>
    <w:rsid w:val="00A4717E"/>
    <w:rsid w:val="00A5100D"/>
    <w:rsid w:val="00A55146"/>
    <w:rsid w:val="00A62D81"/>
    <w:rsid w:val="00A638E6"/>
    <w:rsid w:val="00A648B4"/>
    <w:rsid w:val="00A650B2"/>
    <w:rsid w:val="00A7166A"/>
    <w:rsid w:val="00A71AE3"/>
    <w:rsid w:val="00A73628"/>
    <w:rsid w:val="00A749F0"/>
    <w:rsid w:val="00A7649B"/>
    <w:rsid w:val="00A7749D"/>
    <w:rsid w:val="00A778D9"/>
    <w:rsid w:val="00A80F8E"/>
    <w:rsid w:val="00A8795F"/>
    <w:rsid w:val="00A90F75"/>
    <w:rsid w:val="00A925FC"/>
    <w:rsid w:val="00A94BF9"/>
    <w:rsid w:val="00A964E6"/>
    <w:rsid w:val="00A96A31"/>
    <w:rsid w:val="00A9719E"/>
    <w:rsid w:val="00A9736D"/>
    <w:rsid w:val="00A97588"/>
    <w:rsid w:val="00AA09FF"/>
    <w:rsid w:val="00AA0AAF"/>
    <w:rsid w:val="00AA0CD6"/>
    <w:rsid w:val="00AA3F40"/>
    <w:rsid w:val="00AA4EC0"/>
    <w:rsid w:val="00AA627B"/>
    <w:rsid w:val="00AA7DFF"/>
    <w:rsid w:val="00AB29F9"/>
    <w:rsid w:val="00AB40D5"/>
    <w:rsid w:val="00AC0760"/>
    <w:rsid w:val="00AC470A"/>
    <w:rsid w:val="00AC50E4"/>
    <w:rsid w:val="00AC51F9"/>
    <w:rsid w:val="00AC57E4"/>
    <w:rsid w:val="00AD0647"/>
    <w:rsid w:val="00AE13A0"/>
    <w:rsid w:val="00AE5877"/>
    <w:rsid w:val="00AE7EAD"/>
    <w:rsid w:val="00AE7FB5"/>
    <w:rsid w:val="00AF201A"/>
    <w:rsid w:val="00AF2D70"/>
    <w:rsid w:val="00AF554D"/>
    <w:rsid w:val="00AF5EB2"/>
    <w:rsid w:val="00AF7881"/>
    <w:rsid w:val="00AF78EB"/>
    <w:rsid w:val="00B003C4"/>
    <w:rsid w:val="00B0043C"/>
    <w:rsid w:val="00B00F5E"/>
    <w:rsid w:val="00B01DD3"/>
    <w:rsid w:val="00B03128"/>
    <w:rsid w:val="00B058AD"/>
    <w:rsid w:val="00B13D6F"/>
    <w:rsid w:val="00B204E9"/>
    <w:rsid w:val="00B21C4C"/>
    <w:rsid w:val="00B23138"/>
    <w:rsid w:val="00B247BD"/>
    <w:rsid w:val="00B312CF"/>
    <w:rsid w:val="00B332AF"/>
    <w:rsid w:val="00B33E32"/>
    <w:rsid w:val="00B454B8"/>
    <w:rsid w:val="00B46563"/>
    <w:rsid w:val="00B4761E"/>
    <w:rsid w:val="00B47E5C"/>
    <w:rsid w:val="00B51020"/>
    <w:rsid w:val="00B5142E"/>
    <w:rsid w:val="00B51969"/>
    <w:rsid w:val="00B61E30"/>
    <w:rsid w:val="00B631E6"/>
    <w:rsid w:val="00B631FC"/>
    <w:rsid w:val="00B71AFF"/>
    <w:rsid w:val="00B71EC1"/>
    <w:rsid w:val="00B73C54"/>
    <w:rsid w:val="00B767A5"/>
    <w:rsid w:val="00B7775B"/>
    <w:rsid w:val="00B81598"/>
    <w:rsid w:val="00B815C0"/>
    <w:rsid w:val="00B816E5"/>
    <w:rsid w:val="00B85C13"/>
    <w:rsid w:val="00B875B5"/>
    <w:rsid w:val="00B900A5"/>
    <w:rsid w:val="00B90149"/>
    <w:rsid w:val="00B929E9"/>
    <w:rsid w:val="00B9568C"/>
    <w:rsid w:val="00B95B5E"/>
    <w:rsid w:val="00BA1824"/>
    <w:rsid w:val="00BA4918"/>
    <w:rsid w:val="00BA507A"/>
    <w:rsid w:val="00BA628F"/>
    <w:rsid w:val="00BA6B1F"/>
    <w:rsid w:val="00BB2CA9"/>
    <w:rsid w:val="00BB3875"/>
    <w:rsid w:val="00BB4C43"/>
    <w:rsid w:val="00BB63BD"/>
    <w:rsid w:val="00BC07A0"/>
    <w:rsid w:val="00BC4C44"/>
    <w:rsid w:val="00BC540A"/>
    <w:rsid w:val="00BC58CA"/>
    <w:rsid w:val="00BC78B4"/>
    <w:rsid w:val="00BD1CF7"/>
    <w:rsid w:val="00BD26F8"/>
    <w:rsid w:val="00BD2877"/>
    <w:rsid w:val="00BD3E4D"/>
    <w:rsid w:val="00BD3FF8"/>
    <w:rsid w:val="00BD5CE3"/>
    <w:rsid w:val="00BD6A2D"/>
    <w:rsid w:val="00BD730E"/>
    <w:rsid w:val="00BE307B"/>
    <w:rsid w:val="00BE45F4"/>
    <w:rsid w:val="00BE4900"/>
    <w:rsid w:val="00BE6927"/>
    <w:rsid w:val="00BF1849"/>
    <w:rsid w:val="00BF4633"/>
    <w:rsid w:val="00C01897"/>
    <w:rsid w:val="00C01C96"/>
    <w:rsid w:val="00C023EB"/>
    <w:rsid w:val="00C059B9"/>
    <w:rsid w:val="00C11CA5"/>
    <w:rsid w:val="00C16D8E"/>
    <w:rsid w:val="00C231F0"/>
    <w:rsid w:val="00C234F7"/>
    <w:rsid w:val="00C238B1"/>
    <w:rsid w:val="00C24572"/>
    <w:rsid w:val="00C2679C"/>
    <w:rsid w:val="00C301A5"/>
    <w:rsid w:val="00C317F5"/>
    <w:rsid w:val="00C321D9"/>
    <w:rsid w:val="00C32A9C"/>
    <w:rsid w:val="00C3375B"/>
    <w:rsid w:val="00C338C5"/>
    <w:rsid w:val="00C36281"/>
    <w:rsid w:val="00C37781"/>
    <w:rsid w:val="00C461E8"/>
    <w:rsid w:val="00C47D35"/>
    <w:rsid w:val="00C47D5C"/>
    <w:rsid w:val="00C5136A"/>
    <w:rsid w:val="00C5359B"/>
    <w:rsid w:val="00C55A57"/>
    <w:rsid w:val="00C60160"/>
    <w:rsid w:val="00C60255"/>
    <w:rsid w:val="00C6064F"/>
    <w:rsid w:val="00C60FBE"/>
    <w:rsid w:val="00C621E7"/>
    <w:rsid w:val="00C64B66"/>
    <w:rsid w:val="00C660FF"/>
    <w:rsid w:val="00C66F32"/>
    <w:rsid w:val="00C70DD8"/>
    <w:rsid w:val="00C71278"/>
    <w:rsid w:val="00C72656"/>
    <w:rsid w:val="00C73851"/>
    <w:rsid w:val="00C7396D"/>
    <w:rsid w:val="00C740CF"/>
    <w:rsid w:val="00C74EC2"/>
    <w:rsid w:val="00C76E50"/>
    <w:rsid w:val="00C76F5B"/>
    <w:rsid w:val="00C8119C"/>
    <w:rsid w:val="00C817CE"/>
    <w:rsid w:val="00C8412E"/>
    <w:rsid w:val="00C86755"/>
    <w:rsid w:val="00C86AF9"/>
    <w:rsid w:val="00C86B61"/>
    <w:rsid w:val="00C92579"/>
    <w:rsid w:val="00C93340"/>
    <w:rsid w:val="00C946EC"/>
    <w:rsid w:val="00C94970"/>
    <w:rsid w:val="00C94C16"/>
    <w:rsid w:val="00C9577D"/>
    <w:rsid w:val="00C96B62"/>
    <w:rsid w:val="00CA3D77"/>
    <w:rsid w:val="00CA4A01"/>
    <w:rsid w:val="00CB0505"/>
    <w:rsid w:val="00CB438B"/>
    <w:rsid w:val="00CB4574"/>
    <w:rsid w:val="00CB4C3B"/>
    <w:rsid w:val="00CB5AAC"/>
    <w:rsid w:val="00CB671A"/>
    <w:rsid w:val="00CC313A"/>
    <w:rsid w:val="00CC6696"/>
    <w:rsid w:val="00CD2879"/>
    <w:rsid w:val="00CD3749"/>
    <w:rsid w:val="00CD4810"/>
    <w:rsid w:val="00CE0026"/>
    <w:rsid w:val="00CE190D"/>
    <w:rsid w:val="00CE509C"/>
    <w:rsid w:val="00CE5436"/>
    <w:rsid w:val="00CE54C1"/>
    <w:rsid w:val="00CE63B2"/>
    <w:rsid w:val="00CE7CC3"/>
    <w:rsid w:val="00CF1D68"/>
    <w:rsid w:val="00CF467C"/>
    <w:rsid w:val="00CF4B17"/>
    <w:rsid w:val="00CF5F6F"/>
    <w:rsid w:val="00CF7581"/>
    <w:rsid w:val="00D016F8"/>
    <w:rsid w:val="00D0184E"/>
    <w:rsid w:val="00D0199C"/>
    <w:rsid w:val="00D02E06"/>
    <w:rsid w:val="00D03974"/>
    <w:rsid w:val="00D064E8"/>
    <w:rsid w:val="00D0652D"/>
    <w:rsid w:val="00D073DD"/>
    <w:rsid w:val="00D075C7"/>
    <w:rsid w:val="00D10F87"/>
    <w:rsid w:val="00D1124A"/>
    <w:rsid w:val="00D13029"/>
    <w:rsid w:val="00D1380B"/>
    <w:rsid w:val="00D1481E"/>
    <w:rsid w:val="00D14DD5"/>
    <w:rsid w:val="00D27404"/>
    <w:rsid w:val="00D30574"/>
    <w:rsid w:val="00D32D42"/>
    <w:rsid w:val="00D34B70"/>
    <w:rsid w:val="00D37DF7"/>
    <w:rsid w:val="00D404C1"/>
    <w:rsid w:val="00D41DCE"/>
    <w:rsid w:val="00D44FE7"/>
    <w:rsid w:val="00D50DA7"/>
    <w:rsid w:val="00D5390F"/>
    <w:rsid w:val="00D5392B"/>
    <w:rsid w:val="00D573FF"/>
    <w:rsid w:val="00D60479"/>
    <w:rsid w:val="00D60BA4"/>
    <w:rsid w:val="00D60E17"/>
    <w:rsid w:val="00D641C6"/>
    <w:rsid w:val="00D702FB"/>
    <w:rsid w:val="00D719BA"/>
    <w:rsid w:val="00D73E51"/>
    <w:rsid w:val="00D81D47"/>
    <w:rsid w:val="00D827B1"/>
    <w:rsid w:val="00D83977"/>
    <w:rsid w:val="00D85B61"/>
    <w:rsid w:val="00D85F79"/>
    <w:rsid w:val="00D9372B"/>
    <w:rsid w:val="00D9588F"/>
    <w:rsid w:val="00D95D71"/>
    <w:rsid w:val="00D972A4"/>
    <w:rsid w:val="00DA0CDE"/>
    <w:rsid w:val="00DA0EEB"/>
    <w:rsid w:val="00DA4336"/>
    <w:rsid w:val="00DA4D6C"/>
    <w:rsid w:val="00DB39F2"/>
    <w:rsid w:val="00DB3C84"/>
    <w:rsid w:val="00DB4F4D"/>
    <w:rsid w:val="00DC171B"/>
    <w:rsid w:val="00DC2E7A"/>
    <w:rsid w:val="00DC3A1A"/>
    <w:rsid w:val="00DC5D99"/>
    <w:rsid w:val="00DD40C7"/>
    <w:rsid w:val="00DD4CB4"/>
    <w:rsid w:val="00DD6F7A"/>
    <w:rsid w:val="00DE12A0"/>
    <w:rsid w:val="00DE44DA"/>
    <w:rsid w:val="00DE558A"/>
    <w:rsid w:val="00DE6E67"/>
    <w:rsid w:val="00DE6FA3"/>
    <w:rsid w:val="00DE76BA"/>
    <w:rsid w:val="00DE7916"/>
    <w:rsid w:val="00DF0ED6"/>
    <w:rsid w:val="00DF5076"/>
    <w:rsid w:val="00DF7013"/>
    <w:rsid w:val="00DF72A8"/>
    <w:rsid w:val="00E00F1F"/>
    <w:rsid w:val="00E011C3"/>
    <w:rsid w:val="00E024E2"/>
    <w:rsid w:val="00E03596"/>
    <w:rsid w:val="00E06F62"/>
    <w:rsid w:val="00E11DEA"/>
    <w:rsid w:val="00E129A8"/>
    <w:rsid w:val="00E150A9"/>
    <w:rsid w:val="00E15D09"/>
    <w:rsid w:val="00E16E26"/>
    <w:rsid w:val="00E21D4C"/>
    <w:rsid w:val="00E2388F"/>
    <w:rsid w:val="00E23CE2"/>
    <w:rsid w:val="00E2547C"/>
    <w:rsid w:val="00E31616"/>
    <w:rsid w:val="00E31EEC"/>
    <w:rsid w:val="00E32A2E"/>
    <w:rsid w:val="00E3363B"/>
    <w:rsid w:val="00E36D47"/>
    <w:rsid w:val="00E43BE4"/>
    <w:rsid w:val="00E44BDA"/>
    <w:rsid w:val="00E4637C"/>
    <w:rsid w:val="00E463B6"/>
    <w:rsid w:val="00E46BA5"/>
    <w:rsid w:val="00E4746A"/>
    <w:rsid w:val="00E4777B"/>
    <w:rsid w:val="00E51D8E"/>
    <w:rsid w:val="00E557B4"/>
    <w:rsid w:val="00E55B78"/>
    <w:rsid w:val="00E61840"/>
    <w:rsid w:val="00E63E63"/>
    <w:rsid w:val="00E64286"/>
    <w:rsid w:val="00E71877"/>
    <w:rsid w:val="00E71D40"/>
    <w:rsid w:val="00E71F33"/>
    <w:rsid w:val="00E7310C"/>
    <w:rsid w:val="00E74383"/>
    <w:rsid w:val="00E763D5"/>
    <w:rsid w:val="00E76C25"/>
    <w:rsid w:val="00E777D5"/>
    <w:rsid w:val="00E77854"/>
    <w:rsid w:val="00E80D78"/>
    <w:rsid w:val="00E80DB7"/>
    <w:rsid w:val="00E81F0D"/>
    <w:rsid w:val="00E82143"/>
    <w:rsid w:val="00E83E91"/>
    <w:rsid w:val="00E8459F"/>
    <w:rsid w:val="00E92015"/>
    <w:rsid w:val="00E9618E"/>
    <w:rsid w:val="00EA69F0"/>
    <w:rsid w:val="00EA7A88"/>
    <w:rsid w:val="00EB063F"/>
    <w:rsid w:val="00EB2B14"/>
    <w:rsid w:val="00EB33D4"/>
    <w:rsid w:val="00EB3D19"/>
    <w:rsid w:val="00EB4675"/>
    <w:rsid w:val="00EB471F"/>
    <w:rsid w:val="00EB627C"/>
    <w:rsid w:val="00EB6A11"/>
    <w:rsid w:val="00EC02ED"/>
    <w:rsid w:val="00EC04F3"/>
    <w:rsid w:val="00EC10C6"/>
    <w:rsid w:val="00EC11BF"/>
    <w:rsid w:val="00EC2D93"/>
    <w:rsid w:val="00EC403E"/>
    <w:rsid w:val="00EC4CF0"/>
    <w:rsid w:val="00EC7AD4"/>
    <w:rsid w:val="00ED3B77"/>
    <w:rsid w:val="00ED3B79"/>
    <w:rsid w:val="00EE09F5"/>
    <w:rsid w:val="00EE25F8"/>
    <w:rsid w:val="00EE440B"/>
    <w:rsid w:val="00EE4E21"/>
    <w:rsid w:val="00EE560C"/>
    <w:rsid w:val="00EE5EB4"/>
    <w:rsid w:val="00EE795F"/>
    <w:rsid w:val="00EF033A"/>
    <w:rsid w:val="00EF0B3C"/>
    <w:rsid w:val="00EF0D23"/>
    <w:rsid w:val="00EF4579"/>
    <w:rsid w:val="00EF5086"/>
    <w:rsid w:val="00EF5750"/>
    <w:rsid w:val="00EF637B"/>
    <w:rsid w:val="00EF6BCC"/>
    <w:rsid w:val="00F00C0D"/>
    <w:rsid w:val="00F02812"/>
    <w:rsid w:val="00F0591A"/>
    <w:rsid w:val="00F07721"/>
    <w:rsid w:val="00F1277B"/>
    <w:rsid w:val="00F1334E"/>
    <w:rsid w:val="00F1445B"/>
    <w:rsid w:val="00F15C09"/>
    <w:rsid w:val="00F15FC9"/>
    <w:rsid w:val="00F20004"/>
    <w:rsid w:val="00F2191D"/>
    <w:rsid w:val="00F25641"/>
    <w:rsid w:val="00F25755"/>
    <w:rsid w:val="00F26344"/>
    <w:rsid w:val="00F2721B"/>
    <w:rsid w:val="00F3187C"/>
    <w:rsid w:val="00F31FCE"/>
    <w:rsid w:val="00F340AF"/>
    <w:rsid w:val="00F34998"/>
    <w:rsid w:val="00F36D4C"/>
    <w:rsid w:val="00F37EEC"/>
    <w:rsid w:val="00F40327"/>
    <w:rsid w:val="00F415D4"/>
    <w:rsid w:val="00F41F6E"/>
    <w:rsid w:val="00F4208A"/>
    <w:rsid w:val="00F4503C"/>
    <w:rsid w:val="00F45E24"/>
    <w:rsid w:val="00F46C7F"/>
    <w:rsid w:val="00F475B6"/>
    <w:rsid w:val="00F52320"/>
    <w:rsid w:val="00F5258B"/>
    <w:rsid w:val="00F539B1"/>
    <w:rsid w:val="00F55905"/>
    <w:rsid w:val="00F57404"/>
    <w:rsid w:val="00F60AF3"/>
    <w:rsid w:val="00F61A93"/>
    <w:rsid w:val="00F66401"/>
    <w:rsid w:val="00F670F9"/>
    <w:rsid w:val="00F72FB3"/>
    <w:rsid w:val="00F730CE"/>
    <w:rsid w:val="00F757E7"/>
    <w:rsid w:val="00F7683B"/>
    <w:rsid w:val="00F77CF3"/>
    <w:rsid w:val="00F805A6"/>
    <w:rsid w:val="00F8144F"/>
    <w:rsid w:val="00F820D0"/>
    <w:rsid w:val="00F83B44"/>
    <w:rsid w:val="00F90F0F"/>
    <w:rsid w:val="00F91242"/>
    <w:rsid w:val="00F91FEC"/>
    <w:rsid w:val="00F96523"/>
    <w:rsid w:val="00F967E9"/>
    <w:rsid w:val="00F9686F"/>
    <w:rsid w:val="00F972A6"/>
    <w:rsid w:val="00F97505"/>
    <w:rsid w:val="00FA1E85"/>
    <w:rsid w:val="00FA423F"/>
    <w:rsid w:val="00FA6027"/>
    <w:rsid w:val="00FB0E08"/>
    <w:rsid w:val="00FB2E28"/>
    <w:rsid w:val="00FB4D81"/>
    <w:rsid w:val="00FB78C0"/>
    <w:rsid w:val="00FC02D0"/>
    <w:rsid w:val="00FC0822"/>
    <w:rsid w:val="00FC2716"/>
    <w:rsid w:val="00FC2C21"/>
    <w:rsid w:val="00FC53E5"/>
    <w:rsid w:val="00FC5AE3"/>
    <w:rsid w:val="00FC6483"/>
    <w:rsid w:val="00FD71DB"/>
    <w:rsid w:val="00FD7FDD"/>
    <w:rsid w:val="00FE34E7"/>
    <w:rsid w:val="00FE4C6D"/>
    <w:rsid w:val="00FE577F"/>
    <w:rsid w:val="00FE7280"/>
    <w:rsid w:val="00FF05BB"/>
    <w:rsid w:val="00FF06D0"/>
    <w:rsid w:val="00FF3864"/>
    <w:rsid w:val="00FF400E"/>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Char Char Char Char Car Char,Char Char,BVI fnr,ftref,note bp"/>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fn,single space,Note de bas de page Car Car Car,Note de bas de page Car Car Car Car Car,Note de bas de page Car Car Car Car,Note de bas de page Car Car,Footnote Text Char Car,f,Footnote,12pt,ALTS FOOTNOTE,ft"/>
    <w:basedOn w:val="Normal"/>
    <w:link w:val="FootnoteTextChar"/>
    <w:uiPriority w:val="99"/>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S Char,fn Char,single space Char,Note de bas de page Car Car Car Char,Note de bas de page Car Car Car Car Car Char,Note de bas de page Car Car Car Car Char,Note de bas de page Car Car Char,Footnote Text Char Car Char"/>
    <w:link w:val="FootnoteText"/>
    <w:uiPriority w:val="99"/>
    <w:rsid w:val="00125F80"/>
    <w:rPr>
      <w:sz w:val="18"/>
      <w:lang w:eastAsia="en-US"/>
    </w:rPr>
  </w:style>
  <w:style w:type="character" w:customStyle="1" w:styleId="apple-converted-space">
    <w:name w:val="apple-converted-space"/>
    <w:uiPriority w:val="99"/>
    <w:rsid w:val="00125F80"/>
  </w:style>
  <w:style w:type="paragraph" w:styleId="BalloonText">
    <w:name w:val="Balloon Text"/>
    <w:basedOn w:val="Normal"/>
    <w:link w:val="BalloonTextChar"/>
    <w:rsid w:val="003F5473"/>
    <w:pPr>
      <w:spacing w:line="240" w:lineRule="auto"/>
    </w:pPr>
    <w:rPr>
      <w:rFonts w:ascii="Tahoma" w:hAnsi="Tahoma"/>
      <w:sz w:val="16"/>
      <w:szCs w:val="16"/>
      <w:lang w:val="x-none"/>
    </w:rPr>
  </w:style>
  <w:style w:type="character" w:customStyle="1" w:styleId="BalloonTextChar">
    <w:name w:val="Balloon Text Char"/>
    <w:link w:val="BalloonText"/>
    <w:rsid w:val="003F5473"/>
    <w:rPr>
      <w:rFonts w:ascii="Tahoma" w:hAnsi="Tahoma" w:cs="Tahoma"/>
      <w:sz w:val="16"/>
      <w:szCs w:val="16"/>
      <w:lang w:eastAsia="en-US"/>
    </w:rPr>
  </w:style>
  <w:style w:type="character" w:styleId="CommentReference">
    <w:name w:val="annotation reference"/>
    <w:rsid w:val="00DC0417"/>
    <w:rPr>
      <w:sz w:val="16"/>
      <w:szCs w:val="16"/>
    </w:rPr>
  </w:style>
  <w:style w:type="paragraph" w:styleId="CommentText">
    <w:name w:val="annotation text"/>
    <w:basedOn w:val="Normal"/>
    <w:link w:val="CommentTextChar"/>
    <w:rsid w:val="00DC0417"/>
    <w:rPr>
      <w:lang w:val="x-none"/>
    </w:rPr>
  </w:style>
  <w:style w:type="character" w:customStyle="1" w:styleId="CommentTextChar">
    <w:name w:val="Comment Text Char"/>
    <w:link w:val="CommentText"/>
    <w:rsid w:val="00DC0417"/>
    <w:rPr>
      <w:lang w:eastAsia="en-US"/>
    </w:rPr>
  </w:style>
  <w:style w:type="paragraph" w:styleId="CommentSubject">
    <w:name w:val="annotation subject"/>
    <w:basedOn w:val="CommentText"/>
    <w:next w:val="CommentText"/>
    <w:link w:val="CommentSubjectChar"/>
    <w:rsid w:val="00DC0417"/>
    <w:rPr>
      <w:b/>
      <w:bCs/>
    </w:rPr>
  </w:style>
  <w:style w:type="character" w:customStyle="1" w:styleId="CommentSubjectChar">
    <w:name w:val="Comment Subject Char"/>
    <w:link w:val="CommentSubject"/>
    <w:rsid w:val="00DC0417"/>
    <w:rPr>
      <w:b/>
      <w:bCs/>
      <w:lang w:eastAsia="en-US"/>
    </w:rPr>
  </w:style>
  <w:style w:type="character" w:customStyle="1" w:styleId="HeaderChar">
    <w:name w:val="Header Char"/>
    <w:aliases w:val="6_G Char"/>
    <w:link w:val="Header"/>
    <w:uiPriority w:val="99"/>
    <w:rsid w:val="004D4876"/>
    <w:rPr>
      <w:b/>
      <w:sz w:val="18"/>
      <w:lang w:eastAsia="en-US"/>
    </w:rPr>
  </w:style>
  <w:style w:type="paragraph" w:customStyle="1" w:styleId="Default">
    <w:name w:val="Default"/>
    <w:rsid w:val="004D4876"/>
    <w:pPr>
      <w:autoSpaceDE w:val="0"/>
      <w:autoSpaceDN w:val="0"/>
      <w:adjustRightInd w:val="0"/>
    </w:pPr>
    <w:rPr>
      <w:color w:val="000000"/>
      <w:sz w:val="24"/>
      <w:szCs w:val="24"/>
      <w:lang w:val="de-DE" w:eastAsia="de-DE"/>
    </w:rPr>
  </w:style>
  <w:style w:type="character" w:styleId="Emphasis">
    <w:name w:val="Emphasis"/>
    <w:uiPriority w:val="20"/>
    <w:qFormat/>
    <w:rsid w:val="004D4876"/>
    <w:rPr>
      <w:i/>
      <w:iCs/>
    </w:rPr>
  </w:style>
  <w:style w:type="paragraph" w:customStyle="1" w:styleId="LightList-Accent31">
    <w:name w:val="Light List - Accent 31"/>
    <w:hidden/>
    <w:uiPriority w:val="99"/>
    <w:semiHidden/>
    <w:rsid w:val="004D4876"/>
    <w:rPr>
      <w:lang w:eastAsia="en-US"/>
    </w:rPr>
  </w:style>
  <w:style w:type="character" w:customStyle="1" w:styleId="SingleTxtGChar">
    <w:name w:val="_ Single Txt_G Char"/>
    <w:link w:val="SingleTxtG"/>
    <w:rsid w:val="00AF554D"/>
    <w:rPr>
      <w:lang w:eastAsia="en-US"/>
    </w:rPr>
  </w:style>
  <w:style w:type="character" w:customStyle="1" w:styleId="FootnoteCharacters">
    <w:name w:val="Footnote Characters"/>
    <w:uiPriority w:val="99"/>
    <w:rsid w:val="00C32A9C"/>
    <w:rPr>
      <w:vertAlign w:val="superscript"/>
    </w:rPr>
  </w:style>
  <w:style w:type="paragraph" w:customStyle="1" w:styleId="LightGrid-Accent31">
    <w:name w:val="Light Grid - Accent 31"/>
    <w:basedOn w:val="Normal"/>
    <w:uiPriority w:val="99"/>
    <w:qFormat/>
    <w:rsid w:val="00C32A9C"/>
    <w:pPr>
      <w:spacing w:line="240" w:lineRule="auto"/>
      <w:ind w:left="720"/>
      <w:contextualSpacing/>
    </w:pPr>
    <w:rPr>
      <w:sz w:val="24"/>
      <w:szCs w:val="24"/>
      <w:lang w:val="ru-RU" w:eastAsia="ar-SA"/>
    </w:rPr>
  </w:style>
  <w:style w:type="character" w:customStyle="1" w:styleId="A0">
    <w:name w:val="A0"/>
    <w:uiPriority w:val="99"/>
    <w:rsid w:val="00C32A9C"/>
    <w:rPr>
      <w:color w:val="000000"/>
      <w:sz w:val="22"/>
    </w:rPr>
  </w:style>
  <w:style w:type="character" w:customStyle="1" w:styleId="A6">
    <w:name w:val="A6"/>
    <w:uiPriority w:val="99"/>
    <w:rsid w:val="00C32A9C"/>
    <w:rPr>
      <w:color w:val="000000"/>
    </w:rPr>
  </w:style>
  <w:style w:type="paragraph" w:customStyle="1" w:styleId="Pa0">
    <w:name w:val="Pa0"/>
    <w:basedOn w:val="Normal"/>
    <w:next w:val="Normal"/>
    <w:uiPriority w:val="99"/>
    <w:rsid w:val="00C32A9C"/>
    <w:pPr>
      <w:suppressAutoHyphens w:val="0"/>
      <w:autoSpaceDE w:val="0"/>
      <w:autoSpaceDN w:val="0"/>
      <w:adjustRightInd w:val="0"/>
      <w:spacing w:line="241" w:lineRule="atLeast"/>
    </w:pPr>
    <w:rPr>
      <w:rFonts w:ascii="FuturaSBOP-Book" w:hAnsi="FuturaSBOP-Book"/>
      <w:sz w:val="24"/>
      <w:szCs w:val="24"/>
      <w:lang w:val="ru-RU"/>
    </w:rPr>
  </w:style>
  <w:style w:type="paragraph" w:customStyle="1" w:styleId="MediumList2-Accent21">
    <w:name w:val="Medium List 2 - Accent 21"/>
    <w:hidden/>
    <w:uiPriority w:val="99"/>
    <w:semiHidden/>
    <w:rsid w:val="001B2477"/>
    <w:rPr>
      <w:lang w:eastAsia="en-US"/>
    </w:rPr>
  </w:style>
  <w:style w:type="paragraph" w:customStyle="1" w:styleId="ColorfulShading-Accent11">
    <w:name w:val="Colorful Shading - Accent 11"/>
    <w:hidden/>
    <w:uiPriority w:val="71"/>
    <w:rsid w:val="00E4637C"/>
    <w:rPr>
      <w:lang w:eastAsia="en-US"/>
    </w:rPr>
  </w:style>
  <w:style w:type="paragraph" w:styleId="Revision">
    <w:name w:val="Revision"/>
    <w:hidden/>
    <w:uiPriority w:val="99"/>
    <w:semiHidden/>
    <w:rsid w:val="00C317F5"/>
    <w:rPr>
      <w:lang w:eastAsia="en-US"/>
    </w:rPr>
  </w:style>
  <w:style w:type="paragraph" w:styleId="ListParagraph">
    <w:name w:val="List Paragraph"/>
    <w:basedOn w:val="Normal"/>
    <w:uiPriority w:val="99"/>
    <w:qFormat/>
    <w:rsid w:val="001A4B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Char Char Char Char Car Char,Char Char,BVI fnr,ftref,note bp"/>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fn,single space,Note de bas de page Car Car Car,Note de bas de page Car Car Car Car Car,Note de bas de page Car Car Car Car,Note de bas de page Car Car,Footnote Text Char Car,f,Footnote,12pt,ALTS FOOTNOTE,ft"/>
    <w:basedOn w:val="Normal"/>
    <w:link w:val="FootnoteTextChar"/>
    <w:uiPriority w:val="99"/>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S Char,fn Char,single space Char,Note de bas de page Car Car Car Char,Note de bas de page Car Car Car Car Car Char,Note de bas de page Car Car Car Car Char,Note de bas de page Car Car Char,Footnote Text Char Car Char"/>
    <w:link w:val="FootnoteText"/>
    <w:uiPriority w:val="99"/>
    <w:rsid w:val="00125F80"/>
    <w:rPr>
      <w:sz w:val="18"/>
      <w:lang w:eastAsia="en-US"/>
    </w:rPr>
  </w:style>
  <w:style w:type="character" w:customStyle="1" w:styleId="apple-converted-space">
    <w:name w:val="apple-converted-space"/>
    <w:uiPriority w:val="99"/>
    <w:rsid w:val="00125F80"/>
  </w:style>
  <w:style w:type="paragraph" w:styleId="BalloonText">
    <w:name w:val="Balloon Text"/>
    <w:basedOn w:val="Normal"/>
    <w:link w:val="BalloonTextChar"/>
    <w:rsid w:val="003F5473"/>
    <w:pPr>
      <w:spacing w:line="240" w:lineRule="auto"/>
    </w:pPr>
    <w:rPr>
      <w:rFonts w:ascii="Tahoma" w:hAnsi="Tahoma"/>
      <w:sz w:val="16"/>
      <w:szCs w:val="16"/>
      <w:lang w:val="x-none"/>
    </w:rPr>
  </w:style>
  <w:style w:type="character" w:customStyle="1" w:styleId="BalloonTextChar">
    <w:name w:val="Balloon Text Char"/>
    <w:link w:val="BalloonText"/>
    <w:rsid w:val="003F5473"/>
    <w:rPr>
      <w:rFonts w:ascii="Tahoma" w:hAnsi="Tahoma" w:cs="Tahoma"/>
      <w:sz w:val="16"/>
      <w:szCs w:val="16"/>
      <w:lang w:eastAsia="en-US"/>
    </w:rPr>
  </w:style>
  <w:style w:type="character" w:styleId="CommentReference">
    <w:name w:val="annotation reference"/>
    <w:rsid w:val="00DC0417"/>
    <w:rPr>
      <w:sz w:val="16"/>
      <w:szCs w:val="16"/>
    </w:rPr>
  </w:style>
  <w:style w:type="paragraph" w:styleId="CommentText">
    <w:name w:val="annotation text"/>
    <w:basedOn w:val="Normal"/>
    <w:link w:val="CommentTextChar"/>
    <w:rsid w:val="00DC0417"/>
    <w:rPr>
      <w:lang w:val="x-none"/>
    </w:rPr>
  </w:style>
  <w:style w:type="character" w:customStyle="1" w:styleId="CommentTextChar">
    <w:name w:val="Comment Text Char"/>
    <w:link w:val="CommentText"/>
    <w:rsid w:val="00DC0417"/>
    <w:rPr>
      <w:lang w:eastAsia="en-US"/>
    </w:rPr>
  </w:style>
  <w:style w:type="paragraph" w:styleId="CommentSubject">
    <w:name w:val="annotation subject"/>
    <w:basedOn w:val="CommentText"/>
    <w:next w:val="CommentText"/>
    <w:link w:val="CommentSubjectChar"/>
    <w:rsid w:val="00DC0417"/>
    <w:rPr>
      <w:b/>
      <w:bCs/>
    </w:rPr>
  </w:style>
  <w:style w:type="character" w:customStyle="1" w:styleId="CommentSubjectChar">
    <w:name w:val="Comment Subject Char"/>
    <w:link w:val="CommentSubject"/>
    <w:rsid w:val="00DC0417"/>
    <w:rPr>
      <w:b/>
      <w:bCs/>
      <w:lang w:eastAsia="en-US"/>
    </w:rPr>
  </w:style>
  <w:style w:type="character" w:customStyle="1" w:styleId="HeaderChar">
    <w:name w:val="Header Char"/>
    <w:aliases w:val="6_G Char"/>
    <w:link w:val="Header"/>
    <w:uiPriority w:val="99"/>
    <w:rsid w:val="004D4876"/>
    <w:rPr>
      <w:b/>
      <w:sz w:val="18"/>
      <w:lang w:eastAsia="en-US"/>
    </w:rPr>
  </w:style>
  <w:style w:type="paragraph" w:customStyle="1" w:styleId="Default">
    <w:name w:val="Default"/>
    <w:rsid w:val="004D4876"/>
    <w:pPr>
      <w:autoSpaceDE w:val="0"/>
      <w:autoSpaceDN w:val="0"/>
      <w:adjustRightInd w:val="0"/>
    </w:pPr>
    <w:rPr>
      <w:color w:val="000000"/>
      <w:sz w:val="24"/>
      <w:szCs w:val="24"/>
      <w:lang w:val="de-DE" w:eastAsia="de-DE"/>
    </w:rPr>
  </w:style>
  <w:style w:type="character" w:styleId="Emphasis">
    <w:name w:val="Emphasis"/>
    <w:uiPriority w:val="20"/>
    <w:qFormat/>
    <w:rsid w:val="004D4876"/>
    <w:rPr>
      <w:i/>
      <w:iCs/>
    </w:rPr>
  </w:style>
  <w:style w:type="paragraph" w:customStyle="1" w:styleId="LightList-Accent31">
    <w:name w:val="Light List - Accent 31"/>
    <w:hidden/>
    <w:uiPriority w:val="99"/>
    <w:semiHidden/>
    <w:rsid w:val="004D4876"/>
    <w:rPr>
      <w:lang w:eastAsia="en-US"/>
    </w:rPr>
  </w:style>
  <w:style w:type="character" w:customStyle="1" w:styleId="SingleTxtGChar">
    <w:name w:val="_ Single Txt_G Char"/>
    <w:link w:val="SingleTxtG"/>
    <w:rsid w:val="00AF554D"/>
    <w:rPr>
      <w:lang w:eastAsia="en-US"/>
    </w:rPr>
  </w:style>
  <w:style w:type="character" w:customStyle="1" w:styleId="FootnoteCharacters">
    <w:name w:val="Footnote Characters"/>
    <w:uiPriority w:val="99"/>
    <w:rsid w:val="00C32A9C"/>
    <w:rPr>
      <w:vertAlign w:val="superscript"/>
    </w:rPr>
  </w:style>
  <w:style w:type="paragraph" w:customStyle="1" w:styleId="LightGrid-Accent31">
    <w:name w:val="Light Grid - Accent 31"/>
    <w:basedOn w:val="Normal"/>
    <w:uiPriority w:val="99"/>
    <w:qFormat/>
    <w:rsid w:val="00C32A9C"/>
    <w:pPr>
      <w:spacing w:line="240" w:lineRule="auto"/>
      <w:ind w:left="720"/>
      <w:contextualSpacing/>
    </w:pPr>
    <w:rPr>
      <w:sz w:val="24"/>
      <w:szCs w:val="24"/>
      <w:lang w:val="ru-RU" w:eastAsia="ar-SA"/>
    </w:rPr>
  </w:style>
  <w:style w:type="character" w:customStyle="1" w:styleId="A0">
    <w:name w:val="A0"/>
    <w:uiPriority w:val="99"/>
    <w:rsid w:val="00C32A9C"/>
    <w:rPr>
      <w:color w:val="000000"/>
      <w:sz w:val="22"/>
    </w:rPr>
  </w:style>
  <w:style w:type="character" w:customStyle="1" w:styleId="A6">
    <w:name w:val="A6"/>
    <w:uiPriority w:val="99"/>
    <w:rsid w:val="00C32A9C"/>
    <w:rPr>
      <w:color w:val="000000"/>
    </w:rPr>
  </w:style>
  <w:style w:type="paragraph" w:customStyle="1" w:styleId="Pa0">
    <w:name w:val="Pa0"/>
    <w:basedOn w:val="Normal"/>
    <w:next w:val="Normal"/>
    <w:uiPriority w:val="99"/>
    <w:rsid w:val="00C32A9C"/>
    <w:pPr>
      <w:suppressAutoHyphens w:val="0"/>
      <w:autoSpaceDE w:val="0"/>
      <w:autoSpaceDN w:val="0"/>
      <w:adjustRightInd w:val="0"/>
      <w:spacing w:line="241" w:lineRule="atLeast"/>
    </w:pPr>
    <w:rPr>
      <w:rFonts w:ascii="FuturaSBOP-Book" w:hAnsi="FuturaSBOP-Book"/>
      <w:sz w:val="24"/>
      <w:szCs w:val="24"/>
      <w:lang w:val="ru-RU"/>
    </w:rPr>
  </w:style>
  <w:style w:type="paragraph" w:customStyle="1" w:styleId="MediumList2-Accent21">
    <w:name w:val="Medium List 2 - Accent 21"/>
    <w:hidden/>
    <w:uiPriority w:val="99"/>
    <w:semiHidden/>
    <w:rsid w:val="001B2477"/>
    <w:rPr>
      <w:lang w:eastAsia="en-US"/>
    </w:rPr>
  </w:style>
  <w:style w:type="paragraph" w:customStyle="1" w:styleId="ColorfulShading-Accent11">
    <w:name w:val="Colorful Shading - Accent 11"/>
    <w:hidden/>
    <w:uiPriority w:val="71"/>
    <w:rsid w:val="00E4637C"/>
    <w:rPr>
      <w:lang w:eastAsia="en-US"/>
    </w:rPr>
  </w:style>
  <w:style w:type="paragraph" w:styleId="Revision">
    <w:name w:val="Revision"/>
    <w:hidden/>
    <w:uiPriority w:val="99"/>
    <w:semiHidden/>
    <w:rsid w:val="00C317F5"/>
    <w:rPr>
      <w:lang w:eastAsia="en-US"/>
    </w:rPr>
  </w:style>
  <w:style w:type="paragraph" w:styleId="ListParagraph">
    <w:name w:val="List Paragraph"/>
    <w:basedOn w:val="Normal"/>
    <w:uiPriority w:val="99"/>
    <w:qFormat/>
    <w:rsid w:val="001A4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1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D75C6-FE2E-4863-A383-88780BE8E2B3}"/>
</file>

<file path=customXml/itemProps2.xml><?xml version="1.0" encoding="utf-8"?>
<ds:datastoreItem xmlns:ds="http://schemas.openxmlformats.org/officeDocument/2006/customXml" ds:itemID="{94B2AC4F-EEEE-4CD4-96CA-A3F5D96F867B}"/>
</file>

<file path=customXml/itemProps3.xml><?xml version="1.0" encoding="utf-8"?>
<ds:datastoreItem xmlns:ds="http://schemas.openxmlformats.org/officeDocument/2006/customXml" ds:itemID="{39B276C2-47C9-46CC-B2F8-413BDAE4250B}"/>
</file>

<file path=customXml/itemProps4.xml><?xml version="1.0" encoding="utf-8"?>
<ds:datastoreItem xmlns:ds="http://schemas.openxmlformats.org/officeDocument/2006/customXml" ds:itemID="{79D5FC75-34DE-4BB5-9EE7-7DB281D4D2FD}"/>
</file>

<file path=docProps/app.xml><?xml version="1.0" encoding="utf-8"?>
<Properties xmlns="http://schemas.openxmlformats.org/officeDocument/2006/extended-properties" xmlns:vt="http://schemas.openxmlformats.org/officeDocument/2006/docPropsVTypes">
  <Template>A_E</Template>
  <TotalTime>0</TotalTime>
  <Pages>22</Pages>
  <Words>10544</Words>
  <Characters>60103</Characters>
  <Application>Microsoft Office Word</Application>
  <DocSecurity>0</DocSecurity>
  <Lines>500</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70506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sport and the Olympic ideal to promote human rights for all and to strengthen universal respect for them - Finalized study of the Human Rights Council Advisory Committee in English</dc:title>
  <dc:creator>Markova Anjela</dc:creator>
  <cp:lastModifiedBy>Valeriano De Castro</cp:lastModifiedBy>
  <cp:revision>2</cp:revision>
  <cp:lastPrinted>2015-08-03T08:44:00Z</cp:lastPrinted>
  <dcterms:created xsi:type="dcterms:W3CDTF">2015-09-17T16:19:00Z</dcterms:created>
  <dcterms:modified xsi:type="dcterms:W3CDTF">2015-09-17T16:19:00Z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48300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