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4A" w:rsidRPr="00BA7378" w:rsidRDefault="009C574A" w:rsidP="009C574A">
      <w:pPr>
        <w:spacing w:line="60" w:lineRule="exact"/>
        <w:rPr>
          <w:color w:val="010000"/>
          <w:sz w:val="6"/>
        </w:rPr>
        <w:sectPr w:rsidR="009C574A" w:rsidRPr="00BA7378" w:rsidSect="009C574A">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1E14DE" w:rsidRDefault="001E14DE" w:rsidP="001E14DE">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lastRenderedPageBreak/>
        <w:t>Совет по правам человека</w:t>
      </w:r>
    </w:p>
    <w:p w:rsidR="001E14DE" w:rsidRDefault="001E14DE" w:rsidP="001E14D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Тридцатая сессия</w:t>
      </w:r>
    </w:p>
    <w:p w:rsidR="001E14DE" w:rsidRDefault="001E14DE" w:rsidP="001E14DE">
      <w:r>
        <w:t>Пункт 6 повестки дня</w:t>
      </w:r>
    </w:p>
    <w:p w:rsidR="001E14DE" w:rsidRPr="00D3736F" w:rsidRDefault="001E14DE" w:rsidP="001E14D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Универсальный периодический обзор</w:t>
      </w:r>
    </w:p>
    <w:p w:rsidR="001E14DE" w:rsidRPr="00D3736F" w:rsidRDefault="001E14DE" w:rsidP="001E14DE">
      <w:pPr>
        <w:pStyle w:val="SingleTxt"/>
        <w:spacing w:after="0" w:line="120" w:lineRule="exact"/>
        <w:rPr>
          <w:sz w:val="10"/>
        </w:rPr>
      </w:pPr>
    </w:p>
    <w:p w:rsidR="001E14DE" w:rsidRPr="00D3736F" w:rsidRDefault="001E14DE" w:rsidP="001E14DE">
      <w:pPr>
        <w:pStyle w:val="SingleTxt"/>
        <w:spacing w:after="0" w:line="120" w:lineRule="exact"/>
        <w:rPr>
          <w:sz w:val="10"/>
        </w:rPr>
      </w:pPr>
    </w:p>
    <w:p w:rsidR="001E14DE" w:rsidRPr="00D3736F" w:rsidRDefault="001E14DE" w:rsidP="001E14DE">
      <w:pPr>
        <w:pStyle w:val="SingleTxt"/>
        <w:spacing w:after="0" w:line="120" w:lineRule="exact"/>
        <w:rPr>
          <w:sz w:val="10"/>
        </w:rPr>
      </w:pPr>
    </w:p>
    <w:p w:rsidR="001E14DE" w:rsidRPr="00D3736F" w:rsidRDefault="001E14DE" w:rsidP="001E14D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Доклад Рабочей группы по универсальному периодическому обзору</w:t>
      </w:r>
      <w:r w:rsidRPr="004B6C97">
        <w:rPr>
          <w:b w:val="0"/>
          <w:bCs/>
          <w:color w:val="943634" w:themeColor="accent2" w:themeShade="BF"/>
          <w:sz w:val="20"/>
          <w:szCs w:val="20"/>
        </w:rPr>
        <w:footnoteReference w:customMarkFollows="1" w:id="1"/>
        <w:t>*</w:t>
      </w:r>
    </w:p>
    <w:p w:rsidR="001E14DE" w:rsidRPr="001E14DE" w:rsidRDefault="001E14DE" w:rsidP="001E14DE">
      <w:pPr>
        <w:pStyle w:val="SingleTxt"/>
        <w:spacing w:after="0" w:line="120" w:lineRule="exact"/>
        <w:rPr>
          <w:sz w:val="10"/>
        </w:rPr>
      </w:pPr>
    </w:p>
    <w:p w:rsidR="001E14DE" w:rsidRPr="001E14DE" w:rsidRDefault="001E14DE" w:rsidP="001E14DE">
      <w:pPr>
        <w:pStyle w:val="SingleTxt"/>
        <w:spacing w:after="0" w:line="120" w:lineRule="exact"/>
        <w:rPr>
          <w:sz w:val="10"/>
        </w:rPr>
      </w:pPr>
    </w:p>
    <w:p w:rsidR="009C574A" w:rsidRDefault="001E14DE" w:rsidP="001E14D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tab/>
      </w:r>
      <w:r>
        <w:tab/>
        <w:t>Малави</w:t>
      </w:r>
    </w:p>
    <w:p w:rsidR="00DC1497" w:rsidRPr="00DC1497" w:rsidRDefault="001E14DE" w:rsidP="00DC1497">
      <w:pPr>
        <w:pStyle w:val="HCh"/>
        <w:spacing w:after="120"/>
        <w:rPr>
          <w:b w:val="0"/>
          <w:lang w:val="en-US"/>
        </w:rPr>
      </w:pPr>
      <w:r>
        <w:rPr>
          <w:lang w:val="en-US"/>
        </w:rPr>
        <w:br w:type="page"/>
      </w:r>
      <w:r w:rsidR="00DC1497">
        <w:rPr>
          <w:b w:val="0"/>
          <w:lang w:val="en-US"/>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DC1497" w:rsidRPr="00DC1497" w:rsidTr="00DC1497">
        <w:tc>
          <w:tcPr>
            <w:tcW w:w="1060" w:type="dxa"/>
            <w:shd w:val="clear" w:color="auto" w:fill="auto"/>
          </w:tcPr>
          <w:p w:rsidR="00DC1497" w:rsidRPr="00DC1497" w:rsidRDefault="00DC1497" w:rsidP="00DC1497">
            <w:pPr>
              <w:spacing w:after="120" w:line="240" w:lineRule="auto"/>
              <w:jc w:val="right"/>
              <w:rPr>
                <w:i/>
                <w:sz w:val="14"/>
                <w:lang w:val="en-US"/>
              </w:rPr>
            </w:pPr>
          </w:p>
        </w:tc>
        <w:tc>
          <w:tcPr>
            <w:tcW w:w="7056" w:type="dxa"/>
            <w:shd w:val="clear" w:color="auto" w:fill="auto"/>
          </w:tcPr>
          <w:p w:rsidR="00DC1497" w:rsidRPr="00DC1497" w:rsidRDefault="00DC1497" w:rsidP="00DC1497">
            <w:pPr>
              <w:spacing w:after="120" w:line="240" w:lineRule="auto"/>
              <w:rPr>
                <w:i/>
                <w:sz w:val="14"/>
                <w:lang w:val="en-US"/>
              </w:rPr>
            </w:pPr>
          </w:p>
        </w:tc>
        <w:tc>
          <w:tcPr>
            <w:tcW w:w="994" w:type="dxa"/>
            <w:shd w:val="clear" w:color="auto" w:fill="auto"/>
          </w:tcPr>
          <w:p w:rsidR="00DC1497" w:rsidRPr="00DC1497" w:rsidRDefault="00DC1497" w:rsidP="00DC1497">
            <w:pPr>
              <w:spacing w:after="120" w:line="240" w:lineRule="auto"/>
              <w:ind w:right="40"/>
              <w:jc w:val="right"/>
              <w:rPr>
                <w:i/>
                <w:sz w:val="14"/>
                <w:lang w:val="en-US"/>
              </w:rPr>
            </w:pPr>
          </w:p>
        </w:tc>
        <w:tc>
          <w:tcPr>
            <w:tcW w:w="720" w:type="dxa"/>
            <w:shd w:val="clear" w:color="auto" w:fill="auto"/>
          </w:tcPr>
          <w:p w:rsidR="00DC1497" w:rsidRPr="00DC1497" w:rsidRDefault="00DC1497" w:rsidP="00DC1497">
            <w:pPr>
              <w:spacing w:after="120" w:line="240" w:lineRule="auto"/>
              <w:ind w:right="40"/>
              <w:jc w:val="right"/>
              <w:rPr>
                <w:i/>
                <w:sz w:val="14"/>
                <w:lang w:val="en-US"/>
              </w:rPr>
            </w:pPr>
            <w:r>
              <w:rPr>
                <w:i/>
                <w:sz w:val="14"/>
                <w:lang w:val="en-US"/>
              </w:rPr>
              <w:t>Стр.</w:t>
            </w:r>
          </w:p>
        </w:tc>
      </w:tr>
      <w:tr w:rsidR="00DC1497" w:rsidRPr="00DC1497" w:rsidTr="00DC1497">
        <w:tc>
          <w:tcPr>
            <w:tcW w:w="9110" w:type="dxa"/>
            <w:gridSpan w:val="3"/>
            <w:shd w:val="clear" w:color="auto" w:fill="auto"/>
          </w:tcPr>
          <w:p w:rsidR="00DC1497" w:rsidRPr="00DC1497" w:rsidRDefault="00DC1497" w:rsidP="00DC1497">
            <w:pPr>
              <w:tabs>
                <w:tab w:val="right" w:pos="1080"/>
                <w:tab w:val="left" w:pos="1296"/>
                <w:tab w:val="left" w:pos="1728"/>
                <w:tab w:val="left" w:pos="2160"/>
                <w:tab w:val="right" w:leader="dot" w:pos="9245"/>
              </w:tabs>
              <w:suppressAutoHyphens/>
              <w:spacing w:after="120"/>
              <w:ind w:left="1296"/>
              <w:rPr>
                <w:spacing w:val="60"/>
                <w:sz w:val="17"/>
                <w:lang w:val="en-US"/>
              </w:rPr>
            </w:pPr>
            <w:r w:rsidRPr="00DC1497">
              <w:rPr>
                <w:lang w:val="en-US"/>
              </w:rPr>
              <w:t>Введение</w:t>
            </w:r>
            <w:r>
              <w:rPr>
                <w:lang w:val="en-US"/>
              </w:rPr>
              <w:t xml:space="preserve"> </w:t>
            </w:r>
            <w:r>
              <w:rPr>
                <w:spacing w:val="60"/>
                <w:sz w:val="17"/>
                <w:lang w:val="en-US"/>
              </w:rPr>
              <w:tab/>
            </w:r>
          </w:p>
        </w:tc>
        <w:tc>
          <w:tcPr>
            <w:tcW w:w="720" w:type="dxa"/>
            <w:shd w:val="clear" w:color="auto" w:fill="auto"/>
            <w:vAlign w:val="bottom"/>
          </w:tcPr>
          <w:p w:rsidR="00DC1497" w:rsidRPr="008E1EFE" w:rsidRDefault="008E1EFE" w:rsidP="00DC1497">
            <w:pPr>
              <w:spacing w:after="120"/>
              <w:ind w:right="40"/>
              <w:jc w:val="right"/>
            </w:pPr>
            <w:r>
              <w:t>3</w:t>
            </w:r>
          </w:p>
        </w:tc>
      </w:tr>
      <w:tr w:rsidR="00DC1497" w:rsidRPr="00DC1497" w:rsidTr="00DC1497">
        <w:tc>
          <w:tcPr>
            <w:tcW w:w="9110" w:type="dxa"/>
            <w:gridSpan w:val="3"/>
            <w:shd w:val="clear" w:color="auto" w:fill="auto"/>
          </w:tcPr>
          <w:p w:rsidR="00DC1497" w:rsidRPr="00DC1497" w:rsidRDefault="00DC1497" w:rsidP="00DC1497">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rPr>
                <w:lang w:val="en-US"/>
              </w:rPr>
            </w:pPr>
            <w:r>
              <w:rPr>
                <w:lang w:val="en-US"/>
              </w:rPr>
              <w:tab/>
            </w:r>
            <w:r w:rsidRPr="00DC1497">
              <w:rPr>
                <w:lang w:val="en-US"/>
              </w:rPr>
              <w:t>Резюме процесса обзора</w:t>
            </w:r>
            <w:r>
              <w:rPr>
                <w:lang w:val="en-US"/>
              </w:rPr>
              <w:t xml:space="preserve"> </w:t>
            </w:r>
            <w:r>
              <w:rPr>
                <w:spacing w:val="60"/>
                <w:sz w:val="17"/>
                <w:lang w:val="en-US"/>
              </w:rPr>
              <w:tab/>
            </w:r>
          </w:p>
        </w:tc>
        <w:tc>
          <w:tcPr>
            <w:tcW w:w="720" w:type="dxa"/>
            <w:shd w:val="clear" w:color="auto" w:fill="auto"/>
            <w:vAlign w:val="bottom"/>
          </w:tcPr>
          <w:p w:rsidR="00DC1497" w:rsidRPr="008E1EFE" w:rsidRDefault="008E1EFE" w:rsidP="00DC1497">
            <w:pPr>
              <w:spacing w:after="120"/>
              <w:ind w:right="40"/>
              <w:jc w:val="right"/>
            </w:pPr>
            <w:r>
              <w:t>3</w:t>
            </w:r>
          </w:p>
        </w:tc>
      </w:tr>
      <w:tr w:rsidR="00DC1497" w:rsidRPr="00DC1497" w:rsidTr="00DC1497">
        <w:tc>
          <w:tcPr>
            <w:tcW w:w="9110" w:type="dxa"/>
            <w:gridSpan w:val="3"/>
            <w:shd w:val="clear" w:color="auto" w:fill="auto"/>
          </w:tcPr>
          <w:p w:rsidR="00DC1497" w:rsidRPr="00DC1497" w:rsidRDefault="00DC1497" w:rsidP="00DC1497">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rPr>
                <w:lang w:val="en-US"/>
              </w:rPr>
            </w:pPr>
            <w:r w:rsidRPr="00DC1497">
              <w:rPr>
                <w:lang w:val="en-US"/>
              </w:rPr>
              <w:t>Представление государства − объекта обзора</w:t>
            </w:r>
            <w:r>
              <w:rPr>
                <w:lang w:val="en-US"/>
              </w:rPr>
              <w:t xml:space="preserve"> </w:t>
            </w:r>
            <w:r>
              <w:rPr>
                <w:spacing w:val="60"/>
                <w:sz w:val="17"/>
                <w:lang w:val="en-US"/>
              </w:rPr>
              <w:tab/>
            </w:r>
          </w:p>
        </w:tc>
        <w:tc>
          <w:tcPr>
            <w:tcW w:w="720" w:type="dxa"/>
            <w:shd w:val="clear" w:color="auto" w:fill="auto"/>
            <w:vAlign w:val="bottom"/>
          </w:tcPr>
          <w:p w:rsidR="00DC1497" w:rsidRPr="008E1EFE" w:rsidRDefault="008E1EFE" w:rsidP="00DC1497">
            <w:pPr>
              <w:spacing w:after="120"/>
              <w:ind w:right="40"/>
              <w:jc w:val="right"/>
            </w:pPr>
            <w:r>
              <w:t>3</w:t>
            </w:r>
          </w:p>
        </w:tc>
      </w:tr>
      <w:tr w:rsidR="00DC1497" w:rsidRPr="00DC1497" w:rsidTr="00DC1497">
        <w:tc>
          <w:tcPr>
            <w:tcW w:w="9110" w:type="dxa"/>
            <w:gridSpan w:val="3"/>
            <w:shd w:val="clear" w:color="auto" w:fill="auto"/>
          </w:tcPr>
          <w:p w:rsidR="00DC1497" w:rsidRPr="00DC1497" w:rsidRDefault="00DC1497" w:rsidP="00DC1497">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DC1497">
              <w:t xml:space="preserve">Интерактивный диалог и ответы государства − объекта обзора </w:t>
            </w:r>
            <w:r>
              <w:rPr>
                <w:spacing w:val="60"/>
                <w:sz w:val="17"/>
              </w:rPr>
              <w:tab/>
            </w:r>
          </w:p>
        </w:tc>
        <w:tc>
          <w:tcPr>
            <w:tcW w:w="720" w:type="dxa"/>
            <w:shd w:val="clear" w:color="auto" w:fill="auto"/>
            <w:vAlign w:val="bottom"/>
          </w:tcPr>
          <w:p w:rsidR="00DC1497" w:rsidRPr="00DC1497" w:rsidRDefault="008E1EFE" w:rsidP="00DC1497">
            <w:pPr>
              <w:spacing w:after="120"/>
              <w:ind w:right="40"/>
              <w:jc w:val="right"/>
            </w:pPr>
            <w:r>
              <w:t>6</w:t>
            </w:r>
          </w:p>
        </w:tc>
      </w:tr>
      <w:tr w:rsidR="00DC1497" w:rsidRPr="00DC1497" w:rsidTr="00DC1497">
        <w:tc>
          <w:tcPr>
            <w:tcW w:w="9110" w:type="dxa"/>
            <w:gridSpan w:val="3"/>
            <w:shd w:val="clear" w:color="auto" w:fill="auto"/>
          </w:tcPr>
          <w:p w:rsidR="00DC1497" w:rsidRPr="00DC1497" w:rsidRDefault="00DC1497" w:rsidP="00DC1497">
            <w:pPr>
              <w:numPr>
                <w:ilvl w:val="0"/>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Pr>
                <w:lang w:val="en-US"/>
              </w:rPr>
              <w:tab/>
            </w:r>
            <w:r w:rsidRPr="00DC1497">
              <w:rPr>
                <w:lang w:val="en-US"/>
              </w:rPr>
              <w:t>Выводы и/или рекомендации</w:t>
            </w:r>
            <w:r>
              <w:rPr>
                <w:lang w:val="en-US"/>
              </w:rPr>
              <w:t xml:space="preserve"> </w:t>
            </w:r>
            <w:r>
              <w:rPr>
                <w:spacing w:val="60"/>
                <w:sz w:val="17"/>
                <w:lang w:val="en-US"/>
              </w:rPr>
              <w:tab/>
            </w:r>
          </w:p>
        </w:tc>
        <w:tc>
          <w:tcPr>
            <w:tcW w:w="720" w:type="dxa"/>
            <w:shd w:val="clear" w:color="auto" w:fill="auto"/>
            <w:vAlign w:val="bottom"/>
          </w:tcPr>
          <w:p w:rsidR="00DC1497" w:rsidRPr="00DC1497" w:rsidRDefault="00F92B7B" w:rsidP="00DC1497">
            <w:pPr>
              <w:spacing w:after="120"/>
              <w:ind w:right="40"/>
              <w:jc w:val="right"/>
            </w:pPr>
            <w:r>
              <w:t>15</w:t>
            </w:r>
          </w:p>
        </w:tc>
      </w:tr>
      <w:tr w:rsidR="00DC1497" w:rsidRPr="00DC1497" w:rsidTr="00DC1497">
        <w:tc>
          <w:tcPr>
            <w:tcW w:w="9110" w:type="dxa"/>
            <w:gridSpan w:val="3"/>
            <w:shd w:val="clear" w:color="auto" w:fill="auto"/>
          </w:tcPr>
          <w:p w:rsidR="00DC1497" w:rsidRPr="00396D54" w:rsidRDefault="00396D54" w:rsidP="00DC1497">
            <w:pPr>
              <w:tabs>
                <w:tab w:val="right" w:pos="1080"/>
                <w:tab w:val="left" w:pos="2160"/>
                <w:tab w:val="left" w:pos="2592"/>
                <w:tab w:val="left" w:pos="3024"/>
                <w:tab w:val="left" w:pos="3456"/>
                <w:tab w:val="left" w:pos="3888"/>
                <w:tab w:val="left" w:pos="4320"/>
                <w:tab w:val="right" w:leader="dot" w:pos="9115"/>
              </w:tabs>
              <w:suppressAutoHyphens/>
              <w:spacing w:after="120"/>
            </w:pPr>
            <w:r>
              <w:t>Приложение</w:t>
            </w:r>
          </w:p>
        </w:tc>
        <w:tc>
          <w:tcPr>
            <w:tcW w:w="720" w:type="dxa"/>
            <w:shd w:val="clear" w:color="auto" w:fill="auto"/>
            <w:vAlign w:val="bottom"/>
          </w:tcPr>
          <w:p w:rsidR="00DC1497" w:rsidRPr="00DC1497" w:rsidRDefault="00DC1497" w:rsidP="00DC1497">
            <w:pPr>
              <w:spacing w:after="120"/>
              <w:ind w:right="40"/>
              <w:jc w:val="right"/>
            </w:pPr>
          </w:p>
        </w:tc>
      </w:tr>
      <w:tr w:rsidR="00DC1497" w:rsidRPr="00DC1497" w:rsidTr="00DC1497">
        <w:tc>
          <w:tcPr>
            <w:tcW w:w="9110" w:type="dxa"/>
            <w:gridSpan w:val="3"/>
            <w:shd w:val="clear" w:color="auto" w:fill="auto"/>
          </w:tcPr>
          <w:p w:rsidR="00DC1497" w:rsidRPr="00DC1497" w:rsidRDefault="00DC1497" w:rsidP="00DC1497">
            <w:pPr>
              <w:tabs>
                <w:tab w:val="right" w:pos="1080"/>
                <w:tab w:val="left" w:pos="1296"/>
                <w:tab w:val="left" w:pos="1728"/>
                <w:tab w:val="left" w:pos="2160"/>
                <w:tab w:val="left" w:pos="2592"/>
                <w:tab w:val="left" w:pos="3024"/>
                <w:tab w:val="left" w:pos="3456"/>
                <w:tab w:val="left" w:pos="3888"/>
                <w:tab w:val="right" w:leader="dot" w:pos="9245"/>
              </w:tabs>
              <w:suppressAutoHyphens/>
              <w:spacing w:after="120"/>
              <w:ind w:left="1296"/>
              <w:rPr>
                <w:spacing w:val="60"/>
                <w:sz w:val="17"/>
                <w:lang w:val="en-US"/>
              </w:rPr>
            </w:pPr>
            <w:r w:rsidRPr="00DC1497">
              <w:t>Composition of the delegation</w:t>
            </w:r>
            <w:r>
              <w:rPr>
                <w:lang w:val="en-US"/>
              </w:rPr>
              <w:t xml:space="preserve"> </w:t>
            </w:r>
            <w:r>
              <w:rPr>
                <w:spacing w:val="60"/>
                <w:sz w:val="17"/>
                <w:lang w:val="en-US"/>
              </w:rPr>
              <w:tab/>
            </w:r>
          </w:p>
        </w:tc>
        <w:tc>
          <w:tcPr>
            <w:tcW w:w="720" w:type="dxa"/>
            <w:shd w:val="clear" w:color="auto" w:fill="auto"/>
            <w:vAlign w:val="bottom"/>
          </w:tcPr>
          <w:p w:rsidR="00DC1497" w:rsidRPr="00DC1497" w:rsidRDefault="00F92B7B" w:rsidP="00DC1497">
            <w:pPr>
              <w:spacing w:after="120"/>
              <w:ind w:right="40"/>
              <w:jc w:val="right"/>
            </w:pPr>
            <w:r>
              <w:t>30</w:t>
            </w:r>
          </w:p>
        </w:tc>
      </w:tr>
    </w:tbl>
    <w:p w:rsidR="00DC1497" w:rsidRPr="00DC1497" w:rsidRDefault="00DC1497" w:rsidP="00DC1497"/>
    <w:p w:rsidR="008A15BA" w:rsidRDefault="00DC1497" w:rsidP="00325B8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DC1497">
        <w:br w:type="page"/>
      </w:r>
      <w:r w:rsidR="008A15BA">
        <w:tab/>
      </w:r>
      <w:r w:rsidR="008A15BA">
        <w:tab/>
        <w:t>Введение</w:t>
      </w:r>
    </w:p>
    <w:p w:rsidR="00325B84" w:rsidRPr="00325B84" w:rsidRDefault="00325B84" w:rsidP="00325B84">
      <w:pPr>
        <w:pStyle w:val="SingleTxt"/>
        <w:spacing w:after="0" w:line="120" w:lineRule="exact"/>
        <w:rPr>
          <w:sz w:val="10"/>
          <w:lang w:val="en-US"/>
        </w:rPr>
      </w:pPr>
    </w:p>
    <w:p w:rsidR="00325B84" w:rsidRPr="00325B84" w:rsidRDefault="00325B84" w:rsidP="00325B84">
      <w:pPr>
        <w:pStyle w:val="SingleTxt"/>
        <w:spacing w:after="0" w:line="120" w:lineRule="exact"/>
        <w:rPr>
          <w:sz w:val="10"/>
          <w:lang w:val="en-US"/>
        </w:rPr>
      </w:pPr>
    </w:p>
    <w:p w:rsidR="008A15BA" w:rsidRDefault="008A15BA" w:rsidP="008A15BA">
      <w:pPr>
        <w:pStyle w:val="SingleTxt"/>
      </w:pPr>
      <w:r>
        <w:t>1.</w:t>
      </w:r>
      <w:r>
        <w:tab/>
        <w:t>Рабочая группа по универсальному периодическому обзору (УПО), учрежденная в соответствии с резолюцией 5/1 Совета по правам человека от 18 июня 2007 года, провела свою двадцать вторую сессию 4−15 мая 2015 года. Обзор по Малави состоялся на 3-м заседании 5 мая 2015 года. Делегацию Малави возглав</w:t>
      </w:r>
      <w:r w:rsidR="00CA42FE">
        <w:t>лял достопочтенный С.</w:t>
      </w:r>
      <w:r>
        <w:t>Б. Тембену. На своем</w:t>
      </w:r>
      <w:r w:rsidR="00325B84">
        <w:t xml:space="preserve"> 10-м заседании, состоявшемся 8</w:t>
      </w:r>
      <w:r w:rsidR="00325B84">
        <w:rPr>
          <w:lang w:val="en-US"/>
        </w:rPr>
        <w:t> </w:t>
      </w:r>
      <w:r>
        <w:t>мая 2015 года, Рабочая группа приняла доклад по Малави.</w:t>
      </w:r>
    </w:p>
    <w:p w:rsidR="008A15BA" w:rsidRDefault="008A15BA" w:rsidP="008A15BA">
      <w:pPr>
        <w:pStyle w:val="SingleTxt"/>
      </w:pPr>
      <w:r>
        <w:t>2.</w:t>
      </w:r>
      <w:r>
        <w:tab/>
        <w:t>13 января 2015 года для содействия проведению обзора по Малави Совет по правам челове</w:t>
      </w:r>
      <w:r w:rsidR="00325B84">
        <w:t>ка отобрал группу докладчиков («тройку»</w:t>
      </w:r>
      <w:r>
        <w:t>) в составе представителей следующих стран: Албании, Казахстана и Кении.</w:t>
      </w:r>
    </w:p>
    <w:p w:rsidR="008A15BA" w:rsidRDefault="008A15BA" w:rsidP="008A15BA">
      <w:pPr>
        <w:pStyle w:val="SingleTxt"/>
      </w:pPr>
      <w:r>
        <w:t>3.</w:t>
      </w:r>
      <w:r>
        <w:tab/>
        <w:t>В соответствии с пунктом 15 приложения к резолюции 5/1 и пунктом 5 приложения к резолюции 16/21 для проведения обзора по Малави были изданы следующие документы:</w:t>
      </w:r>
    </w:p>
    <w:p w:rsidR="008A15BA" w:rsidRDefault="00325B84" w:rsidP="008A15BA">
      <w:pPr>
        <w:pStyle w:val="SingleTxt"/>
      </w:pPr>
      <w:r>
        <w:tab/>
        <w:t>a)</w:t>
      </w:r>
      <w:r>
        <w:tab/>
      </w:r>
      <w:r w:rsidR="008A15BA">
        <w:t>национальный доклад/письменное представление в соо</w:t>
      </w:r>
      <w:r>
        <w:t>тветствии с </w:t>
      </w:r>
      <w:r w:rsidR="008A15BA">
        <w:t>пунктом 15 а) (A/HRC/WG.6/22/MWI/1);</w:t>
      </w:r>
    </w:p>
    <w:p w:rsidR="008A15BA" w:rsidRDefault="00325B84" w:rsidP="008A15BA">
      <w:pPr>
        <w:pStyle w:val="SingleTxt"/>
      </w:pPr>
      <w:r>
        <w:tab/>
        <w:t>b)</w:t>
      </w:r>
      <w:r>
        <w:tab/>
      </w:r>
      <w:r w:rsidR="008A15BA">
        <w:t>подборка, подготовленная УВКПЧ в соответствии с пунктом 15 b) (A/HRC/WG.6/22/MWI/2);</w:t>
      </w:r>
    </w:p>
    <w:p w:rsidR="008A15BA" w:rsidRDefault="00325B84" w:rsidP="008A15BA">
      <w:pPr>
        <w:pStyle w:val="SingleTxt"/>
      </w:pPr>
      <w:r>
        <w:tab/>
        <w:t>c)</w:t>
      </w:r>
      <w:r>
        <w:tab/>
      </w:r>
      <w:r w:rsidR="008A15BA">
        <w:t>резюме, подготовленное УВКПЧ в соответствии с пунктом 15 c) (A/HRC/WG.6/22/MWI/3).</w:t>
      </w:r>
    </w:p>
    <w:p w:rsidR="008A15BA" w:rsidRDefault="00325B84" w:rsidP="00396D54">
      <w:pPr>
        <w:pStyle w:val="SingleTxt"/>
      </w:pPr>
      <w:r>
        <w:t>4.</w:t>
      </w:r>
      <w:r>
        <w:tab/>
        <w:t>Через «тройку»</w:t>
      </w:r>
      <w:r w:rsidR="008A15BA">
        <w:t xml:space="preserve"> Малави был препровожден перечень вопросов, заранее подготовленный Кенией, Лихтенштейном, Мексикой, Норвегией, Словенией, </w:t>
      </w:r>
      <w:r w:rsidR="00396D54">
        <w:t xml:space="preserve">Соединенным Королевством Великобритании и Северной Ирландии и </w:t>
      </w:r>
      <w:r w:rsidR="008A15BA">
        <w:t>Шве</w:t>
      </w:r>
      <w:r w:rsidR="00396D54">
        <w:t>цией</w:t>
      </w:r>
      <w:r>
        <w:t>. С </w:t>
      </w:r>
      <w:r w:rsidR="008A15BA">
        <w:t xml:space="preserve">этими вопросами можно ознакомиться на сайте </w:t>
      </w:r>
      <w:r w:rsidR="00396D54">
        <w:t>УПО</w:t>
      </w:r>
      <w:r w:rsidR="008A15BA">
        <w:t xml:space="preserve"> в экстранете.</w:t>
      </w:r>
    </w:p>
    <w:p w:rsidR="00325B84" w:rsidRPr="00325B84" w:rsidRDefault="00325B84" w:rsidP="00325B84">
      <w:pPr>
        <w:pStyle w:val="SingleTxt"/>
        <w:spacing w:after="0" w:line="120" w:lineRule="exact"/>
        <w:rPr>
          <w:sz w:val="10"/>
        </w:rPr>
      </w:pPr>
    </w:p>
    <w:p w:rsidR="00325B84" w:rsidRPr="00325B84" w:rsidRDefault="00325B84" w:rsidP="00325B84">
      <w:pPr>
        <w:pStyle w:val="SingleTxt"/>
        <w:spacing w:after="0" w:line="120" w:lineRule="exact"/>
        <w:rPr>
          <w:sz w:val="10"/>
        </w:rPr>
      </w:pPr>
    </w:p>
    <w:p w:rsidR="008A15BA" w:rsidRDefault="00325B84" w:rsidP="00325B8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w:t>
      </w:r>
      <w:r>
        <w:tab/>
      </w:r>
      <w:r w:rsidR="008A15BA">
        <w:t>Резюме процесса обзора</w:t>
      </w:r>
    </w:p>
    <w:p w:rsidR="00325B84" w:rsidRPr="00325B84" w:rsidRDefault="00325B84" w:rsidP="00325B84">
      <w:pPr>
        <w:pStyle w:val="SingleTxt"/>
        <w:spacing w:after="0" w:line="120" w:lineRule="exact"/>
        <w:rPr>
          <w:sz w:val="10"/>
        </w:rPr>
      </w:pPr>
    </w:p>
    <w:p w:rsidR="00325B84" w:rsidRPr="00325B84" w:rsidRDefault="00325B84" w:rsidP="00325B84">
      <w:pPr>
        <w:pStyle w:val="SingleTxt"/>
        <w:spacing w:after="0" w:line="120" w:lineRule="exact"/>
        <w:rPr>
          <w:sz w:val="10"/>
        </w:rPr>
      </w:pPr>
    </w:p>
    <w:p w:rsidR="008A15BA" w:rsidRDefault="00325B84" w:rsidP="00325B8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А.</w:t>
      </w:r>
      <w:r>
        <w:tab/>
      </w:r>
      <w:r w:rsidR="008A15BA">
        <w:t>Представление государства − объекта обзора</w:t>
      </w:r>
    </w:p>
    <w:p w:rsidR="00325B84" w:rsidRPr="00325B84" w:rsidRDefault="00325B84" w:rsidP="00325B84">
      <w:pPr>
        <w:pStyle w:val="SingleTxt"/>
        <w:spacing w:after="0" w:line="120" w:lineRule="exact"/>
        <w:rPr>
          <w:sz w:val="10"/>
        </w:rPr>
      </w:pPr>
    </w:p>
    <w:p w:rsidR="00325B84" w:rsidRPr="00325B84" w:rsidRDefault="00325B84" w:rsidP="00325B84">
      <w:pPr>
        <w:pStyle w:val="SingleTxt"/>
        <w:spacing w:after="0" w:line="120" w:lineRule="exact"/>
        <w:rPr>
          <w:sz w:val="10"/>
        </w:rPr>
      </w:pPr>
    </w:p>
    <w:p w:rsidR="008A15BA" w:rsidRDefault="008A15BA" w:rsidP="008A15BA">
      <w:pPr>
        <w:pStyle w:val="SingleTxt"/>
      </w:pPr>
      <w:r>
        <w:t>5.</w:t>
      </w:r>
      <w:r>
        <w:tab/>
        <w:t>Делегация отметила, что в Малави произошли два мирных политических переходных процесса. В апреле 2012 года, после смерти третьего Президента стр</w:t>
      </w:r>
      <w:r w:rsidR="00396D54">
        <w:t>аны, Вице-П</w:t>
      </w:r>
      <w:r>
        <w:t>резидент взял на себя руководство страной. В мае 2014 года состоялись первые трехсторонние выборы, которые завершились избранием пятого после провозглашения независимости Президента, членов парламента и советников в местных органах власти.</w:t>
      </w:r>
    </w:p>
    <w:p w:rsidR="008A15BA" w:rsidRDefault="008A15BA" w:rsidP="00396D54">
      <w:pPr>
        <w:pStyle w:val="SingleTxt"/>
      </w:pPr>
      <w:r>
        <w:t>6.</w:t>
      </w:r>
      <w:r>
        <w:tab/>
        <w:t>Общие основы, обеспечивающие защиту прав человека, были определены Конституцией,</w:t>
      </w:r>
      <w:r w:rsidR="00396D54">
        <w:t xml:space="preserve"> в</w:t>
      </w:r>
      <w:r>
        <w:t xml:space="preserve"> котор</w:t>
      </w:r>
      <w:r w:rsidR="00396D54">
        <w:t>ой были предусмотрены</w:t>
      </w:r>
      <w:r>
        <w:t xml:space="preserve"> также не только организационные и правоприменительные рамки, но и ограничения, а также примеры отдельных случаев, в которых было допустимо </w:t>
      </w:r>
      <w:r w:rsidR="00396D54">
        <w:t>отступление от</w:t>
      </w:r>
      <w:r>
        <w:t xml:space="preserve"> прав. Конституция </w:t>
      </w:r>
      <w:r w:rsidR="00396D54">
        <w:t xml:space="preserve">установила </w:t>
      </w:r>
      <w:r>
        <w:t>также принципы национальной политики и содержала билль о правах, который позволил привести внутренние обязательства Малави в соответствие со сводом международных норм прав человека.</w:t>
      </w:r>
    </w:p>
    <w:p w:rsidR="008A15BA" w:rsidRDefault="008A15BA" w:rsidP="008A15BA">
      <w:pPr>
        <w:pStyle w:val="SingleTxt"/>
      </w:pPr>
      <w:r>
        <w:t>7.</w:t>
      </w:r>
      <w:r>
        <w:tab/>
        <w:t>Значительную роль в деле защиты прав человека сыграли несколько учре</w:t>
      </w:r>
      <w:r w:rsidR="00396D54">
        <w:t>ждений, такие как М</w:t>
      </w:r>
      <w:r>
        <w:t>инистерство юстиции, Комиссия по правам человека, Комиссия по правовым вопросам, Канцелярия Омбудсмена и Тюремная инспекция. Министерство юстиции и Комиссия по правам человека при поддержке Программы развития Организации Объединенных Наций занимались разработкой национального плана действий в области прав человека. Усилия правительства в</w:t>
      </w:r>
      <w:r w:rsidR="00325B84">
        <w:t> </w:t>
      </w:r>
      <w:r>
        <w:t>области защиты прав человека и демократического управления дополняются работой 105 организаций гражданского общества по защите прав человека.</w:t>
      </w:r>
    </w:p>
    <w:p w:rsidR="008A15BA" w:rsidRDefault="008A15BA" w:rsidP="00396D54">
      <w:pPr>
        <w:pStyle w:val="SingleTxt"/>
      </w:pPr>
      <w:r>
        <w:t>8.</w:t>
      </w:r>
      <w:r>
        <w:tab/>
        <w:t xml:space="preserve">Малави предприняла попытку погасить свою задолженность по представлению докладов государства-участника. В 2012 году она представила Комитету по правам человека свой первоначальный доклад. В 2013 году она представила Африканской комиссии свой первоначальный доклад по Африканской хартии прав человека и народов и Протоколу </w:t>
      </w:r>
      <w:r w:rsidR="00396D54">
        <w:t xml:space="preserve">к ней </w:t>
      </w:r>
      <w:r>
        <w:t xml:space="preserve">о правах женщин. В 2014 году она представила доклад </w:t>
      </w:r>
      <w:r w:rsidR="00396D54">
        <w:t>п</w:t>
      </w:r>
      <w:r>
        <w:t>о Конвенции о ликвидации всех форм дискриминации в отношении женщин. В 2015 году она представила свои объединенные третий, четвертый и пятый периодические доклады по Конвенции Организации Объединенных Наций о правах ребенка, свой первоначальный доклад по Факультативному протоколу к Конвенции о правах ребенка, касающемуся участия детей в вооруженных конфликтах, и Факультативному протоколу к Конвенции о правах ребенка, касающемуся торговли детьми, детской проституции и детской порнографии, а также свой первоначальный доклад для Африканского союза по Африканской хартии прав и основ благосостояния ребенка. Ведется подготовка докладов по Конвенции против пыток и других жестоких, бесчеловечных или унижающих достоинство видов обращения и наказания, Международному пакту об экономических, социальных и культурных правах, Конвенции о правах инвалидов и Конвенции о ликвидации всех форм расовой дискриминации.</w:t>
      </w:r>
    </w:p>
    <w:p w:rsidR="008A15BA" w:rsidRDefault="008A15BA" w:rsidP="00396D54">
      <w:pPr>
        <w:pStyle w:val="SingleTxt"/>
      </w:pPr>
      <w:r>
        <w:t>9.</w:t>
      </w:r>
      <w:r>
        <w:tab/>
        <w:t xml:space="preserve">Правительство рассматривает </w:t>
      </w:r>
      <w:r w:rsidR="00396D54">
        <w:t>на предмет осуществления рекомендации</w:t>
      </w:r>
      <w:r>
        <w:t>, сделан</w:t>
      </w:r>
      <w:r w:rsidR="00396D54">
        <w:t>ные</w:t>
      </w:r>
      <w:r>
        <w:t xml:space="preserve"> Специальным докладчиком по вопросу о праве на питание после его визита в июле 2013 года.</w:t>
      </w:r>
    </w:p>
    <w:p w:rsidR="008A15BA" w:rsidRDefault="008A15BA" w:rsidP="00396D54">
      <w:pPr>
        <w:pStyle w:val="SingleTxt"/>
      </w:pPr>
      <w:r>
        <w:t>10.</w:t>
      </w:r>
      <w:r>
        <w:tab/>
        <w:t xml:space="preserve">В 2012 году был принят Закон об инвалидности, предусматривающий равные возможности для инвалидов и создание целевого фонда для инвалидов. Однако этот фонд пока </w:t>
      </w:r>
      <w:r w:rsidR="00396D54">
        <w:t>еще не</w:t>
      </w:r>
      <w:r>
        <w:t xml:space="preserve"> создан. После анал</w:t>
      </w:r>
      <w:r w:rsidR="002D5321">
        <w:t>иза положения детей-инвалидов в </w:t>
      </w:r>
      <w:r>
        <w:t>2011 году был разработан национальный план работы по программам для детей-инвалидов, направленный на укрепление координации разработ</w:t>
      </w:r>
      <w:r w:rsidR="00396D54">
        <w:t>ки</w:t>
      </w:r>
      <w:r>
        <w:t xml:space="preserve"> и осуществле</w:t>
      </w:r>
      <w:r w:rsidR="00396D54">
        <w:t>ния</w:t>
      </w:r>
      <w:r>
        <w:t xml:space="preserve"> программ, отстаивающих права всех детей-инвалидов.</w:t>
      </w:r>
    </w:p>
    <w:p w:rsidR="008A15BA" w:rsidRDefault="008A15BA" w:rsidP="00396D54">
      <w:pPr>
        <w:pStyle w:val="SingleTxt"/>
      </w:pPr>
      <w:r>
        <w:t>11.</w:t>
      </w:r>
      <w:r>
        <w:tab/>
        <w:t xml:space="preserve">Был принят ряд мер по обеспечению гуманных и достойных условий жизни для лиц, содержащихся под стражей. Для всех тюрем были закуплены электрические кастрюли, чтобы обеспечить заключенным ежедневный доступ к приготовленной пище. Защита прав человека была широко внедрена в систему Тюремной службы Малави в качестве необходимой меры для запрещения пыток. Кроме того, образование в области прав человека было включено в базовую учебную программу для сотрудников пенитенциарных учреждений. Во всех тюрьмах были назначены работники службы социального обеспечения. В них были проведены </w:t>
      </w:r>
      <w:r w:rsidR="00396D54">
        <w:t>посвященные правам человека дни открытых дверей</w:t>
      </w:r>
      <w:r>
        <w:t xml:space="preserve">, в рамках которых заключенным были представлены информационно-разъяснительные программы. В качестве меры по </w:t>
      </w:r>
      <w:r w:rsidR="00396D54">
        <w:t>уменьшению</w:t>
      </w:r>
      <w:r>
        <w:t xml:space="preserve"> переполненности тюрем были сформулированы правила по условно-досрочному освобождению. Для отслеживания случаев превышения сроков нахождения в заключении был создан официальный список заключенных.</w:t>
      </w:r>
    </w:p>
    <w:p w:rsidR="008A15BA" w:rsidRDefault="008A15BA" w:rsidP="008A15BA">
      <w:pPr>
        <w:pStyle w:val="SingleTxt"/>
      </w:pPr>
      <w:r>
        <w:t>12.</w:t>
      </w:r>
      <w:r>
        <w:tab/>
        <w:t xml:space="preserve">Сотрудники полиции были проинструктированы воздерживаться от применения пыток и обеспечивать соблюдение прав подозреваемых. Все случаи применения пыток были тщательно рассмотрены подразделением по соблюдению профессиональной этики, при этом продолжалась работа над созданием комиссии по расследованию жалоб на злоупотребления полиции. Были разработаны рекомендации по выведению из системы и по организации отдела по оказанию поддержки жертвам, а также политика защиты детей, </w:t>
      </w:r>
      <w:r w:rsidR="00396D54">
        <w:t xml:space="preserve">и </w:t>
      </w:r>
      <w:r>
        <w:t>проводится пересмотр учебных пособий по профподготовке сотрудников полиции. Создание «системы общественного контроля» также способствовало сокращению числа нарушений прав человека. В данную систему входили местные руководители, юридические работники и женщины, обладавшие полномочиями совершать незапланированные визиты в полицейские камеры и выслушивать жалобы задержанных подозреваемых.</w:t>
      </w:r>
    </w:p>
    <w:p w:rsidR="008A15BA" w:rsidRDefault="008A15BA" w:rsidP="00CA42FE">
      <w:pPr>
        <w:pStyle w:val="SingleTxt"/>
      </w:pPr>
      <w:r>
        <w:t>13.</w:t>
      </w:r>
      <w:r>
        <w:tab/>
        <w:t xml:space="preserve">В Блантайре ведется строительство здания, предназначенного для коммерческого подразделения Высокого суда. В шести округах были построены или отремонтированы здания мировых судов. По планам в ближайшем будущем в судебных органах страны будет насчитываться 40 судей Высокого суда. В настоящее время имеется 11 судей по апелляциям и 22 судьи Высокого суда. В период между 2012 и 2014 годами были назначены </w:t>
      </w:r>
      <w:r w:rsidR="00CA42FE">
        <w:t>2</w:t>
      </w:r>
      <w:r>
        <w:t xml:space="preserve"> судьи по апелляциям и 10 судей Высокого суда. В 2014 году 57 магистратов третьего класса были направлены на работу в сельской местности.</w:t>
      </w:r>
    </w:p>
    <w:p w:rsidR="008A15BA" w:rsidRDefault="008A15BA" w:rsidP="00396D54">
      <w:pPr>
        <w:pStyle w:val="SingleTxt"/>
      </w:pPr>
      <w:r>
        <w:t>14.</w:t>
      </w:r>
      <w:r>
        <w:tab/>
        <w:t>Судебные органы совмес</w:t>
      </w:r>
      <w:r w:rsidR="00396D54">
        <w:t>тно с Прокуратурой разрабатывают</w:t>
      </w:r>
      <w:r>
        <w:t xml:space="preserve"> систему управления судопроизводств</w:t>
      </w:r>
      <w:r w:rsidR="00396D54">
        <w:t>ом в</w:t>
      </w:r>
      <w:r>
        <w:t xml:space="preserve"> цел</w:t>
      </w:r>
      <w:r w:rsidR="00396D54">
        <w:t>ях</w:t>
      </w:r>
      <w:r>
        <w:t xml:space="preserve"> повышения эффективности обработки материалов уголовных дел, </w:t>
      </w:r>
      <w:r w:rsidR="00396D54">
        <w:t xml:space="preserve">способствуя </w:t>
      </w:r>
      <w:r>
        <w:t>тем самым уменьшению количества накопившихся дел.</w:t>
      </w:r>
    </w:p>
    <w:p w:rsidR="008A15BA" w:rsidRDefault="008A15BA" w:rsidP="00396D54">
      <w:pPr>
        <w:pStyle w:val="SingleTxt"/>
      </w:pPr>
      <w:r>
        <w:t>15.</w:t>
      </w:r>
      <w:r>
        <w:tab/>
        <w:t>Для облегчения процесса реализации Закона об уходе, защите и правосудии в отношении детей 2010 года разрабатыва</w:t>
      </w:r>
      <w:r w:rsidR="00396D54">
        <w:t>ются</w:t>
      </w:r>
      <w:r>
        <w:t xml:space="preserve"> подзаконные акты, а также план со сметой реализации для содействия мобилизации ресурсов и реальному осуществлению данного закона. Закон был переведен на местные языки. Был разработан стратегический план по реабилитации детей, живущих и работающих на улицах, и их реинтеграции в общины и семьи.</w:t>
      </w:r>
    </w:p>
    <w:p w:rsidR="008A15BA" w:rsidRDefault="008A15BA" w:rsidP="008A15BA">
      <w:pPr>
        <w:pStyle w:val="SingleTxt"/>
      </w:pPr>
      <w:r>
        <w:t>16.</w:t>
      </w:r>
      <w:r>
        <w:tab/>
        <w:t>Проведенное в 2014 году исследование по вопросу о насилии в отношении детей и молодых женщин показало, что мальчики и девочки подвергались насилию дома и в школе. Был введен в действие национальный план противодействия.</w:t>
      </w:r>
    </w:p>
    <w:p w:rsidR="008A15BA" w:rsidRDefault="008A15BA" w:rsidP="00170B47">
      <w:pPr>
        <w:pStyle w:val="SingleTxt"/>
      </w:pPr>
      <w:r>
        <w:t>17.</w:t>
      </w:r>
      <w:r>
        <w:tab/>
        <w:t>В 2010 году была запущена программа социального сопровождения. Эта программа улучшила доступ детей к комплексным услугам благодаря более качественной консультационной поддержке и последующему сопровождению. Различные программы и стратегии в защиту детей привели к возникновению таких нововведений, как основной комплект для развития детей в раннем возрасте, рекомендации для воспитателей по выявлению детей с особыми потребностями и оказанию им поддержки, всеобъемлющее учебн</w:t>
      </w:r>
      <w:r w:rsidR="00325B84">
        <w:t>ое пособие для развития детей в </w:t>
      </w:r>
      <w:r>
        <w:t xml:space="preserve">раннем возрасте, включающее </w:t>
      </w:r>
      <w:r w:rsidR="00396D54">
        <w:t xml:space="preserve">в себя </w:t>
      </w:r>
      <w:r>
        <w:t>вопросы о правах детей и женщин, а также минимальные стандарты для повышения качества услуг, предоставляемых детям-сиротам и другим социально уязвимым детям. Правительство разрабатыва</w:t>
      </w:r>
      <w:r w:rsidR="00396D54">
        <w:t>ет</w:t>
      </w:r>
      <w:r>
        <w:t xml:space="preserve"> рекомендации для воспитателей, работающих в «уголках ребенка» и универсальных центрах в центральных и </w:t>
      </w:r>
      <w:r w:rsidR="00170B47">
        <w:t>окружных</w:t>
      </w:r>
      <w:r>
        <w:t xml:space="preserve"> больницах, предоставляя комплексные услуги жертвам насилия.</w:t>
      </w:r>
    </w:p>
    <w:p w:rsidR="008A15BA" w:rsidRDefault="008A15BA" w:rsidP="00170B47">
      <w:pPr>
        <w:pStyle w:val="SingleTxt"/>
      </w:pPr>
      <w:r>
        <w:t>18.</w:t>
      </w:r>
      <w:r>
        <w:tab/>
        <w:t xml:space="preserve">Правительство предприняло инициативы по предотвращению детского труда, включающие в себя </w:t>
      </w:r>
      <w:r w:rsidR="00170B47">
        <w:t xml:space="preserve">обеспечение </w:t>
      </w:r>
      <w:r>
        <w:t>гаранти</w:t>
      </w:r>
      <w:r w:rsidR="00170B47">
        <w:t>й</w:t>
      </w:r>
      <w:r>
        <w:t xml:space="preserve"> достаточного семейного дохода, выявление детей, не достигших минимального воз</w:t>
      </w:r>
      <w:r w:rsidR="00325B84">
        <w:t>в</w:t>
      </w:r>
      <w:r>
        <w:t>рата и занятых на опасных работах, реабилитацию детей для предотвращения их возврата к работе, за</w:t>
      </w:r>
      <w:r w:rsidR="002D5321">
        <w:t>щиту с </w:t>
      </w:r>
      <w:r>
        <w:t>помощью системы управления рисками, информационно-раз</w:t>
      </w:r>
      <w:r w:rsidR="00170B47">
        <w:t>ъ</w:t>
      </w:r>
      <w:r>
        <w:t xml:space="preserve">яснительные кампании, проведение проверок для выявления работающих детей, просветительские мероприятия для изменения отношения к детскому труду, судебные преследования лиц, ответственных за детский труд, </w:t>
      </w:r>
      <w:r w:rsidR="00170B47">
        <w:t>проведение</w:t>
      </w:r>
      <w:r>
        <w:t xml:space="preserve"> дней, посвященных проблематике детского труда, и создание общинных комитетов по вопросам детского труда. Учебная программа начального образования предусматривает обучение жизненным навыкам, позволяющим школьникам защитить себя от наруше</w:t>
      </w:r>
      <w:r w:rsidR="00170B47">
        <w:t>ний</w:t>
      </w:r>
      <w:r>
        <w:t xml:space="preserve"> их прав.</w:t>
      </w:r>
    </w:p>
    <w:p w:rsidR="008A15BA" w:rsidRDefault="008A15BA" w:rsidP="00170B47">
      <w:pPr>
        <w:pStyle w:val="SingleTxt"/>
      </w:pPr>
      <w:r>
        <w:t>19.</w:t>
      </w:r>
      <w:r>
        <w:tab/>
        <w:t xml:space="preserve">Для </w:t>
      </w:r>
      <w:r w:rsidR="00170B47">
        <w:t>поощрения</w:t>
      </w:r>
      <w:r>
        <w:t xml:space="preserve"> прав женщин и девочек были введены в действие, упрощены и переведены на два местных языка такие документы, как Закон о наследовании (завещания, наследство и защита) 2011 года, Закон о гендерном равенстве 2013 года, Закон о браке, разводе и семейных отношениях 2015 года и Закон о торговле людьми 2015 года.</w:t>
      </w:r>
    </w:p>
    <w:p w:rsidR="008A15BA" w:rsidRDefault="008A15BA" w:rsidP="00325B84">
      <w:pPr>
        <w:pStyle w:val="SingleTxt"/>
      </w:pPr>
      <w:r>
        <w:t>20.</w:t>
      </w:r>
      <w:r>
        <w:tab/>
        <w:t>Делегация представила подробную информацию о второй стр</w:t>
      </w:r>
      <w:r w:rsidR="00325B84">
        <w:t>атегии роста и развития Малави – сред</w:t>
      </w:r>
      <w:r>
        <w:t>несрочном плане на 2011</w:t>
      </w:r>
      <w:r w:rsidR="00325B84">
        <w:t>–</w:t>
      </w:r>
      <w:r>
        <w:t>2016 годы, задачей которого является</w:t>
      </w:r>
      <w:r w:rsidR="00170B47">
        <w:t xml:space="preserve"> создание богатства и сокращение</w:t>
      </w:r>
      <w:r>
        <w:t xml:space="preserve"> масштабов нищеты путем устойчивого экономического роста и развития инфраструктуры.</w:t>
      </w:r>
    </w:p>
    <w:p w:rsidR="008A15BA" w:rsidRDefault="008A15BA" w:rsidP="00325B84">
      <w:pPr>
        <w:pStyle w:val="SingleTxt"/>
      </w:pPr>
      <w:r>
        <w:t>21.</w:t>
      </w:r>
      <w:r>
        <w:tab/>
        <w:t>В декабре 2011 года был принят национальный стратегически</w:t>
      </w:r>
      <w:r w:rsidR="00325B84">
        <w:t>й план по ВИЧ и СПИДу на 2011–</w:t>
      </w:r>
      <w:r>
        <w:t>2016 годы. Этот план нацелен на сокращение новых случаев инфицирования на 20%</w:t>
      </w:r>
      <w:r w:rsidR="00325B84">
        <w:t>; инфицированности среди детей – на 30%</w:t>
      </w:r>
      <w:r>
        <w:t xml:space="preserve">; числа смертей, </w:t>
      </w:r>
      <w:r w:rsidR="00170B47">
        <w:t>обусловленных</w:t>
      </w:r>
      <w:r w:rsidR="00325B84">
        <w:t xml:space="preserve"> СПИДом, среди детей –</w:t>
      </w:r>
      <w:r>
        <w:t xml:space="preserve"> на 50</w:t>
      </w:r>
      <w:r w:rsidR="00325B84">
        <w:t>%</w:t>
      </w:r>
      <w:r>
        <w:t>; инфицированн</w:t>
      </w:r>
      <w:r w:rsidR="00325B84">
        <w:t>ости среди взрослого населения – на 15%</w:t>
      </w:r>
      <w:r>
        <w:t>, а числа смертей, обусловленных СПИ</w:t>
      </w:r>
      <w:r w:rsidR="00325B84">
        <w:t>Дом, среди взрослого населения – на 8%</w:t>
      </w:r>
      <w:r>
        <w:t>.</w:t>
      </w:r>
    </w:p>
    <w:p w:rsidR="008A15BA" w:rsidRDefault="008A15BA" w:rsidP="00170B47">
      <w:pPr>
        <w:pStyle w:val="SingleTxt"/>
      </w:pPr>
      <w:r>
        <w:t>22.</w:t>
      </w:r>
      <w:r>
        <w:tab/>
        <w:t xml:space="preserve">Правительство </w:t>
      </w:r>
      <w:r w:rsidR="00170B47">
        <w:t xml:space="preserve">твердо </w:t>
      </w:r>
      <w:r>
        <w:t>стремится обеспечивать комплексные услуги в области сексуального и репродуктивного здоровья и соблюд</w:t>
      </w:r>
      <w:r w:rsidR="002D5321">
        <w:t>ение прав в этой сфере в </w:t>
      </w:r>
      <w:r>
        <w:t xml:space="preserve">сочетании с принятием международных, региональных и национальных </w:t>
      </w:r>
      <w:r w:rsidR="00170B47">
        <w:t xml:space="preserve">мер </w:t>
      </w:r>
      <w:r>
        <w:t>полити</w:t>
      </w:r>
      <w:r w:rsidR="00170B47">
        <w:t>ки</w:t>
      </w:r>
      <w:r>
        <w:t>. Делегация заявила, что детская смертность сокра</w:t>
      </w:r>
      <w:r w:rsidR="00CA42FE">
        <w:t>тилась более чем на </w:t>
      </w:r>
      <w:r w:rsidR="005D6000">
        <w:t>50%</w:t>
      </w:r>
      <w:r>
        <w:t>.</w:t>
      </w:r>
    </w:p>
    <w:p w:rsidR="005D6000" w:rsidRPr="005D6000" w:rsidRDefault="005D6000" w:rsidP="005D6000">
      <w:pPr>
        <w:pStyle w:val="SingleTxt"/>
        <w:spacing w:after="0" w:line="120" w:lineRule="exact"/>
        <w:rPr>
          <w:sz w:val="10"/>
        </w:rPr>
      </w:pPr>
    </w:p>
    <w:p w:rsidR="005D6000" w:rsidRPr="005D6000" w:rsidRDefault="005D6000" w:rsidP="005D6000">
      <w:pPr>
        <w:pStyle w:val="SingleTxt"/>
        <w:spacing w:after="0" w:line="120" w:lineRule="exact"/>
        <w:rPr>
          <w:sz w:val="10"/>
        </w:rPr>
      </w:pPr>
    </w:p>
    <w:p w:rsidR="008A15BA" w:rsidRDefault="005D6000" w:rsidP="005D600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В.</w:t>
      </w:r>
      <w:r>
        <w:tab/>
      </w:r>
      <w:r w:rsidR="008A15BA">
        <w:t>Интерактивный диалог и ответы государства − объекта обзора</w:t>
      </w:r>
    </w:p>
    <w:p w:rsidR="005D6000" w:rsidRPr="005D6000" w:rsidRDefault="005D6000" w:rsidP="005D6000">
      <w:pPr>
        <w:pStyle w:val="SingleTxt"/>
        <w:spacing w:after="0" w:line="120" w:lineRule="exact"/>
        <w:rPr>
          <w:sz w:val="10"/>
        </w:rPr>
      </w:pPr>
    </w:p>
    <w:p w:rsidR="005D6000" w:rsidRPr="005D6000" w:rsidRDefault="005D6000" w:rsidP="005D6000">
      <w:pPr>
        <w:pStyle w:val="SingleTxt"/>
        <w:spacing w:after="0" w:line="120" w:lineRule="exact"/>
        <w:rPr>
          <w:sz w:val="10"/>
        </w:rPr>
      </w:pPr>
    </w:p>
    <w:p w:rsidR="008A15BA" w:rsidRDefault="008A15BA" w:rsidP="008A15BA">
      <w:pPr>
        <w:pStyle w:val="SingleTxt"/>
      </w:pPr>
      <w:r>
        <w:t>23.</w:t>
      </w:r>
      <w:r>
        <w:tab/>
        <w:t>Семьдесят четыре делегации выступили с заявлениями, резюме которых приводятся ниже. Рекомендации, прозвучавшие в ходе диалога, воспроизводятся в разделе II настоящего доклада.</w:t>
      </w:r>
    </w:p>
    <w:p w:rsidR="008A15BA" w:rsidRDefault="008A15BA" w:rsidP="00170B47">
      <w:pPr>
        <w:pStyle w:val="SingleTxt"/>
      </w:pPr>
      <w:r>
        <w:t>24.</w:t>
      </w:r>
      <w:r>
        <w:tab/>
        <w:t xml:space="preserve">Кот-д'Ивуар отметил усилия, </w:t>
      </w:r>
      <w:r w:rsidR="00170B47">
        <w:t>предпринятые</w:t>
      </w:r>
      <w:r>
        <w:t xml:space="preserve"> в области ратификации международных договоров по правам человека, таки</w:t>
      </w:r>
      <w:r w:rsidR="005D6000">
        <w:t>х как Факультативный протокол к </w:t>
      </w:r>
      <w:r>
        <w:t xml:space="preserve">Конвенции о правах ребенка, касающийся участия детей в вооруженных конфликтах, в 2010 году и ряд </w:t>
      </w:r>
      <w:r w:rsidR="00170B47">
        <w:t xml:space="preserve">мер </w:t>
      </w:r>
      <w:r>
        <w:t>полити</w:t>
      </w:r>
      <w:r w:rsidR="00170B47">
        <w:t>ки</w:t>
      </w:r>
      <w:r>
        <w:t xml:space="preserve"> по защите уязвимых лиц, в том числе национальный план дей</w:t>
      </w:r>
      <w:r w:rsidR="005D6000">
        <w:t>ствий в интересах детей на 2014–</w:t>
      </w:r>
      <w:r>
        <w:t>2018 годы.</w:t>
      </w:r>
    </w:p>
    <w:p w:rsidR="008A15BA" w:rsidRDefault="008A15BA" w:rsidP="00170B47">
      <w:pPr>
        <w:pStyle w:val="SingleTxt"/>
      </w:pPr>
      <w:r>
        <w:t>25.</w:t>
      </w:r>
      <w:r>
        <w:tab/>
        <w:t xml:space="preserve">Куба отметила важные социально-экономические </w:t>
      </w:r>
      <w:r w:rsidR="00170B47">
        <w:t>вызовы</w:t>
      </w:r>
      <w:r>
        <w:t xml:space="preserve">, стоящие перед Малави. Она </w:t>
      </w:r>
      <w:r w:rsidR="00170B47">
        <w:t xml:space="preserve">отметила </w:t>
      </w:r>
      <w:r>
        <w:t>также усилия по улучшению защиты прав человека, подчерк</w:t>
      </w:r>
      <w:r w:rsidR="00170B47">
        <w:t>нув работу О</w:t>
      </w:r>
      <w:r>
        <w:t>мбудсмена, Комиссии по правам человека и Комиссии по правовым вопросам. Она с удовлетворением отметила приверженность правительства делу борьбы с ВИЧ/СПИДом.</w:t>
      </w:r>
    </w:p>
    <w:p w:rsidR="008A15BA" w:rsidRDefault="008A15BA" w:rsidP="00170B47">
      <w:pPr>
        <w:pStyle w:val="SingleTxt"/>
      </w:pPr>
      <w:r>
        <w:t>26.</w:t>
      </w:r>
      <w:r>
        <w:tab/>
        <w:t>Демократическая Республика Конго заявила, что еще потребуются дополни</w:t>
      </w:r>
      <w:r w:rsidR="005D6000">
        <w:t>тельные усилия для пре</w:t>
      </w:r>
      <w:r>
        <w:t>одоления некоторых видов традиционной практики, эффективно</w:t>
      </w:r>
      <w:r w:rsidR="00170B47">
        <w:t>го</w:t>
      </w:r>
      <w:r>
        <w:t xml:space="preserve"> сдержива</w:t>
      </w:r>
      <w:r w:rsidR="00170B47">
        <w:t>ния распространения</w:t>
      </w:r>
      <w:r>
        <w:t xml:space="preserve"> ВИЧ/СПИДа, дости</w:t>
      </w:r>
      <w:r w:rsidR="00170B47">
        <w:t>жения</w:t>
      </w:r>
      <w:r>
        <w:t xml:space="preserve"> гендерного равенства, улучш</w:t>
      </w:r>
      <w:r w:rsidR="00170B47">
        <w:t>ения защиты</w:t>
      </w:r>
      <w:r>
        <w:t xml:space="preserve"> детей и обеспеч</w:t>
      </w:r>
      <w:r w:rsidR="00170B47">
        <w:t>ения</w:t>
      </w:r>
      <w:r>
        <w:t xml:space="preserve"> продовольственн</w:t>
      </w:r>
      <w:r w:rsidR="00170B47">
        <w:t>ой</w:t>
      </w:r>
      <w:r>
        <w:t xml:space="preserve"> безопас</w:t>
      </w:r>
      <w:r w:rsidR="00170B47">
        <w:t>ности</w:t>
      </w:r>
      <w:r>
        <w:t xml:space="preserve"> для населения.</w:t>
      </w:r>
    </w:p>
    <w:p w:rsidR="008A15BA" w:rsidRDefault="008A15BA" w:rsidP="00170B47">
      <w:pPr>
        <w:pStyle w:val="SingleTxt"/>
      </w:pPr>
      <w:r>
        <w:t>27.</w:t>
      </w:r>
      <w:r>
        <w:tab/>
        <w:t xml:space="preserve">Дания с удовлетворением отметила принятие рекомендаций по ратификации Факультативного протокола к Конвенции против пыток и других жестоких, бесчеловечных или унижающих достоинство видов обращения и наказания и </w:t>
      </w:r>
      <w:r w:rsidR="00170B47">
        <w:t>указала</w:t>
      </w:r>
      <w:r>
        <w:t>, что Факультативный протокол определ</w:t>
      </w:r>
      <w:r w:rsidR="00170B47">
        <w:t>яет</w:t>
      </w:r>
      <w:r>
        <w:t xml:space="preserve"> набор практических инструментов для предотвращения пыток и </w:t>
      </w:r>
      <w:r w:rsidR="00170B47">
        <w:t>неправомерного</w:t>
      </w:r>
      <w:r>
        <w:t xml:space="preserve"> обращения. Она подчеркнула, что Инициатива Конвенции против пыток готова оказывать Малави помощь в этом вопросе.</w:t>
      </w:r>
    </w:p>
    <w:p w:rsidR="008A15BA" w:rsidRDefault="008A15BA" w:rsidP="00170B47">
      <w:pPr>
        <w:pStyle w:val="SingleTxt"/>
      </w:pPr>
      <w:r>
        <w:t>28.</w:t>
      </w:r>
      <w:r>
        <w:tab/>
        <w:t xml:space="preserve">Египет положительно оценил конструктивную роль, которую различные учреждения играют в деле защиты прав человека в Малави. Египет призвал </w:t>
      </w:r>
      <w:r w:rsidR="00170B47">
        <w:t xml:space="preserve">также </w:t>
      </w:r>
      <w:r>
        <w:t xml:space="preserve">Малави продолжить свою политику, направленную на расширение </w:t>
      </w:r>
      <w:r w:rsidR="00170B47">
        <w:t xml:space="preserve">прав и </w:t>
      </w:r>
      <w:r>
        <w:t xml:space="preserve">возможностей женщин в различных социально-экономических областях, а также на борьбу с </w:t>
      </w:r>
      <w:r w:rsidR="00170B47">
        <w:t xml:space="preserve">таким </w:t>
      </w:r>
      <w:r>
        <w:t xml:space="preserve">негативным явлением, </w:t>
      </w:r>
      <w:r w:rsidR="00170B47">
        <w:t>как</w:t>
      </w:r>
      <w:r>
        <w:t xml:space="preserve"> беспризорн</w:t>
      </w:r>
      <w:r w:rsidR="00170B47">
        <w:t>ость среди</w:t>
      </w:r>
      <w:r>
        <w:t xml:space="preserve"> дети.</w:t>
      </w:r>
    </w:p>
    <w:p w:rsidR="008A15BA" w:rsidRDefault="008A15BA" w:rsidP="00E720A6">
      <w:pPr>
        <w:pStyle w:val="SingleTxt"/>
      </w:pPr>
      <w:r>
        <w:t>29.</w:t>
      </w:r>
      <w:r>
        <w:tab/>
        <w:t>Эфиопия с удовлетворением отметила, что Малави находится на пути к д</w:t>
      </w:r>
      <w:r w:rsidR="005D6000">
        <w:t>о</w:t>
      </w:r>
      <w:r>
        <w:t xml:space="preserve">стижению Целей развития тысячелетия по борьбе с ВИЧ/СПИДом, малярией и другими заболеваниями и сокращению детской смертности, а также по отслеживанию нищеты. Эфиопия положительно оценила </w:t>
      </w:r>
      <w:r w:rsidR="00E720A6">
        <w:t xml:space="preserve">также </w:t>
      </w:r>
      <w:r>
        <w:t>принятие Малави руководящих принципов развития сельскохозяйственного сектора в 2012 году и стратегии по ВИЧ/СПИДу на период до 2017 года.</w:t>
      </w:r>
    </w:p>
    <w:p w:rsidR="008A15BA" w:rsidRDefault="008A15BA" w:rsidP="00E720A6">
      <w:pPr>
        <w:pStyle w:val="SingleTxt"/>
      </w:pPr>
      <w:r>
        <w:t>30.</w:t>
      </w:r>
      <w:r>
        <w:tab/>
        <w:t>Габон призвал Малави завершить принятие мер, направленных на защиту прав женщин</w:t>
      </w:r>
      <w:r w:rsidR="00E720A6">
        <w:t>,</w:t>
      </w:r>
      <w:r>
        <w:t xml:space="preserve"> </w:t>
      </w:r>
      <w:r w:rsidR="00E720A6">
        <w:t xml:space="preserve">и, </w:t>
      </w:r>
      <w:r>
        <w:t>в частности</w:t>
      </w:r>
      <w:r w:rsidR="00E720A6">
        <w:t>,</w:t>
      </w:r>
      <w:r>
        <w:t xml:space="preserve"> обеспечить принятие парламентом законопроекта о браке, разводе и сем</w:t>
      </w:r>
      <w:r w:rsidR="005D6000">
        <w:t>ейных отношениях и улучшение по</w:t>
      </w:r>
      <w:r>
        <w:t>казателей представленности женщин в парламенте и правительственных органах.</w:t>
      </w:r>
    </w:p>
    <w:p w:rsidR="008A15BA" w:rsidRDefault="008A15BA" w:rsidP="00E720A6">
      <w:pPr>
        <w:pStyle w:val="SingleTxt"/>
      </w:pPr>
      <w:r>
        <w:t>31.</w:t>
      </w:r>
      <w:r>
        <w:tab/>
        <w:t xml:space="preserve">Германия выразила свое разочарование в связи с продолжающейся дискриминацией на основе сексуальной ориентации и гендерной идентичности, а также в связи с тем, что не было проведено никаких реформ законодательства о беженцах. Германия </w:t>
      </w:r>
      <w:r w:rsidR="00E720A6">
        <w:t>выразила также обеспокоенность в связи с</w:t>
      </w:r>
      <w:r>
        <w:t xml:space="preserve"> положением в тюрьмах и изоляторах временного содержания.</w:t>
      </w:r>
    </w:p>
    <w:p w:rsidR="008A15BA" w:rsidRDefault="008A15BA" w:rsidP="00E720A6">
      <w:pPr>
        <w:pStyle w:val="SingleTxt"/>
      </w:pPr>
      <w:r>
        <w:t>32.</w:t>
      </w:r>
      <w:r>
        <w:tab/>
        <w:t>Гана с удовлетворением отметила принятие Закона о гендерном равенстве, однако она разделила озабоченность, выраженную страновой группой Организа</w:t>
      </w:r>
      <w:r w:rsidR="00715C71">
        <w:t>ции Объединенных Наций</w:t>
      </w:r>
      <w:r>
        <w:t xml:space="preserve"> относительно довольно медленного процесса пересмотра некоторых </w:t>
      </w:r>
      <w:r w:rsidR="00E720A6">
        <w:t xml:space="preserve">мер </w:t>
      </w:r>
      <w:r>
        <w:t>полити</w:t>
      </w:r>
      <w:r w:rsidR="00E720A6">
        <w:t>ки</w:t>
      </w:r>
      <w:r>
        <w:t xml:space="preserve"> и нормативных актов, в част</w:t>
      </w:r>
      <w:r w:rsidR="005D6000">
        <w:t>н</w:t>
      </w:r>
      <w:r w:rsidR="00E720A6">
        <w:t>ости з</w:t>
      </w:r>
      <w:r>
        <w:t>акона о колдовстве.</w:t>
      </w:r>
    </w:p>
    <w:p w:rsidR="008A15BA" w:rsidRDefault="008A15BA" w:rsidP="00E720A6">
      <w:pPr>
        <w:pStyle w:val="SingleTxt"/>
      </w:pPr>
      <w:r>
        <w:t>33.</w:t>
      </w:r>
      <w:r>
        <w:tab/>
        <w:t xml:space="preserve">Святой Престол поздравил Малави с тем, что со времени </w:t>
      </w:r>
      <w:r w:rsidR="00E720A6">
        <w:t xml:space="preserve">проведения </w:t>
      </w:r>
      <w:r>
        <w:t xml:space="preserve">универсального периодического обзора в 2010 году в стране прошло два мирных политических переходных процесса, в особенности с проведением первых в истории страны трехсторонних выборов в мае 2014 года. Он </w:t>
      </w:r>
      <w:r w:rsidR="00E720A6">
        <w:t xml:space="preserve">высоко оценил </w:t>
      </w:r>
      <w:r>
        <w:t>также принятие Малави Закона о</w:t>
      </w:r>
      <w:r w:rsidR="00715C71">
        <w:t>б</w:t>
      </w:r>
      <w:r>
        <w:t xml:space="preserve"> инвалидности 2012 года.</w:t>
      </w:r>
    </w:p>
    <w:p w:rsidR="008A15BA" w:rsidRDefault="008A15BA" w:rsidP="00E720A6">
      <w:pPr>
        <w:pStyle w:val="SingleTxt"/>
      </w:pPr>
      <w:r>
        <w:t>34.</w:t>
      </w:r>
      <w:r>
        <w:tab/>
        <w:t>Гондурас призвал Малави продолжить ее институцио</w:t>
      </w:r>
      <w:r w:rsidR="00E720A6">
        <w:t>нальный</w:t>
      </w:r>
      <w:r>
        <w:t xml:space="preserve"> и демократический прогресс. Он </w:t>
      </w:r>
      <w:r w:rsidR="00E720A6">
        <w:t xml:space="preserve">призвал </w:t>
      </w:r>
      <w:r>
        <w:t>также Малави продолжить принятие необходимых мер для ликвидации гендерного неравенства в таких областях, как образование, здравоохранение и сельское хозяйство, и как можно быстрее ввести в силу закон об инвалидности.</w:t>
      </w:r>
    </w:p>
    <w:p w:rsidR="008A15BA" w:rsidRDefault="008A15BA" w:rsidP="008A15BA">
      <w:pPr>
        <w:pStyle w:val="SingleTxt"/>
      </w:pPr>
      <w:r>
        <w:t>35.</w:t>
      </w:r>
      <w:r>
        <w:tab/>
        <w:t>Исландия с удовлетворением отметила принятие законопроекта о браке, разводе и семейных отношениях и высоко оценила принятие Малави Закона о гендерном равенстве. Она настоятельно призвала Малави отменить положения Уголовного кодекса, устанавливающие уголовную ответственность за однополые связи по взаимному согласию между совершеннолетними лицами, а также другие законы, ущемляющие интересы лесбиянок, геев, бисексуалов, транссексуалов и интерсексуалов.</w:t>
      </w:r>
    </w:p>
    <w:p w:rsidR="008A15BA" w:rsidRDefault="008A15BA" w:rsidP="00E720A6">
      <w:pPr>
        <w:pStyle w:val="SingleTxt"/>
      </w:pPr>
      <w:r>
        <w:t>36.</w:t>
      </w:r>
      <w:r>
        <w:tab/>
        <w:t>Индонезия положительно оценила деятельность Малави по продвижению прав людей посредством сотрудничества между учреждениями и проведению правовых реформ для приведения национа</w:t>
      </w:r>
      <w:r w:rsidR="005D6000">
        <w:t>льного зако</w:t>
      </w:r>
      <w:r>
        <w:t xml:space="preserve">нодательства в соответствие с международными конвенциями. Индонезия </w:t>
      </w:r>
      <w:r w:rsidR="00E720A6">
        <w:t>с удовлетворением</w:t>
      </w:r>
      <w:r>
        <w:t xml:space="preserve"> отмети</w:t>
      </w:r>
      <w:r w:rsidR="00E720A6">
        <w:t>ла также</w:t>
      </w:r>
      <w:r>
        <w:t xml:space="preserve"> разработку законопроекта о торговле людьми.</w:t>
      </w:r>
    </w:p>
    <w:p w:rsidR="008A15BA" w:rsidRDefault="008A15BA" w:rsidP="00E720A6">
      <w:pPr>
        <w:pStyle w:val="SingleTxt"/>
      </w:pPr>
      <w:r>
        <w:t>37.</w:t>
      </w:r>
      <w:r>
        <w:tab/>
        <w:t>Италия с удовлетворением отметила прив</w:t>
      </w:r>
      <w:r w:rsidR="005D6000">
        <w:t>ерженность Малави делу борьбы с </w:t>
      </w:r>
      <w:r>
        <w:t xml:space="preserve">такими вредными традициями и обычаями, как ранние и принудительные детские браки и калечащие операции на женских половых органах, </w:t>
      </w:r>
      <w:r w:rsidR="00E720A6">
        <w:t>и</w:t>
      </w:r>
      <w:r>
        <w:t xml:space="preserve"> призвала Малави продолжить работу по решению данных проблем.</w:t>
      </w:r>
    </w:p>
    <w:p w:rsidR="008A15BA" w:rsidRDefault="008A15BA" w:rsidP="00E720A6">
      <w:pPr>
        <w:pStyle w:val="SingleTxt"/>
      </w:pPr>
      <w:r>
        <w:t>38.</w:t>
      </w:r>
      <w:r>
        <w:tab/>
        <w:t xml:space="preserve">Кения призвала Малави завершить разработку национального плана действий в области прав человека и продолжить </w:t>
      </w:r>
      <w:r w:rsidR="00E720A6">
        <w:t>ликвидацию</w:t>
      </w:r>
      <w:r>
        <w:t xml:space="preserve"> своей задолженности по представлению просроченных докладов государства-участника в рамках различных международных договоров по правам человека.</w:t>
      </w:r>
    </w:p>
    <w:p w:rsidR="008A15BA" w:rsidRDefault="008A15BA" w:rsidP="00E720A6">
      <w:pPr>
        <w:pStyle w:val="SingleTxt"/>
      </w:pPr>
      <w:r>
        <w:t>39.</w:t>
      </w:r>
      <w:r>
        <w:tab/>
        <w:t xml:space="preserve">Кувейт отметил осуществление проектов в различных областях и приверженность делу укрепления экономики посредством второй стратегии роста и развития. Кувейт </w:t>
      </w:r>
      <w:r w:rsidR="00E720A6">
        <w:t xml:space="preserve">признал </w:t>
      </w:r>
      <w:r>
        <w:t xml:space="preserve">также приверженность делу </w:t>
      </w:r>
      <w:r w:rsidR="00E720A6">
        <w:t>повышения</w:t>
      </w:r>
      <w:r>
        <w:t xml:space="preserve"> благосостояния, обеспечения устойчивого роста и укрепления инфраструктуры как средства сокраще</w:t>
      </w:r>
      <w:r w:rsidR="00E720A6">
        <w:t>ния</w:t>
      </w:r>
      <w:r>
        <w:t xml:space="preserve"> масштабов нищеты.</w:t>
      </w:r>
    </w:p>
    <w:p w:rsidR="008A15BA" w:rsidRDefault="008A15BA" w:rsidP="00E720A6">
      <w:pPr>
        <w:pStyle w:val="SingleTxt"/>
      </w:pPr>
      <w:r>
        <w:t>40.</w:t>
      </w:r>
      <w:r>
        <w:tab/>
        <w:t>Ливия отметила предпринятые Малави усилия по поощрению и за</w:t>
      </w:r>
      <w:r w:rsidR="005D6000">
        <w:t>щите прав ребенка в рамках наци</w:t>
      </w:r>
      <w:r>
        <w:t xml:space="preserve">онального плана действий по ликвидации детского труда и детских браков. Ливия </w:t>
      </w:r>
      <w:r w:rsidR="00E720A6">
        <w:t xml:space="preserve">высоко оценила </w:t>
      </w:r>
      <w:r>
        <w:t>также усилия по содействию экономическому и социальному развитию, включая вторую стратегию роста и развития.</w:t>
      </w:r>
    </w:p>
    <w:p w:rsidR="008A15BA" w:rsidRDefault="008A15BA" w:rsidP="00E720A6">
      <w:pPr>
        <w:pStyle w:val="SingleTxt"/>
      </w:pPr>
      <w:r>
        <w:t>41.</w:t>
      </w:r>
      <w:r>
        <w:tab/>
        <w:t>Люк</w:t>
      </w:r>
      <w:r w:rsidR="00E720A6">
        <w:t>сембург</w:t>
      </w:r>
      <w:r>
        <w:t xml:space="preserve"> поздравил Малави с достигнутым социально-экономическим прогрессом и положительно оценил принятие страной второй стратегии роста и развития. Однако он отметил, что</w:t>
      </w:r>
      <w:r w:rsidR="00E720A6">
        <w:t xml:space="preserve"> гендерное</w:t>
      </w:r>
      <w:r>
        <w:t xml:space="preserve"> неравенство продолжа</w:t>
      </w:r>
      <w:r w:rsidR="00E720A6">
        <w:t>ет</w:t>
      </w:r>
      <w:r>
        <w:t xml:space="preserve"> существовать, несмотря на меры, принятые для </w:t>
      </w:r>
      <w:r w:rsidR="00E720A6">
        <w:t>поощрения</w:t>
      </w:r>
      <w:r>
        <w:t xml:space="preserve"> прав женщин и борьбы с насилием в отношении них.</w:t>
      </w:r>
    </w:p>
    <w:p w:rsidR="008A15BA" w:rsidRDefault="008A15BA" w:rsidP="00E720A6">
      <w:pPr>
        <w:pStyle w:val="SingleTxt"/>
      </w:pPr>
      <w:r>
        <w:t>42.</w:t>
      </w:r>
      <w:r>
        <w:tab/>
        <w:t xml:space="preserve">Мадагаскар </w:t>
      </w:r>
      <w:r w:rsidR="00E720A6">
        <w:t>выразил удовлетворение в связи с</w:t>
      </w:r>
      <w:r>
        <w:t xml:space="preserve"> принятием Закона об инвалидности, Закона о гендерном равенстве и ряда законов, связанных с </w:t>
      </w:r>
      <w:r w:rsidR="00E720A6">
        <w:t>поощрением</w:t>
      </w:r>
      <w:r>
        <w:t xml:space="preserve"> и защитой прав ребенка. Он призвал Малави продолжить усилия в данном направлении для полноценного осуществления прав человека.</w:t>
      </w:r>
    </w:p>
    <w:p w:rsidR="008A15BA" w:rsidRDefault="008A15BA" w:rsidP="008A15BA">
      <w:pPr>
        <w:pStyle w:val="SingleTxt"/>
      </w:pPr>
      <w:r>
        <w:t>43.</w:t>
      </w:r>
      <w:r>
        <w:tab/>
        <w:t>Мавритания отметила ратификацию договоров по правам человека, а также реформы правовой основы, предназначенные для обеспечения ее совместимости с нормами прав человека. Она заявила, что эти действия являются свидетельством международной и этической приверженности Малави правам человека.</w:t>
      </w:r>
    </w:p>
    <w:p w:rsidR="008A15BA" w:rsidRDefault="008A15BA" w:rsidP="00E720A6">
      <w:pPr>
        <w:pStyle w:val="SingleTxt"/>
      </w:pPr>
      <w:r>
        <w:t>44.</w:t>
      </w:r>
      <w:r>
        <w:tab/>
        <w:t>Маврикий напомнил, что он ранее рекомендовал рассмотреть вопрос о раз</w:t>
      </w:r>
      <w:r w:rsidR="005D6000">
        <w:t>витии и укреплении про</w:t>
      </w:r>
      <w:r>
        <w:t xml:space="preserve">фессионального образования и подготовки для сокращения </w:t>
      </w:r>
      <w:r w:rsidR="00E720A6">
        <w:t>высоких показателей отсева</w:t>
      </w:r>
      <w:r>
        <w:t xml:space="preserve"> учащихся. Он поблагодарил Малави за принятие его рекомендации и настоятельно призвал ее продолжить подобные инициативы.</w:t>
      </w:r>
    </w:p>
    <w:p w:rsidR="008A15BA" w:rsidRDefault="008A15BA" w:rsidP="006E1BD1">
      <w:pPr>
        <w:pStyle w:val="SingleTxt"/>
      </w:pPr>
      <w:r>
        <w:t>45.</w:t>
      </w:r>
      <w:r>
        <w:tab/>
        <w:t>Мексика одобрила законодательные усилия Малави, отме</w:t>
      </w:r>
      <w:r w:rsidR="00E720A6">
        <w:t>тив</w:t>
      </w:r>
      <w:r>
        <w:t xml:space="preserve"> принятие законодательства о детях, гендерном равенстве и образовании, но также </w:t>
      </w:r>
      <w:r w:rsidR="00E720A6">
        <w:t>указала на</w:t>
      </w:r>
      <w:r>
        <w:t xml:space="preserve"> недостатки в таких областях, как доступ к информации и тюрьмы. Она отметила </w:t>
      </w:r>
      <w:r w:rsidR="006E1BD1">
        <w:t xml:space="preserve">также </w:t>
      </w:r>
      <w:r>
        <w:t>усилия страны по представлению докладов договорным органам.</w:t>
      </w:r>
    </w:p>
    <w:p w:rsidR="008A15BA" w:rsidRDefault="008A15BA" w:rsidP="006E1BD1">
      <w:pPr>
        <w:pStyle w:val="SingleTxt"/>
      </w:pPr>
      <w:r>
        <w:t>46.</w:t>
      </w:r>
      <w:r>
        <w:tab/>
        <w:t>Черногория с удовлетворением отметила принятие Закона о гендерном равенстве, в котором было</w:t>
      </w:r>
      <w:r w:rsidR="006E1BD1">
        <w:t xml:space="preserve"> дано определение термина</w:t>
      </w:r>
      <w:r>
        <w:t xml:space="preserve"> «дискриминация женщин» и запрещены «вредные традиции и обычаи». Он</w:t>
      </w:r>
      <w:r w:rsidR="006E1BD1">
        <w:t>а</w:t>
      </w:r>
      <w:r>
        <w:t xml:space="preserve"> попросил</w:t>
      </w:r>
      <w:r w:rsidR="006E1BD1">
        <w:t>а</w:t>
      </w:r>
      <w:r>
        <w:t xml:space="preserve"> Малави подробнее остановиться на мерах, принятых для гарантии соблюдения действующего законодательства, запрещающего калечащие операции на женских </w:t>
      </w:r>
      <w:r w:rsidR="006E1BD1">
        <w:t>половых органах</w:t>
      </w:r>
      <w:r>
        <w:t>.</w:t>
      </w:r>
    </w:p>
    <w:p w:rsidR="008A15BA" w:rsidRDefault="008A15BA" w:rsidP="006E1BD1">
      <w:pPr>
        <w:pStyle w:val="SingleTxt"/>
      </w:pPr>
      <w:r>
        <w:t>47.</w:t>
      </w:r>
      <w:r>
        <w:tab/>
        <w:t xml:space="preserve">Марокко положительно оценило создание Канцелярии Омбудсмена, Комиссии по правам человека и Комиссии по правовым вопросам. Оно </w:t>
      </w:r>
      <w:r w:rsidR="006E1BD1">
        <w:t xml:space="preserve">поддержало </w:t>
      </w:r>
      <w:r>
        <w:t xml:space="preserve">также национальный план действий в </w:t>
      </w:r>
      <w:r w:rsidR="006E1BD1">
        <w:t>области</w:t>
      </w:r>
      <w:r>
        <w:t xml:space="preserve"> прав человека и ряд реформ, направленных на создание законодательной и политической среды, </w:t>
      </w:r>
      <w:r w:rsidR="006E1BD1">
        <w:t>способствующей</w:t>
      </w:r>
      <w:r>
        <w:t xml:space="preserve"> разви</w:t>
      </w:r>
      <w:r w:rsidR="006E1BD1">
        <w:t>тию и осуществлению</w:t>
      </w:r>
      <w:r>
        <w:t xml:space="preserve"> прав человека.</w:t>
      </w:r>
    </w:p>
    <w:p w:rsidR="008A15BA" w:rsidRDefault="008A15BA" w:rsidP="008A15BA">
      <w:pPr>
        <w:pStyle w:val="SingleTxt"/>
      </w:pPr>
      <w:r>
        <w:t>48.</w:t>
      </w:r>
      <w:r>
        <w:tab/>
        <w:t>Намибия с удовлетворением о</w:t>
      </w:r>
      <w:r w:rsidR="005D6000">
        <w:t>тметила инициативы, касающиеся «дорожной карты»</w:t>
      </w:r>
      <w:r>
        <w:t xml:space="preserve"> по ускоренному сокращению уровня материнской и младенческой смертности и национальной стратегии </w:t>
      </w:r>
      <w:r w:rsidR="006E1BD1">
        <w:t>в области сексуального и ре</w:t>
      </w:r>
      <w:r>
        <w:t xml:space="preserve">продуктивного здоровья и прав, принятие Закона о гендерном равенстве в 2013 </w:t>
      </w:r>
      <w:r w:rsidR="005D6000">
        <w:t>году и Закона об инвалидности в </w:t>
      </w:r>
      <w:r>
        <w:t>2012 году.</w:t>
      </w:r>
    </w:p>
    <w:p w:rsidR="008A15BA" w:rsidRDefault="008A15BA" w:rsidP="006E1BD1">
      <w:pPr>
        <w:pStyle w:val="SingleTxt"/>
      </w:pPr>
      <w:r>
        <w:t>49.</w:t>
      </w:r>
      <w:r>
        <w:tab/>
        <w:t>Непал положительно отозвался о принятии Малави Закона об инвалидности в 2012 году и Закон</w:t>
      </w:r>
      <w:r w:rsidR="006E1BD1">
        <w:t>а</w:t>
      </w:r>
      <w:r>
        <w:t xml:space="preserve"> о гендерном равенстве в 2013 году, расценив Закон о гендерном равенстве как важный шаг на пути к защите женщин от вредных традиций и обычаев и других видов дискриминации.</w:t>
      </w:r>
    </w:p>
    <w:p w:rsidR="008A15BA" w:rsidRDefault="008A15BA" w:rsidP="006E1BD1">
      <w:pPr>
        <w:pStyle w:val="SingleTxt"/>
      </w:pPr>
      <w:r>
        <w:t>50.</w:t>
      </w:r>
      <w:r>
        <w:tab/>
        <w:t xml:space="preserve">Нидерланды </w:t>
      </w:r>
      <w:r w:rsidR="006E1BD1">
        <w:t>с удовлетворением отметили</w:t>
      </w:r>
      <w:r>
        <w:t xml:space="preserve"> принятие Закона о браке, разводе и семейных отношени</w:t>
      </w:r>
      <w:r w:rsidR="006E1BD1">
        <w:t>ях, отметив</w:t>
      </w:r>
      <w:r>
        <w:t xml:space="preserve">, однако, что этот закон </w:t>
      </w:r>
      <w:r w:rsidR="006E1BD1">
        <w:t xml:space="preserve">содержит </w:t>
      </w:r>
      <w:r>
        <w:t>также ряд дискриминационных положений, которые клеймят позором лесбиянок, геев, бисексуалов и транссексуалов и препятствуют борьбе с ВИЧ/СПИДом.</w:t>
      </w:r>
    </w:p>
    <w:p w:rsidR="008A15BA" w:rsidRDefault="008A15BA" w:rsidP="006E1BD1">
      <w:pPr>
        <w:pStyle w:val="SingleTxt"/>
      </w:pPr>
      <w:r>
        <w:t>51.</w:t>
      </w:r>
      <w:r>
        <w:tab/>
        <w:t xml:space="preserve">Делегация Малави заявила, что Закон о браке, разводе и семейных отношениях был принят в 2015 году и скоро должен начать действовать. Что касается явного несоответствия в возрасте вступления в брак между законом и Конституцией, </w:t>
      </w:r>
      <w:r w:rsidR="006E1BD1">
        <w:t xml:space="preserve">то </w:t>
      </w:r>
      <w:r>
        <w:t>делегация отметила, что предусмотренный законом брачный возраст составляет 18 лет. В пункте 6 статьи 22 Консти</w:t>
      </w:r>
      <w:r w:rsidR="005D6000">
        <w:t>туции предусмотрено, что лица в </w:t>
      </w:r>
      <w:r>
        <w:t>возрасте от 15 до 18 лет могут вступать в брак только с согласия их родителей. В Конституции предусматривается</w:t>
      </w:r>
      <w:r w:rsidR="006E1BD1" w:rsidRPr="006E1BD1">
        <w:t xml:space="preserve"> </w:t>
      </w:r>
      <w:r w:rsidR="006E1BD1">
        <w:t>также</w:t>
      </w:r>
      <w:r>
        <w:t>, чт</w:t>
      </w:r>
      <w:r w:rsidR="005D6000">
        <w:t>о нельзя запретить вступление в </w:t>
      </w:r>
      <w:r>
        <w:t>брак любым лицам старше 18 лет. Положения Конституции, согласно которым допускается вступление в брак лиц в возрасте от 15 до 18 лет, могут быть изменены только путем референдума.</w:t>
      </w:r>
    </w:p>
    <w:p w:rsidR="008A15BA" w:rsidRDefault="006E1BD1" w:rsidP="006E1BD1">
      <w:pPr>
        <w:pStyle w:val="SingleTxt"/>
      </w:pPr>
      <w:r>
        <w:t>52.</w:t>
      </w:r>
      <w:r>
        <w:tab/>
      </w:r>
      <w:r w:rsidR="008A15BA">
        <w:t>Закон о торговле людьми, Закон о гендерном равенстве и Закон об инвалидности</w:t>
      </w:r>
      <w:r w:rsidRPr="006E1BD1">
        <w:t xml:space="preserve"> </w:t>
      </w:r>
      <w:r>
        <w:t>уже действуют</w:t>
      </w:r>
      <w:r w:rsidR="008A15BA">
        <w:t xml:space="preserve">. Что касается вопроса о свободе печати, </w:t>
      </w:r>
      <w:r>
        <w:t xml:space="preserve">то </w:t>
      </w:r>
      <w:r w:rsidR="008A15BA">
        <w:t>законопроект о доступе к информации находился в процессе утверждения. Он должен быть вскоре представлен на рассмотрение кабинета министров, а затем и парламента.</w:t>
      </w:r>
    </w:p>
    <w:p w:rsidR="008A15BA" w:rsidRDefault="008A15BA" w:rsidP="006E1BD1">
      <w:pPr>
        <w:pStyle w:val="SingleTxt"/>
      </w:pPr>
      <w:r>
        <w:t>53.</w:t>
      </w:r>
      <w:r>
        <w:tab/>
        <w:t>Делегация подчеркнула, что проблема дискриминации лесбиянок, геев, бисексуалов и транссексуалов существует не только в Малави. Однако обществу Малави необходимо развиваться</w:t>
      </w:r>
      <w:r w:rsidR="006E1BD1">
        <w:t>,</w:t>
      </w:r>
      <w:r>
        <w:t xml:space="preserve"> и информированное общество могло бы принять решение </w:t>
      </w:r>
      <w:r w:rsidR="006E1BD1">
        <w:t>по этому вопросу</w:t>
      </w:r>
      <w:r w:rsidR="005D6000">
        <w:t xml:space="preserve">. </w:t>
      </w:r>
      <w:r w:rsidR="006E1BD1">
        <w:t>Налицо</w:t>
      </w:r>
      <w:r w:rsidR="005D6000">
        <w:t xml:space="preserve"> необ</w:t>
      </w:r>
      <w:r>
        <w:t xml:space="preserve">ходимость в обсуждениях и дискуссиях по </w:t>
      </w:r>
      <w:r w:rsidR="006E1BD1">
        <w:t>данной проблеме</w:t>
      </w:r>
      <w:r>
        <w:t>. Однако гражданское общество не предприняло никаких попыток вступить в контакт с правительством.</w:t>
      </w:r>
    </w:p>
    <w:p w:rsidR="008A15BA" w:rsidRDefault="008A15BA" w:rsidP="006E1BD1">
      <w:pPr>
        <w:pStyle w:val="SingleTxt"/>
      </w:pPr>
      <w:r>
        <w:t>54.</w:t>
      </w:r>
      <w:r>
        <w:tab/>
        <w:t xml:space="preserve">В настоящее время проводится пересмотр Закона о тюрьмах, который должен быть завершен позднее в 2015 году. Законодательство Малави предусматривает смертную казнь, однако в стране никто не был казнен с 1994 года. Общество необходимо подтолкнуть к обсуждению данного вопроса. Был проведен пересмотр некоторых </w:t>
      </w:r>
      <w:r w:rsidR="006E1BD1">
        <w:t xml:space="preserve">смертных </w:t>
      </w:r>
      <w:r>
        <w:t>приговоров</w:t>
      </w:r>
      <w:r w:rsidR="006E1BD1">
        <w:t>,</w:t>
      </w:r>
      <w:r>
        <w:t xml:space="preserve"> вынесенных после 1994 года. Делегация пояснила, что суд не был обязан выносить смертный приговор за убий</w:t>
      </w:r>
      <w:r w:rsidR="006E1BD1">
        <w:t>ство. Он может</w:t>
      </w:r>
      <w:r>
        <w:t xml:space="preserve"> по своему усмотрению назначить иное наказание.</w:t>
      </w:r>
    </w:p>
    <w:p w:rsidR="008A15BA" w:rsidRDefault="008A15BA" w:rsidP="006E1BD1">
      <w:pPr>
        <w:pStyle w:val="SingleTxt"/>
      </w:pPr>
      <w:r>
        <w:t>55.</w:t>
      </w:r>
      <w:r>
        <w:tab/>
        <w:t xml:space="preserve">Никарагуа признала усилия по защите прав ребенка и принятие мер для поощрения всеобщего права детей на образование. Она </w:t>
      </w:r>
      <w:r w:rsidR="006E1BD1">
        <w:t>особо отметила</w:t>
      </w:r>
      <w:r>
        <w:t xml:space="preserve"> принятие всеобъемлющего закона об инвалидности.</w:t>
      </w:r>
    </w:p>
    <w:p w:rsidR="008A15BA" w:rsidRDefault="008A15BA" w:rsidP="006E1BD1">
      <w:pPr>
        <w:pStyle w:val="SingleTxt"/>
      </w:pPr>
      <w:r>
        <w:t>56.</w:t>
      </w:r>
      <w:r>
        <w:tab/>
        <w:t>Нигер отметил несколько учреждений, которые гармонично функционир</w:t>
      </w:r>
      <w:r w:rsidR="006E1BD1">
        <w:t>уют</w:t>
      </w:r>
      <w:r>
        <w:t xml:space="preserve"> и гарантир</w:t>
      </w:r>
      <w:r w:rsidR="006E1BD1">
        <w:t>уют</w:t>
      </w:r>
      <w:r>
        <w:t xml:space="preserve"> более эффективную защиту прав человека, в частности Канцелярию Омбудсмена и Комиссию по правам человека. Нигер </w:t>
      </w:r>
      <w:r w:rsidR="006E1BD1">
        <w:t xml:space="preserve">отметил </w:t>
      </w:r>
      <w:r>
        <w:t>также, что Малави является участником большинства международных договоров о правах человека.</w:t>
      </w:r>
    </w:p>
    <w:p w:rsidR="008A15BA" w:rsidRDefault="008A15BA" w:rsidP="006E1BD1">
      <w:pPr>
        <w:pStyle w:val="SingleTxt"/>
      </w:pPr>
      <w:r>
        <w:t>57.</w:t>
      </w:r>
      <w:r>
        <w:tab/>
        <w:t xml:space="preserve">Нигерия высоко оценила усилия </w:t>
      </w:r>
      <w:r w:rsidR="006E1BD1">
        <w:t>по решению</w:t>
      </w:r>
      <w:r>
        <w:t xml:space="preserve"> проблемы инвалидности и план создания богатства на основе устойчивого экономического роста. Она настоятельно призвала Малави к дальнейшему укреплению своих учреждений по правам человека и обратилась к правительству с призывом рассмотреть вопрос о направлении постоянного приглашения мандатариям специальных процедур.</w:t>
      </w:r>
    </w:p>
    <w:p w:rsidR="008A15BA" w:rsidRDefault="008A15BA" w:rsidP="006E1BD1">
      <w:pPr>
        <w:pStyle w:val="SingleTxt"/>
      </w:pPr>
      <w:r>
        <w:t>58.</w:t>
      </w:r>
      <w:r>
        <w:tab/>
        <w:t xml:space="preserve">Норвегия положительно оценила принятие Малави законодательства, направленного на укрепление правовой основы для защиты прав человека. Она отметила открытые дискуссии по правам меньшинств, действия по декриминализации гомосексуальных отношений и </w:t>
      </w:r>
      <w:r w:rsidR="006E1BD1">
        <w:t>подвижки</w:t>
      </w:r>
      <w:r>
        <w:t xml:space="preserve"> в области свободы выражения мнений и средств массовой информации.</w:t>
      </w:r>
    </w:p>
    <w:p w:rsidR="008A15BA" w:rsidRDefault="008A15BA" w:rsidP="00CA40DC">
      <w:pPr>
        <w:pStyle w:val="SingleTxt"/>
      </w:pPr>
      <w:r>
        <w:t>59.</w:t>
      </w:r>
      <w:r>
        <w:tab/>
        <w:t>Филиппины с удовлетворением отметили прогресс в деле согласования внутреннего законодательства с международными правозащитными конвенциями, отме</w:t>
      </w:r>
      <w:r w:rsidR="00CA40DC">
        <w:t>тив</w:t>
      </w:r>
      <w:r>
        <w:t xml:space="preserve"> принятие Закона о гендерном равенстве и Закона о защите детей и правосудии. Они </w:t>
      </w:r>
      <w:r w:rsidR="00CA40DC">
        <w:t>высоко оценили осуществление</w:t>
      </w:r>
      <w:r>
        <w:t xml:space="preserve"> информационно-разъяснительных программ в государственных органах и ключевых секторах общества.</w:t>
      </w:r>
    </w:p>
    <w:p w:rsidR="008A15BA" w:rsidRDefault="008A15BA" w:rsidP="00CA40DC">
      <w:pPr>
        <w:pStyle w:val="SingleTxt"/>
      </w:pPr>
      <w:r>
        <w:t>60.</w:t>
      </w:r>
      <w:r>
        <w:tab/>
        <w:t xml:space="preserve">Португалия с удовлетворением отметила ратификацию Факультативного протокола к Конвенции о правах ребенка, касающегося участия детей в вооруженных конфликтах, принятие Закона о гендерном </w:t>
      </w:r>
      <w:r w:rsidR="00CA40DC">
        <w:t>равенстве и признание</w:t>
      </w:r>
      <w:r>
        <w:t xml:space="preserve"> расхождений </w:t>
      </w:r>
      <w:r w:rsidR="00CA40DC">
        <w:t xml:space="preserve">в правах </w:t>
      </w:r>
      <w:r>
        <w:t>мужчин и женщин в законе о гражданстве.</w:t>
      </w:r>
    </w:p>
    <w:p w:rsidR="008A15BA" w:rsidRDefault="008A15BA" w:rsidP="00CA40DC">
      <w:pPr>
        <w:pStyle w:val="SingleTxt"/>
      </w:pPr>
      <w:r>
        <w:t>61.</w:t>
      </w:r>
      <w:r>
        <w:tab/>
        <w:t xml:space="preserve">Руанда отметила позитивные меры, </w:t>
      </w:r>
      <w:r w:rsidR="00CA40DC">
        <w:t>реализованные</w:t>
      </w:r>
      <w:r>
        <w:t xml:space="preserve"> после проведения последнего обзора, в частности принятие Закона об инвалидности и шаги в </w:t>
      </w:r>
      <w:r w:rsidR="00CA40DC">
        <w:t>направлении</w:t>
      </w:r>
      <w:r>
        <w:t xml:space="preserve"> обеспечения гендерного равенства путем принятия Закона о гендерном равенстве, который изменит ситуацию и расширит права </w:t>
      </w:r>
      <w:r w:rsidR="00CA40DC">
        <w:t xml:space="preserve">и возможности </w:t>
      </w:r>
      <w:r>
        <w:t>женщин.</w:t>
      </w:r>
    </w:p>
    <w:p w:rsidR="008A15BA" w:rsidRDefault="008A15BA" w:rsidP="00CA40DC">
      <w:pPr>
        <w:pStyle w:val="SingleTxt"/>
      </w:pPr>
      <w:r>
        <w:t>62.</w:t>
      </w:r>
      <w:r>
        <w:tab/>
        <w:t>Сенегал отметил прогресс, достигнутый в реализации рекомендаций первого цикла и в осуществлении экономических, социальных и культурных прав. Он поддержал усилия в деле защиты уязвимых групп населения, отме</w:t>
      </w:r>
      <w:r w:rsidR="00CA40DC">
        <w:t>тив</w:t>
      </w:r>
      <w:r>
        <w:t xml:space="preserve"> принятие Закона об инвалидности.</w:t>
      </w:r>
    </w:p>
    <w:p w:rsidR="008A15BA" w:rsidRDefault="008A15BA" w:rsidP="008A15BA">
      <w:pPr>
        <w:pStyle w:val="SingleTxt"/>
      </w:pPr>
      <w:r>
        <w:t>63.</w:t>
      </w:r>
      <w:r>
        <w:tab/>
        <w:t>Сьерра-Леоне одобрила мораторий на сме</w:t>
      </w:r>
      <w:r w:rsidR="005D6000">
        <w:t>ртную казнь и призвала Малави к </w:t>
      </w:r>
      <w:r>
        <w:t>ее отмене. Она заявила, что Малави следует рассмотреть вопрос о предоставлении свободного и равного доступа к начальному образованию и поощрять образование в области прав человека. Она настоятельно призвала Малави к криминализации всех форм торговли людьми.</w:t>
      </w:r>
    </w:p>
    <w:p w:rsidR="008A15BA" w:rsidRDefault="008A15BA" w:rsidP="008A15BA">
      <w:pPr>
        <w:pStyle w:val="SingleTxt"/>
      </w:pPr>
      <w:r>
        <w:t>64.</w:t>
      </w:r>
      <w:r>
        <w:tab/>
        <w:t xml:space="preserve">Сингапур отметил принятие Закона об инвалидности, целью которого является предоставление инвалидам равных возможностей в ряде областей, таких как здравоохранение, образование и занятость. Он признал законодательные и политические меры, направленные на оказание противодействия дискриминации по </w:t>
      </w:r>
      <w:r w:rsidR="00CA40DC">
        <w:t>гендерному признаку</w:t>
      </w:r>
      <w:r>
        <w:t>.</w:t>
      </w:r>
    </w:p>
    <w:p w:rsidR="008A15BA" w:rsidRDefault="008A15BA" w:rsidP="00CA40DC">
      <w:pPr>
        <w:pStyle w:val="SingleTxt"/>
      </w:pPr>
      <w:r>
        <w:t>65.</w:t>
      </w:r>
      <w:r>
        <w:tab/>
        <w:t xml:space="preserve">Словакия отметила принятие Закона о торговле людьми и призвала правительство Малави к введению его в </w:t>
      </w:r>
      <w:r w:rsidR="00CA40DC">
        <w:t>действие</w:t>
      </w:r>
      <w:r>
        <w:t xml:space="preserve"> в полной мере. Она положительно оценила меры, принятые для осуществления рекомендаций универсального периодического обзора по правам детей, но указала на необходимость дальнейшего прогресса в ряде областей.</w:t>
      </w:r>
    </w:p>
    <w:p w:rsidR="008A15BA" w:rsidRDefault="008A15BA" w:rsidP="00CA40DC">
      <w:pPr>
        <w:pStyle w:val="SingleTxt"/>
      </w:pPr>
      <w:r>
        <w:t>66.</w:t>
      </w:r>
      <w:r>
        <w:tab/>
        <w:t xml:space="preserve">Словения с удовлетворением отметила усилия по ликвидации вредных традиций и обычаев, в том числе детских браков, </w:t>
      </w:r>
      <w:r w:rsidR="005D6000">
        <w:t xml:space="preserve">прогресс в системе </w:t>
      </w:r>
      <w:r w:rsidR="00CA40DC">
        <w:t>ювенальной юстиции</w:t>
      </w:r>
      <w:r>
        <w:t xml:space="preserve"> и повышение минимального возраста у</w:t>
      </w:r>
      <w:r w:rsidR="002D5321">
        <w:t>головной ответственности до 12 </w:t>
      </w:r>
      <w:r>
        <w:t xml:space="preserve">лет. Она </w:t>
      </w:r>
      <w:r w:rsidR="005D6000">
        <w:t>заявила, что ее предыдущие реко</w:t>
      </w:r>
      <w:r>
        <w:t>мендации 102.37 (о торговле людьми) и 105.10 (о женщинах) остаются в силе.</w:t>
      </w:r>
    </w:p>
    <w:p w:rsidR="008A15BA" w:rsidRDefault="008A15BA" w:rsidP="008A15BA">
      <w:pPr>
        <w:pStyle w:val="SingleTxt"/>
      </w:pPr>
      <w:r>
        <w:t>67.</w:t>
      </w:r>
      <w:r>
        <w:tab/>
        <w:t xml:space="preserve">Южная Африка признала прогресс, достигнутый в реализации некоторых Целей развития тысячелетия в рамках </w:t>
      </w:r>
      <w:r w:rsidR="00CA40DC">
        <w:t>«</w:t>
      </w:r>
      <w:r>
        <w:t>Видения 2020</w:t>
      </w:r>
      <w:r w:rsidR="00CA40DC">
        <w:t>»</w:t>
      </w:r>
      <w:r>
        <w:t xml:space="preserve"> и стратегии развития и роста, и призвала к дальнейшему осуществлению этих инициатив. Она </w:t>
      </w:r>
      <w:r w:rsidR="00CA40DC">
        <w:t xml:space="preserve">настоятельно </w:t>
      </w:r>
      <w:r>
        <w:t>призвала Малави и впредь прилагать усилия для поощрения прав человека, в том числе права на развитие.</w:t>
      </w:r>
    </w:p>
    <w:p w:rsidR="008A15BA" w:rsidRDefault="008A15BA" w:rsidP="00CA40DC">
      <w:pPr>
        <w:pStyle w:val="SingleTxt"/>
      </w:pPr>
      <w:r>
        <w:t>68.</w:t>
      </w:r>
      <w:r>
        <w:tab/>
        <w:t>Испания высоко оценила проведение выборов в 2014 году. Она с удовлетворением</w:t>
      </w:r>
      <w:r w:rsidR="00CA40DC">
        <w:t xml:space="preserve"> отметила тот факт, что смертные</w:t>
      </w:r>
      <w:r>
        <w:t xml:space="preserve"> приговор</w:t>
      </w:r>
      <w:r w:rsidR="00CA40DC">
        <w:t>ы</w:t>
      </w:r>
      <w:r>
        <w:t xml:space="preserve"> не приводил</w:t>
      </w:r>
      <w:r w:rsidR="00CA40DC">
        <w:t>ись</w:t>
      </w:r>
      <w:r>
        <w:t xml:space="preserve"> в исполнение с 1994 года, но </w:t>
      </w:r>
      <w:r w:rsidR="00CA40DC">
        <w:t>выразила обеспокоенность в связи с</w:t>
      </w:r>
      <w:r>
        <w:t xml:space="preserve"> тем, что суды по-прежнему вынос</w:t>
      </w:r>
      <w:r w:rsidR="00CA40DC">
        <w:t>ят</w:t>
      </w:r>
      <w:r>
        <w:t xml:space="preserve"> </w:t>
      </w:r>
      <w:r w:rsidR="00CA40DC">
        <w:t>такие</w:t>
      </w:r>
      <w:r>
        <w:t xml:space="preserve"> приговоры.</w:t>
      </w:r>
    </w:p>
    <w:p w:rsidR="008A15BA" w:rsidRDefault="008A15BA" w:rsidP="00CA40DC">
      <w:pPr>
        <w:pStyle w:val="SingleTxt"/>
      </w:pPr>
      <w:r>
        <w:t>69.</w:t>
      </w:r>
      <w:r>
        <w:tab/>
        <w:t>Шри-Ланка отметила замечания наблюдателей о мирном проведении выборов в 2014 году. Она призвала Малави рассмотреть вопрос о бесплатном обязательном</w:t>
      </w:r>
      <w:r w:rsidR="00CA40DC">
        <w:t xml:space="preserve"> начальном образовании для всех</w:t>
      </w:r>
      <w:r>
        <w:t xml:space="preserve"> с предоставлением равного доступа </w:t>
      </w:r>
      <w:r w:rsidR="00CA40DC">
        <w:t>для девочек и мальчиков и модернизировать</w:t>
      </w:r>
      <w:r>
        <w:t xml:space="preserve"> соответствующие объекты инфраструктуры.</w:t>
      </w:r>
    </w:p>
    <w:p w:rsidR="008A15BA" w:rsidRDefault="008A15BA" w:rsidP="008A15BA">
      <w:pPr>
        <w:pStyle w:val="SingleTxt"/>
      </w:pPr>
      <w:r>
        <w:t>70.</w:t>
      </w:r>
      <w:r>
        <w:tab/>
        <w:t>Судан выразил признательность за проведение двух мирных политических переходных процессов в 2012 и 2014 годах. Он высоко оценил предпринятые Малави шаги по защите прав человека, в частности принятие Закона об инвалидности и создание Целевого фонда для инвалидов.</w:t>
      </w:r>
    </w:p>
    <w:p w:rsidR="008A15BA" w:rsidRDefault="008A15BA" w:rsidP="008A15BA">
      <w:pPr>
        <w:pStyle w:val="SingleTxt"/>
      </w:pPr>
      <w:r>
        <w:t>71.</w:t>
      </w:r>
      <w:r>
        <w:tab/>
        <w:t xml:space="preserve">Швеция отметила, что Малави приняла ряд мер для выполнения обязательств по обеспечению гендерного равенства, </w:t>
      </w:r>
      <w:r w:rsidR="005D6000">
        <w:t>взятых в 2010 году, но пришла к </w:t>
      </w:r>
      <w:r>
        <w:t xml:space="preserve">выводу, что большинство из них ей выполнить </w:t>
      </w:r>
      <w:r w:rsidR="005D6000">
        <w:t>не удалось. Она отметила, что в </w:t>
      </w:r>
      <w:r>
        <w:t>2010 году Малави отвергла рекомендации по декриминализации однополых связей.</w:t>
      </w:r>
    </w:p>
    <w:p w:rsidR="008A15BA" w:rsidRDefault="008A15BA" w:rsidP="00CA40DC">
      <w:pPr>
        <w:pStyle w:val="SingleTxt"/>
      </w:pPr>
      <w:r>
        <w:t>72.</w:t>
      </w:r>
      <w:r>
        <w:tab/>
        <w:t xml:space="preserve">Швейцария напомнила </w:t>
      </w:r>
      <w:r w:rsidR="00CA40DC">
        <w:t>об обеспокоенности</w:t>
      </w:r>
      <w:r>
        <w:t>, которую она выразила в ходе первого цикла в отношении криминализации лиц по признаку их сексуальной ориентации в Уголовном кодексе Малави. Она с удовлетворением отметила новый закон о торговле людьми, но выразила сожаление в связи с тем, что он еще не принят.</w:t>
      </w:r>
    </w:p>
    <w:p w:rsidR="008A15BA" w:rsidRDefault="008A15BA" w:rsidP="00CA40DC">
      <w:pPr>
        <w:pStyle w:val="SingleTxt"/>
      </w:pPr>
      <w:r>
        <w:t>73.</w:t>
      </w:r>
      <w:r>
        <w:tab/>
        <w:t>Таиланд с удовлетворением отметил взятое Президентом обязате</w:t>
      </w:r>
      <w:r w:rsidR="005D6000">
        <w:t>льство по расширению прав и воз</w:t>
      </w:r>
      <w:r>
        <w:t xml:space="preserve">можностей женщин </w:t>
      </w:r>
      <w:r w:rsidR="00CA40DC">
        <w:t>в качестве необходимого условия</w:t>
      </w:r>
      <w:r>
        <w:t xml:space="preserve"> для сокращения масштабов нищеты. Он выразил</w:t>
      </w:r>
      <w:r w:rsidR="002D5321">
        <w:t xml:space="preserve"> готовность поддержать Малави в </w:t>
      </w:r>
      <w:r>
        <w:t>осуществлении социально-экон</w:t>
      </w:r>
      <w:r w:rsidR="00463B1C">
        <w:t>омических прав в рамках Тайско-А</w:t>
      </w:r>
      <w:r>
        <w:t>фриканской инициативы.</w:t>
      </w:r>
    </w:p>
    <w:p w:rsidR="008A15BA" w:rsidRDefault="008A15BA" w:rsidP="00715C71">
      <w:pPr>
        <w:pStyle w:val="SingleTxt"/>
      </w:pPr>
      <w:r>
        <w:t>74.</w:t>
      </w:r>
      <w:r>
        <w:tab/>
        <w:t>Тимор-Лешти положительно оценил принятие Малави национального плана действий в интересах сирот и других уязвимых детей и призвал правительство завершить его оформление. Он отметил принятие плана действий по образованию в области прав человека.</w:t>
      </w:r>
    </w:p>
    <w:p w:rsidR="008A15BA" w:rsidRDefault="008A15BA" w:rsidP="00463B1C">
      <w:pPr>
        <w:pStyle w:val="SingleTxt"/>
      </w:pPr>
      <w:r>
        <w:t>75.</w:t>
      </w:r>
      <w:r>
        <w:tab/>
        <w:t>Того с удовлетворением отметило создание ряда институтов по защите прав человека, принятие Закона об инвалидах в 2012 году и усилия по борьбе с вредн</w:t>
      </w:r>
      <w:r w:rsidR="00463B1C">
        <w:t>ой</w:t>
      </w:r>
      <w:r>
        <w:t xml:space="preserve"> традиционн</w:t>
      </w:r>
      <w:r w:rsidR="00463B1C">
        <w:t>ой</w:t>
      </w:r>
      <w:r>
        <w:t xml:space="preserve"> практик</w:t>
      </w:r>
      <w:r w:rsidR="00463B1C">
        <w:t>ой</w:t>
      </w:r>
      <w:r>
        <w:t>. Оно положительно оценило действия Малави, направленные на социально-экономическое развитие.</w:t>
      </w:r>
    </w:p>
    <w:p w:rsidR="008A15BA" w:rsidRDefault="00463B1C" w:rsidP="008A15BA">
      <w:pPr>
        <w:pStyle w:val="SingleTxt"/>
      </w:pPr>
      <w:r>
        <w:t>76.</w:t>
      </w:r>
      <w:r>
        <w:tab/>
        <w:t>Тринидад и Тобаго отметил</w:t>
      </w:r>
      <w:r w:rsidR="008A15BA">
        <w:t xml:space="preserve"> усилия, направленные на проведение правовой реформы, призванной усилить поддержку защиты прав человека, а также инициативы по устранению неравенства в сельскохозяйственном секторе.</w:t>
      </w:r>
    </w:p>
    <w:p w:rsidR="008A15BA" w:rsidRDefault="008A15BA" w:rsidP="00463B1C">
      <w:pPr>
        <w:pStyle w:val="SingleTxt"/>
      </w:pPr>
      <w:r>
        <w:t>77.</w:t>
      </w:r>
      <w:r>
        <w:tab/>
        <w:t xml:space="preserve">Тунис призвал Малави активизировать усилия по осуществлению рекомендаций, принятых в 2010 году, более эффективно </w:t>
      </w:r>
      <w:r w:rsidR="00463B1C">
        <w:t>выполнять</w:t>
      </w:r>
      <w:r>
        <w:t xml:space="preserve"> рекомендации своего национального правозащитного учреждения и ускорить принятие плана действий по борьбе с насилием в отношении детей и законопроекта о семейных отношениях.</w:t>
      </w:r>
    </w:p>
    <w:p w:rsidR="008A15BA" w:rsidRDefault="008A15BA" w:rsidP="00463B1C">
      <w:pPr>
        <w:pStyle w:val="SingleTxt"/>
      </w:pPr>
      <w:r>
        <w:t>78.</w:t>
      </w:r>
      <w:r>
        <w:tab/>
        <w:t xml:space="preserve">Уганда одобрила Закон о гендерном равенстве, но отметила, что по-прежнему существуют законы, ущемляющие интересы женщин. Она </w:t>
      </w:r>
      <w:r w:rsidR="00463B1C">
        <w:t xml:space="preserve">настоятельно </w:t>
      </w:r>
      <w:r>
        <w:t xml:space="preserve">призвала правительство приступить к эффективному решению проблем, связанных с детскими браками, путем принятия законопроекта о браке, разводе и семейных отношениях. Она </w:t>
      </w:r>
      <w:r w:rsidR="00463B1C">
        <w:t>задала вопрос</w:t>
      </w:r>
      <w:r>
        <w:t xml:space="preserve"> о мерах, предназначенных для обеспечения выполнения принятых законов.</w:t>
      </w:r>
    </w:p>
    <w:p w:rsidR="008A15BA" w:rsidRDefault="008A15BA" w:rsidP="00463B1C">
      <w:pPr>
        <w:pStyle w:val="SingleTxt"/>
      </w:pPr>
      <w:r>
        <w:t>79.</w:t>
      </w:r>
      <w:r>
        <w:tab/>
        <w:t xml:space="preserve">Соединенное Королевство призвало Малави ввести в </w:t>
      </w:r>
      <w:r w:rsidR="00463B1C">
        <w:t>действие</w:t>
      </w:r>
      <w:r>
        <w:t xml:space="preserve"> Закон об инвалидности и Закон о браке, разводе и семейных отношениях. Оно настоятельно призвало правительство гарантировать надлежащее и соразмерное ситуации применение огнестрельного оружия сотрудниками полиции Малави и подтвердить отсутствие политики ведения огня на поражение.</w:t>
      </w:r>
    </w:p>
    <w:p w:rsidR="008A15BA" w:rsidRDefault="008A15BA" w:rsidP="00463B1C">
      <w:pPr>
        <w:pStyle w:val="SingleTxt"/>
      </w:pPr>
      <w:r>
        <w:t>80.</w:t>
      </w:r>
      <w:r>
        <w:tab/>
        <w:t xml:space="preserve">Соединенные Штаты Америки положительно оценили принятие Малави законов о гендерном равенстве и торговле людьми. Они </w:t>
      </w:r>
      <w:r w:rsidR="00463B1C">
        <w:t>выразили обеспокоенность в связи с</w:t>
      </w:r>
      <w:r>
        <w:t xml:space="preserve"> существованием законов, криминализиру</w:t>
      </w:r>
      <w:r w:rsidR="00463B1C">
        <w:t>ю</w:t>
      </w:r>
      <w:r>
        <w:t>щих однополые связи по взаимному согласию</w:t>
      </w:r>
      <w:r w:rsidR="00463B1C">
        <w:t xml:space="preserve"> между совершеннолетними лицами</w:t>
      </w:r>
      <w:r w:rsidR="0031093C">
        <w:t>,</w:t>
      </w:r>
      <w:r>
        <w:t xml:space="preserve"> и призвали Малави позаботиться о том, чтобы государственное законодательство </w:t>
      </w:r>
      <w:r w:rsidR="00463B1C">
        <w:t xml:space="preserve">обеспечивало </w:t>
      </w:r>
      <w:r>
        <w:t>соблюд</w:t>
      </w:r>
      <w:r w:rsidR="00463B1C">
        <w:t>ение</w:t>
      </w:r>
      <w:r>
        <w:t xml:space="preserve"> пра</w:t>
      </w:r>
      <w:r w:rsidR="00463B1C">
        <w:t>в</w:t>
      </w:r>
      <w:r>
        <w:t xml:space="preserve"> всех граждан.</w:t>
      </w:r>
    </w:p>
    <w:p w:rsidR="008A15BA" w:rsidRDefault="008A15BA" w:rsidP="00463B1C">
      <w:pPr>
        <w:pStyle w:val="SingleTxt"/>
      </w:pPr>
      <w:r>
        <w:t>81.</w:t>
      </w:r>
      <w:r>
        <w:tab/>
        <w:t>Уругвай высоко оценил ратификацию Факультативного протокола к Кон</w:t>
      </w:r>
      <w:r w:rsidR="005D6000">
        <w:t>венции о правах ребенка, ка</w:t>
      </w:r>
      <w:r>
        <w:t xml:space="preserve">сающегося участия детей в вооруженных конфликтах, и призвал Малави </w:t>
      </w:r>
      <w:r w:rsidR="005D6000">
        <w:t>продолжить в том же духе и рати</w:t>
      </w:r>
      <w:r>
        <w:t>фицировать, среди прочего, второй Факультативный протокол к Международному пакту о гр</w:t>
      </w:r>
      <w:r w:rsidR="005D6000">
        <w:t>ажданских и по</w:t>
      </w:r>
      <w:r>
        <w:t>литических правах, направленный на отмену смертной казни, Факультативный протокол к Пакту об экономических, социальных и культурных правах, Факультативный протокол к Конвенции о ликвидации дискриминации в отношении женщин и Международную конвенцию для защиты всех лиц от насильственных исчезновений. Уругвай с удовлетворением отметил законодательные улучшения по гендерным вопросам, особенно Закон о гендерном равенстве.</w:t>
      </w:r>
    </w:p>
    <w:p w:rsidR="008A15BA" w:rsidRDefault="008A15BA" w:rsidP="00463B1C">
      <w:pPr>
        <w:pStyle w:val="SingleTxt"/>
      </w:pPr>
      <w:r>
        <w:t>82.</w:t>
      </w:r>
      <w:r>
        <w:tab/>
        <w:t>Боливарианская Республика Венесуэла отметила принятие Закона о гендерном равенстве и Закона об инвалидности и п</w:t>
      </w:r>
      <w:r w:rsidR="005D6000">
        <w:t>ризнала прогресс, достигнутый в </w:t>
      </w:r>
      <w:r>
        <w:t>борьбе с дискриминацией и насилием в отношении женщин. Она отметила</w:t>
      </w:r>
      <w:r w:rsidR="00463B1C" w:rsidRPr="00463B1C">
        <w:t xml:space="preserve"> </w:t>
      </w:r>
      <w:r w:rsidR="00463B1C">
        <w:t>также</w:t>
      </w:r>
      <w:r>
        <w:t xml:space="preserve">, что субсидии были предоставлены чрезвычайно бедным семьям благодаря </w:t>
      </w:r>
      <w:r w:rsidR="00463B1C">
        <w:t>программе социальных трансфертов</w:t>
      </w:r>
      <w:r>
        <w:t>.</w:t>
      </w:r>
    </w:p>
    <w:p w:rsidR="008A15BA" w:rsidRDefault="008A15BA" w:rsidP="00463B1C">
      <w:pPr>
        <w:pStyle w:val="SingleTxt"/>
      </w:pPr>
      <w:r>
        <w:t>83.</w:t>
      </w:r>
      <w:r>
        <w:tab/>
        <w:t>Зимбабве отметил</w:t>
      </w:r>
      <w:r w:rsidR="00463B1C">
        <w:t>а</w:t>
      </w:r>
      <w:r>
        <w:t xml:space="preserve"> принятые меры, включая образование в области прав человека в Тюремной службе Малави, работу над принятием Закона о браке, разводе и семейных отношениях </w:t>
      </w:r>
      <w:r w:rsidR="00463B1C">
        <w:t>в</w:t>
      </w:r>
      <w:r>
        <w:t xml:space="preserve"> цел</w:t>
      </w:r>
      <w:r w:rsidR="00463B1C">
        <w:t>ях</w:t>
      </w:r>
      <w:r>
        <w:t xml:space="preserve"> решения проблемы детских браков, меры, принятые для решения проблемы детского труда, и законы, введенные в </w:t>
      </w:r>
      <w:r w:rsidR="00463B1C">
        <w:t>действие</w:t>
      </w:r>
      <w:r>
        <w:t xml:space="preserve"> для укрепления прав человека.</w:t>
      </w:r>
    </w:p>
    <w:p w:rsidR="008A15BA" w:rsidRDefault="008A15BA" w:rsidP="00463B1C">
      <w:pPr>
        <w:pStyle w:val="SingleTxt"/>
      </w:pPr>
      <w:r>
        <w:t>84.</w:t>
      </w:r>
      <w:r>
        <w:tab/>
        <w:t>Алжир высоко оценил политический пе</w:t>
      </w:r>
      <w:r w:rsidR="005D6000">
        <w:t>реход, имевший место после 2012 </w:t>
      </w:r>
      <w:r>
        <w:t xml:space="preserve">года, и укрепление правовой и институциональной базы </w:t>
      </w:r>
      <w:r w:rsidR="00463B1C">
        <w:t>в области</w:t>
      </w:r>
      <w:r>
        <w:t xml:space="preserve"> прав человека. Он высоко оценил результаты, полученные благодаря информационно-разъяснительным программам учреждений по правам человека Малави.</w:t>
      </w:r>
    </w:p>
    <w:p w:rsidR="008A15BA" w:rsidRDefault="008A15BA" w:rsidP="00463B1C">
      <w:pPr>
        <w:pStyle w:val="SingleTxt"/>
      </w:pPr>
      <w:r>
        <w:t>85.</w:t>
      </w:r>
      <w:r>
        <w:tab/>
        <w:t xml:space="preserve">Ангола высоко оценила представление Малави ее первоначальных докладов по Африканской хартии прав человека и народов и Протоколу </w:t>
      </w:r>
      <w:r w:rsidR="00463B1C">
        <w:t xml:space="preserve">к ней </w:t>
      </w:r>
      <w:r>
        <w:t xml:space="preserve">о правах женщин в Африке. Она </w:t>
      </w:r>
      <w:r w:rsidR="00463B1C">
        <w:t xml:space="preserve">положительно </w:t>
      </w:r>
      <w:r w:rsidR="005D6000">
        <w:t>оценила усилия по пересмотру за</w:t>
      </w:r>
      <w:r>
        <w:t>конодательства и приведению его в соответствие с международными обязательствами страны.</w:t>
      </w:r>
    </w:p>
    <w:p w:rsidR="008A15BA" w:rsidRDefault="008A15BA" w:rsidP="00463B1C">
      <w:pPr>
        <w:pStyle w:val="SingleTxt"/>
      </w:pPr>
      <w:r>
        <w:t>86.</w:t>
      </w:r>
      <w:r>
        <w:tab/>
        <w:t xml:space="preserve">Аргентина отметила прогресс, достигнутый в деле поощрения прав человека, в частности принятие Закона о гендерном равенстве и Закона об инвалидности, а также </w:t>
      </w:r>
      <w:r w:rsidR="00463B1C">
        <w:t>утверждение</w:t>
      </w:r>
      <w:r>
        <w:t xml:space="preserve"> национального стратегическо</w:t>
      </w:r>
      <w:r w:rsidR="005D6000">
        <w:t>го плана по ВИЧ/СПИДу на 2011–</w:t>
      </w:r>
      <w:r>
        <w:t xml:space="preserve">2016 годы. Она </w:t>
      </w:r>
      <w:r w:rsidR="00463B1C">
        <w:t xml:space="preserve">отметила </w:t>
      </w:r>
      <w:r>
        <w:t>также, что с 2010 года число новых ВИЧ-ин</w:t>
      </w:r>
      <w:r w:rsidR="005D6000">
        <w:t>фекций сократилось на 41%</w:t>
      </w:r>
      <w:r>
        <w:t>.</w:t>
      </w:r>
    </w:p>
    <w:p w:rsidR="008A15BA" w:rsidRDefault="008A15BA" w:rsidP="008A15BA">
      <w:pPr>
        <w:pStyle w:val="SingleTxt"/>
      </w:pPr>
      <w:r>
        <w:t>87.</w:t>
      </w:r>
      <w:r>
        <w:tab/>
        <w:t xml:space="preserve">Армения высоко оценила меры, принятые в деле поощрения прав человека. Она отметила национальную политику по защите прав ребенка и высоко оценила сотрудничество с Организацией Объединенных Наций и ее органами. Армения выразила обеспокоенность </w:t>
      </w:r>
      <w:r w:rsidR="00463B1C">
        <w:t xml:space="preserve">в связи с </w:t>
      </w:r>
      <w:r>
        <w:t>тем, что Малави не ратифицировала Конвенцию о предупреждении преступления геноцида и наказании за него.</w:t>
      </w:r>
    </w:p>
    <w:p w:rsidR="008A15BA" w:rsidRDefault="008A15BA" w:rsidP="00463B1C">
      <w:pPr>
        <w:pStyle w:val="SingleTxt"/>
      </w:pPr>
      <w:r>
        <w:t>88.</w:t>
      </w:r>
      <w:r>
        <w:tab/>
        <w:t xml:space="preserve">Австралия положительно оценила принятие Малави законодательных мер для соблюдения своих обязательств по Международному пакту о гражданских и политических правах. Она признала меры, направленные на отмену обязательного смертного приговора за убийство и государственную измену, и </w:t>
      </w:r>
      <w:r w:rsidR="00463B1C">
        <w:t>выразила</w:t>
      </w:r>
      <w:r>
        <w:t xml:space="preserve"> воодушевлен</w:t>
      </w:r>
      <w:r w:rsidR="00463B1C">
        <w:t>ие в связи с</w:t>
      </w:r>
      <w:r>
        <w:t xml:space="preserve"> результатами деятельности Комиссии по правам человека Малави. Австралия отметила, что права лесбиянок, геев, бисексуалов, транссексуалов и интерсексуалов по-прежнему остаются под давлением.</w:t>
      </w:r>
    </w:p>
    <w:p w:rsidR="008A15BA" w:rsidRDefault="008A15BA" w:rsidP="00463B1C">
      <w:pPr>
        <w:pStyle w:val="SingleTxt"/>
      </w:pPr>
      <w:r>
        <w:t>89.</w:t>
      </w:r>
      <w:r>
        <w:tab/>
        <w:t xml:space="preserve">Австрия выразила обеспокоенность </w:t>
      </w:r>
      <w:r w:rsidR="00463B1C">
        <w:t xml:space="preserve">в связи с </w:t>
      </w:r>
      <w:r>
        <w:t xml:space="preserve">ростом </w:t>
      </w:r>
      <w:r w:rsidR="00463B1C">
        <w:t>физических</w:t>
      </w:r>
      <w:r>
        <w:t xml:space="preserve"> нападений на лиц</w:t>
      </w:r>
      <w:r w:rsidR="00463B1C">
        <w:t xml:space="preserve"> с</w:t>
      </w:r>
      <w:r>
        <w:t xml:space="preserve"> альбинизмом. Она заявила, что все расследования подобных нападений должны соответствовать международным стандартам прав человека. Условия содержания в тюрьмах со времени проведения последнего обзора</w:t>
      </w:r>
      <w:r w:rsidR="00463B1C" w:rsidRPr="00463B1C">
        <w:t xml:space="preserve"> </w:t>
      </w:r>
      <w:r w:rsidR="00463B1C">
        <w:t>не улучшились</w:t>
      </w:r>
      <w:r>
        <w:t xml:space="preserve">. Она отметила существование законодательства, запрещающего однополые связи по взаимному согласию, сообщения о преследованиях и запугивании журналистов и </w:t>
      </w:r>
      <w:r w:rsidR="00463B1C">
        <w:t>право</w:t>
      </w:r>
      <w:r>
        <w:t>защитников и ограничения свободы собраний и выражения мнений.</w:t>
      </w:r>
    </w:p>
    <w:p w:rsidR="008A15BA" w:rsidRDefault="008A15BA" w:rsidP="008A15BA">
      <w:pPr>
        <w:pStyle w:val="SingleTxt"/>
      </w:pPr>
      <w:r>
        <w:t>90.</w:t>
      </w:r>
      <w:r>
        <w:tab/>
        <w:t>Ботсвана с удовлетворением отметила усилия по борьбе с детскими браками и полигамией. Она настоятельно призвала Малави завершить принятие находящихся на рассмотрении законопроектов и выразила озабоченность по поводу большого числа лиц в следственных изоляторах, нехватки ресурсов для рассмотрения накопившихся судебных дел и ограничения свободы собраний и выражения мнений.</w:t>
      </w:r>
    </w:p>
    <w:p w:rsidR="008A15BA" w:rsidRDefault="008A15BA" w:rsidP="008A15BA">
      <w:pPr>
        <w:pStyle w:val="SingleTxt"/>
      </w:pPr>
      <w:r>
        <w:t>91.</w:t>
      </w:r>
      <w:r>
        <w:tab/>
        <w:t>Бразилия признала прогресс, достигнутый в процессе согласования национального законодательства с международными правозащитными обязательствами, и высоко оценила принятие специального законодательства о торговле людьми.</w:t>
      </w:r>
    </w:p>
    <w:p w:rsidR="008A15BA" w:rsidRDefault="008A15BA" w:rsidP="00D40A97">
      <w:pPr>
        <w:pStyle w:val="SingleTxt"/>
      </w:pPr>
      <w:r>
        <w:t>92.</w:t>
      </w:r>
      <w:r>
        <w:tab/>
        <w:t xml:space="preserve">Буркина-Фасо с удовлетворением отметила успешную организацию президентских, парламентских и местных выборов в 2014 году. Буркина-Фасо </w:t>
      </w:r>
      <w:r w:rsidR="00463B1C">
        <w:t>с удовлетворением отметила</w:t>
      </w:r>
      <w:r>
        <w:t xml:space="preserve"> интерес</w:t>
      </w:r>
      <w:r w:rsidR="00463B1C">
        <w:t>, проявленный</w:t>
      </w:r>
      <w:r>
        <w:t xml:space="preserve"> властями к вопросу о детях</w:t>
      </w:r>
      <w:r w:rsidR="00D40A97">
        <w:t>, к</w:t>
      </w:r>
      <w:r w:rsidR="002D5321">
        <w:t> </w:t>
      </w:r>
      <w:r>
        <w:t>борь</w:t>
      </w:r>
      <w:r w:rsidR="00D40A97">
        <w:t>бе</w:t>
      </w:r>
      <w:r>
        <w:t xml:space="preserve"> с дет</w:t>
      </w:r>
      <w:r w:rsidR="00D40A97">
        <w:t>скими браками и поощрению</w:t>
      </w:r>
      <w:r>
        <w:t xml:space="preserve"> школьного обучения.</w:t>
      </w:r>
    </w:p>
    <w:p w:rsidR="008A15BA" w:rsidRDefault="008A15BA" w:rsidP="00D40A97">
      <w:pPr>
        <w:pStyle w:val="SingleTxt"/>
      </w:pPr>
      <w:r>
        <w:t>93.</w:t>
      </w:r>
      <w:r>
        <w:tab/>
        <w:t xml:space="preserve">Кабо-Верде отметила создание климата, </w:t>
      </w:r>
      <w:r w:rsidR="003B222D">
        <w:t>способствующего</w:t>
      </w:r>
      <w:r>
        <w:t xml:space="preserve"> поощрению прав человека, и обратила внимание на принятие закона о гендерном равенстве и прогресс, достигнутый в отношении свободы информации.</w:t>
      </w:r>
    </w:p>
    <w:p w:rsidR="008A15BA" w:rsidRDefault="008A15BA" w:rsidP="00D40A97">
      <w:pPr>
        <w:pStyle w:val="SingleTxt"/>
      </w:pPr>
      <w:r>
        <w:t>94.</w:t>
      </w:r>
      <w:r>
        <w:tab/>
        <w:t xml:space="preserve">Канада выразила обеспокоенность </w:t>
      </w:r>
      <w:r w:rsidR="00D40A97">
        <w:t xml:space="preserve">в связи с </w:t>
      </w:r>
      <w:r>
        <w:t>по-прежнему высоким показателем распространен</w:t>
      </w:r>
      <w:r w:rsidR="00D40A97">
        <w:t>ности</w:t>
      </w:r>
      <w:r>
        <w:t xml:space="preserve"> насилия в отношении женщин и девочек, а также детскими, ранними и принудительными браками.</w:t>
      </w:r>
    </w:p>
    <w:p w:rsidR="008A15BA" w:rsidRDefault="008A15BA" w:rsidP="00D40A97">
      <w:pPr>
        <w:pStyle w:val="SingleTxt"/>
      </w:pPr>
      <w:r>
        <w:t>95.</w:t>
      </w:r>
      <w:r>
        <w:tab/>
        <w:t xml:space="preserve">Чад отметил, что Малави является участником большинства региональных и международных договоров о правах человека и предприняла усилия по представлению просроченных докладов. Чад </w:t>
      </w:r>
      <w:r w:rsidR="00D40A97">
        <w:t xml:space="preserve">отметил </w:t>
      </w:r>
      <w:r>
        <w:t xml:space="preserve">также усилия по поощрению равных возможностей в </w:t>
      </w:r>
      <w:r w:rsidR="00D40A97">
        <w:t>деле реализации</w:t>
      </w:r>
      <w:r>
        <w:t xml:space="preserve"> экономических и социальных прав.</w:t>
      </w:r>
    </w:p>
    <w:p w:rsidR="008A15BA" w:rsidRDefault="008A15BA" w:rsidP="00D40A97">
      <w:pPr>
        <w:pStyle w:val="SingleTxt"/>
      </w:pPr>
      <w:r>
        <w:t>96.</w:t>
      </w:r>
      <w:r>
        <w:tab/>
        <w:t xml:space="preserve">Чили отметила принятие Закона об инвалидности и Закона о гендерном равенстве, расширение сферы действия судов </w:t>
      </w:r>
      <w:r w:rsidR="00D40A97">
        <w:t>в</w:t>
      </w:r>
      <w:r>
        <w:t xml:space="preserve"> цел</w:t>
      </w:r>
      <w:r w:rsidR="00D40A97">
        <w:t>ях</w:t>
      </w:r>
      <w:r>
        <w:t xml:space="preserve"> улучшения доступа к правосудию и успешный план, осуществленный в сотрудничестве с Объединенной программой Организации Объединен</w:t>
      </w:r>
      <w:r w:rsidR="00715C71">
        <w:t>ных Наций по ВИЧ/СПИДу (ЮНЭЙДС)</w:t>
      </w:r>
      <w:r>
        <w:t xml:space="preserve"> </w:t>
      </w:r>
      <w:r w:rsidR="00D40A97">
        <w:t>и направленный на</w:t>
      </w:r>
      <w:r>
        <w:t xml:space="preserve"> сокращение числа новых ВИЧ-инфекций.</w:t>
      </w:r>
    </w:p>
    <w:p w:rsidR="008A15BA" w:rsidRDefault="008A15BA" w:rsidP="00D40A97">
      <w:pPr>
        <w:pStyle w:val="SingleTxt"/>
      </w:pPr>
      <w:r>
        <w:t>97.</w:t>
      </w:r>
      <w:r>
        <w:tab/>
        <w:t xml:space="preserve">Китай высоко оценил усилия по выполнению рекомендаций, сформулированных </w:t>
      </w:r>
      <w:r w:rsidR="00D40A97">
        <w:t>по итогам обзора</w:t>
      </w:r>
      <w:r>
        <w:t xml:space="preserve"> 2010 года. Он также высоко оценил, среди прочего, разработку национального плана действий в области прав человека, принятие Закона об инвалидности, Закона об уходе, защите и правосудии в отношении детей 2010 года и Закона о гендерном равенстве, а также укрепление профессиональной подготовки в области прав человека для сотрудников полиции.</w:t>
      </w:r>
    </w:p>
    <w:p w:rsidR="008A15BA" w:rsidRDefault="008A15BA" w:rsidP="00D40A97">
      <w:pPr>
        <w:pStyle w:val="SingleTxt"/>
      </w:pPr>
      <w:r>
        <w:t>98.</w:t>
      </w:r>
      <w:r>
        <w:tab/>
        <w:t>Республика Конго с удовлетворением отметила с</w:t>
      </w:r>
      <w:r w:rsidR="003B222D">
        <w:t xml:space="preserve">оздание системы </w:t>
      </w:r>
      <w:r w:rsidR="00D40A97">
        <w:t>ювенальной юстиции</w:t>
      </w:r>
      <w:r>
        <w:t>, отвеча</w:t>
      </w:r>
      <w:r w:rsidR="003B222D">
        <w:t>ю</w:t>
      </w:r>
      <w:r>
        <w:t xml:space="preserve">щей требованиям Конвенции о правах ребенка. Она призвала Малави разработать стратегию по </w:t>
      </w:r>
      <w:r w:rsidR="00D40A97">
        <w:t>обеспечению</w:t>
      </w:r>
      <w:r>
        <w:t xml:space="preserve"> достойного труда в таких секторах, как сельское хозяйство, </w:t>
      </w:r>
      <w:r w:rsidR="00D40A97">
        <w:t>работа в качестве домашней прислуги</w:t>
      </w:r>
      <w:r>
        <w:t xml:space="preserve">, транспорт и </w:t>
      </w:r>
      <w:r w:rsidR="00D40A97">
        <w:t>горнодобывающая промышленность</w:t>
      </w:r>
      <w:r>
        <w:t>.</w:t>
      </w:r>
    </w:p>
    <w:p w:rsidR="008A15BA" w:rsidRDefault="008A15BA" w:rsidP="00D40A97">
      <w:pPr>
        <w:pStyle w:val="SingleTxt"/>
      </w:pPr>
      <w:r>
        <w:t>99.</w:t>
      </w:r>
      <w:r>
        <w:tab/>
        <w:t>Коста-Рика поздравила Малави с достижением прогресса в отношении сво</w:t>
      </w:r>
      <w:r w:rsidR="00D40A97">
        <w:t>боды выражения мнений, особо отметив усилия</w:t>
      </w:r>
      <w:r>
        <w:t>, направленны</w:t>
      </w:r>
      <w:r w:rsidR="00D40A97">
        <w:t>е</w:t>
      </w:r>
      <w:r>
        <w:t xml:space="preserve"> на предупреждение практики применения пыток в тюрьмах путем проведения профессиональной подготовки сотрудников правоохранительных органов в области прав человека. </w:t>
      </w:r>
      <w:r w:rsidR="00D40A97">
        <w:t>Вместе с тем она выразила обеспокоенность в связи с</w:t>
      </w:r>
      <w:r>
        <w:t xml:space="preserve"> насилием в отношени</w:t>
      </w:r>
      <w:r w:rsidR="003B222D">
        <w:t>и женщин, неравенством женщин в </w:t>
      </w:r>
      <w:r>
        <w:t>различных областях, детским трудом и ранними браками.</w:t>
      </w:r>
    </w:p>
    <w:p w:rsidR="008A15BA" w:rsidRDefault="008A15BA" w:rsidP="00D40A97">
      <w:pPr>
        <w:pStyle w:val="SingleTxt"/>
        <w:tabs>
          <w:tab w:val="clear" w:pos="1742"/>
          <w:tab w:val="left" w:pos="1881"/>
        </w:tabs>
      </w:pPr>
      <w:r>
        <w:t>100.</w:t>
      </w:r>
      <w:r>
        <w:tab/>
        <w:t xml:space="preserve">Ирландия </w:t>
      </w:r>
      <w:r w:rsidR="00D40A97">
        <w:t>отметила, что она</w:t>
      </w:r>
      <w:r>
        <w:t xml:space="preserve"> по-прежнему обеспокоена высокими показателями детских браков, материнской смертности и гендерного насилия. Ирландия с озабоченностью отметила, что женщины в Малави </w:t>
      </w:r>
      <w:r w:rsidR="00D40A97">
        <w:t>являются</w:t>
      </w:r>
      <w:r>
        <w:t xml:space="preserve"> одними из самых бедных и сталкива</w:t>
      </w:r>
      <w:r w:rsidR="00D40A97">
        <w:t>ются</w:t>
      </w:r>
      <w:r>
        <w:t xml:space="preserve"> с конкретными препятствиями при осуществлении их права на продовольствие и питание.</w:t>
      </w:r>
    </w:p>
    <w:p w:rsidR="008A15BA" w:rsidRDefault="008A15BA" w:rsidP="003B222D">
      <w:pPr>
        <w:pStyle w:val="SingleTxt"/>
        <w:tabs>
          <w:tab w:val="clear" w:pos="1742"/>
          <w:tab w:val="left" w:pos="1881"/>
        </w:tabs>
      </w:pPr>
      <w:r>
        <w:t>101.</w:t>
      </w:r>
      <w:r>
        <w:tab/>
        <w:t>Франция приветствовала делегацию Малави и вынесла рекомендации.</w:t>
      </w:r>
    </w:p>
    <w:p w:rsidR="008A15BA" w:rsidRDefault="008A15BA" w:rsidP="00715C71">
      <w:pPr>
        <w:pStyle w:val="SingleTxt"/>
        <w:tabs>
          <w:tab w:val="clear" w:pos="1742"/>
          <w:tab w:val="left" w:pos="1881"/>
        </w:tabs>
      </w:pPr>
      <w:r>
        <w:t>102.</w:t>
      </w:r>
      <w:r>
        <w:tab/>
        <w:t xml:space="preserve">Делегация Малави заявила, что выслушала озвученные настроения, комментарии </w:t>
      </w:r>
      <w:r w:rsidR="00D40A97">
        <w:t>и рекомендации и приняла их все</w:t>
      </w:r>
      <w:r>
        <w:t xml:space="preserve"> к сведению. По вопросу о ранних браках делегация </w:t>
      </w:r>
      <w:r w:rsidR="00D40A97">
        <w:t>указала</w:t>
      </w:r>
      <w:r>
        <w:t>, что принятие Закона о браке, разводе и семейных отношениях представля</w:t>
      </w:r>
      <w:r w:rsidR="00D40A97">
        <w:t>ет</w:t>
      </w:r>
      <w:r>
        <w:t xml:space="preserve"> собой четкое заявление </w:t>
      </w:r>
      <w:r w:rsidR="00D40A97">
        <w:t>о позиции</w:t>
      </w:r>
      <w:r>
        <w:t xml:space="preserve"> правительства, </w:t>
      </w:r>
      <w:r w:rsidR="00D40A97">
        <w:t>которое намерено</w:t>
      </w:r>
      <w:r>
        <w:t xml:space="preserve"> предотвра</w:t>
      </w:r>
      <w:r w:rsidR="00715C71">
        <w:t>щать</w:t>
      </w:r>
      <w:r w:rsidR="00D40A97">
        <w:t xml:space="preserve"> ранние</w:t>
      </w:r>
      <w:r>
        <w:t xml:space="preserve"> брак</w:t>
      </w:r>
      <w:r w:rsidR="00D40A97">
        <w:t>и</w:t>
      </w:r>
      <w:r>
        <w:t>. Установив брачный возраст в 18 ле</w:t>
      </w:r>
      <w:r w:rsidR="003B222D">
        <w:t>т, правительство тем самым про</w:t>
      </w:r>
      <w:r>
        <w:t xml:space="preserve">демонстрировало свое конкретное намерение решить данный вопрос. Этот закон будет способствовать тому, что девочки будут сначала ходить </w:t>
      </w:r>
      <w:r w:rsidR="00715C71">
        <w:t>в школу</w:t>
      </w:r>
      <w:r>
        <w:t xml:space="preserve"> </w:t>
      </w:r>
      <w:r w:rsidR="00D40A97">
        <w:t>и уже затем</w:t>
      </w:r>
      <w:r>
        <w:t xml:space="preserve"> задумываться о замужестве. В представленном докладе Малави </w:t>
      </w:r>
      <w:r w:rsidR="00D40A97">
        <w:t>привела</w:t>
      </w:r>
      <w:r>
        <w:t xml:space="preserve"> информацию об осуществленных инициативах.</w:t>
      </w:r>
    </w:p>
    <w:p w:rsidR="008A15BA" w:rsidRDefault="008A15BA" w:rsidP="00D40A97">
      <w:pPr>
        <w:pStyle w:val="SingleTxt"/>
        <w:tabs>
          <w:tab w:val="clear" w:pos="1742"/>
          <w:tab w:val="left" w:pos="1881"/>
        </w:tabs>
      </w:pPr>
      <w:r>
        <w:t>103.</w:t>
      </w:r>
      <w:r>
        <w:tab/>
        <w:t>Что касается нападений на лиц</w:t>
      </w:r>
      <w:r w:rsidR="00D40A97">
        <w:t xml:space="preserve"> с</w:t>
      </w:r>
      <w:r>
        <w:t xml:space="preserve"> альбинизмом, </w:t>
      </w:r>
      <w:r w:rsidR="00D40A97">
        <w:t xml:space="preserve">то </w:t>
      </w:r>
      <w:r>
        <w:t>делегац</w:t>
      </w:r>
      <w:r w:rsidR="00715C71">
        <w:t>ия подчеркнула, что в Малави эта</w:t>
      </w:r>
      <w:r>
        <w:t xml:space="preserve"> проблема возникла недавно. Однако правительство в курсе происходящего и приняло ме</w:t>
      </w:r>
      <w:r w:rsidR="003B222D">
        <w:t>ры по решению данной проблемы с </w:t>
      </w:r>
      <w:r>
        <w:t>тем, чтобы защитить лиц</w:t>
      </w:r>
      <w:r w:rsidR="00D40A97">
        <w:t xml:space="preserve"> с</w:t>
      </w:r>
      <w:r>
        <w:t xml:space="preserve"> альбинизмом. Эти инициативы получили поддержку полиции и традиционных лидеров.</w:t>
      </w:r>
    </w:p>
    <w:p w:rsidR="008A15BA" w:rsidRDefault="008A15BA" w:rsidP="00D40A97">
      <w:pPr>
        <w:pStyle w:val="SingleTxt"/>
        <w:tabs>
          <w:tab w:val="clear" w:pos="1742"/>
          <w:tab w:val="left" w:pos="1881"/>
        </w:tabs>
      </w:pPr>
      <w:r>
        <w:t>104.</w:t>
      </w:r>
      <w:r>
        <w:tab/>
        <w:t xml:space="preserve">По вопросу о потере гражданства вследствие </w:t>
      </w:r>
      <w:r w:rsidR="00D40A97">
        <w:t xml:space="preserve">заключения </w:t>
      </w:r>
      <w:r>
        <w:t xml:space="preserve">брака делегация заявила, что проводится пересмотр Закона о гражданстве. Однако согласно </w:t>
      </w:r>
      <w:r w:rsidR="00D40A97">
        <w:t>статье</w:t>
      </w:r>
      <w:r>
        <w:t xml:space="preserve"> 48 Закона о браке, разводе и семейных отношениях потеря гражданства вследствие </w:t>
      </w:r>
      <w:r w:rsidR="00D40A97">
        <w:t xml:space="preserve">заключения </w:t>
      </w:r>
      <w:r>
        <w:t>брака невозможна.</w:t>
      </w:r>
    </w:p>
    <w:p w:rsidR="008A15BA" w:rsidRDefault="008A15BA" w:rsidP="00B93C88">
      <w:pPr>
        <w:pStyle w:val="SingleTxt"/>
        <w:tabs>
          <w:tab w:val="clear" w:pos="1742"/>
          <w:tab w:val="left" w:pos="1881"/>
        </w:tabs>
      </w:pPr>
      <w:r>
        <w:t>105.</w:t>
      </w:r>
      <w:r>
        <w:tab/>
        <w:t>Отсутствуют сообщен</w:t>
      </w:r>
      <w:r w:rsidR="00D40A97">
        <w:t>ия о том, что кто-либо подвергает</w:t>
      </w:r>
      <w:r>
        <w:t xml:space="preserve">ся преследованиям </w:t>
      </w:r>
      <w:r w:rsidR="00D40A97">
        <w:t>только потому, что являет</w:t>
      </w:r>
      <w:r>
        <w:t xml:space="preserve">ся </w:t>
      </w:r>
      <w:r w:rsidR="00D40A97">
        <w:t>право</w:t>
      </w:r>
      <w:r>
        <w:t>защитником. Делегация приветств</w:t>
      </w:r>
      <w:r w:rsidR="00B93C88">
        <w:t>ует</w:t>
      </w:r>
      <w:r>
        <w:t xml:space="preserve"> мандатариев и приз</w:t>
      </w:r>
      <w:r w:rsidR="00B93C88">
        <w:t>ывает</w:t>
      </w:r>
      <w:r>
        <w:t xml:space="preserve"> их посетить страну и выяснить, насколько правдоподобными явля</w:t>
      </w:r>
      <w:r w:rsidR="00B93C88">
        <w:t>ются</w:t>
      </w:r>
      <w:r>
        <w:t xml:space="preserve"> утверждения такого рода.</w:t>
      </w:r>
    </w:p>
    <w:p w:rsidR="008A15BA" w:rsidRDefault="008A15BA" w:rsidP="003B222D">
      <w:pPr>
        <w:pStyle w:val="SingleTxt"/>
        <w:tabs>
          <w:tab w:val="clear" w:pos="1742"/>
          <w:tab w:val="left" w:pos="1881"/>
        </w:tabs>
      </w:pPr>
      <w:r>
        <w:t>106.</w:t>
      </w:r>
      <w:r>
        <w:tab/>
        <w:t>Комиссия по правам человека была учреждена Конституцией. Комиссия обладает аккредитационным статусом катег</w:t>
      </w:r>
      <w:r w:rsidR="003B222D">
        <w:t>ории «А»</w:t>
      </w:r>
      <w:r>
        <w:t>, присвоенным Международным координационным комитетом национальных учреждений, занимающихся поощрением и защитой прав человека. Комиссии всегда настоятельно рекомендовалось действовать и выполнять свои обязанности независимо от правительства. Правительство никогда не предпринимало попыток вмешаться в работу Комиссии.</w:t>
      </w:r>
    </w:p>
    <w:p w:rsidR="008A15BA" w:rsidRDefault="008A15BA" w:rsidP="00B93C88">
      <w:pPr>
        <w:pStyle w:val="SingleTxt"/>
        <w:keepLines/>
        <w:tabs>
          <w:tab w:val="clear" w:pos="1742"/>
          <w:tab w:val="left" w:pos="1881"/>
        </w:tabs>
      </w:pPr>
      <w:r>
        <w:t>107.</w:t>
      </w:r>
      <w:r>
        <w:tab/>
        <w:t xml:space="preserve">Насилие в отношении детей является уголовным преступлением. Однако, принимая во внимание </w:t>
      </w:r>
      <w:r w:rsidR="00B93C88">
        <w:t>прозвучавшие</w:t>
      </w:r>
      <w:r>
        <w:t xml:space="preserve"> комментарии и замечания, правительство проведет пересмотр соответствующего закона, чтобы определить возможные дополнительные </w:t>
      </w:r>
      <w:r w:rsidR="00B93C88">
        <w:t>меры</w:t>
      </w:r>
      <w:r>
        <w:t>.</w:t>
      </w:r>
    </w:p>
    <w:p w:rsidR="008A15BA" w:rsidRDefault="008A15BA" w:rsidP="003B222D">
      <w:pPr>
        <w:pStyle w:val="SingleTxt"/>
        <w:tabs>
          <w:tab w:val="clear" w:pos="1742"/>
          <w:tab w:val="left" w:pos="1881"/>
        </w:tabs>
      </w:pPr>
      <w:r>
        <w:t>108.</w:t>
      </w:r>
      <w:r>
        <w:tab/>
        <w:t>В отношении образования делегация заявила, что начальное образование является бесплатным и обязательным. Однако не хватает механизмов правопр</w:t>
      </w:r>
      <w:r w:rsidR="00B93C88">
        <w:t>и</w:t>
      </w:r>
      <w:r>
        <w:t>менения. Были предприняты шаги для обеспечения посещения детьми школы.</w:t>
      </w:r>
    </w:p>
    <w:p w:rsidR="008A15BA" w:rsidRDefault="008A15BA" w:rsidP="003B222D">
      <w:pPr>
        <w:pStyle w:val="SingleTxt"/>
        <w:tabs>
          <w:tab w:val="clear" w:pos="1742"/>
          <w:tab w:val="left" w:pos="1881"/>
        </w:tabs>
      </w:pPr>
      <w:r>
        <w:t>109.</w:t>
      </w:r>
      <w:r>
        <w:tab/>
        <w:t>По вопросу о предотвращении насилия в отношении женщин делегация за</w:t>
      </w:r>
      <w:r w:rsidR="003B222D">
        <w:t>явила, что соответствующий з</w:t>
      </w:r>
      <w:r>
        <w:t xml:space="preserve">акон в настоящее время находится на рассмотрении </w:t>
      </w:r>
      <w:r w:rsidR="00B93C88">
        <w:t xml:space="preserve">в </w:t>
      </w:r>
      <w:r>
        <w:t>Комиссии по правовым вопросам. К концу этого обзора следует рассмотреть вопросы, поднятые в ходе интерактивного диалога.</w:t>
      </w:r>
    </w:p>
    <w:p w:rsidR="003B222D" w:rsidRPr="003B222D" w:rsidRDefault="003B222D" w:rsidP="003B222D">
      <w:pPr>
        <w:pStyle w:val="SingleTxt"/>
        <w:tabs>
          <w:tab w:val="clear" w:pos="1742"/>
          <w:tab w:val="left" w:pos="1881"/>
        </w:tabs>
        <w:spacing w:after="0" w:line="120" w:lineRule="exact"/>
        <w:rPr>
          <w:sz w:val="10"/>
        </w:rPr>
      </w:pPr>
    </w:p>
    <w:p w:rsidR="003B222D" w:rsidRPr="003B222D" w:rsidRDefault="003B222D" w:rsidP="003B222D">
      <w:pPr>
        <w:pStyle w:val="SingleTxt"/>
        <w:tabs>
          <w:tab w:val="clear" w:pos="1742"/>
          <w:tab w:val="left" w:pos="1881"/>
        </w:tabs>
        <w:spacing w:after="0" w:line="120" w:lineRule="exact"/>
        <w:rPr>
          <w:sz w:val="10"/>
        </w:rPr>
      </w:pPr>
    </w:p>
    <w:p w:rsidR="008A15BA" w:rsidRPr="003B222D" w:rsidRDefault="003B222D" w:rsidP="003B222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color w:val="943634" w:themeColor="accent2" w:themeShade="BF"/>
          <w:szCs w:val="20"/>
        </w:rPr>
      </w:pPr>
      <w:r>
        <w:tab/>
        <w:t>II.</w:t>
      </w:r>
      <w:r>
        <w:tab/>
      </w:r>
      <w:r w:rsidR="008A15BA">
        <w:t>Выводы и/или рекомендации</w:t>
      </w:r>
      <w:r w:rsidR="008A15BA" w:rsidRPr="003B222D">
        <w:rPr>
          <w:b w:val="0"/>
          <w:color w:val="943634" w:themeColor="accent2" w:themeShade="BF"/>
          <w:sz w:val="20"/>
          <w:szCs w:val="20"/>
        </w:rPr>
        <w:footnoteReference w:customMarkFollows="1" w:id="2"/>
        <w:t>**</w:t>
      </w:r>
    </w:p>
    <w:p w:rsidR="003B222D" w:rsidRPr="003B222D" w:rsidRDefault="003B222D" w:rsidP="003B222D">
      <w:pPr>
        <w:pStyle w:val="SingleTxt"/>
        <w:tabs>
          <w:tab w:val="clear" w:pos="1742"/>
          <w:tab w:val="left" w:pos="1881"/>
        </w:tabs>
        <w:spacing w:after="0" w:line="120" w:lineRule="exact"/>
        <w:rPr>
          <w:sz w:val="10"/>
        </w:rPr>
      </w:pPr>
    </w:p>
    <w:p w:rsidR="003B222D" w:rsidRPr="003B222D" w:rsidRDefault="003B222D" w:rsidP="003B222D">
      <w:pPr>
        <w:pStyle w:val="SingleTxt"/>
        <w:tabs>
          <w:tab w:val="clear" w:pos="1742"/>
          <w:tab w:val="left" w:pos="1881"/>
        </w:tabs>
        <w:spacing w:after="0" w:line="120" w:lineRule="exact"/>
        <w:rPr>
          <w:sz w:val="10"/>
        </w:rPr>
      </w:pPr>
    </w:p>
    <w:p w:rsidR="008A15BA" w:rsidRDefault="008A15BA" w:rsidP="00B81884">
      <w:pPr>
        <w:pStyle w:val="SingleTxt"/>
        <w:tabs>
          <w:tab w:val="clear" w:pos="1742"/>
          <w:tab w:val="left" w:pos="1881"/>
        </w:tabs>
      </w:pPr>
      <w:r>
        <w:t>110.</w:t>
      </w:r>
      <w:r>
        <w:tab/>
      </w:r>
      <w:r w:rsidRPr="003B222D">
        <w:rPr>
          <w:b/>
          <w:bCs/>
        </w:rPr>
        <w:t>Следующие рекомендации были рассмотрены Малави и пользуются ее поддержкой:</w:t>
      </w:r>
    </w:p>
    <w:p w:rsidR="008A15BA" w:rsidRDefault="008F7038" w:rsidP="00B93C88">
      <w:pPr>
        <w:pStyle w:val="SingleTxt"/>
        <w:tabs>
          <w:tab w:val="clear" w:pos="2693"/>
          <w:tab w:val="left" w:pos="2763"/>
        </w:tabs>
        <w:ind w:left="1900"/>
      </w:pPr>
      <w:r>
        <w:t>110.1</w:t>
      </w:r>
      <w:r>
        <w:tab/>
      </w:r>
      <w:r w:rsidR="008A15BA" w:rsidRPr="003B222D">
        <w:rPr>
          <w:b/>
          <w:bCs/>
        </w:rPr>
        <w:t xml:space="preserve">продолжить процесс ратификации международных </w:t>
      </w:r>
      <w:r w:rsidR="00B93C88">
        <w:rPr>
          <w:b/>
          <w:bCs/>
        </w:rPr>
        <w:t>договоров</w:t>
      </w:r>
      <w:r w:rsidR="008A15BA" w:rsidRPr="003B222D">
        <w:rPr>
          <w:b/>
          <w:bCs/>
        </w:rPr>
        <w:t>, особенно связанных с правами человека, участником которых страна пока что не является (Кот-д'Ивуар);</w:t>
      </w:r>
    </w:p>
    <w:p w:rsidR="008A15BA" w:rsidRDefault="00C6665A" w:rsidP="001F318A">
      <w:pPr>
        <w:pStyle w:val="SingleTxt"/>
        <w:tabs>
          <w:tab w:val="clear" w:pos="2693"/>
          <w:tab w:val="left" w:pos="2763"/>
        </w:tabs>
        <w:ind w:left="1900"/>
      </w:pPr>
      <w:r>
        <w:t>110.2</w:t>
      </w:r>
      <w:r>
        <w:tab/>
      </w:r>
      <w:r w:rsidR="008A15BA" w:rsidRPr="003B222D">
        <w:rPr>
          <w:b/>
          <w:bCs/>
        </w:rPr>
        <w:t>рассмотреть возможность ратификации Международной конвенции для защиты всех лиц от насильственных исчезновений и Конвенции о предупреждении преступления геноцида и наказании за него (Демократическая Республика Конго);</w:t>
      </w:r>
    </w:p>
    <w:p w:rsidR="008A15BA" w:rsidRDefault="00C6665A" w:rsidP="001F318A">
      <w:pPr>
        <w:pStyle w:val="SingleTxt"/>
        <w:tabs>
          <w:tab w:val="clear" w:pos="2693"/>
          <w:tab w:val="left" w:pos="2763"/>
        </w:tabs>
        <w:ind w:left="1900"/>
      </w:pPr>
      <w:r>
        <w:t>110.3</w:t>
      </w:r>
      <w:r>
        <w:tab/>
      </w:r>
      <w:r w:rsidR="008A15BA" w:rsidRPr="003B222D">
        <w:rPr>
          <w:b/>
          <w:bCs/>
        </w:rPr>
        <w:t>присоединиться к Конвенции о предупреждении преступления геноцида и наказании за него (Армения);</w:t>
      </w:r>
    </w:p>
    <w:p w:rsidR="008A15BA" w:rsidRDefault="00C6665A" w:rsidP="001F318A">
      <w:pPr>
        <w:pStyle w:val="SingleTxt"/>
        <w:tabs>
          <w:tab w:val="clear" w:pos="2693"/>
          <w:tab w:val="left" w:pos="2763"/>
        </w:tabs>
        <w:ind w:left="1900"/>
      </w:pPr>
      <w:r>
        <w:t>110.4</w:t>
      </w:r>
      <w:r>
        <w:tab/>
      </w:r>
      <w:r w:rsidR="008A15BA" w:rsidRPr="003B222D">
        <w:rPr>
          <w:b/>
          <w:bCs/>
        </w:rPr>
        <w:t>рассмотреть вопрос о ратификации Международной конвенции для защиты всех лиц от насильственных исчезновений (Аргентина);</w:t>
      </w:r>
    </w:p>
    <w:p w:rsidR="008A15BA" w:rsidRDefault="00C6665A" w:rsidP="001F318A">
      <w:pPr>
        <w:pStyle w:val="SingleTxt"/>
        <w:tabs>
          <w:tab w:val="clear" w:pos="2693"/>
          <w:tab w:val="left" w:pos="2763"/>
        </w:tabs>
        <w:ind w:left="1900"/>
      </w:pPr>
      <w:r>
        <w:t>110.5</w:t>
      </w:r>
      <w:r>
        <w:tab/>
      </w:r>
      <w:r w:rsidR="008A15BA" w:rsidRPr="003B222D">
        <w:rPr>
          <w:b/>
          <w:bCs/>
        </w:rPr>
        <w:t>подписать и ратифицировать Международную конвенцию для защит</w:t>
      </w:r>
      <w:r>
        <w:rPr>
          <w:b/>
          <w:bCs/>
        </w:rPr>
        <w:t>ы всех лиц от насильственных ис</w:t>
      </w:r>
      <w:r w:rsidR="008A15BA" w:rsidRPr="003B222D">
        <w:rPr>
          <w:b/>
          <w:bCs/>
        </w:rPr>
        <w:t>чезновений, а также Факультативный протокол к Конвенции против пыток и других жестоких, бесчеловечных или унижающих достоинство видов обращения и наказания (Франция);</w:t>
      </w:r>
    </w:p>
    <w:p w:rsidR="008A15BA" w:rsidRDefault="00C6665A" w:rsidP="001F318A">
      <w:pPr>
        <w:pStyle w:val="SingleTxt"/>
        <w:tabs>
          <w:tab w:val="clear" w:pos="2693"/>
          <w:tab w:val="left" w:pos="2763"/>
        </w:tabs>
        <w:ind w:left="1900"/>
      </w:pPr>
      <w:r>
        <w:t>110.6</w:t>
      </w:r>
      <w:r>
        <w:tab/>
      </w:r>
      <w:r w:rsidR="008A15BA" w:rsidRPr="003B222D">
        <w:rPr>
          <w:b/>
          <w:bCs/>
        </w:rPr>
        <w:t>ратифицировать Международную конвенцию для защиты всех лиц от насильственных исчезновений (Гана);</w:t>
      </w:r>
    </w:p>
    <w:p w:rsidR="008A15BA" w:rsidRDefault="00C6665A" w:rsidP="001F318A">
      <w:pPr>
        <w:pStyle w:val="SingleTxt"/>
        <w:tabs>
          <w:tab w:val="clear" w:pos="2693"/>
          <w:tab w:val="left" w:pos="2763"/>
        </w:tabs>
        <w:ind w:left="1900"/>
      </w:pPr>
      <w:r>
        <w:t>110.7</w:t>
      </w:r>
      <w:r>
        <w:tab/>
      </w:r>
      <w:r w:rsidR="008A15BA" w:rsidRPr="003B222D">
        <w:rPr>
          <w:b/>
          <w:bCs/>
        </w:rPr>
        <w:t xml:space="preserve">ратифицировать Международную конвенцию для защиты всех лиц от насильственных исчезновений, Факультативный протокол к Конвенции против пыток и других жестоких, бесчеловечных или унижающих достоинство видов обращения </w:t>
      </w:r>
      <w:r w:rsidR="00B93C88">
        <w:rPr>
          <w:b/>
          <w:bCs/>
        </w:rPr>
        <w:t xml:space="preserve">и наказания </w:t>
      </w:r>
      <w:r w:rsidR="008A15BA" w:rsidRPr="003B222D">
        <w:rPr>
          <w:b/>
          <w:bCs/>
        </w:rPr>
        <w:t>и Конвенцию о борьбе с дискриминацией в области образования (Тунис);</w:t>
      </w:r>
    </w:p>
    <w:p w:rsidR="008A15BA" w:rsidRDefault="00C6665A" w:rsidP="001F318A">
      <w:pPr>
        <w:pStyle w:val="SingleTxt"/>
        <w:tabs>
          <w:tab w:val="clear" w:pos="2693"/>
          <w:tab w:val="left" w:pos="2763"/>
        </w:tabs>
        <w:ind w:left="1900"/>
      </w:pPr>
      <w:r>
        <w:t>110.8</w:t>
      </w:r>
      <w:r>
        <w:tab/>
      </w:r>
      <w:r w:rsidR="008A15BA" w:rsidRPr="003B222D">
        <w:rPr>
          <w:b/>
          <w:bCs/>
        </w:rPr>
        <w:t>ускорить усилия по ратификации Факультативного протокола к Конвенции против пыток и других жестоких, бесчеловечных или унижающих достоинство видов обращения и наказания (Дания);</w:t>
      </w:r>
    </w:p>
    <w:p w:rsidR="008A15BA" w:rsidRDefault="00C6665A" w:rsidP="001F318A">
      <w:pPr>
        <w:pStyle w:val="SingleTxt"/>
        <w:tabs>
          <w:tab w:val="clear" w:pos="2693"/>
          <w:tab w:val="left" w:pos="2763"/>
        </w:tabs>
        <w:ind w:left="1900"/>
      </w:pPr>
      <w:r>
        <w:t>110.9</w:t>
      </w:r>
      <w:r>
        <w:tab/>
      </w:r>
      <w:r w:rsidR="008A15BA" w:rsidRPr="003B222D">
        <w:rPr>
          <w:b/>
          <w:bCs/>
        </w:rPr>
        <w:t>ратифицировать Факультативный протокол к Конвенции против пыток и других жестоких, бесчеловечных или унижающих достоинство видов обращения и наказания (Гондурас);</w:t>
      </w:r>
    </w:p>
    <w:p w:rsidR="008A15BA" w:rsidRDefault="00C6665A" w:rsidP="00B93C88">
      <w:pPr>
        <w:pStyle w:val="SingleTxt"/>
        <w:tabs>
          <w:tab w:val="clear" w:pos="2693"/>
          <w:tab w:val="left" w:pos="2763"/>
        </w:tabs>
        <w:ind w:left="1900"/>
      </w:pPr>
      <w:r>
        <w:t>110.10</w:t>
      </w:r>
      <w:r>
        <w:tab/>
      </w:r>
      <w:r w:rsidR="008A15BA" w:rsidRPr="003B222D">
        <w:rPr>
          <w:b/>
          <w:bCs/>
        </w:rPr>
        <w:t xml:space="preserve">рассмотреть вопрос о ратификации Конвенции </w:t>
      </w:r>
      <w:r w:rsidR="00B93C88">
        <w:rPr>
          <w:b/>
          <w:bCs/>
        </w:rPr>
        <w:t>Международной организации труда</w:t>
      </w:r>
      <w:r w:rsidR="008A15BA" w:rsidRPr="003B222D">
        <w:rPr>
          <w:b/>
          <w:bCs/>
        </w:rPr>
        <w:t xml:space="preserve"> о достойном</w:t>
      </w:r>
      <w:r w:rsidR="002D5321">
        <w:rPr>
          <w:b/>
          <w:bCs/>
        </w:rPr>
        <w:t xml:space="preserve"> труде домашних работников 2011 </w:t>
      </w:r>
      <w:r w:rsidR="008A15BA" w:rsidRPr="003B222D">
        <w:rPr>
          <w:b/>
          <w:bCs/>
        </w:rPr>
        <w:t>года (№ 189) (Филиппины);</w:t>
      </w:r>
    </w:p>
    <w:p w:rsidR="008A15BA" w:rsidRDefault="00C6665A" w:rsidP="001F318A">
      <w:pPr>
        <w:pStyle w:val="SingleTxt"/>
        <w:tabs>
          <w:tab w:val="clear" w:pos="2693"/>
          <w:tab w:val="left" w:pos="2763"/>
        </w:tabs>
        <w:ind w:left="1900"/>
      </w:pPr>
      <w:r>
        <w:t>110.11</w:t>
      </w:r>
      <w:r>
        <w:tab/>
      </w:r>
      <w:r w:rsidR="008A15BA" w:rsidRPr="003B222D">
        <w:rPr>
          <w:b/>
          <w:bCs/>
        </w:rPr>
        <w:t>ускорить пересмотр Конституции Республики Малави и обеспечить приведение законов в соответствие с ее международными обязательствам</w:t>
      </w:r>
      <w:r w:rsidR="00715C71">
        <w:rPr>
          <w:b/>
          <w:bCs/>
        </w:rPr>
        <w:t>и</w:t>
      </w:r>
      <w:r w:rsidR="008A15BA" w:rsidRPr="003B222D">
        <w:rPr>
          <w:b/>
          <w:bCs/>
        </w:rPr>
        <w:t xml:space="preserve"> в отношении определения ребенка (Словакия);</w:t>
      </w:r>
    </w:p>
    <w:p w:rsidR="008A15BA" w:rsidRDefault="00C6665A" w:rsidP="001F318A">
      <w:pPr>
        <w:pStyle w:val="SingleTxt"/>
        <w:tabs>
          <w:tab w:val="clear" w:pos="2693"/>
          <w:tab w:val="left" w:pos="2763"/>
        </w:tabs>
        <w:ind w:left="1900"/>
      </w:pPr>
      <w:r>
        <w:t>110.12</w:t>
      </w:r>
      <w:r>
        <w:tab/>
      </w:r>
      <w:r w:rsidR="008A15BA" w:rsidRPr="003B222D">
        <w:rPr>
          <w:b/>
          <w:bCs/>
        </w:rPr>
        <w:t>согласовать внутреннее законодательство с уже ратифицированными международными конвенциями (Сенегал);</w:t>
      </w:r>
    </w:p>
    <w:p w:rsidR="008A15BA" w:rsidRDefault="00C6665A" w:rsidP="00B93C88">
      <w:pPr>
        <w:pStyle w:val="SingleTxt"/>
        <w:tabs>
          <w:tab w:val="clear" w:pos="2693"/>
          <w:tab w:val="left" w:pos="2763"/>
        </w:tabs>
        <w:ind w:left="1900"/>
      </w:pPr>
      <w:r>
        <w:t>110.13</w:t>
      </w:r>
      <w:r>
        <w:tab/>
      </w:r>
      <w:r w:rsidR="008A15BA" w:rsidRPr="003B222D">
        <w:rPr>
          <w:b/>
          <w:bCs/>
        </w:rPr>
        <w:t xml:space="preserve">стремиться внести поправки в Уголовный кодекс в целях установления уголовной ответственности за все формы сексуальных посягательств на детей независимо от пола ребенка, привлекать виновных к судебной ответственности и обеспечивать </w:t>
      </w:r>
      <w:r w:rsidR="00B93C88" w:rsidRPr="003B222D">
        <w:rPr>
          <w:b/>
          <w:bCs/>
        </w:rPr>
        <w:t xml:space="preserve">реабилитацию </w:t>
      </w:r>
      <w:r w:rsidR="00B93C88">
        <w:rPr>
          <w:b/>
          <w:bCs/>
        </w:rPr>
        <w:t xml:space="preserve">и </w:t>
      </w:r>
      <w:r w:rsidR="008A15BA" w:rsidRPr="003B222D">
        <w:rPr>
          <w:b/>
          <w:bCs/>
        </w:rPr>
        <w:t xml:space="preserve">возмещение ущерба </w:t>
      </w:r>
      <w:r w:rsidR="00B93C88">
        <w:rPr>
          <w:b/>
          <w:bCs/>
        </w:rPr>
        <w:t>жертвам</w:t>
      </w:r>
      <w:r w:rsidR="008A15BA" w:rsidRPr="003B222D">
        <w:rPr>
          <w:b/>
          <w:bCs/>
        </w:rPr>
        <w:t xml:space="preserve"> (Египет);</w:t>
      </w:r>
    </w:p>
    <w:p w:rsidR="008A15BA" w:rsidRDefault="00C6665A" w:rsidP="001F318A">
      <w:pPr>
        <w:pStyle w:val="SingleTxt"/>
        <w:tabs>
          <w:tab w:val="clear" w:pos="2693"/>
          <w:tab w:val="left" w:pos="2763"/>
        </w:tabs>
        <w:ind w:left="1900"/>
      </w:pPr>
      <w:r>
        <w:t>110.14</w:t>
      </w:r>
      <w:r>
        <w:tab/>
      </w:r>
      <w:r w:rsidR="008A15BA" w:rsidRPr="003B222D">
        <w:rPr>
          <w:b/>
          <w:bCs/>
        </w:rPr>
        <w:t>внести поправки в Уголовный кодекс в целях установления уголовной ответственности за все формы сексуальных посягательств на детей независимо от пола ребенка, так как в настоящее время не все формы сексуальных посягательств в отношении мальчиков являются преступлением (Канада);</w:t>
      </w:r>
    </w:p>
    <w:p w:rsidR="008A15BA" w:rsidRDefault="00C6665A" w:rsidP="001F318A">
      <w:pPr>
        <w:pStyle w:val="SingleTxt"/>
        <w:tabs>
          <w:tab w:val="clear" w:pos="2693"/>
          <w:tab w:val="left" w:pos="2763"/>
        </w:tabs>
        <w:ind w:left="1900"/>
      </w:pPr>
      <w:r>
        <w:t>110.15</w:t>
      </w:r>
      <w:r>
        <w:tab/>
      </w:r>
      <w:r w:rsidR="008A15BA" w:rsidRPr="003B222D">
        <w:rPr>
          <w:b/>
          <w:bCs/>
        </w:rPr>
        <w:t>внести поправки в Уголовный кодекс в целях установления уголовной ответственности за все формы сексуальных посягательств на детей (Чили);</w:t>
      </w:r>
    </w:p>
    <w:p w:rsidR="008A15BA" w:rsidRDefault="00C6665A" w:rsidP="001F318A">
      <w:pPr>
        <w:pStyle w:val="SingleTxt"/>
        <w:tabs>
          <w:tab w:val="clear" w:pos="2693"/>
          <w:tab w:val="left" w:pos="2763"/>
        </w:tabs>
        <w:ind w:left="1900"/>
      </w:pPr>
      <w:r>
        <w:t>110.16</w:t>
      </w:r>
      <w:r>
        <w:tab/>
      </w:r>
      <w:r w:rsidR="008A15BA" w:rsidRPr="003B222D">
        <w:rPr>
          <w:b/>
          <w:bCs/>
        </w:rPr>
        <w:t>внести поправки в Уголовный кодекс в целях установления уголовной ответственности за все формы сексуальных посягательств на д</w:t>
      </w:r>
      <w:r w:rsidR="00B93C88">
        <w:rPr>
          <w:b/>
          <w:bCs/>
        </w:rPr>
        <w:t>етей независимо от пола ребенка</w:t>
      </w:r>
      <w:r w:rsidR="008A15BA" w:rsidRPr="003B222D">
        <w:rPr>
          <w:b/>
          <w:bCs/>
        </w:rPr>
        <w:t xml:space="preserve"> и привлекать виновных к су</w:t>
      </w:r>
      <w:r>
        <w:rPr>
          <w:b/>
          <w:bCs/>
        </w:rPr>
        <w:t>дебной ответ</w:t>
      </w:r>
      <w:r w:rsidR="008A15BA" w:rsidRPr="003B222D">
        <w:rPr>
          <w:b/>
          <w:bCs/>
        </w:rPr>
        <w:t>ственности (Словения);</w:t>
      </w:r>
    </w:p>
    <w:p w:rsidR="008A15BA" w:rsidRDefault="00C6665A" w:rsidP="00B93C88">
      <w:pPr>
        <w:pStyle w:val="SingleTxt"/>
        <w:tabs>
          <w:tab w:val="clear" w:pos="2693"/>
          <w:tab w:val="left" w:pos="2763"/>
        </w:tabs>
        <w:ind w:left="1900"/>
      </w:pPr>
      <w:r>
        <w:t>110.17</w:t>
      </w:r>
      <w:r>
        <w:tab/>
      </w:r>
      <w:r w:rsidR="008A15BA" w:rsidRPr="003B222D">
        <w:rPr>
          <w:b/>
          <w:bCs/>
        </w:rPr>
        <w:t xml:space="preserve">рассмотреть вопрос о возможных средствах обеспечения более строгого </w:t>
      </w:r>
      <w:r w:rsidR="00B93C88">
        <w:rPr>
          <w:b/>
          <w:bCs/>
        </w:rPr>
        <w:t>применения</w:t>
      </w:r>
      <w:r w:rsidR="008A15BA" w:rsidRPr="003B222D">
        <w:rPr>
          <w:b/>
          <w:bCs/>
        </w:rPr>
        <w:t xml:space="preserve"> существующих законов для борьбы с различными формами насилия в отношении женщин и девочек (Египет);</w:t>
      </w:r>
    </w:p>
    <w:p w:rsidR="008A15BA" w:rsidRDefault="00C6665A" w:rsidP="001F318A">
      <w:pPr>
        <w:pStyle w:val="SingleTxt"/>
        <w:tabs>
          <w:tab w:val="clear" w:pos="2693"/>
          <w:tab w:val="left" w:pos="2763"/>
        </w:tabs>
        <w:ind w:left="1900"/>
      </w:pPr>
      <w:r>
        <w:t>110.18</w:t>
      </w:r>
      <w:r>
        <w:tab/>
      </w:r>
      <w:r w:rsidR="008A15BA" w:rsidRPr="003B222D">
        <w:rPr>
          <w:b/>
          <w:bCs/>
        </w:rPr>
        <w:t>принять надлежащие меры и законодательные акты для борьбы со всеми формами дискриминации и насилия в отношении женщин (Италия);</w:t>
      </w:r>
    </w:p>
    <w:p w:rsidR="008A15BA" w:rsidRDefault="00C6665A" w:rsidP="00B93C88">
      <w:pPr>
        <w:pStyle w:val="SingleTxt"/>
        <w:tabs>
          <w:tab w:val="clear" w:pos="2693"/>
          <w:tab w:val="left" w:pos="2763"/>
        </w:tabs>
        <w:ind w:left="1900"/>
      </w:pPr>
      <w:r>
        <w:t>110.19</w:t>
      </w:r>
      <w:r>
        <w:tab/>
      </w:r>
      <w:r w:rsidR="008A15BA" w:rsidRPr="003B222D">
        <w:rPr>
          <w:b/>
          <w:bCs/>
        </w:rPr>
        <w:t xml:space="preserve">способствовать скорейшей отмене Закона о колдовстве </w:t>
      </w:r>
      <w:r w:rsidR="00B93C88">
        <w:rPr>
          <w:b/>
          <w:bCs/>
        </w:rPr>
        <w:t xml:space="preserve">через </w:t>
      </w:r>
      <w:r w:rsidR="008A15BA" w:rsidRPr="003B222D">
        <w:rPr>
          <w:b/>
          <w:bCs/>
        </w:rPr>
        <w:t>Комисси</w:t>
      </w:r>
      <w:r w:rsidR="00B93C88">
        <w:rPr>
          <w:b/>
          <w:bCs/>
        </w:rPr>
        <w:t>ю</w:t>
      </w:r>
      <w:r w:rsidR="008A15BA" w:rsidRPr="003B222D">
        <w:rPr>
          <w:b/>
          <w:bCs/>
        </w:rPr>
        <w:t xml:space="preserve"> по правовым вопросам Малави (Гана);</w:t>
      </w:r>
    </w:p>
    <w:p w:rsidR="008A15BA" w:rsidRDefault="00C6665A" w:rsidP="001F318A">
      <w:pPr>
        <w:pStyle w:val="SingleTxt"/>
        <w:tabs>
          <w:tab w:val="clear" w:pos="2693"/>
          <w:tab w:val="left" w:pos="2763"/>
        </w:tabs>
        <w:ind w:left="1900"/>
      </w:pPr>
      <w:r>
        <w:t>110.20</w:t>
      </w:r>
      <w:r>
        <w:tab/>
      </w:r>
      <w:r w:rsidR="008A15BA" w:rsidRPr="003B222D">
        <w:rPr>
          <w:b/>
          <w:bCs/>
        </w:rPr>
        <w:t>ускорить процесс пересмотра Закона о колдовстве (Конго);</w:t>
      </w:r>
    </w:p>
    <w:p w:rsidR="008A15BA" w:rsidRDefault="00C6665A" w:rsidP="00B93C88">
      <w:pPr>
        <w:pStyle w:val="SingleTxt"/>
        <w:tabs>
          <w:tab w:val="clear" w:pos="2693"/>
          <w:tab w:val="left" w:pos="2763"/>
        </w:tabs>
        <w:ind w:left="1900"/>
      </w:pPr>
      <w:r>
        <w:t>110.21</w:t>
      </w:r>
      <w:r>
        <w:tab/>
      </w:r>
      <w:r w:rsidR="008A15BA" w:rsidRPr="003B222D">
        <w:rPr>
          <w:b/>
          <w:bCs/>
        </w:rPr>
        <w:t xml:space="preserve">обеспечить введение в </w:t>
      </w:r>
      <w:r w:rsidR="00B93C88">
        <w:rPr>
          <w:b/>
          <w:bCs/>
        </w:rPr>
        <w:t>действие</w:t>
      </w:r>
      <w:r w:rsidR="008A15BA" w:rsidRPr="003B222D">
        <w:rPr>
          <w:b/>
          <w:bCs/>
        </w:rPr>
        <w:t xml:space="preserve"> законопроекта о браке, разводе и семейных отношениях во всей стране (Исландия);</w:t>
      </w:r>
    </w:p>
    <w:p w:rsidR="008A15BA" w:rsidRDefault="00C6665A" w:rsidP="001F318A">
      <w:pPr>
        <w:pStyle w:val="SingleTxt"/>
        <w:tabs>
          <w:tab w:val="clear" w:pos="2693"/>
          <w:tab w:val="left" w:pos="2763"/>
        </w:tabs>
        <w:ind w:left="1900"/>
      </w:pPr>
      <w:r>
        <w:t>110.22</w:t>
      </w:r>
      <w:r>
        <w:tab/>
      </w:r>
      <w:r w:rsidR="008A15BA" w:rsidRPr="003B222D">
        <w:rPr>
          <w:b/>
          <w:bCs/>
        </w:rPr>
        <w:t>ускорить принятие проекта о браке, разводе и семейных отношениях и установление минимального брачного возраста в соответствии с международными стандартами (Чили);</w:t>
      </w:r>
    </w:p>
    <w:p w:rsidR="008A15BA" w:rsidRDefault="00C6665A" w:rsidP="00B93C88">
      <w:pPr>
        <w:pStyle w:val="SingleTxt"/>
        <w:tabs>
          <w:tab w:val="clear" w:pos="2693"/>
          <w:tab w:val="left" w:pos="2763"/>
        </w:tabs>
        <w:ind w:left="1900"/>
      </w:pPr>
      <w:r>
        <w:t>110.23</w:t>
      </w:r>
      <w:r>
        <w:tab/>
      </w:r>
      <w:r w:rsidR="008A15BA" w:rsidRPr="003B222D">
        <w:rPr>
          <w:b/>
          <w:bCs/>
        </w:rPr>
        <w:t>принять необходимые м</w:t>
      </w:r>
      <w:r w:rsidR="002D5321">
        <w:rPr>
          <w:b/>
          <w:bCs/>
        </w:rPr>
        <w:t>еры для эффективного введения в </w:t>
      </w:r>
      <w:r w:rsidR="00B93C88">
        <w:rPr>
          <w:b/>
          <w:bCs/>
        </w:rPr>
        <w:t>действие</w:t>
      </w:r>
      <w:r w:rsidR="008A15BA" w:rsidRPr="003B222D">
        <w:rPr>
          <w:b/>
          <w:bCs/>
        </w:rPr>
        <w:t xml:space="preserve"> Закона о браке, разводе и семейных отношениях, с тем чтобы установить минимальный брачный возраст в 18 лет и способствовать борьбе против принудительных или ранних браков (Мексика);</w:t>
      </w:r>
    </w:p>
    <w:p w:rsidR="008A15BA" w:rsidRDefault="00C6665A" w:rsidP="00B93C88">
      <w:pPr>
        <w:pStyle w:val="SingleTxt"/>
        <w:tabs>
          <w:tab w:val="clear" w:pos="2693"/>
          <w:tab w:val="left" w:pos="2763"/>
        </w:tabs>
        <w:ind w:left="1900"/>
      </w:pPr>
      <w:r>
        <w:t>110.24</w:t>
      </w:r>
      <w:r>
        <w:tab/>
      </w:r>
      <w:r w:rsidR="008A15BA" w:rsidRPr="003B222D">
        <w:rPr>
          <w:b/>
          <w:bCs/>
        </w:rPr>
        <w:t xml:space="preserve">обеспечить </w:t>
      </w:r>
      <w:r w:rsidR="00B93C88">
        <w:rPr>
          <w:b/>
          <w:bCs/>
        </w:rPr>
        <w:t>принятие</w:t>
      </w:r>
      <w:r w:rsidR="00B93C88" w:rsidRPr="003B222D">
        <w:rPr>
          <w:b/>
          <w:bCs/>
        </w:rPr>
        <w:t xml:space="preserve"> и </w:t>
      </w:r>
      <w:r w:rsidR="008A15BA" w:rsidRPr="003B222D">
        <w:rPr>
          <w:b/>
          <w:bCs/>
        </w:rPr>
        <w:t>эффективное осуществление существующих законодательных предложений по улучшению условий содержания в тюрьмах в соответствии с международными стандартами (Италия);</w:t>
      </w:r>
    </w:p>
    <w:p w:rsidR="008A15BA" w:rsidRDefault="00C6665A" w:rsidP="00B93C88">
      <w:pPr>
        <w:pStyle w:val="SingleTxt"/>
        <w:tabs>
          <w:tab w:val="clear" w:pos="2693"/>
          <w:tab w:val="left" w:pos="2763"/>
        </w:tabs>
        <w:ind w:left="1900"/>
      </w:pPr>
      <w:r>
        <w:t>110.25</w:t>
      </w:r>
      <w:r>
        <w:tab/>
      </w:r>
      <w:r w:rsidR="008A15BA" w:rsidRPr="003B222D">
        <w:rPr>
          <w:b/>
          <w:bCs/>
        </w:rPr>
        <w:t xml:space="preserve">представить парламенту Законопроект о тюрьмах (2003) для его рассмотрения в ближайшее время и принять действенные меры для решения проблемы переполненности тюрем, в частности путем сокращения </w:t>
      </w:r>
      <w:r w:rsidR="00B93C88">
        <w:rPr>
          <w:b/>
          <w:bCs/>
        </w:rPr>
        <w:t>неоправданных сроков</w:t>
      </w:r>
      <w:r w:rsidR="008A15BA" w:rsidRPr="003B222D">
        <w:rPr>
          <w:b/>
          <w:bCs/>
        </w:rPr>
        <w:t xml:space="preserve"> содержания под стражей до суда, </w:t>
      </w:r>
      <w:r w:rsidR="00B93C88">
        <w:rPr>
          <w:b/>
          <w:bCs/>
        </w:rPr>
        <w:t xml:space="preserve">т.е. решения проблемы, </w:t>
      </w:r>
      <w:r w:rsidR="008A15BA" w:rsidRPr="003B222D">
        <w:rPr>
          <w:b/>
          <w:bCs/>
        </w:rPr>
        <w:t>с котор</w:t>
      </w:r>
      <w:r w:rsidR="00B93C88">
        <w:rPr>
          <w:b/>
          <w:bCs/>
        </w:rPr>
        <w:t>ой</w:t>
      </w:r>
      <w:r w:rsidR="008A15BA" w:rsidRPr="003B222D">
        <w:rPr>
          <w:b/>
          <w:bCs/>
        </w:rPr>
        <w:t xml:space="preserve"> сталкиваются многие задержанные (Ирландия);</w:t>
      </w:r>
    </w:p>
    <w:p w:rsidR="008A15BA" w:rsidRDefault="00C6665A" w:rsidP="00B93C88">
      <w:pPr>
        <w:pStyle w:val="SingleTxt"/>
        <w:tabs>
          <w:tab w:val="clear" w:pos="2693"/>
          <w:tab w:val="left" w:pos="2763"/>
        </w:tabs>
        <w:ind w:left="1900"/>
      </w:pPr>
      <w:r>
        <w:t>110.26</w:t>
      </w:r>
      <w:r>
        <w:tab/>
      </w:r>
      <w:r w:rsidR="008A15BA" w:rsidRPr="003B222D">
        <w:rPr>
          <w:b/>
          <w:bCs/>
        </w:rPr>
        <w:t xml:space="preserve">привести законодательство, регулирующее приобретение, сохранение или передачу гражданства, в соответствие со статьей 9 Конвенции о ликвидации всех форм дискриминации в отношении женщин путем </w:t>
      </w:r>
      <w:r w:rsidR="00B93C88">
        <w:rPr>
          <w:b/>
          <w:bCs/>
        </w:rPr>
        <w:t>устранения</w:t>
      </w:r>
      <w:r w:rsidR="008A15BA" w:rsidRPr="003B222D">
        <w:rPr>
          <w:b/>
          <w:bCs/>
        </w:rPr>
        <w:t xml:space="preserve"> любых сохраняющихся форм дискриминации (Португалия);</w:t>
      </w:r>
    </w:p>
    <w:p w:rsidR="008A15BA" w:rsidRDefault="00C6665A" w:rsidP="001F318A">
      <w:pPr>
        <w:pStyle w:val="SingleTxt"/>
        <w:tabs>
          <w:tab w:val="clear" w:pos="2693"/>
          <w:tab w:val="left" w:pos="2763"/>
        </w:tabs>
        <w:ind w:left="1900"/>
      </w:pPr>
      <w:r>
        <w:t>110.27</w:t>
      </w:r>
      <w:r>
        <w:tab/>
      </w:r>
      <w:r w:rsidR="008A15BA" w:rsidRPr="003B222D">
        <w:rPr>
          <w:b/>
          <w:bCs/>
        </w:rPr>
        <w:t>обеспечивать последовательность в деле укрепления национальных правозащитных учреждений и механизмов (Непал);</w:t>
      </w:r>
    </w:p>
    <w:p w:rsidR="008A15BA" w:rsidRDefault="00C6665A" w:rsidP="001F318A">
      <w:pPr>
        <w:pStyle w:val="SingleTxt"/>
        <w:tabs>
          <w:tab w:val="clear" w:pos="2693"/>
          <w:tab w:val="left" w:pos="2763"/>
        </w:tabs>
        <w:ind w:left="1900"/>
      </w:pPr>
      <w:r>
        <w:t>110.28</w:t>
      </w:r>
      <w:r>
        <w:tab/>
      </w:r>
      <w:r w:rsidR="008A15BA" w:rsidRPr="003B222D">
        <w:rPr>
          <w:b/>
          <w:bCs/>
        </w:rPr>
        <w:t>продолжить усилия по укреплению независимости Комиссии по правам человека Малави (Австралия);</w:t>
      </w:r>
    </w:p>
    <w:p w:rsidR="008A15BA" w:rsidRDefault="008A15BA" w:rsidP="001F318A">
      <w:pPr>
        <w:pStyle w:val="SingleTxt"/>
        <w:tabs>
          <w:tab w:val="clear" w:pos="2693"/>
          <w:tab w:val="left" w:pos="2763"/>
        </w:tabs>
        <w:ind w:left="1900"/>
      </w:pPr>
      <w:r>
        <w:t>110.29</w:t>
      </w:r>
      <w:r w:rsidR="00C6665A">
        <w:tab/>
      </w:r>
      <w:r w:rsidRPr="003B222D">
        <w:rPr>
          <w:b/>
          <w:bCs/>
        </w:rPr>
        <w:t>продолжить укрепление потенциала правительственных учреждений по правам человека и реализовать стратегии и планы, особенно в области детского труда (Судан);</w:t>
      </w:r>
    </w:p>
    <w:p w:rsidR="008A15BA" w:rsidRDefault="00C6665A" w:rsidP="001F318A">
      <w:pPr>
        <w:pStyle w:val="SingleTxt"/>
        <w:tabs>
          <w:tab w:val="clear" w:pos="2693"/>
          <w:tab w:val="left" w:pos="2763"/>
        </w:tabs>
        <w:ind w:left="1900"/>
      </w:pPr>
      <w:r>
        <w:t>110.30</w:t>
      </w:r>
      <w:r>
        <w:tab/>
      </w:r>
      <w:r w:rsidR="008A15BA" w:rsidRPr="003B222D">
        <w:rPr>
          <w:b/>
          <w:bCs/>
        </w:rPr>
        <w:t>завершить разработку национального плана действий в области прав человека (Зимбабве);</w:t>
      </w:r>
    </w:p>
    <w:p w:rsidR="008A15BA" w:rsidRDefault="008A15BA" w:rsidP="00B93C88">
      <w:pPr>
        <w:pStyle w:val="SingleTxt"/>
        <w:tabs>
          <w:tab w:val="clear" w:pos="2693"/>
          <w:tab w:val="left" w:pos="2763"/>
        </w:tabs>
        <w:ind w:left="1900"/>
      </w:pPr>
      <w:r>
        <w:t>110.3</w:t>
      </w:r>
      <w:r w:rsidR="00C6665A">
        <w:t>1</w:t>
      </w:r>
      <w:r w:rsidR="00C6665A">
        <w:tab/>
      </w:r>
      <w:r w:rsidRPr="003B222D">
        <w:rPr>
          <w:b/>
          <w:bCs/>
        </w:rPr>
        <w:t>ускорить реализацию национального плана действий в области прав человека и продолжить укрепление институциональн</w:t>
      </w:r>
      <w:r w:rsidR="00B93C88">
        <w:rPr>
          <w:b/>
          <w:bCs/>
        </w:rPr>
        <w:t>ой базы</w:t>
      </w:r>
      <w:r w:rsidRPr="003B222D">
        <w:rPr>
          <w:b/>
          <w:bCs/>
        </w:rPr>
        <w:t xml:space="preserve"> в области прав человека (Индонезия);</w:t>
      </w:r>
    </w:p>
    <w:p w:rsidR="008A15BA" w:rsidRDefault="00C6665A" w:rsidP="001F318A">
      <w:pPr>
        <w:pStyle w:val="SingleTxt"/>
        <w:tabs>
          <w:tab w:val="clear" w:pos="2693"/>
          <w:tab w:val="left" w:pos="2763"/>
        </w:tabs>
        <w:ind w:left="1900"/>
      </w:pPr>
      <w:r>
        <w:t>110.32</w:t>
      </w:r>
      <w:r>
        <w:tab/>
      </w:r>
      <w:r w:rsidR="008A15BA" w:rsidRPr="003B222D">
        <w:rPr>
          <w:b/>
          <w:bCs/>
        </w:rPr>
        <w:t>укрепить роль и потенциал Канцелярии Омбудсмена и Комиссии по правам человека (Марокко);</w:t>
      </w:r>
    </w:p>
    <w:p w:rsidR="008A15BA" w:rsidRDefault="00C6665A" w:rsidP="00B93C88">
      <w:pPr>
        <w:pStyle w:val="SingleTxt"/>
        <w:tabs>
          <w:tab w:val="clear" w:pos="2693"/>
          <w:tab w:val="left" w:pos="2763"/>
        </w:tabs>
        <w:ind w:left="1900"/>
      </w:pPr>
      <w:r>
        <w:t>110.33</w:t>
      </w:r>
      <w:r>
        <w:tab/>
      </w:r>
      <w:r w:rsidR="008A15BA" w:rsidRPr="003B222D">
        <w:rPr>
          <w:b/>
          <w:bCs/>
        </w:rPr>
        <w:t>внести поправки в Закон о</w:t>
      </w:r>
      <w:r>
        <w:rPr>
          <w:b/>
          <w:bCs/>
        </w:rPr>
        <w:t xml:space="preserve"> Комиссии по правам человека, с </w:t>
      </w:r>
      <w:r w:rsidR="008A15BA" w:rsidRPr="003B222D">
        <w:rPr>
          <w:b/>
          <w:bCs/>
        </w:rPr>
        <w:t xml:space="preserve">тем чтобы гарантировать Комиссии полную независимость и </w:t>
      </w:r>
      <w:r w:rsidR="00B93C88">
        <w:rPr>
          <w:b/>
          <w:bCs/>
        </w:rPr>
        <w:t>надлежащие</w:t>
      </w:r>
      <w:r w:rsidR="008A15BA" w:rsidRPr="003B222D">
        <w:rPr>
          <w:b/>
          <w:bCs/>
        </w:rPr>
        <w:t xml:space="preserve"> ресурсы в соответствии с Парижскими принципами (Португалия);</w:t>
      </w:r>
    </w:p>
    <w:p w:rsidR="008A15BA" w:rsidRDefault="00C6665A" w:rsidP="002E6566">
      <w:pPr>
        <w:pStyle w:val="SingleTxt"/>
        <w:tabs>
          <w:tab w:val="clear" w:pos="2693"/>
          <w:tab w:val="left" w:pos="2763"/>
        </w:tabs>
        <w:ind w:left="1900"/>
      </w:pPr>
      <w:r>
        <w:t>110.34</w:t>
      </w:r>
      <w:r>
        <w:tab/>
      </w:r>
      <w:r w:rsidR="008A15BA" w:rsidRPr="003B222D">
        <w:rPr>
          <w:b/>
          <w:bCs/>
        </w:rPr>
        <w:t>создать и обеспечить ресурсами независимую комиссию по расследованию жалоб на злоупотребления полиции для отслеживания и расс</w:t>
      </w:r>
      <w:r w:rsidR="002E6566">
        <w:rPr>
          <w:b/>
          <w:bCs/>
        </w:rPr>
        <w:t xml:space="preserve">мотрения жалоб в соответствии со статьей </w:t>
      </w:r>
      <w:r w:rsidR="008A15BA" w:rsidRPr="003B222D">
        <w:rPr>
          <w:b/>
          <w:bCs/>
        </w:rPr>
        <w:t>128 Закона о полиции Малави (Австралия);</w:t>
      </w:r>
    </w:p>
    <w:p w:rsidR="008A15BA" w:rsidRDefault="00C6665A" w:rsidP="001F318A">
      <w:pPr>
        <w:pStyle w:val="SingleTxt"/>
        <w:tabs>
          <w:tab w:val="clear" w:pos="2693"/>
          <w:tab w:val="left" w:pos="2763"/>
        </w:tabs>
        <w:ind w:left="1900"/>
      </w:pPr>
      <w:r>
        <w:t>110.35</w:t>
      </w:r>
      <w:r>
        <w:tab/>
      </w:r>
      <w:r w:rsidR="008A15BA" w:rsidRPr="003B222D">
        <w:rPr>
          <w:b/>
          <w:bCs/>
        </w:rPr>
        <w:t xml:space="preserve">рассмотреть вопрос об укреплении потенциала Комиссии по правовым вопросам, с тем чтобы позволить ей добросовестно выполнять задачи, предусмотренные </w:t>
      </w:r>
      <w:r w:rsidR="002D5321">
        <w:rPr>
          <w:b/>
          <w:bCs/>
        </w:rPr>
        <w:t>в ее безусловно широком мандате</w:t>
      </w:r>
      <w:r w:rsidR="002D5321">
        <w:rPr>
          <w:b/>
          <w:bCs/>
        </w:rPr>
        <w:br/>
      </w:r>
      <w:r w:rsidR="008A15BA" w:rsidRPr="003B222D">
        <w:rPr>
          <w:b/>
          <w:bCs/>
        </w:rPr>
        <w:t>(Демократическая Республика Конго);</w:t>
      </w:r>
    </w:p>
    <w:p w:rsidR="008A15BA" w:rsidRDefault="00C6665A" w:rsidP="002E6566">
      <w:pPr>
        <w:pStyle w:val="SingleTxt"/>
        <w:tabs>
          <w:tab w:val="clear" w:pos="2693"/>
          <w:tab w:val="left" w:pos="2763"/>
        </w:tabs>
        <w:ind w:left="1900"/>
      </w:pPr>
      <w:r>
        <w:t>110.36</w:t>
      </w:r>
      <w:r>
        <w:tab/>
      </w:r>
      <w:r w:rsidR="002E6566">
        <w:rPr>
          <w:b/>
          <w:bCs/>
        </w:rPr>
        <w:t>и далее оказывать</w:t>
      </w:r>
      <w:r w:rsidR="008A15BA" w:rsidRPr="003B222D">
        <w:rPr>
          <w:b/>
          <w:bCs/>
        </w:rPr>
        <w:t xml:space="preserve"> содействие развитию образования в области прав человека для правоохранительных органов (Эфиопия);</w:t>
      </w:r>
    </w:p>
    <w:p w:rsidR="008A15BA" w:rsidRDefault="00C6665A" w:rsidP="001F318A">
      <w:pPr>
        <w:pStyle w:val="SingleTxt"/>
        <w:tabs>
          <w:tab w:val="clear" w:pos="2693"/>
          <w:tab w:val="left" w:pos="2763"/>
        </w:tabs>
        <w:ind w:left="1900"/>
      </w:pPr>
      <w:r>
        <w:t>110.37</w:t>
      </w:r>
      <w:r>
        <w:tab/>
      </w:r>
      <w:r w:rsidR="008A15BA" w:rsidRPr="003B222D">
        <w:rPr>
          <w:b/>
          <w:bCs/>
        </w:rPr>
        <w:t>активизировать усилия по достижению остальных Целей развития тысячелетия (Эфиопия);</w:t>
      </w:r>
    </w:p>
    <w:p w:rsidR="008A15BA" w:rsidRDefault="00C6665A" w:rsidP="002E6566">
      <w:pPr>
        <w:pStyle w:val="SingleTxt"/>
        <w:tabs>
          <w:tab w:val="clear" w:pos="2693"/>
          <w:tab w:val="left" w:pos="2763"/>
        </w:tabs>
        <w:ind w:left="1900"/>
      </w:pPr>
      <w:r>
        <w:t>110.38</w:t>
      </w:r>
      <w:r>
        <w:tab/>
      </w:r>
      <w:r w:rsidR="008A15BA" w:rsidRPr="003B222D">
        <w:rPr>
          <w:b/>
          <w:bCs/>
        </w:rPr>
        <w:t xml:space="preserve">продолжить усилия по борьбе против социального неравенства и нищеты, особенно женщин и детей, способствуя соблюдению основных прав человека и принимая </w:t>
      </w:r>
      <w:r w:rsidR="002E6566" w:rsidRPr="003B222D">
        <w:rPr>
          <w:b/>
          <w:bCs/>
        </w:rPr>
        <w:t xml:space="preserve">меры </w:t>
      </w:r>
      <w:r w:rsidR="008A15BA" w:rsidRPr="003B222D">
        <w:rPr>
          <w:b/>
          <w:bCs/>
        </w:rPr>
        <w:t>полити</w:t>
      </w:r>
      <w:r w:rsidR="002E6566">
        <w:rPr>
          <w:b/>
          <w:bCs/>
        </w:rPr>
        <w:t>ки</w:t>
      </w:r>
      <w:r w:rsidR="008A15BA" w:rsidRPr="003B222D">
        <w:rPr>
          <w:b/>
          <w:bCs/>
        </w:rPr>
        <w:t>, обеспечиваю</w:t>
      </w:r>
      <w:r w:rsidR="00715C71">
        <w:rPr>
          <w:b/>
          <w:bCs/>
        </w:rPr>
        <w:t>щие благо</w:t>
      </w:r>
      <w:r w:rsidR="008A15BA" w:rsidRPr="003B222D">
        <w:rPr>
          <w:b/>
          <w:bCs/>
        </w:rPr>
        <w:t>приятные условия работы, в соответствии с международным правом прав человека (Святой Престол);</w:t>
      </w:r>
    </w:p>
    <w:p w:rsidR="008A15BA" w:rsidRDefault="00C6665A" w:rsidP="002E6566">
      <w:pPr>
        <w:pStyle w:val="SingleTxt"/>
        <w:keepLines/>
        <w:tabs>
          <w:tab w:val="clear" w:pos="2693"/>
          <w:tab w:val="left" w:pos="2763"/>
        </w:tabs>
        <w:ind w:left="1901"/>
      </w:pPr>
      <w:r>
        <w:t>110.39</w:t>
      </w:r>
      <w:r>
        <w:tab/>
      </w:r>
      <w:r w:rsidR="008A15BA" w:rsidRPr="003B222D">
        <w:rPr>
          <w:b/>
          <w:bCs/>
        </w:rPr>
        <w:t>прин</w:t>
      </w:r>
      <w:r w:rsidR="002E6566">
        <w:rPr>
          <w:b/>
          <w:bCs/>
        </w:rPr>
        <w:t>я</w:t>
      </w:r>
      <w:r w:rsidR="008A15BA" w:rsidRPr="003B222D">
        <w:rPr>
          <w:b/>
          <w:bCs/>
        </w:rPr>
        <w:t xml:space="preserve">ть необходимые меры для оперативного и эффективного </w:t>
      </w:r>
      <w:r w:rsidR="002E6566">
        <w:rPr>
          <w:b/>
          <w:bCs/>
        </w:rPr>
        <w:t>создания</w:t>
      </w:r>
      <w:r w:rsidR="008A15BA" w:rsidRPr="003B222D">
        <w:rPr>
          <w:b/>
          <w:bCs/>
        </w:rPr>
        <w:t xml:space="preserve"> независимой комиссии по расследованию жалоб на злоупотребления полиции, в том числе путем предоставления достаточных финансовых и людских ресурсов (Мексика);</w:t>
      </w:r>
    </w:p>
    <w:p w:rsidR="008A15BA" w:rsidRDefault="00C6665A" w:rsidP="001F318A">
      <w:pPr>
        <w:pStyle w:val="SingleTxt"/>
        <w:tabs>
          <w:tab w:val="clear" w:pos="2693"/>
          <w:tab w:val="left" w:pos="2763"/>
        </w:tabs>
        <w:ind w:left="1900"/>
      </w:pPr>
      <w:r>
        <w:t>110.40</w:t>
      </w:r>
      <w:r>
        <w:tab/>
      </w:r>
      <w:r w:rsidR="008A15BA" w:rsidRPr="003B222D">
        <w:rPr>
          <w:b/>
          <w:bCs/>
        </w:rPr>
        <w:t>предоставить финансовую поддержку для реализации плана действий в интересах уязвимых детей (Марокко);</w:t>
      </w:r>
    </w:p>
    <w:p w:rsidR="008A15BA" w:rsidRDefault="00C6665A" w:rsidP="002E6566">
      <w:pPr>
        <w:pStyle w:val="SingleTxt"/>
        <w:tabs>
          <w:tab w:val="clear" w:pos="2693"/>
          <w:tab w:val="left" w:pos="2763"/>
        </w:tabs>
        <w:ind w:left="1900"/>
      </w:pPr>
      <w:r>
        <w:t>110.41</w:t>
      </w:r>
      <w:r>
        <w:tab/>
      </w:r>
      <w:r w:rsidR="008A15BA" w:rsidRPr="003B222D">
        <w:rPr>
          <w:b/>
          <w:bCs/>
        </w:rPr>
        <w:t xml:space="preserve">ускорить работу по </w:t>
      </w:r>
      <w:r w:rsidR="002E6566">
        <w:rPr>
          <w:b/>
          <w:bCs/>
        </w:rPr>
        <w:t>подготовке</w:t>
      </w:r>
      <w:r w:rsidR="008A15BA" w:rsidRPr="003B222D">
        <w:rPr>
          <w:b/>
          <w:bCs/>
        </w:rPr>
        <w:t xml:space="preserve"> и осуществлению национального плана действий в интересах</w:t>
      </w:r>
      <w:r>
        <w:rPr>
          <w:b/>
          <w:bCs/>
        </w:rPr>
        <w:t xml:space="preserve"> уязвимых детей, целью которого</w:t>
      </w:r>
      <w:r>
        <w:rPr>
          <w:b/>
          <w:bCs/>
        </w:rPr>
        <w:br/>
      </w:r>
      <w:r w:rsidR="008A15BA" w:rsidRPr="003B222D">
        <w:rPr>
          <w:b/>
          <w:bCs/>
        </w:rPr>
        <w:t>является оказание помощи 1,8 м</w:t>
      </w:r>
      <w:r>
        <w:rPr>
          <w:b/>
          <w:bCs/>
        </w:rPr>
        <w:t>лн. уязвимых детей в Малави</w:t>
      </w:r>
      <w:r>
        <w:rPr>
          <w:b/>
          <w:bCs/>
        </w:rPr>
        <w:br/>
      </w:r>
      <w:r w:rsidR="008A15BA" w:rsidRPr="003B222D">
        <w:rPr>
          <w:b/>
          <w:bCs/>
        </w:rPr>
        <w:t>(Шри-Ланка);</w:t>
      </w:r>
    </w:p>
    <w:p w:rsidR="008A15BA" w:rsidRDefault="00C6665A" w:rsidP="001F318A">
      <w:pPr>
        <w:pStyle w:val="SingleTxt"/>
        <w:tabs>
          <w:tab w:val="clear" w:pos="2693"/>
          <w:tab w:val="left" w:pos="2763"/>
        </w:tabs>
        <w:ind w:left="1900"/>
      </w:pPr>
      <w:r>
        <w:t>110.42</w:t>
      </w:r>
      <w:r>
        <w:tab/>
      </w:r>
      <w:r w:rsidR="008A15BA" w:rsidRPr="003B222D">
        <w:rPr>
          <w:b/>
          <w:bCs/>
        </w:rPr>
        <w:t>продолжить активизацию усилий по поощрению и защите прав ребенка (Армения);</w:t>
      </w:r>
    </w:p>
    <w:p w:rsidR="008A15BA" w:rsidRDefault="00C6665A" w:rsidP="001F318A">
      <w:pPr>
        <w:pStyle w:val="SingleTxt"/>
        <w:tabs>
          <w:tab w:val="clear" w:pos="2693"/>
          <w:tab w:val="left" w:pos="2763"/>
        </w:tabs>
        <w:ind w:left="1900"/>
      </w:pPr>
      <w:r>
        <w:t>110.43</w:t>
      </w:r>
      <w:r>
        <w:tab/>
      </w:r>
      <w:r w:rsidR="008A15BA" w:rsidRPr="003B222D">
        <w:rPr>
          <w:b/>
          <w:bCs/>
        </w:rPr>
        <w:t>принять всеобъемлющую глобальную политику в отношении детей, а также закон и план действий по осуществлению этой политики (Кабо-Верде);</w:t>
      </w:r>
    </w:p>
    <w:p w:rsidR="008A15BA" w:rsidRDefault="00C6665A" w:rsidP="001F318A">
      <w:pPr>
        <w:pStyle w:val="SingleTxt"/>
        <w:tabs>
          <w:tab w:val="clear" w:pos="2693"/>
          <w:tab w:val="left" w:pos="2763"/>
        </w:tabs>
        <w:ind w:left="1900"/>
      </w:pPr>
      <w:r>
        <w:t>110.44</w:t>
      </w:r>
      <w:r>
        <w:tab/>
      </w:r>
      <w:r w:rsidR="008A15BA" w:rsidRPr="003B222D">
        <w:rPr>
          <w:b/>
          <w:bCs/>
        </w:rPr>
        <w:t>проводить государственную политику, направленную на обеспечени</w:t>
      </w:r>
      <w:r w:rsidR="002E6566">
        <w:rPr>
          <w:b/>
          <w:bCs/>
        </w:rPr>
        <w:t>е большего гендерного равенства</w:t>
      </w:r>
      <w:r w:rsidR="008A15BA" w:rsidRPr="003B222D">
        <w:rPr>
          <w:b/>
          <w:bCs/>
        </w:rPr>
        <w:t xml:space="preserve"> как в политической жизни, так и в осуществлении прав женщин и девочек в равных условиях (Коста-Рика);</w:t>
      </w:r>
    </w:p>
    <w:p w:rsidR="008A15BA" w:rsidRDefault="00C6665A" w:rsidP="001F318A">
      <w:pPr>
        <w:pStyle w:val="SingleTxt"/>
        <w:tabs>
          <w:tab w:val="clear" w:pos="2693"/>
          <w:tab w:val="left" w:pos="2763"/>
        </w:tabs>
        <w:ind w:left="1900"/>
      </w:pPr>
      <w:r>
        <w:t>110.45</w:t>
      </w:r>
      <w:r>
        <w:tab/>
      </w:r>
      <w:r w:rsidR="008A15BA" w:rsidRPr="003B222D">
        <w:rPr>
          <w:b/>
          <w:bCs/>
        </w:rPr>
        <w:t>уделять приоритетное внимание государственному образованию и информации, а также укреплению потенциала государственных учреждений в рамках усилий по активизации осуществления национального законодательства в области прав человека (Норвегия);</w:t>
      </w:r>
    </w:p>
    <w:p w:rsidR="008A15BA" w:rsidRDefault="00C6665A" w:rsidP="002E6566">
      <w:pPr>
        <w:pStyle w:val="SingleTxt"/>
        <w:tabs>
          <w:tab w:val="clear" w:pos="2693"/>
          <w:tab w:val="left" w:pos="2763"/>
        </w:tabs>
        <w:ind w:left="1900"/>
      </w:pPr>
      <w:r>
        <w:t>110.46</w:t>
      </w:r>
      <w:r>
        <w:tab/>
      </w:r>
      <w:r w:rsidR="008A15BA" w:rsidRPr="003B222D">
        <w:rPr>
          <w:b/>
          <w:bCs/>
        </w:rPr>
        <w:t>продолжить привлекать международных партнеров для дальнейшей реализации информационно-разъяснительных программ по вопросам прав человека и осуществления национального плана действий в области прав человека (Филиппины);</w:t>
      </w:r>
    </w:p>
    <w:p w:rsidR="008A15BA" w:rsidRDefault="00C6665A" w:rsidP="001F318A">
      <w:pPr>
        <w:pStyle w:val="SingleTxt"/>
        <w:tabs>
          <w:tab w:val="clear" w:pos="2693"/>
          <w:tab w:val="left" w:pos="2763"/>
        </w:tabs>
        <w:ind w:left="1900"/>
      </w:pPr>
      <w:r>
        <w:t>110.47</w:t>
      </w:r>
      <w:r>
        <w:tab/>
      </w:r>
      <w:r w:rsidR="008A15BA" w:rsidRPr="003B222D">
        <w:rPr>
          <w:b/>
          <w:bCs/>
        </w:rPr>
        <w:t>продолжить усилия по повышению осведомленности общественности о правах человека, в частности прав ребенка (Судан);</w:t>
      </w:r>
    </w:p>
    <w:p w:rsidR="008A15BA" w:rsidRDefault="00C6665A" w:rsidP="002E6566">
      <w:pPr>
        <w:pStyle w:val="SingleTxt"/>
        <w:tabs>
          <w:tab w:val="clear" w:pos="2693"/>
          <w:tab w:val="left" w:pos="2763"/>
        </w:tabs>
        <w:ind w:left="1900"/>
      </w:pPr>
      <w:r>
        <w:t>110.48</w:t>
      </w:r>
      <w:r>
        <w:tab/>
      </w:r>
      <w:r w:rsidR="008A15BA" w:rsidRPr="003B222D">
        <w:rPr>
          <w:b/>
          <w:bCs/>
        </w:rPr>
        <w:t>активизировать действия властей по борьбе с насилием против лиц</w:t>
      </w:r>
      <w:r w:rsidR="002E6566">
        <w:rPr>
          <w:b/>
          <w:bCs/>
        </w:rPr>
        <w:t xml:space="preserve"> с</w:t>
      </w:r>
      <w:r w:rsidR="008A15BA" w:rsidRPr="003B222D">
        <w:rPr>
          <w:b/>
          <w:bCs/>
        </w:rPr>
        <w:t xml:space="preserve"> альбинизмом (Франция);</w:t>
      </w:r>
    </w:p>
    <w:p w:rsidR="008A15BA" w:rsidRDefault="00C6665A" w:rsidP="001F318A">
      <w:pPr>
        <w:pStyle w:val="SingleTxt"/>
        <w:tabs>
          <w:tab w:val="clear" w:pos="2693"/>
          <w:tab w:val="left" w:pos="2763"/>
        </w:tabs>
        <w:ind w:left="1900"/>
      </w:pPr>
      <w:r>
        <w:t>110.49</w:t>
      </w:r>
      <w:r>
        <w:tab/>
      </w:r>
      <w:r w:rsidR="008A15BA" w:rsidRPr="003B222D">
        <w:rPr>
          <w:b/>
          <w:bCs/>
        </w:rPr>
        <w:t>укрепить сотрудничество с органами по наблюдению за осуществлением договоров Совета по правам человека (Южная Африка);</w:t>
      </w:r>
    </w:p>
    <w:p w:rsidR="008A15BA" w:rsidRDefault="00C6665A" w:rsidP="001F318A">
      <w:pPr>
        <w:pStyle w:val="SingleTxt"/>
        <w:tabs>
          <w:tab w:val="clear" w:pos="2693"/>
          <w:tab w:val="left" w:pos="2763"/>
        </w:tabs>
        <w:ind w:left="1900"/>
      </w:pPr>
      <w:r>
        <w:t>110.50</w:t>
      </w:r>
      <w:r>
        <w:tab/>
      </w:r>
      <w:r w:rsidR="008A15BA" w:rsidRPr="003B222D">
        <w:rPr>
          <w:b/>
          <w:bCs/>
        </w:rPr>
        <w:t>продолжить сотрудничество с международными договорными органами по правам человека Организации Объединенных Наций (Никарагуа);</w:t>
      </w:r>
    </w:p>
    <w:p w:rsidR="008A15BA" w:rsidRDefault="00C6665A" w:rsidP="001F318A">
      <w:pPr>
        <w:pStyle w:val="SingleTxt"/>
        <w:tabs>
          <w:tab w:val="clear" w:pos="2693"/>
          <w:tab w:val="left" w:pos="2763"/>
        </w:tabs>
        <w:ind w:left="1900"/>
      </w:pPr>
      <w:r>
        <w:t>110.51</w:t>
      </w:r>
      <w:r>
        <w:tab/>
      </w:r>
      <w:r w:rsidR="008A15BA" w:rsidRPr="003B222D">
        <w:rPr>
          <w:b/>
          <w:bCs/>
        </w:rPr>
        <w:t>продолжать сотрудничество с договорными органами путем представления своих просроченных докладов (Того);</w:t>
      </w:r>
    </w:p>
    <w:p w:rsidR="008A15BA" w:rsidRDefault="00C6665A" w:rsidP="001F318A">
      <w:pPr>
        <w:pStyle w:val="SingleTxt"/>
        <w:tabs>
          <w:tab w:val="clear" w:pos="2693"/>
          <w:tab w:val="left" w:pos="2763"/>
        </w:tabs>
        <w:ind w:left="1900"/>
      </w:pPr>
      <w:r>
        <w:t>110.52</w:t>
      </w:r>
      <w:r>
        <w:tab/>
      </w:r>
      <w:r w:rsidR="008A15BA" w:rsidRPr="003B222D">
        <w:rPr>
          <w:b/>
          <w:bCs/>
        </w:rPr>
        <w:t>представить просроченные доклады договорным органам по правам человека (Гана);</w:t>
      </w:r>
    </w:p>
    <w:p w:rsidR="008A15BA" w:rsidRDefault="00C6665A" w:rsidP="001F318A">
      <w:pPr>
        <w:pStyle w:val="SingleTxt"/>
        <w:tabs>
          <w:tab w:val="clear" w:pos="2693"/>
          <w:tab w:val="left" w:pos="2763"/>
        </w:tabs>
        <w:ind w:left="1900"/>
      </w:pPr>
      <w:r>
        <w:t>110.53</w:t>
      </w:r>
      <w:r>
        <w:tab/>
      </w:r>
      <w:r w:rsidR="008A15BA" w:rsidRPr="003B222D">
        <w:rPr>
          <w:b/>
          <w:bCs/>
        </w:rPr>
        <w:t>представить все просроченные доклады договорным органам (Сьерра-Леоне);</w:t>
      </w:r>
    </w:p>
    <w:p w:rsidR="008A15BA" w:rsidRDefault="00C6665A" w:rsidP="002E6566">
      <w:pPr>
        <w:pStyle w:val="SingleTxt"/>
        <w:tabs>
          <w:tab w:val="clear" w:pos="2693"/>
          <w:tab w:val="left" w:pos="2763"/>
        </w:tabs>
        <w:ind w:left="1900"/>
      </w:pPr>
      <w:r>
        <w:t>110.54</w:t>
      </w:r>
      <w:r>
        <w:tab/>
      </w:r>
      <w:r w:rsidR="008A15BA" w:rsidRPr="003B222D">
        <w:rPr>
          <w:b/>
          <w:bCs/>
        </w:rPr>
        <w:t xml:space="preserve">продолжить работу по </w:t>
      </w:r>
      <w:r w:rsidR="002E6566">
        <w:rPr>
          <w:b/>
          <w:bCs/>
        </w:rPr>
        <w:t>ликвидации</w:t>
      </w:r>
      <w:r w:rsidR="008A15BA" w:rsidRPr="003B222D">
        <w:rPr>
          <w:b/>
          <w:bCs/>
        </w:rPr>
        <w:t xml:space="preserve"> задолженности по представлению периодических докладов договорным органам (Зимбабве);</w:t>
      </w:r>
    </w:p>
    <w:p w:rsidR="008A15BA" w:rsidRDefault="00C6665A" w:rsidP="001F318A">
      <w:pPr>
        <w:pStyle w:val="SingleTxt"/>
        <w:tabs>
          <w:tab w:val="clear" w:pos="2693"/>
          <w:tab w:val="left" w:pos="2763"/>
        </w:tabs>
        <w:ind w:left="1900"/>
      </w:pPr>
      <w:r>
        <w:t>110.55</w:t>
      </w:r>
      <w:r>
        <w:tab/>
      </w:r>
      <w:r w:rsidR="008A15BA" w:rsidRPr="003B222D">
        <w:rPr>
          <w:b/>
          <w:bCs/>
        </w:rPr>
        <w:t>активизировать усилия по представлению новых версий периодических докладов договорным органам по правам человека (Филиппины);</w:t>
      </w:r>
    </w:p>
    <w:p w:rsidR="008A15BA" w:rsidRDefault="00C6665A" w:rsidP="002E6566">
      <w:pPr>
        <w:pStyle w:val="SingleTxt"/>
        <w:tabs>
          <w:tab w:val="clear" w:pos="2693"/>
          <w:tab w:val="left" w:pos="2763"/>
        </w:tabs>
        <w:ind w:left="1900"/>
      </w:pPr>
      <w:r>
        <w:t>110.56</w:t>
      </w:r>
      <w:r>
        <w:tab/>
      </w:r>
      <w:r w:rsidR="008A15BA" w:rsidRPr="003B222D">
        <w:rPr>
          <w:b/>
          <w:bCs/>
        </w:rPr>
        <w:t xml:space="preserve">укрепить сотрудничество с универсальной системой по правам человека, представив свой первоначальный отчет Комитету против пыток и других жестоких, бесчеловечных или унижающих достоинство видов обращения или наказания, Комитету по экономическим, социальным и культурным правам и Комитету по ликвидации всех форм расовой дискриминации и согласившись на визит докладчиков </w:t>
      </w:r>
      <w:r w:rsidR="00715C71">
        <w:rPr>
          <w:b/>
          <w:bCs/>
        </w:rPr>
        <w:t>по вопросам</w:t>
      </w:r>
      <w:r w:rsidR="008A15BA" w:rsidRPr="003B222D">
        <w:rPr>
          <w:b/>
          <w:bCs/>
        </w:rPr>
        <w:t xml:space="preserve"> о пр</w:t>
      </w:r>
      <w:r w:rsidR="002E6566">
        <w:rPr>
          <w:b/>
          <w:bCs/>
        </w:rPr>
        <w:t>аве на свободу мирных собраний,</w:t>
      </w:r>
      <w:r w:rsidR="008A15BA" w:rsidRPr="003B222D">
        <w:rPr>
          <w:b/>
          <w:bCs/>
        </w:rPr>
        <w:t xml:space="preserve"> о крайней нищете, а также</w:t>
      </w:r>
      <w:r w:rsidR="002E6566">
        <w:rPr>
          <w:b/>
          <w:bCs/>
        </w:rPr>
        <w:t xml:space="preserve"> о положении</w:t>
      </w:r>
      <w:r w:rsidR="008A15BA" w:rsidRPr="003B222D">
        <w:rPr>
          <w:b/>
          <w:bCs/>
        </w:rPr>
        <w:t xml:space="preserve"> </w:t>
      </w:r>
      <w:r w:rsidR="002E6566">
        <w:rPr>
          <w:b/>
          <w:bCs/>
        </w:rPr>
        <w:t>право</w:t>
      </w:r>
      <w:r w:rsidR="008A15BA" w:rsidRPr="003B222D">
        <w:rPr>
          <w:b/>
          <w:bCs/>
        </w:rPr>
        <w:t>защитников (Коста-Рика);</w:t>
      </w:r>
    </w:p>
    <w:p w:rsidR="008A15BA" w:rsidRDefault="00C6665A" w:rsidP="002E6566">
      <w:pPr>
        <w:pStyle w:val="SingleTxt"/>
        <w:tabs>
          <w:tab w:val="clear" w:pos="2693"/>
          <w:tab w:val="left" w:pos="2763"/>
        </w:tabs>
        <w:ind w:left="1900"/>
      </w:pPr>
      <w:r>
        <w:t>110.57</w:t>
      </w:r>
      <w:r>
        <w:tab/>
      </w:r>
      <w:r w:rsidR="008A15BA" w:rsidRPr="003B222D">
        <w:rPr>
          <w:b/>
          <w:bCs/>
        </w:rPr>
        <w:t>продолжить усилия в области</w:t>
      </w:r>
      <w:r w:rsidR="002E6566">
        <w:rPr>
          <w:b/>
          <w:bCs/>
        </w:rPr>
        <w:t xml:space="preserve"> обеспечения</w:t>
      </w:r>
      <w:r w:rsidR="008A15BA" w:rsidRPr="003B222D">
        <w:rPr>
          <w:b/>
          <w:bCs/>
        </w:rPr>
        <w:t xml:space="preserve"> г</w:t>
      </w:r>
      <w:r>
        <w:rPr>
          <w:b/>
          <w:bCs/>
        </w:rPr>
        <w:t xml:space="preserve">ендерного равенства, особенно </w:t>
      </w:r>
      <w:r w:rsidR="008A15BA" w:rsidRPr="003B222D">
        <w:rPr>
          <w:b/>
          <w:bCs/>
        </w:rPr>
        <w:t xml:space="preserve">в </w:t>
      </w:r>
      <w:r w:rsidR="002E6566">
        <w:rPr>
          <w:b/>
          <w:bCs/>
        </w:rPr>
        <w:t>вопросах,</w:t>
      </w:r>
      <w:r w:rsidR="008A15BA" w:rsidRPr="003B222D">
        <w:rPr>
          <w:b/>
          <w:bCs/>
        </w:rPr>
        <w:t xml:space="preserve"> каса</w:t>
      </w:r>
      <w:r w:rsidR="002E6566">
        <w:rPr>
          <w:b/>
          <w:bCs/>
        </w:rPr>
        <w:t>ющихся</w:t>
      </w:r>
      <w:r w:rsidR="008A15BA" w:rsidRPr="003B222D">
        <w:rPr>
          <w:b/>
          <w:bCs/>
        </w:rPr>
        <w:t xml:space="preserve"> приобретения, утраты и передачи гражданства (Алжир);</w:t>
      </w:r>
    </w:p>
    <w:p w:rsidR="008A15BA" w:rsidRDefault="00C6665A" w:rsidP="001F318A">
      <w:pPr>
        <w:pStyle w:val="SingleTxt"/>
        <w:tabs>
          <w:tab w:val="clear" w:pos="2693"/>
          <w:tab w:val="left" w:pos="2763"/>
        </w:tabs>
        <w:ind w:left="1900"/>
      </w:pPr>
      <w:r>
        <w:t>110.58</w:t>
      </w:r>
      <w:r>
        <w:tab/>
      </w:r>
      <w:r w:rsidR="008A15BA" w:rsidRPr="003B222D">
        <w:rPr>
          <w:b/>
          <w:bCs/>
        </w:rPr>
        <w:t>выполнять в полном объеме принятый Закон о гендерном равенстве (Черногория);</w:t>
      </w:r>
    </w:p>
    <w:p w:rsidR="008A15BA" w:rsidRDefault="00C6665A" w:rsidP="001F318A">
      <w:pPr>
        <w:pStyle w:val="SingleTxt"/>
        <w:tabs>
          <w:tab w:val="clear" w:pos="2693"/>
          <w:tab w:val="left" w:pos="2763"/>
        </w:tabs>
        <w:ind w:left="1900"/>
      </w:pPr>
      <w:r>
        <w:t>110.59</w:t>
      </w:r>
      <w:r>
        <w:tab/>
      </w:r>
      <w:r w:rsidR="008A15BA" w:rsidRPr="003B222D">
        <w:rPr>
          <w:b/>
          <w:bCs/>
        </w:rPr>
        <w:t>наращивать усилия по введению в действие Закона о гендерном равенстве (Южная Африка);</w:t>
      </w:r>
    </w:p>
    <w:p w:rsidR="008A15BA" w:rsidRDefault="00C6665A" w:rsidP="002E6566">
      <w:pPr>
        <w:pStyle w:val="SingleTxt"/>
        <w:tabs>
          <w:tab w:val="clear" w:pos="2693"/>
          <w:tab w:val="left" w:pos="2763"/>
        </w:tabs>
        <w:ind w:left="1900"/>
      </w:pPr>
      <w:r>
        <w:t>110.60</w:t>
      </w:r>
      <w:r>
        <w:tab/>
      </w:r>
      <w:r w:rsidR="008A15BA" w:rsidRPr="003B222D">
        <w:rPr>
          <w:b/>
          <w:bCs/>
        </w:rPr>
        <w:t>выделить финансовые и людские ресурсы для осуществления Закона о гендерном равенстве и внести поправки во все законы, дискримин</w:t>
      </w:r>
      <w:r w:rsidR="002E6566">
        <w:rPr>
          <w:b/>
          <w:bCs/>
        </w:rPr>
        <w:t>ирующие</w:t>
      </w:r>
      <w:r w:rsidR="008A15BA" w:rsidRPr="003B222D">
        <w:rPr>
          <w:b/>
          <w:bCs/>
        </w:rPr>
        <w:t xml:space="preserve"> женщин, в частности </w:t>
      </w:r>
      <w:r w:rsidR="002E6566">
        <w:rPr>
          <w:b/>
          <w:bCs/>
        </w:rPr>
        <w:t xml:space="preserve">в </w:t>
      </w:r>
      <w:r w:rsidR="008A15BA" w:rsidRPr="003B222D">
        <w:rPr>
          <w:b/>
          <w:bCs/>
        </w:rPr>
        <w:t xml:space="preserve">Закон </w:t>
      </w:r>
      <w:r w:rsidR="002E6566">
        <w:rPr>
          <w:b/>
          <w:bCs/>
        </w:rPr>
        <w:t xml:space="preserve">о </w:t>
      </w:r>
      <w:r w:rsidR="008A15BA" w:rsidRPr="003B222D">
        <w:rPr>
          <w:b/>
          <w:bCs/>
        </w:rPr>
        <w:t>граждан</w:t>
      </w:r>
      <w:r w:rsidR="002E6566">
        <w:rPr>
          <w:b/>
          <w:bCs/>
        </w:rPr>
        <w:t>стве</w:t>
      </w:r>
      <w:r w:rsidR="008A15BA" w:rsidRPr="003B222D">
        <w:rPr>
          <w:b/>
          <w:bCs/>
        </w:rPr>
        <w:t xml:space="preserve"> (Австрия);</w:t>
      </w:r>
    </w:p>
    <w:p w:rsidR="008A15BA" w:rsidRDefault="00C6665A" w:rsidP="002E6566">
      <w:pPr>
        <w:pStyle w:val="SingleTxt"/>
        <w:tabs>
          <w:tab w:val="clear" w:pos="2693"/>
          <w:tab w:val="left" w:pos="2763"/>
        </w:tabs>
        <w:ind w:left="1900"/>
      </w:pPr>
      <w:r>
        <w:t>110.61</w:t>
      </w:r>
      <w:r>
        <w:tab/>
      </w:r>
      <w:r w:rsidR="008A15BA" w:rsidRPr="003B222D">
        <w:rPr>
          <w:b/>
          <w:bCs/>
        </w:rPr>
        <w:t>продолжить действия, направленные на повышение осведомленности общественности о Законе о гендерном равенстве, принятом в 2013 году, и реализо</w:t>
      </w:r>
      <w:r>
        <w:rPr>
          <w:b/>
          <w:bCs/>
        </w:rPr>
        <w:t>вать национальную программу «материн</w:t>
      </w:r>
      <w:r w:rsidR="002E6566">
        <w:rPr>
          <w:b/>
          <w:bCs/>
        </w:rPr>
        <w:t>ства</w:t>
      </w:r>
      <w:r>
        <w:rPr>
          <w:b/>
          <w:bCs/>
        </w:rPr>
        <w:t xml:space="preserve"> без риска»</w:t>
      </w:r>
      <w:r w:rsidR="008A15BA" w:rsidRPr="003B222D">
        <w:rPr>
          <w:b/>
          <w:bCs/>
        </w:rPr>
        <w:t xml:space="preserve">, с тем чтобы значительно </w:t>
      </w:r>
      <w:r w:rsidR="002E6566">
        <w:rPr>
          <w:b/>
          <w:bCs/>
        </w:rPr>
        <w:t>снизить</w:t>
      </w:r>
      <w:r w:rsidR="008A15BA" w:rsidRPr="003B222D">
        <w:rPr>
          <w:b/>
          <w:bCs/>
        </w:rPr>
        <w:t xml:space="preserve"> риск материнской смертности (Буркина-Фасо);</w:t>
      </w:r>
    </w:p>
    <w:p w:rsidR="008A15BA" w:rsidRDefault="00C6665A" w:rsidP="001F318A">
      <w:pPr>
        <w:pStyle w:val="SingleTxt"/>
        <w:tabs>
          <w:tab w:val="clear" w:pos="2693"/>
          <w:tab w:val="left" w:pos="2763"/>
        </w:tabs>
        <w:ind w:left="1900"/>
      </w:pPr>
      <w:r>
        <w:t>110.62</w:t>
      </w:r>
      <w:r>
        <w:tab/>
      </w:r>
      <w:r w:rsidR="008A15BA" w:rsidRPr="003B222D">
        <w:rPr>
          <w:b/>
          <w:bCs/>
        </w:rPr>
        <w:t>в кратчайшие сроки разработать руководство по реализации Закона о гендерном равенстве для обеспечения его эффективности (Гана);</w:t>
      </w:r>
    </w:p>
    <w:p w:rsidR="008A15BA" w:rsidRDefault="00C6665A" w:rsidP="001F318A">
      <w:pPr>
        <w:pStyle w:val="SingleTxt"/>
        <w:tabs>
          <w:tab w:val="clear" w:pos="2693"/>
          <w:tab w:val="left" w:pos="2763"/>
        </w:tabs>
        <w:ind w:left="1900"/>
      </w:pPr>
      <w:r>
        <w:t>110.63</w:t>
      </w:r>
      <w:r>
        <w:tab/>
      </w:r>
      <w:r w:rsidR="008A15BA" w:rsidRPr="003B222D">
        <w:rPr>
          <w:b/>
          <w:bCs/>
        </w:rPr>
        <w:t>разработать руководство по реализации и обеспечить необходиму</w:t>
      </w:r>
      <w:r>
        <w:rPr>
          <w:b/>
          <w:bCs/>
        </w:rPr>
        <w:t>ю бюджетную поддержку для пол</w:t>
      </w:r>
      <w:r w:rsidR="008A15BA" w:rsidRPr="003B222D">
        <w:rPr>
          <w:b/>
          <w:bCs/>
        </w:rPr>
        <w:t xml:space="preserve">ноценной реализации Закона о равенстве 2013 года, с тем чтобы расширить </w:t>
      </w:r>
      <w:r w:rsidR="002E6566">
        <w:rPr>
          <w:b/>
          <w:bCs/>
        </w:rPr>
        <w:t xml:space="preserve">права и </w:t>
      </w:r>
      <w:r w:rsidR="008A15BA" w:rsidRPr="003B222D">
        <w:rPr>
          <w:b/>
          <w:bCs/>
        </w:rPr>
        <w:t>возможности женщин (Шри-Ланка);</w:t>
      </w:r>
    </w:p>
    <w:p w:rsidR="008A15BA" w:rsidRDefault="00C6665A" w:rsidP="002E6566">
      <w:pPr>
        <w:pStyle w:val="SingleTxt"/>
        <w:tabs>
          <w:tab w:val="clear" w:pos="2693"/>
          <w:tab w:val="left" w:pos="2763"/>
        </w:tabs>
        <w:ind w:left="1900"/>
      </w:pPr>
      <w:r>
        <w:t>110.64</w:t>
      </w:r>
      <w:r>
        <w:tab/>
      </w:r>
      <w:r w:rsidR="008A15BA" w:rsidRPr="003B222D">
        <w:rPr>
          <w:b/>
          <w:bCs/>
        </w:rPr>
        <w:t xml:space="preserve">продолжить работу над введением в </w:t>
      </w:r>
      <w:r w:rsidR="002E6566">
        <w:rPr>
          <w:b/>
          <w:bCs/>
        </w:rPr>
        <w:t>действие</w:t>
      </w:r>
      <w:r w:rsidR="008A15BA" w:rsidRPr="003B222D">
        <w:rPr>
          <w:b/>
          <w:bCs/>
        </w:rPr>
        <w:t xml:space="preserve"> законов, способствующих обеспечению гендерного равенства в стране (Никарагуа);</w:t>
      </w:r>
    </w:p>
    <w:p w:rsidR="008A15BA" w:rsidRDefault="00C6665A" w:rsidP="001F318A">
      <w:pPr>
        <w:pStyle w:val="SingleTxt"/>
        <w:tabs>
          <w:tab w:val="clear" w:pos="2693"/>
          <w:tab w:val="left" w:pos="2763"/>
        </w:tabs>
        <w:ind w:left="1900"/>
      </w:pPr>
      <w:r>
        <w:t>110.65</w:t>
      </w:r>
      <w:r>
        <w:tab/>
      </w:r>
      <w:r w:rsidR="008A15BA" w:rsidRPr="003B222D">
        <w:rPr>
          <w:b/>
          <w:bCs/>
        </w:rPr>
        <w:t>принимать меры, необходимые для продвижения равных возможностей в области образования и занятости для женщин и девочек и ликвидации наихудших форм детского труда (Соединенные Штаты Америки);</w:t>
      </w:r>
    </w:p>
    <w:p w:rsidR="008A15BA" w:rsidRDefault="00C6665A" w:rsidP="001F318A">
      <w:pPr>
        <w:pStyle w:val="SingleTxt"/>
        <w:tabs>
          <w:tab w:val="clear" w:pos="2693"/>
          <w:tab w:val="left" w:pos="2763"/>
        </w:tabs>
        <w:ind w:left="1900"/>
      </w:pPr>
      <w:r>
        <w:t>110.66</w:t>
      </w:r>
      <w:r>
        <w:tab/>
      </w:r>
      <w:r w:rsidR="008A15BA" w:rsidRPr="003B222D">
        <w:rPr>
          <w:b/>
          <w:bCs/>
        </w:rPr>
        <w:t>организовать широкую информационно-просветительскую кампанию среди населения и органов власти в целях обеспечения эффективности новой законодательной базы, запрещающей детские браки до 18 лет (Люксембург);</w:t>
      </w:r>
    </w:p>
    <w:p w:rsidR="008A15BA" w:rsidRDefault="00C6665A" w:rsidP="001F318A">
      <w:pPr>
        <w:pStyle w:val="SingleTxt"/>
        <w:tabs>
          <w:tab w:val="clear" w:pos="2693"/>
          <w:tab w:val="left" w:pos="2763"/>
        </w:tabs>
        <w:ind w:left="1900"/>
      </w:pPr>
      <w:r>
        <w:t>110.67</w:t>
      </w:r>
      <w:r>
        <w:tab/>
      </w:r>
      <w:r w:rsidR="008A15BA" w:rsidRPr="003B222D">
        <w:rPr>
          <w:b/>
          <w:bCs/>
        </w:rPr>
        <w:t>поощрять гендерное равенство и принимать меры, как в законодательстве, так и на практике, п</w:t>
      </w:r>
      <w:r>
        <w:rPr>
          <w:b/>
          <w:bCs/>
        </w:rPr>
        <w:t>о расширению участия женщин в</w:t>
      </w:r>
      <w:r w:rsidR="001F318A">
        <w:rPr>
          <w:b/>
          <w:bCs/>
        </w:rPr>
        <w:t> </w:t>
      </w:r>
      <w:r w:rsidR="008A15BA" w:rsidRPr="003B222D">
        <w:rPr>
          <w:b/>
          <w:bCs/>
        </w:rPr>
        <w:t>общественной жизни (Люксембург);</w:t>
      </w:r>
    </w:p>
    <w:p w:rsidR="008A15BA" w:rsidRDefault="001F318A" w:rsidP="001F318A">
      <w:pPr>
        <w:pStyle w:val="SingleTxt"/>
        <w:tabs>
          <w:tab w:val="clear" w:pos="2693"/>
          <w:tab w:val="left" w:pos="2763"/>
        </w:tabs>
        <w:ind w:left="1900"/>
      </w:pPr>
      <w:r>
        <w:t>110.68</w:t>
      </w:r>
      <w:r>
        <w:tab/>
      </w:r>
      <w:r w:rsidR="008A15BA" w:rsidRPr="003B222D">
        <w:rPr>
          <w:b/>
          <w:bCs/>
        </w:rPr>
        <w:t>продолжить усилия по пресечению дискриминационной и вредной практики в отношении женщин, а также</w:t>
      </w:r>
      <w:r w:rsidR="002E6566">
        <w:rPr>
          <w:b/>
          <w:bCs/>
        </w:rPr>
        <w:t xml:space="preserve"> по</w:t>
      </w:r>
      <w:r w:rsidR="008A15BA" w:rsidRPr="003B222D">
        <w:rPr>
          <w:b/>
          <w:bCs/>
        </w:rPr>
        <w:t xml:space="preserve"> снижению существующего высокого показателя материнской смертности (Непал);</w:t>
      </w:r>
    </w:p>
    <w:p w:rsidR="008A15BA" w:rsidRDefault="001F318A" w:rsidP="001F318A">
      <w:pPr>
        <w:pStyle w:val="SingleTxt"/>
        <w:tabs>
          <w:tab w:val="clear" w:pos="2693"/>
          <w:tab w:val="left" w:pos="2763"/>
        </w:tabs>
        <w:ind w:left="1900"/>
      </w:pPr>
      <w:r>
        <w:t>110.69</w:t>
      </w:r>
      <w:r>
        <w:tab/>
      </w:r>
      <w:r w:rsidR="008A15BA" w:rsidRPr="003B222D">
        <w:rPr>
          <w:b/>
          <w:bCs/>
        </w:rPr>
        <w:t>принять</w:t>
      </w:r>
      <w:r w:rsidR="002E6566">
        <w:rPr>
          <w:b/>
          <w:bCs/>
        </w:rPr>
        <w:t xml:space="preserve"> меры для полного согласования З</w:t>
      </w:r>
      <w:r w:rsidR="008A15BA" w:rsidRPr="003B222D">
        <w:rPr>
          <w:b/>
          <w:bCs/>
        </w:rPr>
        <w:t>акона о гражданстве, с тем чтобы предоставить женщинам право на приобретение, изменение или сохранение их гражданства наравне с мужчинами в соответствии с положениями Конвенции о ликвидации дискриминации в отношении женщин (Кения);</w:t>
      </w:r>
    </w:p>
    <w:p w:rsidR="008A15BA" w:rsidRDefault="008A15BA" w:rsidP="00715C71">
      <w:pPr>
        <w:pStyle w:val="SingleTxt"/>
        <w:tabs>
          <w:tab w:val="clear" w:pos="2693"/>
          <w:tab w:val="left" w:pos="2763"/>
        </w:tabs>
        <w:ind w:left="1900"/>
      </w:pPr>
      <w:r>
        <w:t>110</w:t>
      </w:r>
      <w:r w:rsidR="001F318A">
        <w:t>.70</w:t>
      </w:r>
      <w:r w:rsidR="001F318A">
        <w:tab/>
      </w:r>
      <w:r w:rsidRPr="003B222D">
        <w:rPr>
          <w:b/>
          <w:bCs/>
        </w:rPr>
        <w:t xml:space="preserve">внести поправки в </w:t>
      </w:r>
      <w:r w:rsidR="00250712">
        <w:rPr>
          <w:b/>
          <w:bCs/>
        </w:rPr>
        <w:t>стать</w:t>
      </w:r>
      <w:r w:rsidR="00715C71">
        <w:rPr>
          <w:b/>
          <w:bCs/>
        </w:rPr>
        <w:t>и</w:t>
      </w:r>
      <w:r w:rsidR="002D5321">
        <w:rPr>
          <w:b/>
          <w:bCs/>
        </w:rPr>
        <w:t xml:space="preserve"> 9 и 16 Закона о гражданстве, с </w:t>
      </w:r>
      <w:r w:rsidRPr="003B222D">
        <w:rPr>
          <w:b/>
          <w:bCs/>
        </w:rPr>
        <w:t>тем чтобы гарантировать</w:t>
      </w:r>
      <w:r w:rsidR="00250712" w:rsidRPr="00250712">
        <w:rPr>
          <w:b/>
          <w:bCs/>
        </w:rPr>
        <w:t xml:space="preserve"> </w:t>
      </w:r>
      <w:r w:rsidR="00250712">
        <w:rPr>
          <w:b/>
          <w:bCs/>
        </w:rPr>
        <w:t>применение</w:t>
      </w:r>
      <w:r w:rsidRPr="003B222D">
        <w:rPr>
          <w:b/>
          <w:bCs/>
        </w:rPr>
        <w:t xml:space="preserve"> положе</w:t>
      </w:r>
      <w:r w:rsidR="00250712">
        <w:rPr>
          <w:b/>
          <w:bCs/>
        </w:rPr>
        <w:t>ний</w:t>
      </w:r>
      <w:r w:rsidR="001F318A">
        <w:rPr>
          <w:b/>
          <w:bCs/>
        </w:rPr>
        <w:t xml:space="preserve"> о гражданстве в </w:t>
      </w:r>
      <w:r w:rsidRPr="003B222D">
        <w:rPr>
          <w:b/>
          <w:bCs/>
        </w:rPr>
        <w:t>равной мере в отношении мужчин и женщин (Канада);</w:t>
      </w:r>
    </w:p>
    <w:p w:rsidR="008A15BA" w:rsidRDefault="001F318A" w:rsidP="001F318A">
      <w:pPr>
        <w:pStyle w:val="SingleTxt"/>
        <w:tabs>
          <w:tab w:val="clear" w:pos="2693"/>
          <w:tab w:val="left" w:pos="2763"/>
        </w:tabs>
        <w:ind w:left="1900"/>
      </w:pPr>
      <w:r>
        <w:t>110.71</w:t>
      </w:r>
      <w:r>
        <w:tab/>
      </w:r>
      <w:r w:rsidR="008A15BA" w:rsidRPr="003B222D">
        <w:rPr>
          <w:b/>
          <w:bCs/>
        </w:rPr>
        <w:t>обеспечить надлежащую ре</w:t>
      </w:r>
      <w:r>
        <w:rPr>
          <w:b/>
          <w:bCs/>
        </w:rPr>
        <w:t>гистрацию всех новорожденных, с </w:t>
      </w:r>
      <w:r w:rsidR="008A15BA" w:rsidRPr="003B222D">
        <w:rPr>
          <w:b/>
          <w:bCs/>
        </w:rPr>
        <w:t>тем чтобы гарантировать признание их правосубъектности (Мексика);</w:t>
      </w:r>
    </w:p>
    <w:p w:rsidR="008A15BA" w:rsidRDefault="001F318A" w:rsidP="001F318A">
      <w:pPr>
        <w:pStyle w:val="SingleTxt"/>
        <w:tabs>
          <w:tab w:val="clear" w:pos="2693"/>
          <w:tab w:val="left" w:pos="2763"/>
        </w:tabs>
        <w:ind w:left="1900"/>
      </w:pPr>
      <w:r>
        <w:t>110.72</w:t>
      </w:r>
      <w:r>
        <w:tab/>
      </w:r>
      <w:r w:rsidR="008A15BA" w:rsidRPr="003B222D">
        <w:rPr>
          <w:b/>
          <w:bCs/>
        </w:rPr>
        <w:t>принять все необходимые меры для защиты и поощрения прав детей, включая их право на приобретение гражданства и регистрацию при рождении, бороться с детскими браками и завершить осуществление национального плана действий в интересах уязвимых детей на пе</w:t>
      </w:r>
      <w:r>
        <w:rPr>
          <w:b/>
          <w:bCs/>
        </w:rPr>
        <w:t>риод 2014–</w:t>
      </w:r>
      <w:r w:rsidR="00250712">
        <w:rPr>
          <w:b/>
          <w:bCs/>
        </w:rPr>
        <w:t>2018 годов</w:t>
      </w:r>
      <w:r w:rsidR="008A15BA" w:rsidRPr="003B222D">
        <w:rPr>
          <w:b/>
          <w:bCs/>
        </w:rPr>
        <w:t xml:space="preserve"> (Намибия);</w:t>
      </w:r>
    </w:p>
    <w:p w:rsidR="008A15BA" w:rsidRDefault="001F318A" w:rsidP="001F318A">
      <w:pPr>
        <w:pStyle w:val="SingleTxt"/>
        <w:tabs>
          <w:tab w:val="clear" w:pos="2693"/>
          <w:tab w:val="left" w:pos="2763"/>
        </w:tabs>
        <w:ind w:left="1900"/>
      </w:pPr>
      <w:r>
        <w:t>110.73</w:t>
      </w:r>
      <w:r>
        <w:tab/>
      </w:r>
      <w:r w:rsidR="008A15BA" w:rsidRPr="003B222D">
        <w:rPr>
          <w:b/>
          <w:bCs/>
        </w:rPr>
        <w:t>бороться со всеми форма</w:t>
      </w:r>
      <w:r>
        <w:rPr>
          <w:b/>
          <w:bCs/>
        </w:rPr>
        <w:t>ми дискриминации, в том числе в </w:t>
      </w:r>
      <w:r w:rsidR="008A15BA" w:rsidRPr="003B222D">
        <w:rPr>
          <w:b/>
          <w:bCs/>
        </w:rPr>
        <w:t>отношении альбиносов и инвалидов (Италия);</w:t>
      </w:r>
    </w:p>
    <w:p w:rsidR="008A15BA" w:rsidRDefault="001F318A" w:rsidP="00250712">
      <w:pPr>
        <w:pStyle w:val="SingleTxt"/>
        <w:tabs>
          <w:tab w:val="clear" w:pos="2693"/>
          <w:tab w:val="left" w:pos="2763"/>
        </w:tabs>
        <w:ind w:left="1900"/>
      </w:pPr>
      <w:r>
        <w:t>110.74</w:t>
      </w:r>
      <w:r>
        <w:tab/>
      </w:r>
      <w:r w:rsidR="008A15BA" w:rsidRPr="003B222D">
        <w:rPr>
          <w:b/>
          <w:bCs/>
        </w:rPr>
        <w:t>незамедлительно реализовать недавно представленный план действий по улучшению безопасности и благо</w:t>
      </w:r>
      <w:r w:rsidR="00250712">
        <w:rPr>
          <w:b/>
          <w:bCs/>
        </w:rPr>
        <w:t>получия</w:t>
      </w:r>
      <w:r w:rsidR="008A15BA" w:rsidRPr="003B222D">
        <w:rPr>
          <w:b/>
          <w:bCs/>
        </w:rPr>
        <w:t xml:space="preserve"> людей</w:t>
      </w:r>
      <w:r w:rsidR="00250712">
        <w:rPr>
          <w:b/>
          <w:bCs/>
        </w:rPr>
        <w:t xml:space="preserve"> с</w:t>
      </w:r>
      <w:r w:rsidR="008A15BA" w:rsidRPr="003B222D">
        <w:rPr>
          <w:b/>
          <w:bCs/>
        </w:rPr>
        <w:t xml:space="preserve"> альбинизмом (Австрия);</w:t>
      </w:r>
    </w:p>
    <w:p w:rsidR="008A15BA" w:rsidRDefault="001F318A" w:rsidP="001F318A">
      <w:pPr>
        <w:pStyle w:val="SingleTxt"/>
        <w:tabs>
          <w:tab w:val="clear" w:pos="2693"/>
          <w:tab w:val="left" w:pos="2763"/>
        </w:tabs>
        <w:ind w:left="1900"/>
      </w:pPr>
      <w:r>
        <w:t>110.75</w:t>
      </w:r>
      <w:r>
        <w:tab/>
      </w:r>
      <w:r w:rsidR="008A15BA" w:rsidRPr="003B222D">
        <w:rPr>
          <w:b/>
          <w:bCs/>
        </w:rPr>
        <w:t>активизировать усилия, направленные на улучшение условий жизни заключенных (Бразилия)</w:t>
      </w:r>
      <w:r w:rsidR="008A15BA" w:rsidRPr="004B6C97">
        <w:rPr>
          <w:rStyle w:val="FootnoteReference"/>
        </w:rPr>
        <w:footnoteReference w:id="3"/>
      </w:r>
      <w:r w:rsidR="008A15BA" w:rsidRPr="003B222D">
        <w:rPr>
          <w:b/>
          <w:bCs/>
        </w:rPr>
        <w:t>;</w:t>
      </w:r>
      <w:r w:rsidR="008A15BA">
        <w:t xml:space="preserve"> </w:t>
      </w:r>
    </w:p>
    <w:p w:rsidR="008A15BA" w:rsidRDefault="001F318A" w:rsidP="00250712">
      <w:pPr>
        <w:pStyle w:val="SingleTxt"/>
        <w:tabs>
          <w:tab w:val="clear" w:pos="2693"/>
          <w:tab w:val="left" w:pos="2763"/>
        </w:tabs>
        <w:ind w:left="1900"/>
      </w:pPr>
      <w:r>
        <w:t>110.76</w:t>
      </w:r>
      <w:r>
        <w:tab/>
      </w:r>
      <w:r w:rsidR="008A15BA" w:rsidRPr="003B222D">
        <w:rPr>
          <w:b/>
          <w:bCs/>
        </w:rPr>
        <w:t xml:space="preserve">пересмотреть дела лиц, приговоренных к обязательной смертной казни за </w:t>
      </w:r>
      <w:r w:rsidR="00250712">
        <w:rPr>
          <w:b/>
          <w:bCs/>
        </w:rPr>
        <w:t>государственную</w:t>
      </w:r>
      <w:r w:rsidR="00250712" w:rsidRPr="003B222D">
        <w:rPr>
          <w:b/>
          <w:bCs/>
        </w:rPr>
        <w:t xml:space="preserve"> </w:t>
      </w:r>
      <w:r w:rsidR="008A15BA" w:rsidRPr="003B222D">
        <w:rPr>
          <w:b/>
          <w:bCs/>
        </w:rPr>
        <w:t>измену и убийство, которая теперь отмене</w:t>
      </w:r>
      <w:r w:rsidR="00250712">
        <w:rPr>
          <w:b/>
          <w:bCs/>
        </w:rPr>
        <w:t>на, и пред</w:t>
      </w:r>
      <w:r w:rsidR="008A15BA" w:rsidRPr="003B222D">
        <w:rPr>
          <w:b/>
          <w:bCs/>
        </w:rPr>
        <w:t xml:space="preserve">ставить </w:t>
      </w:r>
      <w:r w:rsidR="00250712">
        <w:rPr>
          <w:b/>
          <w:bCs/>
        </w:rPr>
        <w:t>информацию о соответствующих</w:t>
      </w:r>
      <w:r w:rsidR="008A15BA" w:rsidRPr="003B222D">
        <w:rPr>
          <w:b/>
          <w:bCs/>
        </w:rPr>
        <w:t xml:space="preserve"> решения</w:t>
      </w:r>
      <w:r w:rsidR="00250712">
        <w:rPr>
          <w:b/>
          <w:bCs/>
        </w:rPr>
        <w:t>х</w:t>
      </w:r>
      <w:r w:rsidR="008A15BA" w:rsidRPr="003B222D">
        <w:rPr>
          <w:b/>
          <w:bCs/>
        </w:rPr>
        <w:t xml:space="preserve"> </w:t>
      </w:r>
      <w:r w:rsidR="00250712">
        <w:rPr>
          <w:b/>
          <w:bCs/>
        </w:rPr>
        <w:t>п</w:t>
      </w:r>
      <w:r w:rsidR="008A15BA" w:rsidRPr="003B222D">
        <w:rPr>
          <w:b/>
          <w:bCs/>
        </w:rPr>
        <w:t>о но</w:t>
      </w:r>
      <w:r w:rsidR="00250712">
        <w:rPr>
          <w:b/>
          <w:bCs/>
        </w:rPr>
        <w:t>вым</w:t>
      </w:r>
      <w:r w:rsidR="008A15BA" w:rsidRPr="003B222D">
        <w:rPr>
          <w:b/>
          <w:bCs/>
        </w:rPr>
        <w:t xml:space="preserve"> пригово</w:t>
      </w:r>
      <w:r w:rsidR="00250712">
        <w:rPr>
          <w:b/>
          <w:bCs/>
        </w:rPr>
        <w:t>рам</w:t>
      </w:r>
      <w:r w:rsidR="008A15BA" w:rsidRPr="003B222D">
        <w:rPr>
          <w:b/>
          <w:bCs/>
        </w:rPr>
        <w:t xml:space="preserve"> (Австралия)</w:t>
      </w:r>
      <w:r w:rsidR="004B6C97" w:rsidRPr="004B6C97">
        <w:rPr>
          <w:rStyle w:val="FootnoteReference"/>
        </w:rPr>
        <w:footnoteReference w:id="4"/>
      </w:r>
      <w:r w:rsidR="008A15BA" w:rsidRPr="003B222D">
        <w:rPr>
          <w:b/>
          <w:bCs/>
        </w:rPr>
        <w:t>;</w:t>
      </w:r>
      <w:r w:rsidR="008A15BA">
        <w:t xml:space="preserve"> </w:t>
      </w:r>
    </w:p>
    <w:p w:rsidR="008A15BA" w:rsidRDefault="001F318A" w:rsidP="00250712">
      <w:pPr>
        <w:pStyle w:val="SingleTxt"/>
        <w:tabs>
          <w:tab w:val="clear" w:pos="2693"/>
          <w:tab w:val="left" w:pos="2763"/>
        </w:tabs>
        <w:ind w:left="1900"/>
      </w:pPr>
      <w:r>
        <w:t>110.77</w:t>
      </w:r>
      <w:r>
        <w:tab/>
      </w:r>
      <w:r w:rsidR="00250712">
        <w:rPr>
          <w:b/>
          <w:bCs/>
        </w:rPr>
        <w:t>сохранить</w:t>
      </w:r>
      <w:r w:rsidR="008A15BA" w:rsidRPr="003B222D">
        <w:rPr>
          <w:b/>
          <w:bCs/>
        </w:rPr>
        <w:t xml:space="preserve"> мораторий на смертную казнь (Непал)</w:t>
      </w:r>
      <w:r w:rsidR="004B6C97" w:rsidRPr="004B6C97">
        <w:rPr>
          <w:rStyle w:val="FootnoteReference"/>
        </w:rPr>
        <w:footnoteReference w:id="5"/>
      </w:r>
      <w:r w:rsidR="008A15BA" w:rsidRPr="003B222D">
        <w:rPr>
          <w:b/>
          <w:bCs/>
        </w:rPr>
        <w:t xml:space="preserve">; </w:t>
      </w:r>
    </w:p>
    <w:p w:rsidR="008A15BA" w:rsidRDefault="001F318A" w:rsidP="00250712">
      <w:pPr>
        <w:pStyle w:val="SingleTxt"/>
        <w:tabs>
          <w:tab w:val="clear" w:pos="2693"/>
          <w:tab w:val="left" w:pos="2763"/>
        </w:tabs>
        <w:ind w:left="1900"/>
      </w:pPr>
      <w:r>
        <w:t>110.78</w:t>
      </w:r>
      <w:r>
        <w:tab/>
      </w:r>
      <w:r w:rsidR="008A15BA" w:rsidRPr="003B222D">
        <w:rPr>
          <w:b/>
          <w:bCs/>
        </w:rPr>
        <w:t>активизировать меры по</w:t>
      </w:r>
      <w:r>
        <w:rPr>
          <w:b/>
          <w:bCs/>
        </w:rPr>
        <w:t xml:space="preserve"> улучшению условий содержания в </w:t>
      </w:r>
      <w:r w:rsidR="008A15BA" w:rsidRPr="003B222D">
        <w:rPr>
          <w:b/>
          <w:bCs/>
        </w:rPr>
        <w:t xml:space="preserve">тюрьмах путем сокращения </w:t>
      </w:r>
      <w:r w:rsidR="00250712">
        <w:rPr>
          <w:b/>
          <w:bCs/>
        </w:rPr>
        <w:t xml:space="preserve">сроков </w:t>
      </w:r>
      <w:r w:rsidR="008A15BA" w:rsidRPr="003B222D">
        <w:rPr>
          <w:b/>
          <w:bCs/>
        </w:rPr>
        <w:t xml:space="preserve">содержания под стражей до суда, </w:t>
      </w:r>
      <w:r w:rsidR="00250712">
        <w:rPr>
          <w:b/>
          <w:bCs/>
        </w:rPr>
        <w:t xml:space="preserve">обеспечения </w:t>
      </w:r>
      <w:r w:rsidR="008A15BA" w:rsidRPr="003B222D">
        <w:rPr>
          <w:b/>
          <w:bCs/>
        </w:rPr>
        <w:t>гаран</w:t>
      </w:r>
      <w:r w:rsidR="00250712">
        <w:rPr>
          <w:b/>
          <w:bCs/>
        </w:rPr>
        <w:t>тий</w:t>
      </w:r>
      <w:r w:rsidR="008A15BA" w:rsidRPr="003B222D">
        <w:rPr>
          <w:b/>
          <w:bCs/>
        </w:rPr>
        <w:t xml:space="preserve"> справедливого судебного разбирательства и обеспечения доступа к медико-санитарным </w:t>
      </w:r>
      <w:r w:rsidR="00250712">
        <w:rPr>
          <w:b/>
          <w:bCs/>
        </w:rPr>
        <w:t>услугам в целях</w:t>
      </w:r>
      <w:r w:rsidR="008A15BA" w:rsidRPr="003B222D">
        <w:rPr>
          <w:b/>
          <w:bCs/>
        </w:rPr>
        <w:t xml:space="preserve"> защиты прав человека всех лиц, содержащихся под стражей (Германия);</w:t>
      </w:r>
    </w:p>
    <w:p w:rsidR="008A15BA" w:rsidRDefault="001F318A" w:rsidP="001F318A">
      <w:pPr>
        <w:pStyle w:val="SingleTxt"/>
        <w:tabs>
          <w:tab w:val="clear" w:pos="2693"/>
          <w:tab w:val="left" w:pos="2763"/>
        </w:tabs>
        <w:ind w:left="1900"/>
      </w:pPr>
      <w:r>
        <w:t>110.79</w:t>
      </w:r>
      <w:r>
        <w:tab/>
      </w:r>
      <w:r w:rsidR="008A15BA" w:rsidRPr="003B222D">
        <w:rPr>
          <w:b/>
          <w:bCs/>
        </w:rPr>
        <w:t xml:space="preserve">улучшить условия </w:t>
      </w:r>
      <w:r w:rsidR="00250712">
        <w:rPr>
          <w:b/>
          <w:bCs/>
        </w:rPr>
        <w:t xml:space="preserve">содержания </w:t>
      </w:r>
      <w:r w:rsidR="008A15BA" w:rsidRPr="003B222D">
        <w:rPr>
          <w:b/>
          <w:bCs/>
        </w:rPr>
        <w:t>заключенных, с тем чтобы уменьшить пе</w:t>
      </w:r>
      <w:r w:rsidR="00250712">
        <w:rPr>
          <w:b/>
          <w:bCs/>
        </w:rPr>
        <w:t>реполненность, смягчить</w:t>
      </w:r>
      <w:r w:rsidR="008A15BA" w:rsidRPr="003B222D">
        <w:rPr>
          <w:b/>
          <w:bCs/>
        </w:rPr>
        <w:t xml:space="preserve"> существующие условия и удовлетворить их право на достаточное питание (Испания);</w:t>
      </w:r>
    </w:p>
    <w:p w:rsidR="008A15BA" w:rsidRDefault="001F318A" w:rsidP="00250712">
      <w:pPr>
        <w:pStyle w:val="SingleTxt"/>
        <w:tabs>
          <w:tab w:val="clear" w:pos="2693"/>
          <w:tab w:val="left" w:pos="2763"/>
        </w:tabs>
        <w:ind w:left="1900"/>
      </w:pPr>
      <w:r>
        <w:t>110.80</w:t>
      </w:r>
      <w:r>
        <w:tab/>
      </w:r>
      <w:r w:rsidR="008A15BA" w:rsidRPr="003B222D">
        <w:rPr>
          <w:b/>
          <w:bCs/>
        </w:rPr>
        <w:t xml:space="preserve">принять необходимые меры для улучшения условий содержания в тюрьмах и </w:t>
      </w:r>
      <w:r w:rsidR="00250712">
        <w:rPr>
          <w:b/>
          <w:bCs/>
        </w:rPr>
        <w:t>уменьшения</w:t>
      </w:r>
      <w:r w:rsidR="008A15BA" w:rsidRPr="003B222D">
        <w:rPr>
          <w:b/>
          <w:bCs/>
        </w:rPr>
        <w:t xml:space="preserve"> переполненности тюрем (Ангола);</w:t>
      </w:r>
    </w:p>
    <w:p w:rsidR="008A15BA" w:rsidRDefault="001F318A" w:rsidP="001F318A">
      <w:pPr>
        <w:pStyle w:val="SingleTxt"/>
        <w:tabs>
          <w:tab w:val="clear" w:pos="2693"/>
          <w:tab w:val="left" w:pos="2763"/>
        </w:tabs>
        <w:ind w:left="1900"/>
      </w:pPr>
      <w:r>
        <w:t>110.81</w:t>
      </w:r>
      <w:r>
        <w:tab/>
      </w:r>
      <w:r w:rsidR="008A15BA" w:rsidRPr="003B222D">
        <w:rPr>
          <w:b/>
          <w:bCs/>
        </w:rPr>
        <w:t>принять меры по улучшению условий содержания в тюрьмах (Австрия);</w:t>
      </w:r>
    </w:p>
    <w:p w:rsidR="008A15BA" w:rsidRDefault="001F318A" w:rsidP="00944903">
      <w:pPr>
        <w:pStyle w:val="SingleTxt"/>
        <w:tabs>
          <w:tab w:val="clear" w:pos="2693"/>
          <w:tab w:val="left" w:pos="2763"/>
        </w:tabs>
        <w:ind w:left="1900"/>
      </w:pPr>
      <w:r>
        <w:t>110.82</w:t>
      </w:r>
      <w:r>
        <w:tab/>
      </w:r>
      <w:r w:rsidR="008A15BA" w:rsidRPr="003B222D">
        <w:rPr>
          <w:b/>
          <w:bCs/>
        </w:rPr>
        <w:t xml:space="preserve">решить </w:t>
      </w:r>
      <w:r w:rsidR="00944903">
        <w:rPr>
          <w:b/>
          <w:bCs/>
        </w:rPr>
        <w:t xml:space="preserve">проблемы </w:t>
      </w:r>
      <w:r w:rsidR="008A15BA" w:rsidRPr="003B222D">
        <w:rPr>
          <w:b/>
          <w:bCs/>
        </w:rPr>
        <w:t xml:space="preserve">переполненности и нехватки </w:t>
      </w:r>
      <w:r w:rsidR="00944903">
        <w:rPr>
          <w:b/>
          <w:bCs/>
        </w:rPr>
        <w:t>продуктов питания</w:t>
      </w:r>
      <w:r w:rsidR="008A15BA" w:rsidRPr="003B222D">
        <w:rPr>
          <w:b/>
          <w:bCs/>
        </w:rPr>
        <w:t xml:space="preserve"> в тюрьмах (Кабо-Верде);</w:t>
      </w:r>
    </w:p>
    <w:p w:rsidR="008A15BA" w:rsidRDefault="001F318A" w:rsidP="00944903">
      <w:pPr>
        <w:pStyle w:val="SingleTxt"/>
        <w:tabs>
          <w:tab w:val="clear" w:pos="2693"/>
          <w:tab w:val="left" w:pos="2763"/>
        </w:tabs>
        <w:ind w:left="1900"/>
      </w:pPr>
      <w:r>
        <w:t>110.83</w:t>
      </w:r>
      <w:r>
        <w:tab/>
      </w:r>
      <w:r w:rsidR="008A15BA" w:rsidRPr="003B222D">
        <w:rPr>
          <w:b/>
          <w:bCs/>
        </w:rPr>
        <w:t xml:space="preserve">продолжить усилия по борьбе с насилием в отношении женщин, в том числе </w:t>
      </w:r>
      <w:r w:rsidR="00944903">
        <w:rPr>
          <w:b/>
          <w:bCs/>
        </w:rPr>
        <w:t>с</w:t>
      </w:r>
      <w:r w:rsidR="008A15BA" w:rsidRPr="003B222D">
        <w:rPr>
          <w:b/>
          <w:bCs/>
        </w:rPr>
        <w:t xml:space="preserve"> насилием </w:t>
      </w:r>
      <w:r w:rsidR="00944903">
        <w:rPr>
          <w:b/>
          <w:bCs/>
        </w:rPr>
        <w:t xml:space="preserve">в семье </w:t>
      </w:r>
      <w:r w:rsidR="008A15BA" w:rsidRPr="003B222D">
        <w:rPr>
          <w:b/>
          <w:bCs/>
        </w:rPr>
        <w:t xml:space="preserve">и </w:t>
      </w:r>
      <w:r w:rsidR="00944903">
        <w:rPr>
          <w:b/>
          <w:bCs/>
        </w:rPr>
        <w:t xml:space="preserve">принудительными </w:t>
      </w:r>
      <w:r w:rsidR="008A15BA" w:rsidRPr="003B222D">
        <w:rPr>
          <w:b/>
          <w:bCs/>
        </w:rPr>
        <w:t xml:space="preserve">браками, и поощрять гендерное равенство путем полного осуществления соответствующего законодательства, </w:t>
      </w:r>
      <w:r w:rsidR="00944903">
        <w:rPr>
          <w:b/>
          <w:bCs/>
        </w:rPr>
        <w:t>реализации</w:t>
      </w:r>
      <w:r w:rsidR="008A15BA" w:rsidRPr="003B222D">
        <w:rPr>
          <w:b/>
          <w:bCs/>
        </w:rPr>
        <w:t xml:space="preserve"> информационно-разъяснительных программ для населения и привлечения к уголовной ответственности лиц, виновных в подобном насилии (Франция);</w:t>
      </w:r>
    </w:p>
    <w:p w:rsidR="008A15BA" w:rsidRDefault="008A15BA" w:rsidP="001F318A">
      <w:pPr>
        <w:pStyle w:val="SingleTxt"/>
        <w:tabs>
          <w:tab w:val="clear" w:pos="2693"/>
          <w:tab w:val="left" w:pos="2763"/>
        </w:tabs>
        <w:ind w:left="1900"/>
      </w:pPr>
      <w:r>
        <w:t>1</w:t>
      </w:r>
      <w:r w:rsidR="001F318A">
        <w:t>10.84</w:t>
      </w:r>
      <w:r w:rsidR="001F318A">
        <w:tab/>
      </w:r>
      <w:r w:rsidRPr="003B222D">
        <w:rPr>
          <w:b/>
          <w:bCs/>
        </w:rPr>
        <w:t>обеспечить строгое соблюдение законов, касающихся гендерного насилия (Гана);</w:t>
      </w:r>
    </w:p>
    <w:p w:rsidR="008A15BA" w:rsidRDefault="001F318A" w:rsidP="00944903">
      <w:pPr>
        <w:pStyle w:val="SingleTxt"/>
        <w:tabs>
          <w:tab w:val="clear" w:pos="2693"/>
          <w:tab w:val="left" w:pos="2763"/>
        </w:tabs>
        <w:ind w:left="1900"/>
      </w:pPr>
      <w:r>
        <w:t>110.85</w:t>
      </w:r>
      <w:r>
        <w:tab/>
      </w:r>
      <w:r w:rsidR="008A15BA" w:rsidRPr="003B222D">
        <w:rPr>
          <w:b/>
          <w:bCs/>
        </w:rPr>
        <w:t xml:space="preserve">особенно активизировать усилия по борьбе с широко распространенным насилием в отношении женщин и девочек, в том числе при помощи законодательства, учитывающего гендерный фактор, более строгого </w:t>
      </w:r>
      <w:r w:rsidR="00944903">
        <w:rPr>
          <w:b/>
          <w:bCs/>
        </w:rPr>
        <w:t>применения</w:t>
      </w:r>
      <w:r w:rsidR="008A15BA" w:rsidRPr="003B222D">
        <w:rPr>
          <w:b/>
          <w:bCs/>
        </w:rPr>
        <w:t xml:space="preserve"> существующих законов, а также повышения информированности общественности и поощрения гендерного равенства (Исландия);</w:t>
      </w:r>
    </w:p>
    <w:p w:rsidR="008A15BA" w:rsidRDefault="001F318A" w:rsidP="00944903">
      <w:pPr>
        <w:pStyle w:val="SingleTxt"/>
        <w:tabs>
          <w:tab w:val="clear" w:pos="2693"/>
          <w:tab w:val="left" w:pos="2763"/>
        </w:tabs>
        <w:ind w:left="1900"/>
      </w:pPr>
      <w:r>
        <w:t>110.86</w:t>
      </w:r>
      <w:r>
        <w:tab/>
      </w:r>
      <w:r w:rsidR="008A15BA" w:rsidRPr="003B222D">
        <w:rPr>
          <w:b/>
          <w:bCs/>
        </w:rPr>
        <w:t xml:space="preserve">ввести в действие необходимые механизмы для обеспечения успешного осуществления различных стратегий и правовых реформ, направленных на </w:t>
      </w:r>
      <w:r w:rsidR="00944903">
        <w:rPr>
          <w:b/>
          <w:bCs/>
        </w:rPr>
        <w:t>искоренение</w:t>
      </w:r>
      <w:r w:rsidR="008A15BA" w:rsidRPr="003B222D">
        <w:rPr>
          <w:b/>
          <w:bCs/>
        </w:rPr>
        <w:t xml:space="preserve"> детских браков (Маврикий);</w:t>
      </w:r>
    </w:p>
    <w:p w:rsidR="008A15BA" w:rsidRDefault="001F318A" w:rsidP="00944903">
      <w:pPr>
        <w:pStyle w:val="SingleTxt"/>
        <w:tabs>
          <w:tab w:val="clear" w:pos="2693"/>
          <w:tab w:val="left" w:pos="2763"/>
        </w:tabs>
        <w:ind w:left="1900"/>
      </w:pPr>
      <w:r>
        <w:t>110.87</w:t>
      </w:r>
      <w:r>
        <w:tab/>
      </w:r>
      <w:r w:rsidR="008A15BA" w:rsidRPr="003B222D">
        <w:rPr>
          <w:b/>
          <w:bCs/>
        </w:rPr>
        <w:t xml:space="preserve">укрепить правовые и институциональные рамки для </w:t>
      </w:r>
      <w:r w:rsidR="00944903">
        <w:rPr>
          <w:b/>
          <w:bCs/>
        </w:rPr>
        <w:t xml:space="preserve">противодействия </w:t>
      </w:r>
      <w:r w:rsidR="008A15BA" w:rsidRPr="003B222D">
        <w:rPr>
          <w:b/>
          <w:bCs/>
        </w:rPr>
        <w:t>дет</w:t>
      </w:r>
      <w:r w:rsidR="00944903">
        <w:rPr>
          <w:b/>
          <w:bCs/>
        </w:rPr>
        <w:t>ским бракам</w:t>
      </w:r>
      <w:r w:rsidR="008A15BA" w:rsidRPr="003B222D">
        <w:rPr>
          <w:b/>
          <w:bCs/>
        </w:rPr>
        <w:t xml:space="preserve"> (Алжир);</w:t>
      </w:r>
    </w:p>
    <w:p w:rsidR="008A15BA" w:rsidRDefault="001F318A" w:rsidP="00944903">
      <w:pPr>
        <w:pStyle w:val="SingleTxt"/>
        <w:tabs>
          <w:tab w:val="clear" w:pos="2693"/>
          <w:tab w:val="left" w:pos="2763"/>
        </w:tabs>
        <w:ind w:left="1900"/>
      </w:pPr>
      <w:r>
        <w:t>110.88</w:t>
      </w:r>
      <w:r>
        <w:tab/>
      </w:r>
      <w:r w:rsidR="008A15BA" w:rsidRPr="003B222D">
        <w:rPr>
          <w:b/>
          <w:bCs/>
        </w:rPr>
        <w:t xml:space="preserve">разработать и реализовать всеобъемлющий национальный план действий по предотвращению детских браков и устранению их последствий путем, в частности, обеспечения расследования и уголовного преследования </w:t>
      </w:r>
      <w:r w:rsidR="00944903">
        <w:rPr>
          <w:b/>
          <w:bCs/>
        </w:rPr>
        <w:t>актов домашнего</w:t>
      </w:r>
      <w:r w:rsidR="008A15BA" w:rsidRPr="003B222D">
        <w:rPr>
          <w:b/>
          <w:bCs/>
        </w:rPr>
        <w:t xml:space="preserve"> насилия в отношении женщин и </w:t>
      </w:r>
      <w:r w:rsidR="00944903">
        <w:rPr>
          <w:b/>
          <w:bCs/>
        </w:rPr>
        <w:t>коррекции</w:t>
      </w:r>
      <w:r w:rsidR="008A15BA" w:rsidRPr="003B222D">
        <w:rPr>
          <w:b/>
          <w:bCs/>
        </w:rPr>
        <w:t xml:space="preserve"> правового несоответствия, касающегося минимального брачного возраста (Таиланд);</w:t>
      </w:r>
    </w:p>
    <w:p w:rsidR="008A15BA" w:rsidRDefault="001F318A" w:rsidP="00944903">
      <w:pPr>
        <w:pStyle w:val="SingleTxt"/>
        <w:tabs>
          <w:tab w:val="clear" w:pos="2693"/>
          <w:tab w:val="left" w:pos="2763"/>
        </w:tabs>
        <w:ind w:left="1900"/>
      </w:pPr>
      <w:r>
        <w:t>110.89</w:t>
      </w:r>
      <w:r>
        <w:tab/>
      </w:r>
      <w:r w:rsidR="008A15BA" w:rsidRPr="003B222D">
        <w:rPr>
          <w:b/>
          <w:bCs/>
        </w:rPr>
        <w:t xml:space="preserve">разработать и реализовать всеобъемлющий национальный план действий по предотвращению и </w:t>
      </w:r>
      <w:r w:rsidR="00944903">
        <w:rPr>
          <w:b/>
          <w:bCs/>
        </w:rPr>
        <w:t>искоренению</w:t>
      </w:r>
      <w:r w:rsidR="008A15BA" w:rsidRPr="003B222D">
        <w:rPr>
          <w:b/>
          <w:bCs/>
        </w:rPr>
        <w:t xml:space="preserve"> детских, ранних и принудительных браков (Нидерланды);</w:t>
      </w:r>
    </w:p>
    <w:p w:rsidR="008A15BA" w:rsidRDefault="001F318A" w:rsidP="00944903">
      <w:pPr>
        <w:pStyle w:val="SingleTxt"/>
        <w:tabs>
          <w:tab w:val="clear" w:pos="2693"/>
          <w:tab w:val="left" w:pos="2763"/>
        </w:tabs>
        <w:ind w:left="1900"/>
      </w:pPr>
      <w:r>
        <w:t>110.90</w:t>
      </w:r>
      <w:r>
        <w:tab/>
      </w:r>
      <w:r w:rsidR="008A15BA" w:rsidRPr="003B222D">
        <w:rPr>
          <w:b/>
          <w:bCs/>
        </w:rPr>
        <w:t xml:space="preserve">продолжить принятие конкретных мер по </w:t>
      </w:r>
      <w:r w:rsidR="00944903">
        <w:rPr>
          <w:b/>
          <w:bCs/>
        </w:rPr>
        <w:t>искоренению</w:t>
      </w:r>
      <w:r w:rsidR="008A15BA" w:rsidRPr="003B222D">
        <w:rPr>
          <w:b/>
          <w:bCs/>
        </w:rPr>
        <w:t xml:space="preserve"> детских, ранних и принудительных браков, таких как недавн</w:t>
      </w:r>
      <w:r w:rsidR="00944903">
        <w:rPr>
          <w:b/>
          <w:bCs/>
        </w:rPr>
        <w:t>о</w:t>
      </w:r>
      <w:r w:rsidR="008A15BA" w:rsidRPr="003B222D">
        <w:rPr>
          <w:b/>
          <w:bCs/>
        </w:rPr>
        <w:t xml:space="preserve"> принят</w:t>
      </w:r>
      <w:r w:rsidR="00944903">
        <w:rPr>
          <w:b/>
          <w:bCs/>
        </w:rPr>
        <w:t>ый</w:t>
      </w:r>
      <w:r w:rsidR="008A15BA" w:rsidRPr="003B222D">
        <w:rPr>
          <w:b/>
          <w:bCs/>
        </w:rPr>
        <w:t xml:space="preserve"> Малави за</w:t>
      </w:r>
      <w:r w:rsidR="00944903">
        <w:rPr>
          <w:b/>
          <w:bCs/>
        </w:rPr>
        <w:t>кон</w:t>
      </w:r>
      <w:r w:rsidR="008A15BA" w:rsidRPr="003B222D">
        <w:rPr>
          <w:b/>
          <w:bCs/>
        </w:rPr>
        <w:t xml:space="preserve"> о повышении брачного возраста до 18 лет (Канада);</w:t>
      </w:r>
    </w:p>
    <w:p w:rsidR="008A15BA" w:rsidRDefault="001F318A" w:rsidP="00944903">
      <w:pPr>
        <w:pStyle w:val="SingleTxt"/>
        <w:tabs>
          <w:tab w:val="clear" w:pos="2693"/>
          <w:tab w:val="left" w:pos="2763"/>
        </w:tabs>
        <w:ind w:left="1900"/>
      </w:pPr>
      <w:r>
        <w:t>110.91</w:t>
      </w:r>
      <w:r>
        <w:tab/>
      </w:r>
      <w:r w:rsidR="008A15BA" w:rsidRPr="003B222D">
        <w:rPr>
          <w:b/>
          <w:bCs/>
        </w:rPr>
        <w:t xml:space="preserve">принять эффективные меры по </w:t>
      </w:r>
      <w:r w:rsidR="00944903">
        <w:rPr>
          <w:b/>
          <w:bCs/>
        </w:rPr>
        <w:t>уменьшению</w:t>
      </w:r>
      <w:r w:rsidR="008A15BA" w:rsidRPr="003B222D">
        <w:rPr>
          <w:b/>
          <w:bCs/>
        </w:rPr>
        <w:t xml:space="preserve"> числа детских браков (Китай);</w:t>
      </w:r>
    </w:p>
    <w:p w:rsidR="008A15BA" w:rsidRDefault="00CA42FE" w:rsidP="00944903">
      <w:pPr>
        <w:pStyle w:val="SingleTxt"/>
        <w:tabs>
          <w:tab w:val="clear" w:pos="2693"/>
          <w:tab w:val="left" w:pos="2763"/>
        </w:tabs>
        <w:ind w:left="1900"/>
      </w:pPr>
      <w:r>
        <w:t>110.92</w:t>
      </w:r>
      <w:r w:rsidR="001F318A">
        <w:tab/>
      </w:r>
      <w:r w:rsidR="008A15BA" w:rsidRPr="003B222D">
        <w:rPr>
          <w:b/>
          <w:bCs/>
        </w:rPr>
        <w:t xml:space="preserve">ускорить рассмотрение Закона о предотвращении насилия </w:t>
      </w:r>
      <w:r w:rsidR="002D5321">
        <w:rPr>
          <w:b/>
          <w:bCs/>
        </w:rPr>
        <w:t>в </w:t>
      </w:r>
      <w:r w:rsidR="00944903">
        <w:rPr>
          <w:b/>
          <w:bCs/>
        </w:rPr>
        <w:t xml:space="preserve">семье </w:t>
      </w:r>
      <w:r w:rsidR="008A15BA" w:rsidRPr="003B222D">
        <w:rPr>
          <w:b/>
          <w:bCs/>
        </w:rPr>
        <w:t>и укрепить механизмы защиты, компенсации, реабилитации и реинтеграции жертв (Словакия)</w:t>
      </w:r>
      <w:r w:rsidR="004B6C97" w:rsidRPr="004B6C97">
        <w:rPr>
          <w:rStyle w:val="FootnoteReference"/>
        </w:rPr>
        <w:footnoteReference w:id="6"/>
      </w:r>
      <w:r w:rsidR="008A15BA" w:rsidRPr="003B222D">
        <w:rPr>
          <w:b/>
          <w:bCs/>
        </w:rPr>
        <w:t>;</w:t>
      </w:r>
      <w:r w:rsidR="008A15BA">
        <w:t xml:space="preserve"> </w:t>
      </w:r>
    </w:p>
    <w:p w:rsidR="008A15BA" w:rsidRDefault="001F318A" w:rsidP="00944903">
      <w:pPr>
        <w:pStyle w:val="SingleTxt"/>
        <w:tabs>
          <w:tab w:val="clear" w:pos="2693"/>
          <w:tab w:val="left" w:pos="2763"/>
        </w:tabs>
        <w:ind w:left="1900"/>
      </w:pPr>
      <w:r>
        <w:t>110.93</w:t>
      </w:r>
      <w:r>
        <w:tab/>
      </w:r>
      <w:r w:rsidR="008A15BA" w:rsidRPr="003B222D">
        <w:rPr>
          <w:b/>
          <w:bCs/>
        </w:rPr>
        <w:t>принять эффективные меры по защите лесбиянок, геев, бисексуалов и интерсексуалов лиц от насилия и привле</w:t>
      </w:r>
      <w:r w:rsidR="00944903">
        <w:rPr>
          <w:b/>
          <w:bCs/>
        </w:rPr>
        <w:t>кать</w:t>
      </w:r>
      <w:r w:rsidR="008A15BA" w:rsidRPr="003B222D">
        <w:rPr>
          <w:b/>
          <w:bCs/>
        </w:rPr>
        <w:t xml:space="preserve"> к уголовной ответственности лиц, виновных в нападениях </w:t>
      </w:r>
      <w:r w:rsidR="00944903">
        <w:rPr>
          <w:b/>
          <w:bCs/>
        </w:rPr>
        <w:t xml:space="preserve">с применением насилия </w:t>
      </w:r>
      <w:r w:rsidR="008A15BA" w:rsidRPr="003B222D">
        <w:rPr>
          <w:b/>
          <w:bCs/>
        </w:rPr>
        <w:t>(Австрия);</w:t>
      </w:r>
    </w:p>
    <w:p w:rsidR="008A15BA" w:rsidRDefault="001F318A" w:rsidP="001F318A">
      <w:pPr>
        <w:pStyle w:val="SingleTxt"/>
        <w:tabs>
          <w:tab w:val="clear" w:pos="2693"/>
          <w:tab w:val="left" w:pos="2763"/>
        </w:tabs>
        <w:ind w:left="1900"/>
      </w:pPr>
      <w:r>
        <w:t>110.94</w:t>
      </w:r>
      <w:r>
        <w:tab/>
      </w:r>
      <w:r w:rsidR="008A15BA" w:rsidRPr="003B222D">
        <w:rPr>
          <w:b/>
          <w:bCs/>
        </w:rPr>
        <w:t>укрепить и объединить усилия по борьбе с дискриминационной практикой и насилием в отношении женщин (Сингапур);</w:t>
      </w:r>
    </w:p>
    <w:p w:rsidR="008A15BA" w:rsidRDefault="001F318A" w:rsidP="00944903">
      <w:pPr>
        <w:pStyle w:val="SingleTxt"/>
        <w:keepLines/>
        <w:tabs>
          <w:tab w:val="clear" w:pos="2693"/>
          <w:tab w:val="left" w:pos="2763"/>
        </w:tabs>
        <w:ind w:left="1901"/>
      </w:pPr>
      <w:r>
        <w:t>110.95</w:t>
      </w:r>
      <w:r>
        <w:tab/>
      </w:r>
      <w:r w:rsidR="008A15BA" w:rsidRPr="003B222D">
        <w:rPr>
          <w:b/>
          <w:bCs/>
        </w:rPr>
        <w:t>продолжить действия, направленные на обеспечение эффективного соблюдения прав ребенка, и бороться, в частности, против ранних браков путем быстрого принятия и введения в силу законопроекта о браке (Франция);</w:t>
      </w:r>
    </w:p>
    <w:p w:rsidR="008A15BA" w:rsidRDefault="001F318A" w:rsidP="001F318A">
      <w:pPr>
        <w:pStyle w:val="SingleTxt"/>
        <w:tabs>
          <w:tab w:val="clear" w:pos="2693"/>
          <w:tab w:val="left" w:pos="2763"/>
        </w:tabs>
        <w:ind w:left="1900"/>
      </w:pPr>
      <w:r>
        <w:t>110.96</w:t>
      </w:r>
      <w:r>
        <w:tab/>
      </w:r>
      <w:r w:rsidR="008A15BA" w:rsidRPr="003B222D">
        <w:rPr>
          <w:b/>
          <w:bCs/>
        </w:rPr>
        <w:t>продолжить работу по реализации национального плана по борьбе с насилием в отношении детей и молодежи (Никарагуа);</w:t>
      </w:r>
    </w:p>
    <w:p w:rsidR="008A15BA" w:rsidRDefault="001F318A" w:rsidP="00944903">
      <w:pPr>
        <w:pStyle w:val="SingleTxt"/>
        <w:tabs>
          <w:tab w:val="clear" w:pos="2693"/>
          <w:tab w:val="left" w:pos="2763"/>
        </w:tabs>
        <w:ind w:left="1900"/>
      </w:pPr>
      <w:r>
        <w:t>110.97</w:t>
      </w:r>
      <w:r>
        <w:tab/>
      </w:r>
      <w:r w:rsidR="008A15BA" w:rsidRPr="003B222D">
        <w:rPr>
          <w:b/>
          <w:bCs/>
        </w:rPr>
        <w:t xml:space="preserve">продолжить усилия по борьбе с сексуальным насилием в отношении детей независимо от пола ребенка, начиная с пересмотра соответствующего законодательства для обеспечения преследования преступников и </w:t>
      </w:r>
      <w:r w:rsidR="00944903">
        <w:rPr>
          <w:b/>
          <w:bCs/>
        </w:rPr>
        <w:t>надлежащей</w:t>
      </w:r>
      <w:r w:rsidR="008A15BA" w:rsidRPr="003B222D">
        <w:rPr>
          <w:b/>
          <w:bCs/>
        </w:rPr>
        <w:t xml:space="preserve"> реабилитации жертв и предоставления им компенсации (Таиланд);</w:t>
      </w:r>
    </w:p>
    <w:p w:rsidR="008A15BA" w:rsidRDefault="001F318A" w:rsidP="001F318A">
      <w:pPr>
        <w:pStyle w:val="SingleTxt"/>
        <w:tabs>
          <w:tab w:val="clear" w:pos="2693"/>
          <w:tab w:val="left" w:pos="2763"/>
        </w:tabs>
        <w:ind w:left="1900"/>
      </w:pPr>
      <w:r>
        <w:t>110.98</w:t>
      </w:r>
      <w:r>
        <w:tab/>
      </w:r>
      <w:r w:rsidR="008A15BA" w:rsidRPr="003B222D">
        <w:rPr>
          <w:b/>
          <w:bCs/>
        </w:rPr>
        <w:t>продолжить реализацию национального плана действий по постепенной ликвидации детского труда (Куба);</w:t>
      </w:r>
    </w:p>
    <w:p w:rsidR="008A15BA" w:rsidRDefault="001F318A" w:rsidP="00944903">
      <w:pPr>
        <w:pStyle w:val="SingleTxt"/>
        <w:tabs>
          <w:tab w:val="clear" w:pos="2693"/>
          <w:tab w:val="left" w:pos="2763"/>
        </w:tabs>
        <w:ind w:left="1900"/>
      </w:pPr>
      <w:r>
        <w:t>110.99</w:t>
      </w:r>
      <w:r>
        <w:tab/>
      </w:r>
      <w:r w:rsidR="008A15BA" w:rsidRPr="003B222D">
        <w:rPr>
          <w:b/>
          <w:bCs/>
        </w:rPr>
        <w:t xml:space="preserve">принять конкретные меры для обеспечения эффективного осуществления закона о противодействии торговле людьми и предоставления равной защиты со стороны закона </w:t>
      </w:r>
      <w:r w:rsidR="00944903">
        <w:rPr>
          <w:b/>
          <w:bCs/>
        </w:rPr>
        <w:t>людям с</w:t>
      </w:r>
      <w:r w:rsidR="008A15BA" w:rsidRPr="003B222D">
        <w:rPr>
          <w:b/>
          <w:bCs/>
        </w:rPr>
        <w:t xml:space="preserve"> альбинизмом (Норвегия);</w:t>
      </w:r>
    </w:p>
    <w:p w:rsidR="008A15BA" w:rsidRDefault="001F318A" w:rsidP="00944903">
      <w:pPr>
        <w:pStyle w:val="SingleTxt"/>
        <w:tabs>
          <w:tab w:val="clear" w:pos="2693"/>
          <w:tab w:val="left" w:pos="2763"/>
        </w:tabs>
        <w:ind w:left="1900"/>
      </w:pPr>
      <w:r>
        <w:t>110.100</w:t>
      </w:r>
      <w:r>
        <w:tab/>
      </w:r>
      <w:r w:rsidR="008A15BA" w:rsidRPr="003B222D">
        <w:rPr>
          <w:b/>
          <w:bCs/>
        </w:rPr>
        <w:t xml:space="preserve">обеспечить введение в </w:t>
      </w:r>
      <w:r w:rsidR="00944903">
        <w:rPr>
          <w:b/>
          <w:bCs/>
        </w:rPr>
        <w:t>действие</w:t>
      </w:r>
      <w:r w:rsidR="008A15BA" w:rsidRPr="003B222D">
        <w:rPr>
          <w:b/>
          <w:bCs/>
        </w:rPr>
        <w:t xml:space="preserve"> Закона о торговле людьми и его осуществление в максимально короткие сроки, а также реализовать национальный план действий по укреплению координации усилий по борьбе с торговлей людьми на национальном уровне (Швейцария);</w:t>
      </w:r>
    </w:p>
    <w:p w:rsidR="008A15BA" w:rsidRDefault="001F318A" w:rsidP="00944903">
      <w:pPr>
        <w:pStyle w:val="SingleTxt"/>
        <w:tabs>
          <w:tab w:val="clear" w:pos="2693"/>
          <w:tab w:val="left" w:pos="2763"/>
        </w:tabs>
        <w:ind w:left="1900"/>
      </w:pPr>
      <w:r>
        <w:t>110.101</w:t>
      </w:r>
      <w:r>
        <w:tab/>
      </w:r>
      <w:r w:rsidR="00944903">
        <w:rPr>
          <w:b/>
          <w:bCs/>
        </w:rPr>
        <w:t>энергично</w:t>
      </w:r>
      <w:r w:rsidR="008A15BA" w:rsidRPr="003B222D">
        <w:rPr>
          <w:b/>
          <w:bCs/>
        </w:rPr>
        <w:t xml:space="preserve"> расследовать и привлекать к уголовной ответственности лиц, виновных в торговле людьми, в соответствии с недавно принятым Законом о торговле людьми (Соединенные Штаты Америки);</w:t>
      </w:r>
    </w:p>
    <w:p w:rsidR="008A15BA" w:rsidRDefault="001F318A" w:rsidP="00944903">
      <w:pPr>
        <w:pStyle w:val="SingleTxt"/>
        <w:tabs>
          <w:tab w:val="clear" w:pos="2693"/>
          <w:tab w:val="left" w:pos="2763"/>
        </w:tabs>
        <w:ind w:left="1900"/>
      </w:pPr>
      <w:r>
        <w:t>110.102</w:t>
      </w:r>
      <w:r>
        <w:tab/>
      </w:r>
      <w:r w:rsidR="008A15BA" w:rsidRPr="003B222D">
        <w:rPr>
          <w:b/>
          <w:bCs/>
        </w:rPr>
        <w:t xml:space="preserve">принимать дальнейшие меры по реформированию судебной и пенитенциарной системы и создать центры </w:t>
      </w:r>
      <w:r w:rsidR="00944903">
        <w:rPr>
          <w:b/>
          <w:bCs/>
        </w:rPr>
        <w:t xml:space="preserve">содержания под стражей </w:t>
      </w:r>
      <w:r w:rsidR="008A15BA" w:rsidRPr="003B222D">
        <w:rPr>
          <w:b/>
          <w:bCs/>
        </w:rPr>
        <w:t>надлежащего уровня в соответствии с международными стандартами (Святой Престол);</w:t>
      </w:r>
    </w:p>
    <w:p w:rsidR="008A15BA" w:rsidRDefault="001F318A" w:rsidP="009616C2">
      <w:pPr>
        <w:pStyle w:val="SingleTxt"/>
        <w:tabs>
          <w:tab w:val="clear" w:pos="2693"/>
          <w:tab w:val="left" w:pos="2763"/>
        </w:tabs>
        <w:ind w:left="1900"/>
      </w:pPr>
      <w:r>
        <w:t>110.103</w:t>
      </w:r>
      <w:r>
        <w:tab/>
      </w:r>
      <w:r w:rsidR="008A15BA" w:rsidRPr="003B222D">
        <w:rPr>
          <w:b/>
          <w:bCs/>
        </w:rPr>
        <w:t xml:space="preserve">принять конкретные меры по </w:t>
      </w:r>
      <w:r w:rsidR="00944903">
        <w:rPr>
          <w:b/>
          <w:bCs/>
        </w:rPr>
        <w:t>совершенствованию</w:t>
      </w:r>
      <w:r w:rsidR="008A15BA" w:rsidRPr="003B222D">
        <w:rPr>
          <w:b/>
          <w:bCs/>
        </w:rPr>
        <w:t xml:space="preserve"> судебной и пенитенциарной системы путем уменьшения </w:t>
      </w:r>
      <w:r w:rsidR="009616C2">
        <w:rPr>
          <w:b/>
          <w:bCs/>
        </w:rPr>
        <w:t xml:space="preserve">числа </w:t>
      </w:r>
      <w:r w:rsidR="008A15BA" w:rsidRPr="003B222D">
        <w:rPr>
          <w:b/>
          <w:bCs/>
        </w:rPr>
        <w:t xml:space="preserve">случаев чрезмерно </w:t>
      </w:r>
      <w:r w:rsidR="009616C2">
        <w:rPr>
          <w:b/>
          <w:bCs/>
        </w:rPr>
        <w:t>длительного содержания</w:t>
      </w:r>
      <w:r w:rsidR="008A15BA" w:rsidRPr="003B222D">
        <w:rPr>
          <w:b/>
          <w:bCs/>
        </w:rPr>
        <w:t xml:space="preserve"> под стражей до суда и обеспечения гуманных условий содержания (Франция);</w:t>
      </w:r>
    </w:p>
    <w:p w:rsidR="008A15BA" w:rsidRDefault="001F318A" w:rsidP="001F318A">
      <w:pPr>
        <w:pStyle w:val="SingleTxt"/>
        <w:tabs>
          <w:tab w:val="clear" w:pos="2693"/>
          <w:tab w:val="left" w:pos="2763"/>
        </w:tabs>
        <w:ind w:left="1900"/>
      </w:pPr>
      <w:r>
        <w:t>110.104</w:t>
      </w:r>
      <w:r>
        <w:tab/>
      </w:r>
      <w:r w:rsidR="009616C2">
        <w:rPr>
          <w:b/>
          <w:bCs/>
        </w:rPr>
        <w:t xml:space="preserve">продолжить усилия по </w:t>
      </w:r>
      <w:r w:rsidR="008A15BA" w:rsidRPr="003B222D">
        <w:rPr>
          <w:b/>
          <w:bCs/>
        </w:rPr>
        <w:t xml:space="preserve">совершенствованию пенитенциарной системы и </w:t>
      </w:r>
      <w:r w:rsidR="009616C2">
        <w:rPr>
          <w:b/>
          <w:bCs/>
        </w:rPr>
        <w:t xml:space="preserve">улучшению </w:t>
      </w:r>
      <w:r w:rsidR="008A15BA" w:rsidRPr="003B222D">
        <w:rPr>
          <w:b/>
          <w:bCs/>
        </w:rPr>
        <w:t>условий содержания в тюрьмах, а также по укреплению судебных органов, чья слабость заключается в их сотрудниках, а именно прокурорах и судьях, и является источником перегруженности судов (Нигер);</w:t>
      </w:r>
    </w:p>
    <w:p w:rsidR="008A15BA" w:rsidRDefault="001F318A" w:rsidP="009616C2">
      <w:pPr>
        <w:pStyle w:val="SingleTxt"/>
        <w:tabs>
          <w:tab w:val="clear" w:pos="2693"/>
          <w:tab w:val="left" w:pos="2763"/>
        </w:tabs>
        <w:ind w:left="1900"/>
      </w:pPr>
      <w:r>
        <w:t>110.105</w:t>
      </w:r>
      <w:r>
        <w:tab/>
      </w:r>
      <w:r w:rsidR="008A15BA" w:rsidRPr="003B222D">
        <w:rPr>
          <w:b/>
          <w:bCs/>
        </w:rPr>
        <w:t xml:space="preserve">ввести в </w:t>
      </w:r>
      <w:r w:rsidR="009616C2">
        <w:rPr>
          <w:b/>
          <w:bCs/>
        </w:rPr>
        <w:t>действие</w:t>
      </w:r>
      <w:r w:rsidR="008A15BA" w:rsidRPr="003B222D">
        <w:rPr>
          <w:b/>
          <w:bCs/>
        </w:rPr>
        <w:t xml:space="preserve"> систему управления судопроизводством в</w:t>
      </w:r>
      <w:r>
        <w:rPr>
          <w:b/>
          <w:bCs/>
        </w:rPr>
        <w:t>о всех судах для обеспечения эф</w:t>
      </w:r>
      <w:r w:rsidR="008A15BA" w:rsidRPr="003B222D">
        <w:rPr>
          <w:b/>
          <w:bCs/>
        </w:rPr>
        <w:t>фективного рассмотрения дел судебными органами (Марокко);</w:t>
      </w:r>
    </w:p>
    <w:p w:rsidR="008A15BA" w:rsidRDefault="001F318A" w:rsidP="001F318A">
      <w:pPr>
        <w:pStyle w:val="SingleTxt"/>
        <w:tabs>
          <w:tab w:val="clear" w:pos="2693"/>
          <w:tab w:val="left" w:pos="2763"/>
        </w:tabs>
        <w:ind w:left="1900"/>
      </w:pPr>
      <w:r>
        <w:t>110.106</w:t>
      </w:r>
      <w:r>
        <w:tab/>
      </w:r>
      <w:r w:rsidR="008A15BA" w:rsidRPr="003B222D">
        <w:rPr>
          <w:b/>
          <w:bCs/>
        </w:rPr>
        <w:t>разработать и реализовать всеобъемлющую стратегию и судебные реформы для эффективного уменьшения количества накопившихся дел (Ботсвана);</w:t>
      </w:r>
    </w:p>
    <w:p w:rsidR="008A15BA" w:rsidRDefault="001F318A" w:rsidP="009616C2">
      <w:pPr>
        <w:pStyle w:val="SingleTxt"/>
        <w:tabs>
          <w:tab w:val="clear" w:pos="2693"/>
          <w:tab w:val="left" w:pos="2763"/>
        </w:tabs>
        <w:ind w:left="1900"/>
      </w:pPr>
      <w:r>
        <w:t>110.107</w:t>
      </w:r>
      <w:r>
        <w:tab/>
      </w:r>
      <w:r w:rsidR="008A15BA" w:rsidRPr="003B222D">
        <w:rPr>
          <w:b/>
          <w:bCs/>
        </w:rPr>
        <w:t xml:space="preserve">обеспечить выявление, защиту и доступ </w:t>
      </w:r>
      <w:r w:rsidR="009616C2" w:rsidRPr="003B222D">
        <w:rPr>
          <w:b/>
          <w:bCs/>
        </w:rPr>
        <w:t xml:space="preserve">к правосудию </w:t>
      </w:r>
      <w:r w:rsidR="008A15BA" w:rsidRPr="003B222D">
        <w:rPr>
          <w:b/>
          <w:bCs/>
        </w:rPr>
        <w:t>жертв и гарантировать эффективное расследование случаев торговли людьми (Швейцария);</w:t>
      </w:r>
    </w:p>
    <w:p w:rsidR="008A15BA" w:rsidRDefault="001F318A" w:rsidP="001F318A">
      <w:pPr>
        <w:pStyle w:val="SingleTxt"/>
        <w:tabs>
          <w:tab w:val="clear" w:pos="2693"/>
          <w:tab w:val="left" w:pos="2763"/>
        </w:tabs>
        <w:ind w:left="1900"/>
      </w:pPr>
      <w:r>
        <w:t>110.108</w:t>
      </w:r>
      <w:r>
        <w:tab/>
      </w:r>
      <w:r w:rsidR="008A15BA" w:rsidRPr="003B222D">
        <w:rPr>
          <w:b/>
          <w:bCs/>
        </w:rPr>
        <w:t>продолжить работу по осуществлению мер, направленных на обеспечение эффективного доступа женщин, ставших жертвами гендерного насилия, к правосудию, возмещению и социальной реинтеграции (Уругвай);</w:t>
      </w:r>
    </w:p>
    <w:p w:rsidR="008A15BA" w:rsidRDefault="001F318A" w:rsidP="009616C2">
      <w:pPr>
        <w:pStyle w:val="SingleTxt"/>
        <w:tabs>
          <w:tab w:val="clear" w:pos="2693"/>
          <w:tab w:val="left" w:pos="2763"/>
        </w:tabs>
        <w:ind w:left="1900"/>
      </w:pPr>
      <w:r>
        <w:t>110.109</w:t>
      </w:r>
      <w:r>
        <w:tab/>
      </w:r>
      <w:r w:rsidR="008A15BA" w:rsidRPr="003B222D">
        <w:rPr>
          <w:b/>
          <w:bCs/>
        </w:rPr>
        <w:t xml:space="preserve">проводить полное расследование всех случаев преследования и запугивания журналистов и </w:t>
      </w:r>
      <w:r w:rsidR="009616C2">
        <w:rPr>
          <w:b/>
          <w:bCs/>
        </w:rPr>
        <w:t>право</w:t>
      </w:r>
      <w:r w:rsidR="008A15BA" w:rsidRPr="003B222D">
        <w:rPr>
          <w:b/>
          <w:bCs/>
        </w:rPr>
        <w:t xml:space="preserve">защитников </w:t>
      </w:r>
      <w:r w:rsidR="009616C2">
        <w:rPr>
          <w:b/>
          <w:bCs/>
        </w:rPr>
        <w:t>в целях</w:t>
      </w:r>
      <w:r w:rsidR="008A15BA" w:rsidRPr="003B222D">
        <w:rPr>
          <w:b/>
          <w:bCs/>
        </w:rPr>
        <w:t xml:space="preserve"> привлечения виновных к судебной ответственности (Австрия);</w:t>
      </w:r>
    </w:p>
    <w:p w:rsidR="008A15BA" w:rsidRDefault="001F318A" w:rsidP="009616C2">
      <w:pPr>
        <w:pStyle w:val="SingleTxt"/>
        <w:tabs>
          <w:tab w:val="clear" w:pos="2693"/>
          <w:tab w:val="left" w:pos="2763"/>
        </w:tabs>
        <w:ind w:left="1900"/>
      </w:pPr>
      <w:r>
        <w:t>110.110</w:t>
      </w:r>
      <w:r>
        <w:tab/>
      </w:r>
      <w:r w:rsidR="009616C2">
        <w:rPr>
          <w:b/>
          <w:bCs/>
        </w:rPr>
        <w:t>обеспечить</w:t>
      </w:r>
      <w:r w:rsidR="008A15BA" w:rsidRPr="003B222D">
        <w:rPr>
          <w:b/>
          <w:bCs/>
        </w:rPr>
        <w:t xml:space="preserve"> тщательное расследование сообщений о нападениях на </w:t>
      </w:r>
      <w:r w:rsidR="009616C2">
        <w:rPr>
          <w:b/>
          <w:bCs/>
        </w:rPr>
        <w:t>право</w:t>
      </w:r>
      <w:r w:rsidR="008A15BA" w:rsidRPr="003B222D">
        <w:rPr>
          <w:b/>
          <w:bCs/>
        </w:rPr>
        <w:t xml:space="preserve">защитников и угрозах в их адрес </w:t>
      </w:r>
      <w:r w:rsidR="009616C2">
        <w:rPr>
          <w:b/>
          <w:bCs/>
        </w:rPr>
        <w:t>в целях</w:t>
      </w:r>
      <w:r w:rsidR="008A15BA" w:rsidRPr="003B222D">
        <w:rPr>
          <w:b/>
          <w:bCs/>
        </w:rPr>
        <w:t xml:space="preserve"> привлечения виновных к судебной ответственности (Ботсвана);</w:t>
      </w:r>
    </w:p>
    <w:p w:rsidR="008A15BA" w:rsidRDefault="001F318A" w:rsidP="009616C2">
      <w:pPr>
        <w:pStyle w:val="SingleTxt"/>
        <w:tabs>
          <w:tab w:val="clear" w:pos="2693"/>
          <w:tab w:val="left" w:pos="2763"/>
        </w:tabs>
        <w:ind w:left="1900"/>
      </w:pPr>
      <w:r>
        <w:t>110.111</w:t>
      </w:r>
      <w:r>
        <w:tab/>
      </w:r>
      <w:r w:rsidR="008A15BA" w:rsidRPr="003B222D">
        <w:rPr>
          <w:b/>
          <w:bCs/>
        </w:rPr>
        <w:t>продолжать усилия по пере</w:t>
      </w:r>
      <w:r>
        <w:rPr>
          <w:b/>
          <w:bCs/>
        </w:rPr>
        <w:t>смотру дел лиц, приговоренных к </w:t>
      </w:r>
      <w:r w:rsidR="008A15BA" w:rsidRPr="003B222D">
        <w:rPr>
          <w:b/>
          <w:bCs/>
        </w:rPr>
        <w:t>смертной казни в стране, и заменить все смертные приговоры аль</w:t>
      </w:r>
      <w:r w:rsidR="009616C2">
        <w:rPr>
          <w:b/>
          <w:bCs/>
        </w:rPr>
        <w:t>тернативными мерами</w:t>
      </w:r>
      <w:r w:rsidR="008A15BA" w:rsidRPr="003B222D">
        <w:rPr>
          <w:b/>
          <w:bCs/>
        </w:rPr>
        <w:t xml:space="preserve"> наказания, а также ввести в действие мораторий на смертную казнь с целью ее отмены в будущем (Швейцария);</w:t>
      </w:r>
    </w:p>
    <w:p w:rsidR="008A15BA" w:rsidRDefault="001F318A" w:rsidP="009616C2">
      <w:pPr>
        <w:pStyle w:val="SingleTxt"/>
        <w:tabs>
          <w:tab w:val="clear" w:pos="2693"/>
          <w:tab w:val="left" w:pos="2763"/>
        </w:tabs>
        <w:ind w:left="1900"/>
      </w:pPr>
      <w:r>
        <w:t>110.112</w:t>
      </w:r>
      <w:r>
        <w:tab/>
      </w:r>
      <w:r w:rsidR="008A15BA" w:rsidRPr="003B222D">
        <w:rPr>
          <w:b/>
          <w:bCs/>
        </w:rPr>
        <w:t xml:space="preserve">продолжить принятие </w:t>
      </w:r>
      <w:r w:rsidR="009616C2">
        <w:rPr>
          <w:b/>
          <w:bCs/>
        </w:rPr>
        <w:t>позитивных</w:t>
      </w:r>
      <w:r w:rsidR="008A15BA" w:rsidRPr="003B222D">
        <w:rPr>
          <w:b/>
          <w:bCs/>
        </w:rPr>
        <w:t xml:space="preserve"> мер в поддержку уязвимых групп населения в области доступа к правосудию и образованию (Ангола);</w:t>
      </w:r>
    </w:p>
    <w:p w:rsidR="008A15BA" w:rsidRDefault="001F318A" w:rsidP="001F318A">
      <w:pPr>
        <w:pStyle w:val="SingleTxt"/>
        <w:tabs>
          <w:tab w:val="clear" w:pos="2693"/>
          <w:tab w:val="left" w:pos="2763"/>
        </w:tabs>
        <w:ind w:left="1900"/>
      </w:pPr>
      <w:r>
        <w:t>110.113</w:t>
      </w:r>
      <w:r>
        <w:tab/>
      </w:r>
      <w:r w:rsidR="008A15BA" w:rsidRPr="003B222D">
        <w:rPr>
          <w:b/>
          <w:bCs/>
        </w:rPr>
        <w:t>принять необходимые меры для установления минимального брачного возраста в 18 лет (Того);</w:t>
      </w:r>
    </w:p>
    <w:p w:rsidR="008A15BA" w:rsidRDefault="001F318A" w:rsidP="001F318A">
      <w:pPr>
        <w:pStyle w:val="SingleTxt"/>
        <w:tabs>
          <w:tab w:val="clear" w:pos="2693"/>
          <w:tab w:val="left" w:pos="2763"/>
        </w:tabs>
        <w:ind w:left="1900"/>
      </w:pPr>
      <w:r>
        <w:t>110.114</w:t>
      </w:r>
      <w:r>
        <w:tab/>
      </w:r>
      <w:r w:rsidR="008A15BA" w:rsidRPr="003B222D">
        <w:rPr>
          <w:b/>
          <w:bCs/>
        </w:rPr>
        <w:t>принять меры по расширению участия женщин в правительстве (Тринидад и Тобаго);</w:t>
      </w:r>
    </w:p>
    <w:p w:rsidR="008A15BA" w:rsidRDefault="001F318A" w:rsidP="001F318A">
      <w:pPr>
        <w:pStyle w:val="SingleTxt"/>
        <w:tabs>
          <w:tab w:val="clear" w:pos="2693"/>
          <w:tab w:val="left" w:pos="2763"/>
        </w:tabs>
        <w:ind w:left="1900"/>
      </w:pPr>
      <w:r>
        <w:t>110.115</w:t>
      </w:r>
      <w:r>
        <w:tab/>
      </w:r>
      <w:r w:rsidR="008A15BA" w:rsidRPr="003B222D">
        <w:rPr>
          <w:b/>
          <w:bCs/>
        </w:rPr>
        <w:t>продолжать укрепление экономических, социальных и культурных прав для улучшения условий жизни людей, в связи с чем важны поддержка и солидарность со стороны сообщества наций (Боливарианская Республика Венесуэла);</w:t>
      </w:r>
    </w:p>
    <w:p w:rsidR="008A15BA" w:rsidRDefault="001F318A" w:rsidP="009616C2">
      <w:pPr>
        <w:pStyle w:val="SingleTxt"/>
        <w:tabs>
          <w:tab w:val="clear" w:pos="2693"/>
          <w:tab w:val="left" w:pos="2763"/>
        </w:tabs>
        <w:ind w:left="1900"/>
      </w:pPr>
      <w:r>
        <w:t>110.116</w:t>
      </w:r>
      <w:r>
        <w:tab/>
      </w:r>
      <w:r w:rsidR="008A15BA" w:rsidRPr="008F7038">
        <w:rPr>
          <w:b/>
          <w:bCs/>
        </w:rPr>
        <w:t xml:space="preserve">продолжить налаживание партнерских связей с региональными и международными учреждениями, с тем чтобы придать импульс процессу развития и </w:t>
      </w:r>
      <w:r w:rsidR="009616C2">
        <w:rPr>
          <w:b/>
          <w:bCs/>
        </w:rPr>
        <w:t>повысить</w:t>
      </w:r>
      <w:r w:rsidR="008A15BA" w:rsidRPr="008F7038">
        <w:rPr>
          <w:b/>
          <w:bCs/>
        </w:rPr>
        <w:t xml:space="preserve"> жизненный уровень своих граждан (Кувейт);</w:t>
      </w:r>
    </w:p>
    <w:p w:rsidR="008A15BA" w:rsidRDefault="001F318A" w:rsidP="001F318A">
      <w:pPr>
        <w:pStyle w:val="SingleTxt"/>
        <w:tabs>
          <w:tab w:val="clear" w:pos="2693"/>
          <w:tab w:val="left" w:pos="2763"/>
        </w:tabs>
        <w:ind w:left="1900"/>
      </w:pPr>
      <w:r>
        <w:t>110.117</w:t>
      </w:r>
      <w:r>
        <w:tab/>
      </w:r>
      <w:r w:rsidR="008A15BA" w:rsidRPr="008F7038">
        <w:rPr>
          <w:b/>
          <w:bCs/>
        </w:rPr>
        <w:t>продолжить усилия по реализации устойчивого экономического развития и сокращения масштабов бедности (Китай);</w:t>
      </w:r>
    </w:p>
    <w:p w:rsidR="008A15BA" w:rsidRDefault="001F318A" w:rsidP="009616C2">
      <w:pPr>
        <w:pStyle w:val="SingleTxt"/>
        <w:tabs>
          <w:tab w:val="clear" w:pos="2693"/>
          <w:tab w:val="left" w:pos="2763"/>
        </w:tabs>
        <w:ind w:left="1900"/>
      </w:pPr>
      <w:r>
        <w:t>110.118</w:t>
      </w:r>
      <w:r>
        <w:tab/>
      </w:r>
      <w:r w:rsidR="008A15BA" w:rsidRPr="008F7038">
        <w:rPr>
          <w:b/>
          <w:bCs/>
        </w:rPr>
        <w:t xml:space="preserve">укрепить механизмы, </w:t>
      </w:r>
      <w:r w:rsidR="009616C2">
        <w:rPr>
          <w:b/>
          <w:bCs/>
        </w:rPr>
        <w:t>предназначенные для борьбы</w:t>
      </w:r>
      <w:r w:rsidR="008A15BA" w:rsidRPr="008F7038">
        <w:rPr>
          <w:b/>
          <w:bCs/>
        </w:rPr>
        <w:t xml:space="preserve"> с бедностью и от</w:t>
      </w:r>
      <w:r>
        <w:rPr>
          <w:b/>
          <w:bCs/>
        </w:rPr>
        <w:t>сутствием продовольственной без</w:t>
      </w:r>
      <w:r w:rsidR="008A15BA" w:rsidRPr="008F7038">
        <w:rPr>
          <w:b/>
          <w:bCs/>
        </w:rPr>
        <w:t>опасности (Кот-д'Ивуар);</w:t>
      </w:r>
    </w:p>
    <w:p w:rsidR="008A15BA" w:rsidRDefault="001F318A" w:rsidP="001F318A">
      <w:pPr>
        <w:pStyle w:val="SingleTxt"/>
        <w:tabs>
          <w:tab w:val="clear" w:pos="2693"/>
          <w:tab w:val="left" w:pos="2763"/>
        </w:tabs>
        <w:ind w:left="1900"/>
      </w:pPr>
      <w:r>
        <w:t>110.119</w:t>
      </w:r>
      <w:r>
        <w:tab/>
      </w:r>
      <w:r w:rsidR="008A15BA" w:rsidRPr="008F7038">
        <w:rPr>
          <w:b/>
          <w:bCs/>
        </w:rPr>
        <w:t xml:space="preserve">принять все необходимые меры по уменьшению </w:t>
      </w:r>
      <w:r w:rsidR="009616C2">
        <w:rPr>
          <w:b/>
          <w:bCs/>
        </w:rPr>
        <w:t xml:space="preserve">масштабов </w:t>
      </w:r>
      <w:r w:rsidR="008A15BA" w:rsidRPr="008F7038">
        <w:rPr>
          <w:b/>
          <w:bCs/>
        </w:rPr>
        <w:t xml:space="preserve">крайней нищеты, голода и </w:t>
      </w:r>
      <w:r w:rsidR="009616C2">
        <w:rPr>
          <w:b/>
          <w:bCs/>
        </w:rPr>
        <w:t xml:space="preserve">показателей </w:t>
      </w:r>
      <w:r w:rsidR="008A15BA" w:rsidRPr="008F7038">
        <w:rPr>
          <w:b/>
          <w:bCs/>
        </w:rPr>
        <w:t>детской смертности (Кувейт);</w:t>
      </w:r>
    </w:p>
    <w:p w:rsidR="008A15BA" w:rsidRDefault="001F318A" w:rsidP="009616C2">
      <w:pPr>
        <w:pStyle w:val="SingleTxt"/>
        <w:tabs>
          <w:tab w:val="clear" w:pos="2693"/>
          <w:tab w:val="left" w:pos="2763"/>
        </w:tabs>
        <w:ind w:left="1900"/>
      </w:pPr>
      <w:r>
        <w:t>110.120</w:t>
      </w:r>
      <w:r>
        <w:tab/>
      </w:r>
      <w:r w:rsidR="008A15BA" w:rsidRPr="008F7038">
        <w:rPr>
          <w:b/>
          <w:bCs/>
        </w:rPr>
        <w:t xml:space="preserve">создать правовые основы для права на питание, опираясь на законопроект о продовольствии и питании и </w:t>
      </w:r>
      <w:r w:rsidR="009616C2">
        <w:rPr>
          <w:b/>
          <w:bCs/>
        </w:rPr>
        <w:t>всесторонне учитывая</w:t>
      </w:r>
      <w:r w:rsidR="008A15BA" w:rsidRPr="008F7038">
        <w:rPr>
          <w:b/>
          <w:bCs/>
        </w:rPr>
        <w:t xml:space="preserve"> гендерную проблематику посредством проведения консультаций с соответствующими заинтересованными сторонами (Ирландия);</w:t>
      </w:r>
    </w:p>
    <w:p w:rsidR="008A15BA" w:rsidRDefault="001F318A" w:rsidP="001F318A">
      <w:pPr>
        <w:pStyle w:val="SingleTxt"/>
        <w:tabs>
          <w:tab w:val="clear" w:pos="2693"/>
          <w:tab w:val="left" w:pos="2763"/>
        </w:tabs>
        <w:ind w:left="1900"/>
      </w:pPr>
      <w:r>
        <w:t>110.121</w:t>
      </w:r>
      <w:r>
        <w:tab/>
      </w:r>
      <w:r w:rsidR="008A15BA" w:rsidRPr="008F7038">
        <w:rPr>
          <w:b/>
          <w:bCs/>
        </w:rPr>
        <w:t>активизировать усилия по разрешению вопросов, связанных</w:t>
      </w:r>
      <w:r>
        <w:rPr>
          <w:b/>
          <w:bCs/>
        </w:rPr>
        <w:t xml:space="preserve"> с </w:t>
      </w:r>
      <w:r w:rsidR="008A15BA" w:rsidRPr="008F7038">
        <w:rPr>
          <w:b/>
          <w:bCs/>
        </w:rPr>
        <w:t>социально-экономическими пр</w:t>
      </w:r>
      <w:r>
        <w:rPr>
          <w:b/>
          <w:bCs/>
        </w:rPr>
        <w:t>авами, в частности с доступом к </w:t>
      </w:r>
      <w:r w:rsidR="008A15BA" w:rsidRPr="008F7038">
        <w:rPr>
          <w:b/>
          <w:bCs/>
        </w:rPr>
        <w:t>здравоохранению и образованию (Сьерра-Леоне);</w:t>
      </w:r>
    </w:p>
    <w:p w:rsidR="008A15BA" w:rsidRDefault="001F318A" w:rsidP="001F318A">
      <w:pPr>
        <w:pStyle w:val="SingleTxt"/>
        <w:tabs>
          <w:tab w:val="clear" w:pos="2693"/>
          <w:tab w:val="left" w:pos="2763"/>
        </w:tabs>
        <w:ind w:left="1900"/>
      </w:pPr>
      <w:r>
        <w:t>110.122</w:t>
      </w:r>
      <w:r>
        <w:tab/>
      </w:r>
      <w:r w:rsidR="008A15BA" w:rsidRPr="008F7038">
        <w:rPr>
          <w:b/>
          <w:bCs/>
        </w:rPr>
        <w:t>продолжить усилия по улучшению системы здравоохранения в целях борьбы с материнской и детской смертностью и оказывать помощь тем, кто страдает от ВИЧ/СПИДа (Святой Престол);</w:t>
      </w:r>
    </w:p>
    <w:p w:rsidR="008A15BA" w:rsidRDefault="001F318A" w:rsidP="001F318A">
      <w:pPr>
        <w:pStyle w:val="SingleTxt"/>
        <w:tabs>
          <w:tab w:val="clear" w:pos="2693"/>
          <w:tab w:val="left" w:pos="2763"/>
        </w:tabs>
        <w:ind w:left="1900"/>
      </w:pPr>
      <w:r>
        <w:t>110.123</w:t>
      </w:r>
      <w:r>
        <w:tab/>
      </w:r>
      <w:r w:rsidR="008A15BA" w:rsidRPr="008F7038">
        <w:rPr>
          <w:b/>
          <w:bCs/>
        </w:rPr>
        <w:t>не жалеть усилий и ресурсов для предоставления девочкам и подросткам услуг в области репродуктивного здоровья и социальных услуг для решения проблемы подростковой беременности (Гондурас);</w:t>
      </w:r>
    </w:p>
    <w:p w:rsidR="008A15BA" w:rsidRDefault="001F318A" w:rsidP="001F318A">
      <w:pPr>
        <w:pStyle w:val="SingleTxt"/>
        <w:tabs>
          <w:tab w:val="clear" w:pos="2693"/>
          <w:tab w:val="left" w:pos="2763"/>
        </w:tabs>
        <w:ind w:left="1900"/>
      </w:pPr>
      <w:r>
        <w:t>110.124</w:t>
      </w:r>
      <w:r>
        <w:tab/>
      </w:r>
      <w:r w:rsidR="008A15BA" w:rsidRPr="008F7038">
        <w:rPr>
          <w:b/>
          <w:bCs/>
        </w:rPr>
        <w:t>продолжить усилия, напра</w:t>
      </w:r>
      <w:r>
        <w:rPr>
          <w:b/>
          <w:bCs/>
        </w:rPr>
        <w:t>вленные на эффективную борьбу с </w:t>
      </w:r>
      <w:r w:rsidR="008A15BA" w:rsidRPr="008F7038">
        <w:rPr>
          <w:b/>
          <w:bCs/>
        </w:rPr>
        <w:t>материнской и детской смертностью (Того);</w:t>
      </w:r>
    </w:p>
    <w:p w:rsidR="008A15BA" w:rsidRDefault="001F318A" w:rsidP="001F318A">
      <w:pPr>
        <w:pStyle w:val="SingleTxt"/>
        <w:tabs>
          <w:tab w:val="clear" w:pos="2693"/>
          <w:tab w:val="left" w:pos="2763"/>
        </w:tabs>
        <w:ind w:left="1900"/>
      </w:pPr>
      <w:r>
        <w:t>110.125</w:t>
      </w:r>
      <w:r>
        <w:tab/>
      </w:r>
      <w:r w:rsidR="008A15BA" w:rsidRPr="008F7038">
        <w:rPr>
          <w:b/>
          <w:bCs/>
        </w:rPr>
        <w:t xml:space="preserve">активизировать усилия по снижению показателей </w:t>
      </w:r>
      <w:r w:rsidR="009616C2">
        <w:rPr>
          <w:b/>
          <w:bCs/>
        </w:rPr>
        <w:t xml:space="preserve">распространенности </w:t>
      </w:r>
      <w:r w:rsidR="008A15BA" w:rsidRPr="008F7038">
        <w:rPr>
          <w:b/>
          <w:bCs/>
        </w:rPr>
        <w:t>ВИЧ/СПИДа в стране (Буркина-Фасо);</w:t>
      </w:r>
    </w:p>
    <w:p w:rsidR="008A15BA" w:rsidRDefault="001F318A" w:rsidP="009616C2">
      <w:pPr>
        <w:pStyle w:val="SingleTxt"/>
        <w:tabs>
          <w:tab w:val="clear" w:pos="2693"/>
          <w:tab w:val="left" w:pos="2763"/>
        </w:tabs>
        <w:ind w:left="1900"/>
      </w:pPr>
      <w:r>
        <w:t>110.126</w:t>
      </w:r>
      <w:r>
        <w:tab/>
      </w:r>
      <w:r w:rsidR="008A15BA" w:rsidRPr="008F7038">
        <w:rPr>
          <w:b/>
          <w:bCs/>
        </w:rPr>
        <w:t>гарантировать, что</w:t>
      </w:r>
      <w:r w:rsidR="009616C2">
        <w:rPr>
          <w:b/>
          <w:bCs/>
        </w:rPr>
        <w:t>бы</w:t>
      </w:r>
      <w:r w:rsidR="008A15BA" w:rsidRPr="008F7038">
        <w:rPr>
          <w:b/>
          <w:bCs/>
        </w:rPr>
        <w:t xml:space="preserve"> представители сообщества лесбиянок, г</w:t>
      </w:r>
      <w:r>
        <w:rPr>
          <w:b/>
          <w:bCs/>
        </w:rPr>
        <w:t>е</w:t>
      </w:r>
      <w:r w:rsidR="008A15BA" w:rsidRPr="008F7038">
        <w:rPr>
          <w:b/>
          <w:bCs/>
        </w:rPr>
        <w:t>ев, бисексуалов, транс</w:t>
      </w:r>
      <w:r>
        <w:rPr>
          <w:b/>
          <w:bCs/>
        </w:rPr>
        <w:t>сексуалов и ин</w:t>
      </w:r>
      <w:r w:rsidR="008A15BA" w:rsidRPr="008F7038">
        <w:rPr>
          <w:b/>
          <w:bCs/>
        </w:rPr>
        <w:t xml:space="preserve">терсексуалов </w:t>
      </w:r>
      <w:r w:rsidR="009616C2">
        <w:rPr>
          <w:b/>
          <w:bCs/>
        </w:rPr>
        <w:t>имели</w:t>
      </w:r>
      <w:r w:rsidR="008A15BA" w:rsidRPr="008F7038">
        <w:rPr>
          <w:b/>
          <w:bCs/>
        </w:rPr>
        <w:t xml:space="preserve"> эффективный доступ к медицинским услугам, включая лечение ВИЧ/</w:t>
      </w:r>
      <w:r>
        <w:rPr>
          <w:b/>
          <w:bCs/>
        </w:rPr>
        <w:br/>
      </w:r>
      <w:r w:rsidR="008A15BA" w:rsidRPr="008F7038">
        <w:rPr>
          <w:b/>
          <w:bCs/>
        </w:rPr>
        <w:t>СПИДа (Гондурас);</w:t>
      </w:r>
    </w:p>
    <w:p w:rsidR="008A15BA" w:rsidRDefault="001F318A" w:rsidP="001F318A">
      <w:pPr>
        <w:pStyle w:val="SingleTxt"/>
        <w:tabs>
          <w:tab w:val="clear" w:pos="2693"/>
          <w:tab w:val="left" w:pos="2763"/>
        </w:tabs>
        <w:ind w:left="1900"/>
      </w:pPr>
      <w:r>
        <w:t>110.127</w:t>
      </w:r>
      <w:r>
        <w:tab/>
      </w:r>
      <w:r w:rsidR="008A15BA" w:rsidRPr="008F7038">
        <w:rPr>
          <w:b/>
          <w:bCs/>
        </w:rPr>
        <w:t>продолжить усилия по обеспечению бесплатного и обязательного образования (Южная Африка);</w:t>
      </w:r>
    </w:p>
    <w:p w:rsidR="008A15BA" w:rsidRDefault="001F318A" w:rsidP="001F318A">
      <w:pPr>
        <w:pStyle w:val="SingleTxt"/>
        <w:tabs>
          <w:tab w:val="clear" w:pos="2693"/>
          <w:tab w:val="left" w:pos="2763"/>
        </w:tabs>
        <w:ind w:left="1900"/>
      </w:pPr>
      <w:r>
        <w:t>110.128</w:t>
      </w:r>
      <w:r>
        <w:tab/>
      </w:r>
      <w:r w:rsidR="008A15BA" w:rsidRPr="008F7038">
        <w:rPr>
          <w:b/>
          <w:bCs/>
        </w:rPr>
        <w:t>ввести в действие меры по улучшению инфраструктуры учебных заведений, а также расширить доступ детей к образованию (Тринидад и Тобаго);</w:t>
      </w:r>
    </w:p>
    <w:p w:rsidR="008A15BA" w:rsidRDefault="001F318A" w:rsidP="001F318A">
      <w:pPr>
        <w:pStyle w:val="SingleTxt"/>
        <w:tabs>
          <w:tab w:val="clear" w:pos="2693"/>
          <w:tab w:val="left" w:pos="2763"/>
        </w:tabs>
        <w:ind w:left="1900"/>
      </w:pPr>
      <w:r>
        <w:t>110.129</w:t>
      </w:r>
      <w:r>
        <w:tab/>
      </w:r>
      <w:r w:rsidR="008A15BA" w:rsidRPr="008F7038">
        <w:rPr>
          <w:b/>
          <w:bCs/>
        </w:rPr>
        <w:t>продолжить усилия по поощрению посещения школы девоч</w:t>
      </w:r>
      <w:r w:rsidR="009616C2">
        <w:rPr>
          <w:b/>
          <w:bCs/>
        </w:rPr>
        <w:t xml:space="preserve">ками, а также </w:t>
      </w:r>
      <w:r w:rsidR="008A15BA" w:rsidRPr="008F7038">
        <w:rPr>
          <w:b/>
          <w:bCs/>
        </w:rPr>
        <w:t>прав женщин (Конго);</w:t>
      </w:r>
    </w:p>
    <w:p w:rsidR="008A15BA" w:rsidRDefault="001F318A" w:rsidP="001F318A">
      <w:pPr>
        <w:pStyle w:val="SingleTxt"/>
        <w:tabs>
          <w:tab w:val="clear" w:pos="2693"/>
          <w:tab w:val="left" w:pos="2763"/>
        </w:tabs>
        <w:ind w:left="1900"/>
      </w:pPr>
      <w:r>
        <w:t>110.130</w:t>
      </w:r>
      <w:r>
        <w:tab/>
      </w:r>
      <w:r w:rsidR="008A15BA" w:rsidRPr="008F7038">
        <w:rPr>
          <w:b/>
          <w:bCs/>
        </w:rPr>
        <w:t>способствовать включению предметов по правам человека в</w:t>
      </w:r>
      <w:r>
        <w:rPr>
          <w:b/>
          <w:bCs/>
        </w:rPr>
        <w:t> </w:t>
      </w:r>
      <w:r w:rsidR="008A15BA" w:rsidRPr="008F7038">
        <w:rPr>
          <w:b/>
          <w:bCs/>
        </w:rPr>
        <w:t>программы учебных заведений и программы подготовки (Сенегал);</w:t>
      </w:r>
    </w:p>
    <w:p w:rsidR="008A15BA" w:rsidRDefault="001F318A" w:rsidP="001F318A">
      <w:pPr>
        <w:pStyle w:val="SingleTxt"/>
        <w:tabs>
          <w:tab w:val="clear" w:pos="2693"/>
          <w:tab w:val="left" w:pos="2763"/>
        </w:tabs>
        <w:ind w:left="1900"/>
      </w:pPr>
      <w:r>
        <w:t>110.131</w:t>
      </w:r>
      <w:r>
        <w:tab/>
      </w:r>
      <w:r w:rsidR="008A15BA" w:rsidRPr="008F7038">
        <w:rPr>
          <w:b/>
          <w:bCs/>
        </w:rPr>
        <w:t>отдавать явный приоритет обеспечению полноценного и эффектив</w:t>
      </w:r>
      <w:r>
        <w:rPr>
          <w:b/>
          <w:bCs/>
        </w:rPr>
        <w:t>ного осуществления Закона об ин</w:t>
      </w:r>
      <w:r w:rsidR="008A15BA" w:rsidRPr="008F7038">
        <w:rPr>
          <w:b/>
          <w:bCs/>
        </w:rPr>
        <w:t>валидности (Сингапур);</w:t>
      </w:r>
    </w:p>
    <w:p w:rsidR="008A15BA" w:rsidRDefault="001F318A" w:rsidP="00B81884">
      <w:pPr>
        <w:pStyle w:val="SingleTxt"/>
        <w:tabs>
          <w:tab w:val="clear" w:pos="2693"/>
          <w:tab w:val="left" w:pos="2763"/>
        </w:tabs>
        <w:ind w:left="1900"/>
      </w:pPr>
      <w:r>
        <w:t>110.132</w:t>
      </w:r>
      <w:r>
        <w:tab/>
      </w:r>
      <w:r w:rsidR="008A15BA" w:rsidRPr="008F7038">
        <w:rPr>
          <w:b/>
          <w:bCs/>
        </w:rPr>
        <w:t>в полной мере реализовать стратегию роста и развития Малави (Куба).</w:t>
      </w:r>
    </w:p>
    <w:p w:rsidR="008A15BA" w:rsidRDefault="008A15BA" w:rsidP="00B81884">
      <w:pPr>
        <w:pStyle w:val="SingleTxt"/>
        <w:tabs>
          <w:tab w:val="clear" w:pos="1742"/>
          <w:tab w:val="left" w:pos="1881"/>
        </w:tabs>
      </w:pPr>
      <w:r>
        <w:t>111.</w:t>
      </w:r>
      <w:r>
        <w:tab/>
      </w:r>
      <w:r w:rsidRPr="008F7038">
        <w:rPr>
          <w:b/>
          <w:bCs/>
        </w:rPr>
        <w:t>Следующие рекомендации пользуются поддержкой Малави, которая считает их уже выполненными:</w:t>
      </w:r>
    </w:p>
    <w:p w:rsidR="008A15BA" w:rsidRDefault="00B81884" w:rsidP="00B81884">
      <w:pPr>
        <w:pStyle w:val="SingleTxt"/>
        <w:tabs>
          <w:tab w:val="clear" w:pos="2693"/>
          <w:tab w:val="left" w:pos="2763"/>
        </w:tabs>
        <w:ind w:left="1900"/>
      </w:pPr>
      <w:r>
        <w:t>111.1</w:t>
      </w:r>
      <w:r>
        <w:tab/>
      </w:r>
      <w:r w:rsidR="008A15BA" w:rsidRPr="008F7038">
        <w:rPr>
          <w:b/>
          <w:bCs/>
        </w:rPr>
        <w:t>ускорить пересмотр и принятие нового закона о браке, с тем чтобы искоренить ранние браки девочек (Демократическая Республика Конго);</w:t>
      </w:r>
    </w:p>
    <w:p w:rsidR="008A15BA" w:rsidRDefault="00B81884" w:rsidP="00B81884">
      <w:pPr>
        <w:pStyle w:val="SingleTxt"/>
        <w:tabs>
          <w:tab w:val="clear" w:pos="2693"/>
          <w:tab w:val="left" w:pos="2763"/>
        </w:tabs>
        <w:ind w:left="1900"/>
      </w:pPr>
      <w:r>
        <w:t>111.2</w:t>
      </w:r>
      <w:r>
        <w:tab/>
      </w:r>
      <w:r w:rsidR="008A15BA" w:rsidRPr="008F7038">
        <w:rPr>
          <w:b/>
          <w:bCs/>
        </w:rPr>
        <w:t>ускорить принятие закона о торговле людьми, предусматривающего уголовную ответственность за торговлю людьми во всех ее формах, санкции и адекватную помощь жертвам (Египет);</w:t>
      </w:r>
    </w:p>
    <w:p w:rsidR="008A15BA" w:rsidRDefault="00B81884" w:rsidP="009616C2">
      <w:pPr>
        <w:pStyle w:val="SingleTxt"/>
        <w:tabs>
          <w:tab w:val="clear" w:pos="2693"/>
          <w:tab w:val="left" w:pos="2763"/>
        </w:tabs>
        <w:ind w:left="1900"/>
      </w:pPr>
      <w:r>
        <w:t>111.3</w:t>
      </w:r>
      <w:r>
        <w:tab/>
      </w:r>
      <w:r w:rsidR="008A15BA" w:rsidRPr="008F7038">
        <w:rPr>
          <w:b/>
          <w:bCs/>
        </w:rPr>
        <w:t xml:space="preserve">ввести в действие законопроект о браке, разводе и семейных отношениях </w:t>
      </w:r>
      <w:r w:rsidR="009616C2">
        <w:rPr>
          <w:b/>
          <w:bCs/>
        </w:rPr>
        <w:t>в целях</w:t>
      </w:r>
      <w:r w:rsidR="008A15BA" w:rsidRPr="008F7038">
        <w:rPr>
          <w:b/>
          <w:bCs/>
        </w:rPr>
        <w:t xml:space="preserve"> </w:t>
      </w:r>
      <w:r w:rsidR="009616C2">
        <w:rPr>
          <w:b/>
          <w:bCs/>
        </w:rPr>
        <w:t>искоренения</w:t>
      </w:r>
      <w:r w:rsidR="008A15BA" w:rsidRPr="008F7038">
        <w:rPr>
          <w:b/>
          <w:bCs/>
        </w:rPr>
        <w:t xml:space="preserve"> детских, ранних и принудительных браков и друг</w:t>
      </w:r>
      <w:r w:rsidR="009616C2">
        <w:rPr>
          <w:b/>
          <w:bCs/>
        </w:rPr>
        <w:t>ой</w:t>
      </w:r>
      <w:r w:rsidR="008A15BA" w:rsidRPr="008F7038">
        <w:rPr>
          <w:b/>
          <w:bCs/>
        </w:rPr>
        <w:t xml:space="preserve"> вредн</w:t>
      </w:r>
      <w:r w:rsidR="009616C2">
        <w:rPr>
          <w:b/>
          <w:bCs/>
        </w:rPr>
        <w:t>ой</w:t>
      </w:r>
      <w:r w:rsidR="008A15BA" w:rsidRPr="008F7038">
        <w:rPr>
          <w:b/>
          <w:bCs/>
        </w:rPr>
        <w:t xml:space="preserve"> практик</w:t>
      </w:r>
      <w:r w:rsidR="009616C2">
        <w:rPr>
          <w:b/>
          <w:bCs/>
        </w:rPr>
        <w:t>и</w:t>
      </w:r>
      <w:r w:rsidR="008A15BA" w:rsidRPr="008F7038">
        <w:rPr>
          <w:b/>
          <w:bCs/>
        </w:rPr>
        <w:t xml:space="preserve"> и </w:t>
      </w:r>
      <w:r w:rsidR="009616C2">
        <w:rPr>
          <w:b/>
          <w:bCs/>
        </w:rPr>
        <w:t>повысить</w:t>
      </w:r>
      <w:r w:rsidR="008A15BA" w:rsidRPr="008F7038">
        <w:rPr>
          <w:b/>
          <w:bCs/>
        </w:rPr>
        <w:t xml:space="preserve"> минимальный брачный возраст до 18 лет (Сьерра-Леоне);</w:t>
      </w:r>
    </w:p>
    <w:p w:rsidR="008A15BA" w:rsidRDefault="00B81884" w:rsidP="00B81884">
      <w:pPr>
        <w:pStyle w:val="SingleTxt"/>
        <w:tabs>
          <w:tab w:val="clear" w:pos="2693"/>
          <w:tab w:val="left" w:pos="2763"/>
        </w:tabs>
        <w:ind w:left="1900"/>
      </w:pPr>
      <w:r>
        <w:t>111.4</w:t>
      </w:r>
      <w:r>
        <w:tab/>
      </w:r>
      <w:r w:rsidR="008A15BA" w:rsidRPr="008F7038">
        <w:rPr>
          <w:b/>
          <w:bCs/>
        </w:rPr>
        <w:t>принять законопроект о браке, разводе и семейных отношениях (Судан);</w:t>
      </w:r>
    </w:p>
    <w:p w:rsidR="008A15BA" w:rsidRDefault="00B81884" w:rsidP="00B81884">
      <w:pPr>
        <w:pStyle w:val="SingleTxt"/>
        <w:tabs>
          <w:tab w:val="clear" w:pos="2693"/>
          <w:tab w:val="left" w:pos="2763"/>
        </w:tabs>
        <w:ind w:left="1900"/>
      </w:pPr>
      <w:r>
        <w:t>111.5</w:t>
      </w:r>
      <w:r>
        <w:tab/>
      </w:r>
      <w:r w:rsidR="008A15BA" w:rsidRPr="008F7038">
        <w:rPr>
          <w:b/>
          <w:bCs/>
        </w:rPr>
        <w:t>завершить работу над проектом закона о браке, разводе и семейных отношениях (Кабо-Верде);</w:t>
      </w:r>
    </w:p>
    <w:p w:rsidR="008A15BA" w:rsidRDefault="00B81884" w:rsidP="009616C2">
      <w:pPr>
        <w:pStyle w:val="SingleTxt"/>
        <w:tabs>
          <w:tab w:val="clear" w:pos="2693"/>
          <w:tab w:val="left" w:pos="2763"/>
        </w:tabs>
        <w:ind w:left="1900"/>
      </w:pPr>
      <w:r>
        <w:t>111.6</w:t>
      </w:r>
      <w:r>
        <w:tab/>
      </w:r>
      <w:r w:rsidR="009616C2">
        <w:rPr>
          <w:b/>
          <w:bCs/>
        </w:rPr>
        <w:t>обеспечить принятие</w:t>
      </w:r>
      <w:r w:rsidR="008A15BA" w:rsidRPr="008F7038">
        <w:rPr>
          <w:b/>
          <w:bCs/>
        </w:rPr>
        <w:t xml:space="preserve"> мер </w:t>
      </w:r>
      <w:r w:rsidR="009616C2">
        <w:rPr>
          <w:b/>
          <w:bCs/>
        </w:rPr>
        <w:t>для ускорения</w:t>
      </w:r>
      <w:r w:rsidR="008A15BA" w:rsidRPr="008F7038">
        <w:rPr>
          <w:b/>
          <w:bCs/>
        </w:rPr>
        <w:t xml:space="preserve"> введения в дей</w:t>
      </w:r>
      <w:r w:rsidR="009616C2">
        <w:rPr>
          <w:b/>
          <w:bCs/>
        </w:rPr>
        <w:t>ствие з</w:t>
      </w:r>
      <w:r w:rsidR="008A15BA" w:rsidRPr="008F7038">
        <w:rPr>
          <w:b/>
          <w:bCs/>
        </w:rPr>
        <w:t>аконо</w:t>
      </w:r>
      <w:r w:rsidR="009616C2">
        <w:rPr>
          <w:b/>
          <w:bCs/>
        </w:rPr>
        <w:t>проекта о гендерном равенстве, з</w:t>
      </w:r>
      <w:r w:rsidR="008A15BA" w:rsidRPr="008F7038">
        <w:rPr>
          <w:b/>
          <w:bCs/>
        </w:rPr>
        <w:t>аконопроекта о насле</w:t>
      </w:r>
      <w:r w:rsidR="009616C2">
        <w:rPr>
          <w:b/>
          <w:bCs/>
        </w:rPr>
        <w:t>довании и з</w:t>
      </w:r>
      <w:r w:rsidR="008A15BA" w:rsidRPr="008F7038">
        <w:rPr>
          <w:b/>
          <w:bCs/>
        </w:rPr>
        <w:t>аконопроекта о браке, разводе и семейных отношениях (Тимор-Лешти);</w:t>
      </w:r>
    </w:p>
    <w:p w:rsidR="008A15BA" w:rsidRDefault="00B81884" w:rsidP="009616C2">
      <w:pPr>
        <w:pStyle w:val="SingleTxt"/>
        <w:tabs>
          <w:tab w:val="clear" w:pos="2693"/>
          <w:tab w:val="left" w:pos="2763"/>
        </w:tabs>
        <w:ind w:left="1900"/>
      </w:pPr>
      <w:r>
        <w:t>111.7</w:t>
      </w:r>
      <w:r>
        <w:tab/>
      </w:r>
      <w:r w:rsidR="009616C2">
        <w:rPr>
          <w:b/>
          <w:bCs/>
        </w:rPr>
        <w:t>запретить</w:t>
      </w:r>
      <w:r w:rsidR="008A15BA" w:rsidRPr="008F7038">
        <w:rPr>
          <w:b/>
          <w:bCs/>
        </w:rPr>
        <w:t xml:space="preserve"> определение понятия </w:t>
      </w:r>
      <w:r w:rsidR="009616C2">
        <w:rPr>
          <w:b/>
          <w:bCs/>
        </w:rPr>
        <w:t>«ребенок»</w:t>
      </w:r>
      <w:r w:rsidR="002D5321">
        <w:rPr>
          <w:b/>
          <w:bCs/>
        </w:rPr>
        <w:t xml:space="preserve"> в соответствии с </w:t>
      </w:r>
      <w:r w:rsidR="008A15BA" w:rsidRPr="008F7038">
        <w:rPr>
          <w:b/>
          <w:bCs/>
        </w:rPr>
        <w:t>Конвенцией о правах ребенка, а также включить в Конституцию принцип наилучшего обеспечения интересов ребенка (Тимор-Лешти);</w:t>
      </w:r>
    </w:p>
    <w:p w:rsidR="008A15BA" w:rsidRDefault="00B81884" w:rsidP="00B81884">
      <w:pPr>
        <w:pStyle w:val="SingleTxt"/>
        <w:tabs>
          <w:tab w:val="clear" w:pos="2693"/>
          <w:tab w:val="left" w:pos="2763"/>
        </w:tabs>
        <w:ind w:left="1900"/>
      </w:pPr>
      <w:r>
        <w:t>111.8</w:t>
      </w:r>
      <w:r>
        <w:tab/>
      </w:r>
      <w:r w:rsidR="008A15BA" w:rsidRPr="008F7038">
        <w:rPr>
          <w:b/>
          <w:bCs/>
        </w:rPr>
        <w:t>создать национальное правозащитное учреждение (Коста-Рика);</w:t>
      </w:r>
    </w:p>
    <w:p w:rsidR="008A15BA" w:rsidRDefault="00B81884" w:rsidP="00B81884">
      <w:pPr>
        <w:pStyle w:val="SingleTxt"/>
        <w:tabs>
          <w:tab w:val="clear" w:pos="2693"/>
          <w:tab w:val="left" w:pos="2763"/>
        </w:tabs>
        <w:ind w:left="1900"/>
      </w:pPr>
      <w:r>
        <w:t>111.9</w:t>
      </w:r>
      <w:r>
        <w:tab/>
      </w:r>
      <w:r w:rsidR="008A15BA" w:rsidRPr="008F7038">
        <w:rPr>
          <w:b/>
          <w:bCs/>
        </w:rPr>
        <w:t>обеспечить эффективное осуществление Закона о браке, разводе и семейных отношениях для предотвращения детских браков (Швеция);</w:t>
      </w:r>
    </w:p>
    <w:p w:rsidR="008A15BA" w:rsidRDefault="00B81884" w:rsidP="00B81884">
      <w:pPr>
        <w:pStyle w:val="SingleTxt"/>
        <w:tabs>
          <w:tab w:val="clear" w:pos="2693"/>
          <w:tab w:val="left" w:pos="2763"/>
        </w:tabs>
        <w:ind w:left="1900"/>
      </w:pPr>
      <w:r>
        <w:t>111.10</w:t>
      </w:r>
      <w:r>
        <w:tab/>
      </w:r>
      <w:r w:rsidR="008A15BA" w:rsidRPr="008F7038">
        <w:rPr>
          <w:b/>
          <w:bCs/>
        </w:rPr>
        <w:t xml:space="preserve">принять закон о торговле людьми, устанавливающий уголовную ответственность за все формы торговли людьми и обеспечивающий </w:t>
      </w:r>
      <w:r w:rsidR="009616C2">
        <w:rPr>
          <w:b/>
          <w:bCs/>
        </w:rPr>
        <w:t>применение соответствующих санкций</w:t>
      </w:r>
      <w:r w:rsidR="008A15BA" w:rsidRPr="008F7038">
        <w:rPr>
          <w:b/>
          <w:bCs/>
        </w:rPr>
        <w:t xml:space="preserve"> и всестороннюю помощь жертвам (Испания);</w:t>
      </w:r>
    </w:p>
    <w:p w:rsidR="008A15BA" w:rsidRDefault="00B81884" w:rsidP="009616C2">
      <w:pPr>
        <w:pStyle w:val="SingleTxt"/>
        <w:tabs>
          <w:tab w:val="clear" w:pos="2693"/>
          <w:tab w:val="left" w:pos="2763"/>
        </w:tabs>
        <w:ind w:left="1900"/>
      </w:pPr>
      <w:r>
        <w:t>111.11</w:t>
      </w:r>
      <w:r>
        <w:tab/>
      </w:r>
      <w:r w:rsidR="009616C2">
        <w:rPr>
          <w:b/>
          <w:bCs/>
        </w:rPr>
        <w:t>подготовить</w:t>
      </w:r>
      <w:r w:rsidR="008A15BA" w:rsidRPr="008F7038">
        <w:rPr>
          <w:b/>
          <w:bCs/>
        </w:rPr>
        <w:t xml:space="preserve"> программу для </w:t>
      </w:r>
      <w:r w:rsidR="009616C2">
        <w:rPr>
          <w:b/>
          <w:bCs/>
        </w:rPr>
        <w:t>обеспечения</w:t>
      </w:r>
      <w:r w:rsidR="008A15BA" w:rsidRPr="008F7038">
        <w:rPr>
          <w:b/>
          <w:bCs/>
        </w:rPr>
        <w:t xml:space="preserve"> полного осуществления прав че</w:t>
      </w:r>
      <w:r>
        <w:rPr>
          <w:b/>
          <w:bCs/>
        </w:rPr>
        <w:t>ловека лицам</w:t>
      </w:r>
      <w:r w:rsidR="009616C2">
        <w:rPr>
          <w:b/>
          <w:bCs/>
        </w:rPr>
        <w:t xml:space="preserve"> с</w:t>
      </w:r>
      <w:r>
        <w:rPr>
          <w:b/>
          <w:bCs/>
        </w:rPr>
        <w:t xml:space="preserve"> аль</w:t>
      </w:r>
      <w:r w:rsidR="009616C2">
        <w:rPr>
          <w:b/>
          <w:bCs/>
        </w:rPr>
        <w:t>бинизмом</w:t>
      </w:r>
      <w:r w:rsidR="008A15BA" w:rsidRPr="008F7038">
        <w:rPr>
          <w:b/>
          <w:bCs/>
        </w:rPr>
        <w:t xml:space="preserve"> (Сьерра-Леоне);</w:t>
      </w:r>
    </w:p>
    <w:p w:rsidR="008A15BA" w:rsidRDefault="00B81884" w:rsidP="009616C2">
      <w:pPr>
        <w:pStyle w:val="SingleTxt"/>
        <w:tabs>
          <w:tab w:val="clear" w:pos="2693"/>
          <w:tab w:val="left" w:pos="2763"/>
        </w:tabs>
        <w:ind w:left="1900"/>
      </w:pPr>
      <w:r>
        <w:t>111.12</w:t>
      </w:r>
      <w:r>
        <w:tab/>
      </w:r>
      <w:r w:rsidR="008A15BA" w:rsidRPr="008F7038">
        <w:rPr>
          <w:b/>
          <w:bCs/>
        </w:rPr>
        <w:t xml:space="preserve">рассмотреть возможность разработки и принятия политики </w:t>
      </w:r>
      <w:r w:rsidR="002D5321">
        <w:rPr>
          <w:b/>
          <w:bCs/>
        </w:rPr>
        <w:t>в </w:t>
      </w:r>
      <w:r w:rsidR="009616C2">
        <w:rPr>
          <w:b/>
          <w:bCs/>
        </w:rPr>
        <w:t>области правосудия</w:t>
      </w:r>
      <w:r w:rsidR="008A15BA" w:rsidRPr="008F7038">
        <w:rPr>
          <w:b/>
          <w:bCs/>
        </w:rPr>
        <w:t xml:space="preserve"> в отношении детей или всеобъемлющей программы при посредничестве Национального форума правосудия в отношении детей (Словакия);</w:t>
      </w:r>
    </w:p>
    <w:p w:rsidR="008A15BA" w:rsidRDefault="00B81884" w:rsidP="00B81884">
      <w:pPr>
        <w:pStyle w:val="SingleTxt"/>
        <w:tabs>
          <w:tab w:val="clear" w:pos="2693"/>
          <w:tab w:val="left" w:pos="2763"/>
        </w:tabs>
        <w:ind w:left="1900"/>
      </w:pPr>
      <w:r>
        <w:t>111.13</w:t>
      </w:r>
      <w:r>
        <w:tab/>
      </w:r>
      <w:r w:rsidR="008A15BA" w:rsidRPr="008F7038">
        <w:rPr>
          <w:b/>
          <w:bCs/>
        </w:rPr>
        <w:t>продолжить поощрение образования в области прав человека и сдел</w:t>
      </w:r>
      <w:r>
        <w:rPr>
          <w:b/>
          <w:bCs/>
        </w:rPr>
        <w:t>ать начальное образование обяза</w:t>
      </w:r>
      <w:r w:rsidR="008A15BA" w:rsidRPr="008F7038">
        <w:rPr>
          <w:b/>
          <w:bCs/>
        </w:rPr>
        <w:t>тельным и бесплатным (Руанда).</w:t>
      </w:r>
    </w:p>
    <w:p w:rsidR="008A15BA" w:rsidRDefault="008A15BA" w:rsidP="00B81884">
      <w:pPr>
        <w:pStyle w:val="SingleTxt"/>
        <w:tabs>
          <w:tab w:val="clear" w:pos="1742"/>
          <w:tab w:val="left" w:pos="1890"/>
        </w:tabs>
      </w:pPr>
      <w:r>
        <w:t>112.</w:t>
      </w:r>
      <w:r>
        <w:tab/>
      </w:r>
      <w:r w:rsidRPr="008F7038">
        <w:rPr>
          <w:b/>
          <w:bCs/>
        </w:rPr>
        <w:t>Следующие рекомендации будут изучены Малави, которая представит ответы в надлежащее время, но не позднее тридцатой сессии Совета по правам человека в сентябре 2015 года:</w:t>
      </w:r>
    </w:p>
    <w:p w:rsidR="008A15BA" w:rsidRDefault="00B81884" w:rsidP="00B81884">
      <w:pPr>
        <w:pStyle w:val="SingleTxt"/>
        <w:tabs>
          <w:tab w:val="clear" w:pos="2693"/>
          <w:tab w:val="left" w:pos="2763"/>
        </w:tabs>
        <w:ind w:left="1900"/>
      </w:pPr>
      <w:r>
        <w:t>112.1</w:t>
      </w:r>
      <w:r>
        <w:tab/>
      </w:r>
      <w:r w:rsidR="008A15BA" w:rsidRPr="008F7038">
        <w:rPr>
          <w:b/>
          <w:bCs/>
        </w:rPr>
        <w:t>ратифицировать Конвенцию о защите прав всех трудящихся-мигрантов и членов их семей (Гана);</w:t>
      </w:r>
    </w:p>
    <w:p w:rsidR="008A15BA" w:rsidRDefault="00B81884" w:rsidP="00514CF2">
      <w:pPr>
        <w:pStyle w:val="SingleTxt"/>
        <w:tabs>
          <w:tab w:val="clear" w:pos="2693"/>
          <w:tab w:val="left" w:pos="2763"/>
        </w:tabs>
        <w:ind w:left="1900"/>
      </w:pPr>
      <w:r>
        <w:t>112.2</w:t>
      </w:r>
      <w:r>
        <w:tab/>
      </w:r>
      <w:r w:rsidR="00514CF2">
        <w:rPr>
          <w:b/>
          <w:bCs/>
        </w:rPr>
        <w:t>укрепить</w:t>
      </w:r>
      <w:r w:rsidR="008A15BA" w:rsidRPr="008F7038">
        <w:rPr>
          <w:b/>
          <w:bCs/>
        </w:rPr>
        <w:t xml:space="preserve"> правовую базу путем рассмотрения возможности подписания и ратификации Международной конвенции о защите прав всех трудящихся-мигрантов и членов их семей (Индонезия);</w:t>
      </w:r>
    </w:p>
    <w:p w:rsidR="008A15BA" w:rsidRDefault="00B81884" w:rsidP="00B81884">
      <w:pPr>
        <w:pStyle w:val="SingleTxt"/>
        <w:tabs>
          <w:tab w:val="clear" w:pos="2693"/>
          <w:tab w:val="left" w:pos="2763"/>
        </w:tabs>
        <w:ind w:left="1900"/>
      </w:pPr>
      <w:r>
        <w:t>112.3</w:t>
      </w:r>
      <w:r>
        <w:tab/>
      </w:r>
      <w:r w:rsidR="008A15BA" w:rsidRPr="008F7038">
        <w:rPr>
          <w:b/>
          <w:bCs/>
        </w:rPr>
        <w:t>изучить возможность ратификации Конвенции о защите прав всех трудящихся-мигрантов и членов их семей (Филиппины);</w:t>
      </w:r>
    </w:p>
    <w:p w:rsidR="008A15BA" w:rsidRDefault="00B81884" w:rsidP="00514CF2">
      <w:pPr>
        <w:pStyle w:val="SingleTxt"/>
        <w:tabs>
          <w:tab w:val="clear" w:pos="2693"/>
          <w:tab w:val="left" w:pos="2763"/>
        </w:tabs>
        <w:ind w:left="1900"/>
      </w:pPr>
      <w:r>
        <w:t>112.4</w:t>
      </w:r>
      <w:r>
        <w:tab/>
      </w:r>
      <w:r w:rsidR="008A15BA" w:rsidRPr="008F7038">
        <w:rPr>
          <w:b/>
          <w:bCs/>
        </w:rPr>
        <w:t>срочно решить проблему нес</w:t>
      </w:r>
      <w:r>
        <w:rPr>
          <w:b/>
          <w:bCs/>
        </w:rPr>
        <w:t>оответствия брачного возраста в </w:t>
      </w:r>
      <w:r w:rsidR="008A15BA" w:rsidRPr="008F7038">
        <w:rPr>
          <w:b/>
          <w:bCs/>
        </w:rPr>
        <w:t>Законе о браке и</w:t>
      </w:r>
      <w:r w:rsidR="00514CF2">
        <w:rPr>
          <w:b/>
          <w:bCs/>
        </w:rPr>
        <w:t xml:space="preserve"> в </w:t>
      </w:r>
      <w:r w:rsidR="008A15BA" w:rsidRPr="008F7038">
        <w:rPr>
          <w:b/>
          <w:bCs/>
        </w:rPr>
        <w:t>Конституции (Соединенное Королевство Великобритании и Северной Ирландии);</w:t>
      </w:r>
    </w:p>
    <w:p w:rsidR="008A15BA" w:rsidRDefault="00B81884" w:rsidP="00B81884">
      <w:pPr>
        <w:pStyle w:val="SingleTxt"/>
        <w:tabs>
          <w:tab w:val="clear" w:pos="2693"/>
          <w:tab w:val="left" w:pos="2763"/>
        </w:tabs>
        <w:ind w:left="1900"/>
      </w:pPr>
      <w:r>
        <w:t>112.5</w:t>
      </w:r>
      <w:r>
        <w:tab/>
      </w:r>
      <w:r w:rsidR="008A15BA" w:rsidRPr="008F7038">
        <w:rPr>
          <w:b/>
          <w:bCs/>
        </w:rPr>
        <w:t>отменить уголовную ответственность за диффамацию и включить это в Гражданский кодекс (Гана);</w:t>
      </w:r>
    </w:p>
    <w:p w:rsidR="008A15BA" w:rsidRDefault="00B81884" w:rsidP="00B81884">
      <w:pPr>
        <w:pStyle w:val="SingleTxt"/>
        <w:tabs>
          <w:tab w:val="clear" w:pos="2693"/>
          <w:tab w:val="left" w:pos="2763"/>
        </w:tabs>
        <w:ind w:left="1900"/>
      </w:pPr>
      <w:r>
        <w:t>112.6</w:t>
      </w:r>
      <w:r>
        <w:tab/>
      </w:r>
      <w:r w:rsidR="00514CF2">
        <w:rPr>
          <w:b/>
          <w:bCs/>
        </w:rPr>
        <w:t>согласовать закон</w:t>
      </w:r>
      <w:r w:rsidR="008A15BA" w:rsidRPr="008F7038">
        <w:rPr>
          <w:b/>
          <w:bCs/>
        </w:rPr>
        <w:t xml:space="preserve"> об абортах с законами об охране здоровья матери и детских браках (Конго);</w:t>
      </w:r>
    </w:p>
    <w:p w:rsidR="008A15BA" w:rsidRDefault="00B81884" w:rsidP="00B81884">
      <w:pPr>
        <w:pStyle w:val="SingleTxt"/>
        <w:tabs>
          <w:tab w:val="clear" w:pos="2693"/>
          <w:tab w:val="left" w:pos="2763"/>
        </w:tabs>
        <w:ind w:left="1900"/>
      </w:pPr>
      <w:r>
        <w:t>112.7</w:t>
      </w:r>
      <w:r>
        <w:tab/>
      </w:r>
      <w:r w:rsidR="008A15BA" w:rsidRPr="008F7038">
        <w:rPr>
          <w:b/>
          <w:bCs/>
        </w:rPr>
        <w:t>направить постоянные приглашения всем специальным процедурам (Гана);</w:t>
      </w:r>
    </w:p>
    <w:p w:rsidR="008A15BA" w:rsidRDefault="00B81884" w:rsidP="00B81884">
      <w:pPr>
        <w:pStyle w:val="SingleTxt"/>
        <w:tabs>
          <w:tab w:val="clear" w:pos="2693"/>
          <w:tab w:val="left" w:pos="2763"/>
        </w:tabs>
        <w:ind w:left="1900"/>
      </w:pPr>
      <w:r>
        <w:t>112.8</w:t>
      </w:r>
      <w:r>
        <w:tab/>
      </w:r>
      <w:r w:rsidR="008A15BA" w:rsidRPr="008F7038">
        <w:rPr>
          <w:b/>
          <w:bCs/>
        </w:rPr>
        <w:t>направить постоянное приглашение специальным процедурам Совета по правам человека и обеспечить благоприятные условия для деятельности журналистов, правозащитников и других представителей гражданского общества (Тунис);</w:t>
      </w:r>
    </w:p>
    <w:p w:rsidR="008A15BA" w:rsidRDefault="00B81884" w:rsidP="00B81884">
      <w:pPr>
        <w:pStyle w:val="SingleTxt"/>
        <w:tabs>
          <w:tab w:val="clear" w:pos="2693"/>
          <w:tab w:val="left" w:pos="2763"/>
        </w:tabs>
        <w:ind w:left="1900"/>
      </w:pPr>
      <w:r>
        <w:t>112.9</w:t>
      </w:r>
      <w:r>
        <w:tab/>
      </w:r>
      <w:r w:rsidR="008A15BA" w:rsidRPr="008F7038">
        <w:rPr>
          <w:b/>
          <w:bCs/>
        </w:rPr>
        <w:t>направить постоянное приглашение мандатариям специальных процедур (Чад);</w:t>
      </w:r>
    </w:p>
    <w:p w:rsidR="008A15BA" w:rsidRDefault="00B81884" w:rsidP="00B81884">
      <w:pPr>
        <w:pStyle w:val="SingleTxt"/>
        <w:tabs>
          <w:tab w:val="clear" w:pos="2693"/>
          <w:tab w:val="left" w:pos="2763"/>
        </w:tabs>
        <w:ind w:left="1900"/>
      </w:pPr>
      <w:r>
        <w:t>112.10</w:t>
      </w:r>
      <w:r>
        <w:tab/>
      </w:r>
      <w:r w:rsidR="008A15BA" w:rsidRPr="008F7038">
        <w:rPr>
          <w:b/>
          <w:bCs/>
        </w:rPr>
        <w:t>рассмотреть возможность направления постоянного приглашения мандатариям специальных процедур (Кения);</w:t>
      </w:r>
    </w:p>
    <w:p w:rsidR="008A15BA" w:rsidRDefault="00B81884" w:rsidP="00B81884">
      <w:pPr>
        <w:pStyle w:val="SingleTxt"/>
        <w:tabs>
          <w:tab w:val="clear" w:pos="2693"/>
          <w:tab w:val="left" w:pos="2763"/>
        </w:tabs>
        <w:ind w:left="1900"/>
      </w:pPr>
      <w:r>
        <w:t>112.11</w:t>
      </w:r>
      <w:r>
        <w:tab/>
      </w:r>
      <w:r w:rsidR="008A15BA" w:rsidRPr="008F7038">
        <w:rPr>
          <w:b/>
          <w:bCs/>
        </w:rPr>
        <w:t>направить постоянное приглашение всем мандатариям специальных процедур (Мадагаскар);</w:t>
      </w:r>
    </w:p>
    <w:p w:rsidR="008A15BA" w:rsidRDefault="00B81884" w:rsidP="00B81884">
      <w:pPr>
        <w:pStyle w:val="SingleTxt"/>
        <w:tabs>
          <w:tab w:val="clear" w:pos="2693"/>
          <w:tab w:val="left" w:pos="2763"/>
        </w:tabs>
        <w:ind w:left="1900"/>
      </w:pPr>
      <w:r>
        <w:t>112.12</w:t>
      </w:r>
      <w:r>
        <w:tab/>
      </w:r>
      <w:r w:rsidR="008A15BA" w:rsidRPr="008F7038">
        <w:rPr>
          <w:b/>
          <w:bCs/>
        </w:rPr>
        <w:t xml:space="preserve">активизировать усилия по сокращению материнской смертности, в </w:t>
      </w:r>
      <w:r>
        <w:rPr>
          <w:b/>
          <w:bCs/>
        </w:rPr>
        <w:t>том числе путем пересмотра зако</w:t>
      </w:r>
      <w:r w:rsidR="008A15BA" w:rsidRPr="008F7038">
        <w:rPr>
          <w:b/>
          <w:bCs/>
        </w:rPr>
        <w:t>нодательства об абортах (Словения);</w:t>
      </w:r>
    </w:p>
    <w:p w:rsidR="008A15BA" w:rsidRDefault="00B81884" w:rsidP="00514CF2">
      <w:pPr>
        <w:pStyle w:val="SingleTxt"/>
        <w:tabs>
          <w:tab w:val="clear" w:pos="2693"/>
          <w:tab w:val="left" w:pos="2763"/>
        </w:tabs>
        <w:ind w:left="1900"/>
      </w:pPr>
      <w:r>
        <w:t>112.13</w:t>
      </w:r>
      <w:r>
        <w:tab/>
      </w:r>
      <w:r w:rsidR="008A15BA" w:rsidRPr="008F7038">
        <w:rPr>
          <w:b/>
          <w:bCs/>
        </w:rPr>
        <w:t>осуществлять</w:t>
      </w:r>
      <w:r w:rsidR="00514CF2">
        <w:rPr>
          <w:b/>
          <w:bCs/>
        </w:rPr>
        <w:t xml:space="preserve"> в качестве</w:t>
      </w:r>
      <w:r w:rsidR="008A15BA" w:rsidRPr="008F7038">
        <w:rPr>
          <w:b/>
          <w:bCs/>
        </w:rPr>
        <w:t xml:space="preserve"> участник</w:t>
      </w:r>
      <w:r w:rsidR="00514CF2">
        <w:rPr>
          <w:b/>
          <w:bCs/>
        </w:rPr>
        <w:t>а</w:t>
      </w:r>
      <w:r w:rsidR="008A15BA" w:rsidRPr="008F7038">
        <w:rPr>
          <w:b/>
          <w:bCs/>
        </w:rPr>
        <w:t xml:space="preserve"> Протокола к Африканской хартии прав человека и на</w:t>
      </w:r>
      <w:r w:rsidR="00514CF2">
        <w:rPr>
          <w:b/>
          <w:bCs/>
        </w:rPr>
        <w:t>родов по правам женщин в Африке</w:t>
      </w:r>
      <w:r w:rsidR="008A15BA" w:rsidRPr="008F7038">
        <w:rPr>
          <w:b/>
          <w:bCs/>
        </w:rPr>
        <w:t xml:space="preserve"> положения, касающиеся медикаментозных абортов в случаях сексуального посягательства, изнасилования, кровосмешения, а также</w:t>
      </w:r>
      <w:r w:rsidR="002D5321">
        <w:rPr>
          <w:b/>
          <w:bCs/>
        </w:rPr>
        <w:t xml:space="preserve"> в </w:t>
      </w:r>
      <w:r w:rsidR="00514CF2">
        <w:rPr>
          <w:b/>
          <w:bCs/>
        </w:rPr>
        <w:t>случае,</w:t>
      </w:r>
      <w:r w:rsidR="008A15BA" w:rsidRPr="008F7038">
        <w:rPr>
          <w:b/>
          <w:bCs/>
        </w:rPr>
        <w:t xml:space="preserve"> если продолжение беременности ставит под угрозу психическое и физическое здоровье матери или жизнь матери или плода (Норвегия).</w:t>
      </w:r>
    </w:p>
    <w:p w:rsidR="008A15BA" w:rsidRDefault="008A15BA" w:rsidP="00B81884">
      <w:pPr>
        <w:pStyle w:val="SingleTxt"/>
        <w:tabs>
          <w:tab w:val="clear" w:pos="1742"/>
          <w:tab w:val="left" w:pos="1881"/>
        </w:tabs>
      </w:pPr>
      <w:r>
        <w:t>113.</w:t>
      </w:r>
      <w:r>
        <w:tab/>
      </w:r>
      <w:r w:rsidRPr="008F7038">
        <w:rPr>
          <w:b/>
          <w:bCs/>
        </w:rPr>
        <w:t>Следующие рекомендации были отмечены Малави:</w:t>
      </w:r>
    </w:p>
    <w:p w:rsidR="008A15BA" w:rsidRDefault="00B81884" w:rsidP="00B81884">
      <w:pPr>
        <w:pStyle w:val="SingleTxt"/>
        <w:tabs>
          <w:tab w:val="clear" w:pos="2693"/>
          <w:tab w:val="left" w:pos="2763"/>
        </w:tabs>
        <w:ind w:left="1900"/>
      </w:pPr>
      <w:r>
        <w:t>113.1</w:t>
      </w:r>
      <w:r>
        <w:tab/>
      </w:r>
      <w:r w:rsidR="008A15BA" w:rsidRPr="008F7038">
        <w:rPr>
          <w:b/>
          <w:bCs/>
        </w:rPr>
        <w:t>ратифицировать второй Факультативный протокол к Международному пакту о гражданских и политических правах (Мадагаскар);</w:t>
      </w:r>
    </w:p>
    <w:p w:rsidR="008A15BA" w:rsidRDefault="00B81884" w:rsidP="00B81884">
      <w:pPr>
        <w:pStyle w:val="SingleTxt"/>
        <w:tabs>
          <w:tab w:val="clear" w:pos="2693"/>
          <w:tab w:val="left" w:pos="2763"/>
        </w:tabs>
        <w:ind w:left="1900"/>
      </w:pPr>
      <w:r>
        <w:t>113.2</w:t>
      </w:r>
      <w:r>
        <w:tab/>
      </w:r>
      <w:r w:rsidR="008A15BA" w:rsidRPr="008F7038">
        <w:rPr>
          <w:b/>
          <w:bCs/>
        </w:rPr>
        <w:t>ратифицировать второй Факультативный протокол к Международному пакту о гражданских и политических правах, направленный на отмену смертной казни (Германия);</w:t>
      </w:r>
    </w:p>
    <w:p w:rsidR="008A15BA" w:rsidRDefault="00B81884" w:rsidP="00B81884">
      <w:pPr>
        <w:pStyle w:val="SingleTxt"/>
        <w:tabs>
          <w:tab w:val="clear" w:pos="2693"/>
          <w:tab w:val="left" w:pos="2763"/>
        </w:tabs>
        <w:ind w:left="1900"/>
      </w:pPr>
      <w:r>
        <w:t>113.3</w:t>
      </w:r>
      <w:r>
        <w:tab/>
      </w:r>
      <w:r w:rsidR="008A15BA" w:rsidRPr="008F7038">
        <w:rPr>
          <w:b/>
          <w:bCs/>
        </w:rPr>
        <w:t>ратифицировать второй Факультативный протокол к Международному пакту о гражданских и политических правах, направленный на отмену смертной казни (Франция);</w:t>
      </w:r>
    </w:p>
    <w:p w:rsidR="008A15BA" w:rsidRDefault="00B81884" w:rsidP="00B81884">
      <w:pPr>
        <w:pStyle w:val="SingleTxt"/>
        <w:tabs>
          <w:tab w:val="clear" w:pos="2693"/>
          <w:tab w:val="left" w:pos="2763"/>
        </w:tabs>
        <w:ind w:left="1900"/>
      </w:pPr>
      <w:r>
        <w:t>113.4</w:t>
      </w:r>
      <w:r>
        <w:tab/>
      </w:r>
      <w:r w:rsidR="008A15BA" w:rsidRPr="008F7038">
        <w:rPr>
          <w:b/>
          <w:bCs/>
        </w:rPr>
        <w:t>ратифицировать второй Факультативный протокол к Международному пакту о гражданских и политических правах, направленный на отмену смертной казни (Черногория);</w:t>
      </w:r>
    </w:p>
    <w:p w:rsidR="008A15BA" w:rsidRDefault="00B81884" w:rsidP="00B81884">
      <w:pPr>
        <w:pStyle w:val="SingleTxt"/>
        <w:tabs>
          <w:tab w:val="clear" w:pos="2693"/>
          <w:tab w:val="left" w:pos="2763"/>
        </w:tabs>
        <w:ind w:left="1900"/>
      </w:pPr>
      <w:r>
        <w:t>113.5</w:t>
      </w:r>
      <w:r>
        <w:tab/>
      </w:r>
      <w:r w:rsidR="008A15BA" w:rsidRPr="008F7038">
        <w:rPr>
          <w:b/>
          <w:bCs/>
        </w:rPr>
        <w:t>ратифицировать второй Факультативный протокол к Международному пакту о гражданских и политических правах (Португалия);</w:t>
      </w:r>
    </w:p>
    <w:p w:rsidR="008A15BA" w:rsidRDefault="00B81884" w:rsidP="00514CF2">
      <w:pPr>
        <w:pStyle w:val="SingleTxt"/>
        <w:tabs>
          <w:tab w:val="clear" w:pos="2693"/>
          <w:tab w:val="left" w:pos="2763"/>
        </w:tabs>
        <w:ind w:left="1900"/>
      </w:pPr>
      <w:r>
        <w:t>113.6</w:t>
      </w:r>
      <w:r>
        <w:tab/>
      </w:r>
      <w:r w:rsidR="008A15BA" w:rsidRPr="008F7038">
        <w:rPr>
          <w:b/>
          <w:bCs/>
        </w:rPr>
        <w:t xml:space="preserve">рассмотреть возможность ратификации второго Факультативного протокола к Международному пакту о гражданских и политических правах, направленного на отмену смертной казни, и по мере возможности заменить </w:t>
      </w:r>
      <w:r w:rsidR="00514CF2">
        <w:rPr>
          <w:b/>
          <w:bCs/>
        </w:rPr>
        <w:t>уже вынесенные</w:t>
      </w:r>
      <w:r w:rsidR="008A15BA" w:rsidRPr="008F7038">
        <w:rPr>
          <w:b/>
          <w:bCs/>
        </w:rPr>
        <w:t xml:space="preserve"> смертные приговоры пожизненн</w:t>
      </w:r>
      <w:r w:rsidR="00514CF2">
        <w:rPr>
          <w:b/>
          <w:bCs/>
        </w:rPr>
        <w:t>ым</w:t>
      </w:r>
      <w:r w:rsidR="008A15BA" w:rsidRPr="008F7038">
        <w:rPr>
          <w:b/>
          <w:bCs/>
        </w:rPr>
        <w:t xml:space="preserve"> тюремн</w:t>
      </w:r>
      <w:r w:rsidR="00514CF2">
        <w:rPr>
          <w:b/>
          <w:bCs/>
        </w:rPr>
        <w:t>ым</w:t>
      </w:r>
      <w:r w:rsidR="008A15BA" w:rsidRPr="008F7038">
        <w:rPr>
          <w:b/>
          <w:bCs/>
        </w:rPr>
        <w:t xml:space="preserve"> заключение</w:t>
      </w:r>
      <w:r w:rsidR="00514CF2">
        <w:rPr>
          <w:b/>
          <w:bCs/>
        </w:rPr>
        <w:t>м</w:t>
      </w:r>
      <w:r w:rsidR="008A15BA" w:rsidRPr="008F7038">
        <w:rPr>
          <w:b/>
          <w:bCs/>
        </w:rPr>
        <w:t xml:space="preserve"> (Намибия);</w:t>
      </w:r>
    </w:p>
    <w:p w:rsidR="008A15BA" w:rsidRDefault="00B81884" w:rsidP="00B81884">
      <w:pPr>
        <w:pStyle w:val="SingleTxt"/>
        <w:tabs>
          <w:tab w:val="clear" w:pos="2693"/>
          <w:tab w:val="left" w:pos="2763"/>
        </w:tabs>
        <w:ind w:left="1900"/>
      </w:pPr>
      <w:r>
        <w:t>113.7</w:t>
      </w:r>
      <w:r>
        <w:tab/>
      </w:r>
      <w:r w:rsidR="008A15BA" w:rsidRPr="008F7038">
        <w:rPr>
          <w:b/>
          <w:bCs/>
        </w:rPr>
        <w:t>рассмотреть возможность ратификации второго Факультативного протокола к Международному пакту о гражданских и политических правах, направленного на отмену смертной казни (Тимор-Лешти);</w:t>
      </w:r>
    </w:p>
    <w:p w:rsidR="008A15BA" w:rsidRDefault="00B81884" w:rsidP="00514CF2">
      <w:pPr>
        <w:pStyle w:val="SingleTxt"/>
        <w:tabs>
          <w:tab w:val="clear" w:pos="2693"/>
          <w:tab w:val="left" w:pos="2763"/>
        </w:tabs>
        <w:ind w:left="1900"/>
      </w:pPr>
      <w:r>
        <w:t>113.8</w:t>
      </w:r>
      <w:r>
        <w:tab/>
      </w:r>
      <w:r w:rsidR="008A15BA" w:rsidRPr="008F7038">
        <w:rPr>
          <w:b/>
          <w:bCs/>
        </w:rPr>
        <w:t xml:space="preserve">рассмотреть возможность </w:t>
      </w:r>
      <w:r w:rsidR="00514CF2">
        <w:rPr>
          <w:b/>
          <w:bCs/>
        </w:rPr>
        <w:t>юридической</w:t>
      </w:r>
      <w:r w:rsidR="008A15BA" w:rsidRPr="008F7038">
        <w:rPr>
          <w:b/>
          <w:bCs/>
        </w:rPr>
        <w:t xml:space="preserve"> отмены смертной казни (Непал)</w:t>
      </w:r>
      <w:r w:rsidR="004B6C97" w:rsidRPr="004B6C97">
        <w:rPr>
          <w:rStyle w:val="FootnoteReference"/>
        </w:rPr>
        <w:footnoteReference w:id="7"/>
      </w:r>
      <w:r w:rsidR="008A15BA" w:rsidRPr="008F7038">
        <w:rPr>
          <w:b/>
          <w:bCs/>
        </w:rPr>
        <w:t xml:space="preserve">; </w:t>
      </w:r>
    </w:p>
    <w:p w:rsidR="008A15BA" w:rsidRDefault="00B81884" w:rsidP="00514CF2">
      <w:pPr>
        <w:pStyle w:val="SingleTxt"/>
        <w:keepNext/>
        <w:keepLines/>
        <w:tabs>
          <w:tab w:val="clear" w:pos="2693"/>
          <w:tab w:val="left" w:pos="2763"/>
        </w:tabs>
        <w:ind w:left="1901"/>
      </w:pPr>
      <w:r>
        <w:t>113.9</w:t>
      </w:r>
      <w:r>
        <w:tab/>
      </w:r>
      <w:r w:rsidR="00514CF2">
        <w:rPr>
          <w:b/>
          <w:bCs/>
        </w:rPr>
        <w:t>активизировать усилия</w:t>
      </w:r>
      <w:r w:rsidR="008A15BA" w:rsidRPr="008F7038">
        <w:rPr>
          <w:b/>
          <w:bCs/>
        </w:rPr>
        <w:t>, направленные на отмену смертной казни (Бразилия)</w:t>
      </w:r>
      <w:r w:rsidR="004B6C97" w:rsidRPr="004B6C97">
        <w:rPr>
          <w:rStyle w:val="FootnoteReference"/>
        </w:rPr>
        <w:footnoteReference w:id="8"/>
      </w:r>
      <w:r w:rsidR="008A15BA" w:rsidRPr="008F7038">
        <w:rPr>
          <w:b/>
          <w:bCs/>
        </w:rPr>
        <w:t xml:space="preserve">; </w:t>
      </w:r>
    </w:p>
    <w:p w:rsidR="008A15BA" w:rsidRDefault="00B81884" w:rsidP="00514CF2">
      <w:pPr>
        <w:pStyle w:val="SingleTxt"/>
        <w:keepNext/>
        <w:keepLines/>
        <w:tabs>
          <w:tab w:val="clear" w:pos="2693"/>
          <w:tab w:val="left" w:pos="2763"/>
        </w:tabs>
        <w:ind w:left="1901"/>
      </w:pPr>
      <w:r>
        <w:t>113.10</w:t>
      </w:r>
      <w:r>
        <w:tab/>
      </w:r>
      <w:r w:rsidR="00514CF2">
        <w:rPr>
          <w:b/>
          <w:bCs/>
        </w:rPr>
        <w:t>снять все оговорки к</w:t>
      </w:r>
      <w:r w:rsidR="008A15BA" w:rsidRPr="008F7038">
        <w:rPr>
          <w:b/>
          <w:bCs/>
        </w:rPr>
        <w:t xml:space="preserve"> Конвенции о статусе беженцев </w:t>
      </w:r>
      <w:r w:rsidR="00514CF2" w:rsidRPr="008F7038">
        <w:rPr>
          <w:b/>
          <w:bCs/>
        </w:rPr>
        <w:t xml:space="preserve">1951 года </w:t>
      </w:r>
      <w:r w:rsidR="008A15BA" w:rsidRPr="008F7038">
        <w:rPr>
          <w:b/>
          <w:bCs/>
        </w:rPr>
        <w:t xml:space="preserve">и Протоколу </w:t>
      </w:r>
      <w:r w:rsidR="00514CF2" w:rsidRPr="008F7038">
        <w:rPr>
          <w:b/>
          <w:bCs/>
        </w:rPr>
        <w:t xml:space="preserve">к ней </w:t>
      </w:r>
      <w:r w:rsidR="008A15BA" w:rsidRPr="008F7038">
        <w:rPr>
          <w:b/>
          <w:bCs/>
        </w:rPr>
        <w:t xml:space="preserve">1967 года и присоединиться к Конвенции </w:t>
      </w:r>
      <w:r w:rsidR="00514CF2" w:rsidRPr="008F7038">
        <w:rPr>
          <w:b/>
          <w:bCs/>
        </w:rPr>
        <w:t xml:space="preserve">о сокращении безгражданства </w:t>
      </w:r>
      <w:r w:rsidR="008A15BA" w:rsidRPr="008F7038">
        <w:rPr>
          <w:b/>
          <w:bCs/>
        </w:rPr>
        <w:t>1961 года (Германия);</w:t>
      </w:r>
    </w:p>
    <w:p w:rsidR="008A15BA" w:rsidRDefault="00B81884" w:rsidP="00B81884">
      <w:pPr>
        <w:pStyle w:val="SingleTxt"/>
        <w:tabs>
          <w:tab w:val="clear" w:pos="2693"/>
          <w:tab w:val="left" w:pos="2763"/>
        </w:tabs>
        <w:ind w:left="1900"/>
      </w:pPr>
      <w:r>
        <w:t>113.11</w:t>
      </w:r>
      <w:r>
        <w:tab/>
      </w:r>
      <w:r w:rsidR="008A15BA" w:rsidRPr="008F7038">
        <w:rPr>
          <w:b/>
          <w:bCs/>
        </w:rPr>
        <w:t>укрепить конституционные положения для поощрения надлежащей административной практики в государственных учреждениях (Ангола);</w:t>
      </w:r>
    </w:p>
    <w:p w:rsidR="008A15BA" w:rsidRDefault="00B81884" w:rsidP="00514CF2">
      <w:pPr>
        <w:pStyle w:val="SingleTxt"/>
        <w:tabs>
          <w:tab w:val="clear" w:pos="2693"/>
          <w:tab w:val="left" w:pos="2763"/>
        </w:tabs>
        <w:ind w:left="1900"/>
      </w:pPr>
      <w:r>
        <w:t>113.12</w:t>
      </w:r>
      <w:r>
        <w:tab/>
      </w:r>
      <w:r w:rsidR="008A15BA" w:rsidRPr="008F7038">
        <w:rPr>
          <w:b/>
          <w:bCs/>
        </w:rPr>
        <w:t xml:space="preserve">принять во внимание рекомендации Комитета по правам человека и </w:t>
      </w:r>
      <w:r w:rsidR="00514CF2">
        <w:rPr>
          <w:b/>
          <w:bCs/>
        </w:rPr>
        <w:t>прямо отнести</w:t>
      </w:r>
      <w:r w:rsidR="008A15BA" w:rsidRPr="008F7038">
        <w:rPr>
          <w:b/>
          <w:bCs/>
        </w:rPr>
        <w:t xml:space="preserve"> калечащие операции на женских </w:t>
      </w:r>
      <w:r w:rsidR="00514CF2">
        <w:rPr>
          <w:b/>
          <w:bCs/>
        </w:rPr>
        <w:t>половых органах к</w:t>
      </w:r>
      <w:r w:rsidR="008A15BA" w:rsidRPr="008F7038">
        <w:rPr>
          <w:b/>
          <w:bCs/>
        </w:rPr>
        <w:t xml:space="preserve"> разряд</w:t>
      </w:r>
      <w:r w:rsidR="00514CF2">
        <w:rPr>
          <w:b/>
          <w:bCs/>
        </w:rPr>
        <w:t>у</w:t>
      </w:r>
      <w:r w:rsidR="008A15BA" w:rsidRPr="008F7038">
        <w:rPr>
          <w:b/>
          <w:bCs/>
        </w:rPr>
        <w:t xml:space="preserve"> противозаконных</w:t>
      </w:r>
      <w:r w:rsidR="00514CF2">
        <w:rPr>
          <w:b/>
          <w:bCs/>
        </w:rPr>
        <w:t xml:space="preserve"> деяний</w:t>
      </w:r>
      <w:r w:rsidR="008A15BA" w:rsidRPr="008F7038">
        <w:rPr>
          <w:b/>
          <w:bCs/>
        </w:rPr>
        <w:t xml:space="preserve"> (Гондурас);</w:t>
      </w:r>
    </w:p>
    <w:p w:rsidR="008A15BA" w:rsidRDefault="00B81884" w:rsidP="00514CF2">
      <w:pPr>
        <w:pStyle w:val="SingleTxt"/>
        <w:tabs>
          <w:tab w:val="clear" w:pos="2693"/>
          <w:tab w:val="left" w:pos="2763"/>
        </w:tabs>
        <w:ind w:left="1900"/>
      </w:pPr>
      <w:r>
        <w:t>113.13</w:t>
      </w:r>
      <w:r>
        <w:tab/>
      </w:r>
      <w:r w:rsidR="008A15BA" w:rsidRPr="008F7038">
        <w:rPr>
          <w:b/>
          <w:bCs/>
        </w:rPr>
        <w:t xml:space="preserve">пересмотреть и реформировать свое национальное законодательство </w:t>
      </w:r>
      <w:r w:rsidR="00514CF2">
        <w:rPr>
          <w:b/>
          <w:bCs/>
        </w:rPr>
        <w:t>в целях</w:t>
      </w:r>
      <w:r w:rsidR="008A15BA" w:rsidRPr="008F7038">
        <w:rPr>
          <w:b/>
          <w:bCs/>
        </w:rPr>
        <w:t xml:space="preserve"> искоренения всех форм дискриминации по признаку сексуальной ориентации и гендерной идентичности (Бразилия);</w:t>
      </w:r>
    </w:p>
    <w:p w:rsidR="008A15BA" w:rsidRDefault="00B81884" w:rsidP="00B81884">
      <w:pPr>
        <w:pStyle w:val="SingleTxt"/>
        <w:tabs>
          <w:tab w:val="clear" w:pos="2693"/>
          <w:tab w:val="left" w:pos="2763"/>
        </w:tabs>
        <w:ind w:left="1900"/>
      </w:pPr>
      <w:r>
        <w:t>113.14</w:t>
      </w:r>
      <w:r>
        <w:tab/>
      </w:r>
      <w:r w:rsidR="008A15BA" w:rsidRPr="008F7038">
        <w:rPr>
          <w:b/>
          <w:bCs/>
        </w:rPr>
        <w:t>включить сексуальную ориентацию и гендерную идентичность в число запрещенных оснований для дискриминации и отменить положения, устанавливающие уголовную ответственность за гомосексуальные отношения между совершеннолетними</w:t>
      </w:r>
      <w:r w:rsidR="00514CF2">
        <w:rPr>
          <w:b/>
          <w:bCs/>
        </w:rPr>
        <w:t xml:space="preserve"> по взаимному согласию</w:t>
      </w:r>
      <w:r w:rsidR="008A15BA" w:rsidRPr="008F7038">
        <w:rPr>
          <w:b/>
          <w:bCs/>
        </w:rPr>
        <w:t xml:space="preserve"> (Чили);</w:t>
      </w:r>
    </w:p>
    <w:p w:rsidR="008A15BA" w:rsidRDefault="00B81884" w:rsidP="00514CF2">
      <w:pPr>
        <w:pStyle w:val="SingleTxt"/>
        <w:tabs>
          <w:tab w:val="clear" w:pos="2693"/>
          <w:tab w:val="left" w:pos="2763"/>
        </w:tabs>
        <w:ind w:left="1900"/>
      </w:pPr>
      <w:r>
        <w:t>113.15</w:t>
      </w:r>
      <w:r>
        <w:tab/>
      </w:r>
      <w:r w:rsidR="008A15BA" w:rsidRPr="008F7038">
        <w:rPr>
          <w:b/>
          <w:bCs/>
        </w:rPr>
        <w:t xml:space="preserve">отменить положения, устанавливающие уголовную ответственность за однополые связи по взаимному согласию, </w:t>
      </w:r>
      <w:r w:rsidR="00514CF2">
        <w:rPr>
          <w:b/>
          <w:bCs/>
        </w:rPr>
        <w:t>в целях</w:t>
      </w:r>
      <w:r w:rsidR="008A15BA" w:rsidRPr="008F7038">
        <w:rPr>
          <w:b/>
          <w:bCs/>
        </w:rPr>
        <w:t xml:space="preserve"> приведения Уголовного кодекса в соответствие с международными обязательствами в области прав человека (Германия);</w:t>
      </w:r>
    </w:p>
    <w:p w:rsidR="008A15BA" w:rsidRDefault="00B81884" w:rsidP="00514CF2">
      <w:pPr>
        <w:pStyle w:val="SingleTxt"/>
        <w:tabs>
          <w:tab w:val="clear" w:pos="2693"/>
          <w:tab w:val="left" w:pos="2763"/>
        </w:tabs>
        <w:ind w:left="1900"/>
      </w:pPr>
      <w:r>
        <w:t>113.16</w:t>
      </w:r>
      <w:r>
        <w:tab/>
      </w:r>
      <w:r w:rsidR="008A15BA" w:rsidRPr="008F7038">
        <w:rPr>
          <w:b/>
          <w:bCs/>
        </w:rPr>
        <w:t xml:space="preserve">отменить все правовые </w:t>
      </w:r>
      <w:r w:rsidR="00514CF2">
        <w:rPr>
          <w:b/>
          <w:bCs/>
        </w:rPr>
        <w:t>положения</w:t>
      </w:r>
      <w:r w:rsidR="008A15BA" w:rsidRPr="008F7038">
        <w:rPr>
          <w:b/>
          <w:bCs/>
        </w:rPr>
        <w:t>, предусматрива</w:t>
      </w:r>
      <w:r>
        <w:rPr>
          <w:b/>
          <w:bCs/>
        </w:rPr>
        <w:t>ю</w:t>
      </w:r>
      <w:r w:rsidR="008A15BA" w:rsidRPr="008F7038">
        <w:rPr>
          <w:b/>
          <w:bCs/>
        </w:rPr>
        <w:t>щие уголовную ответственность за сексуальные отношения между лицами одного пола (Италия);</w:t>
      </w:r>
    </w:p>
    <w:p w:rsidR="008A15BA" w:rsidRDefault="00B81884" w:rsidP="00B81884">
      <w:pPr>
        <w:pStyle w:val="SingleTxt"/>
        <w:tabs>
          <w:tab w:val="clear" w:pos="2693"/>
          <w:tab w:val="left" w:pos="2763"/>
        </w:tabs>
        <w:ind w:left="1900"/>
      </w:pPr>
      <w:r>
        <w:t>113.17</w:t>
      </w:r>
      <w:r>
        <w:tab/>
      </w:r>
      <w:r w:rsidR="008A15BA" w:rsidRPr="008F7038">
        <w:rPr>
          <w:b/>
          <w:bCs/>
        </w:rPr>
        <w:t>внести изменения в Уголовный кодекс для декриминализации однополых связей по взаимному согласию между совершеннолетними лицами и криминализации всех форм сексуального надругательства над детьми независимо от пола ребенка (Соединенные Штаты Америки);</w:t>
      </w:r>
    </w:p>
    <w:p w:rsidR="008A15BA" w:rsidRDefault="00B81884" w:rsidP="00B81884">
      <w:pPr>
        <w:pStyle w:val="SingleTxt"/>
        <w:tabs>
          <w:tab w:val="clear" w:pos="2693"/>
          <w:tab w:val="left" w:pos="2763"/>
        </w:tabs>
        <w:ind w:left="1900"/>
      </w:pPr>
      <w:r>
        <w:t>113.18</w:t>
      </w:r>
      <w:r>
        <w:tab/>
      </w:r>
      <w:r w:rsidR="008A15BA" w:rsidRPr="008F7038">
        <w:rPr>
          <w:b/>
          <w:bCs/>
        </w:rPr>
        <w:t>отменить правовые нормы, предусматривающие уголовную ответственность за гомосексуализм, и принять все необходимые меры для обеспечения соблюдения всех прав человека лесбиянок, геев, бисексуалов, транссексуалов и интерсексуалов, включая доступ к услугам здравоохранения и инициативам по поддержке, таким как образовательные программы и обеспечение ухода в случае болезни и инфекции (Словения);</w:t>
      </w:r>
    </w:p>
    <w:p w:rsidR="008A15BA" w:rsidRDefault="008A15BA" w:rsidP="00B81884">
      <w:pPr>
        <w:pStyle w:val="SingleTxt"/>
        <w:tabs>
          <w:tab w:val="clear" w:pos="2693"/>
          <w:tab w:val="left" w:pos="2763"/>
        </w:tabs>
        <w:ind w:left="1900"/>
      </w:pPr>
      <w:r>
        <w:t>113.1</w:t>
      </w:r>
      <w:r w:rsidR="00B81884">
        <w:t>9</w:t>
      </w:r>
      <w:r w:rsidR="00B81884">
        <w:tab/>
      </w:r>
      <w:r w:rsidRPr="008F7038">
        <w:rPr>
          <w:b/>
          <w:bCs/>
        </w:rPr>
        <w:t>упразднить законы, предусматривающие уголовную ответственность за гомосексуализм, с тем чтобы полностью соблюдать принципы равенства и недискриминации для всех лиц (Франция);</w:t>
      </w:r>
    </w:p>
    <w:p w:rsidR="008A15BA" w:rsidRDefault="00B81884" w:rsidP="00514CF2">
      <w:pPr>
        <w:pStyle w:val="SingleTxt"/>
        <w:tabs>
          <w:tab w:val="clear" w:pos="2693"/>
          <w:tab w:val="left" w:pos="2763"/>
        </w:tabs>
        <w:ind w:left="1900"/>
      </w:pPr>
      <w:r>
        <w:t>113.20</w:t>
      </w:r>
      <w:r>
        <w:tab/>
      </w:r>
      <w:r w:rsidR="008A15BA" w:rsidRPr="008F7038">
        <w:rPr>
          <w:b/>
          <w:bCs/>
        </w:rPr>
        <w:t xml:space="preserve">отменить все правовые </w:t>
      </w:r>
      <w:r w:rsidR="00514CF2">
        <w:rPr>
          <w:b/>
          <w:bCs/>
        </w:rPr>
        <w:t>положения</w:t>
      </w:r>
      <w:r w:rsidR="008A15BA" w:rsidRPr="008F7038">
        <w:rPr>
          <w:b/>
          <w:bCs/>
        </w:rPr>
        <w:t>, устанавливающие уголовную ответственность за сексуальные отношения по взаимному согласи</w:t>
      </w:r>
      <w:r w:rsidR="004C41DA">
        <w:rPr>
          <w:b/>
          <w:bCs/>
        </w:rPr>
        <w:t>ю</w:t>
      </w:r>
      <w:r w:rsidR="008A15BA" w:rsidRPr="008F7038">
        <w:rPr>
          <w:b/>
          <w:bCs/>
        </w:rPr>
        <w:t xml:space="preserve"> между совершеннолетними лицами, и призвать Комиссию по правам человека Малави включить в свой мандат </w:t>
      </w:r>
      <w:r w:rsidR="00514CF2">
        <w:rPr>
          <w:b/>
          <w:bCs/>
        </w:rPr>
        <w:t>задачу защиты</w:t>
      </w:r>
      <w:r w:rsidR="008A15BA" w:rsidRPr="008F7038">
        <w:rPr>
          <w:b/>
          <w:bCs/>
        </w:rPr>
        <w:t xml:space="preserve"> прав лесбиянок, геев, бисексуалов, транссексуалов и интерсексуалов (Австралия);</w:t>
      </w:r>
    </w:p>
    <w:p w:rsidR="008A15BA" w:rsidRDefault="00B81884" w:rsidP="00514CF2">
      <w:pPr>
        <w:pStyle w:val="SingleTxt"/>
        <w:tabs>
          <w:tab w:val="clear" w:pos="2693"/>
          <w:tab w:val="left" w:pos="2763"/>
        </w:tabs>
        <w:ind w:left="1900"/>
      </w:pPr>
      <w:r>
        <w:t>113.21</w:t>
      </w:r>
      <w:r>
        <w:tab/>
      </w:r>
      <w:r w:rsidR="00514CF2">
        <w:rPr>
          <w:b/>
          <w:bCs/>
        </w:rPr>
        <w:t>за</w:t>
      </w:r>
      <w:r w:rsidR="008A15BA" w:rsidRPr="008F7038">
        <w:rPr>
          <w:b/>
          <w:bCs/>
        </w:rPr>
        <w:t xml:space="preserve">крепить </w:t>
      </w:r>
      <w:r w:rsidR="00514CF2">
        <w:rPr>
          <w:b/>
          <w:bCs/>
        </w:rPr>
        <w:t>стратегические</w:t>
      </w:r>
      <w:r w:rsidR="008A15BA" w:rsidRPr="008F7038">
        <w:rPr>
          <w:b/>
          <w:bCs/>
        </w:rPr>
        <w:t xml:space="preserve"> достижения по таким вопросам, как отношение к гомосексуальным отношениям и доступ к информации, придав им форму правовых реформ (Норвегия);</w:t>
      </w:r>
    </w:p>
    <w:p w:rsidR="008A15BA" w:rsidRDefault="00B81884" w:rsidP="00514CF2">
      <w:pPr>
        <w:pStyle w:val="SingleTxt"/>
        <w:tabs>
          <w:tab w:val="clear" w:pos="2693"/>
          <w:tab w:val="left" w:pos="2763"/>
        </w:tabs>
        <w:ind w:left="1900"/>
      </w:pPr>
      <w:r>
        <w:t>113.22</w:t>
      </w:r>
      <w:r>
        <w:tab/>
      </w:r>
      <w:r w:rsidR="008A15BA" w:rsidRPr="008F7038">
        <w:rPr>
          <w:b/>
          <w:bCs/>
        </w:rPr>
        <w:t xml:space="preserve">гарантировать лесбиянкам, геям, бисексуалам, транссексуалам и интерсексуалам полное осуществление их прав человека и равные условия путем отмены правил, которые их криминализируют и </w:t>
      </w:r>
      <w:r w:rsidR="00514CF2">
        <w:rPr>
          <w:b/>
          <w:bCs/>
        </w:rPr>
        <w:t>стигматизируют</w:t>
      </w:r>
      <w:r w:rsidR="008A15BA" w:rsidRPr="008F7038">
        <w:rPr>
          <w:b/>
          <w:bCs/>
        </w:rPr>
        <w:t xml:space="preserve"> позором (Аргентина);</w:t>
      </w:r>
    </w:p>
    <w:p w:rsidR="008A15BA" w:rsidRDefault="00B81884" w:rsidP="00B81884">
      <w:pPr>
        <w:pStyle w:val="SingleTxt"/>
        <w:tabs>
          <w:tab w:val="clear" w:pos="2693"/>
          <w:tab w:val="left" w:pos="2763"/>
        </w:tabs>
        <w:ind w:left="1900"/>
      </w:pPr>
      <w:r>
        <w:t>113.23</w:t>
      </w:r>
      <w:r>
        <w:tab/>
      </w:r>
      <w:r w:rsidR="008A15BA" w:rsidRPr="008F7038">
        <w:rPr>
          <w:b/>
          <w:bCs/>
        </w:rPr>
        <w:t>привести законодательство в соответствие с международным правом путем декриминализации однополых отношений между совершеннолетними по взаимному согласию и запрета всех форм дискриминации по признаку сексуальной ориентации и гендерной идентичности (Люксембург);</w:t>
      </w:r>
    </w:p>
    <w:p w:rsidR="008A15BA" w:rsidRDefault="00B81884" w:rsidP="00B81884">
      <w:pPr>
        <w:pStyle w:val="SingleTxt"/>
        <w:tabs>
          <w:tab w:val="clear" w:pos="2693"/>
          <w:tab w:val="left" w:pos="2763"/>
        </w:tabs>
        <w:ind w:left="1900"/>
      </w:pPr>
      <w:r>
        <w:t>113.24</w:t>
      </w:r>
      <w:r>
        <w:tab/>
      </w:r>
      <w:r w:rsidR="008A15BA" w:rsidRPr="008F7038">
        <w:rPr>
          <w:b/>
          <w:bCs/>
        </w:rPr>
        <w:t>отменить положения Уголовного кодекса, предусматрива</w:t>
      </w:r>
      <w:r>
        <w:rPr>
          <w:b/>
          <w:bCs/>
        </w:rPr>
        <w:t>ю</w:t>
      </w:r>
      <w:r w:rsidR="008A15BA" w:rsidRPr="008F7038">
        <w:rPr>
          <w:b/>
          <w:bCs/>
        </w:rPr>
        <w:t>щие уголовную ответственность за однополые связи по взаимному согласию, и любые другие законы, которые дискриминируют по признаку сексуальной ориентации или гендерной идентичности, и привести свое законодательство в соответствие с обязательствами Малави в рамках международного права прав человека (Нидерланды);</w:t>
      </w:r>
    </w:p>
    <w:p w:rsidR="008A15BA" w:rsidRDefault="00B81884" w:rsidP="00514CF2">
      <w:pPr>
        <w:pStyle w:val="SingleTxt"/>
        <w:tabs>
          <w:tab w:val="clear" w:pos="2693"/>
          <w:tab w:val="left" w:pos="2763"/>
        </w:tabs>
        <w:ind w:left="1900"/>
      </w:pPr>
      <w:r>
        <w:t>113.25</w:t>
      </w:r>
      <w:r>
        <w:tab/>
      </w:r>
      <w:r w:rsidR="008A15BA" w:rsidRPr="008F7038">
        <w:rPr>
          <w:b/>
          <w:bCs/>
        </w:rPr>
        <w:t>отменить положения Уголовного кодекса Малави, предусматривающие уголовную ответственность за однополые связи по взаимному согласию между совершеннолетними лицами (</w:t>
      </w:r>
      <w:r w:rsidR="00514CF2">
        <w:rPr>
          <w:b/>
          <w:bCs/>
        </w:rPr>
        <w:t>статьи</w:t>
      </w:r>
      <w:r w:rsidR="008A15BA" w:rsidRPr="008F7038">
        <w:rPr>
          <w:b/>
          <w:bCs/>
        </w:rPr>
        <w:t xml:space="preserve"> 153, 154 и 156), и обеспечить адекватную защиту для лесбиянок, геев, бисексуалов и транс</w:t>
      </w:r>
      <w:r w:rsidR="00514CF2">
        <w:rPr>
          <w:b/>
          <w:bCs/>
        </w:rPr>
        <w:t>гендеров</w:t>
      </w:r>
      <w:r w:rsidR="008A15BA" w:rsidRPr="008F7038">
        <w:rPr>
          <w:b/>
          <w:bCs/>
        </w:rPr>
        <w:t xml:space="preserve"> (Швеция);</w:t>
      </w:r>
    </w:p>
    <w:p w:rsidR="008A15BA" w:rsidRDefault="0043715A" w:rsidP="00514CF2">
      <w:pPr>
        <w:pStyle w:val="SingleTxt"/>
        <w:tabs>
          <w:tab w:val="clear" w:pos="2693"/>
          <w:tab w:val="left" w:pos="2763"/>
        </w:tabs>
        <w:ind w:left="1900"/>
      </w:pPr>
      <w:r>
        <w:t>113.26</w:t>
      </w:r>
      <w:r>
        <w:tab/>
      </w:r>
      <w:r w:rsidR="008A15BA" w:rsidRPr="008F7038">
        <w:rPr>
          <w:b/>
          <w:bCs/>
        </w:rPr>
        <w:t xml:space="preserve">декриминализировать гомосексуализм и пересмотреть </w:t>
      </w:r>
      <w:r w:rsidR="00514CF2">
        <w:rPr>
          <w:b/>
          <w:bCs/>
        </w:rPr>
        <w:t>статьи</w:t>
      </w:r>
      <w:r w:rsidR="008A15BA" w:rsidRPr="008F7038">
        <w:rPr>
          <w:b/>
          <w:bCs/>
        </w:rPr>
        <w:t xml:space="preserve"> 137А, 153, 154 и 156 Уголовного кодекса, а также пересмотреть Закон о браке, разводе и семейных отношениях для приведения его в соответствие с международными договорами, ратифицированными Малави (Швейцария);</w:t>
      </w:r>
    </w:p>
    <w:p w:rsidR="008A15BA" w:rsidRDefault="0043715A" w:rsidP="00514CF2">
      <w:pPr>
        <w:pStyle w:val="SingleTxt"/>
        <w:tabs>
          <w:tab w:val="clear" w:pos="2693"/>
          <w:tab w:val="left" w:pos="2763"/>
        </w:tabs>
        <w:ind w:left="1900"/>
      </w:pPr>
      <w:r>
        <w:t>113.27</w:t>
      </w:r>
      <w:r>
        <w:tab/>
      </w:r>
      <w:r w:rsidR="00514CF2">
        <w:rPr>
          <w:b/>
          <w:bCs/>
        </w:rPr>
        <w:t>отменить</w:t>
      </w:r>
      <w:r w:rsidR="008A15BA" w:rsidRPr="008F7038">
        <w:rPr>
          <w:b/>
          <w:bCs/>
        </w:rPr>
        <w:t xml:space="preserve"> существующие нормы, направленные против гомосексуализма, в частности статьи 137, 153 и 156 Уголовного кодекса (Испания);</w:t>
      </w:r>
    </w:p>
    <w:p w:rsidR="008A15BA" w:rsidRDefault="0043715A" w:rsidP="00B81884">
      <w:pPr>
        <w:pStyle w:val="SingleTxt"/>
        <w:tabs>
          <w:tab w:val="clear" w:pos="2693"/>
          <w:tab w:val="left" w:pos="2763"/>
        </w:tabs>
        <w:ind w:left="1900"/>
      </w:pPr>
      <w:r>
        <w:t>113.28</w:t>
      </w:r>
      <w:r>
        <w:tab/>
      </w:r>
      <w:r w:rsidR="008A15BA" w:rsidRPr="008F7038">
        <w:rPr>
          <w:b/>
          <w:bCs/>
        </w:rPr>
        <w:t>бороться, как в законодательстве, так и на практике, с дискриминацией по признаку сексуальной ориентации (Уругвай);</w:t>
      </w:r>
    </w:p>
    <w:p w:rsidR="008A15BA" w:rsidRDefault="0043715A" w:rsidP="00B81884">
      <w:pPr>
        <w:pStyle w:val="SingleTxt"/>
        <w:tabs>
          <w:tab w:val="clear" w:pos="2693"/>
          <w:tab w:val="left" w:pos="2763"/>
        </w:tabs>
        <w:ind w:left="1900"/>
      </w:pPr>
      <w:r>
        <w:t>113.29</w:t>
      </w:r>
      <w:r>
        <w:tab/>
      </w:r>
      <w:r w:rsidR="008A15BA" w:rsidRPr="008F7038">
        <w:rPr>
          <w:b/>
          <w:bCs/>
        </w:rPr>
        <w:t>отменить смертную казнь (Португалия);</w:t>
      </w:r>
    </w:p>
    <w:p w:rsidR="008A15BA" w:rsidRDefault="0043715A" w:rsidP="00B81884">
      <w:pPr>
        <w:pStyle w:val="SingleTxt"/>
        <w:tabs>
          <w:tab w:val="clear" w:pos="2693"/>
          <w:tab w:val="left" w:pos="2763"/>
        </w:tabs>
        <w:ind w:left="1900"/>
      </w:pPr>
      <w:r>
        <w:t>113.30</w:t>
      </w:r>
      <w:r>
        <w:tab/>
      </w:r>
      <w:r w:rsidR="008A15BA" w:rsidRPr="008F7038">
        <w:rPr>
          <w:b/>
          <w:bCs/>
        </w:rPr>
        <w:t>рассмотреть возможность отмены смертной казни (Руанда);</w:t>
      </w:r>
    </w:p>
    <w:p w:rsidR="008A15BA" w:rsidRDefault="0043715A" w:rsidP="00B81884">
      <w:pPr>
        <w:pStyle w:val="SingleTxt"/>
        <w:tabs>
          <w:tab w:val="clear" w:pos="2693"/>
          <w:tab w:val="left" w:pos="2763"/>
        </w:tabs>
        <w:ind w:left="1900"/>
      </w:pPr>
      <w:r>
        <w:t>113.31</w:t>
      </w:r>
      <w:r>
        <w:tab/>
      </w:r>
      <w:r w:rsidR="008A15BA" w:rsidRPr="008F7038">
        <w:rPr>
          <w:b/>
          <w:bCs/>
        </w:rPr>
        <w:t>принимать меры, направленные на отмену смертной казни (Чили);</w:t>
      </w:r>
    </w:p>
    <w:p w:rsidR="008A15BA" w:rsidRDefault="0043715A" w:rsidP="00B81884">
      <w:pPr>
        <w:pStyle w:val="SingleTxt"/>
        <w:tabs>
          <w:tab w:val="clear" w:pos="2693"/>
          <w:tab w:val="left" w:pos="2763"/>
        </w:tabs>
        <w:ind w:left="1900"/>
      </w:pPr>
      <w:r>
        <w:t>113.32</w:t>
      </w:r>
      <w:r>
        <w:tab/>
      </w:r>
      <w:r w:rsidR="008A15BA" w:rsidRPr="008F7038">
        <w:rPr>
          <w:b/>
          <w:bCs/>
        </w:rPr>
        <w:t>рассмотреть возможность отмены смертной казни, учитывая, что ни один смертный приговор не б</w:t>
      </w:r>
      <w:r>
        <w:rPr>
          <w:b/>
          <w:bCs/>
        </w:rPr>
        <w:t>ыл приведен в исполнение с 1992 </w:t>
      </w:r>
      <w:r w:rsidR="008A15BA" w:rsidRPr="008F7038">
        <w:rPr>
          <w:b/>
          <w:bCs/>
        </w:rPr>
        <w:t>года и что в настоящее время проводится п</w:t>
      </w:r>
      <w:r>
        <w:rPr>
          <w:b/>
          <w:bCs/>
        </w:rPr>
        <w:t>ересмотр дел заключенных, приго</w:t>
      </w:r>
      <w:r w:rsidR="008A15BA" w:rsidRPr="008F7038">
        <w:rPr>
          <w:b/>
          <w:bCs/>
        </w:rPr>
        <w:t>воренных к смертной казни (Соединенное Королевство Великобритании и Северной Ирландии);</w:t>
      </w:r>
    </w:p>
    <w:p w:rsidR="008A15BA" w:rsidRDefault="0043715A" w:rsidP="00514CF2">
      <w:pPr>
        <w:pStyle w:val="SingleTxt"/>
        <w:tabs>
          <w:tab w:val="clear" w:pos="2693"/>
          <w:tab w:val="left" w:pos="2763"/>
        </w:tabs>
        <w:ind w:left="1900"/>
      </w:pPr>
      <w:r>
        <w:t>113.33</w:t>
      </w:r>
      <w:r>
        <w:tab/>
      </w:r>
      <w:r w:rsidR="008A15BA" w:rsidRPr="008F7038">
        <w:rPr>
          <w:b/>
          <w:bCs/>
        </w:rPr>
        <w:t xml:space="preserve">защищать неотъемлемое право на жизнь путем обеспечения права на свободу и </w:t>
      </w:r>
      <w:r w:rsidR="00514CF2">
        <w:rPr>
          <w:b/>
          <w:bCs/>
        </w:rPr>
        <w:t>личную неприкосновенность</w:t>
      </w:r>
      <w:r w:rsidR="008A15BA" w:rsidRPr="008F7038">
        <w:rPr>
          <w:b/>
          <w:bCs/>
        </w:rPr>
        <w:t xml:space="preserve"> и отмены смертной казни (Святой Престол);</w:t>
      </w:r>
    </w:p>
    <w:p w:rsidR="008A15BA" w:rsidRDefault="0043715A" w:rsidP="008E1EFE">
      <w:pPr>
        <w:pStyle w:val="SingleTxt"/>
        <w:tabs>
          <w:tab w:val="clear" w:pos="2693"/>
          <w:tab w:val="left" w:pos="2763"/>
        </w:tabs>
        <w:ind w:left="1900"/>
      </w:pPr>
      <w:r>
        <w:t>113.34</w:t>
      </w:r>
      <w:r>
        <w:tab/>
      </w:r>
      <w:r w:rsidR="008A15BA" w:rsidRPr="008F7038">
        <w:rPr>
          <w:b/>
          <w:bCs/>
        </w:rPr>
        <w:t xml:space="preserve">рассмотреть возможность </w:t>
      </w:r>
      <w:r>
        <w:rPr>
          <w:b/>
          <w:bCs/>
        </w:rPr>
        <w:t xml:space="preserve">принятия всех необходимых мер </w:t>
      </w:r>
      <w:r w:rsidR="002D5321">
        <w:rPr>
          <w:b/>
          <w:bCs/>
        </w:rPr>
        <w:t>в </w:t>
      </w:r>
      <w:r w:rsidR="00514CF2">
        <w:rPr>
          <w:b/>
          <w:bCs/>
        </w:rPr>
        <w:t>целях</w:t>
      </w:r>
      <w:r w:rsidR="008A15BA" w:rsidRPr="008F7038">
        <w:rPr>
          <w:b/>
          <w:bCs/>
        </w:rPr>
        <w:t xml:space="preserve"> введения де-юре моратория на </w:t>
      </w:r>
      <w:r w:rsidR="008E1EFE">
        <w:rPr>
          <w:b/>
          <w:bCs/>
        </w:rPr>
        <w:t xml:space="preserve">приведение в исполнение </w:t>
      </w:r>
      <w:r w:rsidR="008A15BA" w:rsidRPr="008F7038">
        <w:rPr>
          <w:b/>
          <w:bCs/>
        </w:rPr>
        <w:t>смертны</w:t>
      </w:r>
      <w:r w:rsidR="008E1EFE">
        <w:rPr>
          <w:b/>
          <w:bCs/>
        </w:rPr>
        <w:t>х</w:t>
      </w:r>
      <w:r w:rsidR="008A15BA" w:rsidRPr="008F7038">
        <w:rPr>
          <w:b/>
          <w:bCs/>
        </w:rPr>
        <w:t xml:space="preserve"> пригово</w:t>
      </w:r>
      <w:r w:rsidR="008E1EFE">
        <w:rPr>
          <w:b/>
          <w:bCs/>
        </w:rPr>
        <w:t>ров</w:t>
      </w:r>
      <w:r w:rsidR="008A15BA" w:rsidRPr="008F7038">
        <w:rPr>
          <w:b/>
          <w:bCs/>
        </w:rPr>
        <w:t xml:space="preserve">, с тем чтобы полностью упразднить смертную казнь, и ратифицировать второй Факультативный протокол к </w:t>
      </w:r>
      <w:r w:rsidR="008E1EFE">
        <w:rPr>
          <w:b/>
          <w:bCs/>
        </w:rPr>
        <w:t xml:space="preserve">Международному пакту о гражданских и политических правах </w:t>
      </w:r>
      <w:r w:rsidR="008A15BA" w:rsidRPr="008F7038">
        <w:rPr>
          <w:b/>
          <w:bCs/>
        </w:rPr>
        <w:t>(Италия);</w:t>
      </w:r>
    </w:p>
    <w:p w:rsidR="008A15BA" w:rsidRDefault="0043715A" w:rsidP="00B81884">
      <w:pPr>
        <w:pStyle w:val="SingleTxt"/>
        <w:tabs>
          <w:tab w:val="clear" w:pos="2693"/>
          <w:tab w:val="left" w:pos="2763"/>
        </w:tabs>
        <w:ind w:left="1900"/>
      </w:pPr>
      <w:r>
        <w:t>113.35</w:t>
      </w:r>
      <w:r>
        <w:tab/>
      </w:r>
      <w:r w:rsidR="008A15BA" w:rsidRPr="008F7038">
        <w:rPr>
          <w:b/>
          <w:bCs/>
        </w:rPr>
        <w:t>принять меры по отмене с</w:t>
      </w:r>
      <w:r>
        <w:rPr>
          <w:b/>
          <w:bCs/>
        </w:rPr>
        <w:t>мертной казни, присоединиться к</w:t>
      </w:r>
      <w:r w:rsidR="008E1EFE">
        <w:rPr>
          <w:b/>
          <w:bCs/>
        </w:rPr>
        <w:t>о</w:t>
      </w:r>
      <w:r>
        <w:rPr>
          <w:b/>
          <w:bCs/>
        </w:rPr>
        <w:t> </w:t>
      </w:r>
      <w:r w:rsidR="008A15BA" w:rsidRPr="008F7038">
        <w:rPr>
          <w:b/>
          <w:bCs/>
        </w:rPr>
        <w:t>второму Факультативному протоколу к Международному пакту о гражданских и политических правах (Австралия)</w:t>
      </w:r>
      <w:r w:rsidR="004B6C97" w:rsidRPr="004B6C97">
        <w:rPr>
          <w:rStyle w:val="FootnoteReference"/>
        </w:rPr>
        <w:footnoteReference w:id="9"/>
      </w:r>
      <w:r w:rsidR="008A15BA" w:rsidRPr="008F7038">
        <w:rPr>
          <w:b/>
          <w:bCs/>
        </w:rPr>
        <w:t>;</w:t>
      </w:r>
      <w:r w:rsidR="008A15BA">
        <w:t xml:space="preserve"> </w:t>
      </w:r>
    </w:p>
    <w:p w:rsidR="008A15BA" w:rsidRDefault="0043715A" w:rsidP="00B81884">
      <w:pPr>
        <w:pStyle w:val="SingleTxt"/>
        <w:tabs>
          <w:tab w:val="clear" w:pos="2693"/>
          <w:tab w:val="left" w:pos="2763"/>
        </w:tabs>
        <w:ind w:left="1900"/>
      </w:pPr>
      <w:r>
        <w:t>113.36</w:t>
      </w:r>
      <w:r>
        <w:tab/>
      </w:r>
      <w:r w:rsidR="008A15BA" w:rsidRPr="008F7038">
        <w:rPr>
          <w:b/>
          <w:bCs/>
        </w:rPr>
        <w:t>объявить де-юре мораторий на смертную казнь с целью ее окончательной отмены и в этом контексте принять меры для того, чтобы стать участником второго Факультативного протокола к Международному пакту о гражданских и политических правах (Уругвай);</w:t>
      </w:r>
    </w:p>
    <w:p w:rsidR="008A15BA" w:rsidRDefault="0043715A" w:rsidP="008E1EFE">
      <w:pPr>
        <w:pStyle w:val="SingleTxt"/>
        <w:tabs>
          <w:tab w:val="clear" w:pos="2693"/>
          <w:tab w:val="left" w:pos="2763"/>
        </w:tabs>
        <w:ind w:left="1900"/>
      </w:pPr>
      <w:r>
        <w:t>113.37</w:t>
      </w:r>
      <w:r>
        <w:tab/>
      </w:r>
      <w:r w:rsidR="008A15BA" w:rsidRPr="008F7038">
        <w:rPr>
          <w:b/>
          <w:bCs/>
        </w:rPr>
        <w:t xml:space="preserve">оформить де-юре мораторий на смертную казнь и заменить ее </w:t>
      </w:r>
      <w:r w:rsidR="008E1EFE">
        <w:rPr>
          <w:b/>
          <w:bCs/>
        </w:rPr>
        <w:t>альтернативными приговорами</w:t>
      </w:r>
      <w:r w:rsidR="008A15BA" w:rsidRPr="008F7038">
        <w:rPr>
          <w:b/>
          <w:bCs/>
        </w:rPr>
        <w:t xml:space="preserve"> с соблюдением международных стандартов прав человека (Испания);</w:t>
      </w:r>
    </w:p>
    <w:p w:rsidR="008A15BA" w:rsidRDefault="0043715A" w:rsidP="008E1EFE">
      <w:pPr>
        <w:pStyle w:val="SingleTxt"/>
        <w:tabs>
          <w:tab w:val="clear" w:pos="2693"/>
          <w:tab w:val="left" w:pos="2763"/>
        </w:tabs>
        <w:ind w:left="1900"/>
      </w:pPr>
      <w:r>
        <w:t>113.38</w:t>
      </w:r>
      <w:r>
        <w:tab/>
      </w:r>
      <w:r w:rsidR="008A15BA" w:rsidRPr="008F7038">
        <w:rPr>
          <w:b/>
          <w:bCs/>
        </w:rPr>
        <w:t xml:space="preserve">принять меры по эффективному предотвращению практики проведения калечащих операций на женских </w:t>
      </w:r>
      <w:r w:rsidR="008E1EFE">
        <w:rPr>
          <w:b/>
          <w:bCs/>
        </w:rPr>
        <w:t>половых органах</w:t>
      </w:r>
      <w:r w:rsidR="008A15BA" w:rsidRPr="008F7038">
        <w:rPr>
          <w:b/>
          <w:bCs/>
        </w:rPr>
        <w:t xml:space="preserve"> (Уругвай);</w:t>
      </w:r>
    </w:p>
    <w:p w:rsidR="008A15BA" w:rsidRDefault="0043715A" w:rsidP="008E1EFE">
      <w:pPr>
        <w:pStyle w:val="SingleTxt"/>
        <w:tabs>
          <w:tab w:val="clear" w:pos="2693"/>
          <w:tab w:val="left" w:pos="2763"/>
        </w:tabs>
        <w:ind w:left="1900"/>
      </w:pPr>
      <w:r>
        <w:t>113.39</w:t>
      </w:r>
      <w:r>
        <w:tab/>
      </w:r>
      <w:r w:rsidR="008A15BA" w:rsidRPr="008F7038">
        <w:rPr>
          <w:b/>
          <w:bCs/>
        </w:rPr>
        <w:t xml:space="preserve">улучшить условия в школах и продолжать усилия по облегчению доступа к образованию, особенно для коренных народов, </w:t>
      </w:r>
      <w:r w:rsidR="008E1EFE">
        <w:rPr>
          <w:b/>
          <w:bCs/>
        </w:rPr>
        <w:t>а также</w:t>
      </w:r>
      <w:r w:rsidR="008A15BA" w:rsidRPr="008F7038">
        <w:rPr>
          <w:b/>
          <w:bCs/>
        </w:rPr>
        <w:t xml:space="preserve"> способствовать возможности доступа к образованию на родном языке (Святой Престол);</w:t>
      </w:r>
    </w:p>
    <w:p w:rsidR="008A15BA" w:rsidRDefault="008A15BA" w:rsidP="008E1EFE">
      <w:pPr>
        <w:pStyle w:val="SingleTxt"/>
        <w:tabs>
          <w:tab w:val="clear" w:pos="2693"/>
          <w:tab w:val="left" w:pos="2763"/>
        </w:tabs>
        <w:ind w:left="1900"/>
      </w:pPr>
      <w:r>
        <w:t>113.</w:t>
      </w:r>
      <w:r w:rsidR="0043715A">
        <w:t>40</w:t>
      </w:r>
      <w:r w:rsidR="0043715A">
        <w:tab/>
      </w:r>
      <w:r w:rsidR="008E1EFE">
        <w:rPr>
          <w:b/>
          <w:bCs/>
        </w:rPr>
        <w:t>прямо от</w:t>
      </w:r>
      <w:r w:rsidRPr="008F7038">
        <w:rPr>
          <w:b/>
          <w:bCs/>
        </w:rPr>
        <w:t xml:space="preserve">нести изнасилование </w:t>
      </w:r>
      <w:r w:rsidR="008E1EFE">
        <w:rPr>
          <w:b/>
          <w:bCs/>
        </w:rPr>
        <w:t>в браке к разряду</w:t>
      </w:r>
      <w:r w:rsidRPr="008F7038">
        <w:rPr>
          <w:b/>
          <w:bCs/>
        </w:rPr>
        <w:t xml:space="preserve"> противозаконных деяний (Словакия)</w:t>
      </w:r>
      <w:r w:rsidR="004B6C97" w:rsidRPr="004B6C97">
        <w:rPr>
          <w:rStyle w:val="FootnoteReference"/>
        </w:rPr>
        <w:footnoteReference w:id="10"/>
      </w:r>
      <w:r w:rsidRPr="008F7038">
        <w:rPr>
          <w:b/>
          <w:bCs/>
        </w:rPr>
        <w:t>;</w:t>
      </w:r>
      <w:r>
        <w:t xml:space="preserve"> </w:t>
      </w:r>
    </w:p>
    <w:p w:rsidR="008A15BA" w:rsidRDefault="0043715A" w:rsidP="008E1EFE">
      <w:pPr>
        <w:pStyle w:val="SingleTxt"/>
        <w:tabs>
          <w:tab w:val="clear" w:pos="2693"/>
          <w:tab w:val="left" w:pos="2763"/>
        </w:tabs>
        <w:ind w:left="1900"/>
      </w:pPr>
      <w:r>
        <w:t>113.41</w:t>
      </w:r>
      <w:r>
        <w:tab/>
      </w:r>
      <w:r w:rsidR="008A15BA" w:rsidRPr="008F7038">
        <w:rPr>
          <w:b/>
          <w:bCs/>
        </w:rPr>
        <w:t xml:space="preserve">улучшить способность правоохранительных органов предоставлять защиту жертвам насилия </w:t>
      </w:r>
      <w:r w:rsidR="008E1EFE">
        <w:rPr>
          <w:b/>
          <w:bCs/>
        </w:rPr>
        <w:t xml:space="preserve">в семье </w:t>
      </w:r>
      <w:r w:rsidR="008A15BA" w:rsidRPr="008F7038">
        <w:rPr>
          <w:b/>
          <w:bCs/>
        </w:rPr>
        <w:t>путем расширения возможностей полиции расследовать случаи предполагаемого насилия</w:t>
      </w:r>
      <w:r w:rsidR="002D5321">
        <w:rPr>
          <w:b/>
          <w:bCs/>
        </w:rPr>
        <w:t xml:space="preserve"> в </w:t>
      </w:r>
      <w:r w:rsidR="008E1EFE">
        <w:rPr>
          <w:b/>
          <w:bCs/>
        </w:rPr>
        <w:t>семье</w:t>
      </w:r>
      <w:r w:rsidR="008A15BA" w:rsidRPr="008F7038">
        <w:rPr>
          <w:b/>
          <w:bCs/>
        </w:rPr>
        <w:t xml:space="preserve">, включая изнасилование </w:t>
      </w:r>
      <w:r w:rsidR="008E1EFE">
        <w:rPr>
          <w:b/>
          <w:bCs/>
        </w:rPr>
        <w:t>в браке</w:t>
      </w:r>
      <w:r w:rsidR="008A15BA" w:rsidRPr="008F7038">
        <w:rPr>
          <w:b/>
          <w:bCs/>
        </w:rPr>
        <w:t>, и повышения уровня профессиональной подготовки и информированности полиции (Канада).</w:t>
      </w:r>
    </w:p>
    <w:p w:rsidR="001E14DE" w:rsidRDefault="008A15BA" w:rsidP="0043715A">
      <w:pPr>
        <w:pStyle w:val="SingleTxt"/>
        <w:tabs>
          <w:tab w:val="clear" w:pos="1742"/>
          <w:tab w:val="left" w:pos="1881"/>
        </w:tabs>
        <w:rPr>
          <w:b/>
          <w:bCs/>
        </w:rPr>
      </w:pPr>
      <w:r>
        <w:t>114.</w:t>
      </w:r>
      <w:r>
        <w:tab/>
      </w:r>
      <w:r w:rsidRPr="008F7038">
        <w:rPr>
          <w:b/>
          <w:bCs/>
        </w:rPr>
        <w:t>Все выводы и/или рекомендации, содержащиеся в настоящем до</w:t>
      </w:r>
      <w:r w:rsidR="0043715A">
        <w:rPr>
          <w:b/>
          <w:bCs/>
        </w:rPr>
        <w:t>кладе, отражают позицию предста</w:t>
      </w:r>
      <w:r w:rsidRPr="008F7038">
        <w:rPr>
          <w:b/>
          <w:bCs/>
        </w:rPr>
        <w:t>вившего(их) их государства (государств) и/или государства − объекта обзора. Они не должны рассматриваться как одобренные Рабочей группой в целом.</w:t>
      </w:r>
    </w:p>
    <w:p w:rsidR="0043715A" w:rsidRPr="00D3736F" w:rsidRDefault="0043715A" w:rsidP="008E1EFE">
      <w:pPr>
        <w:pStyle w:val="HChG"/>
        <w:spacing w:after="0"/>
        <w:ind w:left="0" w:right="1138" w:firstLine="0"/>
        <w:rPr>
          <w:lang w:val="en-US"/>
        </w:rPr>
      </w:pPr>
      <w:r w:rsidRPr="00D3736F">
        <w:rPr>
          <w:b w:val="0"/>
          <w:lang w:val="en-US"/>
        </w:rPr>
        <w:br w:type="page"/>
      </w:r>
      <w:r w:rsidR="008E1EFE">
        <w:rPr>
          <w:lang w:val="ru-RU"/>
        </w:rPr>
        <w:t>Приложение</w:t>
      </w:r>
    </w:p>
    <w:p w:rsidR="0043715A" w:rsidRPr="008D1EBC" w:rsidRDefault="0043715A" w:rsidP="0043715A">
      <w:pPr>
        <w:pStyle w:val="H4G"/>
        <w:spacing w:after="0"/>
        <w:ind w:left="1138" w:right="1138" w:hanging="1138"/>
        <w:jc w:val="right"/>
      </w:pPr>
      <w:r w:rsidRPr="008D1EBC">
        <w:t>[English only]</w:t>
      </w:r>
    </w:p>
    <w:p w:rsidR="0043715A" w:rsidRPr="008D1EBC" w:rsidRDefault="0043715A" w:rsidP="0043715A">
      <w:pPr>
        <w:pStyle w:val="H1G"/>
      </w:pPr>
      <w:r w:rsidRPr="008D1EBC">
        <w:tab/>
      </w:r>
      <w:r w:rsidRPr="008D1EBC">
        <w:tab/>
        <w:t>Composition of the delegation</w:t>
      </w:r>
    </w:p>
    <w:p w:rsidR="0043715A" w:rsidRPr="008D1EBC" w:rsidRDefault="0043715A" w:rsidP="0043715A">
      <w:pPr>
        <w:pStyle w:val="SingleTxtG"/>
        <w:ind w:firstLine="567"/>
      </w:pPr>
      <w:r w:rsidRPr="008D1EBC">
        <w:t>The delegation of Malawi was headed by Honourable S.B. Tembenu, Minister of Justice and Constitutional Affairs, and composed of the following members:</w:t>
      </w:r>
    </w:p>
    <w:p w:rsidR="0043715A" w:rsidRPr="008D1EBC" w:rsidRDefault="0043715A" w:rsidP="0043715A">
      <w:pPr>
        <w:pStyle w:val="Bullet1G"/>
      </w:pPr>
      <w:r w:rsidRPr="008D1EBC">
        <w:t>Dr. Janet Banda – Solicitor General and Secretary for Justice, Ministry of Justice</w:t>
      </w:r>
    </w:p>
    <w:p w:rsidR="0043715A" w:rsidRPr="008D1EBC" w:rsidRDefault="0043715A" w:rsidP="0043715A">
      <w:pPr>
        <w:pStyle w:val="Bullet1G"/>
      </w:pPr>
      <w:r w:rsidRPr="008D1EBC">
        <w:t>Mr. Pacharo Kayira – Chief State Advocate, Ministry of Justice</w:t>
      </w:r>
    </w:p>
    <w:p w:rsidR="0043715A" w:rsidRPr="008D1EBC" w:rsidRDefault="0043715A" w:rsidP="0043715A">
      <w:pPr>
        <w:pStyle w:val="Bullet1G"/>
      </w:pPr>
      <w:r w:rsidRPr="008D1EBC">
        <w:t>Mr. Mathews Stanley Gamadzi – Senior State Advocate, Ministry of Justice</w:t>
      </w:r>
    </w:p>
    <w:p w:rsidR="0043715A" w:rsidRPr="008D1EBC" w:rsidRDefault="0043715A" w:rsidP="0043715A">
      <w:pPr>
        <w:pStyle w:val="Bullet1G"/>
      </w:pPr>
      <w:r w:rsidRPr="008D1EBC">
        <w:t>Ms. Natasha Nyirongo – Senior State Advocate, Ministry of Justice</w:t>
      </w:r>
    </w:p>
    <w:p w:rsidR="0043715A" w:rsidRPr="008D1EBC" w:rsidRDefault="0043715A" w:rsidP="0043715A">
      <w:pPr>
        <w:pStyle w:val="Bullet1G"/>
      </w:pPr>
      <w:r w:rsidRPr="008D1EBC">
        <w:t>Ambassador Shophie Kalinde – Chairperson, Human Rights Commission</w:t>
      </w:r>
    </w:p>
    <w:p w:rsidR="0043715A" w:rsidRPr="008D1EBC" w:rsidRDefault="0043715A" w:rsidP="0043715A">
      <w:pPr>
        <w:pStyle w:val="Bullet1G"/>
      </w:pPr>
      <w:r w:rsidRPr="008D1EBC">
        <w:t>Dr. Zacc Kawalala – Commissioner, Human Rights Commission</w:t>
      </w:r>
    </w:p>
    <w:p w:rsidR="0043715A" w:rsidRPr="008D1EBC" w:rsidRDefault="0043715A" w:rsidP="0043715A">
      <w:pPr>
        <w:pStyle w:val="Bullet1G"/>
      </w:pPr>
      <w:r w:rsidRPr="008D1EBC">
        <w:t>Ms. Grace Malera – Executive Secretary, Human Rights Commission</w:t>
      </w:r>
    </w:p>
    <w:p w:rsidR="0043715A" w:rsidRPr="008D1EBC" w:rsidRDefault="0043715A" w:rsidP="0043715A">
      <w:pPr>
        <w:pStyle w:val="Bullet1G"/>
      </w:pPr>
      <w:r w:rsidRPr="008D1EBC">
        <w:t>Mr. Ernest Mungo Makawa – Director of Legal Affairs, Ministry of Foreign Affairs</w:t>
      </w:r>
    </w:p>
    <w:p w:rsidR="0043715A" w:rsidRPr="008D1EBC" w:rsidRDefault="0043715A" w:rsidP="0043715A">
      <w:pPr>
        <w:pStyle w:val="Bullet1G"/>
      </w:pPr>
      <w:r w:rsidRPr="008D1EBC">
        <w:t>Mr. Mc Knight Kalanda – Director of Child Affairs, Ministry of Gender</w:t>
      </w:r>
    </w:p>
    <w:p w:rsidR="0043715A" w:rsidRPr="008D1EBC" w:rsidRDefault="0043715A" w:rsidP="0043715A">
      <w:pPr>
        <w:pStyle w:val="Bullet1G"/>
      </w:pPr>
      <w:r w:rsidRPr="008D1EBC">
        <w:t>Mr. Justin Hamela – Principal Gender Officer, Ministry of Gender</w:t>
      </w:r>
    </w:p>
    <w:p w:rsidR="0043715A" w:rsidRPr="008D1EBC" w:rsidRDefault="0043715A" w:rsidP="0043715A">
      <w:pPr>
        <w:pStyle w:val="Bullet1G"/>
        <w:rPr>
          <w:u w:val="single"/>
        </w:rPr>
      </w:pPr>
      <w:r w:rsidRPr="008D1EBC">
        <w:t>Ms. Chipiliro Leah Mangulama – Chief Legal Officer, Ombudsman</w:t>
      </w:r>
    </w:p>
    <w:p w:rsidR="0043715A" w:rsidRPr="0043715A" w:rsidRDefault="0043715A" w:rsidP="0043715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rPr>
          <w:lang w:val="en-GB"/>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43715A" w:rsidRPr="0043715A" w:rsidSect="009C574A">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CF2" w:rsidRDefault="00514CF2" w:rsidP="008A1A7A">
      <w:pPr>
        <w:spacing w:line="240" w:lineRule="auto"/>
      </w:pPr>
      <w:r>
        <w:separator/>
      </w:r>
    </w:p>
  </w:endnote>
  <w:endnote w:type="continuationSeparator" w:id="0">
    <w:p w:rsidR="00514CF2" w:rsidRDefault="00514CF2"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514CF2" w:rsidTr="009C574A">
      <w:trPr>
        <w:jc w:val="center"/>
      </w:trPr>
      <w:tc>
        <w:tcPr>
          <w:tcW w:w="5126" w:type="dxa"/>
          <w:shd w:val="clear" w:color="auto" w:fill="auto"/>
          <w:vAlign w:val="bottom"/>
        </w:tcPr>
        <w:p w:rsidR="00514CF2" w:rsidRPr="009C574A" w:rsidRDefault="00514CF2" w:rsidP="009C574A">
          <w:pPr>
            <w:pStyle w:val="Footer"/>
            <w:rPr>
              <w:color w:val="000000"/>
            </w:rPr>
          </w:pPr>
          <w:r>
            <w:fldChar w:fldCharType="begin"/>
          </w:r>
          <w:r>
            <w:instrText xml:space="preserve"> PAGE  \* Arabic  \* MERGEFORMAT </w:instrText>
          </w:r>
          <w:r>
            <w:fldChar w:fldCharType="separate"/>
          </w:r>
          <w:r w:rsidR="00F71185">
            <w:rPr>
              <w:noProof/>
            </w:rPr>
            <w:t>30</w:t>
          </w:r>
          <w:r>
            <w:fldChar w:fldCharType="end"/>
          </w:r>
          <w:r>
            <w:t>/</w:t>
          </w:r>
          <w:fldSimple w:instr=" NUMPAGES  \* Arabic  \* MERGEFORMAT ">
            <w:r w:rsidR="00F71185">
              <w:rPr>
                <w:noProof/>
              </w:rPr>
              <w:t>30</w:t>
            </w:r>
          </w:fldSimple>
        </w:p>
      </w:tc>
      <w:tc>
        <w:tcPr>
          <w:tcW w:w="5127" w:type="dxa"/>
          <w:shd w:val="clear" w:color="auto" w:fill="auto"/>
          <w:vAlign w:val="bottom"/>
        </w:tcPr>
        <w:p w:rsidR="00514CF2" w:rsidRPr="009C574A" w:rsidRDefault="00514CF2" w:rsidP="009C574A">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AB6EC4">
            <w:rPr>
              <w:b w:val="0"/>
              <w:color w:val="000000"/>
              <w:sz w:val="14"/>
            </w:rPr>
            <w:t>GE.15-12190</w:t>
          </w:r>
          <w:r>
            <w:rPr>
              <w:b w:val="0"/>
              <w:color w:val="000000"/>
              <w:sz w:val="14"/>
            </w:rPr>
            <w:fldChar w:fldCharType="end"/>
          </w:r>
        </w:p>
      </w:tc>
    </w:tr>
  </w:tbl>
  <w:p w:rsidR="00514CF2" w:rsidRPr="009C574A" w:rsidRDefault="00514CF2" w:rsidP="009C5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514CF2" w:rsidTr="009C574A">
      <w:trPr>
        <w:jc w:val="center"/>
      </w:trPr>
      <w:tc>
        <w:tcPr>
          <w:tcW w:w="5126" w:type="dxa"/>
          <w:shd w:val="clear" w:color="auto" w:fill="auto"/>
          <w:vAlign w:val="bottom"/>
        </w:tcPr>
        <w:p w:rsidR="00514CF2" w:rsidRPr="009C574A" w:rsidRDefault="00514CF2" w:rsidP="009C574A">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AB6EC4">
            <w:rPr>
              <w:b w:val="0"/>
              <w:color w:val="000000"/>
              <w:sz w:val="14"/>
            </w:rPr>
            <w:t>GE.15-12190</w:t>
          </w:r>
          <w:r>
            <w:rPr>
              <w:b w:val="0"/>
              <w:color w:val="000000"/>
              <w:sz w:val="14"/>
            </w:rPr>
            <w:fldChar w:fldCharType="end"/>
          </w:r>
        </w:p>
      </w:tc>
      <w:tc>
        <w:tcPr>
          <w:tcW w:w="5127" w:type="dxa"/>
          <w:shd w:val="clear" w:color="auto" w:fill="auto"/>
          <w:vAlign w:val="bottom"/>
        </w:tcPr>
        <w:p w:rsidR="00514CF2" w:rsidRPr="009C574A" w:rsidRDefault="00514CF2" w:rsidP="009C574A">
          <w:pPr>
            <w:pStyle w:val="Footer"/>
            <w:jc w:val="right"/>
          </w:pPr>
          <w:r>
            <w:fldChar w:fldCharType="begin"/>
          </w:r>
          <w:r>
            <w:instrText xml:space="preserve"> PAGE  \* Arabic  \* MERGEFORMAT </w:instrText>
          </w:r>
          <w:r>
            <w:fldChar w:fldCharType="separate"/>
          </w:r>
          <w:r w:rsidR="00F71185">
            <w:rPr>
              <w:noProof/>
            </w:rPr>
            <w:t>31</w:t>
          </w:r>
          <w:r>
            <w:fldChar w:fldCharType="end"/>
          </w:r>
          <w:r>
            <w:t>/</w:t>
          </w:r>
          <w:fldSimple w:instr=" NUMPAGES  \* Arabic  \* MERGEFORMAT ">
            <w:r w:rsidR="00F71185">
              <w:rPr>
                <w:noProof/>
              </w:rPr>
              <w:t>31</w:t>
            </w:r>
          </w:fldSimple>
        </w:p>
      </w:tc>
    </w:tr>
  </w:tbl>
  <w:p w:rsidR="00514CF2" w:rsidRPr="009C574A" w:rsidRDefault="00514CF2" w:rsidP="009C57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514CF2" w:rsidTr="009C574A">
      <w:tc>
        <w:tcPr>
          <w:tcW w:w="3873" w:type="dxa"/>
        </w:tcPr>
        <w:p w:rsidR="00514CF2" w:rsidRDefault="00514CF2" w:rsidP="009C574A">
          <w:pPr>
            <w:pStyle w:val="ReleaseDate"/>
            <w:rPr>
              <w:color w:val="010000"/>
            </w:rPr>
          </w:pPr>
          <w:r>
            <w:rPr>
              <w:noProof/>
              <w:lang w:val="en-GB" w:eastAsia="en-GB"/>
            </w:rPr>
            <w:drawing>
              <wp:anchor distT="0" distB="0" distL="114300" distR="114300" simplePos="0" relativeHeight="251658240" behindDoc="0" locked="0" layoutInCell="1" allowOverlap="1" wp14:anchorId="3256F885" wp14:editId="4D88E5B3">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5&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GE.15-12190 (R)</w:t>
          </w:r>
          <w:r>
            <w:rPr>
              <w:color w:val="010000"/>
            </w:rPr>
            <w:t xml:space="preserve">    1</w:t>
          </w:r>
          <w:r>
            <w:rPr>
              <w:color w:val="010000"/>
              <w:lang w:val="en-US"/>
            </w:rPr>
            <w:t>4</w:t>
          </w:r>
          <w:r>
            <w:rPr>
              <w:color w:val="010000"/>
            </w:rPr>
            <w:t>0815    170815</w:t>
          </w:r>
        </w:p>
        <w:p w:rsidR="00514CF2" w:rsidRPr="009C574A" w:rsidRDefault="00514CF2" w:rsidP="009C574A">
          <w:pPr>
            <w:spacing w:before="80" w:line="210" w:lineRule="exact"/>
            <w:rPr>
              <w:rFonts w:ascii="Barcode 3 of 9 by request" w:hAnsi="Barcode 3 of 9 by request"/>
              <w:w w:val="100"/>
              <w:sz w:val="24"/>
            </w:rPr>
          </w:pPr>
          <w:r>
            <w:rPr>
              <w:rFonts w:ascii="Barcode 3 of 9 by request" w:hAnsi="Barcode 3 of 9 by request"/>
              <w:w w:val="100"/>
              <w:sz w:val="24"/>
            </w:rPr>
            <w:t>*1512190*</w:t>
          </w:r>
        </w:p>
      </w:tc>
      <w:tc>
        <w:tcPr>
          <w:tcW w:w="5127" w:type="dxa"/>
        </w:tcPr>
        <w:p w:rsidR="00514CF2" w:rsidRDefault="00514CF2" w:rsidP="009C574A">
          <w:pPr>
            <w:pStyle w:val="Footer"/>
            <w:spacing w:line="240" w:lineRule="atLeast"/>
            <w:jc w:val="right"/>
            <w:rPr>
              <w:b w:val="0"/>
              <w:sz w:val="20"/>
            </w:rPr>
          </w:pPr>
          <w:r>
            <w:rPr>
              <w:b w:val="0"/>
              <w:noProof/>
              <w:sz w:val="20"/>
              <w:lang w:val="en-GB" w:eastAsia="en-GB"/>
            </w:rPr>
            <w:drawing>
              <wp:inline distT="0" distB="0" distL="0" distR="0" wp14:anchorId="17E0E6A3" wp14:editId="29FCB031">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514CF2" w:rsidRPr="009C574A" w:rsidRDefault="00514CF2" w:rsidP="009C574A">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CF2" w:rsidRPr="004B6C97" w:rsidRDefault="00514CF2" w:rsidP="004B6C97">
      <w:pPr>
        <w:pStyle w:val="Footer"/>
        <w:spacing w:after="80"/>
        <w:ind w:left="792"/>
        <w:rPr>
          <w:sz w:val="16"/>
        </w:rPr>
      </w:pPr>
      <w:r w:rsidRPr="004B6C97">
        <w:rPr>
          <w:sz w:val="16"/>
        </w:rPr>
        <w:t>__________________</w:t>
      </w:r>
    </w:p>
  </w:footnote>
  <w:footnote w:type="continuationSeparator" w:id="0">
    <w:p w:rsidR="00514CF2" w:rsidRPr="004B6C97" w:rsidRDefault="00514CF2" w:rsidP="004B6C97">
      <w:pPr>
        <w:pStyle w:val="Footer"/>
        <w:spacing w:after="80"/>
        <w:ind w:left="792"/>
        <w:rPr>
          <w:sz w:val="16"/>
        </w:rPr>
      </w:pPr>
      <w:r w:rsidRPr="004B6C97">
        <w:rPr>
          <w:sz w:val="16"/>
        </w:rPr>
        <w:t>__________________</w:t>
      </w:r>
    </w:p>
  </w:footnote>
  <w:footnote w:id="1">
    <w:p w:rsidR="00514CF2" w:rsidRPr="001E14DE" w:rsidRDefault="00514CF2" w:rsidP="004B6C97">
      <w:pPr>
        <w:pStyle w:val="FootnoteText"/>
        <w:tabs>
          <w:tab w:val="right" w:pos="1195"/>
          <w:tab w:val="left" w:pos="1267"/>
          <w:tab w:val="left" w:pos="1742"/>
          <w:tab w:val="left" w:pos="2218"/>
          <w:tab w:val="left" w:pos="2693"/>
        </w:tabs>
        <w:ind w:left="1267" w:right="1260" w:hanging="432"/>
        <w:rPr>
          <w:szCs w:val="17"/>
        </w:rPr>
      </w:pPr>
      <w:r>
        <w:rPr>
          <w:bCs/>
          <w:color w:val="943634" w:themeColor="accent2" w:themeShade="BF"/>
          <w:spacing w:val="-2"/>
          <w:szCs w:val="17"/>
          <w:lang w:val="en-US"/>
        </w:rPr>
        <w:tab/>
      </w:r>
      <w:r w:rsidRPr="001E14DE">
        <w:rPr>
          <w:bCs/>
          <w:color w:val="943634" w:themeColor="accent2" w:themeShade="BF"/>
          <w:spacing w:val="-2"/>
          <w:szCs w:val="17"/>
        </w:rPr>
        <w:t>*</w:t>
      </w:r>
      <w:r w:rsidRPr="001E14DE">
        <w:rPr>
          <w:szCs w:val="17"/>
        </w:rPr>
        <w:tab/>
        <w:t>Приложение к настоящему докладу распространяется в том виде, в каком оно было получено.</w:t>
      </w:r>
    </w:p>
  </w:footnote>
  <w:footnote w:id="2">
    <w:p w:rsidR="00514CF2" w:rsidRPr="008A15BA" w:rsidRDefault="00514CF2" w:rsidP="004B6C97">
      <w:pPr>
        <w:pStyle w:val="FootnoteText"/>
        <w:tabs>
          <w:tab w:val="right" w:pos="1195"/>
          <w:tab w:val="left" w:pos="1267"/>
          <w:tab w:val="left" w:pos="1742"/>
          <w:tab w:val="left" w:pos="2218"/>
          <w:tab w:val="left" w:pos="2693"/>
        </w:tabs>
        <w:ind w:left="1267" w:right="1260" w:hanging="432"/>
        <w:rPr>
          <w:szCs w:val="17"/>
        </w:rPr>
      </w:pPr>
      <w:r w:rsidRPr="00D3736F">
        <w:rPr>
          <w:bCs/>
          <w:color w:val="943634" w:themeColor="accent2" w:themeShade="BF"/>
          <w:spacing w:val="-2"/>
          <w:szCs w:val="17"/>
        </w:rPr>
        <w:tab/>
      </w:r>
      <w:r w:rsidRPr="008A15BA">
        <w:rPr>
          <w:bCs/>
          <w:color w:val="943634" w:themeColor="accent2" w:themeShade="BF"/>
          <w:spacing w:val="-2"/>
          <w:szCs w:val="17"/>
        </w:rPr>
        <w:t>**</w:t>
      </w:r>
      <w:r w:rsidRPr="008A15BA">
        <w:rPr>
          <w:szCs w:val="17"/>
        </w:rPr>
        <w:tab/>
        <w:t>Выводы и рекомендации редактироваться не будут.</w:t>
      </w:r>
    </w:p>
  </w:footnote>
  <w:footnote w:id="3">
    <w:p w:rsidR="00514CF2" w:rsidRPr="008A15BA" w:rsidRDefault="00514CF2" w:rsidP="004B6C97">
      <w:pPr>
        <w:pStyle w:val="FootnoteText"/>
        <w:tabs>
          <w:tab w:val="right" w:pos="1195"/>
          <w:tab w:val="left" w:pos="1267"/>
          <w:tab w:val="left" w:pos="1742"/>
          <w:tab w:val="left" w:pos="2218"/>
          <w:tab w:val="left" w:pos="2693"/>
        </w:tabs>
        <w:ind w:left="1267" w:right="1260" w:hanging="432"/>
      </w:pPr>
      <w:r w:rsidRPr="00D3736F">
        <w:tab/>
      </w:r>
      <w:r>
        <w:rPr>
          <w:rStyle w:val="FootnoteReference"/>
        </w:rPr>
        <w:footnoteRef/>
      </w:r>
      <w:r w:rsidRPr="008A15BA">
        <w:tab/>
        <w:t>Рекомендация, вынесенная в ходе интерактивного диалога, звучала следующим образом: «Активизировать усилия по отмене смертной казни и улучшению условий жизни заключенных (Бразилия)».</w:t>
      </w:r>
    </w:p>
  </w:footnote>
  <w:footnote w:id="4">
    <w:p w:rsidR="00514CF2" w:rsidRPr="004B6C97" w:rsidRDefault="00514CF2" w:rsidP="004B6C97">
      <w:pPr>
        <w:pStyle w:val="FootnoteText"/>
        <w:tabs>
          <w:tab w:val="right" w:pos="1195"/>
          <w:tab w:val="left" w:pos="1267"/>
          <w:tab w:val="left" w:pos="1742"/>
          <w:tab w:val="left" w:pos="2218"/>
          <w:tab w:val="left" w:pos="2693"/>
        </w:tabs>
        <w:ind w:left="1267" w:right="1260" w:hanging="432"/>
      </w:pPr>
      <w:r w:rsidRPr="00D3736F">
        <w:tab/>
      </w:r>
      <w:r>
        <w:rPr>
          <w:rStyle w:val="FootnoteReference"/>
        </w:rPr>
        <w:footnoteRef/>
      </w:r>
      <w:r w:rsidRPr="004B6C97">
        <w:tab/>
        <w:t>Рекомендация, вынесенная в ходе интерактивного диалога, звучала следующим образом: «Принять меры по отмене смертной казни, присоединиться ко второму Факультативному протоколу к Международному пакту о гражданских и политических правах и пересмотреть дела лиц, приговоренных к обязательной смертной казни за</w:t>
      </w:r>
      <w:r>
        <w:t xml:space="preserve"> государственную</w:t>
      </w:r>
      <w:r w:rsidRPr="004B6C97">
        <w:t xml:space="preserve"> измену и убийство, </w:t>
      </w:r>
      <w:r>
        <w:t>которая теперь отменена, и пред</w:t>
      </w:r>
      <w:r w:rsidRPr="004B6C97">
        <w:t xml:space="preserve">ставить </w:t>
      </w:r>
      <w:r>
        <w:t>информацию о соответствующих</w:t>
      </w:r>
      <w:r w:rsidRPr="004B6C97">
        <w:t xml:space="preserve"> решения</w:t>
      </w:r>
      <w:r>
        <w:t>х</w:t>
      </w:r>
      <w:r w:rsidRPr="004B6C97">
        <w:t xml:space="preserve"> </w:t>
      </w:r>
      <w:r>
        <w:t>по новым приговорам</w:t>
      </w:r>
      <w:r w:rsidRPr="004B6C97">
        <w:t xml:space="preserve"> (Австралия)».</w:t>
      </w:r>
    </w:p>
  </w:footnote>
  <w:footnote w:id="5">
    <w:p w:rsidR="00514CF2" w:rsidRPr="004B6C97" w:rsidRDefault="00514CF2" w:rsidP="00944903">
      <w:pPr>
        <w:pStyle w:val="FootnoteText"/>
        <w:tabs>
          <w:tab w:val="right" w:pos="1195"/>
          <w:tab w:val="left" w:pos="1267"/>
          <w:tab w:val="left" w:pos="1742"/>
          <w:tab w:val="left" w:pos="2218"/>
          <w:tab w:val="left" w:pos="2693"/>
        </w:tabs>
        <w:ind w:left="1267" w:right="1260" w:hanging="432"/>
      </w:pPr>
      <w:r w:rsidRPr="00250712">
        <w:tab/>
      </w:r>
      <w:r>
        <w:rPr>
          <w:rStyle w:val="FootnoteReference"/>
        </w:rPr>
        <w:footnoteRef/>
      </w:r>
      <w:r w:rsidRPr="004B6C97">
        <w:tab/>
        <w:t>Рекомендация, вынесенная в ходе интерактивного диалога, звучала следующим образом: «</w:t>
      </w:r>
      <w:r>
        <w:t>Сохранить</w:t>
      </w:r>
      <w:r w:rsidRPr="004B6C97">
        <w:t xml:space="preserve"> мораторий на смертную казнь и рассмотреть возможность ее юридической отмены (Непал)».</w:t>
      </w:r>
    </w:p>
  </w:footnote>
  <w:footnote w:id="6">
    <w:p w:rsidR="00514CF2" w:rsidRPr="004B6C97" w:rsidRDefault="00514CF2" w:rsidP="00944903">
      <w:pPr>
        <w:pStyle w:val="FootnoteText"/>
        <w:tabs>
          <w:tab w:val="right" w:pos="1195"/>
          <w:tab w:val="left" w:pos="1267"/>
          <w:tab w:val="left" w:pos="1742"/>
          <w:tab w:val="left" w:pos="2218"/>
          <w:tab w:val="left" w:pos="2693"/>
        </w:tabs>
        <w:ind w:left="1267" w:right="1260" w:hanging="432"/>
      </w:pPr>
      <w:r w:rsidRPr="00944903">
        <w:tab/>
      </w:r>
      <w:r>
        <w:rPr>
          <w:rStyle w:val="FootnoteReference"/>
        </w:rPr>
        <w:footnoteRef/>
      </w:r>
      <w:r w:rsidRPr="004B6C97">
        <w:tab/>
        <w:t>Рекомендация, вынесенная в ходе интерактивного диалога, звучала следующим образом: «Ускорить рассмотрение Закона о предотвращении насилия</w:t>
      </w:r>
      <w:r>
        <w:t xml:space="preserve"> в семье</w:t>
      </w:r>
      <w:r w:rsidRPr="004B6C97">
        <w:t xml:space="preserve">, </w:t>
      </w:r>
      <w:r>
        <w:t>прямо</w:t>
      </w:r>
      <w:r w:rsidRPr="004B6C97">
        <w:t xml:space="preserve"> внести изнасилование </w:t>
      </w:r>
      <w:r>
        <w:t>в браке</w:t>
      </w:r>
      <w:r w:rsidRPr="004B6C97">
        <w:t xml:space="preserve"> в разряд противозаконных деяний и укрепить механизмы защиты, компенсации, реабилитации и реинтеграции жертв (Словакия)».</w:t>
      </w:r>
    </w:p>
  </w:footnote>
  <w:footnote w:id="7">
    <w:p w:rsidR="00514CF2" w:rsidRPr="004B6C97" w:rsidRDefault="00514CF2" w:rsidP="00514CF2">
      <w:pPr>
        <w:pStyle w:val="FootnoteText"/>
        <w:tabs>
          <w:tab w:val="right" w:pos="1195"/>
          <w:tab w:val="left" w:pos="1267"/>
          <w:tab w:val="left" w:pos="1742"/>
          <w:tab w:val="left" w:pos="2218"/>
          <w:tab w:val="left" w:pos="2693"/>
        </w:tabs>
        <w:ind w:left="1267" w:right="1260" w:hanging="432"/>
      </w:pPr>
      <w:r w:rsidRPr="00944903">
        <w:tab/>
      </w:r>
      <w:r>
        <w:rPr>
          <w:rStyle w:val="FootnoteReference"/>
        </w:rPr>
        <w:footnoteRef/>
      </w:r>
      <w:r w:rsidRPr="004B6C97">
        <w:tab/>
        <w:t>Рекомендация, вынесенная в ходе интерактивного диалога, звучала следующим образом: «</w:t>
      </w:r>
      <w:r>
        <w:t>Сохранить</w:t>
      </w:r>
      <w:r w:rsidRPr="004B6C97">
        <w:t xml:space="preserve"> мораторий на смертную казнь и рассмотреть возможность ее юридической отмены (Непал)».</w:t>
      </w:r>
    </w:p>
  </w:footnote>
  <w:footnote w:id="8">
    <w:p w:rsidR="00514CF2" w:rsidRPr="004B6C97" w:rsidRDefault="00514CF2" w:rsidP="004B6C97">
      <w:pPr>
        <w:pStyle w:val="FootnoteText"/>
        <w:tabs>
          <w:tab w:val="right" w:pos="1195"/>
          <w:tab w:val="left" w:pos="1267"/>
          <w:tab w:val="left" w:pos="1742"/>
          <w:tab w:val="left" w:pos="2218"/>
          <w:tab w:val="left" w:pos="2693"/>
        </w:tabs>
        <w:ind w:left="1267" w:right="1260" w:hanging="432"/>
      </w:pPr>
      <w:r w:rsidRPr="004B6C97">
        <w:tab/>
      </w:r>
      <w:r>
        <w:rPr>
          <w:rStyle w:val="FootnoteReference"/>
        </w:rPr>
        <w:footnoteRef/>
      </w:r>
      <w:r w:rsidRPr="004B6C97">
        <w:tab/>
        <w:t>Рекомендация, вынесенная в ходе интерактивного диалога, звучала следующим образом: «Активизировать усилия по отмене смертной казни и улучшению условий жизни заключенных (Бразилия)».</w:t>
      </w:r>
    </w:p>
  </w:footnote>
  <w:footnote w:id="9">
    <w:p w:rsidR="00514CF2" w:rsidRPr="004B6C97" w:rsidRDefault="00514CF2" w:rsidP="004B6C97">
      <w:pPr>
        <w:pStyle w:val="FootnoteText"/>
        <w:tabs>
          <w:tab w:val="right" w:pos="1195"/>
          <w:tab w:val="left" w:pos="1267"/>
          <w:tab w:val="left" w:pos="1742"/>
          <w:tab w:val="left" w:pos="2218"/>
          <w:tab w:val="left" w:pos="2693"/>
        </w:tabs>
        <w:ind w:left="1267" w:right="1260" w:hanging="432"/>
      </w:pPr>
      <w:r w:rsidRPr="00D3736F">
        <w:tab/>
      </w:r>
      <w:r>
        <w:rPr>
          <w:rStyle w:val="FootnoteReference"/>
        </w:rPr>
        <w:footnoteRef/>
      </w:r>
      <w:r w:rsidRPr="004B6C97">
        <w:tab/>
        <w:t xml:space="preserve">Рекомендация, вынесенная в ходе интерактивного диалога, звучала следующим образом: «Принять меры по отмене смертной казни, присоединиться ко второму Факультативному протоколу к Международному пакту о гражданских и политических правах и пересмотреть дела лиц, приговоренных к обязательной смертной казни за </w:t>
      </w:r>
      <w:r w:rsidR="008E1EFE">
        <w:t xml:space="preserve">государственную </w:t>
      </w:r>
      <w:r w:rsidRPr="004B6C97">
        <w:t xml:space="preserve">измену и убийство, </w:t>
      </w:r>
      <w:r w:rsidR="008E1EFE">
        <w:t>которая теперь отменена, и пред</w:t>
      </w:r>
      <w:r w:rsidRPr="004B6C97">
        <w:t xml:space="preserve">ставить </w:t>
      </w:r>
      <w:r w:rsidR="008E1EFE">
        <w:t>информацию о соответствующих</w:t>
      </w:r>
      <w:r w:rsidRPr="004B6C97">
        <w:t xml:space="preserve"> решения</w:t>
      </w:r>
      <w:r w:rsidR="008E1EFE">
        <w:t>х</w:t>
      </w:r>
      <w:r>
        <w:t xml:space="preserve"> </w:t>
      </w:r>
      <w:r w:rsidR="008E1EFE">
        <w:t>по новым приговорам</w:t>
      </w:r>
      <w:r>
        <w:t xml:space="preserve"> (Австралия)</w:t>
      </w:r>
      <w:r w:rsidRPr="004B6C97">
        <w:t>».</w:t>
      </w:r>
    </w:p>
  </w:footnote>
  <w:footnote w:id="10">
    <w:p w:rsidR="00514CF2" w:rsidRPr="004B6C97" w:rsidRDefault="00514CF2" w:rsidP="008E1EFE">
      <w:pPr>
        <w:pStyle w:val="FootnoteText"/>
        <w:tabs>
          <w:tab w:val="right" w:pos="1195"/>
          <w:tab w:val="left" w:pos="1267"/>
          <w:tab w:val="left" w:pos="1742"/>
          <w:tab w:val="left" w:pos="2218"/>
          <w:tab w:val="left" w:pos="2693"/>
        </w:tabs>
        <w:ind w:left="1267" w:right="1260" w:hanging="432"/>
      </w:pPr>
      <w:r w:rsidRPr="0043715A">
        <w:tab/>
      </w:r>
      <w:r>
        <w:rPr>
          <w:rStyle w:val="FootnoteReference"/>
        </w:rPr>
        <w:footnoteRef/>
      </w:r>
      <w:r w:rsidRPr="004B6C97">
        <w:tab/>
        <w:t>Рекомендация, вынесенная в ходе интерактивного диалога, звучала следующим образом: «Ускорить рассмотрение Закона о предотвращении насилия</w:t>
      </w:r>
      <w:r w:rsidR="008E1EFE">
        <w:t xml:space="preserve"> в семье</w:t>
      </w:r>
      <w:r w:rsidRPr="004B6C97">
        <w:t xml:space="preserve">, </w:t>
      </w:r>
      <w:r w:rsidR="008E1EFE">
        <w:t>прямо от</w:t>
      </w:r>
      <w:r w:rsidRPr="004B6C97">
        <w:t xml:space="preserve">нести изнасилование </w:t>
      </w:r>
      <w:r w:rsidR="008E1EFE">
        <w:t>в браке к разряду</w:t>
      </w:r>
      <w:r w:rsidRPr="004B6C97">
        <w:t xml:space="preserve"> противозаконных деяний и укрепить механизмы защиты, компенсации, реабилитации </w:t>
      </w:r>
      <w:r w:rsidR="004C41DA">
        <w:t>и реинтеграции жертв (Словакия)</w:t>
      </w:r>
      <w:r w:rsidRPr="004B6C9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14CF2" w:rsidTr="009C574A">
      <w:trPr>
        <w:trHeight w:hRule="exact" w:val="864"/>
        <w:jc w:val="center"/>
      </w:trPr>
      <w:tc>
        <w:tcPr>
          <w:tcW w:w="4882" w:type="dxa"/>
          <w:shd w:val="clear" w:color="auto" w:fill="auto"/>
          <w:vAlign w:val="bottom"/>
        </w:tcPr>
        <w:p w:rsidR="00514CF2" w:rsidRPr="009C574A" w:rsidRDefault="00514CF2" w:rsidP="009C574A">
          <w:pPr>
            <w:pStyle w:val="Header"/>
            <w:spacing w:after="80"/>
            <w:rPr>
              <w:b/>
            </w:rPr>
          </w:pPr>
          <w:r>
            <w:rPr>
              <w:b/>
            </w:rPr>
            <w:fldChar w:fldCharType="begin"/>
          </w:r>
          <w:r>
            <w:rPr>
              <w:b/>
            </w:rPr>
            <w:instrText xml:space="preserve"> DOCVARIABLE "sss1" \* MERGEFORMAT </w:instrText>
          </w:r>
          <w:r>
            <w:rPr>
              <w:b/>
            </w:rPr>
            <w:fldChar w:fldCharType="separate"/>
          </w:r>
          <w:r w:rsidR="00AB6EC4">
            <w:rPr>
              <w:b/>
            </w:rPr>
            <w:t>A/HRC/30/5</w:t>
          </w:r>
          <w:r>
            <w:rPr>
              <w:b/>
            </w:rPr>
            <w:fldChar w:fldCharType="end"/>
          </w:r>
        </w:p>
      </w:tc>
      <w:tc>
        <w:tcPr>
          <w:tcW w:w="5127" w:type="dxa"/>
          <w:shd w:val="clear" w:color="auto" w:fill="auto"/>
          <w:vAlign w:val="bottom"/>
        </w:tcPr>
        <w:p w:rsidR="00514CF2" w:rsidRDefault="00514CF2" w:rsidP="009C574A">
          <w:pPr>
            <w:pStyle w:val="Header"/>
          </w:pPr>
        </w:p>
      </w:tc>
    </w:tr>
  </w:tbl>
  <w:p w:rsidR="00514CF2" w:rsidRPr="009C574A" w:rsidRDefault="00514CF2" w:rsidP="009C5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14CF2" w:rsidTr="009C574A">
      <w:trPr>
        <w:trHeight w:hRule="exact" w:val="864"/>
        <w:jc w:val="center"/>
      </w:trPr>
      <w:tc>
        <w:tcPr>
          <w:tcW w:w="4882" w:type="dxa"/>
          <w:shd w:val="clear" w:color="auto" w:fill="auto"/>
          <w:vAlign w:val="bottom"/>
        </w:tcPr>
        <w:p w:rsidR="00514CF2" w:rsidRDefault="00514CF2" w:rsidP="009C574A">
          <w:pPr>
            <w:pStyle w:val="Header"/>
          </w:pPr>
        </w:p>
      </w:tc>
      <w:tc>
        <w:tcPr>
          <w:tcW w:w="5127" w:type="dxa"/>
          <w:shd w:val="clear" w:color="auto" w:fill="auto"/>
          <w:vAlign w:val="bottom"/>
        </w:tcPr>
        <w:p w:rsidR="00514CF2" w:rsidRPr="009C574A" w:rsidRDefault="00514CF2" w:rsidP="009C574A">
          <w:pPr>
            <w:pStyle w:val="Header"/>
            <w:spacing w:after="80"/>
            <w:jc w:val="right"/>
            <w:rPr>
              <w:b/>
            </w:rPr>
          </w:pPr>
          <w:r>
            <w:rPr>
              <w:b/>
            </w:rPr>
            <w:fldChar w:fldCharType="begin"/>
          </w:r>
          <w:r>
            <w:rPr>
              <w:b/>
            </w:rPr>
            <w:instrText xml:space="preserve"> DOCVARIABLE "sss1" \* MERGEFORMAT </w:instrText>
          </w:r>
          <w:r>
            <w:rPr>
              <w:b/>
            </w:rPr>
            <w:fldChar w:fldCharType="separate"/>
          </w:r>
          <w:r w:rsidR="00AB6EC4">
            <w:rPr>
              <w:b/>
            </w:rPr>
            <w:t>A/HRC/30/5</w:t>
          </w:r>
          <w:r>
            <w:rPr>
              <w:b/>
            </w:rPr>
            <w:fldChar w:fldCharType="end"/>
          </w:r>
        </w:p>
      </w:tc>
    </w:tr>
  </w:tbl>
  <w:p w:rsidR="00514CF2" w:rsidRPr="009C574A" w:rsidRDefault="00514CF2" w:rsidP="009C57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514CF2" w:rsidTr="009C574A">
      <w:trPr>
        <w:trHeight w:hRule="exact" w:val="864"/>
      </w:trPr>
      <w:tc>
        <w:tcPr>
          <w:tcW w:w="4421" w:type="dxa"/>
          <w:gridSpan w:val="2"/>
          <w:tcBorders>
            <w:bottom w:val="single" w:sz="4" w:space="0" w:color="auto"/>
          </w:tcBorders>
          <w:shd w:val="clear" w:color="auto" w:fill="auto"/>
          <w:vAlign w:val="bottom"/>
        </w:tcPr>
        <w:p w:rsidR="00514CF2" w:rsidRPr="009C574A" w:rsidRDefault="00514CF2" w:rsidP="009C574A">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514CF2" w:rsidRDefault="00514CF2" w:rsidP="009C574A">
          <w:pPr>
            <w:pStyle w:val="Header"/>
            <w:spacing w:after="120"/>
          </w:pPr>
        </w:p>
      </w:tc>
      <w:tc>
        <w:tcPr>
          <w:tcW w:w="5357" w:type="dxa"/>
          <w:gridSpan w:val="3"/>
          <w:tcBorders>
            <w:bottom w:val="single" w:sz="4" w:space="0" w:color="auto"/>
          </w:tcBorders>
          <w:shd w:val="clear" w:color="auto" w:fill="auto"/>
          <w:vAlign w:val="bottom"/>
        </w:tcPr>
        <w:p w:rsidR="00514CF2" w:rsidRPr="009C574A" w:rsidRDefault="00514CF2" w:rsidP="009C574A">
          <w:pPr>
            <w:pStyle w:val="Header"/>
            <w:spacing w:after="20"/>
            <w:jc w:val="right"/>
            <w:rPr>
              <w:sz w:val="20"/>
            </w:rPr>
          </w:pPr>
          <w:r>
            <w:rPr>
              <w:sz w:val="40"/>
            </w:rPr>
            <w:t>A</w:t>
          </w:r>
          <w:r>
            <w:rPr>
              <w:sz w:val="20"/>
            </w:rPr>
            <w:t>/HRC/30/5</w:t>
          </w:r>
        </w:p>
      </w:tc>
    </w:tr>
    <w:tr w:rsidR="00514CF2" w:rsidRPr="00D3736F" w:rsidTr="009C574A">
      <w:trPr>
        <w:trHeight w:hRule="exact" w:val="2880"/>
      </w:trPr>
      <w:tc>
        <w:tcPr>
          <w:tcW w:w="1267" w:type="dxa"/>
          <w:tcBorders>
            <w:top w:val="single" w:sz="4" w:space="0" w:color="auto"/>
            <w:bottom w:val="single" w:sz="12" w:space="0" w:color="auto"/>
          </w:tcBorders>
          <w:shd w:val="clear" w:color="auto" w:fill="auto"/>
        </w:tcPr>
        <w:p w:rsidR="00514CF2" w:rsidRPr="009C574A" w:rsidRDefault="00514CF2" w:rsidP="009C574A">
          <w:pPr>
            <w:pStyle w:val="Header"/>
            <w:spacing w:before="120"/>
            <w:jc w:val="center"/>
          </w:pPr>
          <w:r>
            <w:t xml:space="preserve"> </w:t>
          </w:r>
          <w:r>
            <w:rPr>
              <w:noProof/>
              <w:lang w:val="en-GB" w:eastAsia="en-GB"/>
            </w:rPr>
            <w:drawing>
              <wp:inline distT="0" distB="0" distL="0" distR="0" wp14:anchorId="661B8F49" wp14:editId="4A54CD5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14CF2" w:rsidRPr="009C574A" w:rsidRDefault="00514CF2" w:rsidP="009C574A">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514CF2" w:rsidRPr="009C574A" w:rsidRDefault="00514CF2" w:rsidP="009C574A">
          <w:pPr>
            <w:pStyle w:val="Header"/>
            <w:spacing w:before="109"/>
          </w:pPr>
        </w:p>
      </w:tc>
      <w:tc>
        <w:tcPr>
          <w:tcW w:w="3280" w:type="dxa"/>
          <w:tcBorders>
            <w:top w:val="single" w:sz="4" w:space="0" w:color="auto"/>
            <w:bottom w:val="single" w:sz="12" w:space="0" w:color="auto"/>
          </w:tcBorders>
          <w:shd w:val="clear" w:color="auto" w:fill="auto"/>
        </w:tcPr>
        <w:p w:rsidR="00514CF2" w:rsidRPr="00BA7378" w:rsidRDefault="00514CF2" w:rsidP="009C574A">
          <w:pPr>
            <w:pStyle w:val="Distribution"/>
            <w:rPr>
              <w:color w:val="000000"/>
              <w:lang w:val="en-US"/>
            </w:rPr>
          </w:pPr>
          <w:r w:rsidRPr="00BA7378">
            <w:rPr>
              <w:color w:val="000000"/>
              <w:lang w:val="en-US"/>
            </w:rPr>
            <w:t>Distr.: General</w:t>
          </w:r>
        </w:p>
        <w:p w:rsidR="00514CF2" w:rsidRPr="00BA7378" w:rsidRDefault="00514CF2" w:rsidP="009C574A">
          <w:pPr>
            <w:pStyle w:val="Publication"/>
            <w:rPr>
              <w:color w:val="000000"/>
              <w:lang w:val="en-US"/>
            </w:rPr>
          </w:pPr>
          <w:r w:rsidRPr="00BA7378">
            <w:rPr>
              <w:color w:val="000000"/>
              <w:lang w:val="en-US"/>
            </w:rPr>
            <w:t>20 July 2015</w:t>
          </w:r>
        </w:p>
        <w:p w:rsidR="00514CF2" w:rsidRPr="00BA7378" w:rsidRDefault="00514CF2" w:rsidP="009C574A">
          <w:pPr>
            <w:rPr>
              <w:color w:val="000000"/>
              <w:lang w:val="en-US"/>
            </w:rPr>
          </w:pPr>
          <w:r w:rsidRPr="00BA7378">
            <w:rPr>
              <w:color w:val="000000"/>
              <w:lang w:val="en-US"/>
            </w:rPr>
            <w:t>Russian</w:t>
          </w:r>
        </w:p>
        <w:p w:rsidR="00514CF2" w:rsidRPr="00BA7378" w:rsidRDefault="00514CF2" w:rsidP="009C574A">
          <w:pPr>
            <w:pStyle w:val="Original"/>
            <w:rPr>
              <w:color w:val="000000"/>
              <w:lang w:val="en-US"/>
            </w:rPr>
          </w:pPr>
          <w:r w:rsidRPr="00BA7378">
            <w:rPr>
              <w:color w:val="000000"/>
              <w:lang w:val="en-US"/>
            </w:rPr>
            <w:t>Original: English</w:t>
          </w:r>
        </w:p>
        <w:p w:rsidR="00514CF2" w:rsidRPr="00BA7378" w:rsidRDefault="00514CF2" w:rsidP="009C574A">
          <w:pPr>
            <w:rPr>
              <w:lang w:val="en-US"/>
            </w:rPr>
          </w:pPr>
        </w:p>
      </w:tc>
    </w:tr>
  </w:tbl>
  <w:p w:rsidR="00514CF2" w:rsidRPr="00BA7378" w:rsidRDefault="00514CF2" w:rsidP="009C574A">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nsid w:val="345F5136"/>
    <w:multiLevelType w:val="multilevel"/>
    <w:tmpl w:val="860613D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9">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1">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3"/>
  </w:num>
  <w:num w:numId="5">
    <w:abstractNumId w:val="2"/>
  </w:num>
  <w:num w:numId="6">
    <w:abstractNumId w:val="1"/>
  </w:num>
  <w:num w:numId="7">
    <w:abstractNumId w:val="0"/>
  </w:num>
  <w:num w:numId="8">
    <w:abstractNumId w:val="6"/>
  </w:num>
  <w:num w:numId="9">
    <w:abstractNumId w:val="11"/>
  </w:num>
  <w:num w:numId="10">
    <w:abstractNumId w:val="1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75"/>
  <w:autoHyphenation/>
  <w:hyphenationZone w:val="220"/>
  <w:doNotHyphenateCaps/>
  <w:evenAndOddHeaders/>
  <w:drawingGridHorizontalSpacing w:val="209"/>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2190*"/>
    <w:docVar w:name="CreationDt" w:val="8/17/2015 8:49: AM"/>
    <w:docVar w:name="DocCategory" w:val="Doc"/>
    <w:docVar w:name="DocType" w:val="Final"/>
    <w:docVar w:name="DutyStation" w:val="Geneva"/>
    <w:docVar w:name="FooterJN" w:val="GE.15-12190"/>
    <w:docVar w:name="jobn" w:val="GE.15-12190 (R)"/>
    <w:docVar w:name="jobnDT" w:val="GE.15-12190 (R)   170815"/>
    <w:docVar w:name="jobnDTDT" w:val="GE.15-12190 (R)   170815   170815"/>
    <w:docVar w:name="JobNo" w:val="GE.1512190R"/>
    <w:docVar w:name="JobNo2" w:val="1516045R"/>
    <w:docVar w:name="LocalDrive" w:val="0"/>
    <w:docVar w:name="OandT" w:val="U.A."/>
    <w:docVar w:name="PaperSize" w:val="A4"/>
    <w:docVar w:name="sss1" w:val="A/HRC/30/5"/>
    <w:docVar w:name="sss2" w:val="-"/>
    <w:docVar w:name="Symbol1" w:val="A/HRC/30/5"/>
    <w:docVar w:name="Symbol2" w:val="-"/>
  </w:docVars>
  <w:rsids>
    <w:rsidRoot w:val="00B45A33"/>
    <w:rsid w:val="00004615"/>
    <w:rsid w:val="00004756"/>
    <w:rsid w:val="00013E03"/>
    <w:rsid w:val="00015201"/>
    <w:rsid w:val="00024A67"/>
    <w:rsid w:val="00025CF3"/>
    <w:rsid w:val="0002669B"/>
    <w:rsid w:val="00033C1F"/>
    <w:rsid w:val="000513EF"/>
    <w:rsid w:val="0005420D"/>
    <w:rsid w:val="00055EA2"/>
    <w:rsid w:val="00067A5A"/>
    <w:rsid w:val="00067A90"/>
    <w:rsid w:val="00070C37"/>
    <w:rsid w:val="000730F3"/>
    <w:rsid w:val="000738BD"/>
    <w:rsid w:val="00076F88"/>
    <w:rsid w:val="0008067C"/>
    <w:rsid w:val="00092464"/>
    <w:rsid w:val="000A111E"/>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0B47"/>
    <w:rsid w:val="001726A4"/>
    <w:rsid w:val="00175AC4"/>
    <w:rsid w:val="00177361"/>
    <w:rsid w:val="001802BD"/>
    <w:rsid w:val="001933A3"/>
    <w:rsid w:val="00193822"/>
    <w:rsid w:val="0019704E"/>
    <w:rsid w:val="001A39EE"/>
    <w:rsid w:val="001A4338"/>
    <w:rsid w:val="001A6777"/>
    <w:rsid w:val="001C54CE"/>
    <w:rsid w:val="001D1749"/>
    <w:rsid w:val="001D2679"/>
    <w:rsid w:val="001D60ED"/>
    <w:rsid w:val="001E14DE"/>
    <w:rsid w:val="001E21CE"/>
    <w:rsid w:val="001E25A2"/>
    <w:rsid w:val="001E61AD"/>
    <w:rsid w:val="001E639C"/>
    <w:rsid w:val="001F318A"/>
    <w:rsid w:val="001F4353"/>
    <w:rsid w:val="001F639D"/>
    <w:rsid w:val="00205CBD"/>
    <w:rsid w:val="00206603"/>
    <w:rsid w:val="002078A2"/>
    <w:rsid w:val="00211A7E"/>
    <w:rsid w:val="00215955"/>
    <w:rsid w:val="00217A24"/>
    <w:rsid w:val="00223C57"/>
    <w:rsid w:val="00242477"/>
    <w:rsid w:val="00244051"/>
    <w:rsid w:val="00250712"/>
    <w:rsid w:val="002524D1"/>
    <w:rsid w:val="002535D8"/>
    <w:rsid w:val="00254046"/>
    <w:rsid w:val="002564AC"/>
    <w:rsid w:val="00261386"/>
    <w:rsid w:val="00261C41"/>
    <w:rsid w:val="00264124"/>
    <w:rsid w:val="00264A43"/>
    <w:rsid w:val="002726BA"/>
    <w:rsid w:val="00277697"/>
    <w:rsid w:val="00281B96"/>
    <w:rsid w:val="002853F1"/>
    <w:rsid w:val="002A04A3"/>
    <w:rsid w:val="002A0BAE"/>
    <w:rsid w:val="002A2DD8"/>
    <w:rsid w:val="002A7921"/>
    <w:rsid w:val="002B1213"/>
    <w:rsid w:val="002B6501"/>
    <w:rsid w:val="002B6E2A"/>
    <w:rsid w:val="002C0A4B"/>
    <w:rsid w:val="002C3DE6"/>
    <w:rsid w:val="002C66D0"/>
    <w:rsid w:val="002D396F"/>
    <w:rsid w:val="002D4606"/>
    <w:rsid w:val="002D5321"/>
    <w:rsid w:val="002D666D"/>
    <w:rsid w:val="002E1F79"/>
    <w:rsid w:val="002E6566"/>
    <w:rsid w:val="002F5C45"/>
    <w:rsid w:val="002F6149"/>
    <w:rsid w:val="002F7D25"/>
    <w:rsid w:val="0031093C"/>
    <w:rsid w:val="00325B84"/>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91367"/>
    <w:rsid w:val="0039505F"/>
    <w:rsid w:val="00396D54"/>
    <w:rsid w:val="003A150E"/>
    <w:rsid w:val="003A2730"/>
    <w:rsid w:val="003B16B4"/>
    <w:rsid w:val="003B222D"/>
    <w:rsid w:val="003B5A03"/>
    <w:rsid w:val="003C12AC"/>
    <w:rsid w:val="003C2842"/>
    <w:rsid w:val="003D0825"/>
    <w:rsid w:val="003D2003"/>
    <w:rsid w:val="003D5DA2"/>
    <w:rsid w:val="003E5193"/>
    <w:rsid w:val="00401CDD"/>
    <w:rsid w:val="00402244"/>
    <w:rsid w:val="00415DEC"/>
    <w:rsid w:val="00427D0A"/>
    <w:rsid w:val="00427FE5"/>
    <w:rsid w:val="00433222"/>
    <w:rsid w:val="00436A23"/>
    <w:rsid w:val="00436F13"/>
    <w:rsid w:val="0043715A"/>
    <w:rsid w:val="004420FB"/>
    <w:rsid w:val="00445A4E"/>
    <w:rsid w:val="004502EC"/>
    <w:rsid w:val="004504A6"/>
    <w:rsid w:val="00460D23"/>
    <w:rsid w:val="00463B1C"/>
    <w:rsid w:val="004645DD"/>
    <w:rsid w:val="0047759D"/>
    <w:rsid w:val="00487893"/>
    <w:rsid w:val="0049612D"/>
    <w:rsid w:val="004964B8"/>
    <w:rsid w:val="004A21EE"/>
    <w:rsid w:val="004A36EE"/>
    <w:rsid w:val="004A7499"/>
    <w:rsid w:val="004B1314"/>
    <w:rsid w:val="004B16C7"/>
    <w:rsid w:val="004B6C97"/>
    <w:rsid w:val="004B722C"/>
    <w:rsid w:val="004C1B79"/>
    <w:rsid w:val="004C41DA"/>
    <w:rsid w:val="004C6A2C"/>
    <w:rsid w:val="004D275F"/>
    <w:rsid w:val="004D474D"/>
    <w:rsid w:val="004D6276"/>
    <w:rsid w:val="004D656E"/>
    <w:rsid w:val="004E6443"/>
    <w:rsid w:val="004E7743"/>
    <w:rsid w:val="00504669"/>
    <w:rsid w:val="005058E0"/>
    <w:rsid w:val="00511EAC"/>
    <w:rsid w:val="005121DC"/>
    <w:rsid w:val="00513113"/>
    <w:rsid w:val="00514CF2"/>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6000"/>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E1BD1"/>
    <w:rsid w:val="006F3683"/>
    <w:rsid w:val="00700738"/>
    <w:rsid w:val="00705549"/>
    <w:rsid w:val="0071210D"/>
    <w:rsid w:val="00715C71"/>
    <w:rsid w:val="00716BC5"/>
    <w:rsid w:val="007170E5"/>
    <w:rsid w:val="00723115"/>
    <w:rsid w:val="00724550"/>
    <w:rsid w:val="00730859"/>
    <w:rsid w:val="00731830"/>
    <w:rsid w:val="00736A19"/>
    <w:rsid w:val="00743C8D"/>
    <w:rsid w:val="00745258"/>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2ACC"/>
    <w:rsid w:val="00873020"/>
    <w:rsid w:val="008739EB"/>
    <w:rsid w:val="008776BB"/>
    <w:rsid w:val="00880540"/>
    <w:rsid w:val="0088396E"/>
    <w:rsid w:val="00884EB1"/>
    <w:rsid w:val="008A15BA"/>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1EFE"/>
    <w:rsid w:val="008E7A0A"/>
    <w:rsid w:val="008F12FD"/>
    <w:rsid w:val="008F13EA"/>
    <w:rsid w:val="008F24E6"/>
    <w:rsid w:val="008F7038"/>
    <w:rsid w:val="00904F3C"/>
    <w:rsid w:val="0090623F"/>
    <w:rsid w:val="00906702"/>
    <w:rsid w:val="00907EDB"/>
    <w:rsid w:val="009110C5"/>
    <w:rsid w:val="00912FB5"/>
    <w:rsid w:val="00913A54"/>
    <w:rsid w:val="00915944"/>
    <w:rsid w:val="009228D9"/>
    <w:rsid w:val="009312DC"/>
    <w:rsid w:val="009327BF"/>
    <w:rsid w:val="00934047"/>
    <w:rsid w:val="00935F33"/>
    <w:rsid w:val="00944903"/>
    <w:rsid w:val="0094745A"/>
    <w:rsid w:val="00952B5F"/>
    <w:rsid w:val="00953546"/>
    <w:rsid w:val="0095649D"/>
    <w:rsid w:val="009565AD"/>
    <w:rsid w:val="009616C2"/>
    <w:rsid w:val="00963BDB"/>
    <w:rsid w:val="00984EE4"/>
    <w:rsid w:val="00990168"/>
    <w:rsid w:val="0099354F"/>
    <w:rsid w:val="009B16EA"/>
    <w:rsid w:val="009B3444"/>
    <w:rsid w:val="009B3BB4"/>
    <w:rsid w:val="009B5DCD"/>
    <w:rsid w:val="009B5EE6"/>
    <w:rsid w:val="009B7193"/>
    <w:rsid w:val="009C20B9"/>
    <w:rsid w:val="009C382E"/>
    <w:rsid w:val="009C495F"/>
    <w:rsid w:val="009C574A"/>
    <w:rsid w:val="009C6A25"/>
    <w:rsid w:val="009D28B9"/>
    <w:rsid w:val="009D6E3D"/>
    <w:rsid w:val="009E5E58"/>
    <w:rsid w:val="009F0808"/>
    <w:rsid w:val="00A070E6"/>
    <w:rsid w:val="00A1426A"/>
    <w:rsid w:val="00A14F1D"/>
    <w:rsid w:val="00A1703F"/>
    <w:rsid w:val="00A2180A"/>
    <w:rsid w:val="00A22293"/>
    <w:rsid w:val="00A344D5"/>
    <w:rsid w:val="00A46574"/>
    <w:rsid w:val="00A471A3"/>
    <w:rsid w:val="00A47B1B"/>
    <w:rsid w:val="00A63339"/>
    <w:rsid w:val="00A90F41"/>
    <w:rsid w:val="00A910E7"/>
    <w:rsid w:val="00A93B3B"/>
    <w:rsid w:val="00A951DD"/>
    <w:rsid w:val="00A9600A"/>
    <w:rsid w:val="00A96C80"/>
    <w:rsid w:val="00AA0ABF"/>
    <w:rsid w:val="00AA27C2"/>
    <w:rsid w:val="00AB2CCF"/>
    <w:rsid w:val="00AB49FD"/>
    <w:rsid w:val="00AB6EC4"/>
    <w:rsid w:val="00AC271B"/>
    <w:rsid w:val="00AD12DB"/>
    <w:rsid w:val="00AD6322"/>
    <w:rsid w:val="00AD6752"/>
    <w:rsid w:val="00AD78B1"/>
    <w:rsid w:val="00AF0B91"/>
    <w:rsid w:val="00AF1A65"/>
    <w:rsid w:val="00AF3B70"/>
    <w:rsid w:val="00B03D42"/>
    <w:rsid w:val="00B11766"/>
    <w:rsid w:val="00B17439"/>
    <w:rsid w:val="00B17940"/>
    <w:rsid w:val="00B17A11"/>
    <w:rsid w:val="00B2296A"/>
    <w:rsid w:val="00B2472B"/>
    <w:rsid w:val="00B2753B"/>
    <w:rsid w:val="00B30444"/>
    <w:rsid w:val="00B33139"/>
    <w:rsid w:val="00B36652"/>
    <w:rsid w:val="00B44E4D"/>
    <w:rsid w:val="00B45A33"/>
    <w:rsid w:val="00B47187"/>
    <w:rsid w:val="00B5129B"/>
    <w:rsid w:val="00B56376"/>
    <w:rsid w:val="00B5741E"/>
    <w:rsid w:val="00B606B7"/>
    <w:rsid w:val="00B62C69"/>
    <w:rsid w:val="00B666EC"/>
    <w:rsid w:val="00B77560"/>
    <w:rsid w:val="00B77FC0"/>
    <w:rsid w:val="00B81884"/>
    <w:rsid w:val="00B93C88"/>
    <w:rsid w:val="00BA7378"/>
    <w:rsid w:val="00BB052D"/>
    <w:rsid w:val="00BB1F92"/>
    <w:rsid w:val="00BB46C6"/>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5FFF"/>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6665A"/>
    <w:rsid w:val="00C7011D"/>
    <w:rsid w:val="00C70D59"/>
    <w:rsid w:val="00C7432F"/>
    <w:rsid w:val="00C77473"/>
    <w:rsid w:val="00C856F4"/>
    <w:rsid w:val="00C91210"/>
    <w:rsid w:val="00C94257"/>
    <w:rsid w:val="00C96443"/>
    <w:rsid w:val="00CA2CF3"/>
    <w:rsid w:val="00CA40DC"/>
    <w:rsid w:val="00CA42FE"/>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3736F"/>
    <w:rsid w:val="00D40A97"/>
    <w:rsid w:val="00D434AF"/>
    <w:rsid w:val="00D44FA6"/>
    <w:rsid w:val="00D554C9"/>
    <w:rsid w:val="00D61BB7"/>
    <w:rsid w:val="00D62DA9"/>
    <w:rsid w:val="00D70D97"/>
    <w:rsid w:val="00D7165D"/>
    <w:rsid w:val="00D75705"/>
    <w:rsid w:val="00D961D6"/>
    <w:rsid w:val="00D97B17"/>
    <w:rsid w:val="00DA1A4A"/>
    <w:rsid w:val="00DA4AFE"/>
    <w:rsid w:val="00DA4BD0"/>
    <w:rsid w:val="00DB058E"/>
    <w:rsid w:val="00DB326E"/>
    <w:rsid w:val="00DC1497"/>
    <w:rsid w:val="00DC1E7E"/>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4741B"/>
    <w:rsid w:val="00E478DE"/>
    <w:rsid w:val="00E5226F"/>
    <w:rsid w:val="00E53135"/>
    <w:rsid w:val="00E54D94"/>
    <w:rsid w:val="00E6111E"/>
    <w:rsid w:val="00E616D0"/>
    <w:rsid w:val="00E61FD8"/>
    <w:rsid w:val="00E62CCE"/>
    <w:rsid w:val="00E62D29"/>
    <w:rsid w:val="00E64F51"/>
    <w:rsid w:val="00E65C07"/>
    <w:rsid w:val="00E720A6"/>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634F"/>
    <w:rsid w:val="00F71185"/>
    <w:rsid w:val="00F72CD1"/>
    <w:rsid w:val="00F74A39"/>
    <w:rsid w:val="00F8138E"/>
    <w:rsid w:val="00F85203"/>
    <w:rsid w:val="00F87D5A"/>
    <w:rsid w:val="00F87EF6"/>
    <w:rsid w:val="00F92676"/>
    <w:rsid w:val="00F92B7B"/>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9C574A"/>
    <w:rPr>
      <w:sz w:val="16"/>
      <w:szCs w:val="16"/>
    </w:rPr>
  </w:style>
  <w:style w:type="paragraph" w:styleId="CommentText">
    <w:name w:val="annotation text"/>
    <w:basedOn w:val="Normal"/>
    <w:link w:val="CommentTextChar"/>
    <w:uiPriority w:val="99"/>
    <w:semiHidden/>
    <w:unhideWhenUsed/>
    <w:rsid w:val="009C574A"/>
    <w:pPr>
      <w:spacing w:line="240" w:lineRule="auto"/>
    </w:pPr>
    <w:rPr>
      <w:szCs w:val="20"/>
    </w:rPr>
  </w:style>
  <w:style w:type="character" w:customStyle="1" w:styleId="CommentTextChar">
    <w:name w:val="Comment Text Char"/>
    <w:basedOn w:val="DefaultParagraphFont"/>
    <w:link w:val="CommentText"/>
    <w:uiPriority w:val="99"/>
    <w:semiHidden/>
    <w:rsid w:val="009C574A"/>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9C574A"/>
    <w:rPr>
      <w:b/>
      <w:bCs/>
    </w:rPr>
  </w:style>
  <w:style w:type="character" w:customStyle="1" w:styleId="CommentSubjectChar">
    <w:name w:val="Comment Subject Char"/>
    <w:basedOn w:val="CommentTextChar"/>
    <w:link w:val="CommentSubject"/>
    <w:uiPriority w:val="99"/>
    <w:semiHidden/>
    <w:rsid w:val="009C574A"/>
    <w:rPr>
      <w:rFonts w:ascii="Times New Roman" w:hAnsi="Times New Roman" w:cs="Times New Roman"/>
      <w:b/>
      <w:bCs/>
      <w:spacing w:val="4"/>
      <w:w w:val="103"/>
      <w:kern w:val="14"/>
      <w:sz w:val="20"/>
      <w:szCs w:val="20"/>
      <w:lang w:val="ru-RU"/>
    </w:rPr>
  </w:style>
  <w:style w:type="paragraph" w:customStyle="1" w:styleId="SingleTxtG">
    <w:name w:val="_ Single Txt_G"/>
    <w:basedOn w:val="Normal"/>
    <w:rsid w:val="0043715A"/>
    <w:pPr>
      <w:suppressAutoHyphens/>
      <w:spacing w:after="120" w:line="240" w:lineRule="atLeast"/>
      <w:ind w:left="1134" w:right="1134"/>
      <w:jc w:val="both"/>
    </w:pPr>
    <w:rPr>
      <w:rFonts w:eastAsia="Times New Roman"/>
      <w:spacing w:val="0"/>
      <w:w w:val="100"/>
      <w:kern w:val="0"/>
      <w:szCs w:val="20"/>
      <w:lang w:val="en-GB" w:eastAsia="en-US"/>
    </w:rPr>
  </w:style>
  <w:style w:type="paragraph" w:customStyle="1" w:styleId="HChG">
    <w:name w:val="_ H _Ch_G"/>
    <w:basedOn w:val="Normal"/>
    <w:next w:val="Normal"/>
    <w:rsid w:val="0043715A"/>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eastAsia="en-US"/>
    </w:rPr>
  </w:style>
  <w:style w:type="paragraph" w:customStyle="1" w:styleId="Bullet1G">
    <w:name w:val="_Bullet 1_G"/>
    <w:basedOn w:val="Normal"/>
    <w:rsid w:val="0043715A"/>
    <w:pPr>
      <w:numPr>
        <w:numId w:val="12"/>
      </w:numPr>
      <w:suppressAutoHyphens/>
      <w:spacing w:after="120" w:line="240" w:lineRule="atLeast"/>
      <w:ind w:right="1134"/>
      <w:jc w:val="both"/>
    </w:pPr>
    <w:rPr>
      <w:rFonts w:eastAsia="Times New Roman"/>
      <w:spacing w:val="0"/>
      <w:w w:val="100"/>
      <w:kern w:val="0"/>
      <w:szCs w:val="20"/>
      <w:lang w:val="en-GB" w:eastAsia="en-US"/>
    </w:rPr>
  </w:style>
  <w:style w:type="paragraph" w:customStyle="1" w:styleId="H1G">
    <w:name w:val="_ H_1_G"/>
    <w:basedOn w:val="Normal"/>
    <w:next w:val="Normal"/>
    <w:rsid w:val="0043715A"/>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eastAsia="en-US"/>
    </w:rPr>
  </w:style>
  <w:style w:type="paragraph" w:customStyle="1" w:styleId="H4G">
    <w:name w:val="_ H_4_G"/>
    <w:basedOn w:val="Normal"/>
    <w:next w:val="Normal"/>
    <w:link w:val="H4GChar"/>
    <w:rsid w:val="0043715A"/>
    <w:pPr>
      <w:keepNext/>
      <w:keepLines/>
      <w:tabs>
        <w:tab w:val="right" w:pos="851"/>
      </w:tabs>
      <w:suppressAutoHyphens/>
      <w:spacing w:before="240" w:after="120"/>
      <w:ind w:left="1134" w:right="1134" w:hanging="1134"/>
    </w:pPr>
    <w:rPr>
      <w:rFonts w:eastAsia="Times New Roman"/>
      <w:i/>
      <w:spacing w:val="0"/>
      <w:w w:val="100"/>
      <w:kern w:val="0"/>
      <w:szCs w:val="20"/>
      <w:lang w:val="en-GB" w:eastAsia="en-US"/>
    </w:rPr>
  </w:style>
  <w:style w:type="character" w:customStyle="1" w:styleId="H4GChar">
    <w:name w:val="_ H_4_G Char"/>
    <w:link w:val="H4G"/>
    <w:rsid w:val="0043715A"/>
    <w:rPr>
      <w:rFonts w:ascii="Times New Roman" w:eastAsia="Times New Roman" w:hAnsi="Times New Roman" w:cs="Times New Roman"/>
      <w:i/>
      <w:sz w:val="20"/>
      <w:szCs w:val="20"/>
      <w:lang w:val="en-GB" w:eastAsia="en-US"/>
    </w:rPr>
  </w:style>
  <w:style w:type="paragraph" w:styleId="BalloonText">
    <w:name w:val="Balloon Text"/>
    <w:basedOn w:val="Normal"/>
    <w:link w:val="BalloonTextChar"/>
    <w:uiPriority w:val="99"/>
    <w:semiHidden/>
    <w:unhideWhenUsed/>
    <w:rsid w:val="00F711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85"/>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9C574A"/>
    <w:rPr>
      <w:sz w:val="16"/>
      <w:szCs w:val="16"/>
    </w:rPr>
  </w:style>
  <w:style w:type="paragraph" w:styleId="CommentText">
    <w:name w:val="annotation text"/>
    <w:basedOn w:val="Normal"/>
    <w:link w:val="CommentTextChar"/>
    <w:uiPriority w:val="99"/>
    <w:semiHidden/>
    <w:unhideWhenUsed/>
    <w:rsid w:val="009C574A"/>
    <w:pPr>
      <w:spacing w:line="240" w:lineRule="auto"/>
    </w:pPr>
    <w:rPr>
      <w:szCs w:val="20"/>
    </w:rPr>
  </w:style>
  <w:style w:type="character" w:customStyle="1" w:styleId="CommentTextChar">
    <w:name w:val="Comment Text Char"/>
    <w:basedOn w:val="DefaultParagraphFont"/>
    <w:link w:val="CommentText"/>
    <w:uiPriority w:val="99"/>
    <w:semiHidden/>
    <w:rsid w:val="009C574A"/>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9C574A"/>
    <w:rPr>
      <w:b/>
      <w:bCs/>
    </w:rPr>
  </w:style>
  <w:style w:type="character" w:customStyle="1" w:styleId="CommentSubjectChar">
    <w:name w:val="Comment Subject Char"/>
    <w:basedOn w:val="CommentTextChar"/>
    <w:link w:val="CommentSubject"/>
    <w:uiPriority w:val="99"/>
    <w:semiHidden/>
    <w:rsid w:val="009C574A"/>
    <w:rPr>
      <w:rFonts w:ascii="Times New Roman" w:hAnsi="Times New Roman" w:cs="Times New Roman"/>
      <w:b/>
      <w:bCs/>
      <w:spacing w:val="4"/>
      <w:w w:val="103"/>
      <w:kern w:val="14"/>
      <w:sz w:val="20"/>
      <w:szCs w:val="20"/>
      <w:lang w:val="ru-RU"/>
    </w:rPr>
  </w:style>
  <w:style w:type="paragraph" w:customStyle="1" w:styleId="SingleTxtG">
    <w:name w:val="_ Single Txt_G"/>
    <w:basedOn w:val="Normal"/>
    <w:rsid w:val="0043715A"/>
    <w:pPr>
      <w:suppressAutoHyphens/>
      <w:spacing w:after="120" w:line="240" w:lineRule="atLeast"/>
      <w:ind w:left="1134" w:right="1134"/>
      <w:jc w:val="both"/>
    </w:pPr>
    <w:rPr>
      <w:rFonts w:eastAsia="Times New Roman"/>
      <w:spacing w:val="0"/>
      <w:w w:val="100"/>
      <w:kern w:val="0"/>
      <w:szCs w:val="20"/>
      <w:lang w:val="en-GB" w:eastAsia="en-US"/>
    </w:rPr>
  </w:style>
  <w:style w:type="paragraph" w:customStyle="1" w:styleId="HChG">
    <w:name w:val="_ H _Ch_G"/>
    <w:basedOn w:val="Normal"/>
    <w:next w:val="Normal"/>
    <w:rsid w:val="0043715A"/>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eastAsia="en-US"/>
    </w:rPr>
  </w:style>
  <w:style w:type="paragraph" w:customStyle="1" w:styleId="Bullet1G">
    <w:name w:val="_Bullet 1_G"/>
    <w:basedOn w:val="Normal"/>
    <w:rsid w:val="0043715A"/>
    <w:pPr>
      <w:numPr>
        <w:numId w:val="12"/>
      </w:numPr>
      <w:suppressAutoHyphens/>
      <w:spacing w:after="120" w:line="240" w:lineRule="atLeast"/>
      <w:ind w:right="1134"/>
      <w:jc w:val="both"/>
    </w:pPr>
    <w:rPr>
      <w:rFonts w:eastAsia="Times New Roman"/>
      <w:spacing w:val="0"/>
      <w:w w:val="100"/>
      <w:kern w:val="0"/>
      <w:szCs w:val="20"/>
      <w:lang w:val="en-GB" w:eastAsia="en-US"/>
    </w:rPr>
  </w:style>
  <w:style w:type="paragraph" w:customStyle="1" w:styleId="H1G">
    <w:name w:val="_ H_1_G"/>
    <w:basedOn w:val="Normal"/>
    <w:next w:val="Normal"/>
    <w:rsid w:val="0043715A"/>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eastAsia="en-US"/>
    </w:rPr>
  </w:style>
  <w:style w:type="paragraph" w:customStyle="1" w:styleId="H4G">
    <w:name w:val="_ H_4_G"/>
    <w:basedOn w:val="Normal"/>
    <w:next w:val="Normal"/>
    <w:link w:val="H4GChar"/>
    <w:rsid w:val="0043715A"/>
    <w:pPr>
      <w:keepNext/>
      <w:keepLines/>
      <w:tabs>
        <w:tab w:val="right" w:pos="851"/>
      </w:tabs>
      <w:suppressAutoHyphens/>
      <w:spacing w:before="240" w:after="120"/>
      <w:ind w:left="1134" w:right="1134" w:hanging="1134"/>
    </w:pPr>
    <w:rPr>
      <w:rFonts w:eastAsia="Times New Roman"/>
      <w:i/>
      <w:spacing w:val="0"/>
      <w:w w:val="100"/>
      <w:kern w:val="0"/>
      <w:szCs w:val="20"/>
      <w:lang w:val="en-GB" w:eastAsia="en-US"/>
    </w:rPr>
  </w:style>
  <w:style w:type="character" w:customStyle="1" w:styleId="H4GChar">
    <w:name w:val="_ H_4_G Char"/>
    <w:link w:val="H4G"/>
    <w:rsid w:val="0043715A"/>
    <w:rPr>
      <w:rFonts w:ascii="Times New Roman" w:eastAsia="Times New Roman" w:hAnsi="Times New Roman" w:cs="Times New Roman"/>
      <w:i/>
      <w:sz w:val="20"/>
      <w:szCs w:val="20"/>
      <w:lang w:val="en-GB" w:eastAsia="en-US"/>
    </w:rPr>
  </w:style>
  <w:style w:type="paragraph" w:styleId="BalloonText">
    <w:name w:val="Balloon Text"/>
    <w:basedOn w:val="Normal"/>
    <w:link w:val="BalloonTextChar"/>
    <w:uiPriority w:val="99"/>
    <w:semiHidden/>
    <w:unhideWhenUsed/>
    <w:rsid w:val="00F711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85"/>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EAAEA-0A63-4D28-9C12-674B39110CDA}"/>
</file>

<file path=customXml/itemProps2.xml><?xml version="1.0" encoding="utf-8"?>
<ds:datastoreItem xmlns:ds="http://schemas.openxmlformats.org/officeDocument/2006/customXml" ds:itemID="{A5410BA6-7DDC-4C7B-9139-B82E4BCBAC82}"/>
</file>

<file path=customXml/itemProps3.xml><?xml version="1.0" encoding="utf-8"?>
<ds:datastoreItem xmlns:ds="http://schemas.openxmlformats.org/officeDocument/2006/customXml" ds:itemID="{1B90D54A-B702-4B4B-B4D0-E1477CF85F63}"/>
</file>

<file path=customXml/itemProps4.xml><?xml version="1.0" encoding="utf-8"?>
<ds:datastoreItem xmlns:ds="http://schemas.openxmlformats.org/officeDocument/2006/customXml" ds:itemID="{2E56DCF9-1E80-48A8-B21B-264B85B71B19}"/>
</file>

<file path=docProps/app.xml><?xml version="1.0" encoding="utf-8"?>
<Properties xmlns="http://schemas.openxmlformats.org/officeDocument/2006/extended-properties" xmlns:vt="http://schemas.openxmlformats.org/officeDocument/2006/docPropsVTypes">
  <Template>Normal</Template>
  <TotalTime>0</TotalTime>
  <Pages>31</Pages>
  <Words>11339</Words>
  <Characters>64633</Characters>
  <Application>Microsoft Office Word</Application>
  <DocSecurity>4</DocSecurity>
  <Lines>538</Lines>
  <Paragraphs>151</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75821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Malawi in Russian</dc:title>
  <dc:creator>Uliana Antipova</dc:creator>
  <cp:lastModifiedBy>Somova Iuliia</cp:lastModifiedBy>
  <cp:revision>2</cp:revision>
  <cp:lastPrinted>2015-08-17T14:29:00Z</cp:lastPrinted>
  <dcterms:created xsi:type="dcterms:W3CDTF">2015-09-07T08:27:00Z</dcterms:created>
  <dcterms:modified xsi:type="dcterms:W3CDTF">2015-09-07T08:27:00Z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1512190R</vt:lpwstr>
  </property>
  <property fmtid="{D5CDD505-2E9C-101B-9397-08002B2CF9AE}" pid="3" name="ODSRefJobNo">
    <vt:lpwstr>1516045R</vt:lpwstr>
  </property>
  <property fmtid="{D5CDD505-2E9C-101B-9397-08002B2CF9AE}" pid="4" name="Symbol1">
    <vt:lpwstr>A/HRC/30/5</vt:lpwstr>
  </property>
  <property fmtid="{D5CDD505-2E9C-101B-9397-08002B2CF9AE}" pid="5" name="Symbol2">
    <vt:lpwstr/>
  </property>
  <property fmtid="{D5CDD505-2E9C-101B-9397-08002B2CF9AE}" pid="6" name="Translator">
    <vt:lpwstr/>
  </property>
  <property fmtid="{D5CDD505-2E9C-101B-9397-08002B2CF9AE}" pid="7" name="Operator">
    <vt:lpwstr>U.A.</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July 2015</vt:lpwstr>
  </property>
  <property fmtid="{D5CDD505-2E9C-101B-9397-08002B2CF9AE}" pid="12" name="Original">
    <vt:lpwstr>English</vt:lpwstr>
  </property>
  <property fmtid="{D5CDD505-2E9C-101B-9397-08002B2CF9AE}" pid="13" name="Release Date">
    <vt:lpwstr>170815</vt:lpwstr>
  </property>
  <property fmtid="{D5CDD505-2E9C-101B-9397-08002B2CF9AE}" pid="14" name="ContentTypeId">
    <vt:lpwstr>0x010100EF670F518423CB4F888C4265EEC2C475</vt:lpwstr>
  </property>
  <property fmtid="{D5CDD505-2E9C-101B-9397-08002B2CF9AE}" pid="15" name="Order">
    <vt:r8>26300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