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82" w:rsidRPr="00BE1F5D" w:rsidRDefault="005E2382" w:rsidP="005E2382">
      <w:pPr>
        <w:spacing w:line="60" w:lineRule="exact"/>
        <w:rPr>
          <w:color w:val="010000"/>
          <w:sz w:val="6"/>
        </w:rPr>
        <w:sectPr w:rsidR="005E2382" w:rsidRPr="00BE1F5D" w:rsidSect="005E2382">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BE1F5D">
        <w:rPr>
          <w:rStyle w:val="CommentReference"/>
        </w:rPr>
        <w:commentReference w:id="0"/>
      </w:r>
    </w:p>
    <w:p w:rsidR="00BE1F5D" w:rsidRPr="00BE1F5D" w:rsidRDefault="00BE1F5D" w:rsidP="00BE1F5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BE1F5D">
        <w:t>Совет по правам человека</w:t>
      </w:r>
    </w:p>
    <w:p w:rsidR="00BE1F5D" w:rsidRPr="00BE1F5D" w:rsidRDefault="00BE1F5D" w:rsidP="00BE1F5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BE1F5D">
        <w:t>Тридцатая сессия</w:t>
      </w:r>
    </w:p>
    <w:p w:rsidR="00BE1F5D" w:rsidRPr="00BE1F5D" w:rsidRDefault="00BE1F5D" w:rsidP="00BE1F5D">
      <w:r w:rsidRPr="00BE1F5D">
        <w:t>Пункт 3 повестки дня</w:t>
      </w:r>
    </w:p>
    <w:p w:rsidR="00BE1F5D" w:rsidRDefault="00BE1F5D" w:rsidP="00BE1F5D">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en-US"/>
        </w:rPr>
      </w:pPr>
      <w:r w:rsidRPr="00BE1F5D">
        <w:t>Поощрен</w:t>
      </w:r>
      <w:r>
        <w:t>ие и защита всех прав человека,</w:t>
      </w:r>
      <w:r w:rsidRPr="00BE1F5D">
        <w:br/>
        <w:t>гражданских, политических, эко</w:t>
      </w:r>
      <w:r>
        <w:t>номических,</w:t>
      </w:r>
      <w:r w:rsidRPr="00BE1F5D">
        <w:br/>
        <w:t>социальных и куль</w:t>
      </w:r>
      <w:r>
        <w:t>турных прав, включая</w:t>
      </w:r>
      <w:r w:rsidRPr="00BE1F5D">
        <w:br/>
        <w:t>право на развитие</w:t>
      </w:r>
    </w:p>
    <w:p w:rsidR="00BE1F5D" w:rsidRPr="00BE1F5D" w:rsidRDefault="00BE1F5D" w:rsidP="00BE1F5D">
      <w:pPr>
        <w:pStyle w:val="SingleTxt"/>
        <w:spacing w:after="0" w:line="120" w:lineRule="exact"/>
        <w:rPr>
          <w:sz w:val="10"/>
          <w:lang w:val="en-US"/>
        </w:rPr>
      </w:pPr>
    </w:p>
    <w:p w:rsidR="00BE1F5D" w:rsidRPr="00BE1F5D" w:rsidRDefault="00BE1F5D" w:rsidP="00BE1F5D">
      <w:pPr>
        <w:pStyle w:val="SingleTxt"/>
        <w:spacing w:after="0" w:line="120" w:lineRule="exact"/>
        <w:rPr>
          <w:sz w:val="10"/>
          <w:lang w:val="en-US"/>
        </w:rPr>
      </w:pPr>
    </w:p>
    <w:p w:rsidR="00BE1F5D" w:rsidRPr="00BE1F5D" w:rsidRDefault="00BE1F5D" w:rsidP="00BE1F5D">
      <w:pPr>
        <w:pStyle w:val="SingleTxt"/>
        <w:spacing w:after="0" w:line="120" w:lineRule="exact"/>
        <w:rPr>
          <w:sz w:val="10"/>
          <w:lang w:val="en-US"/>
        </w:rPr>
      </w:pPr>
    </w:p>
    <w:p w:rsidR="00BE1F5D" w:rsidRDefault="00BE1F5D" w:rsidP="00BE1F5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bCs/>
          <w:color w:val="943634" w:themeColor="accent2" w:themeShade="BF"/>
          <w:sz w:val="20"/>
          <w:szCs w:val="20"/>
          <w:lang w:val="en-US"/>
        </w:rPr>
      </w:pPr>
      <w:r w:rsidRPr="00BE1F5D">
        <w:tab/>
      </w:r>
      <w:r w:rsidRPr="00BE1F5D">
        <w:tab/>
        <w:t xml:space="preserve">Пути и средства укрепления международного сотрудничества в рамках механизмов Организации Объединенных Наций по правам человека, включая Совет по правам </w:t>
      </w:r>
      <w:r>
        <w:t>человека, а также препятствия и</w:t>
      </w:r>
      <w:r>
        <w:rPr>
          <w:lang w:val="en-US"/>
        </w:rPr>
        <w:t> </w:t>
      </w:r>
      <w:r w:rsidRPr="00BE1F5D">
        <w:t>вызовы и пре</w:t>
      </w:r>
      <w:r w:rsidRPr="00BE1F5D">
        <w:t>д</w:t>
      </w:r>
      <w:r w:rsidRPr="00BE1F5D">
        <w:t>ложения об их преодолении</w:t>
      </w:r>
      <w:r w:rsidRPr="00BE1F5D">
        <w:rPr>
          <w:b w:val="0"/>
          <w:bCs/>
          <w:color w:val="943634" w:themeColor="accent2" w:themeShade="BF"/>
          <w:sz w:val="20"/>
          <w:szCs w:val="20"/>
        </w:rPr>
        <w:footnoteReference w:customMarkFollows="1" w:id="1"/>
        <w:sym w:font="Symbol" w:char="F02A"/>
      </w:r>
    </w:p>
    <w:p w:rsidR="00BE1F5D" w:rsidRPr="00BE1F5D" w:rsidRDefault="00BE1F5D" w:rsidP="00BE1F5D">
      <w:pPr>
        <w:pStyle w:val="SingleTxt"/>
        <w:spacing w:after="0" w:line="120" w:lineRule="exact"/>
        <w:rPr>
          <w:sz w:val="10"/>
          <w:lang w:val="en-US"/>
        </w:rPr>
      </w:pPr>
    </w:p>
    <w:p w:rsidR="00BE1F5D" w:rsidRPr="00BE1F5D" w:rsidRDefault="00BE1F5D" w:rsidP="00BE1F5D">
      <w:pPr>
        <w:pStyle w:val="SingleTxt"/>
        <w:spacing w:after="0" w:line="120" w:lineRule="exact"/>
        <w:rPr>
          <w:sz w:val="10"/>
          <w:lang w:val="en-US"/>
        </w:rPr>
      </w:pPr>
    </w:p>
    <w:p w:rsidR="00BE1F5D" w:rsidRDefault="00BE1F5D" w:rsidP="00BE1F5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BE1F5D">
        <w:rPr>
          <w:bCs/>
        </w:rPr>
        <w:tab/>
      </w:r>
      <w:r w:rsidRPr="00BE1F5D">
        <w:rPr>
          <w:bCs/>
        </w:rPr>
        <w:tab/>
      </w:r>
      <w:r w:rsidRPr="00BE1F5D">
        <w:t>Записка секретариата</w:t>
      </w:r>
    </w:p>
    <w:p w:rsidR="00BE1F5D" w:rsidRPr="00BE1F5D" w:rsidRDefault="00BE1F5D" w:rsidP="00BE1F5D">
      <w:pPr>
        <w:pStyle w:val="SingleTxt"/>
        <w:spacing w:after="0" w:line="120" w:lineRule="exact"/>
        <w:rPr>
          <w:b/>
          <w:sz w:val="10"/>
          <w:lang w:val="en-US"/>
        </w:rPr>
      </w:pPr>
    </w:p>
    <w:p w:rsidR="00BE1F5D" w:rsidRPr="00BE1F5D" w:rsidRDefault="00BE1F5D" w:rsidP="00BE1F5D">
      <w:pPr>
        <w:pStyle w:val="SingleTxt"/>
        <w:spacing w:after="0" w:line="120" w:lineRule="exact"/>
        <w:rPr>
          <w:b/>
          <w:sz w:val="10"/>
          <w:lang w:val="en-US"/>
        </w:rPr>
      </w:pPr>
    </w:p>
    <w:p w:rsidR="00BE1F5D" w:rsidRPr="00BE1F5D" w:rsidRDefault="00BE1F5D" w:rsidP="00BE1F5D">
      <w:pPr>
        <w:pStyle w:val="SingleTxt"/>
        <w:rPr>
          <w:bCs/>
        </w:rPr>
      </w:pPr>
      <w:r w:rsidRPr="00BE1F5D">
        <w:rPr>
          <w:bCs/>
        </w:rPr>
        <w:t>1.</w:t>
      </w:r>
      <w:r w:rsidRPr="00BE1F5D">
        <w:rPr>
          <w:bCs/>
        </w:rPr>
        <w:tab/>
        <w:t>В своей резолюции 28/2 Совет по правам человека просил Верховного к</w:t>
      </w:r>
      <w:r w:rsidRPr="00BE1F5D">
        <w:rPr>
          <w:bCs/>
        </w:rPr>
        <w:t>о</w:t>
      </w:r>
      <w:r w:rsidRPr="00BE1F5D">
        <w:rPr>
          <w:bCs/>
        </w:rPr>
        <w:t xml:space="preserve">миссара Организации Объединенных Наций по правам человека подготовить </w:t>
      </w:r>
      <w:r>
        <w:rPr>
          <w:bCs/>
        </w:rPr>
        <w:t>в</w:t>
      </w:r>
      <w:r>
        <w:rPr>
          <w:bCs/>
          <w:lang w:val="en-US"/>
        </w:rPr>
        <w:t> </w:t>
      </w:r>
      <w:r w:rsidRPr="00BE1F5D">
        <w:rPr>
          <w:bCs/>
        </w:rPr>
        <w:t>консультации с государствами и с учетом результатов обсуждений, проведе</w:t>
      </w:r>
      <w:r w:rsidRPr="00BE1F5D">
        <w:rPr>
          <w:bCs/>
        </w:rPr>
        <w:t>н</w:t>
      </w:r>
      <w:r w:rsidRPr="00BE1F5D">
        <w:rPr>
          <w:bCs/>
        </w:rPr>
        <w:t>ных Группой высокого уровня по вопросу о все</w:t>
      </w:r>
      <w:r>
        <w:rPr>
          <w:bCs/>
        </w:rPr>
        <w:t>стороннем учете прав человека в</w:t>
      </w:r>
      <w:r>
        <w:rPr>
          <w:bCs/>
          <w:lang w:val="en-US"/>
        </w:rPr>
        <w:t> </w:t>
      </w:r>
      <w:r w:rsidRPr="00BE1F5D">
        <w:rPr>
          <w:bCs/>
        </w:rPr>
        <w:t>ходе двадцать восьмой сессии Совета по теме «Укрепление международного сотрудничества в области прав челове</w:t>
      </w:r>
      <w:bookmarkStart w:id="1" w:name="_GoBack"/>
      <w:bookmarkEnd w:id="1"/>
      <w:r w:rsidRPr="00BE1F5D">
        <w:rPr>
          <w:bCs/>
        </w:rPr>
        <w:t>ка», доклад о путях и средствах укрепления международного сотрудничества в рамках механизмов Организации Объедине</w:t>
      </w:r>
      <w:r w:rsidRPr="00BE1F5D">
        <w:rPr>
          <w:bCs/>
        </w:rPr>
        <w:t>н</w:t>
      </w:r>
      <w:r w:rsidRPr="00BE1F5D">
        <w:rPr>
          <w:bCs/>
        </w:rPr>
        <w:t>ных Наций по правам человека, включая Совет, а также о препятствиях и выз</w:t>
      </w:r>
      <w:r w:rsidRPr="00BE1F5D">
        <w:rPr>
          <w:bCs/>
        </w:rPr>
        <w:t>о</w:t>
      </w:r>
      <w:r w:rsidRPr="00BE1F5D">
        <w:rPr>
          <w:bCs/>
        </w:rPr>
        <w:t>вах и предложениях об их преодолении и представить его на рассмотрение Сов</w:t>
      </w:r>
      <w:r w:rsidRPr="00BE1F5D">
        <w:rPr>
          <w:bCs/>
        </w:rPr>
        <w:t>е</w:t>
      </w:r>
      <w:r w:rsidRPr="00BE1F5D">
        <w:rPr>
          <w:bCs/>
        </w:rPr>
        <w:t>та до его тридцатой сессии.</w:t>
      </w:r>
    </w:p>
    <w:p w:rsidR="005E2382" w:rsidRDefault="00BE1F5D" w:rsidP="00BE1F5D">
      <w:pPr>
        <w:pStyle w:val="SingleTxt"/>
        <w:rPr>
          <w:bCs/>
          <w:lang w:val="en-US"/>
        </w:rPr>
      </w:pPr>
      <w:r w:rsidRPr="00BE1F5D">
        <w:rPr>
          <w:bCs/>
        </w:rPr>
        <w:t>2.</w:t>
      </w:r>
      <w:r w:rsidRPr="00BE1F5D">
        <w:rPr>
          <w:bCs/>
        </w:rPr>
        <w:tab/>
        <w:t>По техническим причинам вышеупомянутый доклад будет представлен С</w:t>
      </w:r>
      <w:r w:rsidRPr="00BE1F5D">
        <w:rPr>
          <w:bCs/>
        </w:rPr>
        <w:t>о</w:t>
      </w:r>
      <w:r w:rsidRPr="00BE1F5D">
        <w:rPr>
          <w:bCs/>
        </w:rPr>
        <w:t>вету по правам человека на его тридцать первой сессии.</w:t>
      </w:r>
    </w:p>
    <w:p w:rsidR="00BE1F5D" w:rsidRPr="00BE1F5D" w:rsidRDefault="00BE1F5D" w:rsidP="00BE1F5D">
      <w:pPr>
        <w:pStyle w:val="SingleTxt"/>
        <w:spacing w:after="0" w:line="240" w:lineRule="auto"/>
        <w:rPr>
          <w:lang w:val="en-US"/>
        </w:rPr>
      </w:pPr>
      <w:r>
        <w:rPr>
          <w:noProof/>
          <w:w w:val="100"/>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BE1F5D" w:rsidRPr="00BE1F5D" w:rsidSect="005E2382">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7T16:41:00Z" w:initials="Start">
    <w:p w:rsidR="005E2382" w:rsidRPr="00BE1F5D" w:rsidRDefault="005E2382">
      <w:pPr>
        <w:pStyle w:val="CommentText"/>
        <w:rPr>
          <w:lang w:val="en-US"/>
        </w:rPr>
      </w:pPr>
      <w:r>
        <w:fldChar w:fldCharType="begin"/>
      </w:r>
      <w:r w:rsidRPr="00BE1F5D">
        <w:rPr>
          <w:rStyle w:val="CommentReference"/>
          <w:lang w:val="en-US"/>
        </w:rPr>
        <w:instrText xml:space="preserve"> </w:instrText>
      </w:r>
      <w:r w:rsidRPr="00BE1F5D">
        <w:rPr>
          <w:lang w:val="en-US"/>
        </w:rPr>
        <w:instrText>PAGE \# "'Page: '#'</w:instrText>
      </w:r>
      <w:r w:rsidRPr="00BE1F5D">
        <w:rPr>
          <w:lang w:val="en-US"/>
        </w:rPr>
        <w:br/>
        <w:instrText>'"</w:instrText>
      </w:r>
      <w:r w:rsidRPr="00BE1F5D">
        <w:rPr>
          <w:rStyle w:val="CommentReference"/>
          <w:lang w:val="en-US"/>
        </w:rPr>
        <w:instrText xml:space="preserve"> </w:instrText>
      </w:r>
      <w:r>
        <w:fldChar w:fldCharType="end"/>
      </w:r>
      <w:r>
        <w:rPr>
          <w:rStyle w:val="CommentReference"/>
        </w:rPr>
        <w:annotationRef/>
      </w:r>
      <w:r w:rsidRPr="00BE1F5D">
        <w:rPr>
          <w:lang w:val="en-US"/>
        </w:rPr>
        <w:t>&lt;&lt;ODS JOB NO&gt;&gt;N1518028R&lt;&lt;ODS JOB NO&gt;&gt;</w:t>
      </w:r>
    </w:p>
    <w:p w:rsidR="005E2382" w:rsidRDefault="005E2382">
      <w:pPr>
        <w:pStyle w:val="CommentText"/>
      </w:pPr>
      <w:r>
        <w:t>&lt;&lt;ODS DOC SYMBOL1&gt;&gt;A/HRC/30/63&lt;&lt;ODS DOC SYMBOL1&gt;&gt;</w:t>
      </w:r>
    </w:p>
    <w:p w:rsidR="005E2382" w:rsidRDefault="005E238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585" w:rsidRDefault="00B11585" w:rsidP="008A1A7A">
      <w:pPr>
        <w:spacing w:line="240" w:lineRule="auto"/>
      </w:pPr>
      <w:r>
        <w:separator/>
      </w:r>
    </w:p>
  </w:endnote>
  <w:endnote w:type="continuationSeparator" w:id="0">
    <w:p w:rsidR="00B11585" w:rsidRDefault="00B11585"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5E2382" w:rsidTr="005E2382">
      <w:tblPrEx>
        <w:tblCellMar>
          <w:top w:w="0" w:type="dxa"/>
          <w:bottom w:w="0" w:type="dxa"/>
        </w:tblCellMar>
      </w:tblPrEx>
      <w:trPr>
        <w:jc w:val="center"/>
      </w:trPr>
      <w:tc>
        <w:tcPr>
          <w:tcW w:w="5126" w:type="dxa"/>
          <w:shd w:val="clear" w:color="auto" w:fill="auto"/>
          <w:vAlign w:val="bottom"/>
        </w:tcPr>
        <w:p w:rsidR="005E2382" w:rsidRPr="005E2382" w:rsidRDefault="005E2382" w:rsidP="005E2382">
          <w:pPr>
            <w:pStyle w:val="Footer"/>
            <w:rPr>
              <w:color w:val="000000"/>
            </w:rPr>
          </w:pPr>
          <w:r>
            <w:fldChar w:fldCharType="begin"/>
          </w:r>
          <w:r>
            <w:instrText xml:space="preserve"> PAGE  \* Arabic  \* MERGEFORMAT </w:instrText>
          </w:r>
          <w:r>
            <w:fldChar w:fldCharType="separate"/>
          </w:r>
          <w:r w:rsidR="00656C3D">
            <w:rPr>
              <w:noProof/>
            </w:rPr>
            <w:t>1</w:t>
          </w:r>
          <w:r>
            <w:fldChar w:fldCharType="end"/>
          </w:r>
          <w:r>
            <w:t>/</w:t>
          </w:r>
          <w:fldSimple w:instr=" NUMPAGES  \* Arabic  \* MERGEFORMAT ">
            <w:r w:rsidR="00656C3D">
              <w:rPr>
                <w:noProof/>
              </w:rPr>
              <w:t>1</w:t>
            </w:r>
          </w:fldSimple>
        </w:p>
      </w:tc>
      <w:tc>
        <w:tcPr>
          <w:tcW w:w="5127" w:type="dxa"/>
          <w:shd w:val="clear" w:color="auto" w:fill="auto"/>
          <w:vAlign w:val="bottom"/>
        </w:tcPr>
        <w:p w:rsidR="005E2382" w:rsidRPr="005E2382" w:rsidRDefault="005E2382" w:rsidP="005E2382">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56C3D">
            <w:rPr>
              <w:b w:val="0"/>
              <w:color w:val="000000"/>
              <w:sz w:val="14"/>
            </w:rPr>
            <w:t>GE.15-13753</w:t>
          </w:r>
          <w:r>
            <w:rPr>
              <w:b w:val="0"/>
              <w:color w:val="000000"/>
              <w:sz w:val="14"/>
            </w:rPr>
            <w:fldChar w:fldCharType="end"/>
          </w:r>
        </w:p>
      </w:tc>
    </w:tr>
  </w:tbl>
  <w:p w:rsidR="005E2382" w:rsidRPr="005E2382" w:rsidRDefault="005E2382" w:rsidP="005E2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5E2382" w:rsidTr="005E2382">
      <w:tblPrEx>
        <w:tblCellMar>
          <w:top w:w="0" w:type="dxa"/>
          <w:bottom w:w="0" w:type="dxa"/>
        </w:tblCellMar>
      </w:tblPrEx>
      <w:trPr>
        <w:jc w:val="center"/>
      </w:trPr>
      <w:tc>
        <w:tcPr>
          <w:tcW w:w="5126" w:type="dxa"/>
          <w:shd w:val="clear" w:color="auto" w:fill="auto"/>
          <w:vAlign w:val="bottom"/>
        </w:tcPr>
        <w:p w:rsidR="005E2382" w:rsidRPr="005E2382" w:rsidRDefault="005E2382" w:rsidP="005E2382">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56C3D">
            <w:rPr>
              <w:b w:val="0"/>
              <w:color w:val="000000"/>
              <w:sz w:val="14"/>
            </w:rPr>
            <w:t>GE.15-13753</w:t>
          </w:r>
          <w:r>
            <w:rPr>
              <w:b w:val="0"/>
              <w:color w:val="000000"/>
              <w:sz w:val="14"/>
            </w:rPr>
            <w:fldChar w:fldCharType="end"/>
          </w:r>
        </w:p>
      </w:tc>
      <w:tc>
        <w:tcPr>
          <w:tcW w:w="5127" w:type="dxa"/>
          <w:shd w:val="clear" w:color="auto" w:fill="auto"/>
          <w:vAlign w:val="bottom"/>
        </w:tcPr>
        <w:p w:rsidR="005E2382" w:rsidRPr="005E2382" w:rsidRDefault="005E2382" w:rsidP="005E2382">
          <w:pPr>
            <w:pStyle w:val="Footer"/>
            <w:jc w:val="right"/>
          </w:pPr>
          <w:r>
            <w:fldChar w:fldCharType="begin"/>
          </w:r>
          <w:r>
            <w:instrText xml:space="preserve"> PAGE  \* Arabic  \* MERGEFORMAT </w:instrText>
          </w:r>
          <w:r>
            <w:fldChar w:fldCharType="separate"/>
          </w:r>
          <w:r w:rsidR="00656C3D">
            <w:rPr>
              <w:noProof/>
            </w:rPr>
            <w:t>1</w:t>
          </w:r>
          <w:r>
            <w:fldChar w:fldCharType="end"/>
          </w:r>
          <w:r>
            <w:t>/</w:t>
          </w:r>
          <w:fldSimple w:instr=" NUMPAGES  \* Arabic  \* MERGEFORMAT ">
            <w:r w:rsidR="00656C3D">
              <w:rPr>
                <w:noProof/>
              </w:rPr>
              <w:t>1</w:t>
            </w:r>
          </w:fldSimple>
        </w:p>
      </w:tc>
    </w:tr>
  </w:tbl>
  <w:p w:rsidR="005E2382" w:rsidRPr="005E2382" w:rsidRDefault="005E2382" w:rsidP="005E23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5E2382" w:rsidTr="005E2382">
      <w:tblPrEx>
        <w:tblCellMar>
          <w:top w:w="0" w:type="dxa"/>
          <w:bottom w:w="0" w:type="dxa"/>
        </w:tblCellMar>
      </w:tblPrEx>
      <w:tc>
        <w:tcPr>
          <w:tcW w:w="3873" w:type="dxa"/>
        </w:tcPr>
        <w:p w:rsidR="005E2382" w:rsidRDefault="005E2382" w:rsidP="005E2382">
          <w:pPr>
            <w:pStyle w:val="ReleaseDate"/>
            <w:rPr>
              <w:color w:val="010000"/>
            </w:rPr>
          </w:pPr>
          <w:r>
            <w:rPr>
              <w:noProof/>
            </w:rPr>
            <w:drawing>
              <wp:anchor distT="0" distB="0" distL="114300" distR="114300" simplePos="0" relativeHeight="251658240" behindDoc="0" locked="0" layoutInCell="1" allowOverlap="1" wp14:anchorId="36C1E953" wp14:editId="4820F164">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63&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3&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GE.15-13753 (R)</w:t>
          </w:r>
          <w:r>
            <w:rPr>
              <w:color w:val="010000"/>
            </w:rPr>
            <w:t xml:space="preserve">    170815    170815</w:t>
          </w:r>
        </w:p>
        <w:p w:rsidR="005E2382" w:rsidRPr="005E2382" w:rsidRDefault="005E2382" w:rsidP="005E2382">
          <w:pPr>
            <w:spacing w:before="80" w:line="210" w:lineRule="exact"/>
            <w:rPr>
              <w:rFonts w:ascii="Barcode 3 of 9 by request" w:hAnsi="Barcode 3 of 9 by request"/>
              <w:w w:val="100"/>
              <w:sz w:val="24"/>
            </w:rPr>
          </w:pPr>
          <w:r>
            <w:rPr>
              <w:rFonts w:ascii="Barcode 3 of 9 by request" w:hAnsi="Barcode 3 of 9 by request" w:hint="eastAsia"/>
              <w:w w:val="100"/>
              <w:sz w:val="24"/>
            </w:rPr>
            <w:t>*1513753*</w:t>
          </w:r>
        </w:p>
      </w:tc>
      <w:tc>
        <w:tcPr>
          <w:tcW w:w="5127" w:type="dxa"/>
        </w:tcPr>
        <w:p w:rsidR="005E2382" w:rsidRDefault="005E2382" w:rsidP="005E2382">
          <w:pPr>
            <w:pStyle w:val="Footer"/>
            <w:spacing w:line="240" w:lineRule="atLeast"/>
            <w:jc w:val="right"/>
            <w:rPr>
              <w:b w:val="0"/>
              <w:sz w:val="20"/>
            </w:rPr>
          </w:pPr>
          <w:r>
            <w:rPr>
              <w:b w:val="0"/>
              <w:noProof/>
              <w:sz w:val="20"/>
            </w:rPr>
            <w:drawing>
              <wp:inline distT="0" distB="0" distL="0" distR="0" wp14:anchorId="32D95F46" wp14:editId="5828C104">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5E2382" w:rsidRPr="005E2382" w:rsidRDefault="005E2382" w:rsidP="005E2382">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585" w:rsidRPr="00BE1F5D" w:rsidRDefault="00BE1F5D" w:rsidP="00BE1F5D">
      <w:pPr>
        <w:pStyle w:val="Footer"/>
        <w:spacing w:after="80"/>
        <w:ind w:left="792"/>
        <w:rPr>
          <w:sz w:val="16"/>
        </w:rPr>
      </w:pPr>
      <w:r w:rsidRPr="00BE1F5D">
        <w:rPr>
          <w:sz w:val="16"/>
        </w:rPr>
        <w:t>__________________</w:t>
      </w:r>
    </w:p>
  </w:footnote>
  <w:footnote w:type="continuationSeparator" w:id="0">
    <w:p w:rsidR="00B11585" w:rsidRPr="00BE1F5D" w:rsidRDefault="00BE1F5D" w:rsidP="00BE1F5D">
      <w:pPr>
        <w:pStyle w:val="Footer"/>
        <w:spacing w:after="80"/>
        <w:ind w:left="792"/>
        <w:rPr>
          <w:sz w:val="16"/>
        </w:rPr>
      </w:pPr>
      <w:r w:rsidRPr="00BE1F5D">
        <w:rPr>
          <w:sz w:val="16"/>
        </w:rPr>
        <w:t>__________________</w:t>
      </w:r>
    </w:p>
  </w:footnote>
  <w:footnote w:id="1">
    <w:p w:rsidR="00BE1F5D" w:rsidRDefault="00BE1F5D" w:rsidP="00BE1F5D">
      <w:pPr>
        <w:pStyle w:val="FootnoteText"/>
        <w:tabs>
          <w:tab w:val="right" w:pos="1195"/>
          <w:tab w:val="left" w:pos="1267"/>
          <w:tab w:val="left" w:pos="1742"/>
          <w:tab w:val="left" w:pos="2218"/>
          <w:tab w:val="left" w:pos="2693"/>
        </w:tabs>
        <w:ind w:left="1267" w:right="1260" w:hanging="432"/>
      </w:pPr>
      <w:r w:rsidRPr="00BE1F5D">
        <w:rPr>
          <w:bCs/>
          <w:spacing w:val="-2"/>
          <w:sz w:val="20"/>
        </w:rPr>
        <w:tab/>
      </w:r>
      <w:r w:rsidRPr="00072068">
        <w:rPr>
          <w:bCs/>
          <w:color w:val="943634" w:themeColor="accent2" w:themeShade="BF"/>
          <w:spacing w:val="-2"/>
          <w:w w:val="103"/>
          <w:szCs w:val="17"/>
        </w:rPr>
        <w:sym w:font="Symbol" w:char="F02A"/>
      </w:r>
      <w:r>
        <w:tab/>
        <w:t>Представлено с опозданием.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E2382" w:rsidTr="005E2382">
      <w:tblPrEx>
        <w:tblCellMar>
          <w:top w:w="0" w:type="dxa"/>
          <w:bottom w:w="0" w:type="dxa"/>
        </w:tblCellMar>
      </w:tblPrEx>
      <w:trPr>
        <w:trHeight w:hRule="exact" w:val="864"/>
        <w:jc w:val="center"/>
      </w:trPr>
      <w:tc>
        <w:tcPr>
          <w:tcW w:w="4882" w:type="dxa"/>
          <w:shd w:val="clear" w:color="auto" w:fill="auto"/>
          <w:vAlign w:val="bottom"/>
        </w:tcPr>
        <w:p w:rsidR="005E2382" w:rsidRPr="005E2382" w:rsidRDefault="005E2382" w:rsidP="005E2382">
          <w:pPr>
            <w:pStyle w:val="Header"/>
            <w:spacing w:after="80"/>
            <w:rPr>
              <w:b/>
            </w:rPr>
          </w:pPr>
          <w:r>
            <w:rPr>
              <w:b/>
            </w:rPr>
            <w:fldChar w:fldCharType="begin"/>
          </w:r>
          <w:r>
            <w:rPr>
              <w:b/>
            </w:rPr>
            <w:instrText xml:space="preserve"> DOCVARIABLE "sss1" \* MERGEFORMAT </w:instrText>
          </w:r>
          <w:r>
            <w:rPr>
              <w:b/>
            </w:rPr>
            <w:fldChar w:fldCharType="separate"/>
          </w:r>
          <w:r w:rsidR="00656C3D">
            <w:rPr>
              <w:b/>
            </w:rPr>
            <w:t>A/HRC/30/63</w:t>
          </w:r>
          <w:r>
            <w:rPr>
              <w:b/>
            </w:rPr>
            <w:fldChar w:fldCharType="end"/>
          </w:r>
        </w:p>
      </w:tc>
      <w:tc>
        <w:tcPr>
          <w:tcW w:w="5127" w:type="dxa"/>
          <w:shd w:val="clear" w:color="auto" w:fill="auto"/>
          <w:vAlign w:val="bottom"/>
        </w:tcPr>
        <w:p w:rsidR="005E2382" w:rsidRDefault="005E2382" w:rsidP="005E2382">
          <w:pPr>
            <w:pStyle w:val="Header"/>
          </w:pPr>
        </w:p>
      </w:tc>
    </w:tr>
  </w:tbl>
  <w:p w:rsidR="005E2382" w:rsidRPr="005E2382" w:rsidRDefault="005E2382" w:rsidP="005E2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E2382" w:rsidTr="005E2382">
      <w:tblPrEx>
        <w:tblCellMar>
          <w:top w:w="0" w:type="dxa"/>
          <w:bottom w:w="0" w:type="dxa"/>
        </w:tblCellMar>
      </w:tblPrEx>
      <w:trPr>
        <w:trHeight w:hRule="exact" w:val="864"/>
        <w:jc w:val="center"/>
      </w:trPr>
      <w:tc>
        <w:tcPr>
          <w:tcW w:w="4882" w:type="dxa"/>
          <w:shd w:val="clear" w:color="auto" w:fill="auto"/>
          <w:vAlign w:val="bottom"/>
        </w:tcPr>
        <w:p w:rsidR="005E2382" w:rsidRDefault="005E2382" w:rsidP="005E2382">
          <w:pPr>
            <w:pStyle w:val="Header"/>
          </w:pPr>
        </w:p>
      </w:tc>
      <w:tc>
        <w:tcPr>
          <w:tcW w:w="5127" w:type="dxa"/>
          <w:shd w:val="clear" w:color="auto" w:fill="auto"/>
          <w:vAlign w:val="bottom"/>
        </w:tcPr>
        <w:p w:rsidR="005E2382" w:rsidRPr="005E2382" w:rsidRDefault="005E2382" w:rsidP="005E2382">
          <w:pPr>
            <w:pStyle w:val="Header"/>
            <w:spacing w:after="80"/>
            <w:jc w:val="right"/>
            <w:rPr>
              <w:b/>
            </w:rPr>
          </w:pPr>
          <w:r>
            <w:rPr>
              <w:b/>
            </w:rPr>
            <w:fldChar w:fldCharType="begin"/>
          </w:r>
          <w:r>
            <w:rPr>
              <w:b/>
            </w:rPr>
            <w:instrText xml:space="preserve"> DOCVARIABLE "sss1" \* MERGEFORMAT </w:instrText>
          </w:r>
          <w:r>
            <w:rPr>
              <w:b/>
            </w:rPr>
            <w:fldChar w:fldCharType="separate"/>
          </w:r>
          <w:r w:rsidR="00656C3D">
            <w:rPr>
              <w:b/>
            </w:rPr>
            <w:t>A/HRC/30/63</w:t>
          </w:r>
          <w:r>
            <w:rPr>
              <w:b/>
            </w:rPr>
            <w:fldChar w:fldCharType="end"/>
          </w:r>
        </w:p>
      </w:tc>
    </w:tr>
  </w:tbl>
  <w:p w:rsidR="005E2382" w:rsidRPr="005E2382" w:rsidRDefault="005E2382" w:rsidP="005E2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5E2382" w:rsidTr="005E2382">
      <w:tblPrEx>
        <w:tblCellMar>
          <w:top w:w="0" w:type="dxa"/>
          <w:bottom w:w="0" w:type="dxa"/>
        </w:tblCellMar>
      </w:tblPrEx>
      <w:trPr>
        <w:trHeight w:hRule="exact" w:val="864"/>
      </w:trPr>
      <w:tc>
        <w:tcPr>
          <w:tcW w:w="4421" w:type="dxa"/>
          <w:gridSpan w:val="2"/>
          <w:tcBorders>
            <w:bottom w:val="single" w:sz="4" w:space="0" w:color="auto"/>
          </w:tcBorders>
          <w:shd w:val="clear" w:color="auto" w:fill="auto"/>
          <w:vAlign w:val="bottom"/>
        </w:tcPr>
        <w:p w:rsidR="005E2382" w:rsidRPr="005E2382" w:rsidRDefault="005E2382" w:rsidP="005E2382">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5E2382" w:rsidRDefault="005E2382" w:rsidP="005E2382">
          <w:pPr>
            <w:pStyle w:val="Header"/>
            <w:spacing w:after="120"/>
          </w:pPr>
        </w:p>
      </w:tc>
      <w:tc>
        <w:tcPr>
          <w:tcW w:w="5357" w:type="dxa"/>
          <w:gridSpan w:val="3"/>
          <w:tcBorders>
            <w:bottom w:val="single" w:sz="4" w:space="0" w:color="auto"/>
          </w:tcBorders>
          <w:shd w:val="clear" w:color="auto" w:fill="auto"/>
          <w:vAlign w:val="bottom"/>
        </w:tcPr>
        <w:p w:rsidR="005E2382" w:rsidRPr="005E2382" w:rsidRDefault="005E2382" w:rsidP="005E2382">
          <w:pPr>
            <w:pStyle w:val="Header"/>
            <w:spacing w:after="20"/>
            <w:jc w:val="right"/>
            <w:rPr>
              <w:sz w:val="20"/>
            </w:rPr>
          </w:pPr>
          <w:r>
            <w:rPr>
              <w:sz w:val="40"/>
            </w:rPr>
            <w:t>A</w:t>
          </w:r>
          <w:r>
            <w:rPr>
              <w:sz w:val="20"/>
            </w:rPr>
            <w:t>/HRC/30/63</w:t>
          </w:r>
        </w:p>
      </w:tc>
    </w:tr>
    <w:tr w:rsidR="005E2382" w:rsidRPr="00BE1F5D" w:rsidTr="005E2382">
      <w:tblPrEx>
        <w:tblCellMar>
          <w:top w:w="0" w:type="dxa"/>
          <w:bottom w:w="0" w:type="dxa"/>
        </w:tblCellMar>
      </w:tblPrEx>
      <w:trPr>
        <w:trHeight w:hRule="exact" w:val="2880"/>
      </w:trPr>
      <w:tc>
        <w:tcPr>
          <w:tcW w:w="1267" w:type="dxa"/>
          <w:tcBorders>
            <w:top w:val="single" w:sz="4" w:space="0" w:color="auto"/>
            <w:bottom w:val="single" w:sz="12" w:space="0" w:color="auto"/>
          </w:tcBorders>
          <w:shd w:val="clear" w:color="auto" w:fill="auto"/>
        </w:tcPr>
        <w:p w:rsidR="005E2382" w:rsidRPr="005E2382" w:rsidRDefault="005E2382" w:rsidP="005E2382">
          <w:pPr>
            <w:pStyle w:val="Header"/>
            <w:spacing w:before="120"/>
            <w:jc w:val="center"/>
          </w:pPr>
          <w:r>
            <w:t xml:space="preserve"> </w:t>
          </w:r>
          <w:r>
            <w:rPr>
              <w:noProof/>
            </w:rPr>
            <w:drawing>
              <wp:inline distT="0" distB="0" distL="0" distR="0" wp14:anchorId="3AD10BB9" wp14:editId="00BB914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E2382" w:rsidRPr="005E2382" w:rsidRDefault="005E2382" w:rsidP="005E2382">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5E2382" w:rsidRPr="005E2382" w:rsidRDefault="005E2382" w:rsidP="005E2382">
          <w:pPr>
            <w:pStyle w:val="Header"/>
            <w:spacing w:before="109"/>
          </w:pPr>
        </w:p>
      </w:tc>
      <w:tc>
        <w:tcPr>
          <w:tcW w:w="3280" w:type="dxa"/>
          <w:tcBorders>
            <w:top w:val="single" w:sz="4" w:space="0" w:color="auto"/>
            <w:bottom w:val="single" w:sz="12" w:space="0" w:color="auto"/>
          </w:tcBorders>
          <w:shd w:val="clear" w:color="auto" w:fill="auto"/>
        </w:tcPr>
        <w:p w:rsidR="005E2382" w:rsidRPr="00BE1F5D" w:rsidRDefault="005E2382" w:rsidP="005E2382">
          <w:pPr>
            <w:pStyle w:val="Distribution"/>
            <w:rPr>
              <w:color w:val="000000"/>
              <w:lang w:val="en-US"/>
            </w:rPr>
          </w:pPr>
          <w:r w:rsidRPr="00BE1F5D">
            <w:rPr>
              <w:color w:val="000000"/>
              <w:lang w:val="en-US"/>
            </w:rPr>
            <w:t>Distr.: General</w:t>
          </w:r>
        </w:p>
        <w:p w:rsidR="005E2382" w:rsidRPr="00BE1F5D" w:rsidRDefault="005E2382" w:rsidP="005E2382">
          <w:pPr>
            <w:pStyle w:val="Publication"/>
            <w:rPr>
              <w:color w:val="000000"/>
              <w:lang w:val="en-US"/>
            </w:rPr>
          </w:pPr>
          <w:r w:rsidRPr="00BE1F5D">
            <w:rPr>
              <w:color w:val="000000"/>
              <w:lang w:val="en-US"/>
            </w:rPr>
            <w:t>13 August 2015</w:t>
          </w:r>
        </w:p>
        <w:p w:rsidR="005E2382" w:rsidRPr="00BE1F5D" w:rsidRDefault="005E2382" w:rsidP="005E2382">
          <w:pPr>
            <w:rPr>
              <w:color w:val="000000"/>
              <w:lang w:val="en-US"/>
            </w:rPr>
          </w:pPr>
          <w:r w:rsidRPr="00BE1F5D">
            <w:rPr>
              <w:color w:val="000000"/>
              <w:lang w:val="en-US"/>
            </w:rPr>
            <w:t>Russian</w:t>
          </w:r>
        </w:p>
        <w:p w:rsidR="005E2382" w:rsidRPr="00BE1F5D" w:rsidRDefault="005E2382" w:rsidP="005E2382">
          <w:pPr>
            <w:pStyle w:val="Original"/>
            <w:rPr>
              <w:color w:val="000000"/>
              <w:lang w:val="en-US"/>
            </w:rPr>
          </w:pPr>
          <w:r w:rsidRPr="00BE1F5D">
            <w:rPr>
              <w:color w:val="000000"/>
              <w:lang w:val="en-US"/>
            </w:rPr>
            <w:t>Original: English</w:t>
          </w:r>
        </w:p>
        <w:p w:rsidR="005E2382" w:rsidRPr="00BE1F5D" w:rsidRDefault="005E2382" w:rsidP="005E2382">
          <w:pPr>
            <w:rPr>
              <w:lang w:val="en-US"/>
            </w:rPr>
          </w:pPr>
        </w:p>
      </w:tc>
    </w:tr>
  </w:tbl>
  <w:p w:rsidR="005E2382" w:rsidRPr="00BE1F5D" w:rsidRDefault="005E2382" w:rsidP="005E2382">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3753*"/>
    <w:docVar w:name="CreationDt" w:val="8/17/2015 4:41: PM"/>
    <w:docVar w:name="DocCategory" w:val="Doc"/>
    <w:docVar w:name="DocType" w:val="Final"/>
    <w:docVar w:name="DutyStation" w:val="Geneva"/>
    <w:docVar w:name="FooterJN" w:val="GE.15-13753"/>
    <w:docVar w:name="jobn" w:val="GE.15-13753 (R)"/>
    <w:docVar w:name="jobnDT" w:val="GE.15-13753 (R)   170815"/>
    <w:docVar w:name="jobnDTDT" w:val="GE.15-13753 (R)   170815   170815"/>
    <w:docVar w:name="JobNo" w:val="GE.1513753R"/>
    <w:docVar w:name="JobNo2" w:val="1518028R"/>
    <w:docVar w:name="LocalDrive" w:val="0"/>
    <w:docVar w:name="OandT" w:val="U.A."/>
    <w:docVar w:name="PaperSize" w:val="A4"/>
    <w:docVar w:name="sss1" w:val="A/HRC/30/63"/>
    <w:docVar w:name="sss2" w:val="-"/>
    <w:docVar w:name="Symbol1" w:val="A/HRC/30/63"/>
    <w:docVar w:name="Symbol2" w:val="-"/>
  </w:docVars>
  <w:rsids>
    <w:rsidRoot w:val="00B11585"/>
    <w:rsid w:val="00004615"/>
    <w:rsid w:val="00004756"/>
    <w:rsid w:val="00013E03"/>
    <w:rsid w:val="00015201"/>
    <w:rsid w:val="00024A67"/>
    <w:rsid w:val="00025CF3"/>
    <w:rsid w:val="0002669B"/>
    <w:rsid w:val="00033C1F"/>
    <w:rsid w:val="000513EF"/>
    <w:rsid w:val="0005420D"/>
    <w:rsid w:val="00055EA2"/>
    <w:rsid w:val="00067A5A"/>
    <w:rsid w:val="00067A90"/>
    <w:rsid w:val="00070C37"/>
    <w:rsid w:val="00072068"/>
    <w:rsid w:val="000730F3"/>
    <w:rsid w:val="000738BD"/>
    <w:rsid w:val="00076F88"/>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26A4"/>
    <w:rsid w:val="00175AC4"/>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401CDD"/>
    <w:rsid w:val="00402244"/>
    <w:rsid w:val="00415DEC"/>
    <w:rsid w:val="00427FE5"/>
    <w:rsid w:val="00433222"/>
    <w:rsid w:val="00436A23"/>
    <w:rsid w:val="00436F13"/>
    <w:rsid w:val="004420FB"/>
    <w:rsid w:val="00445A4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2382"/>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6C3D"/>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C8D"/>
    <w:rsid w:val="00745258"/>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84EE4"/>
    <w:rsid w:val="00990168"/>
    <w:rsid w:val="0099354F"/>
    <w:rsid w:val="009B16EA"/>
    <w:rsid w:val="009B3444"/>
    <w:rsid w:val="009B5DCD"/>
    <w:rsid w:val="009B5EE6"/>
    <w:rsid w:val="009B7193"/>
    <w:rsid w:val="009C20B9"/>
    <w:rsid w:val="009C382E"/>
    <w:rsid w:val="009C495F"/>
    <w:rsid w:val="009C6A25"/>
    <w:rsid w:val="009D28B9"/>
    <w:rsid w:val="009D6E3D"/>
    <w:rsid w:val="009E5E58"/>
    <w:rsid w:val="009F0808"/>
    <w:rsid w:val="00A070E6"/>
    <w:rsid w:val="00A1426A"/>
    <w:rsid w:val="00A14F1D"/>
    <w:rsid w:val="00A1703F"/>
    <w:rsid w:val="00A2180A"/>
    <w:rsid w:val="00A22293"/>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B03D42"/>
    <w:rsid w:val="00B11585"/>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B052D"/>
    <w:rsid w:val="00BB1F92"/>
    <w:rsid w:val="00BB46C6"/>
    <w:rsid w:val="00BB5B7F"/>
    <w:rsid w:val="00BB7E8A"/>
    <w:rsid w:val="00BC20A0"/>
    <w:rsid w:val="00BC75AA"/>
    <w:rsid w:val="00BD0770"/>
    <w:rsid w:val="00BD2F16"/>
    <w:rsid w:val="00BE1F5D"/>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5705"/>
    <w:rsid w:val="00D8616D"/>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5E2382"/>
    <w:rPr>
      <w:sz w:val="16"/>
      <w:szCs w:val="16"/>
    </w:rPr>
  </w:style>
  <w:style w:type="paragraph" w:styleId="CommentText">
    <w:name w:val="annotation text"/>
    <w:basedOn w:val="Normal"/>
    <w:link w:val="CommentTextChar"/>
    <w:uiPriority w:val="99"/>
    <w:semiHidden/>
    <w:unhideWhenUsed/>
    <w:rsid w:val="005E2382"/>
    <w:pPr>
      <w:spacing w:line="240" w:lineRule="auto"/>
    </w:pPr>
    <w:rPr>
      <w:szCs w:val="20"/>
    </w:rPr>
  </w:style>
  <w:style w:type="character" w:customStyle="1" w:styleId="CommentTextChar">
    <w:name w:val="Comment Text Char"/>
    <w:basedOn w:val="DefaultParagraphFont"/>
    <w:link w:val="CommentText"/>
    <w:uiPriority w:val="99"/>
    <w:semiHidden/>
    <w:rsid w:val="005E2382"/>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5E2382"/>
    <w:rPr>
      <w:b/>
      <w:bCs/>
    </w:rPr>
  </w:style>
  <w:style w:type="character" w:customStyle="1" w:styleId="CommentSubjectChar">
    <w:name w:val="Comment Subject Char"/>
    <w:basedOn w:val="CommentTextChar"/>
    <w:link w:val="CommentSubject"/>
    <w:uiPriority w:val="99"/>
    <w:semiHidden/>
    <w:rsid w:val="005E2382"/>
    <w:rPr>
      <w:rFonts w:ascii="Times New Roman" w:hAnsi="Times New Roman" w:cs="Times New Roman"/>
      <w:b/>
      <w:bCs/>
      <w:spacing w:val="4"/>
      <w:w w:val="103"/>
      <w:kern w:val="14"/>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5E2382"/>
    <w:rPr>
      <w:sz w:val="16"/>
      <w:szCs w:val="16"/>
    </w:rPr>
  </w:style>
  <w:style w:type="paragraph" w:styleId="CommentText">
    <w:name w:val="annotation text"/>
    <w:basedOn w:val="Normal"/>
    <w:link w:val="CommentTextChar"/>
    <w:uiPriority w:val="99"/>
    <w:semiHidden/>
    <w:unhideWhenUsed/>
    <w:rsid w:val="005E2382"/>
    <w:pPr>
      <w:spacing w:line="240" w:lineRule="auto"/>
    </w:pPr>
    <w:rPr>
      <w:szCs w:val="20"/>
    </w:rPr>
  </w:style>
  <w:style w:type="character" w:customStyle="1" w:styleId="CommentTextChar">
    <w:name w:val="Comment Text Char"/>
    <w:basedOn w:val="DefaultParagraphFont"/>
    <w:link w:val="CommentText"/>
    <w:uiPriority w:val="99"/>
    <w:semiHidden/>
    <w:rsid w:val="005E2382"/>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5E2382"/>
    <w:rPr>
      <w:b/>
      <w:bCs/>
    </w:rPr>
  </w:style>
  <w:style w:type="character" w:customStyle="1" w:styleId="CommentSubjectChar">
    <w:name w:val="Comment Subject Char"/>
    <w:basedOn w:val="CommentTextChar"/>
    <w:link w:val="CommentSubject"/>
    <w:uiPriority w:val="99"/>
    <w:semiHidden/>
    <w:rsid w:val="005E2382"/>
    <w:rPr>
      <w:rFonts w:ascii="Times New Roman" w:hAnsi="Times New Roman" w:cs="Times New Roman"/>
      <w:b/>
      <w:bCs/>
      <w:spacing w:val="4"/>
      <w:w w:val="103"/>
      <w:kern w:val="14"/>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B04E-B01A-46B9-8C6C-3AB3218DB53B}"/>
</file>

<file path=customXml/itemProps2.xml><?xml version="1.0" encoding="utf-8"?>
<ds:datastoreItem xmlns:ds="http://schemas.openxmlformats.org/officeDocument/2006/customXml" ds:itemID="{4AA0FB27-4425-47C2-9C89-B3E07B9AD9F8}"/>
</file>

<file path=customXml/itemProps3.xml><?xml version="1.0" encoding="utf-8"?>
<ds:datastoreItem xmlns:ds="http://schemas.openxmlformats.org/officeDocument/2006/customXml" ds:itemID="{939AF575-E191-42AF-8517-36B1658A9320}"/>
</file>

<file path=customXml/itemProps4.xml><?xml version="1.0" encoding="utf-8"?>
<ds:datastoreItem xmlns:ds="http://schemas.openxmlformats.org/officeDocument/2006/customXml" ds:itemID="{6B29136D-0868-43F3-AF2D-DD6135B38D69}"/>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and means, as well as obstacles and challenges and proposals to overcome them, for the enhancement of international cooperation in the United Nations human rights machinery, including the Human Rights Council in Russian</dc:title>
  <dc:creator>Uliana Antipova</dc:creator>
  <cp:lastModifiedBy>Uliana Antipova</cp:lastModifiedBy>
  <cp:revision>3</cp:revision>
  <cp:lastPrinted>2015-08-17T14:48:00Z</cp:lastPrinted>
  <dcterms:created xsi:type="dcterms:W3CDTF">2015-08-17T14:48:00Z</dcterms:created>
  <dcterms:modified xsi:type="dcterms:W3CDTF">2015-08-17T14:48:00Z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1513753R</vt:lpwstr>
  </property>
  <property fmtid="{D5CDD505-2E9C-101B-9397-08002B2CF9AE}" pid="3" name="ODSRefJobNo">
    <vt:lpwstr>1518028R</vt:lpwstr>
  </property>
  <property fmtid="{D5CDD505-2E9C-101B-9397-08002B2CF9AE}" pid="4" name="Symbol1">
    <vt:lpwstr>A/HRC/30/63</vt:lpwstr>
  </property>
  <property fmtid="{D5CDD505-2E9C-101B-9397-08002B2CF9AE}" pid="5" name="Symbol2">
    <vt:lpwstr/>
  </property>
  <property fmtid="{D5CDD505-2E9C-101B-9397-08002B2CF9AE}" pid="6" name="Translator">
    <vt:lpwstr/>
  </property>
  <property fmtid="{D5CDD505-2E9C-101B-9397-08002B2CF9AE}" pid="7" name="Operator">
    <vt:lpwstr>U.A.</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13 August 2015</vt:lpwstr>
  </property>
  <property fmtid="{D5CDD505-2E9C-101B-9397-08002B2CF9AE}" pid="12" name="Original">
    <vt:lpwstr>English</vt:lpwstr>
  </property>
  <property fmtid="{D5CDD505-2E9C-101B-9397-08002B2CF9AE}" pid="13" name="Release Date">
    <vt:lpwstr>170815</vt:lpwstr>
  </property>
  <property fmtid="{D5CDD505-2E9C-101B-9397-08002B2CF9AE}" pid="14" name="ContentTypeId">
    <vt:lpwstr>0x010100EF670F518423CB4F888C4265EEC2C475</vt:lpwstr>
  </property>
  <property fmtid="{D5CDD505-2E9C-101B-9397-08002B2CF9AE}" pid="15" name="Order">
    <vt:r8>40100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