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D5C02" w:rsidRPr="001B128E">
        <w:trPr>
          <w:trHeight w:val="851"/>
        </w:trPr>
        <w:tc>
          <w:tcPr>
            <w:tcW w:w="1259" w:type="dxa"/>
            <w:tcBorders>
              <w:top w:val="nil"/>
              <w:left w:val="nil"/>
              <w:bottom w:val="single" w:sz="4" w:space="0" w:color="auto"/>
              <w:right w:val="nil"/>
            </w:tcBorders>
          </w:tcPr>
          <w:p w:rsidR="00AD5C02" w:rsidRPr="001B128E" w:rsidRDefault="00AD5C02" w:rsidP="00AD5C02">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AD5C02" w:rsidRPr="001B128E" w:rsidRDefault="00AD5C02" w:rsidP="00AD5C02">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AD5C02" w:rsidRPr="001B128E" w:rsidRDefault="00166A8C" w:rsidP="009513EC">
            <w:pPr>
              <w:suppressAutoHyphens w:val="0"/>
              <w:spacing w:after="20"/>
              <w:jc w:val="right"/>
            </w:pPr>
            <w:r w:rsidRPr="00EA5B90">
              <w:rPr>
                <w:sz w:val="40"/>
              </w:rPr>
              <w:t>A</w:t>
            </w:r>
            <w:r>
              <w:t>/HRC/33/30</w:t>
            </w:r>
          </w:p>
        </w:tc>
      </w:tr>
      <w:tr w:rsidR="00AD5C02" w:rsidRPr="001B128E">
        <w:trPr>
          <w:trHeight w:val="2835"/>
        </w:trPr>
        <w:tc>
          <w:tcPr>
            <w:tcW w:w="1259" w:type="dxa"/>
            <w:tcBorders>
              <w:top w:val="single" w:sz="4" w:space="0" w:color="auto"/>
              <w:left w:val="nil"/>
              <w:bottom w:val="single" w:sz="12" w:space="0" w:color="auto"/>
              <w:right w:val="nil"/>
            </w:tcBorders>
          </w:tcPr>
          <w:p w:rsidR="00AD5C02" w:rsidRPr="001B128E" w:rsidRDefault="00AD5C02" w:rsidP="00AD5C02">
            <w:pPr>
              <w:spacing w:before="120"/>
              <w:jc w:val="center"/>
            </w:pPr>
          </w:p>
        </w:tc>
        <w:tc>
          <w:tcPr>
            <w:tcW w:w="5450" w:type="dxa"/>
            <w:gridSpan w:val="2"/>
            <w:tcBorders>
              <w:top w:val="single" w:sz="4" w:space="0" w:color="auto"/>
              <w:left w:val="nil"/>
              <w:bottom w:val="single" w:sz="12" w:space="0" w:color="auto"/>
              <w:right w:val="nil"/>
            </w:tcBorders>
          </w:tcPr>
          <w:p w:rsidR="00AD5C02" w:rsidRPr="001B128E" w:rsidRDefault="00ED2094" w:rsidP="00AD5C02">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AD5C02" w:rsidRPr="001B128E" w:rsidRDefault="00AD5C02" w:rsidP="00AD5C02">
            <w:pPr>
              <w:suppressAutoHyphens w:val="0"/>
              <w:spacing w:before="240" w:line="240" w:lineRule="exact"/>
            </w:pPr>
            <w:r w:rsidRPr="001B128E">
              <w:t>Distr.: General</w:t>
            </w:r>
          </w:p>
          <w:p w:rsidR="00AD5C02" w:rsidRPr="001B128E" w:rsidRDefault="0001006D" w:rsidP="00A8094C">
            <w:pPr>
              <w:suppressAutoHyphens w:val="0"/>
            </w:pPr>
            <w:r>
              <w:t>16</w:t>
            </w:r>
            <w:r w:rsidR="00A8094C">
              <w:t xml:space="preserve"> </w:t>
            </w:r>
            <w:r w:rsidR="003067A1">
              <w:t>September</w:t>
            </w:r>
            <w:r w:rsidR="00A40EAA">
              <w:t xml:space="preserve"> 201</w:t>
            </w:r>
            <w:r w:rsidR="00BE3AF1">
              <w:t>6</w:t>
            </w:r>
          </w:p>
          <w:p w:rsidR="00AD5C02" w:rsidRPr="001B128E" w:rsidRDefault="00AD5C02" w:rsidP="00AD5C02">
            <w:pPr>
              <w:suppressAutoHyphens w:val="0"/>
            </w:pPr>
          </w:p>
          <w:p w:rsidR="00AD5C02" w:rsidRPr="001B128E" w:rsidRDefault="00AD5C02" w:rsidP="00AD5C02">
            <w:pPr>
              <w:suppressAutoHyphens w:val="0"/>
            </w:pPr>
            <w:r w:rsidRPr="001B128E">
              <w:t>Original: English</w:t>
            </w:r>
          </w:p>
        </w:tc>
      </w:tr>
    </w:tbl>
    <w:p w:rsidR="00AD5C02" w:rsidRPr="001B128E" w:rsidRDefault="00AD5C02">
      <w:pPr>
        <w:spacing w:before="120"/>
        <w:rPr>
          <w:b/>
          <w:sz w:val="24"/>
          <w:szCs w:val="24"/>
        </w:rPr>
      </w:pPr>
      <w:r w:rsidRPr="001B128E">
        <w:rPr>
          <w:b/>
          <w:sz w:val="24"/>
          <w:szCs w:val="24"/>
        </w:rPr>
        <w:t>Human Rights Council</w:t>
      </w:r>
    </w:p>
    <w:p w:rsidR="00AD5C02" w:rsidRPr="001B128E" w:rsidRDefault="00276CD7" w:rsidP="00AD5C02">
      <w:pPr>
        <w:rPr>
          <w:b/>
        </w:rPr>
      </w:pPr>
      <w:r>
        <w:rPr>
          <w:b/>
        </w:rPr>
        <w:t>Thirty</w:t>
      </w:r>
      <w:r w:rsidR="009513EC">
        <w:rPr>
          <w:b/>
        </w:rPr>
        <w:t>-</w:t>
      </w:r>
      <w:r>
        <w:rPr>
          <w:b/>
        </w:rPr>
        <w:t>third</w:t>
      </w:r>
      <w:r w:rsidRPr="001B128E">
        <w:rPr>
          <w:b/>
        </w:rPr>
        <w:t xml:space="preserve"> </w:t>
      </w:r>
      <w:proofErr w:type="gramStart"/>
      <w:r w:rsidR="00AD5C02" w:rsidRPr="001B128E">
        <w:rPr>
          <w:b/>
        </w:rPr>
        <w:t>session</w:t>
      </w:r>
      <w:proofErr w:type="gramEnd"/>
    </w:p>
    <w:p w:rsidR="0001006D" w:rsidRPr="00EE241D" w:rsidRDefault="0001006D" w:rsidP="0001006D">
      <w:r w:rsidRPr="00EE241D">
        <w:t>Agenda items 2 and 3</w:t>
      </w:r>
    </w:p>
    <w:p w:rsidR="0001006D" w:rsidRDefault="0001006D" w:rsidP="0001006D">
      <w:pPr>
        <w:autoSpaceDE w:val="0"/>
        <w:autoSpaceDN w:val="0"/>
        <w:adjustRightInd w:val="0"/>
        <w:spacing w:after="120" w:line="240" w:lineRule="auto"/>
        <w:rPr>
          <w:b/>
          <w:bCs/>
          <w:color w:val="000000"/>
          <w:lang w:eastAsia="en-GB"/>
        </w:rPr>
      </w:pPr>
      <w:r>
        <w:rPr>
          <w:b/>
          <w:bCs/>
          <w:color w:val="000000"/>
          <w:lang w:eastAsia="en-GB"/>
        </w:rPr>
        <w:t>Annual report of the United Nations High Commissioner</w:t>
      </w:r>
      <w:r>
        <w:rPr>
          <w:b/>
          <w:bCs/>
          <w:color w:val="000000"/>
          <w:lang w:eastAsia="en-GB"/>
        </w:rPr>
        <w:br/>
        <w:t>for Human Rights and Reports of the Office of the United Nations</w:t>
      </w:r>
      <w:r>
        <w:rPr>
          <w:b/>
          <w:bCs/>
          <w:color w:val="000000"/>
          <w:lang w:eastAsia="en-GB"/>
        </w:rPr>
        <w:br/>
        <w:t>High Commissioner for Human Rights and the Secretary-General</w:t>
      </w:r>
    </w:p>
    <w:p w:rsidR="0001006D" w:rsidRPr="009A63E2" w:rsidRDefault="0001006D" w:rsidP="0001006D">
      <w:pPr>
        <w:autoSpaceDE w:val="0"/>
        <w:autoSpaceDN w:val="0"/>
        <w:adjustRightInd w:val="0"/>
        <w:spacing w:line="240" w:lineRule="auto"/>
        <w:rPr>
          <w:b/>
          <w:bCs/>
          <w:color w:val="000000"/>
          <w:lang w:eastAsia="en-GB"/>
        </w:rPr>
      </w:pPr>
      <w:r>
        <w:rPr>
          <w:b/>
          <w:bCs/>
          <w:color w:val="000000"/>
          <w:lang w:eastAsia="en-GB"/>
        </w:rPr>
        <w:t xml:space="preserve">Promotion and protection of all human rights, </w:t>
      </w:r>
      <w:r>
        <w:rPr>
          <w:b/>
          <w:bCs/>
          <w:color w:val="000000"/>
          <w:lang w:eastAsia="en-GB"/>
        </w:rPr>
        <w:br/>
        <w:t xml:space="preserve">civil, political, economic, social and cultural rights, </w:t>
      </w:r>
      <w:r>
        <w:rPr>
          <w:b/>
          <w:bCs/>
          <w:color w:val="000000"/>
          <w:lang w:eastAsia="en-GB"/>
        </w:rPr>
        <w:br/>
        <w:t>including the right to development</w:t>
      </w:r>
    </w:p>
    <w:p w:rsidR="00AD5C02" w:rsidRPr="001B128E" w:rsidRDefault="00AD5C02" w:rsidP="00FC3739">
      <w:pPr>
        <w:pStyle w:val="HChG"/>
      </w:pPr>
      <w:r w:rsidRPr="001B128E">
        <w:tab/>
      </w:r>
      <w:r w:rsidRPr="001B128E">
        <w:tab/>
      </w:r>
      <w:r w:rsidR="0001006D" w:rsidRPr="0001006D">
        <w:t>Comprehensive report on the human rights of migrants</w:t>
      </w:r>
    </w:p>
    <w:p w:rsidR="00AD5C02" w:rsidRPr="00166A8C" w:rsidRDefault="00AD5C02" w:rsidP="00166A8C">
      <w:pPr>
        <w:pStyle w:val="H1G"/>
      </w:pPr>
      <w:r w:rsidRPr="00166A8C">
        <w:tab/>
      </w:r>
      <w:r w:rsidRPr="00166A8C">
        <w:tab/>
      </w:r>
      <w:r w:rsidR="00C73232" w:rsidRPr="00166A8C">
        <w:t>Note by the Secreta</w:t>
      </w:r>
      <w:r w:rsidR="005E7A01" w:rsidRPr="00166A8C">
        <w:t>ry-General</w:t>
      </w:r>
      <w:r w:rsidR="0001006D" w:rsidRPr="00166A8C">
        <w:rPr>
          <w:rStyle w:val="FootnoteReference"/>
          <w:rFonts w:eastAsia="Arial Unicode MS"/>
          <w:sz w:val="24"/>
        </w:rPr>
        <w:footnoteReference w:customMarkFollows="1" w:id="2"/>
        <w:t>*</w:t>
      </w:r>
    </w:p>
    <w:p w:rsidR="003067A1" w:rsidRPr="0001006D" w:rsidRDefault="003067A1" w:rsidP="0001006D">
      <w:pPr>
        <w:pStyle w:val="SingleTxtG"/>
        <w:ind w:firstLine="567"/>
      </w:pPr>
      <w:r w:rsidRPr="0001006D">
        <w:t>In its resolution 70/147 on the protection of migrants, the General Assembly requested the Secretary General to submit to the General Assembly and the Human Rights Council at their seventy-first and thirty-third sessions, respectively, a comprehensive report entitled “Human rights of migrants”, covering all aspects of the implementation of the present resolution.</w:t>
      </w:r>
    </w:p>
    <w:p w:rsidR="00AD5C02" w:rsidRDefault="003067A1" w:rsidP="0001006D">
      <w:pPr>
        <w:pStyle w:val="SingleTxtG"/>
        <w:ind w:firstLine="567"/>
      </w:pPr>
      <w:r w:rsidRPr="0001006D">
        <w:t xml:space="preserve">The report of the Secretary-General on the human rights of migrants (A/71/284), which will be submitted to the General Assembly for consideration at its seventy-first session, contains a summary of the written submissions received from Governments in response to a note </w:t>
      </w:r>
      <w:proofErr w:type="spellStart"/>
      <w:r w:rsidRPr="0001006D">
        <w:t>verbale</w:t>
      </w:r>
      <w:proofErr w:type="spellEnd"/>
      <w:r w:rsidRPr="0001006D">
        <w:t xml:space="preserve"> sent from the Office of the United Nations High Commissioner for Human Rights (OHCHR) on behalf of the Secretary-General requesting information on the implementation of the resolution. The Secretary-General, therefore, has the honour to refer the Human Rights Council to that report.</w:t>
      </w:r>
    </w:p>
    <w:p w:rsidR="001C2491" w:rsidRPr="001C2491" w:rsidRDefault="001C2491" w:rsidP="001C2491">
      <w:pPr>
        <w:pStyle w:val="SingleTxtG"/>
        <w:spacing w:before="240" w:after="0"/>
        <w:jc w:val="center"/>
        <w:rPr>
          <w:u w:val="single"/>
        </w:rPr>
      </w:pPr>
      <w:r>
        <w:rPr>
          <w:u w:val="single"/>
        </w:rPr>
        <w:tab/>
      </w:r>
      <w:r>
        <w:rPr>
          <w:u w:val="single"/>
        </w:rPr>
        <w:tab/>
      </w:r>
      <w:r>
        <w:rPr>
          <w:u w:val="single"/>
        </w:rPr>
        <w:tab/>
      </w:r>
    </w:p>
    <w:sectPr w:rsidR="001C2491" w:rsidRPr="001C2491" w:rsidSect="00AD5C02">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3E" w:rsidRDefault="00B4653E"/>
  </w:endnote>
  <w:endnote w:type="continuationSeparator" w:id="0">
    <w:p w:rsidR="00B4653E" w:rsidRDefault="00B4653E"/>
  </w:endnote>
  <w:endnote w:type="continuationNotice" w:id="1">
    <w:p w:rsidR="00B4653E" w:rsidRDefault="00B46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F1" w:rsidRPr="00545432" w:rsidRDefault="00BE3AF1" w:rsidP="00AD5C02">
    <w:pPr>
      <w:pStyle w:val="Footer"/>
      <w:tabs>
        <w:tab w:val="right" w:pos="9598"/>
      </w:tabs>
    </w:pPr>
    <w:r w:rsidRPr="00545432">
      <w:rPr>
        <w:b/>
        <w:sz w:val="18"/>
      </w:rPr>
      <w:fldChar w:fldCharType="begin"/>
    </w:r>
    <w:r w:rsidRPr="00545432">
      <w:rPr>
        <w:b/>
        <w:sz w:val="18"/>
      </w:rPr>
      <w:instrText xml:space="preserve"> PAGE  \* MERGEFORMAT </w:instrText>
    </w:r>
    <w:r w:rsidRPr="00545432">
      <w:rPr>
        <w:b/>
        <w:sz w:val="18"/>
      </w:rPr>
      <w:fldChar w:fldCharType="separate"/>
    </w:r>
    <w:r>
      <w:rPr>
        <w:b/>
        <w:noProof/>
        <w:sz w:val="18"/>
      </w:rPr>
      <w:t>2</w:t>
    </w:r>
    <w:r w:rsidRPr="0054543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F1" w:rsidRPr="00545432" w:rsidRDefault="00BE3AF1" w:rsidP="00AD5C02">
    <w:pPr>
      <w:pStyle w:val="Footer"/>
      <w:tabs>
        <w:tab w:val="right" w:pos="9598"/>
      </w:tabs>
      <w:rPr>
        <w:b/>
        <w:sz w:val="18"/>
      </w:rPr>
    </w:pPr>
    <w:r>
      <w:t>-</w:t>
    </w:r>
    <w:r>
      <w:tab/>
    </w:r>
    <w:r w:rsidRPr="00545432">
      <w:rPr>
        <w:b/>
        <w:sz w:val="18"/>
      </w:rPr>
      <w:fldChar w:fldCharType="begin"/>
    </w:r>
    <w:r w:rsidRPr="00545432">
      <w:rPr>
        <w:b/>
        <w:sz w:val="18"/>
      </w:rPr>
      <w:instrText xml:space="preserve"> PAGE  \* MERGEFORMAT </w:instrText>
    </w:r>
    <w:r w:rsidRPr="00545432">
      <w:rPr>
        <w:b/>
        <w:sz w:val="18"/>
      </w:rPr>
      <w:fldChar w:fldCharType="separate"/>
    </w:r>
    <w:r>
      <w:rPr>
        <w:b/>
        <w:noProof/>
        <w:sz w:val="18"/>
      </w:rPr>
      <w:t>7</w:t>
    </w:r>
    <w:r w:rsidRPr="0054543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3E" w:rsidRPr="000B175B" w:rsidRDefault="00B4653E" w:rsidP="00AD5C02">
      <w:pPr>
        <w:tabs>
          <w:tab w:val="right" w:pos="2155"/>
        </w:tabs>
        <w:spacing w:after="80"/>
        <w:ind w:left="680"/>
        <w:rPr>
          <w:u w:val="single"/>
        </w:rPr>
      </w:pPr>
      <w:r>
        <w:rPr>
          <w:u w:val="single"/>
        </w:rPr>
        <w:tab/>
      </w:r>
    </w:p>
  </w:footnote>
  <w:footnote w:type="continuationSeparator" w:id="0">
    <w:p w:rsidR="00B4653E" w:rsidRPr="00FC68B7" w:rsidRDefault="00B4653E" w:rsidP="00AD5C02">
      <w:pPr>
        <w:tabs>
          <w:tab w:val="left" w:pos="2155"/>
        </w:tabs>
        <w:spacing w:after="80"/>
        <w:ind w:left="680"/>
        <w:rPr>
          <w:u w:val="single"/>
        </w:rPr>
      </w:pPr>
      <w:r>
        <w:rPr>
          <w:u w:val="single"/>
        </w:rPr>
        <w:tab/>
      </w:r>
    </w:p>
  </w:footnote>
  <w:footnote w:type="continuationNotice" w:id="1">
    <w:p w:rsidR="00B4653E" w:rsidRDefault="00B4653E"/>
  </w:footnote>
  <w:footnote w:id="2">
    <w:p w:rsidR="0001006D" w:rsidRPr="0032548D" w:rsidRDefault="0001006D" w:rsidP="0001006D">
      <w:pPr>
        <w:pStyle w:val="FootnoteText"/>
      </w:pPr>
      <w:r w:rsidRPr="006613C4">
        <w:tab/>
      </w:r>
      <w:r w:rsidRPr="00831381">
        <w:rPr>
          <w:rStyle w:val="FootnoteReference"/>
          <w:sz w:val="20"/>
        </w:rPr>
        <w:t>*</w:t>
      </w:r>
      <w:r w:rsidRPr="00A51DCD">
        <w:tab/>
        <w:t>The present document was submitted late so as to include the most up-to-date information possible.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F1" w:rsidRPr="00545432" w:rsidRDefault="00BE3AF1" w:rsidP="00AD5C02">
    <w:pPr>
      <w:pStyle w:val="Header"/>
    </w:pPr>
    <w:r w:rsidRPr="00545432">
      <w:t>A/HRC/</w:t>
    </w:r>
    <w:r>
      <w:t>19</w:t>
    </w:r>
    <w:r w:rsidRPr="00545432">
      <w:t>/</w:t>
    </w:r>
    <w:r>
      <w:t>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F1" w:rsidRPr="00545432" w:rsidRDefault="00BE3AF1" w:rsidP="00AD5C02">
    <w:pPr>
      <w:pStyle w:val="Header"/>
      <w:jc w:val="right"/>
    </w:pPr>
    <w:r w:rsidRPr="00545432">
      <w:t>A/HRC/1</w:t>
    </w:r>
    <w:r>
      <w:t>9</w:t>
    </w:r>
    <w:r w:rsidRPr="00545432">
      <w:t>/</w:t>
    </w:r>
    <w: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49"/>
    <w:rsid w:val="0001006D"/>
    <w:rsid w:val="00057050"/>
    <w:rsid w:val="00070F16"/>
    <w:rsid w:val="0007695E"/>
    <w:rsid w:val="00080433"/>
    <w:rsid w:val="00083A59"/>
    <w:rsid w:val="000B21C1"/>
    <w:rsid w:val="000B525B"/>
    <w:rsid w:val="000C25B3"/>
    <w:rsid w:val="000E2070"/>
    <w:rsid w:val="000F0897"/>
    <w:rsid w:val="000F4B49"/>
    <w:rsid w:val="000F4E1C"/>
    <w:rsid w:val="00105168"/>
    <w:rsid w:val="00105E45"/>
    <w:rsid w:val="00120028"/>
    <w:rsid w:val="0014263A"/>
    <w:rsid w:val="001550F5"/>
    <w:rsid w:val="00160B3F"/>
    <w:rsid w:val="00161978"/>
    <w:rsid w:val="00166A8C"/>
    <w:rsid w:val="00177DB7"/>
    <w:rsid w:val="001A252A"/>
    <w:rsid w:val="001A6296"/>
    <w:rsid w:val="001A64BF"/>
    <w:rsid w:val="001C2491"/>
    <w:rsid w:val="001C6FDB"/>
    <w:rsid w:val="001E0E20"/>
    <w:rsid w:val="002103CC"/>
    <w:rsid w:val="002131EF"/>
    <w:rsid w:val="00217175"/>
    <w:rsid w:val="00225DBC"/>
    <w:rsid w:val="00247773"/>
    <w:rsid w:val="00266968"/>
    <w:rsid w:val="00276CD7"/>
    <w:rsid w:val="00286A2C"/>
    <w:rsid w:val="002B7530"/>
    <w:rsid w:val="003067A1"/>
    <w:rsid w:val="00317B8C"/>
    <w:rsid w:val="00362F64"/>
    <w:rsid w:val="00364D59"/>
    <w:rsid w:val="00376DD5"/>
    <w:rsid w:val="003F79E9"/>
    <w:rsid w:val="004042F4"/>
    <w:rsid w:val="00433938"/>
    <w:rsid w:val="00474BE6"/>
    <w:rsid w:val="00484EF9"/>
    <w:rsid w:val="00493636"/>
    <w:rsid w:val="004C51EA"/>
    <w:rsid w:val="004D5F12"/>
    <w:rsid w:val="00510C8C"/>
    <w:rsid w:val="005238D5"/>
    <w:rsid w:val="00524490"/>
    <w:rsid w:val="005257CA"/>
    <w:rsid w:val="00531367"/>
    <w:rsid w:val="005339E4"/>
    <w:rsid w:val="00546626"/>
    <w:rsid w:val="00557ADC"/>
    <w:rsid w:val="005625CD"/>
    <w:rsid w:val="00597A2E"/>
    <w:rsid w:val="005B5C8A"/>
    <w:rsid w:val="005C037F"/>
    <w:rsid w:val="005D3A00"/>
    <w:rsid w:val="005E7A01"/>
    <w:rsid w:val="006046F8"/>
    <w:rsid w:val="00612D5B"/>
    <w:rsid w:val="00615B59"/>
    <w:rsid w:val="00635D18"/>
    <w:rsid w:val="00645742"/>
    <w:rsid w:val="0065360B"/>
    <w:rsid w:val="00655E46"/>
    <w:rsid w:val="00686F9F"/>
    <w:rsid w:val="006B1098"/>
    <w:rsid w:val="006B211E"/>
    <w:rsid w:val="006D05C3"/>
    <w:rsid w:val="006D4CAA"/>
    <w:rsid w:val="006F05F3"/>
    <w:rsid w:val="006F11BF"/>
    <w:rsid w:val="006F3747"/>
    <w:rsid w:val="0072143E"/>
    <w:rsid w:val="00733A0D"/>
    <w:rsid w:val="00745C9A"/>
    <w:rsid w:val="007C364B"/>
    <w:rsid w:val="00823E10"/>
    <w:rsid w:val="00875FBB"/>
    <w:rsid w:val="00885DC5"/>
    <w:rsid w:val="008A081C"/>
    <w:rsid w:val="008D2B5F"/>
    <w:rsid w:val="00941B39"/>
    <w:rsid w:val="009513EC"/>
    <w:rsid w:val="00993004"/>
    <w:rsid w:val="009A2BA2"/>
    <w:rsid w:val="00A00856"/>
    <w:rsid w:val="00A40EAA"/>
    <w:rsid w:val="00A76DA7"/>
    <w:rsid w:val="00A8094C"/>
    <w:rsid w:val="00AA79C6"/>
    <w:rsid w:val="00AB35F4"/>
    <w:rsid w:val="00AC0D45"/>
    <w:rsid w:val="00AC7C52"/>
    <w:rsid w:val="00AC7D41"/>
    <w:rsid w:val="00AD4342"/>
    <w:rsid w:val="00AD5C02"/>
    <w:rsid w:val="00AF0A70"/>
    <w:rsid w:val="00B1362F"/>
    <w:rsid w:val="00B2578E"/>
    <w:rsid w:val="00B4653E"/>
    <w:rsid w:val="00B570F5"/>
    <w:rsid w:val="00B6104E"/>
    <w:rsid w:val="00B77885"/>
    <w:rsid w:val="00BA17D5"/>
    <w:rsid w:val="00BE3AF1"/>
    <w:rsid w:val="00C06A4D"/>
    <w:rsid w:val="00C144AD"/>
    <w:rsid w:val="00C73232"/>
    <w:rsid w:val="00C818E0"/>
    <w:rsid w:val="00C8405A"/>
    <w:rsid w:val="00C925BB"/>
    <w:rsid w:val="00CA6277"/>
    <w:rsid w:val="00CA6312"/>
    <w:rsid w:val="00D21BCE"/>
    <w:rsid w:val="00D64BDC"/>
    <w:rsid w:val="00DB0EBD"/>
    <w:rsid w:val="00DC29FE"/>
    <w:rsid w:val="00DF415D"/>
    <w:rsid w:val="00DF416E"/>
    <w:rsid w:val="00E00926"/>
    <w:rsid w:val="00E16C19"/>
    <w:rsid w:val="00E16CBD"/>
    <w:rsid w:val="00E56129"/>
    <w:rsid w:val="00E62776"/>
    <w:rsid w:val="00E94249"/>
    <w:rsid w:val="00EA5B9C"/>
    <w:rsid w:val="00EC3769"/>
    <w:rsid w:val="00ED0901"/>
    <w:rsid w:val="00ED2094"/>
    <w:rsid w:val="00F13923"/>
    <w:rsid w:val="00F2008B"/>
    <w:rsid w:val="00F21185"/>
    <w:rsid w:val="00F37965"/>
    <w:rsid w:val="00F70E31"/>
    <w:rsid w:val="00FA6D47"/>
    <w:rsid w:val="00FC3739"/>
    <w:rsid w:val="00FC63DF"/>
    <w:rsid w:val="00FD0D1E"/>
    <w:rsid w:val="00FF24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Ref,de nota al pie,Footnote number,ftref,Footnotes refss,Footnote Refernece,Appel note de bas de p.,Footnote Ref,16 Point,Superscript 6 Point,BVI fnr,BVI fnr Car Car,BVI fnr Car,BVI fnr Car Car Car Car,BVI fnr Car Car Car Car Char"/>
    <w:qFormat/>
    <w:rsid w:val="001A64BF"/>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1A64B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paragraph" w:styleId="CommentText">
    <w:name w:val="annotation text"/>
    <w:basedOn w:val="Normal"/>
    <w:semiHidden/>
    <w:rsid w:val="00E82579"/>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semiHidden/>
    <w:rsid w:val="00E82579"/>
    <w:rPr>
      <w:sz w:val="18"/>
    </w:rPr>
  </w:style>
  <w:style w:type="paragraph" w:styleId="BalloonText">
    <w:name w:val="Balloon Text"/>
    <w:basedOn w:val="Normal"/>
    <w:semiHidden/>
    <w:rsid w:val="00E82579"/>
    <w:rPr>
      <w:rFonts w:ascii="Tahoma" w:hAnsi="Tahoma" w:cs="Tahoma"/>
      <w:sz w:val="16"/>
      <w:szCs w:val="16"/>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link w:val="FootnoteText"/>
    <w:rsid w:val="00C723CF"/>
    <w:rPr>
      <w:rFonts w:eastAsia="SimSun"/>
      <w:sz w:val="18"/>
      <w:lang w:eastAsia="zh-CN"/>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customStyle="1" w:styleId="SingleTxtGChar">
    <w:name w:val="_ Single Txt_G Char"/>
    <w:link w:val="SingleTxtG"/>
    <w:rsid w:val="00C723CF"/>
    <w:rPr>
      <w:lang w:val="en-GB" w:eastAsia="en-US" w:bidi="ar-SA"/>
    </w:rPr>
  </w:style>
  <w:style w:type="character" w:styleId="Strong">
    <w:name w:val="Strong"/>
    <w:qFormat/>
    <w:rsid w:val="009050F6"/>
    <w:rPr>
      <w:b/>
      <w:bCs/>
    </w:rPr>
  </w:style>
  <w:style w:type="character" w:customStyle="1" w:styleId="apple-style-span">
    <w:name w:val="apple-style-span"/>
    <w:basedOn w:val="DefaultParagraphFont"/>
    <w:rsid w:val="00A7708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HTMLAcronym">
    <w:name w:val="HTML Acronym"/>
    <w:basedOn w:val="DefaultParagraphFont"/>
    <w:semiHidden/>
    <w:rsid w:val="008A6C4F"/>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Ref,de nota al pie,Footnote number,ftref,Footnotes refss,Footnote Refernece,Appel note de bas de p.,Footnote Ref,16 Point,Superscript 6 Point,BVI fnr,BVI fnr Car Car,BVI fnr Car,BVI fnr Car Car Car Car,BVI fnr Car Car Car Car Char"/>
    <w:qFormat/>
    <w:rsid w:val="001A64BF"/>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1A64B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paragraph" w:styleId="CommentText">
    <w:name w:val="annotation text"/>
    <w:basedOn w:val="Normal"/>
    <w:semiHidden/>
    <w:rsid w:val="00E82579"/>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semiHidden/>
    <w:rsid w:val="00E82579"/>
    <w:rPr>
      <w:sz w:val="18"/>
    </w:rPr>
  </w:style>
  <w:style w:type="paragraph" w:styleId="BalloonText">
    <w:name w:val="Balloon Text"/>
    <w:basedOn w:val="Normal"/>
    <w:semiHidden/>
    <w:rsid w:val="00E82579"/>
    <w:rPr>
      <w:rFonts w:ascii="Tahoma" w:hAnsi="Tahoma" w:cs="Tahoma"/>
      <w:sz w:val="16"/>
      <w:szCs w:val="16"/>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link w:val="FootnoteText"/>
    <w:rsid w:val="00C723CF"/>
    <w:rPr>
      <w:rFonts w:eastAsia="SimSun"/>
      <w:sz w:val="18"/>
      <w:lang w:eastAsia="zh-CN"/>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customStyle="1" w:styleId="SingleTxtGChar">
    <w:name w:val="_ Single Txt_G Char"/>
    <w:link w:val="SingleTxtG"/>
    <w:rsid w:val="00C723CF"/>
    <w:rPr>
      <w:lang w:val="en-GB" w:eastAsia="en-US" w:bidi="ar-SA"/>
    </w:rPr>
  </w:style>
  <w:style w:type="character" w:styleId="Strong">
    <w:name w:val="Strong"/>
    <w:qFormat/>
    <w:rsid w:val="009050F6"/>
    <w:rPr>
      <w:b/>
      <w:bCs/>
    </w:rPr>
  </w:style>
  <w:style w:type="character" w:customStyle="1" w:styleId="apple-style-span">
    <w:name w:val="apple-style-span"/>
    <w:basedOn w:val="DefaultParagraphFont"/>
    <w:rsid w:val="00A7708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HTMLAcronym">
    <w:name w:val="HTML Acronym"/>
    <w:basedOn w:val="DefaultParagraphFont"/>
    <w:semiHidden/>
    <w:rsid w:val="008A6C4F"/>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18E75-4E43-4E5B-860B-697FAB5F07D6}"/>
</file>

<file path=customXml/itemProps2.xml><?xml version="1.0" encoding="utf-8"?>
<ds:datastoreItem xmlns:ds="http://schemas.openxmlformats.org/officeDocument/2006/customXml" ds:itemID="{1E4626EC-EE72-44E2-97D9-88FAB7C88F05}"/>
</file>

<file path=customXml/itemProps3.xml><?xml version="1.0" encoding="utf-8"?>
<ds:datastoreItem xmlns:ds="http://schemas.openxmlformats.org/officeDocument/2006/customXml" ds:itemID="{BAAA9D1E-9768-4265-B5C6-32A4BDFF70F8}"/>
</file>

<file path=customXml/itemProps4.xml><?xml version="1.0" encoding="utf-8"?>
<ds:datastoreItem xmlns:ds="http://schemas.openxmlformats.org/officeDocument/2006/customXml" ds:itemID="{56648B18-AE30-4053-B5AD-1890F08BCECF}"/>
</file>

<file path=docProps/app.xml><?xml version="1.0" encoding="utf-8"?>
<Properties xmlns="http://schemas.openxmlformats.org/officeDocument/2006/extended-properties" xmlns:vt="http://schemas.openxmlformats.org/officeDocument/2006/docPropsVTypes">
  <Template>BC8A32BF.dotm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1014999</vt:lpstr>
    </vt:vector>
  </TitlesOfParts>
  <Company>CSD</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on the human rights of migrants - Report of the Secretary-General in English</dc:title>
  <dc:creator>cg</dc:creator>
  <cp:lastModifiedBy>Iuliia Somova</cp:lastModifiedBy>
  <cp:revision>2</cp:revision>
  <cp:lastPrinted>2011-12-21T10:43:00Z</cp:lastPrinted>
  <dcterms:created xsi:type="dcterms:W3CDTF">2016-09-15T14:53:00Z</dcterms:created>
  <dcterms:modified xsi:type="dcterms:W3CDTF">2016-09-15T14:53:00Z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