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BF93C" w14:textId="57BB3FFC" w:rsidR="005B266C" w:rsidRDefault="005B266C" w:rsidP="00043431">
      <w:pPr>
        <w:shd w:val="clear" w:color="auto" w:fill="FFFFFF"/>
        <w:spacing w:before="100" w:beforeAutospacing="1" w:after="100" w:afterAutospacing="1" w:line="480" w:lineRule="auto"/>
        <w:jc w:val="both"/>
        <w:outlineLvl w:val="1"/>
        <w:rPr>
          <w:rFonts w:ascii="Times New Roman" w:eastAsia="Times New Roman" w:hAnsi="Times New Roman" w:cs="Times New Roman"/>
          <w:b/>
          <w:bCs/>
          <w:sz w:val="24"/>
          <w:szCs w:val="24"/>
          <w:lang w:eastAsia="ro-RO"/>
        </w:rPr>
      </w:pPr>
      <w:r w:rsidRPr="005B266C">
        <w:rPr>
          <w:rFonts w:ascii="Times New Roman" w:eastAsia="Times New Roman" w:hAnsi="Times New Roman" w:cs="Times New Roman"/>
          <w:b/>
          <w:bCs/>
          <w:noProof/>
          <w:sz w:val="24"/>
          <w:szCs w:val="24"/>
          <w:lang w:val="es-MX" w:eastAsia="es-MX"/>
        </w:rPr>
        <w:drawing>
          <wp:inline distT="0" distB="0" distL="0" distR="0" wp14:anchorId="3B537FC8" wp14:editId="132A458F">
            <wp:extent cx="1819275" cy="304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304800"/>
                    </a:xfrm>
                    <a:prstGeom prst="rect">
                      <a:avLst/>
                    </a:prstGeom>
                    <a:noFill/>
                    <a:ln>
                      <a:noFill/>
                    </a:ln>
                  </pic:spPr>
                </pic:pic>
              </a:graphicData>
            </a:graphic>
          </wp:inline>
        </w:drawing>
      </w:r>
    </w:p>
    <w:p w14:paraId="1225DBBB" w14:textId="10B40CD1" w:rsidR="00565AE1" w:rsidRPr="00043431" w:rsidRDefault="00565AE1" w:rsidP="00401D48">
      <w:pPr>
        <w:shd w:val="clear" w:color="auto" w:fill="FFFFFF"/>
        <w:spacing w:before="100" w:beforeAutospacing="1" w:after="100" w:afterAutospacing="1" w:line="480" w:lineRule="auto"/>
        <w:jc w:val="both"/>
        <w:outlineLvl w:val="1"/>
        <w:rPr>
          <w:rFonts w:ascii="Times New Roman" w:eastAsia="Times New Roman" w:hAnsi="Times New Roman" w:cs="Times New Roman"/>
          <w:b/>
          <w:bCs/>
          <w:sz w:val="24"/>
          <w:szCs w:val="24"/>
          <w:lang w:eastAsia="ro-RO"/>
        </w:rPr>
      </w:pPr>
      <w:r w:rsidRPr="00565AE1">
        <w:rPr>
          <w:rFonts w:ascii="Times New Roman" w:eastAsia="Times New Roman" w:hAnsi="Times New Roman" w:cs="Times New Roman"/>
          <w:b/>
          <w:bCs/>
          <w:sz w:val="24"/>
          <w:szCs w:val="24"/>
          <w:lang w:eastAsia="ro-RO"/>
        </w:rPr>
        <w:t>Report to the Human Rights Council on the realisation of the right of persons affected by violence and discrimination based on sexual orientation and gender identity to the enjoyment of the highest attainable standard of physical and mental health, in relation to SDG3</w:t>
      </w:r>
    </w:p>
    <w:p w14:paraId="152B039E" w14:textId="00EDF261" w:rsidR="00565AE1" w:rsidRPr="00401D48" w:rsidRDefault="00043431" w:rsidP="00401D48">
      <w:pPr>
        <w:shd w:val="clear" w:color="auto" w:fill="FFFFFF"/>
        <w:spacing w:before="100" w:beforeAutospacing="1" w:after="100" w:afterAutospacing="1" w:line="480" w:lineRule="auto"/>
        <w:jc w:val="both"/>
        <w:outlineLvl w:val="1"/>
        <w:rPr>
          <w:rStyle w:val="Textoennegrita"/>
          <w:rFonts w:ascii="Times New Roman" w:eastAsia="Times New Roman" w:hAnsi="Times New Roman" w:cs="Times New Roman"/>
          <w:b w:val="0"/>
          <w:bCs w:val="0"/>
          <w:i/>
          <w:iCs/>
          <w:sz w:val="24"/>
          <w:szCs w:val="24"/>
          <w:lang w:eastAsia="ro-RO"/>
        </w:rPr>
      </w:pPr>
      <w:r>
        <w:rPr>
          <w:rFonts w:ascii="Times New Roman" w:eastAsia="Times New Roman" w:hAnsi="Times New Roman" w:cs="Times New Roman"/>
          <w:i/>
          <w:iCs/>
          <w:sz w:val="24"/>
          <w:szCs w:val="24"/>
          <w:lang w:eastAsia="ro-RO"/>
        </w:rPr>
        <w:t>Report concerning Romania prepared by the Euroregional Center for Public Initiatives (ECPI)  with the support of ACCEPT Association</w:t>
      </w:r>
    </w:p>
    <w:p w14:paraId="29336361" w14:textId="156C9071" w:rsidR="00963BC7" w:rsidRPr="00565AE1" w:rsidRDefault="00565AE1" w:rsidP="00401D48">
      <w:pPr>
        <w:spacing w:line="480" w:lineRule="auto"/>
        <w:jc w:val="both"/>
        <w:rPr>
          <w:rFonts w:ascii="Times New Roman" w:hAnsi="Times New Roman" w:cs="Times New Roman"/>
          <w:color w:val="4D5156"/>
          <w:sz w:val="24"/>
          <w:szCs w:val="24"/>
          <w:shd w:val="clear" w:color="auto" w:fill="FFFFFF"/>
        </w:rPr>
      </w:pPr>
      <w:r w:rsidRPr="00565AE1">
        <w:rPr>
          <w:rStyle w:val="Textoennegrita"/>
          <w:rFonts w:ascii="Times New Roman" w:hAnsi="Times New Roman" w:cs="Times New Roman"/>
          <w:color w:val="000000"/>
          <w:sz w:val="24"/>
          <w:szCs w:val="24"/>
          <w:shd w:val="clear" w:color="auto" w:fill="FFFFFF"/>
        </w:rPr>
        <w:t>1.</w:t>
      </w:r>
      <w:r w:rsidR="005F62F8" w:rsidRPr="00565AE1">
        <w:rPr>
          <w:rStyle w:val="Textoennegrita"/>
          <w:rFonts w:ascii="Times New Roman" w:hAnsi="Times New Roman" w:cs="Times New Roman"/>
          <w:color w:val="000000"/>
          <w:sz w:val="24"/>
          <w:szCs w:val="24"/>
          <w:shd w:val="clear" w:color="auto" w:fill="FFFFFF"/>
        </w:rPr>
        <w:t>Research: understanding the health care needs of LGTBI and GNC people</w:t>
      </w:r>
    </w:p>
    <w:p w14:paraId="0B144432" w14:textId="71F39AAF" w:rsidR="00DE2AAF" w:rsidRPr="00401D48" w:rsidRDefault="00DE2AAF" w:rsidP="00401D48">
      <w:pPr>
        <w:spacing w:line="480" w:lineRule="auto"/>
        <w:jc w:val="both"/>
        <w:rPr>
          <w:rFonts w:ascii="Times New Roman" w:hAnsi="Times New Roman" w:cs="Times New Roman"/>
          <w:color w:val="4D5156"/>
          <w:sz w:val="24"/>
          <w:szCs w:val="24"/>
          <w:shd w:val="clear" w:color="auto" w:fill="FFFFFF"/>
        </w:rPr>
      </w:pPr>
      <w:r w:rsidRPr="00DE2AAF">
        <w:rPr>
          <w:rFonts w:ascii="Times New Roman" w:eastAsia="Times New Roman" w:hAnsi="Times New Roman" w:cs="Times New Roman"/>
          <w:sz w:val="24"/>
          <w:szCs w:val="24"/>
          <w:lang w:val="en-US" w:eastAsia="ro-RO"/>
        </w:rPr>
        <w:t xml:space="preserve">Over the past 15 years, Romania has failed to address the needs of </w:t>
      </w:r>
      <w:r w:rsidRPr="00565AE1">
        <w:rPr>
          <w:rFonts w:ascii="Times New Roman" w:eastAsia="Times New Roman" w:hAnsi="Times New Roman" w:cs="Times New Roman"/>
          <w:sz w:val="24"/>
          <w:szCs w:val="24"/>
          <w:lang w:val="en-US" w:eastAsia="ro-RO"/>
        </w:rPr>
        <w:t>LGBTI and GNC people</w:t>
      </w:r>
      <w:r w:rsidRPr="00DE2AAF">
        <w:rPr>
          <w:rFonts w:ascii="Times New Roman" w:eastAsia="Times New Roman" w:hAnsi="Times New Roman" w:cs="Times New Roman"/>
          <w:sz w:val="24"/>
          <w:szCs w:val="24"/>
          <w:lang w:val="en-US" w:eastAsia="ro-RO"/>
        </w:rPr>
        <w:t xml:space="preserve"> to HIV/AIDS through its National HIV Program. The </w:t>
      </w:r>
      <w:r w:rsidR="009C05DA" w:rsidRPr="00565AE1">
        <w:rPr>
          <w:rFonts w:ascii="Times New Roman" w:eastAsia="Times New Roman" w:hAnsi="Times New Roman" w:cs="Times New Roman"/>
          <w:sz w:val="24"/>
          <w:szCs w:val="24"/>
          <w:lang w:val="en-US" w:eastAsia="ro-RO"/>
        </w:rPr>
        <w:t xml:space="preserve">endemic </w:t>
      </w:r>
      <w:r w:rsidRPr="00DE2AAF">
        <w:rPr>
          <w:rFonts w:ascii="Times New Roman" w:eastAsia="Times New Roman" w:hAnsi="Times New Roman" w:cs="Times New Roman"/>
          <w:sz w:val="24"/>
          <w:szCs w:val="24"/>
          <w:lang w:val="en-US" w:eastAsia="ro-RO"/>
        </w:rPr>
        <w:t xml:space="preserve">absence of a National HIV Strategy or even a National HIV Plan leads to a lack of programming and budgeting in the field of HIV/AIDS prevention, with a considerable impact on </w:t>
      </w:r>
      <w:r w:rsidRPr="00565AE1">
        <w:rPr>
          <w:rFonts w:ascii="Times New Roman" w:eastAsia="Times New Roman" w:hAnsi="Times New Roman" w:cs="Times New Roman"/>
          <w:sz w:val="24"/>
          <w:szCs w:val="24"/>
          <w:lang w:val="en-US" w:eastAsia="ro-RO"/>
        </w:rPr>
        <w:t xml:space="preserve">these </w:t>
      </w:r>
      <w:r w:rsidRPr="00DE2AAF">
        <w:rPr>
          <w:rFonts w:ascii="Times New Roman" w:eastAsia="Times New Roman" w:hAnsi="Times New Roman" w:cs="Times New Roman"/>
          <w:sz w:val="24"/>
          <w:szCs w:val="24"/>
          <w:lang w:val="en-US" w:eastAsia="ro-RO"/>
        </w:rPr>
        <w:t xml:space="preserve">vulnerable populations. </w:t>
      </w:r>
      <w:r w:rsidR="009C05DA" w:rsidRPr="00565AE1">
        <w:rPr>
          <w:rFonts w:ascii="Times New Roman" w:eastAsia="Times New Roman" w:hAnsi="Times New Roman" w:cs="Times New Roman"/>
          <w:sz w:val="24"/>
          <w:szCs w:val="24"/>
          <w:lang w:val="en-US" w:eastAsia="ro-RO"/>
        </w:rPr>
        <w:t>Regret</w:t>
      </w:r>
      <w:r w:rsidR="00916887" w:rsidRPr="00565AE1">
        <w:rPr>
          <w:rFonts w:ascii="Times New Roman" w:eastAsia="Times New Roman" w:hAnsi="Times New Roman" w:cs="Times New Roman"/>
          <w:sz w:val="24"/>
          <w:szCs w:val="24"/>
          <w:lang w:val="en-US" w:eastAsia="ro-RO"/>
        </w:rPr>
        <w:t>t</w:t>
      </w:r>
      <w:r w:rsidR="009C05DA" w:rsidRPr="00565AE1">
        <w:rPr>
          <w:rFonts w:ascii="Times New Roman" w:eastAsia="Times New Roman" w:hAnsi="Times New Roman" w:cs="Times New Roman"/>
          <w:sz w:val="24"/>
          <w:szCs w:val="24"/>
          <w:lang w:val="en-US" w:eastAsia="ro-RO"/>
        </w:rPr>
        <w:t>abl</w:t>
      </w:r>
      <w:r w:rsidR="00916887" w:rsidRPr="00565AE1">
        <w:rPr>
          <w:rFonts w:ascii="Times New Roman" w:eastAsia="Times New Roman" w:hAnsi="Times New Roman" w:cs="Times New Roman"/>
          <w:sz w:val="24"/>
          <w:szCs w:val="24"/>
          <w:lang w:val="en-US" w:eastAsia="ro-RO"/>
        </w:rPr>
        <w:t>e</w:t>
      </w:r>
      <w:r w:rsidR="009C05DA" w:rsidRPr="00565AE1">
        <w:rPr>
          <w:rFonts w:ascii="Times New Roman" w:eastAsia="Times New Roman" w:hAnsi="Times New Roman" w:cs="Times New Roman"/>
          <w:sz w:val="24"/>
          <w:szCs w:val="24"/>
          <w:lang w:val="en-US" w:eastAsia="ro-RO"/>
        </w:rPr>
        <w:t xml:space="preserve">, </w:t>
      </w:r>
      <w:r w:rsidR="009C05DA" w:rsidRPr="00565AE1">
        <w:rPr>
          <w:rFonts w:ascii="Times New Roman" w:hAnsi="Times New Roman" w:cs="Times New Roman"/>
          <w:sz w:val="24"/>
          <w:szCs w:val="24"/>
        </w:rPr>
        <w:t xml:space="preserve">there is no disaggregated information about the </w:t>
      </w:r>
      <w:r w:rsidR="00F1008A" w:rsidRPr="00565AE1">
        <w:rPr>
          <w:rFonts w:ascii="Times New Roman" w:hAnsi="Times New Roman" w:cs="Times New Roman"/>
          <w:sz w:val="24"/>
          <w:szCs w:val="24"/>
        </w:rPr>
        <w:t>LGBT and</w:t>
      </w:r>
      <w:r w:rsidR="009C05DA" w:rsidRPr="00565AE1">
        <w:rPr>
          <w:rFonts w:ascii="Times New Roman" w:hAnsi="Times New Roman" w:cs="Times New Roman"/>
          <w:sz w:val="24"/>
          <w:szCs w:val="24"/>
        </w:rPr>
        <w:t xml:space="preserve"> GNC population in Romania conducted by state authorities except for the information collected by the </w:t>
      </w:r>
      <w:r w:rsidR="009C05DA" w:rsidRPr="00043431">
        <w:rPr>
          <w:rFonts w:ascii="Times New Roman" w:hAnsi="Times New Roman" w:cs="Times New Roman"/>
          <w:sz w:val="24"/>
          <w:szCs w:val="24"/>
          <w:shd w:val="clear" w:color="auto" w:fill="FFFFFF"/>
        </w:rPr>
        <w:t>National </w:t>
      </w:r>
      <w:r w:rsidR="009C05DA" w:rsidRPr="00043431">
        <w:rPr>
          <w:rStyle w:val="nfasis"/>
          <w:rFonts w:ascii="Times New Roman" w:hAnsi="Times New Roman" w:cs="Times New Roman"/>
          <w:i w:val="0"/>
          <w:iCs w:val="0"/>
          <w:sz w:val="24"/>
          <w:szCs w:val="24"/>
          <w:shd w:val="clear" w:color="auto" w:fill="FFFFFF"/>
        </w:rPr>
        <w:t>Institute</w:t>
      </w:r>
      <w:r w:rsidR="009C05DA" w:rsidRPr="00043431">
        <w:rPr>
          <w:rFonts w:ascii="Times New Roman" w:hAnsi="Times New Roman" w:cs="Times New Roman"/>
          <w:sz w:val="24"/>
          <w:szCs w:val="24"/>
          <w:shd w:val="clear" w:color="auto" w:fill="FFFFFF"/>
        </w:rPr>
        <w:t> of Infectious Diseases with a focus on MSM.</w:t>
      </w:r>
    </w:p>
    <w:p w14:paraId="7CB1DBD9" w14:textId="1241FABB" w:rsidR="00916887" w:rsidRPr="00401D48" w:rsidRDefault="005C2659" w:rsidP="00401D48">
      <w:pPr>
        <w:spacing w:line="480" w:lineRule="auto"/>
        <w:jc w:val="both"/>
        <w:rPr>
          <w:rFonts w:ascii="Times New Roman" w:hAnsi="Times New Roman" w:cs="Times New Roman"/>
          <w:sz w:val="24"/>
          <w:szCs w:val="24"/>
        </w:rPr>
      </w:pPr>
      <w:r w:rsidRPr="00565AE1">
        <w:rPr>
          <w:rFonts w:ascii="Times New Roman" w:eastAsia="Times New Roman" w:hAnsi="Times New Roman" w:cs="Times New Roman"/>
          <w:sz w:val="24"/>
          <w:szCs w:val="24"/>
          <w:lang w:val="en-US" w:eastAsia="ro-RO"/>
        </w:rPr>
        <w:t xml:space="preserve">While the HIV epidemic in Romania </w:t>
      </w:r>
      <w:r w:rsidR="009C05DA" w:rsidRPr="00565AE1">
        <w:rPr>
          <w:rFonts w:ascii="Times New Roman" w:eastAsia="Times New Roman" w:hAnsi="Times New Roman" w:cs="Times New Roman"/>
          <w:sz w:val="24"/>
          <w:szCs w:val="24"/>
          <w:lang w:val="en-US" w:eastAsia="ro-RO"/>
        </w:rPr>
        <w:t>is perceived as stable</w:t>
      </w:r>
      <w:r w:rsidRPr="00565AE1">
        <w:rPr>
          <w:rFonts w:ascii="Times New Roman" w:eastAsia="Times New Roman" w:hAnsi="Times New Roman" w:cs="Times New Roman"/>
          <w:sz w:val="24"/>
          <w:szCs w:val="24"/>
          <w:lang w:val="en-US" w:eastAsia="ro-RO"/>
        </w:rPr>
        <w:t xml:space="preserve"> with an estimated &lt;1,000 new HIV infections per year and a resulting HIV incidence of 0.10 (0.07-0.08) and 0.1 HIV prevalence among adults aged 15-49 years</w:t>
      </w:r>
      <w:r w:rsidR="00043431">
        <w:rPr>
          <w:rStyle w:val="Refdenotaalpie"/>
          <w:rFonts w:ascii="Times New Roman" w:eastAsia="Times New Roman" w:hAnsi="Times New Roman" w:cs="Times New Roman"/>
          <w:sz w:val="24"/>
          <w:szCs w:val="24"/>
          <w:lang w:val="en-US" w:eastAsia="ro-RO"/>
        </w:rPr>
        <w:footnoteReference w:id="1"/>
      </w:r>
      <w:r w:rsidRPr="00565AE1">
        <w:rPr>
          <w:rFonts w:ascii="Times New Roman" w:eastAsia="Times New Roman" w:hAnsi="Times New Roman" w:cs="Times New Roman"/>
          <w:sz w:val="24"/>
          <w:szCs w:val="24"/>
          <w:lang w:val="en-US" w:eastAsia="ro-RO"/>
        </w:rPr>
        <w:t xml:space="preserve">, </w:t>
      </w:r>
      <w:r w:rsidR="00587312" w:rsidRPr="00565AE1">
        <w:rPr>
          <w:rFonts w:ascii="Times New Roman" w:eastAsia="Times New Roman" w:hAnsi="Times New Roman" w:cs="Times New Roman"/>
          <w:sz w:val="24"/>
          <w:szCs w:val="24"/>
          <w:lang w:val="en-US" w:eastAsia="ro-RO"/>
        </w:rPr>
        <w:t>the impact upon key populations such as MSM is much higher</w:t>
      </w:r>
      <w:r w:rsidR="009C05DA" w:rsidRPr="00565AE1">
        <w:rPr>
          <w:rFonts w:ascii="Times New Roman" w:eastAsia="Times New Roman" w:hAnsi="Times New Roman" w:cs="Times New Roman"/>
          <w:sz w:val="24"/>
          <w:szCs w:val="24"/>
          <w:lang w:val="en-US" w:eastAsia="ro-RO"/>
        </w:rPr>
        <w:t xml:space="preserve"> and not known among GNC people</w:t>
      </w:r>
      <w:r w:rsidR="00587312" w:rsidRPr="00565AE1">
        <w:rPr>
          <w:rFonts w:ascii="Times New Roman" w:eastAsia="Times New Roman" w:hAnsi="Times New Roman" w:cs="Times New Roman"/>
          <w:sz w:val="24"/>
          <w:szCs w:val="24"/>
          <w:lang w:val="en-US" w:eastAsia="ro-RO"/>
        </w:rPr>
        <w:t>.</w:t>
      </w:r>
      <w:r w:rsidR="009C05DA" w:rsidRPr="00565AE1">
        <w:rPr>
          <w:rFonts w:ascii="Times New Roman" w:eastAsia="Times New Roman" w:hAnsi="Times New Roman" w:cs="Times New Roman"/>
          <w:sz w:val="24"/>
          <w:szCs w:val="24"/>
          <w:lang w:val="en-US" w:eastAsia="ro-RO"/>
        </w:rPr>
        <w:t xml:space="preserve"> </w:t>
      </w:r>
      <w:r w:rsidR="00587312" w:rsidRPr="00565AE1">
        <w:rPr>
          <w:rFonts w:ascii="Times New Roman" w:hAnsi="Times New Roman" w:cs="Times New Roman"/>
          <w:sz w:val="24"/>
          <w:szCs w:val="24"/>
        </w:rPr>
        <w:t>Additionally, the budget available is insufficient for ensuring HIV monitoring</w:t>
      </w:r>
      <w:r w:rsidR="009C05DA" w:rsidRPr="00565AE1">
        <w:rPr>
          <w:rFonts w:ascii="Times New Roman" w:hAnsi="Times New Roman" w:cs="Times New Roman"/>
          <w:sz w:val="24"/>
          <w:szCs w:val="24"/>
        </w:rPr>
        <w:t>, while cases of discrimination based on HIV, sexual orientation and gender identity in healthcare services remain unaddressed and unpunished.</w:t>
      </w:r>
    </w:p>
    <w:p w14:paraId="2388E4BE" w14:textId="274C3F14" w:rsidR="00DE2AAF" w:rsidRPr="00DE2AAF" w:rsidRDefault="00DE2AAF" w:rsidP="00401D48">
      <w:pPr>
        <w:spacing w:line="480" w:lineRule="auto"/>
        <w:jc w:val="both"/>
        <w:rPr>
          <w:rFonts w:ascii="Times New Roman" w:eastAsia="Times New Roman" w:hAnsi="Times New Roman" w:cs="Times New Roman"/>
          <w:sz w:val="24"/>
          <w:szCs w:val="24"/>
          <w:lang w:val="en-US" w:eastAsia="ro-RO"/>
        </w:rPr>
      </w:pPr>
      <w:r w:rsidRPr="00DE2AAF">
        <w:rPr>
          <w:rFonts w:ascii="Times New Roman" w:eastAsia="Times New Roman" w:hAnsi="Times New Roman" w:cs="Times New Roman"/>
          <w:sz w:val="24"/>
          <w:szCs w:val="24"/>
          <w:lang w:val="en-US" w:eastAsia="ro-RO"/>
        </w:rPr>
        <w:lastRenderedPageBreak/>
        <w:t>The civil society has repeatedly requested the Ministry of Health to comply with Law no. 585/2002 (HIV/AIDS law) by adopting the National Strategy in this field, according to art. 1, (2) of the law. Starting with 2007, the suspension of the activity of the National Commission for surveillance, control, and prevention of cases of HIV/AIDS infection/National AIDS Commission (an intersectoral/inter-ministerial mechanism stated by art. 4 of the law) leads to non-compliance with the law. In the absence of this Commission, the Ministry of Health does not comply with its legal obligations to adopt the National HIV/AIDS Strategy and to fund prevention programs at national level.</w:t>
      </w:r>
      <w:r w:rsidR="0040751A" w:rsidRPr="00565AE1">
        <w:rPr>
          <w:rFonts w:ascii="Times New Roman" w:hAnsi="Times New Roman" w:cs="Times New Roman"/>
          <w:sz w:val="24"/>
          <w:szCs w:val="24"/>
        </w:rPr>
        <w:t xml:space="preserve"> </w:t>
      </w:r>
      <w:r w:rsidR="0040751A" w:rsidRPr="00565AE1">
        <w:rPr>
          <w:rFonts w:ascii="Times New Roman" w:eastAsia="Times New Roman" w:hAnsi="Times New Roman" w:cs="Times New Roman"/>
          <w:sz w:val="24"/>
          <w:szCs w:val="24"/>
          <w:lang w:val="en-US" w:eastAsia="ro-RO"/>
        </w:rPr>
        <w:t xml:space="preserve">Following the removal of the National HIV Commission in the summer of 2021 by a </w:t>
      </w:r>
      <w:r w:rsidR="00916887" w:rsidRPr="00565AE1">
        <w:rPr>
          <w:rFonts w:ascii="Times New Roman" w:eastAsia="Times New Roman" w:hAnsi="Times New Roman" w:cs="Times New Roman"/>
          <w:sz w:val="24"/>
          <w:szCs w:val="24"/>
          <w:lang w:val="en-US" w:eastAsia="ro-RO"/>
        </w:rPr>
        <w:t xml:space="preserve">governmental </w:t>
      </w:r>
      <w:r w:rsidR="0040751A" w:rsidRPr="00565AE1">
        <w:rPr>
          <w:rFonts w:ascii="Times New Roman" w:eastAsia="Times New Roman" w:hAnsi="Times New Roman" w:cs="Times New Roman"/>
          <w:sz w:val="24"/>
          <w:szCs w:val="24"/>
          <w:lang w:val="en-US" w:eastAsia="ro-RO"/>
        </w:rPr>
        <w:t>ordinance</w:t>
      </w:r>
      <w:r w:rsidR="00963BC7" w:rsidRPr="00565AE1">
        <w:rPr>
          <w:rFonts w:ascii="Times New Roman" w:eastAsia="Times New Roman" w:hAnsi="Times New Roman" w:cs="Times New Roman"/>
          <w:sz w:val="24"/>
          <w:szCs w:val="24"/>
          <w:lang w:val="en-US" w:eastAsia="ro-RO"/>
        </w:rPr>
        <w:t xml:space="preserve"> without consulti</w:t>
      </w:r>
      <w:r w:rsidR="00916887" w:rsidRPr="00565AE1">
        <w:rPr>
          <w:rFonts w:ascii="Times New Roman" w:eastAsia="Times New Roman" w:hAnsi="Times New Roman" w:cs="Times New Roman"/>
          <w:sz w:val="24"/>
          <w:szCs w:val="24"/>
          <w:lang w:val="en-US" w:eastAsia="ro-RO"/>
        </w:rPr>
        <w:t>ng</w:t>
      </w:r>
      <w:r w:rsidR="00963BC7" w:rsidRPr="00565AE1">
        <w:rPr>
          <w:rFonts w:ascii="Times New Roman" w:eastAsia="Times New Roman" w:hAnsi="Times New Roman" w:cs="Times New Roman"/>
          <w:sz w:val="24"/>
          <w:szCs w:val="24"/>
          <w:lang w:val="en-US" w:eastAsia="ro-RO"/>
        </w:rPr>
        <w:t xml:space="preserve"> the direct key populations affected by such a toxic decision</w:t>
      </w:r>
      <w:r w:rsidR="0040751A" w:rsidRPr="00565AE1">
        <w:rPr>
          <w:rFonts w:ascii="Times New Roman" w:eastAsia="Times New Roman" w:hAnsi="Times New Roman" w:cs="Times New Roman"/>
          <w:sz w:val="24"/>
          <w:szCs w:val="24"/>
          <w:lang w:val="en-US" w:eastAsia="ro-RO"/>
        </w:rPr>
        <w:t>, there is no longer any inter-ministerial and cross-sectoral coordination in the field of HIV / AIDS - except for a program funded by the Global Fund focusing on TB near completion.</w:t>
      </w:r>
    </w:p>
    <w:p w14:paraId="17082F2D" w14:textId="0D264BDF" w:rsidR="00C01876" w:rsidRPr="00565AE1" w:rsidRDefault="00C01876" w:rsidP="00401D48">
      <w:pPr>
        <w:spacing w:line="480" w:lineRule="auto"/>
        <w:jc w:val="both"/>
        <w:rPr>
          <w:rFonts w:ascii="Times New Roman" w:eastAsia="Times New Roman" w:hAnsi="Times New Roman" w:cs="Times New Roman"/>
          <w:sz w:val="24"/>
          <w:szCs w:val="24"/>
          <w:lang w:val="en-US" w:eastAsia="ro-RO"/>
        </w:rPr>
      </w:pPr>
      <w:r w:rsidRPr="00C01876">
        <w:rPr>
          <w:rFonts w:ascii="Times New Roman" w:eastAsia="Times New Roman" w:hAnsi="Times New Roman" w:cs="Times New Roman"/>
          <w:sz w:val="24"/>
          <w:szCs w:val="24"/>
          <w:lang w:val="en-US" w:eastAsia="ro-RO"/>
        </w:rPr>
        <w:t>The current National HIV Program is primarily focused on ARV treatment and does not provide resources for HIV/AIDS prevention</w:t>
      </w:r>
      <w:r w:rsidRPr="00565AE1">
        <w:rPr>
          <w:rFonts w:ascii="Times New Roman" w:eastAsia="Times New Roman" w:hAnsi="Times New Roman" w:cs="Times New Roman"/>
          <w:sz w:val="24"/>
          <w:szCs w:val="24"/>
          <w:lang w:val="en-US" w:eastAsia="ro-RO"/>
        </w:rPr>
        <w:t xml:space="preserve"> and research</w:t>
      </w:r>
      <w:r w:rsidRPr="00C01876">
        <w:rPr>
          <w:rFonts w:ascii="Times New Roman" w:eastAsia="Times New Roman" w:hAnsi="Times New Roman" w:cs="Times New Roman"/>
          <w:sz w:val="24"/>
          <w:szCs w:val="24"/>
          <w:lang w:val="en-US" w:eastAsia="ro-RO"/>
        </w:rPr>
        <w:t>. New and effective approaches to HIV prevention (PREP, PEP, test</w:t>
      </w:r>
      <w:r w:rsidR="00916887" w:rsidRPr="00565AE1">
        <w:rPr>
          <w:rFonts w:ascii="Times New Roman" w:eastAsia="Times New Roman" w:hAnsi="Times New Roman" w:cs="Times New Roman"/>
          <w:sz w:val="24"/>
          <w:szCs w:val="24"/>
          <w:lang w:val="en-US" w:eastAsia="ro-RO"/>
        </w:rPr>
        <w:t>ing</w:t>
      </w:r>
      <w:r w:rsidRPr="00C01876">
        <w:rPr>
          <w:rFonts w:ascii="Times New Roman" w:eastAsia="Times New Roman" w:hAnsi="Times New Roman" w:cs="Times New Roman"/>
          <w:sz w:val="24"/>
          <w:szCs w:val="24"/>
          <w:lang w:val="en-US" w:eastAsia="ro-RO"/>
        </w:rPr>
        <w:t xml:space="preserve"> and treatment as prevention) are not implemented. At the same time, despite increasing financial allocations through the National HIV Program, the people living with HIV in Romania are </w:t>
      </w:r>
      <w:r w:rsidRPr="00565AE1">
        <w:rPr>
          <w:rFonts w:ascii="Times New Roman" w:eastAsia="Times New Roman" w:hAnsi="Times New Roman" w:cs="Times New Roman"/>
          <w:sz w:val="24"/>
          <w:szCs w:val="24"/>
          <w:lang w:val="en-US" w:eastAsia="ro-RO"/>
        </w:rPr>
        <w:t>systematically</w:t>
      </w:r>
      <w:r w:rsidRPr="00C01876">
        <w:rPr>
          <w:rFonts w:ascii="Times New Roman" w:eastAsia="Times New Roman" w:hAnsi="Times New Roman" w:cs="Times New Roman"/>
          <w:sz w:val="24"/>
          <w:szCs w:val="24"/>
          <w:lang w:val="en-US" w:eastAsia="ro-RO"/>
        </w:rPr>
        <w:t xml:space="preserve"> confronted with stockouts and interruptions to vital medications thus compromising long term viral suppression and its benefits. </w:t>
      </w:r>
    </w:p>
    <w:p w14:paraId="45A31891" w14:textId="70DABAED" w:rsidR="00DE2AAF" w:rsidRPr="00401D48" w:rsidRDefault="005F62F8" w:rsidP="00401D48">
      <w:pPr>
        <w:spacing w:line="480" w:lineRule="auto"/>
        <w:jc w:val="both"/>
        <w:rPr>
          <w:rFonts w:ascii="Times New Roman" w:eastAsia="Times New Roman" w:hAnsi="Times New Roman" w:cs="Times New Roman"/>
          <w:sz w:val="24"/>
          <w:szCs w:val="24"/>
          <w:lang w:eastAsia="ro-RO"/>
        </w:rPr>
      </w:pPr>
      <w:r w:rsidRPr="00565AE1">
        <w:rPr>
          <w:rFonts w:ascii="Times New Roman" w:eastAsia="Times New Roman" w:hAnsi="Times New Roman" w:cs="Times New Roman"/>
          <w:sz w:val="24"/>
          <w:szCs w:val="24"/>
          <w:lang w:val="en-US" w:eastAsia="ro-RO"/>
        </w:rPr>
        <w:t>There are no steps taken</w:t>
      </w:r>
      <w:r w:rsidRPr="00565AE1">
        <w:rPr>
          <w:rFonts w:ascii="Times New Roman" w:hAnsi="Times New Roman" w:cs="Times New Roman"/>
          <w:color w:val="000000"/>
          <w:sz w:val="24"/>
          <w:szCs w:val="24"/>
          <w:shd w:val="clear" w:color="auto" w:fill="FFFFFF"/>
        </w:rPr>
        <w:t xml:space="preserve"> to research and understand the health care needs of LGTBI and GNC people of all ages at the national level.</w:t>
      </w:r>
      <w:r w:rsidR="00D81616" w:rsidRPr="00565AE1">
        <w:rPr>
          <w:rFonts w:ascii="Times New Roman" w:hAnsi="Times New Roman" w:cs="Times New Roman"/>
          <w:color w:val="000000"/>
          <w:sz w:val="24"/>
          <w:szCs w:val="24"/>
          <w:shd w:val="clear" w:color="auto" w:fill="FFFFFF"/>
        </w:rPr>
        <w:t xml:space="preserve"> In the educational field where these needs can be addressed</w:t>
      </w:r>
      <w:r w:rsidR="00B84E7C" w:rsidRPr="00565AE1">
        <w:rPr>
          <w:rFonts w:ascii="Times New Roman" w:hAnsi="Times New Roman" w:cs="Times New Roman"/>
          <w:color w:val="000000"/>
          <w:sz w:val="24"/>
          <w:szCs w:val="24"/>
          <w:shd w:val="clear" w:color="auto" w:fill="FFFFFF"/>
        </w:rPr>
        <w:t xml:space="preserve"> in accor</w:t>
      </w:r>
      <w:r w:rsidR="00043431">
        <w:rPr>
          <w:rFonts w:ascii="Times New Roman" w:hAnsi="Times New Roman" w:cs="Times New Roman"/>
          <w:color w:val="000000"/>
          <w:sz w:val="24"/>
          <w:szCs w:val="24"/>
          <w:shd w:val="clear" w:color="auto" w:fill="FFFFFF"/>
        </w:rPr>
        <w:t>d</w:t>
      </w:r>
      <w:r w:rsidR="00B84E7C" w:rsidRPr="00565AE1">
        <w:rPr>
          <w:rFonts w:ascii="Times New Roman" w:hAnsi="Times New Roman" w:cs="Times New Roman"/>
          <w:color w:val="000000"/>
          <w:sz w:val="24"/>
          <w:szCs w:val="24"/>
          <w:shd w:val="clear" w:color="auto" w:fill="FFFFFF"/>
        </w:rPr>
        <w:t>ance with the age of students</w:t>
      </w:r>
      <w:r w:rsidR="00D81616" w:rsidRPr="00565AE1">
        <w:rPr>
          <w:rFonts w:ascii="Times New Roman" w:hAnsi="Times New Roman" w:cs="Times New Roman"/>
          <w:color w:val="000000"/>
          <w:sz w:val="24"/>
          <w:szCs w:val="24"/>
          <w:shd w:val="clear" w:color="auto" w:fill="FFFFFF"/>
        </w:rPr>
        <w:t xml:space="preserve">, comprehensive </w:t>
      </w:r>
      <w:r w:rsidR="00D81616" w:rsidRPr="00565AE1">
        <w:rPr>
          <w:rFonts w:ascii="Times New Roman" w:eastAsia="Times New Roman" w:hAnsi="Times New Roman" w:cs="Times New Roman"/>
          <w:color w:val="000000"/>
          <w:sz w:val="24"/>
          <w:szCs w:val="24"/>
        </w:rPr>
        <w:t xml:space="preserve">sexuality education is not a mandatory educational discipline and does not cover properly topics such as sexual orientation, gender norms, gender identity. Despite the Final Observations of 13 July 2017 of the U.N. Committee on the Rights of Child, that </w:t>
      </w:r>
      <w:r w:rsidR="00B84E7C" w:rsidRPr="00565AE1">
        <w:rPr>
          <w:rFonts w:ascii="Times New Roman" w:eastAsia="Times New Roman" w:hAnsi="Times New Roman" w:cs="Times New Roman"/>
          <w:color w:val="000000"/>
          <w:sz w:val="24"/>
          <w:szCs w:val="24"/>
        </w:rPr>
        <w:t xml:space="preserve">urged Romania </w:t>
      </w:r>
      <w:r w:rsidR="00D81616" w:rsidRPr="00565AE1">
        <w:rPr>
          <w:rFonts w:ascii="Times New Roman" w:eastAsia="Times New Roman" w:hAnsi="Times New Roman" w:cs="Times New Roman"/>
          <w:color w:val="000000"/>
          <w:sz w:val="24"/>
          <w:szCs w:val="24"/>
        </w:rPr>
        <w:t xml:space="preserve">to provide comprehensive, age-appropriate health and sexuality education (CRC / C / ROU / CO / 5, para. 36 (d)), the situation </w:t>
      </w:r>
      <w:r w:rsidR="00D81616" w:rsidRPr="00565AE1">
        <w:rPr>
          <w:rFonts w:ascii="Times New Roman" w:eastAsia="Times New Roman" w:hAnsi="Times New Roman" w:cs="Times New Roman"/>
          <w:color w:val="000000"/>
          <w:sz w:val="24"/>
          <w:szCs w:val="24"/>
        </w:rPr>
        <w:lastRenderedPageBreak/>
        <w:t xml:space="preserve">in Romania has not improved. On the contrary, the Romanian Parliament voted </w:t>
      </w:r>
      <w:r w:rsidR="00B84E7C" w:rsidRPr="00565AE1">
        <w:rPr>
          <w:rFonts w:ascii="Times New Roman" w:eastAsia="Times New Roman" w:hAnsi="Times New Roman" w:cs="Times New Roman"/>
          <w:color w:val="000000"/>
          <w:sz w:val="24"/>
          <w:szCs w:val="24"/>
        </w:rPr>
        <w:t xml:space="preserve">in 2020 </w:t>
      </w:r>
      <w:r w:rsidR="00D81616" w:rsidRPr="00565AE1">
        <w:rPr>
          <w:rFonts w:ascii="Times New Roman" w:eastAsia="Times New Roman" w:hAnsi="Times New Roman" w:cs="Times New Roman"/>
          <w:color w:val="000000"/>
          <w:sz w:val="24"/>
          <w:szCs w:val="24"/>
        </w:rPr>
        <w:t xml:space="preserve">the Law for amending and supplementing Law no. 272/2004 on the protection and promotion of children's rights, replacing sexuality education with the so-called </w:t>
      </w:r>
      <w:r w:rsidR="00B84E7C" w:rsidRPr="00565AE1">
        <w:rPr>
          <w:rFonts w:ascii="Times New Roman" w:eastAsia="Times New Roman" w:hAnsi="Times New Roman" w:cs="Times New Roman"/>
          <w:color w:val="000000"/>
          <w:sz w:val="24"/>
          <w:szCs w:val="24"/>
        </w:rPr>
        <w:t>„</w:t>
      </w:r>
      <w:r w:rsidR="00D81616" w:rsidRPr="00565AE1">
        <w:rPr>
          <w:rFonts w:ascii="Times New Roman" w:eastAsia="Times New Roman" w:hAnsi="Times New Roman" w:cs="Times New Roman"/>
          <w:color w:val="000000"/>
          <w:sz w:val="24"/>
          <w:szCs w:val="24"/>
        </w:rPr>
        <w:t>sanitary education</w:t>
      </w:r>
      <w:r w:rsidR="00B84E7C" w:rsidRPr="00565AE1">
        <w:rPr>
          <w:rFonts w:ascii="Times New Roman" w:eastAsia="Times New Roman" w:hAnsi="Times New Roman" w:cs="Times New Roman"/>
          <w:color w:val="000000"/>
          <w:sz w:val="24"/>
          <w:szCs w:val="24"/>
        </w:rPr>
        <w:t>”</w:t>
      </w:r>
      <w:r w:rsidR="00D81616" w:rsidRPr="00565AE1">
        <w:rPr>
          <w:rFonts w:ascii="Times New Roman" w:eastAsia="Times New Roman" w:hAnsi="Times New Roman" w:cs="Times New Roman"/>
          <w:color w:val="000000"/>
          <w:sz w:val="24"/>
          <w:szCs w:val="24"/>
        </w:rPr>
        <w:t>. The replacement of sex education with “sanitary education” does not correspond to the purpose provided by law (art. 46 paragraph (3) letter i) of Law no. 272/2004 on the prevention of "sexually transmitted diseases and the pregnancy of minors"). At the same time, the elimination of the phrase "at least once a semester" of sex</w:t>
      </w:r>
      <w:r w:rsidR="00B84E7C" w:rsidRPr="00565AE1">
        <w:rPr>
          <w:rFonts w:ascii="Times New Roman" w:eastAsia="Times New Roman" w:hAnsi="Times New Roman" w:cs="Times New Roman"/>
          <w:color w:val="000000"/>
          <w:sz w:val="24"/>
          <w:szCs w:val="24"/>
        </w:rPr>
        <w:t>uality</w:t>
      </w:r>
      <w:r w:rsidR="00D81616" w:rsidRPr="00565AE1">
        <w:rPr>
          <w:rFonts w:ascii="Times New Roman" w:eastAsia="Times New Roman" w:hAnsi="Times New Roman" w:cs="Times New Roman"/>
          <w:color w:val="000000"/>
          <w:sz w:val="24"/>
          <w:szCs w:val="24"/>
        </w:rPr>
        <w:t xml:space="preserve"> education from the law affects the interests and rights of</w:t>
      </w:r>
      <w:r w:rsidR="00B84E7C" w:rsidRPr="00565AE1">
        <w:rPr>
          <w:rFonts w:ascii="Times New Roman" w:eastAsia="Times New Roman" w:hAnsi="Times New Roman" w:cs="Times New Roman"/>
          <w:color w:val="000000"/>
          <w:sz w:val="24"/>
          <w:szCs w:val="24"/>
        </w:rPr>
        <w:t xml:space="preserve"> LGBTI students</w:t>
      </w:r>
      <w:r w:rsidR="00D81616" w:rsidRPr="00565AE1">
        <w:rPr>
          <w:rFonts w:ascii="Times New Roman" w:eastAsia="Times New Roman" w:hAnsi="Times New Roman" w:cs="Times New Roman"/>
          <w:color w:val="000000"/>
          <w:sz w:val="24"/>
          <w:szCs w:val="24"/>
        </w:rPr>
        <w:t xml:space="preserve"> to receive relevant information with an impact on their overall health, including sexual and reproductive health and rights.</w:t>
      </w:r>
    </w:p>
    <w:p w14:paraId="6AD151E3" w14:textId="6CF7934C" w:rsidR="006D47AA" w:rsidRPr="00565AE1" w:rsidRDefault="00B84E7C" w:rsidP="00401D48">
      <w:pPr>
        <w:spacing w:line="480" w:lineRule="auto"/>
        <w:jc w:val="both"/>
        <w:rPr>
          <w:rFonts w:ascii="Times New Roman" w:hAnsi="Times New Roman" w:cs="Times New Roman"/>
          <w:sz w:val="24"/>
          <w:szCs w:val="24"/>
        </w:rPr>
      </w:pPr>
      <w:r w:rsidRPr="00565AE1">
        <w:rPr>
          <w:rStyle w:val="Textoennegrita"/>
          <w:rFonts w:ascii="Times New Roman" w:hAnsi="Times New Roman" w:cs="Times New Roman"/>
          <w:color w:val="000000"/>
          <w:sz w:val="24"/>
          <w:szCs w:val="24"/>
          <w:shd w:val="clear" w:color="auto" w:fill="FFFFFF"/>
        </w:rPr>
        <w:t>2. Inclusion: LGTBI and GNC people in the decision-making process</w:t>
      </w:r>
    </w:p>
    <w:p w14:paraId="593B470D" w14:textId="7D597C04" w:rsidR="00B8569B" w:rsidRPr="00565AE1" w:rsidRDefault="00315F89" w:rsidP="00401D48">
      <w:pPr>
        <w:spacing w:line="480" w:lineRule="auto"/>
        <w:jc w:val="both"/>
        <w:rPr>
          <w:rFonts w:ascii="Times New Roman" w:hAnsi="Times New Roman" w:cs="Times New Roman"/>
          <w:sz w:val="24"/>
          <w:szCs w:val="24"/>
        </w:rPr>
      </w:pPr>
      <w:r w:rsidRPr="00565AE1">
        <w:rPr>
          <w:rStyle w:val="Textoennegrita"/>
          <w:rFonts w:ascii="Times New Roman" w:hAnsi="Times New Roman" w:cs="Times New Roman"/>
          <w:b w:val="0"/>
          <w:bCs w:val="0"/>
          <w:color w:val="000000"/>
          <w:sz w:val="24"/>
          <w:szCs w:val="24"/>
          <w:shd w:val="clear" w:color="auto" w:fill="FFFFFF"/>
        </w:rPr>
        <w:t>In the absence of National HIV Strategy allocating resources for the health related needs of LGBTI and GNC people</w:t>
      </w:r>
      <w:r w:rsidR="007621AC" w:rsidRPr="00565AE1">
        <w:rPr>
          <w:rStyle w:val="Textoennegrita"/>
          <w:rFonts w:ascii="Times New Roman" w:hAnsi="Times New Roman" w:cs="Times New Roman"/>
          <w:b w:val="0"/>
          <w:bCs w:val="0"/>
          <w:color w:val="000000"/>
          <w:sz w:val="24"/>
          <w:szCs w:val="24"/>
          <w:shd w:val="clear" w:color="auto" w:fill="FFFFFF"/>
        </w:rPr>
        <w:t xml:space="preserve">, </w:t>
      </w:r>
      <w:r w:rsidRPr="00565AE1">
        <w:rPr>
          <w:rFonts w:ascii="Times New Roman" w:hAnsi="Times New Roman" w:cs="Times New Roman"/>
          <w:sz w:val="24"/>
          <w:szCs w:val="24"/>
        </w:rPr>
        <w:t xml:space="preserve">and by eliminating the </w:t>
      </w:r>
      <w:r w:rsidR="007621AC" w:rsidRPr="00565AE1">
        <w:rPr>
          <w:rFonts w:ascii="Times New Roman" w:hAnsi="Times New Roman" w:cs="Times New Roman"/>
          <w:sz w:val="24"/>
          <w:szCs w:val="24"/>
        </w:rPr>
        <w:t xml:space="preserve">national interministerial/intersectoral </w:t>
      </w:r>
      <w:r w:rsidRPr="00565AE1">
        <w:rPr>
          <w:rFonts w:ascii="Times New Roman" w:hAnsi="Times New Roman" w:cs="Times New Roman"/>
          <w:sz w:val="24"/>
          <w:szCs w:val="24"/>
        </w:rPr>
        <w:t>mechanism that can lead to the approval, implementation and monitoring public policies</w:t>
      </w:r>
      <w:r w:rsidR="007621AC" w:rsidRPr="00565AE1">
        <w:rPr>
          <w:rFonts w:ascii="Times New Roman" w:hAnsi="Times New Roman" w:cs="Times New Roman"/>
          <w:sz w:val="24"/>
          <w:szCs w:val="24"/>
        </w:rPr>
        <w:t xml:space="preserve"> and actions</w:t>
      </w:r>
      <w:r w:rsidRPr="00565AE1">
        <w:rPr>
          <w:rFonts w:ascii="Times New Roman" w:hAnsi="Times New Roman" w:cs="Times New Roman"/>
          <w:sz w:val="24"/>
          <w:szCs w:val="24"/>
        </w:rPr>
        <w:t xml:space="preserve"> in the field of HIV, key populations are </w:t>
      </w:r>
      <w:r w:rsidR="007621AC" w:rsidRPr="00565AE1">
        <w:rPr>
          <w:rFonts w:ascii="Times New Roman" w:hAnsi="Times New Roman" w:cs="Times New Roman"/>
          <w:sz w:val="24"/>
          <w:szCs w:val="24"/>
        </w:rPr>
        <w:t xml:space="preserve">ignored </w:t>
      </w:r>
      <w:r w:rsidR="00B8569B" w:rsidRPr="00565AE1">
        <w:rPr>
          <w:rFonts w:ascii="Times New Roman" w:hAnsi="Times New Roman" w:cs="Times New Roman"/>
          <w:sz w:val="24"/>
          <w:szCs w:val="24"/>
        </w:rPr>
        <w:t xml:space="preserve">in the decision-making process. A recent consultation organised </w:t>
      </w:r>
      <w:r w:rsidR="000F557F" w:rsidRPr="00565AE1">
        <w:rPr>
          <w:rFonts w:ascii="Times New Roman" w:hAnsi="Times New Roman" w:cs="Times New Roman"/>
          <w:sz w:val="24"/>
          <w:szCs w:val="24"/>
        </w:rPr>
        <w:t xml:space="preserve">in November 2021 </w:t>
      </w:r>
      <w:r w:rsidR="00B8569B" w:rsidRPr="00565AE1">
        <w:rPr>
          <w:rFonts w:ascii="Times New Roman" w:hAnsi="Times New Roman" w:cs="Times New Roman"/>
          <w:sz w:val="24"/>
          <w:szCs w:val="24"/>
        </w:rPr>
        <w:t>by the Romanian chapter of the European Parliamentary Forum</w:t>
      </w:r>
      <w:r w:rsidR="000F557F" w:rsidRPr="00565AE1">
        <w:rPr>
          <w:rFonts w:ascii="Times New Roman" w:hAnsi="Times New Roman" w:cs="Times New Roman"/>
          <w:sz w:val="24"/>
          <w:szCs w:val="24"/>
        </w:rPr>
        <w:t xml:space="preserve"> for Sexual and Reproductive Rights </w:t>
      </w:r>
      <w:r w:rsidR="00B8569B" w:rsidRPr="00565AE1">
        <w:rPr>
          <w:rFonts w:ascii="Times New Roman" w:hAnsi="Times New Roman" w:cs="Times New Roman"/>
          <w:sz w:val="24"/>
          <w:szCs w:val="24"/>
        </w:rPr>
        <w:t xml:space="preserve"> </w:t>
      </w:r>
      <w:r w:rsidR="000F557F" w:rsidRPr="00565AE1">
        <w:rPr>
          <w:rFonts w:ascii="Times New Roman" w:hAnsi="Times New Roman" w:cs="Times New Roman"/>
          <w:sz w:val="24"/>
          <w:szCs w:val="24"/>
        </w:rPr>
        <w:t xml:space="preserve">has allocated space for testimonies </w:t>
      </w:r>
      <w:r w:rsidR="00AE251E" w:rsidRPr="00565AE1">
        <w:rPr>
          <w:rFonts w:ascii="Times New Roman" w:hAnsi="Times New Roman" w:cs="Times New Roman"/>
          <w:sz w:val="24"/>
          <w:szCs w:val="24"/>
        </w:rPr>
        <w:t>describing</w:t>
      </w:r>
      <w:r w:rsidR="000F557F" w:rsidRPr="00565AE1">
        <w:rPr>
          <w:rFonts w:ascii="Times New Roman" w:hAnsi="Times New Roman" w:cs="Times New Roman"/>
          <w:sz w:val="24"/>
          <w:szCs w:val="24"/>
        </w:rPr>
        <w:t xml:space="preserve"> the high level of stigma and discrimination faced by the LGBTI people</w:t>
      </w:r>
      <w:r w:rsidR="00AE251E" w:rsidRPr="00565AE1">
        <w:rPr>
          <w:rFonts w:ascii="Times New Roman" w:hAnsi="Times New Roman" w:cs="Times New Roman"/>
          <w:sz w:val="24"/>
          <w:szCs w:val="24"/>
        </w:rPr>
        <w:t xml:space="preserve"> and people living with HIV in relation to the Romanian health system and the social distance between majority and th</w:t>
      </w:r>
      <w:r w:rsidR="00BA2DCC">
        <w:rPr>
          <w:rFonts w:ascii="Times New Roman" w:hAnsi="Times New Roman" w:cs="Times New Roman"/>
          <w:sz w:val="24"/>
          <w:szCs w:val="24"/>
        </w:rPr>
        <w:t>ese</w:t>
      </w:r>
      <w:r w:rsidR="00AE251E" w:rsidRPr="00565AE1">
        <w:rPr>
          <w:rFonts w:ascii="Times New Roman" w:hAnsi="Times New Roman" w:cs="Times New Roman"/>
          <w:sz w:val="24"/>
          <w:szCs w:val="24"/>
        </w:rPr>
        <w:t xml:space="preserve"> minority group</w:t>
      </w:r>
      <w:r w:rsidR="00BA2DCC">
        <w:rPr>
          <w:rFonts w:ascii="Times New Roman" w:hAnsi="Times New Roman" w:cs="Times New Roman"/>
          <w:sz w:val="24"/>
          <w:szCs w:val="24"/>
        </w:rPr>
        <w:t>s</w:t>
      </w:r>
      <w:r w:rsidR="00AE251E" w:rsidRPr="00565AE1">
        <w:rPr>
          <w:rFonts w:ascii="Times New Roman" w:hAnsi="Times New Roman" w:cs="Times New Roman"/>
          <w:sz w:val="24"/>
          <w:szCs w:val="24"/>
        </w:rPr>
        <w:t xml:space="preserve"> - </w:t>
      </w:r>
      <w:r w:rsidR="000F557F" w:rsidRPr="00565AE1">
        <w:rPr>
          <w:rFonts w:ascii="Times New Roman" w:hAnsi="Times New Roman" w:cs="Times New Roman"/>
          <w:sz w:val="24"/>
          <w:szCs w:val="24"/>
        </w:rPr>
        <w:t xml:space="preserve"> a reality </w:t>
      </w:r>
      <w:r w:rsidR="00AE251E" w:rsidRPr="00565AE1">
        <w:rPr>
          <w:rFonts w:ascii="Times New Roman" w:hAnsi="Times New Roman" w:cs="Times New Roman"/>
          <w:sz w:val="24"/>
          <w:szCs w:val="24"/>
        </w:rPr>
        <w:t>periodically r</w:t>
      </w:r>
      <w:r w:rsidR="000F557F" w:rsidRPr="00565AE1">
        <w:rPr>
          <w:rFonts w:ascii="Times New Roman" w:hAnsi="Times New Roman" w:cs="Times New Roman"/>
          <w:sz w:val="24"/>
          <w:szCs w:val="24"/>
        </w:rPr>
        <w:t xml:space="preserve">eported by Equality </w:t>
      </w:r>
      <w:r w:rsidR="00AE251E" w:rsidRPr="00565AE1">
        <w:rPr>
          <w:rFonts w:ascii="Times New Roman" w:hAnsi="Times New Roman" w:cs="Times New Roman"/>
          <w:sz w:val="24"/>
          <w:szCs w:val="24"/>
        </w:rPr>
        <w:t>B</w:t>
      </w:r>
      <w:r w:rsidR="000F557F" w:rsidRPr="00565AE1">
        <w:rPr>
          <w:rFonts w:ascii="Times New Roman" w:hAnsi="Times New Roman" w:cs="Times New Roman"/>
          <w:sz w:val="24"/>
          <w:szCs w:val="24"/>
        </w:rPr>
        <w:t xml:space="preserve">odies </w:t>
      </w:r>
      <w:r w:rsidR="00AE251E" w:rsidRPr="00565AE1">
        <w:rPr>
          <w:rFonts w:ascii="Times New Roman" w:hAnsi="Times New Roman" w:cs="Times New Roman"/>
          <w:sz w:val="24"/>
          <w:szCs w:val="24"/>
        </w:rPr>
        <w:t>such as the National Council for Combating Discrimination.</w:t>
      </w:r>
    </w:p>
    <w:p w14:paraId="69BC85D7" w14:textId="4B570748" w:rsidR="00B8569B" w:rsidRPr="00B8569B" w:rsidRDefault="00B8569B" w:rsidP="00401D48">
      <w:pPr>
        <w:spacing w:before="80" w:after="80" w:line="480" w:lineRule="auto"/>
        <w:jc w:val="both"/>
        <w:rPr>
          <w:rFonts w:ascii="Times New Roman" w:eastAsia="Times New Roman" w:hAnsi="Times New Roman" w:cs="Times New Roman"/>
          <w:sz w:val="24"/>
          <w:szCs w:val="24"/>
          <w:lang w:val="en-US" w:eastAsia="ro-RO"/>
        </w:rPr>
      </w:pPr>
      <w:r w:rsidRPr="00B8569B">
        <w:rPr>
          <w:rFonts w:ascii="Times New Roman" w:eastAsia="Times New Roman" w:hAnsi="Times New Roman" w:cs="Times New Roman"/>
          <w:sz w:val="24"/>
          <w:szCs w:val="24"/>
          <w:lang w:val="en-US" w:eastAsia="ro-RO"/>
        </w:rPr>
        <w:t>There are no official medical protocols adopted in Romania to serve th</w:t>
      </w:r>
      <w:r w:rsidR="00AE251E" w:rsidRPr="00565AE1">
        <w:rPr>
          <w:rFonts w:ascii="Times New Roman" w:eastAsia="Times New Roman" w:hAnsi="Times New Roman" w:cs="Times New Roman"/>
          <w:sz w:val="24"/>
          <w:szCs w:val="24"/>
          <w:lang w:val="en-US" w:eastAsia="ro-RO"/>
        </w:rPr>
        <w:t>e transgender population</w:t>
      </w:r>
      <w:r w:rsidRPr="00B8569B">
        <w:rPr>
          <w:rFonts w:ascii="Times New Roman" w:eastAsia="Times New Roman" w:hAnsi="Times New Roman" w:cs="Times New Roman"/>
          <w:sz w:val="24"/>
          <w:szCs w:val="24"/>
          <w:lang w:val="en-US" w:eastAsia="ro-RO"/>
        </w:rPr>
        <w:t xml:space="preserve"> or specialized training for professionals on providing healthcare services for transgender persons. Therefore, trans community is lacking access to healthcare services that are specialized in supporting medical transition, while discrimination in accessing ordinary healthcare services is rampant. Aside from hindering access to healthcare, the lack of expertise in this specific </w:t>
      </w:r>
      <w:r w:rsidRPr="00B8569B">
        <w:rPr>
          <w:rFonts w:ascii="Times New Roman" w:eastAsia="Times New Roman" w:hAnsi="Times New Roman" w:cs="Times New Roman"/>
          <w:sz w:val="24"/>
          <w:szCs w:val="24"/>
          <w:lang w:val="en-US" w:eastAsia="ro-RO"/>
        </w:rPr>
        <w:lastRenderedPageBreak/>
        <w:t>health area is directly affecting their access to legal gender recognition because judges require a mandatory medical evaluation.</w:t>
      </w:r>
    </w:p>
    <w:p w14:paraId="5FF8A475" w14:textId="6DB9870D" w:rsidR="00BA2DCC" w:rsidRDefault="00B8569B" w:rsidP="00401D48">
      <w:pPr>
        <w:spacing w:line="480" w:lineRule="auto"/>
        <w:jc w:val="both"/>
        <w:rPr>
          <w:rFonts w:ascii="Times New Roman" w:eastAsia="Times New Roman" w:hAnsi="Times New Roman" w:cs="Times New Roman"/>
          <w:sz w:val="24"/>
          <w:szCs w:val="24"/>
          <w:lang w:val="en-US" w:eastAsia="ro-RO"/>
        </w:rPr>
      </w:pPr>
      <w:r w:rsidRPr="00B8569B">
        <w:rPr>
          <w:rFonts w:ascii="Times New Roman" w:eastAsia="Times New Roman" w:hAnsi="Times New Roman" w:cs="Times New Roman"/>
          <w:sz w:val="24"/>
          <w:szCs w:val="24"/>
          <w:lang w:val="en-US" w:eastAsia="ro-RO"/>
        </w:rPr>
        <w:t xml:space="preserve">Access to various trans-specific healthcare services is obstructed by mistrust in health specialists and the financial costs, because the health insurance covers only a fraction of these services, if at all. For specialized services (psychologist, psychiatrist, endocrinologist, etc.), the financial effort falls mostly on the shoulders of the transgender beneficiary.  An ACCEPT study focusing on the needs of transgender population in Romania revealed these realities that often function as real barriers for transgender people. ” Mistrust in the unsupportive or unprofessional attitude of some of the specialists, the high costs of tests, treatments and interventions, as well as the limited access to viable solutions lead to situations of partial or total avoidance of the health system. Some transgender people choose </w:t>
      </w:r>
      <w:r w:rsidRPr="00B8569B">
        <w:rPr>
          <w:rFonts w:ascii="Times New Roman" w:eastAsia="Times New Roman" w:hAnsi="Times New Roman" w:cs="Times New Roman"/>
          <w:i/>
          <w:sz w:val="24"/>
          <w:szCs w:val="24"/>
          <w:lang w:val="en-US" w:eastAsia="ro-RO"/>
        </w:rPr>
        <w:t>unsafe, sometimes risky options, such as self-medication with hormones ordered from the Internet (often from steroid sites), on the advice of people they know more or less.</w:t>
      </w:r>
      <w:r w:rsidRPr="00B8569B">
        <w:rPr>
          <w:rFonts w:ascii="Times New Roman" w:eastAsia="Times New Roman" w:hAnsi="Times New Roman" w:cs="Times New Roman"/>
          <w:sz w:val="24"/>
          <w:szCs w:val="24"/>
          <w:lang w:val="en-US" w:eastAsia="ro-RO"/>
        </w:rPr>
        <w:t xml:space="preserve"> This fact, which causes many to turn to black market products (ordered online), is also caused by the frequent lack of suitable substances in Romanian pharmacies”. </w:t>
      </w:r>
      <w:r w:rsidRPr="00B8569B">
        <w:rPr>
          <w:rFonts w:ascii="Times New Roman" w:eastAsia="Times New Roman" w:hAnsi="Times New Roman" w:cs="Times New Roman"/>
          <w:sz w:val="24"/>
          <w:szCs w:val="24"/>
          <w:vertAlign w:val="superscript"/>
          <w:lang w:val="en-US" w:eastAsia="ro-RO"/>
        </w:rPr>
        <w:footnoteReference w:id="2"/>
      </w:r>
    </w:p>
    <w:p w14:paraId="51080752" w14:textId="017EED12" w:rsidR="00565AE1" w:rsidRPr="00401D48" w:rsidRDefault="00CB3A9F" w:rsidP="00401D48">
      <w:pPr>
        <w:spacing w:line="480" w:lineRule="auto"/>
        <w:jc w:val="both"/>
        <w:rPr>
          <w:rFonts w:ascii="Times New Roman" w:hAnsi="Times New Roman" w:cs="Times New Roman"/>
          <w:b/>
          <w:bCs/>
          <w:color w:val="000000"/>
          <w:sz w:val="24"/>
          <w:szCs w:val="24"/>
          <w:shd w:val="clear" w:color="auto" w:fill="FFFFFF"/>
        </w:rPr>
      </w:pPr>
      <w:r w:rsidRPr="00565AE1">
        <w:rPr>
          <w:rStyle w:val="Textoennegrita"/>
          <w:rFonts w:ascii="Times New Roman" w:hAnsi="Times New Roman" w:cs="Times New Roman"/>
          <w:color w:val="000000"/>
          <w:sz w:val="24"/>
          <w:szCs w:val="24"/>
          <w:shd w:val="clear" w:color="auto" w:fill="FFFFFF"/>
        </w:rPr>
        <w:t>3.</w:t>
      </w:r>
      <w:r w:rsidR="00A56ADA" w:rsidRPr="00565AE1">
        <w:rPr>
          <w:rStyle w:val="Textoennegrita"/>
          <w:rFonts w:ascii="Times New Roman" w:hAnsi="Times New Roman" w:cs="Times New Roman"/>
          <w:color w:val="000000"/>
          <w:sz w:val="24"/>
          <w:szCs w:val="24"/>
          <w:shd w:val="clear" w:color="auto" w:fill="FFFFFF"/>
        </w:rPr>
        <w:t>Access: ensuring that LGTBI and GNC people have access to health care</w:t>
      </w:r>
    </w:p>
    <w:p w14:paraId="6F767E84" w14:textId="7EFC23E3" w:rsidR="00F07C06" w:rsidRPr="00565AE1" w:rsidRDefault="00D973DC" w:rsidP="00401D48">
      <w:pPr>
        <w:spacing w:line="480" w:lineRule="auto"/>
        <w:jc w:val="both"/>
        <w:rPr>
          <w:rFonts w:ascii="Times New Roman" w:eastAsia="Times New Roman" w:hAnsi="Times New Roman" w:cs="Times New Roman"/>
          <w:sz w:val="24"/>
          <w:szCs w:val="24"/>
        </w:rPr>
      </w:pPr>
      <w:r w:rsidRPr="00565AE1">
        <w:rPr>
          <w:rFonts w:ascii="Times New Roman" w:hAnsi="Times New Roman" w:cs="Times New Roman"/>
          <w:color w:val="000000"/>
          <w:sz w:val="24"/>
          <w:szCs w:val="24"/>
          <w:shd w:val="clear" w:color="auto" w:fill="FFFFFF"/>
        </w:rPr>
        <w:t>There are no policies or programmes addressing the mental health care needs of persons affected by violence and discrimination based on sexual orientation and gender identity. The same situation of endemic deficiency is registered in the case of policies or programmes covering the health care needs of persons affected by violence and discrimination based on sexual orientation and gender identity.</w:t>
      </w:r>
      <w:r w:rsidR="00AC66C3" w:rsidRPr="00565AE1">
        <w:rPr>
          <w:rFonts w:ascii="Times New Roman" w:hAnsi="Times New Roman" w:cs="Times New Roman"/>
          <w:color w:val="000000"/>
          <w:sz w:val="24"/>
          <w:szCs w:val="24"/>
          <w:shd w:val="clear" w:color="auto" w:fill="FFFFFF"/>
        </w:rPr>
        <w:t xml:space="preserve"> In terms of access to sexual and reproductive health and rights, </w:t>
      </w:r>
      <w:r w:rsidR="00AC66C3" w:rsidRPr="00565AE1">
        <w:rPr>
          <w:rFonts w:ascii="Times New Roman" w:eastAsia="Times New Roman" w:hAnsi="Times New Roman" w:cs="Times New Roman"/>
          <w:sz w:val="24"/>
          <w:szCs w:val="24"/>
        </w:rPr>
        <w:t xml:space="preserve">Romania has not adopted a National Strategy or Plan despite its international obligations, </w:t>
      </w:r>
      <w:r w:rsidR="00AC66C3" w:rsidRPr="00565AE1">
        <w:rPr>
          <w:rFonts w:ascii="Times New Roman" w:eastAsia="Times New Roman" w:hAnsi="Times New Roman" w:cs="Times New Roman"/>
          <w:sz w:val="24"/>
          <w:szCs w:val="24"/>
        </w:rPr>
        <w:lastRenderedPageBreak/>
        <w:t>while the current National Health does not include any operational plan in this specific area. The current National Program for Women and Children implemented by the Ministry of Health cannot in any way compensate for the lack of public policies concerning sexual and reproductive health and rights.</w:t>
      </w:r>
      <w:r w:rsidR="00A56ADA" w:rsidRPr="00565AE1">
        <w:rPr>
          <w:rFonts w:ascii="Times New Roman" w:eastAsia="Times New Roman" w:hAnsi="Times New Roman" w:cs="Times New Roman"/>
          <w:sz w:val="24"/>
          <w:szCs w:val="24"/>
        </w:rPr>
        <w:t xml:space="preserve"> In the absence of this National strategy, there is no budget allocated to the sexual and reproductive needs of LGBTI and GNC people in Romania. </w:t>
      </w:r>
    </w:p>
    <w:p w14:paraId="4148A890" w14:textId="298218BF" w:rsidR="00565AE1" w:rsidRPr="00565AE1" w:rsidRDefault="00CB3A9F" w:rsidP="00401D48">
      <w:pPr>
        <w:spacing w:line="480" w:lineRule="auto"/>
        <w:jc w:val="both"/>
        <w:rPr>
          <w:rStyle w:val="Textoennegrita"/>
          <w:rFonts w:ascii="Times New Roman" w:hAnsi="Times New Roman" w:cs="Times New Roman"/>
          <w:color w:val="000000"/>
          <w:sz w:val="24"/>
          <w:szCs w:val="24"/>
          <w:shd w:val="clear" w:color="auto" w:fill="FFFFFF"/>
        </w:rPr>
      </w:pPr>
      <w:r w:rsidRPr="00565AE1">
        <w:rPr>
          <w:rStyle w:val="Textoennegrita"/>
          <w:rFonts w:ascii="Times New Roman" w:hAnsi="Times New Roman" w:cs="Times New Roman"/>
          <w:color w:val="000000"/>
          <w:sz w:val="24"/>
          <w:szCs w:val="24"/>
          <w:shd w:val="clear" w:color="auto" w:fill="FFFFFF"/>
        </w:rPr>
        <w:t>4.</w:t>
      </w:r>
      <w:r w:rsidR="00F07C06" w:rsidRPr="00565AE1">
        <w:rPr>
          <w:rStyle w:val="Textoennegrita"/>
          <w:rFonts w:ascii="Times New Roman" w:hAnsi="Times New Roman" w:cs="Times New Roman"/>
          <w:color w:val="000000"/>
          <w:sz w:val="24"/>
          <w:szCs w:val="24"/>
          <w:shd w:val="clear" w:color="auto" w:fill="FFFFFF"/>
        </w:rPr>
        <w:t>Training and Education: health care professionals and educational institutions</w:t>
      </w:r>
    </w:p>
    <w:p w14:paraId="43A020D8" w14:textId="29F9A6C4" w:rsidR="00565AE1" w:rsidRDefault="00D321B6" w:rsidP="00401D4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eastAsia="ro-RO"/>
        </w:rPr>
      </w:pPr>
      <w:r w:rsidRPr="00565AE1">
        <w:rPr>
          <w:rFonts w:ascii="Times New Roman" w:eastAsia="Times New Roman" w:hAnsi="Times New Roman" w:cs="Times New Roman"/>
          <w:color w:val="000000"/>
          <w:sz w:val="24"/>
          <w:szCs w:val="24"/>
        </w:rPr>
        <w:t>Romania is not having in place a comprehensive, rights- and evidence-based and age-appropriate sexuality education in the national school curricula, while teachers are not equipped with the necessary skills to cover sexual orientation and gender identity</w:t>
      </w:r>
      <w:r w:rsidR="00C62F55" w:rsidRPr="00565AE1">
        <w:rPr>
          <w:rFonts w:ascii="Times New Roman" w:eastAsia="Times New Roman" w:hAnsi="Times New Roman" w:cs="Times New Roman"/>
          <w:color w:val="000000"/>
          <w:sz w:val="24"/>
          <w:szCs w:val="24"/>
        </w:rPr>
        <w:t xml:space="preserve"> related topics.</w:t>
      </w:r>
      <w:r w:rsidR="00AE2497" w:rsidRPr="00565AE1">
        <w:rPr>
          <w:rFonts w:ascii="Times New Roman" w:eastAsia="Times New Roman" w:hAnsi="Times New Roman" w:cs="Times New Roman"/>
          <w:color w:val="000000"/>
          <w:sz w:val="24"/>
          <w:szCs w:val="24"/>
        </w:rPr>
        <w:t xml:space="preserve"> </w:t>
      </w:r>
      <w:r w:rsidR="00FC524B" w:rsidRPr="00565AE1">
        <w:rPr>
          <w:rFonts w:ascii="Times New Roman" w:eastAsia="Times New Roman" w:hAnsi="Times New Roman" w:cs="Times New Roman"/>
          <w:color w:val="000000"/>
          <w:sz w:val="24"/>
          <w:szCs w:val="24"/>
        </w:rPr>
        <w:t xml:space="preserve">There are no guidlines related to SOGI that can be used for </w:t>
      </w:r>
      <w:r w:rsidR="00FC524B" w:rsidRPr="00565AE1">
        <w:rPr>
          <w:rFonts w:ascii="Times New Roman" w:hAnsi="Times New Roman" w:cs="Times New Roman"/>
          <w:color w:val="000000"/>
          <w:sz w:val="24"/>
          <w:szCs w:val="24"/>
          <w:shd w:val="clear" w:color="auto" w:fill="FFFFFF"/>
        </w:rPr>
        <w:t>programming and services within health care institutions.</w:t>
      </w:r>
      <w:r w:rsidR="00FC524B" w:rsidRPr="00565AE1">
        <w:rPr>
          <w:rFonts w:ascii="Times New Roman" w:eastAsia="Times New Roman" w:hAnsi="Times New Roman" w:cs="Times New Roman"/>
          <w:color w:val="000000"/>
          <w:sz w:val="24"/>
          <w:szCs w:val="24"/>
        </w:rPr>
        <w:t xml:space="preserve"> </w:t>
      </w:r>
      <w:r w:rsidR="00DC78D0" w:rsidRPr="00565AE1">
        <w:rPr>
          <w:rFonts w:ascii="Times New Roman" w:eastAsia="Times New Roman" w:hAnsi="Times New Roman" w:cs="Times New Roman"/>
          <w:color w:val="000000"/>
          <w:sz w:val="24"/>
          <w:szCs w:val="24"/>
        </w:rPr>
        <w:t xml:space="preserve">In the same time, </w:t>
      </w:r>
      <w:r w:rsidR="00DC78D0" w:rsidRPr="00565AE1">
        <w:rPr>
          <w:rFonts w:ascii="Times New Roman" w:eastAsia="Times New Roman" w:hAnsi="Times New Roman" w:cs="Times New Roman"/>
          <w:color w:val="000000"/>
          <w:sz w:val="24"/>
          <w:szCs w:val="24"/>
          <w:lang w:val="en-US" w:eastAsia="ro-RO"/>
        </w:rPr>
        <w:t xml:space="preserve">the WHO standards of </w:t>
      </w:r>
      <w:proofErr w:type="spellStart"/>
      <w:r w:rsidR="00DC78D0" w:rsidRPr="00565AE1">
        <w:rPr>
          <w:rFonts w:ascii="Times New Roman" w:eastAsia="Times New Roman" w:hAnsi="Times New Roman" w:cs="Times New Roman"/>
          <w:color w:val="000000"/>
          <w:sz w:val="24"/>
          <w:szCs w:val="24"/>
          <w:lang w:val="en-US" w:eastAsia="ro-RO"/>
        </w:rPr>
        <w:t>depathologization</w:t>
      </w:r>
      <w:proofErr w:type="spellEnd"/>
      <w:r w:rsidR="00DC78D0" w:rsidRPr="00565AE1">
        <w:rPr>
          <w:rFonts w:ascii="Times New Roman" w:eastAsia="Times New Roman" w:hAnsi="Times New Roman" w:cs="Times New Roman"/>
          <w:color w:val="000000"/>
          <w:sz w:val="24"/>
          <w:szCs w:val="24"/>
          <w:lang w:val="en-US" w:eastAsia="ro-RO"/>
        </w:rPr>
        <w:t xml:space="preserve"> of gender identity (ICD 11) were not yet adopted</w:t>
      </w:r>
      <w:r w:rsidR="00FC524B" w:rsidRPr="00565AE1">
        <w:rPr>
          <w:rFonts w:ascii="Times New Roman" w:eastAsia="Times New Roman" w:hAnsi="Times New Roman" w:cs="Times New Roman"/>
          <w:color w:val="000000"/>
          <w:sz w:val="24"/>
          <w:szCs w:val="24"/>
          <w:lang w:val="en-US" w:eastAsia="ro-RO"/>
        </w:rPr>
        <w:t xml:space="preserve"> at national level</w:t>
      </w:r>
      <w:r w:rsidR="00DC78D0" w:rsidRPr="00565AE1">
        <w:rPr>
          <w:rFonts w:ascii="Times New Roman" w:eastAsia="Times New Roman" w:hAnsi="Times New Roman" w:cs="Times New Roman"/>
          <w:color w:val="000000"/>
          <w:sz w:val="24"/>
          <w:szCs w:val="24"/>
          <w:lang w:val="en-US" w:eastAsia="ro-RO"/>
        </w:rPr>
        <w:t>, implemented and communicated as such by the Ministry of Health in relation to the medical providers offering services to transgender people.</w:t>
      </w:r>
    </w:p>
    <w:p w14:paraId="574DBDA4" w14:textId="77777777" w:rsidR="00F1008A" w:rsidRDefault="00F1008A" w:rsidP="00401D4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eastAsia="ro-RO"/>
        </w:rPr>
      </w:pPr>
      <w:bookmarkStart w:id="0" w:name="_GoBack"/>
      <w:bookmarkEnd w:id="0"/>
    </w:p>
    <w:p w14:paraId="6A9C1418" w14:textId="697F64DF" w:rsidR="00E16872" w:rsidRPr="00F1008A" w:rsidRDefault="00CB3A9F" w:rsidP="00401D48">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lang w:val="en-US" w:eastAsia="ro-RO"/>
        </w:rPr>
      </w:pPr>
      <w:r w:rsidRPr="00565AE1">
        <w:rPr>
          <w:rFonts w:ascii="Times New Roman" w:eastAsia="Times New Roman" w:hAnsi="Times New Roman" w:cs="Times New Roman"/>
          <w:b/>
          <w:bCs/>
          <w:color w:val="000000"/>
          <w:sz w:val="24"/>
          <w:szCs w:val="24"/>
          <w:lang w:val="en-US" w:eastAsia="ro-RO"/>
        </w:rPr>
        <w:t>5.</w:t>
      </w:r>
      <w:r w:rsidRPr="00565AE1">
        <w:rPr>
          <w:rStyle w:val="nfasis"/>
          <w:rFonts w:ascii="Times New Roman" w:hAnsi="Times New Roman" w:cs="Times New Roman"/>
          <w:color w:val="000000"/>
          <w:sz w:val="24"/>
          <w:szCs w:val="24"/>
          <w:shd w:val="clear" w:color="auto" w:fill="FFFFFF"/>
        </w:rPr>
        <w:t xml:space="preserve"> </w:t>
      </w:r>
      <w:r w:rsidRPr="00565AE1">
        <w:rPr>
          <w:rStyle w:val="Textoennegrita"/>
          <w:rFonts w:ascii="Times New Roman" w:hAnsi="Times New Roman" w:cs="Times New Roman"/>
          <w:color w:val="000000"/>
          <w:sz w:val="24"/>
          <w:szCs w:val="24"/>
          <w:shd w:val="clear" w:color="auto" w:fill="FFFFFF"/>
        </w:rPr>
        <w:t>Sustainable Development Goals</w:t>
      </w:r>
    </w:p>
    <w:p w14:paraId="201B8205" w14:textId="70BB5C4D" w:rsidR="00E16872" w:rsidRPr="00565AE1" w:rsidRDefault="00E16872" w:rsidP="00401D48">
      <w:pPr>
        <w:pBdr>
          <w:top w:val="nil"/>
          <w:left w:val="nil"/>
          <w:bottom w:val="nil"/>
          <w:right w:val="nil"/>
          <w:between w:val="nil"/>
        </w:pBdr>
        <w:spacing w:after="0" w:line="480" w:lineRule="auto"/>
        <w:jc w:val="both"/>
        <w:rPr>
          <w:rFonts w:ascii="Times New Roman" w:hAnsi="Times New Roman" w:cs="Times New Roman"/>
          <w:sz w:val="24"/>
          <w:szCs w:val="24"/>
          <w:shd w:val="clear" w:color="auto" w:fill="FFFFFF"/>
        </w:rPr>
      </w:pPr>
      <w:r w:rsidRPr="00565AE1">
        <w:rPr>
          <w:rFonts w:ascii="Times New Roman" w:hAnsi="Times New Roman" w:cs="Times New Roman"/>
          <w:sz w:val="24"/>
          <w:szCs w:val="24"/>
          <w:shd w:val="clear" w:color="auto" w:fill="FFFFFF"/>
        </w:rPr>
        <w:t xml:space="preserve">Criterias of non-discrimination such as sexual orientation and gender identity are not used </w:t>
      </w:r>
      <w:r w:rsidR="00CB3A9F" w:rsidRPr="00565AE1">
        <w:rPr>
          <w:rFonts w:ascii="Times New Roman" w:hAnsi="Times New Roman" w:cs="Times New Roman"/>
          <w:sz w:val="24"/>
          <w:szCs w:val="24"/>
          <w:shd w:val="clear" w:color="auto" w:fill="FFFFFF"/>
        </w:rPr>
        <w:t>by the Romanian state in</w:t>
      </w:r>
      <w:r w:rsidRPr="00565AE1">
        <w:rPr>
          <w:rFonts w:ascii="Times New Roman" w:hAnsi="Times New Roman" w:cs="Times New Roman"/>
          <w:sz w:val="24"/>
          <w:szCs w:val="24"/>
          <w:shd w:val="clear" w:color="auto" w:fill="FFFFFF"/>
        </w:rPr>
        <w:t xml:space="preserve"> the process of measuring the national progress against SDG3.</w:t>
      </w:r>
      <w:r w:rsidR="009361EE" w:rsidRPr="00565AE1">
        <w:rPr>
          <w:rFonts w:ascii="Times New Roman" w:hAnsi="Times New Roman" w:cs="Times New Roman"/>
          <w:sz w:val="24"/>
          <w:szCs w:val="24"/>
          <w:shd w:val="clear" w:color="auto" w:fill="FFFFFF"/>
        </w:rPr>
        <w:t xml:space="preserve"> </w:t>
      </w:r>
      <w:r w:rsidR="00BA2DCC">
        <w:rPr>
          <w:rFonts w:ascii="Times New Roman" w:hAnsi="Times New Roman" w:cs="Times New Roman"/>
          <w:sz w:val="24"/>
          <w:szCs w:val="24"/>
          <w:shd w:val="clear" w:color="auto" w:fill="FFFFFF"/>
        </w:rPr>
        <w:t>I</w:t>
      </w:r>
      <w:r w:rsidR="00BA2DCC" w:rsidRPr="00565AE1">
        <w:rPr>
          <w:rFonts w:ascii="Times New Roman" w:hAnsi="Times New Roman" w:cs="Times New Roman"/>
          <w:sz w:val="24"/>
          <w:szCs w:val="24"/>
          <w:shd w:val="clear" w:color="auto" w:fill="FFFFFF"/>
        </w:rPr>
        <w:t>n the current National Strategy for Sustainable Development 2030</w:t>
      </w:r>
      <w:r w:rsidR="00BA2DCC">
        <w:rPr>
          <w:rFonts w:ascii="Times New Roman" w:hAnsi="Times New Roman" w:cs="Times New Roman"/>
          <w:sz w:val="24"/>
          <w:szCs w:val="24"/>
          <w:shd w:val="clear" w:color="auto" w:fill="FFFFFF"/>
        </w:rPr>
        <w:t>, i</w:t>
      </w:r>
      <w:r w:rsidR="009361EE" w:rsidRPr="00565AE1">
        <w:rPr>
          <w:rFonts w:ascii="Times New Roman" w:hAnsi="Times New Roman" w:cs="Times New Roman"/>
          <w:sz w:val="24"/>
          <w:szCs w:val="24"/>
          <w:shd w:val="clear" w:color="auto" w:fill="FFFFFF"/>
        </w:rPr>
        <w:t xml:space="preserve">mportant </w:t>
      </w:r>
      <w:r w:rsidRPr="00565AE1">
        <w:rPr>
          <w:rFonts w:ascii="Times New Roman" w:hAnsi="Times New Roman" w:cs="Times New Roman"/>
          <w:sz w:val="24"/>
          <w:szCs w:val="24"/>
          <w:shd w:val="clear" w:color="auto" w:fill="FFFFFF"/>
        </w:rPr>
        <w:t xml:space="preserve"> indicators </w:t>
      </w:r>
      <w:r w:rsidR="009361EE" w:rsidRPr="00565AE1">
        <w:rPr>
          <w:rFonts w:ascii="Times New Roman" w:hAnsi="Times New Roman" w:cs="Times New Roman"/>
          <w:sz w:val="24"/>
          <w:szCs w:val="24"/>
          <w:shd w:val="clear" w:color="auto" w:fill="FFFFFF"/>
        </w:rPr>
        <w:t xml:space="preserve"> such as 3.4.2, 3.5.1, 3.5.2, 3.7.1, 3.7.2, 3.8.1, 3.8.2 </w:t>
      </w:r>
      <w:r w:rsidR="00CB3A9F" w:rsidRPr="00565AE1">
        <w:rPr>
          <w:rFonts w:ascii="Times New Roman" w:hAnsi="Times New Roman" w:cs="Times New Roman"/>
          <w:sz w:val="24"/>
          <w:szCs w:val="24"/>
          <w:shd w:val="clear" w:color="auto" w:fill="FFFFFF"/>
        </w:rPr>
        <w:t xml:space="preserve">are not including </w:t>
      </w:r>
      <w:r w:rsidR="00565AE1" w:rsidRPr="00565AE1">
        <w:rPr>
          <w:rFonts w:ascii="Times New Roman" w:hAnsi="Times New Roman" w:cs="Times New Roman"/>
          <w:sz w:val="24"/>
          <w:szCs w:val="24"/>
          <w:shd w:val="clear" w:color="auto" w:fill="FFFFFF"/>
        </w:rPr>
        <w:t xml:space="preserve"> reference</w:t>
      </w:r>
      <w:r w:rsidR="00BA2DCC">
        <w:rPr>
          <w:rFonts w:ascii="Times New Roman" w:hAnsi="Times New Roman" w:cs="Times New Roman"/>
          <w:sz w:val="24"/>
          <w:szCs w:val="24"/>
          <w:shd w:val="clear" w:color="auto" w:fill="FFFFFF"/>
        </w:rPr>
        <w:t>s</w:t>
      </w:r>
      <w:r w:rsidR="00565AE1" w:rsidRPr="00565AE1">
        <w:rPr>
          <w:rFonts w:ascii="Times New Roman" w:hAnsi="Times New Roman" w:cs="Times New Roman"/>
          <w:sz w:val="24"/>
          <w:szCs w:val="24"/>
          <w:shd w:val="clear" w:color="auto" w:fill="FFFFFF"/>
        </w:rPr>
        <w:t xml:space="preserve"> to the </w:t>
      </w:r>
      <w:r w:rsidR="00CB3A9F" w:rsidRPr="00565AE1">
        <w:rPr>
          <w:rFonts w:ascii="Times New Roman" w:hAnsi="Times New Roman" w:cs="Times New Roman"/>
          <w:sz w:val="24"/>
          <w:szCs w:val="24"/>
          <w:shd w:val="clear" w:color="auto" w:fill="FFFFFF"/>
        </w:rPr>
        <w:t>persons affected by violence and discrimination based on sexual orientation and gender identity</w:t>
      </w:r>
      <w:r w:rsidRPr="00565AE1">
        <w:rPr>
          <w:rFonts w:ascii="Times New Roman" w:hAnsi="Times New Roman" w:cs="Times New Roman"/>
          <w:sz w:val="24"/>
          <w:szCs w:val="24"/>
          <w:shd w:val="clear" w:color="auto" w:fill="FFFFFF"/>
        </w:rPr>
        <w:t>.</w:t>
      </w:r>
    </w:p>
    <w:sectPr w:rsidR="00E16872" w:rsidRPr="00565A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5DC90" w14:textId="77777777" w:rsidR="00C35EEC" w:rsidRDefault="00C35EEC" w:rsidP="00B8569B">
      <w:pPr>
        <w:spacing w:after="0" w:line="240" w:lineRule="auto"/>
      </w:pPr>
      <w:r>
        <w:separator/>
      </w:r>
    </w:p>
  </w:endnote>
  <w:endnote w:type="continuationSeparator" w:id="0">
    <w:p w14:paraId="0A59800E" w14:textId="77777777" w:rsidR="00C35EEC" w:rsidRDefault="00C35EEC" w:rsidP="00B8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5F6BC" w14:textId="77777777" w:rsidR="00C35EEC" w:rsidRDefault="00C35EEC" w:rsidP="00B8569B">
      <w:pPr>
        <w:spacing w:after="0" w:line="240" w:lineRule="auto"/>
      </w:pPr>
      <w:r>
        <w:separator/>
      </w:r>
    </w:p>
  </w:footnote>
  <w:footnote w:type="continuationSeparator" w:id="0">
    <w:p w14:paraId="2F98D775" w14:textId="77777777" w:rsidR="00C35EEC" w:rsidRDefault="00C35EEC" w:rsidP="00B8569B">
      <w:pPr>
        <w:spacing w:after="0" w:line="240" w:lineRule="auto"/>
      </w:pPr>
      <w:r>
        <w:continuationSeparator/>
      </w:r>
    </w:p>
  </w:footnote>
  <w:footnote w:id="1">
    <w:p w14:paraId="4A91C2BA" w14:textId="25651FF2" w:rsidR="00043431" w:rsidRDefault="00043431">
      <w:pPr>
        <w:pStyle w:val="Textonotapie"/>
      </w:pPr>
      <w:r>
        <w:rPr>
          <w:rStyle w:val="Refdenotaalpie"/>
        </w:rPr>
        <w:footnoteRef/>
      </w:r>
      <w:r>
        <w:t xml:space="preserve"> AIDSinfo Geneva, Switzerland: UNAIDS; 2020 , Available from: http://aidsinfo.unaids.org/.</w:t>
      </w:r>
    </w:p>
  </w:footnote>
  <w:footnote w:id="2">
    <w:p w14:paraId="1B25FA40" w14:textId="77777777" w:rsidR="00B8569B" w:rsidRDefault="00B8569B" w:rsidP="00B8569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Report </w:t>
      </w:r>
      <w:r>
        <w:rPr>
          <w:color w:val="000000"/>
          <w:sz w:val="20"/>
          <w:szCs w:val="20"/>
        </w:rPr>
        <w:t xml:space="preserve">made available by ACCEPT Association in November 2020, available at </w:t>
      </w:r>
      <w:hyperlink r:id="rId1">
        <w:r>
          <w:rPr>
            <w:color w:val="0000FF"/>
            <w:sz w:val="20"/>
            <w:szCs w:val="20"/>
            <w:u w:val="single"/>
          </w:rPr>
          <w:t>https://transinromania.ro/wp-content/uploads/Trans-in-Romania_EN.pdf</w:t>
        </w:r>
      </w:hyperlink>
      <w:r>
        <w:rPr>
          <w:color w:val="000000"/>
          <w:sz w:val="20"/>
          <w:szCs w:val="20"/>
        </w:rPr>
        <w:t>, p.86.</w:t>
      </w:r>
    </w:p>
    <w:p w14:paraId="1AFE26D8" w14:textId="77777777" w:rsidR="00B8569B" w:rsidRDefault="00B8569B" w:rsidP="00B8569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C43F5"/>
    <w:multiLevelType w:val="multilevel"/>
    <w:tmpl w:val="C8C8300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ascii="Verdana" w:eastAsiaTheme="minorHAnsi" w:hAnsi="Verdana" w:cstheme="minorBidi" w:hint="default"/>
        <w:b/>
        <w:color w:val="000000"/>
        <w:sz w:val="19"/>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FEA6C77"/>
    <w:multiLevelType w:val="hybridMultilevel"/>
    <w:tmpl w:val="A892815A"/>
    <w:lvl w:ilvl="0" w:tplc="58760CFE">
      <w:start w:val="1"/>
      <w:numFmt w:val="decimal"/>
      <w:lvlText w:val="%1."/>
      <w:lvlJc w:val="left"/>
      <w:pPr>
        <w:ind w:left="720" w:hanging="360"/>
      </w:pPr>
      <w:rPr>
        <w:rFonts w:ascii="Verdana" w:hAnsi="Verdana" w:cstheme="minorBidi" w:hint="default"/>
        <w:b/>
        <w:color w:val="000000"/>
        <w:sz w:val="19"/>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BDB76B3"/>
    <w:multiLevelType w:val="multilevel"/>
    <w:tmpl w:val="EC865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63"/>
    <w:rsid w:val="00043431"/>
    <w:rsid w:val="000F557F"/>
    <w:rsid w:val="00243DD9"/>
    <w:rsid w:val="00315F89"/>
    <w:rsid w:val="00401D48"/>
    <w:rsid w:val="0040751A"/>
    <w:rsid w:val="004C4C4F"/>
    <w:rsid w:val="00565AE1"/>
    <w:rsid w:val="00570769"/>
    <w:rsid w:val="00587312"/>
    <w:rsid w:val="005B266C"/>
    <w:rsid w:val="005C2659"/>
    <w:rsid w:val="005F62F8"/>
    <w:rsid w:val="006503CE"/>
    <w:rsid w:val="006D47AA"/>
    <w:rsid w:val="007621AC"/>
    <w:rsid w:val="008B6A63"/>
    <w:rsid w:val="00916887"/>
    <w:rsid w:val="009361EE"/>
    <w:rsid w:val="00963BC7"/>
    <w:rsid w:val="009C05DA"/>
    <w:rsid w:val="00A56ADA"/>
    <w:rsid w:val="00AC66C3"/>
    <w:rsid w:val="00AE2497"/>
    <w:rsid w:val="00AE251E"/>
    <w:rsid w:val="00B84E7C"/>
    <w:rsid w:val="00B8569B"/>
    <w:rsid w:val="00BA2DCC"/>
    <w:rsid w:val="00C01876"/>
    <w:rsid w:val="00C35EEC"/>
    <w:rsid w:val="00C62F55"/>
    <w:rsid w:val="00CB3A9F"/>
    <w:rsid w:val="00D321B6"/>
    <w:rsid w:val="00D81616"/>
    <w:rsid w:val="00D973DC"/>
    <w:rsid w:val="00DC3A94"/>
    <w:rsid w:val="00DC78D0"/>
    <w:rsid w:val="00DE2AAF"/>
    <w:rsid w:val="00E16872"/>
    <w:rsid w:val="00F07C06"/>
    <w:rsid w:val="00F1008A"/>
    <w:rsid w:val="00FC52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3A5B"/>
  <w15:chartTrackingRefBased/>
  <w15:docId w15:val="{4FEAE22F-44DB-4F96-8E33-AD04E12C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C3A94"/>
    <w:rPr>
      <w:i/>
      <w:iCs/>
    </w:rPr>
  </w:style>
  <w:style w:type="character" w:styleId="Textoennegrita">
    <w:name w:val="Strong"/>
    <w:basedOn w:val="Fuentedeprrafopredeter"/>
    <w:uiPriority w:val="22"/>
    <w:qFormat/>
    <w:rsid w:val="005F62F8"/>
    <w:rPr>
      <w:b/>
      <w:bCs/>
    </w:rPr>
  </w:style>
  <w:style w:type="paragraph" w:styleId="Prrafodelista">
    <w:name w:val="List Paragraph"/>
    <w:basedOn w:val="Normal"/>
    <w:uiPriority w:val="34"/>
    <w:qFormat/>
    <w:rsid w:val="00B84E7C"/>
    <w:pPr>
      <w:ind w:left="720"/>
      <w:contextualSpacing/>
    </w:pPr>
  </w:style>
  <w:style w:type="paragraph" w:styleId="Textonotapie">
    <w:name w:val="footnote text"/>
    <w:basedOn w:val="Normal"/>
    <w:link w:val="TextonotapieCar"/>
    <w:uiPriority w:val="99"/>
    <w:semiHidden/>
    <w:unhideWhenUsed/>
    <w:rsid w:val="000434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3431"/>
    <w:rPr>
      <w:sz w:val="20"/>
      <w:szCs w:val="20"/>
    </w:rPr>
  </w:style>
  <w:style w:type="character" w:styleId="Refdenotaalpie">
    <w:name w:val="footnote reference"/>
    <w:basedOn w:val="Fuentedeprrafopredeter"/>
    <w:uiPriority w:val="99"/>
    <w:semiHidden/>
    <w:unhideWhenUsed/>
    <w:rsid w:val="000434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1452">
      <w:bodyDiv w:val="1"/>
      <w:marLeft w:val="0"/>
      <w:marRight w:val="0"/>
      <w:marTop w:val="0"/>
      <w:marBottom w:val="0"/>
      <w:divBdr>
        <w:top w:val="none" w:sz="0" w:space="0" w:color="auto"/>
        <w:left w:val="none" w:sz="0" w:space="0" w:color="auto"/>
        <w:bottom w:val="none" w:sz="0" w:space="0" w:color="auto"/>
        <w:right w:val="none" w:sz="0" w:space="0" w:color="auto"/>
      </w:divBdr>
    </w:div>
    <w:div w:id="1417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nsinromania.ro/wp-content/uploads/Trans-in-Romania_EN.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Euroregional Center for Public Initiatives (ECPI) and ACCEPT Association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FE21B69-EC36-4A68-84D6-346792379DE6}">
  <ds:schemaRefs>
    <ds:schemaRef ds:uri="http://schemas.openxmlformats.org/officeDocument/2006/bibliography"/>
  </ds:schemaRefs>
</ds:datastoreItem>
</file>

<file path=customXml/itemProps2.xml><?xml version="1.0" encoding="utf-8"?>
<ds:datastoreItem xmlns:ds="http://schemas.openxmlformats.org/officeDocument/2006/customXml" ds:itemID="{A43CD7FD-1D2F-4E20-9709-6663F07C6D79}"/>
</file>

<file path=customXml/itemProps3.xml><?xml version="1.0" encoding="utf-8"?>
<ds:datastoreItem xmlns:ds="http://schemas.openxmlformats.org/officeDocument/2006/customXml" ds:itemID="{CBFACFB7-C62B-41B8-8F97-CC45A184B286}"/>
</file>

<file path=customXml/itemProps4.xml><?xml version="1.0" encoding="utf-8"?>
<ds:datastoreItem xmlns:ds="http://schemas.openxmlformats.org/officeDocument/2006/customXml" ds:itemID="{E7D697D5-6ACA-4FB0-A89D-00D42BBE8648}"/>
</file>

<file path=docProps/app.xml><?xml version="1.0" encoding="utf-8"?>
<Properties xmlns="http://schemas.openxmlformats.org/officeDocument/2006/extended-properties" xmlns:vt="http://schemas.openxmlformats.org/officeDocument/2006/docPropsVTypes">
  <Template>Normal</Template>
  <TotalTime>12</TotalTime>
  <Pages>5</Pages>
  <Words>1478</Words>
  <Characters>8135</Characters>
  <Application>Microsoft Office Word</Application>
  <DocSecurity>0</DocSecurity>
  <Lines>67</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Buhuceanu</dc:creator>
  <cp:keywords/>
  <dc:description/>
  <cp:lastModifiedBy>Cuenta Microsoft</cp:lastModifiedBy>
  <cp:revision>5</cp:revision>
  <dcterms:created xsi:type="dcterms:W3CDTF">2022-02-08T21:49:00Z</dcterms:created>
  <dcterms:modified xsi:type="dcterms:W3CDTF">2022-02-11T12:14:00Z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