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-.000001pt;margin-top:56.010815pt;width:595.5pt;height:471.55pt;mso-position-horizontal-relative:page;mso-position-vertical-relative:page;z-index:-15889408" coordorigin="0,1120" coordsize="11910,9431">
            <v:rect style="position:absolute;left:0;top:1221;width:6328;height:5000" filled="true" fillcolor="#000000" stroked="false">
              <v:fill type="solid"/>
            </v:rect>
            <v:shape style="position:absolute;left:3161;top:2789;width:8749;height:7762" type="#_x0000_t75" stroked="false">
              <v:imagedata r:id="rId5" o:title=""/>
            </v:shape>
            <v:shape style="position:absolute;left:8238;top:1120;width:2568;height:1096" type="#_x0000_t75" stroked="false">
              <v:imagedata r:id="rId6" o:title=""/>
            </v:shape>
            <v:rect style="position:absolute;left:2428;top:2049;width:1472;height:1442" filled="true" fillcolor="#ff1616" stroked="false">
              <v:fill type="solid"/>
            </v:rect>
            <v:shape style="position:absolute;left:7797;top:2937;width:2568;height:1096" type="#_x0000_t75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-.000001pt;margin-top:743.037292pt;width:121.200321pt;height:99.212678pt;mso-position-horizontal-relative:page;mso-position-vertical-relative:page;z-index:-15888896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Title"/>
        <w:spacing w:line="1038" w:lineRule="exact" w:before="106"/>
      </w:pPr>
      <w:bookmarkStart w:name="Capas_RelatA_rios_ONU" w:id="1"/>
      <w:bookmarkEnd w:id="1"/>
      <w:r>
        <w:rPr>
          <w:b w:val="0"/>
        </w:rPr>
      </w:r>
      <w:r>
        <w:rPr/>
        <w:t>20</w:t>
      </w:r>
    </w:p>
    <w:p>
      <w:pPr>
        <w:pStyle w:val="Title"/>
      </w:pPr>
      <w:r>
        <w:rPr>
          <w:color w:val="FF1616"/>
        </w:rPr>
        <w:t>23</w:t>
      </w:r>
    </w:p>
    <w:p>
      <w:pPr>
        <w:spacing w:line="341" w:lineRule="exact" w:before="0"/>
        <w:ind w:left="111" w:right="0" w:firstLine="0"/>
        <w:jc w:val="left"/>
        <w:rPr>
          <w:rFonts w:ascii="Verdana"/>
          <w:sz w:val="30"/>
        </w:rPr>
      </w:pPr>
      <w:r>
        <w:rPr>
          <w:rFonts w:ascii="Verdana"/>
          <w:w w:val="105"/>
          <w:sz w:val="30"/>
        </w:rPr>
        <w:t>MARCH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spacing w:line="172" w:lineRule="auto" w:before="355"/>
        <w:ind w:left="2081" w:right="0" w:firstLine="0"/>
        <w:jc w:val="left"/>
        <w:rPr>
          <w:rFonts w:ascii="Tahoma"/>
          <w:sz w:val="40"/>
        </w:rPr>
      </w:pPr>
      <w:r>
        <w:rPr>
          <w:rFonts w:ascii="Tahoma"/>
          <w:color w:val="FF1616"/>
          <w:w w:val="110"/>
          <w:sz w:val="40"/>
        </w:rPr>
        <w:t>INPUTS BY THE FEDERAL PUBLIC</w:t>
      </w:r>
      <w:r>
        <w:rPr>
          <w:rFonts w:ascii="Tahoma"/>
          <w:color w:val="FF1616"/>
          <w:spacing w:val="-135"/>
          <w:w w:val="110"/>
          <w:sz w:val="40"/>
        </w:rPr>
        <w:t> </w:t>
      </w:r>
      <w:r>
        <w:rPr>
          <w:rFonts w:ascii="Tahoma"/>
          <w:color w:val="FF1616"/>
          <w:w w:val="110"/>
          <w:sz w:val="40"/>
        </w:rPr>
        <w:t>DEFENDERS'</w:t>
      </w:r>
      <w:r>
        <w:rPr>
          <w:rFonts w:ascii="Tahoma"/>
          <w:color w:val="FF1616"/>
          <w:spacing w:val="-9"/>
          <w:w w:val="110"/>
          <w:sz w:val="40"/>
        </w:rPr>
        <w:t> </w:t>
      </w:r>
      <w:r>
        <w:rPr>
          <w:rFonts w:ascii="Tahoma"/>
          <w:color w:val="FF1616"/>
          <w:w w:val="110"/>
          <w:sz w:val="40"/>
        </w:rPr>
        <w:t>OFFICE</w:t>
      </w:r>
      <w:r>
        <w:rPr>
          <w:rFonts w:ascii="Tahoma"/>
          <w:color w:val="FF1616"/>
          <w:spacing w:val="-8"/>
          <w:w w:val="110"/>
          <w:sz w:val="40"/>
        </w:rPr>
        <w:t> </w:t>
      </w:r>
      <w:r>
        <w:rPr>
          <w:rFonts w:ascii="Tahoma"/>
          <w:color w:val="FF1616"/>
          <w:w w:val="110"/>
          <w:sz w:val="40"/>
        </w:rPr>
        <w:t>OF</w:t>
      </w:r>
      <w:r>
        <w:rPr>
          <w:rFonts w:ascii="Tahoma"/>
          <w:color w:val="FF1616"/>
          <w:spacing w:val="-9"/>
          <w:w w:val="110"/>
          <w:sz w:val="40"/>
        </w:rPr>
        <w:t> </w:t>
      </w:r>
      <w:r>
        <w:rPr>
          <w:rFonts w:ascii="Tahoma"/>
          <w:color w:val="FF1616"/>
          <w:w w:val="110"/>
          <w:sz w:val="40"/>
        </w:rPr>
        <w:t>BRAZIL</w:t>
      </w:r>
    </w:p>
    <w:p>
      <w:pPr>
        <w:spacing w:line="172" w:lineRule="auto" w:before="239"/>
        <w:ind w:left="2081" w:right="0" w:firstLine="0"/>
        <w:jc w:val="left"/>
        <w:rPr>
          <w:rFonts w:ascii="Tahoma"/>
          <w:b/>
          <w:sz w:val="80"/>
        </w:rPr>
      </w:pPr>
      <w:r>
        <w:rPr>
          <w:rFonts w:ascii="Tahoma"/>
          <w:b/>
          <w:sz w:val="80"/>
        </w:rPr>
        <w:t>REPORT ON</w:t>
      </w:r>
      <w:r>
        <w:rPr>
          <w:rFonts w:ascii="Tahoma"/>
          <w:b/>
          <w:spacing w:val="1"/>
          <w:sz w:val="80"/>
        </w:rPr>
        <w:t> </w:t>
      </w:r>
      <w:r>
        <w:rPr>
          <w:rFonts w:ascii="Tahoma"/>
          <w:b/>
          <w:sz w:val="80"/>
        </w:rPr>
        <w:t>VIOLENCE,</w:t>
      </w:r>
      <w:r>
        <w:rPr>
          <w:rFonts w:ascii="Tahoma"/>
          <w:b/>
          <w:spacing w:val="95"/>
          <w:sz w:val="80"/>
        </w:rPr>
        <w:t> </w:t>
      </w:r>
      <w:r>
        <w:rPr>
          <w:rFonts w:ascii="Tahoma"/>
          <w:b/>
          <w:sz w:val="80"/>
        </w:rPr>
        <w:t>ABUSE</w:t>
      </w:r>
      <w:r>
        <w:rPr>
          <w:rFonts w:ascii="Tahoma"/>
          <w:b/>
          <w:spacing w:val="-232"/>
          <w:sz w:val="80"/>
        </w:rPr>
        <w:t> </w:t>
      </w:r>
      <w:r>
        <w:rPr>
          <w:rFonts w:ascii="Tahoma"/>
          <w:b/>
          <w:sz w:val="80"/>
        </w:rPr>
        <w:t>AND</w:t>
      </w:r>
      <w:r>
        <w:rPr>
          <w:rFonts w:ascii="Tahoma"/>
          <w:b/>
          <w:spacing w:val="20"/>
          <w:sz w:val="80"/>
        </w:rPr>
        <w:t> </w:t>
      </w:r>
      <w:r>
        <w:rPr>
          <w:rFonts w:ascii="Tahoma"/>
          <w:b/>
          <w:sz w:val="80"/>
        </w:rPr>
        <w:t>NEGLECT</w:t>
      </w:r>
      <w:r>
        <w:rPr>
          <w:rFonts w:ascii="Tahoma"/>
          <w:b/>
          <w:spacing w:val="21"/>
          <w:sz w:val="80"/>
        </w:rPr>
        <w:t> </w:t>
      </w:r>
      <w:r>
        <w:rPr>
          <w:rFonts w:ascii="Tahoma"/>
          <w:b/>
          <w:sz w:val="80"/>
        </w:rPr>
        <w:t>OF</w:t>
      </w:r>
      <w:r>
        <w:rPr>
          <w:rFonts w:ascii="Tahoma"/>
          <w:b/>
          <w:spacing w:val="1"/>
          <w:sz w:val="80"/>
        </w:rPr>
        <w:t> </w:t>
      </w:r>
      <w:r>
        <w:rPr>
          <w:rFonts w:ascii="Tahoma"/>
          <w:b/>
          <w:sz w:val="80"/>
        </w:rPr>
        <w:t>OLDER</w:t>
      </w:r>
      <w:r>
        <w:rPr>
          <w:rFonts w:ascii="Tahoma"/>
          <w:b/>
          <w:spacing w:val="5"/>
          <w:sz w:val="80"/>
        </w:rPr>
        <w:t> </w:t>
      </w:r>
      <w:r>
        <w:rPr>
          <w:rFonts w:ascii="Tahoma"/>
          <w:b/>
          <w:sz w:val="80"/>
        </w:rPr>
        <w:t>PERSONS</w:t>
      </w:r>
    </w:p>
    <w:p>
      <w:pPr>
        <w:pStyle w:val="BodyText"/>
        <w:spacing w:before="4"/>
        <w:rPr>
          <w:rFonts w:ascii="Tahoma"/>
          <w:b/>
          <w:sz w:val="10"/>
        </w:rPr>
      </w:pPr>
      <w:r>
        <w:rPr/>
        <w:pict>
          <v:shape style="position:absolute;margin-left:158.093964pt;margin-top:9.346602pt;width:60.1pt;height:.1pt;mso-position-horizontal-relative:page;mso-position-vertical-relative:paragraph;z-index:-15728640;mso-wrap-distance-left:0;mso-wrap-distance-right:0" coordorigin="3162,187" coordsize="1202,0" path="m3162,187l4363,187e" filled="false" stroked="true" strokeweight="2.251889pt" strokecolor="#ff1616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ahoma"/>
          <w:b/>
          <w:sz w:val="8"/>
        </w:rPr>
      </w:pPr>
    </w:p>
    <w:p>
      <w:pPr>
        <w:spacing w:before="103"/>
        <w:ind w:left="2081" w:right="0" w:firstLine="0"/>
        <w:jc w:val="left"/>
        <w:rPr>
          <w:rFonts w:ascii="Tahoma"/>
          <w:sz w:val="32"/>
        </w:rPr>
      </w:pPr>
      <w:r>
        <w:rPr>
          <w:rFonts w:ascii="Tahoma"/>
          <w:w w:val="110"/>
          <w:sz w:val="32"/>
        </w:rPr>
        <w:t>CONTRIBUTIONS</w:t>
      </w:r>
      <w:r>
        <w:rPr>
          <w:rFonts w:ascii="Tahoma"/>
          <w:spacing w:val="-25"/>
          <w:w w:val="110"/>
          <w:sz w:val="32"/>
        </w:rPr>
        <w:t> </w:t>
      </w:r>
      <w:r>
        <w:rPr>
          <w:rFonts w:ascii="Tahoma"/>
          <w:w w:val="110"/>
          <w:sz w:val="32"/>
        </w:rPr>
        <w:t>TO</w:t>
      </w:r>
      <w:r>
        <w:rPr>
          <w:rFonts w:ascii="Tahoma"/>
          <w:spacing w:val="-24"/>
          <w:w w:val="110"/>
          <w:sz w:val="32"/>
        </w:rPr>
        <w:t> </w:t>
      </w:r>
      <w:r>
        <w:rPr>
          <w:rFonts w:ascii="Tahoma"/>
          <w:w w:val="110"/>
          <w:sz w:val="32"/>
        </w:rPr>
        <w:t>THE</w:t>
      </w:r>
    </w:p>
    <w:p>
      <w:pPr>
        <w:spacing w:before="28"/>
        <w:ind w:left="2081" w:right="0" w:firstLine="0"/>
        <w:jc w:val="left"/>
        <w:rPr>
          <w:rFonts w:ascii="Verdana"/>
          <w:sz w:val="28"/>
        </w:rPr>
      </w:pPr>
      <w:r>
        <w:rPr>
          <w:rFonts w:ascii="Verdana"/>
          <w:sz w:val="28"/>
        </w:rPr>
        <w:t>HUMAN</w:t>
      </w:r>
      <w:r>
        <w:rPr>
          <w:rFonts w:ascii="Verdana"/>
          <w:spacing w:val="-1"/>
          <w:sz w:val="28"/>
        </w:rPr>
        <w:t> </w:t>
      </w:r>
      <w:r>
        <w:rPr>
          <w:rFonts w:ascii="Verdana"/>
          <w:sz w:val="28"/>
        </w:rPr>
        <w:t>RIGHTS COUNCIL</w:t>
      </w:r>
    </w:p>
    <w:p>
      <w:pPr>
        <w:spacing w:after="0"/>
        <w:jc w:val="left"/>
        <w:rPr>
          <w:rFonts w:ascii="Verdana"/>
          <w:sz w:val="28"/>
        </w:rPr>
        <w:sectPr>
          <w:type w:val="continuous"/>
          <w:pgSz w:w="11910" w:h="16850"/>
          <w:pgMar w:top="1120" w:bottom="0" w:left="1080" w:right="1220"/>
        </w:sectPr>
      </w:pPr>
    </w:p>
    <w:p>
      <w:pPr>
        <w:pStyle w:val="BodyText"/>
        <w:spacing w:before="2"/>
        <w:rPr>
          <w:rFonts w:ascii="Verdana"/>
          <w:sz w:val="10"/>
        </w:rPr>
      </w:pPr>
    </w:p>
    <w:p>
      <w:pPr>
        <w:tabs>
          <w:tab w:pos="8730" w:val="left" w:leader="none"/>
        </w:tabs>
        <w:spacing w:before="94"/>
        <w:ind w:left="0" w:right="34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461009</wp:posOffset>
            </wp:positionH>
            <wp:positionV relativeFrom="paragraph">
              <wp:posOffset>215716</wp:posOffset>
            </wp:positionV>
            <wp:extent cx="1082806" cy="252031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806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4742815</wp:posOffset>
            </wp:positionH>
            <wp:positionV relativeFrom="paragraph">
              <wp:posOffset>215716</wp:posOffset>
            </wp:positionV>
            <wp:extent cx="2296287" cy="252031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287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2909570</wp:posOffset>
            </wp:positionH>
            <wp:positionV relativeFrom="paragraph">
              <wp:posOffset>569411</wp:posOffset>
            </wp:positionV>
            <wp:extent cx="1754914" cy="672083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914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anifestação GTPID - INGLÊS" w:id="2"/>
      <w:bookmarkEnd w:id="2"/>
      <w:r>
        <w:rPr/>
      </w:r>
      <w:r>
        <w:rPr>
          <w:sz w:val="17"/>
        </w:rPr>
        <w:t>5923056v6</w:t>
        <w:tab/>
        <w:t>08038.001220/2023-30</w:t>
      </w:r>
    </w:p>
    <w:p>
      <w:pPr>
        <w:pStyle w:val="BodyText"/>
        <w:rPr>
          <w:sz w:val="8"/>
        </w:rPr>
      </w:pPr>
    </w:p>
    <w:p>
      <w:pPr>
        <w:spacing w:before="127"/>
        <w:ind w:left="57" w:right="34" w:firstLine="0"/>
        <w:jc w:val="center"/>
        <w:rPr>
          <w:sz w:val="19"/>
        </w:rPr>
      </w:pPr>
      <w:r>
        <w:rPr>
          <w:sz w:val="19"/>
        </w:rPr>
        <w:t>FEDERAL</w:t>
      </w:r>
      <w:r>
        <w:rPr>
          <w:spacing w:val="-3"/>
          <w:sz w:val="19"/>
        </w:rPr>
        <w:t> </w:t>
      </w:r>
      <w:r>
        <w:rPr>
          <w:sz w:val="19"/>
        </w:rPr>
        <w:t>PUBLIC</w:t>
      </w:r>
      <w:r>
        <w:rPr>
          <w:spacing w:val="-2"/>
          <w:sz w:val="19"/>
        </w:rPr>
        <w:t> </w:t>
      </w:r>
      <w:r>
        <w:rPr>
          <w:sz w:val="19"/>
        </w:rPr>
        <w:t>DEFENDERS'</w:t>
      </w:r>
      <w:r>
        <w:rPr>
          <w:spacing w:val="-3"/>
          <w:sz w:val="19"/>
        </w:rPr>
        <w:t> </w:t>
      </w:r>
      <w:r>
        <w:rPr>
          <w:sz w:val="19"/>
        </w:rPr>
        <w:t>GENERAL</w:t>
      </w:r>
      <w:r>
        <w:rPr>
          <w:spacing w:val="-3"/>
          <w:sz w:val="19"/>
        </w:rPr>
        <w:t> </w:t>
      </w:r>
      <w:r>
        <w:rPr>
          <w:sz w:val="19"/>
        </w:rPr>
        <w:t>OFFICE</w:t>
      </w:r>
    </w:p>
    <w:p>
      <w:pPr>
        <w:spacing w:line="268" w:lineRule="auto" w:before="21"/>
        <w:ind w:left="1613" w:right="1586" w:firstLine="0"/>
        <w:jc w:val="center"/>
        <w:rPr>
          <w:sz w:val="17"/>
        </w:rPr>
      </w:pPr>
      <w:r>
        <w:rPr>
          <w:sz w:val="17"/>
        </w:rPr>
        <w:t>Setor Bancário Norte Quadra 01 Bloco F - Bairro Asa Norte - Postal Code 70040-908 - Brasília - DF -</w:t>
      </w:r>
      <w:r>
        <w:rPr>
          <w:spacing w:val="-40"/>
          <w:sz w:val="17"/>
        </w:rPr>
        <w:t> </w:t>
      </w:r>
      <w:hyperlink r:id="rId12">
        <w:r>
          <w:rPr>
            <w:sz w:val="17"/>
          </w:rPr>
          <w:t>www.dpu.def.br</w:t>
        </w:r>
        <w:r>
          <w:rPr>
            <w:spacing w:val="1"/>
            <w:sz w:val="17"/>
          </w:rPr>
          <w:t> </w:t>
        </w:r>
      </w:hyperlink>
      <w:r>
        <w:rPr>
          <w:sz w:val="17"/>
        </w:rPr>
        <w:t>Edifício</w:t>
      </w:r>
      <w:r>
        <w:rPr>
          <w:spacing w:val="1"/>
          <w:sz w:val="17"/>
        </w:rPr>
        <w:t> </w:t>
      </w:r>
      <w:r>
        <w:rPr>
          <w:sz w:val="17"/>
        </w:rPr>
        <w:t>Palácio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Agricultura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61" w:right="34" w:firstLine="0"/>
        <w:jc w:val="center"/>
        <w:rPr>
          <w:b/>
          <w:sz w:val="25"/>
        </w:rPr>
      </w:pPr>
      <w:r>
        <w:rPr>
          <w:b/>
          <w:sz w:val="25"/>
        </w:rPr>
        <w:t>MANIFESTATION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No.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5923056 - DPGU/SGAI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DPGU/GTPID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DPGU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right="207"/>
        <w:jc w:val="right"/>
      </w:pPr>
      <w:r>
        <w:rPr/>
        <w:t>Brasília,</w:t>
      </w:r>
      <w:r>
        <w:rPr>
          <w:spacing w:val="-3"/>
        </w:rPr>
        <w:t> </w:t>
      </w:r>
      <w:r>
        <w:rPr/>
        <w:t>February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233" w:right="211" w:firstLine="1661"/>
        <w:jc w:val="both"/>
      </w:pPr>
      <w:r>
        <w:rPr/>
        <w:t>This is a request for information from the United Nations High Commissioner for Human</w:t>
      </w:r>
      <w:r>
        <w:rPr>
          <w:spacing w:val="1"/>
        </w:rPr>
        <w:t> </w:t>
      </w:r>
      <w:r>
        <w:rPr/>
        <w:t>Rights (OHCHR) on violence and neglect against older persons. The aim is that responses from States will</w:t>
      </w:r>
      <w:r>
        <w:rPr>
          <w:spacing w:val="1"/>
        </w:rPr>
        <w:t> </w:t>
      </w:r>
      <w:r>
        <w:rPr/>
        <w:t>assist the Independent Expert, Dr. Claudia Mahler, in preparing the report for the 54th session of the Human</w:t>
      </w:r>
      <w:r>
        <w:rPr>
          <w:spacing w:val="1"/>
        </w:rPr>
        <w:t> </w:t>
      </w:r>
      <w:r>
        <w:rPr/>
        <w:t>Rights Council. To this end, the information provided herein will take into account official documents from</w:t>
      </w:r>
      <w:r>
        <w:rPr>
          <w:spacing w:val="1"/>
        </w:rPr>
        <w:t> </w:t>
      </w:r>
      <w:r>
        <w:rPr/>
        <w:t>State agencies, as well as from civil society entities, placing, whenever possible, the appropriate reference in a</w:t>
      </w:r>
      <w:r>
        <w:rPr>
          <w:spacing w:val="1"/>
        </w:rPr>
        <w:t> </w:t>
      </w:r>
      <w:r>
        <w:rPr/>
        <w:t>footnote. For each item, we will seek to present concrete actions, internal legislation, and good practices of the</w:t>
      </w:r>
      <w:r>
        <w:rPr>
          <w:spacing w:val="1"/>
        </w:rPr>
        <w:t> </w:t>
      </w:r>
      <w:r>
        <w:rPr/>
        <w:t>Brazilian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 the promotion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 of the Human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Older</w:t>
      </w:r>
      <w:r>
        <w:rPr>
          <w:spacing w:val="-3"/>
        </w:rPr>
        <w:t> </w:t>
      </w:r>
      <w:r>
        <w:rPr/>
        <w:t>Persons.</w:t>
      </w:r>
    </w:p>
    <w:p>
      <w:pPr>
        <w:pStyle w:val="BodyText"/>
        <w:rPr>
          <w:sz w:val="26"/>
        </w:rPr>
      </w:pPr>
    </w:p>
    <w:p>
      <w:pPr>
        <w:pStyle w:val="Heading1"/>
        <w:spacing w:before="195"/>
      </w:pPr>
      <w:r>
        <w:rPr/>
        <w:t>Legal,</w:t>
      </w:r>
      <w:r>
        <w:rPr>
          <w:spacing w:val="-2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structures</w:t>
      </w:r>
    </w:p>
    <w:p>
      <w:pPr>
        <w:pStyle w:val="BodyText"/>
        <w:rPr>
          <w:b/>
          <w:sz w:val="26"/>
        </w:rPr>
      </w:pPr>
    </w:p>
    <w:p>
      <w:pPr>
        <w:spacing w:before="200"/>
        <w:ind w:left="1894" w:right="0" w:firstLine="0"/>
        <w:jc w:val="left"/>
        <w:rPr>
          <w:b/>
          <w:sz w:val="23"/>
        </w:rPr>
      </w:pPr>
      <w:r>
        <w:rPr>
          <w:b/>
          <w:sz w:val="23"/>
        </w:rPr>
        <w:t>Is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there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non-discrimination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law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that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prohibits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discrimination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basis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age?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7"/>
        <w:ind w:left="233" w:right="210" w:firstLine="1661"/>
        <w:jc w:val="both"/>
      </w:pPr>
      <w:r>
        <w:rPr/>
        <w:t>Despite so many other laws that provide for the fight against discrimination based on age</w:t>
      </w:r>
      <w:r>
        <w:rPr>
          <w:spacing w:val="1"/>
        </w:rPr>
        <w:t> </w:t>
      </w:r>
      <w:r>
        <w:rPr/>
        <w:t>(ageism/ageism), it can be indicated as the main legislation for the protection and promotion of the rights of the</w:t>
      </w:r>
      <w:r>
        <w:rPr>
          <w:spacing w:val="-55"/>
        </w:rPr>
        <w:t> </w:t>
      </w:r>
      <w:r>
        <w:rPr/>
        <w:t>elderly person Law No. 10.741</w:t>
      </w:r>
      <w:r>
        <w:rPr>
          <w:color w:val="0000EC"/>
        </w:rPr>
        <w:t>[</w:t>
      </w:r>
      <w:r>
        <w:rPr>
          <w:color w:val="0000EC"/>
          <w:u w:val="single" w:color="0000EC"/>
        </w:rPr>
        <w:t>1]</w:t>
      </w:r>
      <w:r>
        <w:rPr/>
        <w:t>, known as the Older Persons Statute. The Statute in question has been in</w:t>
      </w:r>
      <w:r>
        <w:rPr>
          <w:spacing w:val="1"/>
        </w:rPr>
        <w:t> </w:t>
      </w:r>
      <w:r>
        <w:rPr/>
        <w:t>force in the country since 2003 and in its article 3rd establishes obligations for the family, the community,</w:t>
      </w:r>
      <w:r>
        <w:rPr>
          <w:spacing w:val="1"/>
        </w:rPr>
        <w:t> </w:t>
      </w:r>
      <w:r>
        <w:rPr/>
        <w:t>society and the public authorities, all as guarantors of the right to life, health, food, education, culture, sport,</w:t>
      </w:r>
      <w:r>
        <w:rPr>
          <w:spacing w:val="1"/>
        </w:rPr>
        <w:t> </w:t>
      </w:r>
      <w:r>
        <w:rPr/>
        <w:t>leisure,</w:t>
      </w:r>
      <w:r>
        <w:rPr>
          <w:spacing w:val="-1"/>
        </w:rPr>
        <w:t> </w:t>
      </w:r>
      <w:r>
        <w:rPr/>
        <w:t>work, citizenship,</w:t>
      </w:r>
      <w:r>
        <w:rPr>
          <w:spacing w:val="-4"/>
        </w:rPr>
        <w:t> </w:t>
      </w:r>
      <w:r>
        <w:rPr/>
        <w:t>freedom, dignity, respect</w:t>
      </w:r>
      <w:r>
        <w:rPr>
          <w:spacing w:val="-3"/>
        </w:rPr>
        <w:t> </w:t>
      </w:r>
      <w:r>
        <w:rPr/>
        <w:t>and family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 life.</w:t>
      </w:r>
    </w:p>
    <w:p>
      <w:pPr>
        <w:pStyle w:val="BodyText"/>
        <w:spacing w:before="115"/>
        <w:ind w:left="233" w:right="204" w:firstLine="1661"/>
        <w:jc w:val="both"/>
      </w:pPr>
      <w:r>
        <w:rPr/>
        <w:t>The right to non-discrimination can be more strongly identified in article 10th of the Older</w:t>
      </w:r>
      <w:r>
        <w:rPr>
          <w:spacing w:val="1"/>
        </w:rPr>
        <w:t> </w:t>
      </w:r>
      <w:r>
        <w:rPr/>
        <w:t>Person Statute, which deals with the right to respect. However, the Brazilian State considers non-discrimination</w:t>
      </w:r>
      <w:r>
        <w:rPr>
          <w:spacing w:val="-55"/>
        </w:rPr>
        <w:t> </w:t>
      </w:r>
      <w:r>
        <w:rPr/>
        <w:t>also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rights.</w:t>
      </w:r>
      <w:r>
        <w:rPr>
          <w:spacing w:val="-4"/>
        </w:rPr>
        <w:t> </w:t>
      </w:r>
      <w:r>
        <w:rPr/>
        <w:t>Thus,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non-discrimination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life,</w:t>
      </w:r>
      <w:r>
        <w:rPr>
          <w:spacing w:val="-4"/>
        </w:rPr>
        <w:t> </w:t>
      </w:r>
      <w:r>
        <w:rPr/>
        <w:t>health,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14"/>
        <w:ind w:left="233" w:right="207" w:firstLine="1661"/>
        <w:jc w:val="both"/>
      </w:pPr>
      <w:r>
        <w:rPr/>
        <w:t>Still, on the right to non-discrimination, the Constitution of the Federative Republic of Brazil</w:t>
      </w:r>
      <w:r>
        <w:rPr>
          <w:spacing w:val="1"/>
        </w:rPr>
        <w:t> </w:t>
      </w:r>
      <w:r>
        <w:rPr/>
        <w:t>provides in the main section of its article 5th that "all are equal before the law, without distinction of any kind",</w:t>
      </w:r>
      <w:r>
        <w:rPr>
          <w:spacing w:val="-55"/>
        </w:rPr>
        <w:t> </w:t>
      </w:r>
      <w:r>
        <w:rPr/>
        <w:t>this</w:t>
      </w:r>
      <w:r>
        <w:rPr>
          <w:spacing w:val="-2"/>
        </w:rPr>
        <w:t> </w:t>
      </w:r>
      <w:r>
        <w:rPr/>
        <w:t>being the</w:t>
      </w:r>
      <w:r>
        <w:rPr>
          <w:spacing w:val="-1"/>
        </w:rPr>
        <w:t> </w:t>
      </w:r>
      <w:r>
        <w:rPr/>
        <w:t>highest expression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right to non-discrimination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before="117"/>
        <w:ind w:left="233" w:right="213" w:firstLine="1661"/>
        <w:jc w:val="both"/>
      </w:pPr>
      <w:r>
        <w:rPr/>
        <w:t>We emphasize that the Statute distinguishes between older persons and super older persons.</w:t>
      </w:r>
      <w:r>
        <w:rPr>
          <w:spacing w:val="1"/>
        </w:rPr>
        <w:t> </w:t>
      </w:r>
      <w:r>
        <w:rPr/>
        <w:t>The former is understood as those aged 60 and over, while the super older persons are those aged 80 and above</w:t>
      </w:r>
      <w:r>
        <w:rPr>
          <w:spacing w:val="1"/>
        </w:rPr>
        <w:t> </w:t>
      </w:r>
      <w:r>
        <w:rPr/>
        <w:t>(article</w:t>
      </w:r>
      <w:r>
        <w:rPr>
          <w:spacing w:val="-1"/>
        </w:rPr>
        <w:t> </w:t>
      </w:r>
      <w:r>
        <w:rPr/>
        <w:t>15th, paragraph 7).</w:t>
      </w:r>
    </w:p>
    <w:p>
      <w:pPr>
        <w:pStyle w:val="BodyText"/>
        <w:rPr>
          <w:sz w:val="26"/>
        </w:rPr>
      </w:pPr>
    </w:p>
    <w:p>
      <w:pPr>
        <w:pStyle w:val="Heading1"/>
        <w:spacing w:before="198"/>
        <w:ind w:left="233" w:right="213" w:firstLine="1661"/>
        <w:jc w:val="both"/>
      </w:pPr>
      <w:r>
        <w:rPr/>
        <w:t>Is there legislation on violence against persons and/or domestic violence that includes</w:t>
      </w:r>
      <w:r>
        <w:rPr>
          <w:spacing w:val="1"/>
        </w:rPr>
        <w:t> </w:t>
      </w:r>
      <w:r>
        <w:rPr/>
        <w:t>violence,</w:t>
      </w:r>
      <w:r>
        <w:rPr>
          <w:spacing w:val="-1"/>
        </w:rPr>
        <w:t> </w:t>
      </w:r>
      <w:r>
        <w:rPr/>
        <w:t>abuse and/or neglect of older</w:t>
      </w:r>
      <w:r>
        <w:rPr>
          <w:spacing w:val="-1"/>
        </w:rPr>
        <w:t> </w:t>
      </w:r>
      <w:r>
        <w:rPr/>
        <w:t>persons?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7"/>
        <w:ind w:left="233" w:right="212" w:firstLine="1661"/>
        <w:jc w:val="both"/>
      </w:pPr>
      <w:r>
        <w:rPr/>
        <w:t>The Older Persons Statute is a law with several provisions on the rights of this population.</w:t>
      </w:r>
      <w:r>
        <w:rPr>
          <w:spacing w:val="1"/>
        </w:rPr>
        <w:t> </w:t>
      </w:r>
      <w:r>
        <w:rPr/>
        <w:t>This means that it not only provides rights, but also provides means to enforce them, as well as important</w:t>
      </w:r>
      <w:r>
        <w:rPr>
          <w:spacing w:val="1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for a</w:t>
      </w:r>
      <w:r>
        <w:rPr>
          <w:spacing w:val="-2"/>
        </w:rPr>
        <w:t> </w:t>
      </w:r>
      <w:r>
        <w:rPr/>
        <w:t>better understanding</w:t>
      </w:r>
      <w:r>
        <w:rPr>
          <w:spacing w:val="-3"/>
        </w:rPr>
        <w:t> </w:t>
      </w:r>
      <w:r>
        <w:rPr/>
        <w:t>and application</w:t>
      </w:r>
      <w:r>
        <w:rPr>
          <w:spacing w:val="-1"/>
        </w:rPr>
        <w:t> </w:t>
      </w:r>
      <w:r>
        <w:rPr/>
        <w:t>of the law.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00" w:h="16850"/>
          <w:pgMar w:header="276" w:footer="284" w:top="460" w:bottom="480" w:left="580" w:right="580"/>
          <w:pgNumType w:start="1"/>
        </w:sectPr>
      </w:pPr>
    </w:p>
    <w:p>
      <w:pPr>
        <w:pStyle w:val="BodyText"/>
        <w:spacing w:before="87"/>
        <w:ind w:left="233" w:right="205" w:firstLine="1661"/>
        <w:jc w:val="both"/>
      </w:pPr>
      <w:r>
        <w:rPr/>
        <w:t>On article 19th</w:t>
      </w:r>
      <w:r>
        <w:rPr>
          <w:color w:val="0000EC"/>
        </w:rPr>
        <w:t>[</w:t>
      </w:r>
      <w:r>
        <w:rPr>
          <w:color w:val="0000EC"/>
          <w:u w:val="single" w:color="0000EC"/>
        </w:rPr>
        <w:t>2]</w:t>
      </w:r>
      <w:r>
        <w:rPr>
          <w:color w:val="0000EC"/>
        </w:rPr>
        <w:t> </w:t>
      </w:r>
      <w:r>
        <w:rPr/>
        <w:t>In cases of suspected violence against older persons, public or private</w:t>
      </w:r>
      <w:r>
        <w:rPr>
          <w:spacing w:val="1"/>
        </w:rPr>
        <w:t> </w:t>
      </w:r>
      <w:r>
        <w:rPr/>
        <w:t>health services must notify the healthcare authority, in addition to the police authority, the Federal prosecution</w:t>
      </w:r>
      <w:r>
        <w:rPr>
          <w:spacing w:val="1"/>
        </w:rPr>
        <w:t> </w:t>
      </w:r>
      <w:r>
        <w:rPr/>
        <w:t>Service, the City, State, or National Council of the Older Persons. Recognizing the vulnerability of older</w:t>
      </w:r>
      <w:r>
        <w:rPr>
          <w:spacing w:val="1"/>
        </w:rPr>
        <w:t> </w:t>
      </w:r>
      <w:r>
        <w:rPr/>
        <w:t>persons and that they often fail to denounce, either out of fear or ignorance, this provision aims to combat the</w:t>
      </w:r>
      <w:r>
        <w:rPr>
          <w:spacing w:val="1"/>
        </w:rPr>
        <w:t> </w:t>
      </w:r>
      <w:r>
        <w:rPr/>
        <w:t>impunity of violence against them. Nevertheless, according to the law in question, violence against the older</w:t>
      </w:r>
      <w:r>
        <w:rPr>
          <w:spacing w:val="1"/>
        </w:rPr>
        <w:t> </w:t>
      </w:r>
      <w:r>
        <w:rPr/>
        <w:t>person is defined as “any action or omission practiced in a public or private place that causes death, damage or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or psychological</w:t>
      </w:r>
      <w:r>
        <w:rPr>
          <w:spacing w:val="-2"/>
        </w:rPr>
        <w:t> </w:t>
      </w:r>
      <w:r>
        <w:rPr/>
        <w:t>suffering”.</w:t>
      </w:r>
    </w:p>
    <w:p>
      <w:pPr>
        <w:pStyle w:val="BodyText"/>
        <w:spacing w:before="112"/>
        <w:ind w:left="233" w:right="206" w:firstLine="1661"/>
        <w:jc w:val="both"/>
      </w:pPr>
      <w:r>
        <w:rPr/>
        <w:t>The</w:t>
      </w:r>
      <w:r>
        <w:rPr>
          <w:spacing w:val="17"/>
        </w:rPr>
        <w:t> </w:t>
      </w:r>
      <w:r>
        <w:rPr/>
        <w:t>Older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Statute</w:t>
      </w:r>
      <w:r>
        <w:rPr>
          <w:spacing w:val="15"/>
        </w:rPr>
        <w:t> </w:t>
      </w:r>
      <w:r>
        <w:rPr/>
        <w:t>does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provide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any</w:t>
      </w:r>
      <w:r>
        <w:rPr>
          <w:spacing w:val="15"/>
        </w:rPr>
        <w:t> </w:t>
      </w:r>
      <w:r>
        <w:rPr/>
        <w:t>penal</w:t>
      </w:r>
      <w:r>
        <w:rPr>
          <w:spacing w:val="16"/>
        </w:rPr>
        <w:t> </w:t>
      </w:r>
      <w:r>
        <w:rPr/>
        <w:t>provision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7"/>
        </w:rPr>
        <w:t> </w:t>
      </w:r>
      <w:r>
        <w:rPr/>
        <w:t>content.</w:t>
      </w:r>
      <w:r>
        <w:rPr>
          <w:spacing w:val="18"/>
        </w:rPr>
        <w:t> </w:t>
      </w:r>
      <w:r>
        <w:rPr/>
        <w:t>However,</w:t>
      </w:r>
      <w:r>
        <w:rPr>
          <w:spacing w:val="-55"/>
        </w:rPr>
        <w:t> </w:t>
      </w:r>
      <w:r>
        <w:rPr/>
        <w:t>for this purpose Brazil adopts the Penal Code</w:t>
      </w:r>
      <w:r>
        <w:rPr>
          <w:color w:val="0000EC"/>
        </w:rPr>
        <w:t>[</w:t>
      </w:r>
      <w:r>
        <w:rPr>
          <w:color w:val="0000EC"/>
          <w:u w:val="single" w:color="0000EC"/>
        </w:rPr>
        <w:t>3]</w:t>
      </w:r>
      <w:r>
        <w:rPr/>
        <w:t>, in addition to other extravagant legislation. A significant part</w:t>
      </w:r>
      <w:r>
        <w:rPr>
          <w:spacing w:val="1"/>
        </w:rPr>
        <w:t> </w:t>
      </w:r>
      <w:r>
        <w:rPr/>
        <w:t>of the crimes provided for in the Penal Code may be committed against older persons, but in these cases, under</w:t>
      </w:r>
      <w:r>
        <w:rPr>
          <w:spacing w:val="1"/>
        </w:rPr>
        <w:t> </w:t>
      </w:r>
      <w:r>
        <w:rPr/>
        <w:t>the terms of article 61st, item II, "h", will be considered as aggravating. Aggravating circumstances are those</w:t>
      </w:r>
      <w:r>
        <w:rPr>
          <w:spacing w:val="1"/>
        </w:rPr>
        <w:t> </w:t>
      </w:r>
      <w:r>
        <w:rPr/>
        <w:t>that always aggravate the penalty and should be applied in the second phase of the dosimetry of the penalty.</w:t>
      </w:r>
      <w:r>
        <w:rPr>
          <w:spacing w:val="1"/>
        </w:rPr>
        <w:t> </w:t>
      </w:r>
      <w:r>
        <w:rPr/>
        <w:t>Also, in some crimes, such as defamation (article 140), the victim's age may be a qualifying factor, that is, an</w:t>
      </w:r>
      <w:r>
        <w:rPr>
          <w:spacing w:val="1"/>
        </w:rPr>
        <w:t> </w:t>
      </w:r>
      <w:r>
        <w:rPr/>
        <w:t>element that changes the parameters for sentencing. In other cases, such as the crime of human trafficking</w:t>
      </w:r>
      <w:r>
        <w:rPr>
          <w:spacing w:val="1"/>
        </w:rPr>
        <w:t> </w:t>
      </w:r>
      <w:r>
        <w:rPr/>
        <w:t>(article 149-A), if the victim is an older person, the penalty will be increased from one third to one half</w:t>
      </w:r>
      <w:r>
        <w:rPr>
          <w:spacing w:val="1"/>
        </w:rPr>
        <w:t> </w:t>
      </w:r>
      <w:r>
        <w:rPr/>
        <w:t>(paragraph</w:t>
      </w:r>
      <w:r>
        <w:rPr>
          <w:spacing w:val="-1"/>
        </w:rPr>
        <w:t> </w:t>
      </w:r>
      <w:r>
        <w:rPr/>
        <w:t>1st,</w:t>
      </w:r>
      <w:r>
        <w:rPr>
          <w:spacing w:val="-3"/>
        </w:rPr>
        <w:t> </w:t>
      </w:r>
      <w:r>
        <w:rPr/>
        <w:t>item II).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0"/>
      </w:pPr>
      <w:r>
        <w:rPr/>
        <w:t>Does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law</w:t>
      </w:r>
      <w:r>
        <w:rPr>
          <w:spacing w:val="15"/>
        </w:rPr>
        <w:t> </w:t>
      </w:r>
      <w:r>
        <w:rPr/>
        <w:t>establish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independent</w:t>
      </w:r>
      <w:r>
        <w:rPr>
          <w:spacing w:val="14"/>
        </w:rPr>
        <w:t> </w:t>
      </w:r>
      <w:r>
        <w:rPr/>
        <w:t>specialised</w:t>
      </w:r>
      <w:r>
        <w:rPr>
          <w:spacing w:val="14"/>
        </w:rPr>
        <w:t> </w:t>
      </w:r>
      <w:r>
        <w:rPr/>
        <w:t>body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receives</w:t>
      </w:r>
      <w:r>
        <w:rPr>
          <w:spacing w:val="14"/>
        </w:rPr>
        <w:t> </w:t>
      </w:r>
      <w:r>
        <w:rPr/>
        <w:t>complaints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age</w:t>
      </w:r>
    </w:p>
    <w:p>
      <w:pPr>
        <w:spacing w:before="2"/>
        <w:ind w:left="233" w:right="0" w:firstLine="0"/>
        <w:jc w:val="left"/>
        <w:rPr>
          <w:b/>
          <w:sz w:val="23"/>
        </w:rPr>
      </w:pPr>
      <w:r>
        <w:rPr>
          <w:b/>
          <w:sz w:val="23"/>
        </w:rPr>
        <w:t>discrimination?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233" w:right="214" w:firstLine="1661"/>
        <w:jc w:val="both"/>
      </w:pPr>
      <w:r>
        <w:rPr/>
        <w:t>Brazil has several bodies responsible for protecting older persons, directly and indirectly. For</w:t>
      </w:r>
      <w:r>
        <w:rPr>
          <w:spacing w:val="-55"/>
        </w:rPr>
        <w:t> </w:t>
      </w:r>
      <w:r>
        <w:rPr/>
        <w:t>example, the National Secretariat for the Promotion and Defence of the Rights of Older Persons and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Council for the Rights</w:t>
      </w:r>
      <w:r>
        <w:rPr>
          <w:spacing w:val="-1"/>
        </w:rPr>
        <w:t> </w:t>
      </w:r>
      <w:r>
        <w:rPr/>
        <w:t>of Older Persons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mentioned.</w:t>
      </w:r>
    </w:p>
    <w:p>
      <w:pPr>
        <w:pStyle w:val="BodyText"/>
        <w:spacing w:before="116"/>
        <w:ind w:left="233" w:right="218" w:firstLine="1661"/>
        <w:jc w:val="both"/>
      </w:pPr>
      <w:r>
        <w:rPr/>
        <w:t>At the state level, each of the 26 states of the Federation, as well as the Federal District, can</w:t>
      </w:r>
      <w:r>
        <w:rPr>
          <w:spacing w:val="1"/>
        </w:rPr>
        <w:t> </w:t>
      </w:r>
      <w:r>
        <w:rPr/>
        <w:t>establish State Councils on the Rights of Older Persons, and some municipalities can also create monitoring</w:t>
      </w:r>
      <w:r>
        <w:rPr>
          <w:spacing w:val="1"/>
        </w:rPr>
        <w:t> </w:t>
      </w:r>
      <w:r>
        <w:rPr/>
        <w:t>bodies.</w:t>
      </w:r>
    </w:p>
    <w:p>
      <w:pPr>
        <w:pStyle w:val="BodyText"/>
        <w:spacing w:before="117"/>
        <w:ind w:left="233" w:right="212" w:firstLine="1661"/>
        <w:jc w:val="both"/>
      </w:pPr>
      <w:r>
        <w:rPr/>
        <w:t>Complaints, denunciations and requests for assistance may also be sent to the Federal Public</w:t>
      </w:r>
      <w:r>
        <w:rPr>
          <w:spacing w:val="1"/>
        </w:rPr>
        <w:t> </w:t>
      </w:r>
      <w:r>
        <w:rPr/>
        <w:t>Defenders' Office, to the State Public Defenders' Offices (and Federal District), as well as to the Federal, State</w:t>
      </w:r>
      <w:r>
        <w:rPr>
          <w:spacing w:val="1"/>
        </w:rPr>
        <w:t> </w:t>
      </w:r>
      <w:r>
        <w:rPr/>
        <w:t>(and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District)</w:t>
      </w:r>
      <w:r>
        <w:rPr>
          <w:spacing w:val="-1"/>
        </w:rPr>
        <w:t> </w:t>
      </w:r>
      <w:r>
        <w:rPr/>
        <w:t>Prosecution Service,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act according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institutional powers.</w:t>
      </w:r>
    </w:p>
    <w:p>
      <w:pPr>
        <w:pStyle w:val="BodyText"/>
        <w:rPr>
          <w:sz w:val="26"/>
        </w:rPr>
      </w:pPr>
    </w:p>
    <w:p>
      <w:pPr>
        <w:pStyle w:val="Heading1"/>
        <w:spacing w:before="196"/>
        <w:ind w:left="233" w:right="215" w:firstLine="1661"/>
        <w:jc w:val="both"/>
      </w:pPr>
      <w:r>
        <w:rPr/>
        <w:t>Is there a national plan, policy or strategy to address violence against older persons,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overseen</w:t>
      </w:r>
      <w:r>
        <w:rPr>
          <w:spacing w:val="-1"/>
        </w:rPr>
        <w:t> </w:t>
      </w:r>
      <w:r>
        <w:rPr/>
        <w:t>by a national</w:t>
      </w:r>
      <w:r>
        <w:rPr>
          <w:spacing w:val="-1"/>
        </w:rPr>
        <w:t> </w:t>
      </w:r>
      <w:r>
        <w:rPr/>
        <w:t>mechanism to monitor and</w:t>
      </w:r>
      <w:r>
        <w:rPr>
          <w:spacing w:val="-1"/>
        </w:rPr>
        <w:t> </w:t>
      </w:r>
      <w:r>
        <w:rPr/>
        <w:t>implement it?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9"/>
        <w:ind w:left="233" w:right="202" w:firstLine="1661"/>
        <w:jc w:val="both"/>
      </w:pPr>
      <w:r>
        <w:rPr/>
        <w:t>Yes. One can mention the Action Plan to Confront Violence Against Older Persons made</w:t>
      </w:r>
      <w:r>
        <w:rPr>
          <w:color w:val="0000EC"/>
        </w:rPr>
        <w:t>[</w:t>
      </w:r>
      <w:r>
        <w:rPr>
          <w:color w:val="0000EC"/>
          <w:u w:val="single" w:color="0000EC"/>
        </w:rPr>
        <w:t>4</w:t>
      </w:r>
      <w:r>
        <w:rPr>
          <w:color w:val="0000EC"/>
        </w:rPr>
        <w:t>]</w:t>
      </w:r>
      <w:r>
        <w:rPr>
          <w:color w:val="0000EC"/>
          <w:spacing w:val="1"/>
        </w:rPr>
        <w:t> </w:t>
      </w:r>
      <w:r>
        <w:rPr/>
        <w:t>in 2005 by the Presidency of Brazil in collaboration with the Ministry of Social Development, Ministry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5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 The objective of this plan, which lasted two years, was to create mechanisms and institutional</w:t>
      </w:r>
      <w:r>
        <w:rPr>
          <w:spacing w:val="1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policies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older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114"/>
        <w:ind w:left="233" w:right="204" w:firstLine="1661"/>
        <w:jc w:val="both"/>
      </w:pPr>
      <w:r>
        <w:rPr/>
        <w:t>With regard to public policies, some can be indicated, without prejudice to many others that</w:t>
      </w:r>
      <w:r>
        <w:rPr>
          <w:spacing w:val="1"/>
        </w:rPr>
        <w:t> </w:t>
      </w:r>
      <w:r>
        <w:rPr/>
        <w:t>are</w:t>
      </w:r>
      <w:r>
        <w:rPr>
          <w:spacing w:val="9"/>
        </w:rPr>
        <w:t> </w:t>
      </w:r>
      <w:r>
        <w:rPr/>
        <w:t>fundamental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rights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older</w:t>
      </w:r>
      <w:r>
        <w:rPr>
          <w:spacing w:val="8"/>
        </w:rPr>
        <w:t> </w:t>
      </w:r>
      <w:r>
        <w:rPr/>
        <w:t>persons,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improvement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quality</w:t>
      </w:r>
      <w:r>
        <w:rPr>
          <w:spacing w:val="-55"/>
        </w:rPr>
        <w:t> </w:t>
      </w:r>
      <w:r>
        <w:rPr/>
        <w:t>of life of this vulnerable group. Thus, one can mention the National Policy for the Health of Older Persons</w:t>
      </w:r>
      <w:r>
        <w:rPr>
          <w:color w:val="0000EC"/>
        </w:rPr>
        <w:t>[</w:t>
      </w:r>
      <w:r>
        <w:rPr>
          <w:color w:val="0000EC"/>
          <w:u w:val="single" w:color="0000EC"/>
        </w:rPr>
        <w:t>5</w:t>
      </w:r>
      <w:r>
        <w:rPr>
          <w:color w:val="0000EC"/>
        </w:rPr>
        <w:t>]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2"/>
        </w:rPr>
        <w:t> </w:t>
      </w:r>
      <w:r>
        <w:rPr/>
        <w:t>deals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universal</w:t>
      </w:r>
      <w:r>
        <w:rPr>
          <w:spacing w:val="11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healthcare</w:t>
      </w:r>
      <w:r>
        <w:rPr>
          <w:spacing w:val="8"/>
        </w:rPr>
        <w:t> </w:t>
      </w:r>
      <w:r>
        <w:rPr/>
        <w:t>guaranteed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Brazil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1988</w:t>
      </w:r>
      <w:r>
        <w:rPr>
          <w:spacing w:val="10"/>
        </w:rPr>
        <w:t> </w:t>
      </w:r>
      <w:r>
        <w:rPr/>
        <w:t>Federal</w:t>
      </w:r>
      <w:r>
        <w:rPr>
          <w:spacing w:val="10"/>
        </w:rPr>
        <w:t> </w:t>
      </w:r>
      <w:r>
        <w:rPr/>
        <w:t>Constitution</w:t>
      </w:r>
      <w:r>
        <w:rPr>
          <w:spacing w:val="12"/>
        </w:rPr>
        <w:t> </w:t>
      </w:r>
      <w:r>
        <w:rPr/>
        <w:t>and</w:t>
      </w:r>
      <w:r>
        <w:rPr>
          <w:spacing w:val="-55"/>
        </w:rPr>
        <w:t> </w:t>
      </w:r>
      <w:r>
        <w:rPr/>
        <w:t>its application to older people. In the Ordinance of the Ministry of Health, "the National Policy of the Older</w:t>
      </w:r>
      <w:r>
        <w:rPr>
          <w:spacing w:val="1"/>
        </w:rPr>
        <w:t> </w:t>
      </w:r>
      <w:r>
        <w:rPr/>
        <w:t>Persons, promulgated in 1994 and regulated in 1996, ensures social rights to them, creating conditions to</w:t>
      </w:r>
      <w:r>
        <w:rPr>
          <w:spacing w:val="1"/>
        </w:rPr>
        <w:t> </w:t>
      </w:r>
      <w:r>
        <w:rPr/>
        <w:t>promote their autonomy, integration, and effective participation in society, reaffirming the right to healthcare at</w:t>
      </w:r>
      <w:r>
        <w:rPr>
          <w:spacing w:val="-55"/>
        </w:rPr>
        <w:t> </w:t>
      </w:r>
      <w:r>
        <w:rPr/>
        <w:t>the various levels of service provided by the Brazilian Unified Healthcare System (SUS) (Law</w:t>
      </w:r>
      <w:r>
        <w:rPr>
          <w:spacing w:val="57"/>
        </w:rPr>
        <w:t> </w:t>
      </w:r>
      <w:r>
        <w:rPr/>
        <w:t>No. 8.842/94</w:t>
      </w:r>
      <w:r>
        <w:rPr>
          <w:spacing w:val="1"/>
        </w:rPr>
        <w:t> </w:t>
      </w:r>
      <w:r>
        <w:rPr/>
        <w:t>and Decree No. 1.948/96). It should be noted that in many cases healthcare professionals are responsible for</w:t>
      </w:r>
      <w:r>
        <w:rPr>
          <w:spacing w:val="1"/>
        </w:rPr>
        <w:t> </w:t>
      </w:r>
      <w:r>
        <w:rPr/>
        <w:t>recognising the occurrence of ill-treatment and physical or moral violence against older people and determining</w:t>
      </w:r>
      <w:r>
        <w:rPr>
          <w:spacing w:val="-55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referrals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competent authorities.</w:t>
      </w:r>
    </w:p>
    <w:p>
      <w:pPr>
        <w:pStyle w:val="BodyText"/>
        <w:spacing w:before="110"/>
        <w:ind w:left="233" w:right="213" w:firstLine="1661"/>
        <w:jc w:val="both"/>
      </w:pPr>
      <w:r>
        <w:rPr/>
        <w:t>Law No. 8.842 (January 4, 1994) establishes the National Policy for Older Persons and</w:t>
      </w:r>
      <w:r>
        <w:rPr>
          <w:spacing w:val="1"/>
        </w:rPr>
        <w:t> </w:t>
      </w:r>
      <w:r>
        <w:rPr/>
        <w:t>creates the National Council for the Rights of Older Persons. Pursuant to article 3, will be governed by</w:t>
      </w:r>
      <w:r>
        <w:rPr>
          <w:spacing w:val="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whole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defining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guarantor</w:t>
      </w:r>
    </w:p>
    <w:p>
      <w:pPr>
        <w:spacing w:after="0"/>
        <w:jc w:val="both"/>
        <w:sectPr>
          <w:pgSz w:w="11900" w:h="16850"/>
          <w:pgMar w:header="276" w:footer="284" w:top="460" w:bottom="480" w:left="580" w:right="580"/>
        </w:sectPr>
      </w:pPr>
    </w:p>
    <w:p>
      <w:pPr>
        <w:pStyle w:val="BodyText"/>
        <w:spacing w:before="87"/>
        <w:ind w:left="233" w:right="210"/>
        <w:jc w:val="both"/>
      </w:pPr>
      <w:r>
        <w:rPr/>
        <w:t>ensure the rights of older people, prohibiting discrimination of any kind and the leading role of older people.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(intersectoral</w:t>
      </w:r>
      <w:r>
        <w:rPr>
          <w:spacing w:val="1"/>
        </w:rPr>
        <w:t> </w:t>
      </w:r>
      <w:r>
        <w:rPr/>
        <w:t>perspective)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assistance, healthcare, education, justice, labour, social welfare, culture, sport and leisure, indicating, in each of</w:t>
      </w:r>
      <w:r>
        <w:rPr>
          <w:spacing w:val="-55"/>
        </w:rPr>
        <w:t> </w:t>
      </w:r>
      <w:r>
        <w:rPr/>
        <w:t>them,</w:t>
      </w:r>
      <w:r>
        <w:rPr>
          <w:spacing w:val="-4"/>
        </w:rPr>
        <w:t> </w:t>
      </w:r>
      <w:r>
        <w:rPr/>
        <w:t>concrete actions</w:t>
      </w:r>
      <w:r>
        <w:rPr>
          <w:spacing w:val="-1"/>
        </w:rPr>
        <w:t> </w:t>
      </w:r>
      <w:r>
        <w:rPr/>
        <w:t>that should be</w:t>
      </w:r>
      <w:r>
        <w:rPr>
          <w:spacing w:val="-2"/>
        </w:rPr>
        <w:t> </w:t>
      </w:r>
      <w:r>
        <w:rPr/>
        <w:t>adopted.</w:t>
      </w:r>
    </w:p>
    <w:p>
      <w:pPr>
        <w:pStyle w:val="BodyText"/>
        <w:rPr>
          <w:sz w:val="26"/>
        </w:rPr>
      </w:pPr>
    </w:p>
    <w:p>
      <w:pPr>
        <w:pStyle w:val="Heading1"/>
        <w:spacing w:before="196"/>
      </w:pPr>
      <w:r>
        <w:rPr/>
        <w:t>Manifestations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rPr>
          <w:b/>
          <w:sz w:val="26"/>
        </w:rPr>
      </w:pPr>
    </w:p>
    <w:p>
      <w:pPr>
        <w:spacing w:before="200"/>
        <w:ind w:left="1894" w:right="0" w:firstLine="0"/>
        <w:jc w:val="left"/>
        <w:rPr>
          <w:b/>
          <w:sz w:val="23"/>
        </w:rPr>
      </w:pPr>
      <w:r>
        <w:rPr>
          <w:b/>
          <w:sz w:val="23"/>
        </w:rPr>
        <w:t>What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forms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violence,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abuse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neglect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are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faced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people?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0"/>
        <w:ind w:left="233" w:right="203" w:firstLine="1661"/>
        <w:jc w:val="both"/>
      </w:pPr>
      <w:r>
        <w:rPr/>
        <w:t>In</w:t>
      </w:r>
      <w:r>
        <w:rPr>
          <w:spacing w:val="1"/>
        </w:rPr>
        <w:t> </w:t>
      </w:r>
      <w:r>
        <w:rPr/>
        <w:t>Brazil,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are:</w:t>
      </w:r>
      <w:r>
        <w:rPr>
          <w:spacing w:val="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violence, psychological or affective violence, sexual violence, abandonment, financial or economic violence,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medication violence.</w:t>
      </w:r>
      <w:r>
        <w:rPr>
          <w:color w:val="0000EC"/>
        </w:rPr>
        <w:t>[</w:t>
      </w:r>
      <w:r>
        <w:rPr>
          <w:color w:val="0000EC"/>
          <w:u w:val="single" w:color="0000EC"/>
        </w:rPr>
        <w:t>7]</w:t>
      </w:r>
      <w:r>
        <w:rPr/>
        <w:t>.</w:t>
      </w:r>
    </w:p>
    <w:p>
      <w:pPr>
        <w:pStyle w:val="BodyText"/>
        <w:spacing w:before="113"/>
        <w:ind w:left="233" w:right="211" w:firstLine="1661"/>
        <w:jc w:val="both"/>
      </w:pPr>
      <w:r>
        <w:rPr/>
        <w:t>The Brazilian State has acted to reduce human rights violations perpetrated against older</w:t>
      </w:r>
      <w:r>
        <w:rPr>
          <w:spacing w:val="1"/>
        </w:rPr>
        <w:t> </w:t>
      </w:r>
      <w:r>
        <w:rPr/>
        <w:t>persons. 'Disque 100'</w:t>
      </w:r>
      <w:r>
        <w:rPr>
          <w:color w:val="0000EC"/>
        </w:rPr>
        <w:t>[</w:t>
      </w:r>
      <w:r>
        <w:rPr>
          <w:color w:val="0000EC"/>
          <w:u w:val="single" w:color="0000EC"/>
        </w:rPr>
        <w:t>8]</w:t>
      </w:r>
      <w:r>
        <w:rPr>
          <w:color w:val="0000EC"/>
        </w:rPr>
        <w:t> </w:t>
      </w:r>
      <w:r>
        <w:rPr/>
        <w:t>is the reporting channel created by the Ministry of Human Rights and Citizenship to</w:t>
      </w:r>
      <w:r>
        <w:rPr>
          <w:spacing w:val="1"/>
        </w:rPr>
        <w:t> </w:t>
      </w:r>
      <w:r>
        <w:rPr/>
        <w:t>receive, filter and forward reports of human rights violations. Most of the complaints made refer to vulnerable</w:t>
      </w:r>
      <w:r>
        <w:rPr>
          <w:spacing w:val="1"/>
        </w:rPr>
        <w:t> </w:t>
      </w:r>
      <w:r>
        <w:rPr/>
        <w:t>groups and among them are the older persons. In 2022 alone,</w:t>
      </w:r>
      <w:r>
        <w:rPr>
          <w:spacing w:val="57"/>
        </w:rPr>
        <w:t> </w:t>
      </w:r>
      <w:r>
        <w:rPr/>
        <w:t>the complaints channel recorded more than</w:t>
      </w:r>
      <w:r>
        <w:rPr>
          <w:spacing w:val="1"/>
        </w:rPr>
        <w:t> </w:t>
      </w:r>
      <w:r>
        <w:rPr/>
        <w:t>35,000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of human rights</w:t>
      </w:r>
      <w:r>
        <w:rPr>
          <w:spacing w:val="-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against older people</w:t>
      </w:r>
      <w:r>
        <w:rPr>
          <w:color w:val="0000EC"/>
        </w:rPr>
        <w:t>[</w:t>
      </w:r>
      <w:r>
        <w:rPr>
          <w:color w:val="0000EC"/>
          <w:u w:val="single" w:color="0000EC"/>
        </w:rPr>
        <w:t>9]</w:t>
      </w:r>
      <w:r>
        <w:rPr/>
        <w:t>.</w:t>
      </w:r>
    </w:p>
    <w:p>
      <w:pPr>
        <w:pStyle w:val="BodyText"/>
        <w:spacing w:before="116"/>
        <w:ind w:left="233" w:right="211" w:firstLine="1661"/>
        <w:jc w:val="both"/>
      </w:pPr>
      <w:r>
        <w:rPr/>
        <w:t>The Institute of Applied Economic Research (IPEA) annually prepares the Atlas of Violence,</w:t>
      </w:r>
      <w:r>
        <w:rPr>
          <w:spacing w:val="-55"/>
        </w:rPr>
        <w:t> </w:t>
      </w:r>
      <w:r>
        <w:rPr/>
        <w:t>that is, a report that portrays the most commonly practiced violence in Brazil and which groups usually appear</w:t>
      </w:r>
      <w:r>
        <w:rPr>
          <w:spacing w:val="1"/>
        </w:rPr>
        <w:t> </w:t>
      </w:r>
      <w:r>
        <w:rPr/>
        <w:t>as victims and aggressors. Due to the Covid-19 pandemic, reporting was not possible in some years. Therefore,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recent publication is</w:t>
      </w:r>
      <w:r>
        <w:rPr>
          <w:spacing w:val="-1"/>
        </w:rPr>
        <w:t> </w:t>
      </w:r>
      <w:r>
        <w:rPr/>
        <w:t>the Atlas</w:t>
      </w:r>
      <w:r>
        <w:rPr>
          <w:spacing w:val="-1"/>
        </w:rPr>
        <w:t> </w:t>
      </w:r>
      <w:r>
        <w:rPr/>
        <w:t>2021.</w:t>
      </w:r>
      <w:r>
        <w:rPr>
          <w:color w:val="0000EC"/>
        </w:rPr>
        <w:t>[</w:t>
      </w:r>
      <w:r>
        <w:rPr>
          <w:color w:val="0000EC"/>
          <w:u w:val="single" w:color="0000EC"/>
        </w:rPr>
        <w:t>10]</w:t>
      </w:r>
      <w:r>
        <w:rPr/>
        <w:t>.</w:t>
      </w:r>
    </w:p>
    <w:p>
      <w:pPr>
        <w:pStyle w:val="BodyText"/>
        <w:spacing w:before="116"/>
        <w:ind w:left="233" w:right="205" w:firstLine="1661"/>
        <w:jc w:val="both"/>
      </w:pPr>
      <w:r>
        <w:rPr/>
        <w:t>According to the report</w:t>
      </w:r>
      <w:r>
        <w:rPr>
          <w:color w:val="0000EC"/>
        </w:rPr>
        <w:t>[</w:t>
      </w:r>
      <w:r>
        <w:rPr>
          <w:color w:val="0000EC"/>
          <w:u w:val="single" w:color="0000EC"/>
        </w:rPr>
        <w:t>11</w:t>
      </w:r>
      <w:r>
        <w:rPr>
          <w:color w:val="0000EC"/>
        </w:rPr>
        <w:t>]</w:t>
      </w:r>
      <w:r>
        <w:rPr/>
        <w:t>, the incidence of homicides involving older persons as victims in</w:t>
      </w:r>
      <w:r>
        <w:rPr>
          <w:spacing w:val="1"/>
        </w:rPr>
        <w:t> </w:t>
      </w:r>
      <w:r>
        <w:rPr/>
        <w:t>the year 2019 presented diminishing numbers compared to the previous year. Attempted homicides in 2019, on</w:t>
      </w:r>
      <w:r>
        <w:rPr>
          <w:spacing w:val="1"/>
        </w:rPr>
        <w:t> </w:t>
      </w:r>
      <w:r>
        <w:rPr/>
        <w:t>the other hand, had an increase over 2018, but was still lower than 2017 and 2013, the years with the highest</w:t>
      </w:r>
      <w:r>
        <w:rPr>
          <w:spacing w:val="1"/>
        </w:rPr>
        <w:t> </w:t>
      </w:r>
      <w:r>
        <w:rPr/>
        <w:t>incidence.</w:t>
      </w:r>
      <w:r>
        <w:rPr>
          <w:spacing w:val="19"/>
        </w:rPr>
        <w:t> </w:t>
      </w:r>
      <w:r>
        <w:rPr/>
        <w:t>Bodily</w:t>
      </w:r>
      <w:r>
        <w:rPr>
          <w:spacing w:val="18"/>
        </w:rPr>
        <w:t> </w:t>
      </w:r>
      <w:r>
        <w:rPr/>
        <w:t>injury</w:t>
      </w:r>
      <w:r>
        <w:rPr>
          <w:spacing w:val="14"/>
        </w:rPr>
        <w:t> </w:t>
      </w:r>
      <w:r>
        <w:rPr/>
        <w:t>perpetrated</w:t>
      </w:r>
      <w:r>
        <w:rPr>
          <w:spacing w:val="18"/>
        </w:rPr>
        <w:t> </w:t>
      </w:r>
      <w:r>
        <w:rPr/>
        <w:t>against</w:t>
      </w:r>
      <w:r>
        <w:rPr>
          <w:spacing w:val="20"/>
        </w:rPr>
        <w:t> </w:t>
      </w:r>
      <w:r>
        <w:rPr/>
        <w:t>older</w:t>
      </w:r>
      <w:r>
        <w:rPr>
          <w:spacing w:val="18"/>
        </w:rPr>
        <w:t> </w:t>
      </w:r>
      <w:r>
        <w:rPr/>
        <w:t>persons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2019</w:t>
      </w:r>
      <w:r>
        <w:rPr>
          <w:spacing w:val="18"/>
        </w:rPr>
        <w:t> </w:t>
      </w:r>
      <w:r>
        <w:rPr/>
        <w:t>reached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highest</w:t>
      </w:r>
      <w:r>
        <w:rPr>
          <w:spacing w:val="17"/>
        </w:rPr>
        <w:t> </w:t>
      </w:r>
      <w:r>
        <w:rPr/>
        <w:t>mark</w:t>
      </w:r>
      <w:r>
        <w:rPr>
          <w:spacing w:val="18"/>
        </w:rPr>
        <w:t> </w:t>
      </w:r>
      <w:r>
        <w:rPr/>
        <w:t>compared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-55"/>
        </w:rPr>
        <w:t> </w:t>
      </w:r>
      <w:r>
        <w:rPr/>
        <w:t>last</w:t>
      </w:r>
      <w:r>
        <w:rPr>
          <w:spacing w:val="-1"/>
        </w:rPr>
        <w:t> </w:t>
      </w:r>
      <w:r>
        <w:rPr/>
        <w:t>eight years</w:t>
      </w:r>
      <w:r>
        <w:rPr>
          <w:spacing w:val="-1"/>
        </w:rPr>
        <w:t> </w:t>
      </w:r>
      <w:r>
        <w:rPr/>
        <w:t>(since 2011).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1133475</wp:posOffset>
            </wp:positionH>
            <wp:positionV relativeFrom="paragraph">
              <wp:posOffset>171727</wp:posOffset>
            </wp:positionV>
            <wp:extent cx="5321818" cy="2295144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818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00" w:h="16850"/>
          <w:pgMar w:header="276" w:footer="284" w:top="460" w:bottom="480" w:left="580" w:right="580"/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ind w:left="995"/>
        <w:rPr>
          <w:sz w:val="20"/>
        </w:rPr>
      </w:pPr>
      <w:r>
        <w:rPr>
          <w:sz w:val="20"/>
        </w:rPr>
        <w:drawing>
          <wp:inline distT="0" distB="0" distL="0" distR="0">
            <wp:extent cx="5648265" cy="2370962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265" cy="237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1057275</wp:posOffset>
            </wp:positionH>
            <wp:positionV relativeFrom="paragraph">
              <wp:posOffset>111772</wp:posOffset>
            </wp:positionV>
            <wp:extent cx="5544896" cy="2473642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896" cy="2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</w:pPr>
      <w:r>
        <w:rPr/>
        <w:t>In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happen?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8"/>
        <w:ind w:left="233" w:right="206" w:firstLine="1661"/>
        <w:jc w:val="both"/>
      </w:pPr>
      <w:r>
        <w:rPr/>
        <w:t>Violence against older persons happens in various spaces, the most common of which is the</w:t>
      </w:r>
      <w:r>
        <w:rPr>
          <w:spacing w:val="1"/>
        </w:rPr>
        <w:t> </w:t>
      </w:r>
      <w:r>
        <w:rPr/>
        <w:t>family environment, as verified by the 'Disque 100' in the year 2022, when 87% of the reports of human rights</w:t>
      </w:r>
      <w:r>
        <w:rPr>
          <w:spacing w:val="1"/>
        </w:rPr>
        <w:t> </w:t>
      </w:r>
      <w:r>
        <w:rPr/>
        <w:t>violations against this population happened in the house where they live.</w:t>
      </w:r>
      <w:r>
        <w:rPr>
          <w:color w:val="0000EC"/>
        </w:rPr>
        <w:t>[</w:t>
      </w:r>
      <w:r>
        <w:rPr>
          <w:color w:val="0000EC"/>
          <w:u w:val="single" w:color="0000EC"/>
        </w:rPr>
        <w:t>12]</w:t>
      </w:r>
      <w:r>
        <w:rPr>
          <w:color w:val="0000EC"/>
        </w:rPr>
        <w:t> </w:t>
      </w:r>
      <w:r>
        <w:rPr/>
        <w:t>This reality is translated by the</w:t>
      </w:r>
      <w:r>
        <w:rPr>
          <w:spacing w:val="1"/>
        </w:rPr>
        <w:t> </w:t>
      </w:r>
      <w:r>
        <w:rPr/>
        <w:t>social coexistence of older persons with family members, which facilitates the practice of violence and its</w:t>
      </w:r>
      <w:r>
        <w:rPr>
          <w:spacing w:val="1"/>
        </w:rPr>
        <w:t> </w:t>
      </w:r>
      <w:r>
        <w:rPr/>
        <w:t>concealment. Furthermore, the elderly are victims of a wide range of violence in public spaces, healthcare</w:t>
      </w:r>
      <w:r>
        <w:rPr>
          <w:spacing w:val="1"/>
        </w:rPr>
        <w:t> </w:t>
      </w:r>
      <w:r>
        <w:rPr/>
        <w:t>establishments,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Heading1"/>
        <w:spacing w:before="198"/>
      </w:pPr>
      <w:r>
        <w:rPr/>
        <w:t>Intersectionality</w:t>
      </w:r>
    </w:p>
    <w:p>
      <w:pPr>
        <w:pStyle w:val="BodyText"/>
        <w:rPr>
          <w:b/>
          <w:sz w:val="26"/>
        </w:rPr>
      </w:pPr>
    </w:p>
    <w:p>
      <w:pPr>
        <w:spacing w:before="197"/>
        <w:ind w:left="233" w:right="213" w:firstLine="1661"/>
        <w:jc w:val="both"/>
        <w:rPr>
          <w:b/>
          <w:sz w:val="23"/>
        </w:rPr>
      </w:pPr>
      <w:r>
        <w:rPr>
          <w:b/>
          <w:sz w:val="23"/>
        </w:rPr>
        <w:t>How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violence,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abuse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neglect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affect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specific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groups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people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(e.g.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women, older LGTBI people, older people belonging to ethnic and indigenous groups, older refugees and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internally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displaced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persons,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people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with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disabilities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etc.)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Please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provide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detailed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information.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6"/>
        <w:ind w:left="233" w:right="204" w:firstLine="1661"/>
        <w:jc w:val="both"/>
      </w:pPr>
      <w:r>
        <w:rPr/>
        <w:t>In a survey conducted by the Brazilian Institute of Geography and Statistics (IBGE) in the</w:t>
      </w:r>
      <w:r>
        <w:rPr>
          <w:spacing w:val="1"/>
        </w:rPr>
        <w:t> </w:t>
      </w:r>
      <w:r>
        <w:rPr/>
        <w:t>year</w:t>
      </w:r>
      <w:r>
        <w:rPr>
          <w:spacing w:val="13"/>
        </w:rPr>
        <w:t> </w:t>
      </w:r>
      <w:r>
        <w:rPr/>
        <w:t>2017,</w:t>
      </w:r>
      <w:r>
        <w:rPr>
          <w:spacing w:val="10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year</w:t>
      </w:r>
      <w:r>
        <w:rPr>
          <w:spacing w:val="13"/>
        </w:rPr>
        <w:t> </w:t>
      </w:r>
      <w:r>
        <w:rPr/>
        <w:t>2012,</w:t>
      </w:r>
      <w:r>
        <w:rPr>
          <w:spacing w:val="13"/>
        </w:rPr>
        <w:t> </w:t>
      </w:r>
      <w:r>
        <w:rPr/>
        <w:t>Brazil</w:t>
      </w:r>
      <w:r>
        <w:rPr>
          <w:spacing w:val="13"/>
        </w:rPr>
        <w:t> </w:t>
      </w:r>
      <w:r>
        <w:rPr/>
        <w:t>had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18%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its</w:t>
      </w:r>
      <w:r>
        <w:rPr>
          <w:spacing w:val="19"/>
        </w:rPr>
        <w:t> </w:t>
      </w:r>
      <w:r>
        <w:rPr/>
        <w:t>older</w:t>
      </w:r>
      <w:r>
        <w:rPr>
          <w:spacing w:val="13"/>
        </w:rPr>
        <w:t> </w:t>
      </w:r>
      <w:r>
        <w:rPr/>
        <w:t>population,</w:t>
      </w:r>
      <w:r>
        <w:rPr>
          <w:spacing w:val="13"/>
        </w:rPr>
        <w:t> </w:t>
      </w:r>
      <w:r>
        <w:rPr/>
        <w:t>i.e.</w:t>
      </w:r>
      <w:r>
        <w:rPr>
          <w:spacing w:val="13"/>
        </w:rPr>
        <w:t> </w:t>
      </w:r>
      <w:r>
        <w:rPr/>
        <w:t>people</w:t>
      </w:r>
      <w:r>
        <w:rPr>
          <w:spacing w:val="14"/>
        </w:rPr>
        <w:t> </w:t>
      </w:r>
      <w:r>
        <w:rPr/>
        <w:t>aged</w:t>
      </w:r>
      <w:r>
        <w:rPr>
          <w:spacing w:val="-55"/>
        </w:rPr>
        <w:t> </w:t>
      </w:r>
      <w:r>
        <w:rPr/>
        <w:t>60 years or more. In that year, the mark reached was approximately 30.2 billion older persons according to the</w:t>
      </w:r>
      <w:r>
        <w:rPr>
          <w:spacing w:val="1"/>
        </w:rPr>
        <w:t> </w:t>
      </w:r>
      <w:r>
        <w:rPr/>
        <w:t>Continuous National Household Sample Survey - Characteristics of Residents and Households</w:t>
      </w:r>
      <w:r>
        <w:rPr>
          <w:color w:val="0000EC"/>
        </w:rPr>
        <w:t>[</w:t>
      </w:r>
      <w:r>
        <w:rPr>
          <w:color w:val="0000EC"/>
          <w:u w:val="single" w:color="0000EC"/>
        </w:rPr>
        <w:t>3</w:t>
      </w:r>
      <w:r>
        <w:rPr>
          <w:color w:val="0000EC"/>
        </w:rPr>
        <w:t>]</w:t>
      </w:r>
      <w:r>
        <w:rPr/>
        <w:t>, showing a</w:t>
      </w:r>
      <w:r>
        <w:rPr>
          <w:spacing w:val="1"/>
        </w:rPr>
        <w:t> </w:t>
      </w:r>
      <w:r>
        <w:rPr/>
        <w:t>tendency</w:t>
      </w:r>
      <w:r>
        <w:rPr>
          <w:spacing w:val="-1"/>
        </w:rPr>
        <w:t> </w:t>
      </w:r>
      <w:r>
        <w:rPr/>
        <w:t>for Brazil</w:t>
      </w:r>
      <w:r>
        <w:rPr>
          <w:spacing w:val="-3"/>
        </w:rPr>
        <w:t> </w:t>
      </w:r>
      <w:r>
        <w:rPr/>
        <w:t>to have its</w:t>
      </w:r>
      <w:r>
        <w:rPr>
          <w:spacing w:val="-2"/>
        </w:rPr>
        <w:t> </w:t>
      </w:r>
      <w:r>
        <w:rPr/>
        <w:t>population over the</w:t>
      </w:r>
      <w:r>
        <w:rPr>
          <w:spacing w:val="-1"/>
        </w:rPr>
        <w:t> </w:t>
      </w:r>
      <w:r>
        <w:rPr/>
        <w:t>age of 60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each year.</w:t>
      </w:r>
    </w:p>
    <w:p>
      <w:pPr>
        <w:spacing w:after="0"/>
        <w:jc w:val="both"/>
        <w:sectPr>
          <w:pgSz w:w="11900" w:h="16850"/>
          <w:pgMar w:header="276" w:footer="284" w:top="460" w:bottom="480" w:left="580" w:right="580"/>
        </w:sectPr>
      </w:pPr>
    </w:p>
    <w:p>
      <w:pPr>
        <w:pStyle w:val="BodyText"/>
        <w:spacing w:before="87"/>
        <w:ind w:left="233" w:right="205" w:firstLine="1661"/>
        <w:jc w:val="both"/>
      </w:pPr>
      <w:r>
        <w:rPr/>
        <w:t>This research allows us to identify that the increase in the population of older people is a 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vulnerabilities. On the other hand, if we analyse age in conjunction with other factors that also result in the</w:t>
      </w:r>
      <w:r>
        <w:rPr>
          <w:spacing w:val="1"/>
        </w:rPr>
        <w:t> </w:t>
      </w:r>
      <w:r>
        <w:rPr/>
        <w:t>vulnerability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certain</w:t>
      </w:r>
      <w:r>
        <w:rPr>
          <w:spacing w:val="25"/>
        </w:rPr>
        <w:t> </w:t>
      </w:r>
      <w:r>
        <w:rPr/>
        <w:t>group,</w:t>
      </w:r>
      <w:r>
        <w:rPr>
          <w:spacing w:val="27"/>
        </w:rPr>
        <w:t> </w:t>
      </w:r>
      <w:r>
        <w:rPr/>
        <w:t>we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situation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accentuated</w:t>
      </w:r>
      <w:r>
        <w:rPr>
          <w:spacing w:val="25"/>
        </w:rPr>
        <w:t> </w:t>
      </w:r>
      <w:r>
        <w:rPr/>
        <w:t>vulnerability.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sense,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white</w:t>
      </w:r>
      <w:r>
        <w:rPr>
          <w:spacing w:val="-56"/>
        </w:rPr>
        <w:t> </w:t>
      </w:r>
      <w:r>
        <w:rPr/>
        <w:t>male</w:t>
      </w:r>
      <w:r>
        <w:rPr>
          <w:spacing w:val="-2"/>
        </w:rPr>
        <w:t> </w:t>
      </w:r>
      <w:r>
        <w:rPr/>
        <w:t>older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vulnerability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LGBTQIA+</w:t>
      </w:r>
      <w:r>
        <w:rPr>
          <w:spacing w:val="-2"/>
        </w:rPr>
        <w:t> </w:t>
      </w:r>
      <w:r>
        <w:rPr/>
        <w:t>older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before="113"/>
        <w:ind w:left="233" w:right="205" w:firstLine="1661"/>
        <w:jc w:val="both"/>
      </w:pPr>
      <w:r>
        <w:rPr/>
        <w:t>Older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discrimination,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machismo</w:t>
      </w:r>
      <w:r>
        <w:rPr>
          <w:spacing w:val="1"/>
        </w:rPr>
        <w:t> </w:t>
      </w:r>
      <w:r>
        <w:rPr/>
        <w:t>and</w:t>
      </w:r>
      <w:r>
        <w:rPr>
          <w:spacing w:val="-55"/>
        </w:rPr>
        <w:t> </w:t>
      </w:r>
      <w:r>
        <w:rPr/>
        <w:t>domestic violence. In 2015 FLACSO Brazil in partnership with PAHO/WHO, UN Women and the Special</w:t>
      </w:r>
      <w:r>
        <w:rPr>
          <w:spacing w:val="1"/>
        </w:rPr>
        <w:t> </w:t>
      </w:r>
      <w:r>
        <w:rPr/>
        <w:t>Secretariat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Women's</w:t>
      </w:r>
      <w:r>
        <w:rPr>
          <w:spacing w:val="38"/>
        </w:rPr>
        <w:t> </w:t>
      </w:r>
      <w:r>
        <w:rPr/>
        <w:t>Policies</w:t>
      </w:r>
      <w:r>
        <w:rPr>
          <w:spacing w:val="40"/>
        </w:rPr>
        <w:t> </w:t>
      </w:r>
      <w:r>
        <w:rPr/>
        <w:t>prepared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Map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2015:</w:t>
      </w:r>
      <w:r>
        <w:rPr>
          <w:spacing w:val="41"/>
        </w:rPr>
        <w:t> </w:t>
      </w:r>
      <w:r>
        <w:rPr/>
        <w:t>Homicide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Women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Brazil</w:t>
      </w:r>
      <w:r>
        <w:rPr>
          <w:color w:val="0000EC"/>
        </w:rPr>
        <w:t>[</w:t>
      </w:r>
      <w:r>
        <w:rPr>
          <w:color w:val="0000EC"/>
          <w:u w:val="single" w:color="0000EC"/>
        </w:rPr>
        <w:t>14]</w:t>
      </w:r>
      <w:r>
        <w:rPr/>
        <w:t>,</w:t>
      </w:r>
      <w:r>
        <w:rPr>
          <w:spacing w:val="-55"/>
        </w:rPr>
        <w:t> </w:t>
      </w:r>
      <w:r>
        <w:rPr/>
        <w:t>where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 perceive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variation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homicide rate by</w:t>
      </w:r>
      <w:r>
        <w:rPr>
          <w:spacing w:val="-1"/>
        </w:rPr>
        <w:t> </w:t>
      </w:r>
      <w:r>
        <w:rPr/>
        <w:t>sex</w:t>
      </w:r>
      <w:r>
        <w:rPr>
          <w:spacing w:val="-3"/>
        </w:rPr>
        <w:t> </w:t>
      </w:r>
      <w:r>
        <w:rPr/>
        <w:t>and age.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1057275</wp:posOffset>
            </wp:positionH>
            <wp:positionV relativeFrom="paragraph">
              <wp:posOffset>154956</wp:posOffset>
            </wp:positionV>
            <wp:extent cx="5536142" cy="2903029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142" cy="290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3"/>
        <w:ind w:left="233" w:right="98" w:firstLine="1661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aggressors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older</w:t>
      </w:r>
      <w:r>
        <w:rPr>
          <w:spacing w:val="-1"/>
        </w:rPr>
        <w:t> </w:t>
      </w:r>
      <w:r>
        <w:rPr/>
        <w:t>women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their</w:t>
      </w:r>
      <w:r>
        <w:rPr>
          <w:spacing w:val="-55"/>
        </w:rPr>
        <w:t> </w:t>
      </w:r>
      <w:r>
        <w:rPr/>
        <w:t>own</w:t>
      </w:r>
      <w:r>
        <w:rPr>
          <w:spacing w:val="-1"/>
        </w:rPr>
        <w:t> </w:t>
      </w:r>
      <w:r>
        <w:rPr/>
        <w:t>children and in second place their</w:t>
      </w:r>
      <w:r>
        <w:rPr>
          <w:spacing w:val="-1"/>
        </w:rPr>
        <w:t> </w:t>
      </w:r>
      <w:r>
        <w:rPr/>
        <w:t>spouses.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1057275</wp:posOffset>
            </wp:positionH>
            <wp:positionV relativeFrom="paragraph">
              <wp:posOffset>176114</wp:posOffset>
            </wp:positionV>
            <wp:extent cx="5479499" cy="4009834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499" cy="400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00" w:h="16850"/>
          <w:pgMar w:header="276" w:footer="284" w:top="460" w:bottom="480" w:left="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233" w:right="214" w:firstLine="1661"/>
        <w:jc w:val="both"/>
      </w:pPr>
      <w:r>
        <w:rPr/>
        <w:t>Older</w:t>
      </w:r>
      <w:r>
        <w:rPr>
          <w:spacing w:val="22"/>
        </w:rPr>
        <w:t> </w:t>
      </w:r>
      <w:r>
        <w:rPr/>
        <w:t>queer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LGBTQIA+</w:t>
      </w:r>
      <w:r>
        <w:rPr>
          <w:spacing w:val="20"/>
        </w:rPr>
        <w:t> </w:t>
      </w:r>
      <w:r>
        <w:rPr/>
        <w:t>people</w:t>
      </w:r>
      <w:r>
        <w:rPr>
          <w:spacing w:val="20"/>
        </w:rPr>
        <w:t> </w:t>
      </w:r>
      <w:r>
        <w:rPr/>
        <w:t>face</w:t>
      </w:r>
      <w:r>
        <w:rPr>
          <w:spacing w:val="20"/>
        </w:rPr>
        <w:t> </w:t>
      </w:r>
      <w:r>
        <w:rPr/>
        <w:t>other</w:t>
      </w:r>
      <w:r>
        <w:rPr>
          <w:spacing w:val="22"/>
        </w:rPr>
        <w:t> </w:t>
      </w:r>
      <w:r>
        <w:rPr/>
        <w:t>problems.</w:t>
      </w:r>
      <w:r>
        <w:rPr>
          <w:spacing w:val="21"/>
        </w:rPr>
        <w:t> </w:t>
      </w:r>
      <w:r>
        <w:rPr/>
        <w:t>Firstly,</w:t>
      </w:r>
      <w:r>
        <w:rPr>
          <w:spacing w:val="19"/>
        </w:rPr>
        <w:t> </w:t>
      </w:r>
      <w:r>
        <w:rPr/>
        <w:t>it</w:t>
      </w:r>
      <w:r>
        <w:rPr>
          <w:spacing w:val="23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noted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-55"/>
        </w:rPr>
        <w:t> </w:t>
      </w:r>
      <w:r>
        <w:rPr/>
        <w:t>life expectancy of a cisgender person, that is, a person who identifies with the gender assigned at birth, is</w:t>
      </w:r>
      <w:r>
        <w:rPr>
          <w:spacing w:val="1"/>
        </w:rPr>
        <w:t> </w:t>
      </w:r>
      <w:r>
        <w:rPr/>
        <w:t>approximately</w:t>
      </w:r>
      <w:r>
        <w:rPr>
          <w:spacing w:val="-4"/>
        </w:rPr>
        <w:t> </w:t>
      </w:r>
      <w:r>
        <w:rPr/>
        <w:t>77 years.</w:t>
      </w:r>
      <w:r>
        <w:rPr>
          <w:color w:val="0000EC"/>
        </w:rPr>
        <w:t>[</w:t>
      </w:r>
      <w:r>
        <w:rPr>
          <w:color w:val="0000EC"/>
          <w:u w:val="single" w:color="0000EC"/>
        </w:rPr>
        <w:t>15]</w:t>
      </w:r>
      <w:r>
        <w:rPr/>
        <w:t>. Trans</w:t>
      </w:r>
      <w:r>
        <w:rPr>
          <w:spacing w:val="-2"/>
        </w:rPr>
        <w:t> </w:t>
      </w:r>
      <w:r>
        <w:rPr/>
        <w:t>people have a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expectancy</w:t>
      </w:r>
      <w:r>
        <w:rPr>
          <w:spacing w:val="-3"/>
        </w:rPr>
        <w:t> </w:t>
      </w:r>
      <w:r>
        <w:rPr/>
        <w:t>of only 35</w:t>
      </w:r>
      <w:r>
        <w:rPr>
          <w:spacing w:val="-1"/>
        </w:rPr>
        <w:t> </w:t>
      </w:r>
      <w:r>
        <w:rPr/>
        <w:t>years</w:t>
      </w:r>
      <w:r>
        <w:rPr>
          <w:color w:val="0000EC"/>
        </w:rPr>
        <w:t>[</w:t>
      </w:r>
      <w:r>
        <w:rPr>
          <w:color w:val="0000EC"/>
          <w:u w:val="single" w:color="0000EC"/>
        </w:rPr>
        <w:t>16]</w:t>
      </w:r>
      <w:r>
        <w:rPr/>
        <w:t>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0"/>
      </w:pPr>
      <w:r>
        <w:rPr/>
        <w:t>Do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surveys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older</w:t>
      </w:r>
      <w:r>
        <w:rPr>
          <w:spacing w:val="-3"/>
        </w:rPr>
        <w:t> </w:t>
      </w:r>
      <w:r>
        <w:rPr/>
        <w:t>people?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0"/>
        <w:ind w:left="233" w:right="208" w:firstLine="1661"/>
        <w:jc w:val="both"/>
      </w:pPr>
      <w:r>
        <w:rPr/>
        <w:t>The main surveys at national level take into account the experiences of older people to</w:t>
      </w:r>
      <w:r>
        <w:rPr>
          <w:spacing w:val="1"/>
        </w:rPr>
        <w:t> </w:t>
      </w:r>
      <w:r>
        <w:rPr/>
        <w:t>develop data on the topic under analysis. The 'Disque 100', for example, is a communication channel and often</w:t>
      </w:r>
      <w:r>
        <w:rPr>
          <w:spacing w:val="1"/>
        </w:rPr>
        <w:t> </w:t>
      </w:r>
      <w:r>
        <w:rPr/>
        <w:t>the communicants are older persons themselves. In other hypotheses, if the informant is not the older victim,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may be heard at a</w:t>
      </w:r>
      <w:r>
        <w:rPr>
          <w:spacing w:val="-2"/>
        </w:rPr>
        <w:t> </w:t>
      </w:r>
      <w:r>
        <w:rPr/>
        <w:t>later time.</w:t>
      </w:r>
    </w:p>
    <w:p>
      <w:pPr>
        <w:pStyle w:val="BodyText"/>
        <w:spacing w:before="116"/>
        <w:ind w:left="233" w:right="206" w:firstLine="1661"/>
        <w:jc w:val="both"/>
      </w:pPr>
      <w:r>
        <w:rPr/>
        <w:t>The IBGE, which is the main body responsible for data and statistics in Brazil, periodically</w:t>
      </w:r>
      <w:r>
        <w:rPr>
          <w:spacing w:val="1"/>
        </w:rPr>
        <w:t> </w:t>
      </w:r>
      <w:r>
        <w:rPr/>
        <w:t>carries out the Census, defined as a questionnaire with 26 questions that makes it possible to find out the living</w:t>
      </w:r>
      <w:r>
        <w:rPr>
          <w:spacing w:val="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 the Brazilian</w:t>
      </w:r>
      <w:r>
        <w:rPr>
          <w:spacing w:val="-3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Heading1"/>
        <w:spacing w:before="197"/>
      </w:pP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rPr>
          <w:b/>
          <w:sz w:val="26"/>
        </w:rPr>
      </w:pPr>
    </w:p>
    <w:p>
      <w:pPr>
        <w:spacing w:before="200"/>
        <w:ind w:left="233" w:right="214" w:firstLine="1661"/>
        <w:jc w:val="both"/>
        <w:rPr>
          <w:b/>
          <w:sz w:val="23"/>
        </w:rPr>
      </w:pPr>
      <w:r>
        <w:rPr>
          <w:b/>
          <w:sz w:val="23"/>
        </w:rPr>
        <w:t>How does the State meet its obligations to ensure access to justice for older persons 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 obtain remedies and reparations, when their human rights have been violated as a result of violence,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abuse,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neglect?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8"/>
        <w:ind w:left="233" w:right="209" w:firstLine="1661"/>
        <w:jc w:val="both"/>
      </w:pPr>
      <w:r>
        <w:rPr/>
        <w:t>The Federal Constitution of 1988, in its article 5, item XXXV: access to justice for all</w:t>
      </w:r>
      <w:r>
        <w:rPr>
          <w:spacing w:val="1"/>
        </w:rPr>
        <w:t> </w:t>
      </w:r>
      <w:r>
        <w:rPr/>
        <w:t>Brazilian and foreign citizens in the national territory. Although the constitutional text does not directly address</w:t>
      </w:r>
      <w:r>
        <w:rPr>
          <w:spacing w:val="-55"/>
        </w:rPr>
        <w:t> </w:t>
      </w:r>
      <w:r>
        <w:rPr/>
        <w:t>access to justice for older persons, in the Older Persons Statute</w:t>
      </w:r>
      <w:r>
        <w:rPr>
          <w:color w:val="0000EC"/>
        </w:rPr>
        <w:t>[</w:t>
      </w:r>
      <w:r>
        <w:rPr>
          <w:color w:val="0000EC"/>
          <w:u w:val="single" w:color="0000EC"/>
        </w:rPr>
        <w:t>17</w:t>
      </w:r>
      <w:r>
        <w:rPr>
          <w:color w:val="0000EC"/>
        </w:rPr>
        <w:t>] </w:t>
      </w:r>
      <w:r>
        <w:rPr/>
        <w:t>we can identify some provisions that enable</w:t>
      </w:r>
      <w:r>
        <w:rPr>
          <w:spacing w:val="-55"/>
        </w:rPr>
        <w:t> </w:t>
      </w:r>
      <w:r>
        <w:rPr/>
        <w:t>and even facilitate this access. Firstly, article 69, the mandatory use of summary proceedings (more rapid) in</w:t>
      </w:r>
      <w:r>
        <w:rPr>
          <w:spacing w:val="1"/>
        </w:rPr>
        <w:t> </w:t>
      </w:r>
      <w:r>
        <w:rPr/>
        <w:t>lawsuits</w:t>
      </w:r>
      <w:r>
        <w:rPr>
          <w:spacing w:val="-2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older persons.</w:t>
      </w:r>
    </w:p>
    <w:p>
      <w:pPr>
        <w:pStyle w:val="BodyText"/>
        <w:spacing w:before="198"/>
        <w:ind w:left="233" w:right="207" w:firstLine="1661"/>
        <w:jc w:val="both"/>
      </w:pPr>
      <w:r>
        <w:rPr/>
        <w:t>Another important provision is in article 80, which establishes as absolute jurisdiction the</w:t>
      </w:r>
      <w:r>
        <w:rPr>
          <w:spacing w:val="1"/>
        </w:rPr>
        <w:t> </w:t>
      </w:r>
      <w:r>
        <w:rPr/>
        <w:t>jurisdiction of the court of residence in lawsuits in which older persons appear as parties, except in cases of</w:t>
      </w:r>
      <w:r>
        <w:rPr>
          <w:spacing w:val="1"/>
        </w:rPr>
        <w:t> </w:t>
      </w:r>
      <w:r>
        <w:rPr/>
        <w:t>jurisdiction of the Federal Court or the Superior Courts. Priority is also given to cases with parties aged 60 or</w:t>
      </w:r>
      <w:r>
        <w:rPr>
          <w:spacing w:val="1"/>
        </w:rPr>
        <w:t> </w:t>
      </w:r>
      <w:r>
        <w:rPr/>
        <w:t>over, and even more so to people aged 80 or over under the terms of article 71. Finally, article 81, of the Older</w:t>
      </w:r>
      <w:r>
        <w:rPr>
          <w:spacing w:val="1"/>
        </w:rPr>
        <w:t> </w:t>
      </w:r>
      <w:r>
        <w:rPr/>
        <w:t>Persons Statute, lists a series of legal entities to request in court the protection of the rights of older persons.</w:t>
      </w:r>
      <w:r>
        <w:rPr>
          <w:spacing w:val="1"/>
        </w:rPr>
        <w:t> </w:t>
      </w:r>
      <w:r>
        <w:rPr/>
        <w:t>Among them are the Brazilian Bar Association, the Federal Prosecution Service, the Union, the States, the</w:t>
      </w:r>
      <w:r>
        <w:rPr>
          <w:spacing w:val="1"/>
        </w:rPr>
        <w:t> </w:t>
      </w:r>
      <w:r>
        <w:rPr/>
        <w:t>Federal District, and the Municipalities, as well as associations. This provision aims to combat any difficulty</w:t>
      </w:r>
      <w:r>
        <w:rPr>
          <w:spacing w:val="1"/>
        </w:rPr>
        <w:t> </w:t>
      </w:r>
      <w:r>
        <w:rPr/>
        <w:t>that a person over 60 years of age may have to enter into court alone, facilitating access to justice and the</w:t>
      </w:r>
      <w:r>
        <w:rPr>
          <w:spacing w:val="1"/>
        </w:rPr>
        <w:t> </w:t>
      </w:r>
      <w:r>
        <w:rPr/>
        <w:t>judiciary.</w:t>
      </w:r>
    </w:p>
    <w:p>
      <w:pPr>
        <w:pStyle w:val="BodyText"/>
        <w:spacing w:before="110"/>
        <w:ind w:left="233" w:right="214" w:firstLine="1661"/>
        <w:jc w:val="both"/>
      </w:pPr>
      <w:r>
        <w:rPr/>
        <w:t>Also noteworthy is the performance of the Federal Public Defenders' Office, under the terms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 134 of</w:t>
      </w:r>
      <w:r>
        <w:rPr>
          <w:spacing w:val="-3"/>
        </w:rPr>
        <w:t> </w:t>
      </w:r>
      <w:r>
        <w:rPr/>
        <w:t>the Brazilian Federal Constitution;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rPr>
          <w:b/>
          <w:sz w:val="26"/>
        </w:rPr>
      </w:pPr>
    </w:p>
    <w:p>
      <w:pPr>
        <w:spacing w:before="198"/>
        <w:ind w:left="233" w:right="208" w:firstLine="1661"/>
        <w:jc w:val="both"/>
        <w:rPr>
          <w:b/>
          <w:sz w:val="23"/>
        </w:rPr>
      </w:pPr>
      <w:r>
        <w:rPr>
          <w:b/>
          <w:sz w:val="23"/>
        </w:rPr>
        <w:t>How to raise public awareness about violence against older people? How is information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on access to essential services (e.g. medical care, legal assistance, social services, access to shelters) made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accessible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available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to older persons?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8"/>
        <w:ind w:left="233" w:right="206" w:firstLine="1661"/>
        <w:jc w:val="both"/>
      </w:pPr>
      <w:r>
        <w:rPr/>
        <w:t>The Brazilian State has several information mechanisms regarding the human rights of older</w:t>
      </w:r>
      <w:r>
        <w:rPr>
          <w:spacing w:val="1"/>
        </w:rPr>
        <w:t> </w:t>
      </w:r>
      <w:r>
        <w:rPr/>
        <w:t>people. Over the years, the various Ministries have published primers and information documents on rights and</w:t>
      </w:r>
      <w:r>
        <w:rPr>
          <w:spacing w:val="1"/>
        </w:rPr>
        <w:t> </w:t>
      </w:r>
      <w:r>
        <w:rPr/>
        <w:t>how older people and other interested parties can seek them. The Brazilian State also disseminates information</w:t>
      </w:r>
      <w:r>
        <w:rPr>
          <w:spacing w:val="1"/>
        </w:rPr>
        <w:t> </w:t>
      </w:r>
      <w:r>
        <w:rPr/>
        <w:t>and good practices for the treatment of older people and the protection of their rights in the various media</w:t>
      </w:r>
      <w:r>
        <w:rPr>
          <w:spacing w:val="1"/>
        </w:rPr>
        <w:t> </w:t>
      </w:r>
      <w:r>
        <w:rPr/>
        <w:t>available to it, such as radio, television, and newspapers, as well as through the various institutions that look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vulnerable group.</w:t>
      </w:r>
    </w:p>
    <w:p>
      <w:pPr>
        <w:spacing w:after="0"/>
        <w:jc w:val="both"/>
        <w:sectPr>
          <w:pgSz w:w="11900" w:h="16850"/>
          <w:pgMar w:header="276" w:footer="284" w:top="460" w:bottom="480" w:left="580" w:right="580"/>
        </w:sectPr>
      </w:pPr>
    </w:p>
    <w:p>
      <w:pPr>
        <w:pStyle w:val="BodyText"/>
        <w:spacing w:before="3"/>
        <w:ind w:left="233" w:right="212" w:firstLine="1661"/>
        <w:jc w:val="both"/>
      </w:pPr>
      <w:r>
        <w:rPr/>
        <w:t>In addition to the booklets and campaigns covering a wide range of topics on the rights of</w:t>
      </w:r>
      <w:r>
        <w:rPr>
          <w:spacing w:val="1"/>
        </w:rPr>
        <w:t> </w:t>
      </w:r>
      <w:r>
        <w:rPr/>
        <w:t>older people, Brazil has the Federal Public Defenders' Office and 27 other Public Defenders' Offices (one in</w:t>
      </w:r>
      <w:r>
        <w:rPr>
          <w:spacing w:val="1"/>
        </w:rPr>
        <w:t> </w:t>
      </w:r>
      <w:r>
        <w:rPr/>
        <w:t>each of the 27 states of the federation), which provide full legal assistance free of charge, enabling this group to</w:t>
      </w:r>
      <w:r>
        <w:rPr>
          <w:spacing w:val="-55"/>
        </w:rPr>
        <w:t> </w:t>
      </w:r>
      <w:r>
        <w:rPr/>
        <w:t>have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justice,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providing clarification</w:t>
      </w:r>
      <w:r>
        <w:rPr>
          <w:spacing w:val="-1"/>
        </w:rPr>
        <w:t> </w:t>
      </w:r>
      <w:r>
        <w:rPr/>
        <w:t>and information</w:t>
      </w:r>
      <w:r>
        <w:rPr>
          <w:spacing w:val="-4"/>
        </w:rPr>
        <w:t> </w:t>
      </w:r>
      <w:r>
        <w:rPr/>
        <w:t>about their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before="116"/>
        <w:ind w:left="233" w:right="203" w:firstLine="1661"/>
        <w:jc w:val="both"/>
      </w:pPr>
      <w:r>
        <w:rPr/>
        <w:t>Without any addition for now, we renew our esteem and consideration and remain at your</w:t>
      </w:r>
      <w:r>
        <w:rPr>
          <w:spacing w:val="1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any further information 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require.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34.849998pt;margin-top:13.823926pt;width:526.3pt;height:.75pt;mso-position-horizontal-relative:page;mso-position-vertical-relative:paragraph;z-index:-15723520;mso-wrap-distance-left:0;mso-wrap-distance-right:0" coordorigin="697,276" coordsize="10526,15">
            <v:rect style="position:absolute;left:697;top:276;width:10526;height:15" filled="true" fillcolor="#999999" stroked="false">
              <v:fill type="solid"/>
            </v:rect>
            <v:shape style="position:absolute;left:11208;top:276;width:15;height:14" coordorigin="11208,276" coordsize="15,14" path="m11223,276l11208,290,11223,290,11223,276xe" filled="true" fillcolor="#ececec" stroked="false">
              <v:path arrowok="t"/>
              <v:fill type="solid"/>
            </v:shape>
            <v:rect style="position:absolute;left:697;top:276;width:15;height:15" filled="true" fillcolor="#999999" stroked="false">
              <v:fill type="solid"/>
            </v:rect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77" w:after="0"/>
        <w:ind w:left="284" w:right="204" w:firstLine="0"/>
        <w:jc w:val="both"/>
        <w:rPr>
          <w:sz w:val="23"/>
        </w:rPr>
      </w:pPr>
      <w:r>
        <w:rPr>
          <w:sz w:val="23"/>
        </w:rPr>
        <w:t>BRAZIL. </w:t>
      </w:r>
      <w:r>
        <w:rPr>
          <w:b/>
          <w:sz w:val="23"/>
        </w:rPr>
        <w:t>Law No. 10,741 (October 1st, 2003)</w:t>
      </w:r>
      <w:r>
        <w:rPr>
          <w:sz w:val="23"/>
        </w:rPr>
        <w:t>. Provides for the Older Persons Statute and makes other</w:t>
      </w:r>
      <w:r>
        <w:rPr>
          <w:spacing w:val="1"/>
          <w:sz w:val="23"/>
        </w:rPr>
        <w:t> </w:t>
      </w:r>
      <w:r>
        <w:rPr>
          <w:sz w:val="23"/>
        </w:rPr>
        <w:t>provisions.</w:t>
      </w:r>
      <w:r>
        <w:rPr>
          <w:spacing w:val="1"/>
          <w:sz w:val="23"/>
        </w:rPr>
        <w:t> </w:t>
      </w:r>
      <w:r>
        <w:rPr>
          <w:sz w:val="23"/>
        </w:rPr>
        <w:t>Brasília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DF:</w:t>
      </w:r>
      <w:r>
        <w:rPr>
          <w:spacing w:val="1"/>
          <w:sz w:val="23"/>
        </w:rPr>
        <w:t> </w:t>
      </w:r>
      <w:r>
        <w:rPr>
          <w:sz w:val="23"/>
        </w:rPr>
        <w:t>Federal</w:t>
      </w:r>
      <w:r>
        <w:rPr>
          <w:spacing w:val="1"/>
          <w:sz w:val="23"/>
        </w:rPr>
        <w:t> </w:t>
      </w:r>
      <w:r>
        <w:rPr>
          <w:sz w:val="23"/>
        </w:rPr>
        <w:t>Official</w:t>
      </w:r>
      <w:r>
        <w:rPr>
          <w:spacing w:val="1"/>
          <w:sz w:val="23"/>
        </w:rPr>
        <w:t> </w:t>
      </w:r>
      <w:r>
        <w:rPr>
          <w:sz w:val="23"/>
        </w:rPr>
        <w:t>Gazette</w:t>
      </w:r>
      <w:r>
        <w:rPr>
          <w:spacing w:val="1"/>
          <w:sz w:val="23"/>
        </w:rPr>
        <w:t> </w:t>
      </w:r>
      <w:r>
        <w:rPr>
          <w:sz w:val="23"/>
        </w:rPr>
        <w:t>(October</w:t>
      </w:r>
      <w:r>
        <w:rPr>
          <w:spacing w:val="1"/>
          <w:sz w:val="23"/>
        </w:rPr>
        <w:t> </w:t>
      </w:r>
      <w:r>
        <w:rPr>
          <w:sz w:val="23"/>
        </w:rPr>
        <w:t>3,</w:t>
      </w:r>
      <w:r>
        <w:rPr>
          <w:spacing w:val="1"/>
          <w:sz w:val="23"/>
        </w:rPr>
        <w:t> </w:t>
      </w:r>
      <w:r>
        <w:rPr>
          <w:sz w:val="23"/>
        </w:rPr>
        <w:t>2003).</w:t>
      </w:r>
      <w:r>
        <w:rPr>
          <w:spacing w:val="1"/>
          <w:sz w:val="23"/>
        </w:rPr>
        <w:t> </w:t>
      </w:r>
      <w:r>
        <w:rPr>
          <w:sz w:val="23"/>
        </w:rPr>
        <w:t>Available</w:t>
      </w:r>
      <w:r>
        <w:rPr>
          <w:color w:val="0000EC"/>
          <w:spacing w:val="1"/>
          <w:sz w:val="23"/>
        </w:rPr>
        <w:t> </w:t>
      </w:r>
      <w:hyperlink r:id="rId18">
        <w:r>
          <w:rPr>
            <w:color w:val="0000EC"/>
            <w:sz w:val="23"/>
            <w:u w:val="single" w:color="0000EC"/>
          </w:rPr>
          <w:t>at:</w:t>
        </w:r>
      </w:hyperlink>
      <w:r>
        <w:rPr>
          <w:color w:val="0000EC"/>
          <w:spacing w:val="1"/>
          <w:sz w:val="23"/>
        </w:rPr>
        <w:t> </w:t>
      </w:r>
      <w:hyperlink r:id="rId18">
        <w:r>
          <w:rPr>
            <w:color w:val="0000EC"/>
            <w:sz w:val="23"/>
            <w:u w:val="single" w:color="0000EC"/>
          </w:rPr>
          <w:t>https://www.planalto.gov.br/ccivil_03/leis/2003/l10.741.htm.</w:t>
        </w:r>
        <w:r>
          <w:rPr>
            <w:color w:val="0000EC"/>
            <w:spacing w:val="1"/>
            <w:sz w:val="23"/>
          </w:rPr>
          <w:t> </w:t>
        </w:r>
      </w:hyperlink>
      <w:r>
        <w:rPr>
          <w:sz w:val="23"/>
        </w:rPr>
        <w:t>Accessed</w:t>
      </w:r>
      <w:r>
        <w:rPr>
          <w:spacing w:val="-1"/>
          <w:sz w:val="23"/>
        </w:rPr>
        <w:t> </w:t>
      </w:r>
      <w:r>
        <w:rPr>
          <w:sz w:val="23"/>
        </w:rPr>
        <w:t>on:</w:t>
      </w:r>
      <w:r>
        <w:rPr>
          <w:spacing w:val="-1"/>
          <w:sz w:val="23"/>
        </w:rPr>
        <w:t> </w:t>
      </w:r>
      <w:r>
        <w:rPr>
          <w:sz w:val="23"/>
        </w:rPr>
        <w:t>February</w:t>
      </w:r>
      <w:r>
        <w:rPr>
          <w:spacing w:val="-1"/>
          <w:sz w:val="23"/>
        </w:rPr>
        <w:t> </w:t>
      </w:r>
      <w:r>
        <w:rPr>
          <w:sz w:val="23"/>
        </w:rPr>
        <w:t>14,</w:t>
      </w:r>
      <w:r>
        <w:rPr>
          <w:spacing w:val="-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7" w:after="0"/>
        <w:ind w:left="284" w:right="204" w:firstLine="0"/>
        <w:jc w:val="both"/>
        <w:rPr>
          <w:sz w:val="23"/>
        </w:rPr>
      </w:pPr>
      <w:r>
        <w:rPr>
          <w:sz w:val="23"/>
        </w:rPr>
        <w:t>BRAZIL. </w:t>
      </w:r>
      <w:r>
        <w:rPr>
          <w:b/>
          <w:sz w:val="23"/>
        </w:rPr>
        <w:t>Law No. 10,741 (October 1st, 2003)</w:t>
      </w:r>
      <w:r>
        <w:rPr>
          <w:sz w:val="23"/>
        </w:rPr>
        <w:t>. Provides for the Older Persons Statute and makes other</w:t>
      </w:r>
      <w:r>
        <w:rPr>
          <w:spacing w:val="1"/>
          <w:sz w:val="23"/>
        </w:rPr>
        <w:t> </w:t>
      </w:r>
      <w:r>
        <w:rPr>
          <w:sz w:val="23"/>
        </w:rPr>
        <w:t>provisions.</w:t>
      </w:r>
      <w:r>
        <w:rPr>
          <w:spacing w:val="1"/>
          <w:sz w:val="23"/>
        </w:rPr>
        <w:t> </w:t>
      </w:r>
      <w:r>
        <w:rPr>
          <w:sz w:val="23"/>
        </w:rPr>
        <w:t>Brasília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DF:</w:t>
      </w:r>
      <w:r>
        <w:rPr>
          <w:spacing w:val="1"/>
          <w:sz w:val="23"/>
        </w:rPr>
        <w:t> </w:t>
      </w:r>
      <w:r>
        <w:rPr>
          <w:sz w:val="23"/>
        </w:rPr>
        <w:t>Federal</w:t>
      </w:r>
      <w:r>
        <w:rPr>
          <w:spacing w:val="1"/>
          <w:sz w:val="23"/>
        </w:rPr>
        <w:t> </w:t>
      </w:r>
      <w:r>
        <w:rPr>
          <w:sz w:val="23"/>
        </w:rPr>
        <w:t>Official</w:t>
      </w:r>
      <w:r>
        <w:rPr>
          <w:spacing w:val="1"/>
          <w:sz w:val="23"/>
        </w:rPr>
        <w:t> </w:t>
      </w:r>
      <w:r>
        <w:rPr>
          <w:sz w:val="23"/>
        </w:rPr>
        <w:t>Gazette</w:t>
      </w:r>
      <w:r>
        <w:rPr>
          <w:spacing w:val="1"/>
          <w:sz w:val="23"/>
        </w:rPr>
        <w:t> </w:t>
      </w:r>
      <w:r>
        <w:rPr>
          <w:sz w:val="23"/>
        </w:rPr>
        <w:t>(October</w:t>
      </w:r>
      <w:r>
        <w:rPr>
          <w:spacing w:val="1"/>
          <w:sz w:val="23"/>
        </w:rPr>
        <w:t> </w:t>
      </w:r>
      <w:r>
        <w:rPr>
          <w:sz w:val="23"/>
        </w:rPr>
        <w:t>3,</w:t>
      </w:r>
      <w:r>
        <w:rPr>
          <w:spacing w:val="1"/>
          <w:sz w:val="23"/>
        </w:rPr>
        <w:t> </w:t>
      </w:r>
      <w:r>
        <w:rPr>
          <w:sz w:val="23"/>
        </w:rPr>
        <w:t>2003).</w:t>
      </w:r>
      <w:r>
        <w:rPr>
          <w:spacing w:val="1"/>
          <w:sz w:val="23"/>
        </w:rPr>
        <w:t> </w:t>
      </w:r>
      <w:r>
        <w:rPr>
          <w:sz w:val="23"/>
        </w:rPr>
        <w:t>Available</w:t>
      </w:r>
      <w:r>
        <w:rPr>
          <w:color w:val="0000EC"/>
          <w:spacing w:val="1"/>
          <w:sz w:val="23"/>
        </w:rPr>
        <w:t> </w:t>
      </w:r>
      <w:hyperlink r:id="rId18">
        <w:r>
          <w:rPr>
            <w:color w:val="0000EC"/>
            <w:sz w:val="23"/>
            <w:u w:val="single" w:color="0000EC"/>
          </w:rPr>
          <w:t>at:</w:t>
        </w:r>
      </w:hyperlink>
      <w:r>
        <w:rPr>
          <w:color w:val="0000EC"/>
          <w:spacing w:val="1"/>
          <w:sz w:val="23"/>
        </w:rPr>
        <w:t> </w:t>
      </w:r>
      <w:hyperlink r:id="rId18">
        <w:r>
          <w:rPr>
            <w:color w:val="0000EC"/>
            <w:sz w:val="23"/>
            <w:u w:val="single" w:color="0000EC"/>
          </w:rPr>
          <w:t>https://www.planalto.gov.br/ccivil_03/leis/2003/l10.741.htm.</w:t>
        </w:r>
        <w:r>
          <w:rPr>
            <w:color w:val="0000EC"/>
            <w:spacing w:val="1"/>
            <w:sz w:val="23"/>
          </w:rPr>
          <w:t> </w:t>
        </w:r>
      </w:hyperlink>
      <w:r>
        <w:rPr>
          <w:sz w:val="23"/>
        </w:rPr>
        <w:t>Accessed</w:t>
      </w:r>
      <w:r>
        <w:rPr>
          <w:spacing w:val="-1"/>
          <w:sz w:val="23"/>
        </w:rPr>
        <w:t> </w:t>
      </w:r>
      <w:r>
        <w:rPr>
          <w:sz w:val="23"/>
        </w:rPr>
        <w:t>on:</w:t>
      </w:r>
      <w:r>
        <w:rPr>
          <w:spacing w:val="-1"/>
          <w:sz w:val="23"/>
        </w:rPr>
        <w:t> </w:t>
      </w:r>
      <w:r>
        <w:rPr>
          <w:sz w:val="23"/>
        </w:rPr>
        <w:t>February</w:t>
      </w:r>
      <w:r>
        <w:rPr>
          <w:spacing w:val="-1"/>
          <w:sz w:val="23"/>
        </w:rPr>
        <w:t> </w:t>
      </w:r>
      <w:r>
        <w:rPr>
          <w:sz w:val="23"/>
        </w:rPr>
        <w:t>14,</w:t>
      </w:r>
      <w:r>
        <w:rPr>
          <w:spacing w:val="-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6" w:after="0"/>
        <w:ind w:left="284" w:right="202" w:firstLine="0"/>
        <w:jc w:val="both"/>
        <w:rPr>
          <w:sz w:val="23"/>
        </w:rPr>
      </w:pPr>
      <w:r>
        <w:rPr>
          <w:sz w:val="23"/>
        </w:rPr>
        <w:t>BRAZIL. Decree-law No. 2848 (December 7, 1940). Penal Code. Rio de Janeiro – RJ: Federal Official</w:t>
      </w:r>
      <w:r>
        <w:rPr>
          <w:spacing w:val="1"/>
          <w:sz w:val="23"/>
        </w:rPr>
        <w:t> </w:t>
      </w:r>
      <w:r>
        <w:rPr>
          <w:sz w:val="23"/>
        </w:rPr>
        <w:t>Gazette</w:t>
      </w:r>
      <w:r>
        <w:rPr>
          <w:spacing w:val="1"/>
          <w:sz w:val="23"/>
        </w:rPr>
        <w:t> </w:t>
      </w:r>
      <w:r>
        <w:rPr>
          <w:sz w:val="23"/>
        </w:rPr>
        <w:t>(December</w:t>
      </w:r>
      <w:r>
        <w:rPr>
          <w:spacing w:val="1"/>
          <w:sz w:val="23"/>
        </w:rPr>
        <w:t> </w:t>
      </w:r>
      <w:r>
        <w:rPr>
          <w:sz w:val="23"/>
        </w:rPr>
        <w:t>31,</w:t>
      </w:r>
      <w:r>
        <w:rPr>
          <w:spacing w:val="1"/>
          <w:sz w:val="23"/>
        </w:rPr>
        <w:t> </w:t>
      </w:r>
      <w:r>
        <w:rPr>
          <w:sz w:val="23"/>
        </w:rPr>
        <w:t>1940).</w:t>
      </w:r>
      <w:r>
        <w:rPr>
          <w:spacing w:val="1"/>
          <w:sz w:val="23"/>
        </w:rPr>
        <w:t> </w:t>
      </w:r>
      <w:r>
        <w:rPr>
          <w:sz w:val="23"/>
        </w:rPr>
        <w:t>Available</w:t>
      </w:r>
      <w:r>
        <w:rPr>
          <w:color w:val="0000EC"/>
          <w:spacing w:val="1"/>
          <w:sz w:val="23"/>
        </w:rPr>
        <w:t> </w:t>
      </w:r>
      <w:hyperlink r:id="rId19">
        <w:r>
          <w:rPr>
            <w:color w:val="0000EC"/>
            <w:sz w:val="23"/>
            <w:u w:val="single" w:color="0000EC"/>
          </w:rPr>
          <w:t>at:</w:t>
        </w:r>
        <w:r>
          <w:rPr>
            <w:color w:val="0000EC"/>
            <w:spacing w:val="1"/>
            <w:sz w:val="23"/>
            <w:u w:val="single" w:color="0000EC"/>
          </w:rPr>
          <w:t> </w:t>
        </w:r>
        <w:r>
          <w:rPr>
            <w:color w:val="0000EC"/>
            <w:sz w:val="23"/>
            <w:u w:val="single" w:color="0000EC"/>
          </w:rPr>
          <w:t>https://www.planalto.gov.br/ccivil_03/decreto-</w:t>
        </w:r>
      </w:hyperlink>
      <w:r>
        <w:rPr>
          <w:color w:val="0000EC"/>
          <w:spacing w:val="1"/>
          <w:sz w:val="23"/>
        </w:rPr>
        <w:t> </w:t>
      </w:r>
      <w:hyperlink r:id="rId19">
        <w:r>
          <w:rPr>
            <w:color w:val="0000EC"/>
            <w:sz w:val="23"/>
            <w:u w:val="single" w:color="0000EC"/>
          </w:rPr>
          <w:t>lei/del2848compilado.htm.</w:t>
        </w:r>
        <w:r>
          <w:rPr>
            <w:color w:val="0000EC"/>
            <w:spacing w:val="1"/>
            <w:sz w:val="23"/>
          </w:rPr>
          <w:t> </w:t>
        </w:r>
      </w:hyperlink>
      <w:r>
        <w:rPr>
          <w:sz w:val="23"/>
        </w:rPr>
        <w:t>Accessed on: February 14,</w:t>
      </w:r>
      <w:r>
        <w:rPr>
          <w:spacing w:val="-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4" w:after="0"/>
        <w:ind w:left="284" w:right="204" w:firstLine="0"/>
        <w:jc w:val="both"/>
        <w:rPr>
          <w:sz w:val="23"/>
        </w:rPr>
      </w:pPr>
      <w:r>
        <w:rPr>
          <w:sz w:val="23"/>
        </w:rPr>
        <w:t>BRAZIL. Presidency of Brazil. Undersecretariat of Human Rights. Action Plan to Confront Violence</w:t>
      </w:r>
      <w:r>
        <w:rPr>
          <w:spacing w:val="1"/>
          <w:sz w:val="23"/>
        </w:rPr>
        <w:t> </w:t>
      </w:r>
      <w:r>
        <w:rPr>
          <w:sz w:val="23"/>
        </w:rPr>
        <w:t>Against Older Persons / Presidency of Brazil. Undersecretariat of Human Rights.</w:t>
      </w:r>
      <w:r>
        <w:rPr>
          <w:spacing w:val="57"/>
          <w:sz w:val="23"/>
        </w:rPr>
        <w:t> </w:t>
      </w:r>
      <w:r>
        <w:rPr>
          <w:sz w:val="23"/>
        </w:rPr>
        <w:t>– Brasília: Undersecretariat</w:t>
      </w:r>
      <w:r>
        <w:rPr>
          <w:spacing w:val="1"/>
          <w:sz w:val="23"/>
        </w:rPr>
        <w:t> </w:t>
      </w:r>
      <w:r>
        <w:rPr>
          <w:sz w:val="23"/>
        </w:rPr>
        <w:t>of Human Rights. 2005. Available at:</w:t>
      </w:r>
      <w:r>
        <w:rPr>
          <w:color w:val="0000EC"/>
          <w:sz w:val="23"/>
        </w:rPr>
        <w:t> </w:t>
      </w:r>
      <w:hyperlink r:id="rId20">
        <w:r>
          <w:rPr>
            <w:color w:val="0000EC"/>
            <w:sz w:val="23"/>
            <w:u w:val="single" w:color="0000EC"/>
          </w:rPr>
          <w:t>Plano_Acao_Enfrent_Viol_Idoso.pdf(prattein.com.br).</w:t>
        </w:r>
      </w:hyperlink>
      <w:r>
        <w:rPr>
          <w:color w:val="0000EC"/>
          <w:sz w:val="23"/>
        </w:rPr>
        <w:t> </w:t>
      </w:r>
      <w:r>
        <w:rPr>
          <w:sz w:val="23"/>
        </w:rPr>
        <w:t>Accessed on:</w:t>
      </w:r>
      <w:r>
        <w:rPr>
          <w:spacing w:val="1"/>
          <w:sz w:val="23"/>
        </w:rPr>
        <w:t> </w:t>
      </w:r>
      <w:r>
        <w:rPr>
          <w:sz w:val="23"/>
        </w:rPr>
        <w:t>February 15,</w:t>
      </w:r>
      <w:r>
        <w:rPr>
          <w:spacing w:val="-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4" w:lineRule="auto" w:before="85" w:after="14"/>
        <w:ind w:left="284" w:right="204" w:firstLine="0"/>
        <w:jc w:val="both"/>
        <w:rPr>
          <w:sz w:val="23"/>
        </w:rPr>
      </w:pPr>
      <w:r>
        <w:rPr>
          <w:sz w:val="23"/>
        </w:rPr>
        <w:t>BRAZIL. Ordinance</w:t>
      </w:r>
      <w:r>
        <w:rPr>
          <w:spacing w:val="1"/>
          <w:sz w:val="23"/>
        </w:rPr>
        <w:t> </w:t>
      </w:r>
      <w:r>
        <w:rPr>
          <w:sz w:val="23"/>
        </w:rPr>
        <w:t>No. 2,528 (October 19, 2006). Approves the</w:t>
      </w:r>
      <w:r>
        <w:rPr>
          <w:spacing w:val="1"/>
          <w:sz w:val="23"/>
        </w:rPr>
        <w:t> </w:t>
      </w:r>
      <w:r>
        <w:rPr>
          <w:sz w:val="23"/>
        </w:rPr>
        <w:t>National</w:t>
      </w:r>
      <w:r>
        <w:rPr>
          <w:spacing w:val="1"/>
          <w:sz w:val="23"/>
        </w:rPr>
        <w:t> </w:t>
      </w:r>
      <w:r>
        <w:rPr>
          <w:sz w:val="23"/>
        </w:rPr>
        <w:t>Health Policy for Older</w:t>
      </w:r>
      <w:r>
        <w:rPr>
          <w:spacing w:val="1"/>
          <w:sz w:val="23"/>
        </w:rPr>
        <w:t> </w:t>
      </w:r>
      <w:r>
        <w:rPr>
          <w:sz w:val="23"/>
        </w:rPr>
        <w:t>Persons.</w:t>
      </w:r>
      <w:r>
        <w:rPr>
          <w:spacing w:val="-1"/>
          <w:sz w:val="23"/>
        </w:rPr>
        <w:t> </w:t>
      </w:r>
      <w:r>
        <w:rPr>
          <w:sz w:val="23"/>
        </w:rPr>
        <w:t>Available</w:t>
      </w:r>
      <w:r>
        <w:rPr>
          <w:spacing w:val="-2"/>
          <w:sz w:val="23"/>
        </w:rPr>
        <w:t> </w:t>
      </w:r>
      <w:r>
        <w:rPr>
          <w:sz w:val="23"/>
        </w:rPr>
        <w:t>at:</w:t>
      </w:r>
      <w:r>
        <w:rPr>
          <w:spacing w:val="1"/>
          <w:sz w:val="23"/>
        </w:rPr>
        <w:t> </w:t>
      </w:r>
      <w:hyperlink r:id="rId21">
        <w:r>
          <w:rPr>
            <w:color w:val="0000EC"/>
            <w:sz w:val="23"/>
          </w:rPr>
          <w:t>Ministry of Health</w:t>
        </w:r>
        <w:r>
          <w:rPr>
            <w:color w:val="0000EC"/>
            <w:spacing w:val="-4"/>
            <w:sz w:val="23"/>
          </w:rPr>
          <w:t> </w:t>
        </w:r>
        <w:r>
          <w:rPr>
            <w:color w:val="0000EC"/>
            <w:sz w:val="23"/>
          </w:rPr>
          <w:t>(saude.gov.br)</w:t>
        </w:r>
        <w:r>
          <w:rPr>
            <w:sz w:val="23"/>
          </w:rPr>
          <w:t>. </w:t>
        </w:r>
      </w:hyperlink>
      <w:r>
        <w:rPr>
          <w:sz w:val="23"/>
        </w:rPr>
        <w:t>Accessed</w:t>
      </w:r>
      <w:r>
        <w:rPr>
          <w:spacing w:val="-4"/>
          <w:sz w:val="23"/>
        </w:rPr>
        <w:t> </w:t>
      </w:r>
      <w:r>
        <w:rPr>
          <w:sz w:val="23"/>
        </w:rPr>
        <w:t>on: February 15,</w:t>
      </w:r>
      <w:r>
        <w:rPr>
          <w:spacing w:val="-1"/>
          <w:sz w:val="23"/>
        </w:rPr>
        <w:t> </w:t>
      </w:r>
      <w:r>
        <w:rPr>
          <w:sz w:val="23"/>
        </w:rPr>
        <w:t>2023.</w:t>
      </w:r>
    </w:p>
    <w:p>
      <w:pPr>
        <w:pStyle w:val="BodyText"/>
        <w:spacing w:line="20" w:lineRule="exact"/>
        <w:ind w:left="4778"/>
        <w:rPr>
          <w:sz w:val="2"/>
        </w:rPr>
      </w:pPr>
      <w:r>
        <w:rPr>
          <w:sz w:val="2"/>
        </w:rPr>
        <w:pict>
          <v:group style="width:138.15pt;height:.75pt;mso-position-horizontal-relative:char;mso-position-vertical-relative:line" coordorigin="0,0" coordsize="2763,15">
            <v:rect style="position:absolute;left:0;top:0;width:2763;height:15" filled="true" fillcolor="#0000ec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4" w:lineRule="auto" w:before="47" w:after="0"/>
        <w:ind w:left="284" w:right="206" w:firstLine="0"/>
        <w:jc w:val="both"/>
        <w:rPr>
          <w:sz w:val="22"/>
        </w:rPr>
      </w:pPr>
      <w:r>
        <w:rPr>
          <w:sz w:val="22"/>
        </w:rPr>
        <w:t>BRAZIL. </w:t>
      </w:r>
      <w:r>
        <w:rPr>
          <w:b/>
          <w:sz w:val="22"/>
        </w:rPr>
        <w:t>Law No. 10,741 (October 1st, 2003)</w:t>
      </w:r>
      <w:r>
        <w:rPr>
          <w:sz w:val="22"/>
        </w:rPr>
        <w:t>. Provides for the Older Persons Statute and makes other</w:t>
      </w:r>
      <w:r>
        <w:rPr>
          <w:spacing w:val="1"/>
          <w:sz w:val="22"/>
        </w:rPr>
        <w:t> </w:t>
      </w:r>
      <w:r>
        <w:rPr>
          <w:sz w:val="22"/>
        </w:rPr>
        <w:t>provisions.</w:t>
      </w:r>
      <w:r>
        <w:rPr>
          <w:spacing w:val="1"/>
          <w:sz w:val="22"/>
        </w:rPr>
        <w:t> </w:t>
      </w:r>
      <w:r>
        <w:rPr>
          <w:sz w:val="22"/>
        </w:rPr>
        <w:t>Brasília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DF: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Official</w:t>
      </w:r>
      <w:r>
        <w:rPr>
          <w:spacing w:val="1"/>
          <w:sz w:val="22"/>
        </w:rPr>
        <w:t> </w:t>
      </w:r>
      <w:r>
        <w:rPr>
          <w:sz w:val="22"/>
        </w:rPr>
        <w:t>Gazette</w:t>
      </w:r>
      <w:r>
        <w:rPr>
          <w:spacing w:val="1"/>
          <w:sz w:val="22"/>
        </w:rPr>
        <w:t> </w:t>
      </w:r>
      <w:r>
        <w:rPr>
          <w:sz w:val="22"/>
        </w:rPr>
        <w:t>(October</w:t>
      </w:r>
      <w:r>
        <w:rPr>
          <w:spacing w:val="1"/>
          <w:sz w:val="22"/>
        </w:rPr>
        <w:t> </w:t>
      </w:r>
      <w:r>
        <w:rPr>
          <w:sz w:val="22"/>
        </w:rPr>
        <w:t>3,</w:t>
      </w:r>
      <w:r>
        <w:rPr>
          <w:spacing w:val="1"/>
          <w:sz w:val="22"/>
        </w:rPr>
        <w:t> </w:t>
      </w:r>
      <w:r>
        <w:rPr>
          <w:sz w:val="22"/>
        </w:rPr>
        <w:t>2003).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color w:val="0000EC"/>
          <w:spacing w:val="1"/>
          <w:sz w:val="22"/>
        </w:rPr>
        <w:t> </w:t>
      </w:r>
      <w:hyperlink r:id="rId18">
        <w:r>
          <w:rPr>
            <w:color w:val="0000EC"/>
            <w:sz w:val="22"/>
            <w:u w:val="single" w:color="0000EC"/>
          </w:rPr>
          <w:t>at:</w:t>
        </w:r>
      </w:hyperlink>
      <w:r>
        <w:rPr>
          <w:color w:val="0000EC"/>
          <w:spacing w:val="1"/>
          <w:sz w:val="22"/>
        </w:rPr>
        <w:t> </w:t>
      </w:r>
      <w:hyperlink r:id="rId18">
        <w:r>
          <w:rPr>
            <w:color w:val="0000EC"/>
            <w:sz w:val="22"/>
            <w:u w:val="single" w:color="0000EC"/>
          </w:rPr>
          <w:t>https://www.planalto.gov.br/ccivil_03/leis/2003/l10.741.htm.</w:t>
        </w:r>
        <w:r>
          <w:rPr>
            <w:color w:val="0000EC"/>
            <w:spacing w:val="3"/>
            <w:sz w:val="22"/>
          </w:rPr>
          <w:t> </w:t>
        </w:r>
      </w:hyperlink>
      <w:r>
        <w:rPr>
          <w:sz w:val="22"/>
        </w:rPr>
        <w:t>Accessed</w:t>
      </w:r>
      <w:r>
        <w:rPr>
          <w:spacing w:val="-1"/>
          <w:sz w:val="22"/>
        </w:rPr>
        <w:t> </w:t>
      </w:r>
      <w:r>
        <w:rPr>
          <w:sz w:val="22"/>
        </w:rPr>
        <w:t>on: February</w:t>
      </w:r>
      <w:r>
        <w:rPr>
          <w:spacing w:val="-1"/>
          <w:sz w:val="22"/>
        </w:rPr>
        <w:t> </w:t>
      </w:r>
      <w:r>
        <w:rPr>
          <w:sz w:val="22"/>
        </w:rPr>
        <w:t>14, 2023.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0" w:after="0"/>
        <w:ind w:left="284" w:right="202" w:firstLine="0"/>
        <w:jc w:val="both"/>
        <w:rPr>
          <w:b/>
          <w:sz w:val="23"/>
        </w:rPr>
      </w:pPr>
      <w:r>
        <w:rPr>
          <w:sz w:val="23"/>
        </w:rPr>
        <w:t>LONGEVITY INSTITUTE</w:t>
      </w:r>
      <w:r>
        <w:rPr>
          <w:b/>
          <w:sz w:val="23"/>
        </w:rPr>
        <w:t>.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Violence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against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persons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begins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home:</w:t>
      </w:r>
      <w:r>
        <w:rPr>
          <w:b/>
          <w:spacing w:val="1"/>
          <w:sz w:val="23"/>
        </w:rPr>
        <w:t> </w:t>
      </w:r>
      <w:hyperlink r:id="rId22">
        <w:r>
          <w:rPr>
            <w:b/>
            <w:sz w:val="23"/>
          </w:rPr>
          <w:t>numbers</w:t>
        </w:r>
        <w:r>
          <w:rPr>
            <w:b/>
            <w:spacing w:val="1"/>
            <w:sz w:val="23"/>
          </w:rPr>
          <w:t> </w:t>
        </w:r>
        <w:r>
          <w:rPr>
            <w:b/>
            <w:sz w:val="23"/>
          </w:rPr>
          <w:t>grow</w:t>
        </w:r>
        <w:r>
          <w:rPr>
            <w:b/>
            <w:spacing w:val="57"/>
            <w:sz w:val="23"/>
          </w:rPr>
          <w:t> </w:t>
        </w:r>
        <w:r>
          <w:rPr>
            <w:b/>
            <w:sz w:val="23"/>
          </w:rPr>
          <w:t>and</w:t>
        </w:r>
      </w:hyperlink>
      <w:r>
        <w:rPr>
          <w:b/>
          <w:spacing w:val="1"/>
          <w:sz w:val="23"/>
        </w:rPr>
        <w:t> </w:t>
      </w:r>
      <w:hyperlink r:id="rId22">
        <w:r>
          <w:rPr>
            <w:b/>
            <w:sz w:val="23"/>
          </w:rPr>
          <w:t>worry authorities. Available at:</w:t>
        </w:r>
        <w:r>
          <w:rPr>
            <w:b/>
            <w:color w:val="0000EC"/>
            <w:sz w:val="23"/>
          </w:rPr>
          <w:t> </w:t>
        </w:r>
        <w:r>
          <w:rPr>
            <w:color w:val="0000EC"/>
            <w:sz w:val="23"/>
            <w:u w:val="single" w:color="0000EC"/>
          </w:rPr>
          <w:t>See the types of violence against older people</w:t>
        </w:r>
        <w:r>
          <w:rPr>
            <w:color w:val="0000EC"/>
            <w:sz w:val="23"/>
          </w:rPr>
          <w:t> (</w:t>
        </w:r>
        <w:r>
          <w:rPr>
            <w:color w:val="0000EC"/>
            <w:sz w:val="23"/>
            <w:u w:val="single" w:color="0000EC"/>
          </w:rPr>
          <w:t>institutodelongevidade.org)</w:t>
        </w:r>
        <w:r>
          <w:rPr>
            <w:b/>
            <w:sz w:val="23"/>
          </w:rPr>
          <w:t>.</w:t>
        </w:r>
      </w:hyperlink>
      <w:r>
        <w:rPr>
          <w:b/>
          <w:spacing w:val="1"/>
          <w:sz w:val="23"/>
        </w:rPr>
        <w:t> </w:t>
      </w:r>
      <w:hyperlink r:id="rId22">
        <w:r>
          <w:rPr>
            <w:b/>
            <w:sz w:val="23"/>
          </w:rPr>
          <w:t>Accessed</w:t>
        </w:r>
        <w:r>
          <w:rPr>
            <w:b/>
            <w:spacing w:val="-2"/>
            <w:sz w:val="23"/>
          </w:rPr>
          <w:t> </w:t>
        </w:r>
        <w:r>
          <w:rPr>
            <w:b/>
            <w:sz w:val="23"/>
          </w:rPr>
          <w:t>on: February 15, 2023.</w:t>
        </w:r>
      </w:hyperlink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4" w:after="0"/>
        <w:ind w:left="709" w:right="0" w:hanging="426"/>
        <w:jc w:val="left"/>
        <w:rPr>
          <w:b/>
          <w:sz w:val="23"/>
        </w:rPr>
      </w:pPr>
      <w:r>
        <w:rPr>
          <w:sz w:val="23"/>
        </w:rPr>
        <w:t>BRAZIL.</w:t>
      </w:r>
      <w:r>
        <w:rPr>
          <w:spacing w:val="-2"/>
          <w:sz w:val="23"/>
        </w:rPr>
        <w:t> </w:t>
      </w:r>
      <w:r>
        <w:rPr>
          <w:sz w:val="23"/>
        </w:rPr>
        <w:t>MINISTRY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HUMAN</w:t>
      </w:r>
      <w:r>
        <w:rPr>
          <w:spacing w:val="-2"/>
          <w:sz w:val="23"/>
        </w:rPr>
        <w:t> </w:t>
      </w:r>
      <w:r>
        <w:rPr>
          <w:sz w:val="23"/>
        </w:rPr>
        <w:t>RIGHTS</w:t>
      </w:r>
      <w:r>
        <w:rPr>
          <w:spacing w:val="-3"/>
          <w:sz w:val="23"/>
        </w:rPr>
        <w:t> </w:t>
      </w:r>
      <w:r>
        <w:rPr>
          <w:sz w:val="23"/>
        </w:rPr>
        <w:t>AND CITIZENSHIP.</w:t>
      </w:r>
      <w:r>
        <w:rPr>
          <w:spacing w:val="1"/>
          <w:sz w:val="23"/>
        </w:rPr>
        <w:t> </w:t>
      </w:r>
      <w:r>
        <w:rPr>
          <w:b/>
          <w:sz w:val="23"/>
        </w:rPr>
        <w:t>'Disque</w:t>
      </w:r>
    </w:p>
    <w:p>
      <w:pPr>
        <w:pStyle w:val="BodyText"/>
        <w:spacing w:before="2"/>
        <w:ind w:left="284" w:right="707"/>
      </w:pPr>
      <w:r>
        <w:rPr>
          <w:b/>
        </w:rPr>
        <w:t>100'</w:t>
      </w:r>
      <w:r>
        <w:rPr/>
        <w:t>. Available at: </w:t>
      </w:r>
      <w:hyperlink r:id="rId23">
        <w:r>
          <w:rPr>
            <w:color w:val="0000EC"/>
            <w:u w:val="single" w:color="0000EC"/>
          </w:rPr>
          <w:t>Disque100 — Ministry of Human Rights and Citizenship (www.gov.br)</w:t>
        </w:r>
      </w:hyperlink>
      <w:r>
        <w:rPr/>
        <w:t>. Accessed on:</w:t>
      </w:r>
      <w:r>
        <w:rPr>
          <w:spacing w:val="-55"/>
        </w:rPr>
        <w:t> </w:t>
      </w:r>
      <w:r>
        <w:rPr/>
        <w:t>February 15,</w:t>
      </w:r>
      <w:r>
        <w:rPr>
          <w:spacing w:val="-1"/>
        </w:rPr>
        <w:t> </w:t>
      </w:r>
      <w:r>
        <w:rPr/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4" w:after="0"/>
        <w:ind w:left="709" w:right="0" w:hanging="426"/>
        <w:jc w:val="left"/>
        <w:rPr>
          <w:b/>
          <w:sz w:val="23"/>
        </w:rPr>
      </w:pPr>
      <w:r>
        <w:rPr>
          <w:sz w:val="23"/>
        </w:rPr>
        <w:t>BRAZIL</w:t>
      </w:r>
      <w:r>
        <w:rPr>
          <w:spacing w:val="-1"/>
          <w:sz w:val="23"/>
        </w:rPr>
        <w:t> </w:t>
      </w:r>
      <w:r>
        <w:rPr>
          <w:sz w:val="23"/>
        </w:rPr>
        <w:t>-</w:t>
      </w:r>
      <w:r>
        <w:rPr>
          <w:spacing w:val="-1"/>
          <w:sz w:val="23"/>
        </w:rPr>
        <w:t> </w:t>
      </w:r>
      <w:r>
        <w:rPr>
          <w:sz w:val="23"/>
        </w:rPr>
        <w:t>MINISTRY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HUMAN</w:t>
      </w:r>
      <w:r>
        <w:rPr>
          <w:spacing w:val="-1"/>
          <w:sz w:val="23"/>
        </w:rPr>
        <w:t> </w:t>
      </w:r>
      <w:r>
        <w:rPr>
          <w:sz w:val="23"/>
        </w:rPr>
        <w:t>RIGHTS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CITIZENSHIP. </w:t>
      </w:r>
      <w:r>
        <w:rPr>
          <w:b/>
          <w:sz w:val="23"/>
        </w:rPr>
        <w:t>'Disque</w:t>
      </w:r>
    </w:p>
    <w:p>
      <w:pPr>
        <w:spacing w:before="2"/>
        <w:ind w:left="284" w:right="202" w:firstLine="0"/>
        <w:jc w:val="both"/>
        <w:rPr>
          <w:sz w:val="23"/>
        </w:rPr>
      </w:pPr>
      <w:r>
        <w:rPr/>
        <w:pict>
          <v:rect style="position:absolute;margin-left:102.620003pt;margin-top:25.236334pt;width:3.24pt;height:.599980pt;mso-position-horizontal-relative:page;mso-position-vertical-relative:paragraph;z-index:-15883776" filled="true" fillcolor="#0000ec" stroked="false">
            <v:fill type="solid"/>
            <w10:wrap type="none"/>
          </v:rect>
        </w:pict>
      </w:r>
      <w:r>
        <w:rPr>
          <w:b/>
          <w:sz w:val="23"/>
        </w:rPr>
        <w:t>100'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registers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more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35,000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reports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human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rights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violations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against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people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2022.</w:t>
      </w:r>
      <w:r>
        <w:rPr>
          <w:b/>
          <w:spacing w:val="1"/>
          <w:sz w:val="23"/>
        </w:rPr>
        <w:t> </w:t>
      </w:r>
      <w:hyperlink r:id="rId24">
        <w:r>
          <w:rPr>
            <w:sz w:val="23"/>
          </w:rPr>
          <w:t>Available at </w:t>
        </w:r>
        <w:r>
          <w:rPr>
            <w:color w:val="0000EC"/>
            <w:sz w:val="23"/>
          </w:rPr>
          <w:t>:https://www.gov.br/mdh/pt-br/assuntos/noticias/2022/junho/disque-100-registra-mais-de-35- mil-</w:t>
        </w:r>
      </w:hyperlink>
      <w:r>
        <w:rPr>
          <w:color w:val="0000EC"/>
          <w:spacing w:val="-55"/>
          <w:sz w:val="23"/>
        </w:rPr>
        <w:t> </w:t>
      </w:r>
      <w:hyperlink r:id="rId24">
        <w:r>
          <w:rPr>
            <w:color w:val="0000EC"/>
            <w:sz w:val="23"/>
          </w:rPr>
          <w:t>denuncias-de-violacoes-de-direitos-humanos-contra-pessoas-idosas-em-2022.</w:t>
        </w:r>
        <w:r>
          <w:rPr>
            <w:color w:val="0000EC"/>
            <w:spacing w:val="1"/>
            <w:sz w:val="23"/>
          </w:rPr>
          <w:t> </w:t>
        </w:r>
        <w:r>
          <w:rPr>
            <w:sz w:val="23"/>
          </w:rPr>
          <w:t>Accessed</w:t>
        </w:r>
        <w:r>
          <w:rPr>
            <w:spacing w:val="1"/>
            <w:sz w:val="23"/>
          </w:rPr>
          <w:t> </w:t>
        </w:r>
        <w:r>
          <w:rPr>
            <w:sz w:val="23"/>
          </w:rPr>
          <w:t>on:</w:t>
        </w:r>
      </w:hyperlink>
      <w:r>
        <w:rPr>
          <w:spacing w:val="57"/>
          <w:sz w:val="23"/>
        </w:rPr>
        <w:t> </w:t>
      </w:r>
      <w:r>
        <w:rPr>
          <w:sz w:val="23"/>
        </w:rPr>
        <w:t>February</w:t>
      </w:r>
      <w:r>
        <w:rPr>
          <w:spacing w:val="58"/>
          <w:sz w:val="23"/>
        </w:rPr>
        <w:t> </w:t>
      </w:r>
      <w:r>
        <w:rPr>
          <w:sz w:val="23"/>
        </w:rPr>
        <w:t>16,</w:t>
      </w:r>
      <w:r>
        <w:rPr>
          <w:spacing w:val="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1" w:after="0"/>
        <w:ind w:left="709" w:right="0" w:hanging="426"/>
        <w:jc w:val="left"/>
        <w:rPr>
          <w:sz w:val="23"/>
        </w:rPr>
      </w:pPr>
      <w:r>
        <w:rPr>
          <w:sz w:val="23"/>
        </w:rPr>
        <w:t>INSTITUTE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APPLIED</w:t>
      </w:r>
      <w:r>
        <w:rPr>
          <w:spacing w:val="-2"/>
          <w:sz w:val="23"/>
        </w:rPr>
        <w:t> </w:t>
      </w:r>
      <w:r>
        <w:rPr>
          <w:sz w:val="23"/>
        </w:rPr>
        <w:t>ECONOMIC</w:t>
      </w:r>
      <w:r>
        <w:rPr>
          <w:spacing w:val="-1"/>
          <w:sz w:val="23"/>
        </w:rPr>
        <w:t> </w:t>
      </w:r>
      <w:r>
        <w:rPr>
          <w:sz w:val="23"/>
        </w:rPr>
        <w:t>RESEARCH.</w:t>
      </w:r>
      <w:r>
        <w:rPr>
          <w:spacing w:val="1"/>
          <w:sz w:val="23"/>
        </w:rPr>
        <w:t> </w:t>
      </w:r>
      <w:r>
        <w:rPr>
          <w:b/>
          <w:sz w:val="23"/>
        </w:rPr>
        <w:t>Atlas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Violence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sz w:val="23"/>
        </w:rPr>
        <w:t>2021.</w:t>
      </w:r>
    </w:p>
    <w:p>
      <w:pPr>
        <w:pStyle w:val="BodyText"/>
        <w:spacing w:before="2"/>
        <w:ind w:left="284" w:right="204"/>
        <w:jc w:val="both"/>
      </w:pPr>
      <w:r>
        <w:rPr>
          <w:b/>
        </w:rPr>
        <w:t>Institutional</w:t>
      </w:r>
      <w:r>
        <w:rPr>
          <w:b/>
          <w:spacing w:val="1"/>
        </w:rPr>
        <w:t> </w:t>
      </w:r>
      <w:r>
        <w:rPr>
          <w:b/>
        </w:rPr>
        <w:t>Website</w:t>
      </w:r>
      <w:r>
        <w:rPr/>
        <w:t>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hyperlink r:id="rId25">
        <w:r>
          <w:rPr>
            <w:color w:val="0000EC"/>
            <w:u w:val="single" w:color="0000EC"/>
          </w:rPr>
          <w:t>at:</w:t>
        </w:r>
        <w:r>
          <w:rPr>
            <w:color w:val="0000EC"/>
            <w:spacing w:val="1"/>
            <w:u w:val="single" w:color="0000EC"/>
          </w:rPr>
          <w:t> </w:t>
        </w:r>
        <w:r>
          <w:rPr>
            <w:color w:val="0000EC"/>
            <w:u w:val="single" w:color="0000EC"/>
          </w:rPr>
          <w:t>https://www.ipea.gov.br/atlasviolencia/publicacoes.</w:t>
        </w:r>
      </w:hyperlink>
      <w:r>
        <w:rPr>
          <w:color w:val="0000EC"/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on:</w:t>
      </w:r>
      <w:r>
        <w:rPr>
          <w:spacing w:val="1"/>
        </w:rPr>
        <w:t> </w:t>
      </w:r>
      <w:r>
        <w:rPr/>
        <w:t>February 16,</w:t>
      </w:r>
      <w:r>
        <w:rPr>
          <w:spacing w:val="-1"/>
        </w:rPr>
        <w:t> </w:t>
      </w:r>
      <w:r>
        <w:rPr/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7" w:after="0"/>
        <w:ind w:left="284" w:right="206" w:firstLine="0"/>
        <w:jc w:val="both"/>
        <w:rPr>
          <w:sz w:val="23"/>
        </w:rPr>
      </w:pPr>
      <w:r>
        <w:rPr>
          <w:sz w:val="23"/>
        </w:rPr>
        <w:t>CERQUEIRA, Daniel. </w:t>
      </w:r>
      <w:r>
        <w:rPr>
          <w:b/>
          <w:sz w:val="23"/>
        </w:rPr>
        <w:t>Atlas of Violence 2021 </w:t>
      </w:r>
      <w:r>
        <w:rPr>
          <w:sz w:val="23"/>
        </w:rPr>
        <w:t>/ Daniel Cerqueira et al., — São Paulo: FBSP, 2021.</w:t>
      </w:r>
      <w:r>
        <w:rPr>
          <w:spacing w:val="1"/>
          <w:sz w:val="23"/>
        </w:rPr>
        <w:t> </w:t>
      </w:r>
      <w:r>
        <w:rPr>
          <w:sz w:val="23"/>
        </w:rPr>
        <w:t>Includes Bibliography. 1. Violence. 2. Public Security. 3. Public Policies. 4. Brazil. </w:t>
      </w:r>
      <w:hyperlink r:id="rId26">
        <w:r>
          <w:rPr>
            <w:sz w:val="23"/>
          </w:rPr>
          <w:t>Page 61. Available at:</w:t>
        </w:r>
      </w:hyperlink>
      <w:r>
        <w:rPr>
          <w:color w:val="0000EC"/>
          <w:spacing w:val="1"/>
          <w:sz w:val="23"/>
        </w:rPr>
        <w:t> </w:t>
      </w:r>
      <w:hyperlink r:id="rId26">
        <w:r>
          <w:rPr>
            <w:color w:val="0000EC"/>
            <w:sz w:val="23"/>
            <w:u w:val="single" w:color="0000EC"/>
          </w:rPr>
          <w:t>htt</w:t>
        </w:r>
        <w:r>
          <w:rPr>
            <w:color w:val="0000EC"/>
            <w:sz w:val="23"/>
          </w:rPr>
          <w:t>p</w:t>
        </w:r>
        <w:r>
          <w:rPr>
            <w:color w:val="0000EC"/>
            <w:sz w:val="23"/>
            <w:u w:val="single" w:color="0000EC"/>
          </w:rPr>
          <w:t>s://www.ipea.gov.br/atlasviolencia/arquivos/artigos/5141-</w:t>
        </w:r>
        <w:r>
          <w:rPr>
            <w:color w:val="0000EC"/>
            <w:spacing w:val="1"/>
            <w:sz w:val="23"/>
            <w:u w:val="single" w:color="0000EC"/>
          </w:rPr>
          <w:t> </w:t>
        </w:r>
        <w:r>
          <w:rPr>
            <w:color w:val="0000EC"/>
            <w:sz w:val="23"/>
            <w:u w:val="single" w:color="0000EC"/>
          </w:rPr>
          <w:t>atlasdaviolencia2021com</w:t>
        </w:r>
        <w:r>
          <w:rPr>
            <w:color w:val="0000EC"/>
            <w:sz w:val="23"/>
          </w:rPr>
          <w:t>p</w:t>
        </w:r>
        <w:r>
          <w:rPr>
            <w:color w:val="0000EC"/>
            <w:sz w:val="23"/>
            <w:u w:val="single" w:color="0000EC"/>
          </w:rPr>
          <w:t>leto.pdf</w:t>
        </w:r>
        <w:r>
          <w:rPr>
            <w:sz w:val="23"/>
          </w:rPr>
          <w:t>.</w:t>
        </w:r>
        <w:r>
          <w:rPr>
            <w:spacing w:val="57"/>
            <w:sz w:val="23"/>
          </w:rPr>
          <w:t> </w:t>
        </w:r>
        <w:r>
          <w:rPr>
            <w:sz w:val="23"/>
          </w:rPr>
          <w:t>Accessed</w:t>
        </w:r>
      </w:hyperlink>
      <w:r>
        <w:rPr>
          <w:spacing w:val="1"/>
          <w:sz w:val="23"/>
        </w:rPr>
        <w:t> </w:t>
      </w:r>
      <w:hyperlink r:id="rId26">
        <w:r>
          <w:rPr>
            <w:sz w:val="23"/>
          </w:rPr>
          <w:t>on: February 16, 2023.</w:t>
        </w:r>
      </w:hyperlink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3" w:after="0"/>
        <w:ind w:left="709" w:right="0" w:hanging="426"/>
        <w:jc w:val="left"/>
        <w:rPr>
          <w:b/>
          <w:sz w:val="23"/>
        </w:rPr>
      </w:pPr>
      <w:r>
        <w:rPr>
          <w:sz w:val="23"/>
        </w:rPr>
        <w:t>BRAZIL -</w:t>
      </w:r>
      <w:r>
        <w:rPr>
          <w:spacing w:val="-1"/>
          <w:sz w:val="23"/>
        </w:rPr>
        <w:t> </w:t>
      </w:r>
      <w:r>
        <w:rPr>
          <w:sz w:val="23"/>
        </w:rPr>
        <w:t>MINISTRY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HUMAN</w:t>
      </w:r>
      <w:r>
        <w:rPr>
          <w:spacing w:val="-1"/>
          <w:sz w:val="23"/>
        </w:rPr>
        <w:t> </w:t>
      </w:r>
      <w:r>
        <w:rPr>
          <w:sz w:val="23"/>
        </w:rPr>
        <w:t>RIGHTS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CITIZENSHIP.</w:t>
      </w:r>
      <w:r>
        <w:rPr>
          <w:spacing w:val="-1"/>
          <w:sz w:val="23"/>
        </w:rPr>
        <w:t> </w:t>
      </w:r>
      <w:r>
        <w:rPr>
          <w:b/>
          <w:sz w:val="23"/>
        </w:rPr>
        <w:t>'Disque</w:t>
      </w:r>
    </w:p>
    <w:p>
      <w:pPr>
        <w:spacing w:before="2"/>
        <w:ind w:left="284" w:right="202" w:firstLine="0"/>
        <w:jc w:val="both"/>
        <w:rPr>
          <w:sz w:val="23"/>
        </w:rPr>
      </w:pPr>
      <w:r>
        <w:rPr/>
        <w:pict>
          <v:rect style="position:absolute;margin-left:102.620003pt;margin-top:25.236353pt;width:3.24pt;height:.599980pt;mso-position-horizontal-relative:page;mso-position-vertical-relative:paragraph;z-index:-15883264" filled="true" fillcolor="#0000ec" stroked="false">
            <v:fill type="solid"/>
            <w10:wrap type="none"/>
          </v:rect>
        </w:pict>
      </w:r>
      <w:r>
        <w:rPr>
          <w:b/>
          <w:sz w:val="23"/>
        </w:rPr>
        <w:t>100'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registers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more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35,000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reports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human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rights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violations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against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older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people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2022.</w:t>
      </w:r>
      <w:r>
        <w:rPr>
          <w:b/>
          <w:spacing w:val="1"/>
          <w:sz w:val="23"/>
        </w:rPr>
        <w:t> </w:t>
      </w:r>
      <w:hyperlink r:id="rId24">
        <w:r>
          <w:rPr>
            <w:sz w:val="23"/>
          </w:rPr>
          <w:t>Available at </w:t>
        </w:r>
        <w:r>
          <w:rPr>
            <w:color w:val="0000EC"/>
            <w:sz w:val="23"/>
          </w:rPr>
          <w:t>:https://www.gov.br/mdh/pt-br/assuntos/noticias/2022/junho/disque-100-registra-mais-de-35- mil-</w:t>
        </w:r>
      </w:hyperlink>
      <w:r>
        <w:rPr>
          <w:color w:val="0000EC"/>
          <w:spacing w:val="-55"/>
          <w:sz w:val="23"/>
        </w:rPr>
        <w:t> </w:t>
      </w:r>
      <w:hyperlink r:id="rId24">
        <w:r>
          <w:rPr>
            <w:color w:val="0000EC"/>
            <w:sz w:val="23"/>
          </w:rPr>
          <w:t>denuncias-de-violacoes-de-direitos-humanos-contra-pessoas-idosas-em-2022.</w:t>
        </w:r>
        <w:r>
          <w:rPr>
            <w:color w:val="0000EC"/>
            <w:spacing w:val="1"/>
            <w:sz w:val="23"/>
          </w:rPr>
          <w:t> </w:t>
        </w:r>
        <w:r>
          <w:rPr>
            <w:sz w:val="23"/>
          </w:rPr>
          <w:t>Accessed</w:t>
        </w:r>
        <w:r>
          <w:rPr>
            <w:spacing w:val="1"/>
            <w:sz w:val="23"/>
          </w:rPr>
          <w:t> </w:t>
        </w:r>
        <w:r>
          <w:rPr>
            <w:sz w:val="23"/>
          </w:rPr>
          <w:t>on:</w:t>
        </w:r>
      </w:hyperlink>
      <w:r>
        <w:rPr>
          <w:spacing w:val="57"/>
          <w:sz w:val="23"/>
        </w:rPr>
        <w:t> </w:t>
      </w:r>
      <w:r>
        <w:rPr>
          <w:sz w:val="23"/>
        </w:rPr>
        <w:t>February</w:t>
      </w:r>
      <w:r>
        <w:rPr>
          <w:spacing w:val="58"/>
          <w:sz w:val="23"/>
        </w:rPr>
        <w:t> </w:t>
      </w:r>
      <w:r>
        <w:rPr>
          <w:sz w:val="23"/>
        </w:rPr>
        <w:t>16,</w:t>
      </w:r>
      <w:r>
        <w:rPr>
          <w:spacing w:val="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2" w:after="0"/>
        <w:ind w:left="709" w:right="0" w:hanging="426"/>
        <w:jc w:val="left"/>
        <w:rPr>
          <w:sz w:val="23"/>
        </w:rPr>
      </w:pPr>
      <w:r>
        <w:rPr>
          <w:sz w:val="23"/>
        </w:rPr>
        <w:t>BRAZILIAN</w:t>
      </w:r>
      <w:r>
        <w:rPr>
          <w:spacing w:val="-4"/>
          <w:sz w:val="23"/>
        </w:rPr>
        <w:t> </w:t>
      </w:r>
      <w:r>
        <w:rPr>
          <w:sz w:val="23"/>
        </w:rPr>
        <w:t>INSTITUTE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GEOGRAPHY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STATISTICS –</w:t>
      </w:r>
      <w:r>
        <w:rPr>
          <w:spacing w:val="-1"/>
          <w:sz w:val="23"/>
        </w:rPr>
        <w:t> </w:t>
      </w:r>
      <w:r>
        <w:rPr>
          <w:sz w:val="23"/>
        </w:rPr>
        <w:t>IBGE.</w:t>
      </w:r>
      <w:r>
        <w:rPr>
          <w:spacing w:val="-4"/>
          <w:sz w:val="23"/>
        </w:rPr>
        <w:t> </w:t>
      </w:r>
      <w:r>
        <w:rPr>
          <w:sz w:val="23"/>
        </w:rPr>
        <w:t>National</w:t>
      </w:r>
      <w:r>
        <w:rPr>
          <w:spacing w:val="-1"/>
          <w:sz w:val="23"/>
        </w:rPr>
        <w:t> </w:t>
      </w:r>
      <w:r>
        <w:rPr>
          <w:sz w:val="23"/>
        </w:rPr>
        <w:t>Survey</w:t>
      </w:r>
    </w:p>
    <w:p>
      <w:pPr>
        <w:pStyle w:val="BodyText"/>
        <w:spacing w:before="1"/>
        <w:ind w:left="284" w:right="202"/>
        <w:jc w:val="both"/>
      </w:pPr>
      <w:r>
        <w:rPr/>
        <w:t>by Continuous Household Sample – Characteristics of Residents and Domiciles. Published in </w:t>
      </w:r>
      <w:hyperlink r:id="rId27">
        <w:r>
          <w:rPr/>
          <w:t>2018. Available</w:t>
        </w:r>
      </w:hyperlink>
      <w:r>
        <w:rPr>
          <w:spacing w:val="1"/>
        </w:rPr>
        <w:t> </w:t>
      </w:r>
      <w:hyperlink r:id="rId27">
        <w:r>
          <w:rPr/>
          <w:t>at: </w:t>
        </w:r>
        <w:r>
          <w:rPr>
            <w:color w:val="0000EC"/>
            <w:u w:val="single" w:color="0000EC"/>
          </w:rPr>
          <w:t>htt</w:t>
        </w:r>
        <w:r>
          <w:rPr>
            <w:color w:val="0000EC"/>
          </w:rPr>
          <w:t>p</w:t>
        </w:r>
        <w:r>
          <w:rPr>
            <w:color w:val="0000EC"/>
            <w:u w:val="single" w:color="0000EC"/>
          </w:rPr>
          <w:t>s://agenciadenoticias.ibge.gov.br/agencia-noticias/2012-agencia-de- noticias/noticias/20980-numero-de-</w:t>
        </w:r>
      </w:hyperlink>
      <w:r>
        <w:rPr>
          <w:color w:val="0000EC"/>
          <w:spacing w:val="-55"/>
        </w:rPr>
        <w:t> </w:t>
      </w:r>
      <w:hyperlink r:id="rId27">
        <w:r>
          <w:rPr>
            <w:color w:val="0000EC"/>
            <w:u w:val="single" w:color="0000EC"/>
          </w:rPr>
          <w:t>idosos-cresce-18-em-5-anos-e-ultra</w:t>
        </w:r>
        <w:r>
          <w:rPr>
            <w:color w:val="0000EC"/>
          </w:rPr>
          <w:t>p</w:t>
        </w:r>
        <w:r>
          <w:rPr>
            <w:color w:val="0000EC"/>
            <w:u w:val="single" w:color="0000EC"/>
          </w:rPr>
          <w:t>assa-30-milhoes-em-2017</w:t>
        </w:r>
        <w:r>
          <w:rPr/>
          <w:t>.</w:t>
        </w:r>
        <w:r>
          <w:rPr>
            <w:spacing w:val="-1"/>
          </w:rPr>
          <w:t> </w:t>
        </w:r>
        <w:r>
          <w:rPr/>
          <w:t>Accessed</w:t>
        </w:r>
        <w:r>
          <w:rPr>
            <w:spacing w:val="-1"/>
          </w:rPr>
          <w:t> </w:t>
        </w:r>
      </w:hyperlink>
      <w:r>
        <w:rPr/>
        <w:t>on:</w:t>
      </w:r>
      <w:r>
        <w:rPr>
          <w:spacing w:val="-3"/>
        </w:rPr>
        <w:t> </w:t>
      </w:r>
      <w:r>
        <w:rPr/>
        <w:t>February 16,</w:t>
      </w:r>
      <w:r>
        <w:rPr>
          <w:spacing w:val="-1"/>
        </w:rPr>
        <w:t> </w:t>
      </w:r>
      <w:r>
        <w:rPr/>
        <w:t>2023.</w:t>
      </w:r>
    </w:p>
    <w:p>
      <w:pPr>
        <w:spacing w:after="0"/>
        <w:jc w:val="both"/>
        <w:sectPr>
          <w:pgSz w:w="11900" w:h="16850"/>
          <w:pgMar w:header="276" w:footer="284" w:top="460" w:bottom="480" w:left="580" w:right="580"/>
        </w:sectPr>
      </w:pPr>
    </w:p>
    <w:p>
      <w:pPr>
        <w:pStyle w:val="ListParagraph"/>
        <w:numPr>
          <w:ilvl w:val="0"/>
          <w:numId w:val="1"/>
        </w:numPr>
        <w:tabs>
          <w:tab w:pos="710" w:val="left" w:leader="none"/>
          <w:tab w:pos="4820" w:val="left" w:leader="none"/>
          <w:tab w:pos="10083" w:val="left" w:leader="none"/>
        </w:tabs>
        <w:spacing w:line="240" w:lineRule="auto" w:before="3" w:after="0"/>
        <w:ind w:left="709" w:right="205" w:hanging="426"/>
        <w:jc w:val="left"/>
        <w:rPr>
          <w:sz w:val="23"/>
        </w:rPr>
      </w:pPr>
      <w:r>
        <w:rPr>
          <w:sz w:val="23"/>
        </w:rPr>
        <w:t>WAISELFISZ,</w:t>
      </w:r>
      <w:r>
        <w:rPr>
          <w:spacing w:val="-2"/>
          <w:sz w:val="23"/>
        </w:rPr>
        <w:t> </w:t>
      </w:r>
      <w:r>
        <w:rPr>
          <w:sz w:val="23"/>
        </w:rPr>
        <w:t>Julio</w:t>
      </w:r>
      <w:r>
        <w:rPr>
          <w:spacing w:val="-1"/>
          <w:sz w:val="23"/>
        </w:rPr>
        <w:t> </w:t>
      </w:r>
      <w:r>
        <w:rPr>
          <w:sz w:val="23"/>
        </w:rPr>
        <w:t>Jacobo.</w:t>
      </w:r>
      <w:r>
        <w:rPr>
          <w:spacing w:val="-1"/>
          <w:sz w:val="23"/>
        </w:rPr>
        <w:t> </w:t>
      </w:r>
      <w:r>
        <w:rPr>
          <w:sz w:val="23"/>
        </w:rPr>
        <w:t>Map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Violence</w:t>
      </w:r>
      <w:r>
        <w:rPr>
          <w:spacing w:val="-1"/>
          <w:sz w:val="23"/>
        </w:rPr>
        <w:t> </w:t>
      </w:r>
      <w:r>
        <w:rPr>
          <w:sz w:val="23"/>
        </w:rPr>
        <w:t>2012:</w:t>
      </w:r>
      <w:r>
        <w:rPr>
          <w:spacing w:val="-1"/>
          <w:sz w:val="23"/>
        </w:rPr>
        <w:t> </w:t>
      </w:r>
      <w:r>
        <w:rPr>
          <w:sz w:val="23"/>
        </w:rPr>
        <w:t>Homicide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Women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3"/>
          <w:sz w:val="23"/>
        </w:rPr>
        <w:t> </w:t>
      </w:r>
      <w:hyperlink r:id="rId28">
        <w:r>
          <w:rPr>
            <w:sz w:val="23"/>
          </w:rPr>
          <w:t>Brazil.</w:t>
        </w:r>
        <w:r>
          <w:rPr>
            <w:spacing w:val="101"/>
            <w:sz w:val="23"/>
          </w:rPr>
          <w:t> </w:t>
        </w:r>
        <w:r>
          <w:rPr>
            <w:sz w:val="23"/>
          </w:rPr>
          <w:t>Available</w:t>
          <w:tab/>
          <w:t>at:</w:t>
        </w:r>
      </w:hyperlink>
      <w:r>
        <w:rPr>
          <w:color w:val="0000EC"/>
          <w:spacing w:val="1"/>
          <w:sz w:val="23"/>
        </w:rPr>
        <w:t> </w:t>
      </w:r>
      <w:hyperlink r:id="rId28">
        <w:r>
          <w:rPr>
            <w:color w:val="0000EC"/>
            <w:sz w:val="23"/>
            <w:u w:val="single" w:color="0000EC"/>
          </w:rPr>
          <w:t>htt</w:t>
        </w:r>
        <w:r>
          <w:rPr>
            <w:color w:val="0000EC"/>
            <w:sz w:val="23"/>
          </w:rPr>
          <w:t>p</w:t>
        </w:r>
        <w:r>
          <w:rPr>
            <w:color w:val="0000EC"/>
            <w:sz w:val="23"/>
            <w:u w:val="single" w:color="0000EC"/>
          </w:rPr>
          <w:t>://www.onumulheres.org.br/wp-</w:t>
        </w:r>
        <w:r>
          <w:rPr>
            <w:color w:val="0000EC"/>
            <w:sz w:val="23"/>
          </w:rPr>
          <w:tab/>
        </w:r>
        <w:r>
          <w:rPr>
            <w:color w:val="0000EC"/>
            <w:spacing w:val="-1"/>
            <w:sz w:val="23"/>
            <w:u w:val="single" w:color="0000EC"/>
          </w:rPr>
          <w:t>content/u</w:t>
        </w:r>
        <w:r>
          <w:rPr>
            <w:color w:val="0000EC"/>
            <w:spacing w:val="-1"/>
            <w:sz w:val="23"/>
          </w:rPr>
          <w:t>p</w:t>
        </w:r>
        <w:r>
          <w:rPr>
            <w:color w:val="0000EC"/>
            <w:spacing w:val="-1"/>
            <w:sz w:val="23"/>
            <w:u w:val="single" w:color="0000EC"/>
          </w:rPr>
          <w:t>loads/2016/04/MapaViolencia_2015_mulheres.pdf</w:t>
        </w:r>
        <w:r>
          <w:rPr>
            <w:spacing w:val="-1"/>
            <w:sz w:val="23"/>
          </w:rPr>
          <w:t>.</w:t>
        </w:r>
      </w:hyperlink>
    </w:p>
    <w:p>
      <w:pPr>
        <w:pStyle w:val="BodyText"/>
        <w:spacing w:line="264" w:lineRule="exact"/>
        <w:ind w:left="284"/>
      </w:pPr>
      <w:hyperlink r:id="rId28">
        <w:r>
          <w:rPr/>
          <w:t>Accessed</w:t>
        </w:r>
        <w:r>
          <w:rPr>
            <w:spacing w:val="-1"/>
          </w:rPr>
          <w:t> </w:t>
        </w:r>
        <w:r>
          <w:rPr/>
          <w:t>on:</w:t>
        </w:r>
        <w:r>
          <w:rPr>
            <w:spacing w:val="-1"/>
          </w:rPr>
          <w:t> </w:t>
        </w:r>
        <w:r>
          <w:rPr/>
          <w:t>February</w:t>
        </w:r>
        <w:r>
          <w:rPr>
            <w:spacing w:val="-1"/>
          </w:rPr>
          <w:t> </w:t>
        </w:r>
        <w:r>
          <w:rPr/>
          <w:t>16,</w:t>
        </w:r>
        <w:r>
          <w:rPr>
            <w:spacing w:val="-4"/>
          </w:rPr>
          <w:t> </w:t>
        </w:r>
        <w:r>
          <w:rPr/>
          <w:t>2023.</w:t>
        </w:r>
      </w:hyperlink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5" w:after="0"/>
        <w:ind w:left="284" w:right="505" w:firstLine="0"/>
        <w:jc w:val="left"/>
        <w:rPr>
          <w:sz w:val="23"/>
        </w:rPr>
      </w:pPr>
      <w:r>
        <w:rPr>
          <w:sz w:val="23"/>
        </w:rPr>
        <w:t>BRAZILIAN INSTITUTE OF GEOGRAPHY AND STATISTICS – IBGE. </w:t>
      </w:r>
      <w:r>
        <w:rPr>
          <w:b/>
          <w:sz w:val="23"/>
        </w:rPr>
        <w:t>Life expectancy 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Brazilians increases by 3 months and reaches 76.6 years in 2019</w:t>
      </w:r>
      <w:r>
        <w:rPr>
          <w:sz w:val="23"/>
        </w:rPr>
        <w:t>. Available at:</w:t>
      </w:r>
      <w:r>
        <w:rPr>
          <w:color w:val="0000EC"/>
          <w:spacing w:val="1"/>
          <w:sz w:val="23"/>
        </w:rPr>
        <w:t> </w:t>
      </w:r>
      <w:hyperlink r:id="rId29">
        <w:r>
          <w:rPr>
            <w:color w:val="0000EC"/>
            <w:spacing w:val="-1"/>
            <w:sz w:val="23"/>
            <w:u w:val="single" w:color="0000EC"/>
          </w:rPr>
          <w:t>htt</w:t>
        </w:r>
        <w:r>
          <w:rPr>
            <w:color w:val="0000EC"/>
            <w:spacing w:val="-1"/>
            <w:sz w:val="23"/>
          </w:rPr>
          <w:t>p</w:t>
        </w:r>
        <w:r>
          <w:rPr>
            <w:color w:val="0000EC"/>
            <w:spacing w:val="-1"/>
            <w:sz w:val="23"/>
            <w:u w:val="single" w:color="0000EC"/>
          </w:rPr>
          <w:t>s://agenciadenoticias.ibge.gov.br/agencia-noticias/2012-agencia-de-noticias/noticias/29505-expectativa-</w:t>
        </w:r>
      </w:hyperlink>
      <w:r>
        <w:rPr>
          <w:color w:val="0000EC"/>
          <w:sz w:val="23"/>
        </w:rPr>
        <w:t> </w:t>
      </w:r>
      <w:hyperlink r:id="rId29">
        <w:r>
          <w:rPr>
            <w:color w:val="0000EC"/>
            <w:sz w:val="23"/>
            <w:u w:val="single" w:color="0000EC"/>
          </w:rPr>
          <w:t>de-vida-dos-brasileiros-aumenta-3-meses-e-che</w:t>
        </w:r>
        <w:r>
          <w:rPr>
            <w:color w:val="0000EC"/>
            <w:sz w:val="23"/>
          </w:rPr>
          <w:t>g</w:t>
        </w:r>
        <w:r>
          <w:rPr>
            <w:color w:val="0000EC"/>
            <w:sz w:val="23"/>
            <w:u w:val="single" w:color="0000EC"/>
          </w:rPr>
          <w:t>a-a-76-6-anos-em-2019.</w:t>
        </w:r>
        <w:r>
          <w:rPr>
            <w:color w:val="0000EC"/>
            <w:spacing w:val="-4"/>
            <w:sz w:val="23"/>
            <w:u w:val="single" w:color="0000EC"/>
          </w:rPr>
          <w:t> </w:t>
        </w:r>
        <w:r>
          <w:rPr>
            <w:color w:val="0000EC"/>
            <w:sz w:val="23"/>
            <w:u w:val="single" w:color="0000EC"/>
          </w:rPr>
          <w:t>Accessed</w:t>
        </w:r>
        <w:r>
          <w:rPr>
            <w:color w:val="0000EC"/>
            <w:spacing w:val="-3"/>
            <w:sz w:val="23"/>
            <w:u w:val="single" w:color="0000EC"/>
          </w:rPr>
          <w:t> </w:t>
        </w:r>
        <w:r>
          <w:rPr>
            <w:color w:val="0000EC"/>
            <w:sz w:val="23"/>
            <w:u w:val="single" w:color="0000EC"/>
          </w:rPr>
          <w:t>on:</w:t>
        </w:r>
        <w:r>
          <w:rPr>
            <w:color w:val="0000EC"/>
            <w:spacing w:val="-4"/>
            <w:sz w:val="23"/>
            <w:u w:val="single" w:color="0000EC"/>
          </w:rPr>
          <w:t> </w:t>
        </w:r>
        <w:r>
          <w:rPr>
            <w:color w:val="0000EC"/>
            <w:sz w:val="23"/>
            <w:u w:val="single" w:color="0000EC"/>
          </w:rPr>
          <w:t>February</w:t>
        </w:r>
        <w:r>
          <w:rPr>
            <w:color w:val="0000EC"/>
            <w:spacing w:val="-3"/>
            <w:sz w:val="23"/>
            <w:u w:val="single" w:color="0000EC"/>
          </w:rPr>
          <w:t> </w:t>
        </w:r>
        <w:r>
          <w:rPr>
            <w:color w:val="0000EC"/>
            <w:sz w:val="23"/>
            <w:u w:val="single" w:color="0000EC"/>
          </w:rPr>
          <w:t>16,</w:t>
        </w:r>
        <w:r>
          <w:rPr>
            <w:color w:val="0000EC"/>
            <w:spacing w:val="-2"/>
            <w:sz w:val="23"/>
          </w:rPr>
          <w:t> </w:t>
        </w:r>
      </w:hyperlink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6" w:after="0"/>
        <w:ind w:left="284" w:right="204" w:firstLine="0"/>
        <w:jc w:val="both"/>
        <w:rPr>
          <w:sz w:val="23"/>
        </w:rPr>
      </w:pPr>
      <w:r>
        <w:rPr>
          <w:sz w:val="23"/>
        </w:rPr>
        <w:t>BENEVIDES,</w:t>
      </w:r>
      <w:r>
        <w:rPr>
          <w:spacing w:val="1"/>
          <w:sz w:val="23"/>
        </w:rPr>
        <w:t> </w:t>
      </w:r>
      <w:r>
        <w:rPr>
          <w:sz w:val="23"/>
        </w:rPr>
        <w:t>Bruna.</w:t>
      </w:r>
      <w:r>
        <w:rPr>
          <w:spacing w:val="1"/>
          <w:sz w:val="23"/>
        </w:rPr>
        <w:t> </w:t>
      </w:r>
      <w:r>
        <w:rPr>
          <w:b/>
          <w:sz w:val="23"/>
        </w:rPr>
        <w:t>Dossier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murders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violence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against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Brazilian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transvestites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transsexuals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2020</w:t>
      </w:r>
      <w:r>
        <w:rPr>
          <w:b/>
          <w:spacing w:val="1"/>
          <w:sz w:val="23"/>
        </w:rPr>
        <w:t> </w:t>
      </w:r>
      <w:r>
        <w:rPr>
          <w:sz w:val="23"/>
        </w:rPr>
        <w:t>/</w:t>
      </w:r>
      <w:r>
        <w:rPr>
          <w:spacing w:val="1"/>
          <w:sz w:val="23"/>
        </w:rPr>
        <w:t> </w:t>
      </w:r>
      <w:r>
        <w:rPr>
          <w:sz w:val="23"/>
        </w:rPr>
        <w:t>Bruna</w:t>
      </w:r>
      <w:r>
        <w:rPr>
          <w:spacing w:val="1"/>
          <w:sz w:val="23"/>
        </w:rPr>
        <w:t> </w:t>
      </w:r>
      <w:r>
        <w:rPr>
          <w:sz w:val="23"/>
        </w:rPr>
        <w:t>G.</w:t>
      </w:r>
      <w:r>
        <w:rPr>
          <w:spacing w:val="1"/>
          <w:sz w:val="23"/>
        </w:rPr>
        <w:t> </w:t>
      </w:r>
      <w:r>
        <w:rPr>
          <w:sz w:val="23"/>
        </w:rPr>
        <w:t>Benevides,</w:t>
      </w:r>
      <w:r>
        <w:rPr>
          <w:spacing w:val="1"/>
          <w:sz w:val="23"/>
        </w:rPr>
        <w:t> </w:t>
      </w:r>
      <w:r>
        <w:rPr>
          <w:sz w:val="23"/>
        </w:rPr>
        <w:t>Sayonara</w:t>
      </w:r>
      <w:r>
        <w:rPr>
          <w:spacing w:val="1"/>
          <w:sz w:val="23"/>
        </w:rPr>
        <w:t> </w:t>
      </w:r>
      <w:r>
        <w:rPr>
          <w:sz w:val="23"/>
        </w:rPr>
        <w:t>Naider</w:t>
      </w:r>
      <w:r>
        <w:rPr>
          <w:spacing w:val="1"/>
          <w:sz w:val="23"/>
        </w:rPr>
        <w:t> </w:t>
      </w:r>
      <w:r>
        <w:rPr>
          <w:sz w:val="23"/>
        </w:rPr>
        <w:t>Bonfim</w:t>
      </w:r>
      <w:r>
        <w:rPr>
          <w:spacing w:val="1"/>
          <w:sz w:val="23"/>
        </w:rPr>
        <w:t> </w:t>
      </w:r>
      <w:r>
        <w:rPr>
          <w:sz w:val="23"/>
        </w:rPr>
        <w:t>Nogueira</w:t>
      </w:r>
      <w:r>
        <w:rPr>
          <w:spacing w:val="1"/>
          <w:sz w:val="23"/>
        </w:rPr>
        <w:t> </w:t>
      </w:r>
      <w:r>
        <w:rPr>
          <w:sz w:val="23"/>
        </w:rPr>
        <w:t>(Orgs).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São</w:t>
      </w:r>
      <w:r>
        <w:rPr>
          <w:spacing w:val="57"/>
          <w:sz w:val="23"/>
        </w:rPr>
        <w:t> </w:t>
      </w:r>
      <w:r>
        <w:rPr>
          <w:sz w:val="23"/>
        </w:rPr>
        <w:t>Paulo:</w:t>
      </w:r>
      <w:r>
        <w:rPr>
          <w:spacing w:val="1"/>
          <w:sz w:val="23"/>
        </w:rPr>
        <w:t> </w:t>
      </w:r>
      <w:r>
        <w:rPr>
          <w:sz w:val="23"/>
        </w:rPr>
        <w:t>Expressão</w:t>
      </w:r>
      <w:r>
        <w:rPr>
          <w:spacing w:val="1"/>
          <w:sz w:val="23"/>
        </w:rPr>
        <w:t> </w:t>
      </w:r>
      <w:r>
        <w:rPr>
          <w:sz w:val="23"/>
        </w:rPr>
        <w:t>Popular,</w:t>
      </w:r>
      <w:r>
        <w:rPr>
          <w:spacing w:val="1"/>
          <w:sz w:val="23"/>
        </w:rPr>
        <w:t> </w:t>
      </w:r>
      <w:r>
        <w:rPr>
          <w:sz w:val="23"/>
        </w:rPr>
        <w:t>ANTRA,</w:t>
      </w:r>
      <w:r>
        <w:rPr>
          <w:spacing w:val="1"/>
          <w:sz w:val="23"/>
        </w:rPr>
        <w:t> </w:t>
      </w:r>
      <w:r>
        <w:rPr>
          <w:sz w:val="23"/>
        </w:rPr>
        <w:t>IBTE,</w:t>
      </w:r>
      <w:r>
        <w:rPr>
          <w:spacing w:val="1"/>
          <w:sz w:val="23"/>
        </w:rPr>
        <w:t> </w:t>
      </w:r>
      <w:r>
        <w:rPr>
          <w:sz w:val="23"/>
        </w:rPr>
        <w:t>2021.</w:t>
      </w:r>
      <w:r>
        <w:rPr>
          <w:spacing w:val="1"/>
          <w:sz w:val="23"/>
        </w:rPr>
        <w:t> </w:t>
      </w:r>
      <w:r>
        <w:rPr>
          <w:sz w:val="23"/>
        </w:rPr>
        <w:t>Page</w:t>
      </w:r>
      <w:r>
        <w:rPr>
          <w:spacing w:val="1"/>
          <w:sz w:val="23"/>
        </w:rPr>
        <w:t> </w:t>
      </w:r>
      <w:r>
        <w:rPr>
          <w:sz w:val="23"/>
        </w:rPr>
        <w:t>42.</w:t>
      </w:r>
      <w:r>
        <w:rPr>
          <w:spacing w:val="1"/>
          <w:sz w:val="23"/>
        </w:rPr>
        <w:t> </w:t>
      </w:r>
      <w:r>
        <w:rPr>
          <w:sz w:val="23"/>
        </w:rPr>
        <w:t>Available</w:t>
      </w:r>
      <w:r>
        <w:rPr>
          <w:spacing w:val="1"/>
          <w:sz w:val="23"/>
        </w:rPr>
        <w:t> </w:t>
      </w:r>
      <w:r>
        <w:rPr>
          <w:sz w:val="23"/>
        </w:rPr>
        <w:t>at:</w:t>
      </w:r>
      <w:r>
        <w:rPr>
          <w:color w:val="0000EC"/>
          <w:spacing w:val="1"/>
          <w:sz w:val="23"/>
        </w:rPr>
        <w:t> </w:t>
      </w:r>
      <w:hyperlink r:id="rId30">
        <w:r>
          <w:rPr>
            <w:color w:val="0000EC"/>
            <w:sz w:val="23"/>
            <w:u w:val="single" w:color="0000EC"/>
          </w:rPr>
          <w:t>htt</w:t>
        </w:r>
        <w:r>
          <w:rPr>
            <w:color w:val="0000EC"/>
            <w:sz w:val="23"/>
          </w:rPr>
          <w:t>p</w:t>
        </w:r>
        <w:r>
          <w:rPr>
            <w:color w:val="0000EC"/>
            <w:sz w:val="23"/>
            <w:u w:val="single" w:color="0000EC"/>
          </w:rPr>
          <w:t>s://antrabrasil.files.wordpress.com/2021/01/dossie-trans-2021-29jan2021.pdf</w:t>
        </w:r>
      </w:hyperlink>
      <w:r>
        <w:rPr>
          <w:sz w:val="23"/>
        </w:rPr>
        <w:t>. Accessed on: February 16,</w:t>
      </w:r>
      <w:r>
        <w:rPr>
          <w:spacing w:val="1"/>
          <w:sz w:val="23"/>
        </w:rPr>
        <w:t> </w:t>
      </w:r>
      <w:r>
        <w:rPr>
          <w:sz w:val="23"/>
        </w:rPr>
        <w:t>2023.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13" w:after="8"/>
        <w:ind w:left="284" w:right="211" w:firstLine="0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470534</wp:posOffset>
            </wp:positionH>
            <wp:positionV relativeFrom="paragraph">
              <wp:posOffset>664544</wp:posOffset>
            </wp:positionV>
            <wp:extent cx="827938" cy="558165"/>
            <wp:effectExtent l="0" t="0" r="0" b="0"/>
            <wp:wrapNone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38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BRAZIL. </w:t>
      </w:r>
      <w:r>
        <w:rPr>
          <w:b/>
          <w:sz w:val="23"/>
        </w:rPr>
        <w:t>Law No. 10,741 (October 1st, 2003)</w:t>
      </w:r>
      <w:r>
        <w:rPr>
          <w:sz w:val="23"/>
        </w:rPr>
        <w:t>. Provides for the Older Persons Statute and makes other</w:t>
      </w:r>
      <w:r>
        <w:rPr>
          <w:spacing w:val="1"/>
          <w:sz w:val="23"/>
        </w:rPr>
        <w:t> </w:t>
      </w:r>
      <w:r>
        <w:rPr>
          <w:sz w:val="23"/>
        </w:rPr>
        <w:t>provisions.</w:t>
      </w:r>
      <w:r>
        <w:rPr>
          <w:spacing w:val="1"/>
          <w:sz w:val="23"/>
        </w:rPr>
        <w:t> </w:t>
      </w:r>
      <w:r>
        <w:rPr>
          <w:sz w:val="23"/>
        </w:rPr>
        <w:t>Brasília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DF:</w:t>
      </w:r>
      <w:r>
        <w:rPr>
          <w:spacing w:val="1"/>
          <w:sz w:val="23"/>
        </w:rPr>
        <w:t> </w:t>
      </w:r>
      <w:r>
        <w:rPr>
          <w:sz w:val="23"/>
        </w:rPr>
        <w:t>Federal</w:t>
      </w:r>
      <w:r>
        <w:rPr>
          <w:spacing w:val="1"/>
          <w:sz w:val="23"/>
        </w:rPr>
        <w:t> </w:t>
      </w:r>
      <w:r>
        <w:rPr>
          <w:sz w:val="23"/>
        </w:rPr>
        <w:t>Official</w:t>
      </w:r>
      <w:r>
        <w:rPr>
          <w:spacing w:val="1"/>
          <w:sz w:val="23"/>
        </w:rPr>
        <w:t> </w:t>
      </w:r>
      <w:r>
        <w:rPr>
          <w:sz w:val="23"/>
        </w:rPr>
        <w:t>Gazette</w:t>
      </w:r>
      <w:r>
        <w:rPr>
          <w:spacing w:val="1"/>
          <w:sz w:val="23"/>
        </w:rPr>
        <w:t> </w:t>
      </w:r>
      <w:r>
        <w:rPr>
          <w:sz w:val="23"/>
        </w:rPr>
        <w:t>(October</w:t>
      </w:r>
      <w:r>
        <w:rPr>
          <w:spacing w:val="1"/>
          <w:sz w:val="23"/>
        </w:rPr>
        <w:t> </w:t>
      </w:r>
      <w:r>
        <w:rPr>
          <w:sz w:val="23"/>
        </w:rPr>
        <w:t>3,</w:t>
      </w:r>
      <w:r>
        <w:rPr>
          <w:spacing w:val="1"/>
          <w:sz w:val="23"/>
        </w:rPr>
        <w:t> </w:t>
      </w:r>
      <w:r>
        <w:rPr>
          <w:sz w:val="23"/>
        </w:rPr>
        <w:t>2003).</w:t>
      </w:r>
      <w:r>
        <w:rPr>
          <w:spacing w:val="1"/>
          <w:sz w:val="23"/>
        </w:rPr>
        <w:t> </w:t>
      </w:r>
      <w:r>
        <w:rPr>
          <w:sz w:val="23"/>
        </w:rPr>
        <w:t>Available</w:t>
      </w:r>
      <w:r>
        <w:rPr>
          <w:spacing w:val="1"/>
          <w:sz w:val="23"/>
        </w:rPr>
        <w:t> </w:t>
      </w:r>
      <w:r>
        <w:rPr>
          <w:sz w:val="23"/>
        </w:rPr>
        <w:t>at:</w:t>
      </w:r>
      <w:r>
        <w:rPr>
          <w:color w:val="0000EC"/>
          <w:spacing w:val="1"/>
          <w:sz w:val="23"/>
        </w:rPr>
        <w:t> </w:t>
      </w:r>
      <w:hyperlink r:id="rId18">
        <w:r>
          <w:rPr>
            <w:color w:val="0000EC"/>
            <w:sz w:val="23"/>
            <w:u w:val="single" w:color="0000EC"/>
          </w:rPr>
          <w:t>htt</w:t>
        </w:r>
        <w:r>
          <w:rPr>
            <w:color w:val="0000EC"/>
            <w:sz w:val="23"/>
          </w:rPr>
          <w:t>p</w:t>
        </w:r>
        <w:r>
          <w:rPr>
            <w:color w:val="0000EC"/>
            <w:sz w:val="23"/>
            <w:u w:val="single" w:color="0000EC"/>
          </w:rPr>
          <w:t>s://www.planalto.gov.br/ccivil_03/leis/2003/l10.741.htm</w:t>
        </w:r>
      </w:hyperlink>
      <w:r>
        <w:rPr>
          <w:sz w:val="23"/>
        </w:rPr>
        <w:t>.</w:t>
      </w:r>
      <w:r>
        <w:rPr>
          <w:spacing w:val="-1"/>
          <w:sz w:val="23"/>
        </w:rPr>
        <w:t> </w:t>
      </w:r>
      <w:r>
        <w:rPr>
          <w:sz w:val="23"/>
        </w:rPr>
        <w:t>Accessed</w:t>
      </w:r>
      <w:r>
        <w:rPr>
          <w:spacing w:val="-1"/>
          <w:sz w:val="23"/>
        </w:rPr>
        <w:t> </w:t>
      </w:r>
      <w:r>
        <w:rPr>
          <w:sz w:val="23"/>
        </w:rPr>
        <w:t>on:</w:t>
      </w:r>
      <w:r>
        <w:rPr>
          <w:spacing w:val="-1"/>
          <w:sz w:val="23"/>
        </w:rPr>
        <w:t> </w:t>
      </w:r>
      <w:r>
        <w:rPr>
          <w:sz w:val="23"/>
        </w:rPr>
        <w:t>February</w:t>
      </w:r>
      <w:r>
        <w:rPr>
          <w:spacing w:val="-1"/>
          <w:sz w:val="23"/>
        </w:rPr>
        <w:t> </w:t>
      </w:r>
      <w:r>
        <w:rPr>
          <w:sz w:val="23"/>
        </w:rPr>
        <w:t>14, 2023.</w:t>
      </w:r>
    </w:p>
    <w:p>
      <w:pPr>
        <w:pStyle w:val="BodyText"/>
        <w:spacing w:line="29" w:lineRule="exact"/>
        <w:ind w:left="117"/>
        <w:rPr>
          <w:sz w:val="2"/>
        </w:rPr>
      </w:pPr>
      <w:r>
        <w:rPr>
          <w:position w:val="0"/>
          <w:sz w:val="2"/>
        </w:rPr>
        <w:pict>
          <v:group style="width:526.3pt;height:1.45pt;mso-position-horizontal-relative:char;mso-position-vertical-relative:line" coordorigin="0,0" coordsize="10526,29">
            <v:rect style="position:absolute;left:0;top:0;width:10526;height:15" filled="true" fillcolor="#999999" stroked="false">
              <v:fill type="solid"/>
            </v:rect>
            <v:shape style="position:absolute;left:0;top:0;width:10526;height:29" coordorigin="0,0" coordsize="10526,29" path="m10526,0l10511,15,0,15,0,29,10526,29,10526,0xe" filled="true" fillcolor="#ececec" stroked="false">
              <v:path arrowok="t"/>
              <v:fill type="solid"/>
            </v:shape>
            <v:shape style="position:absolute;left:0;top:0;width:15;height:29" coordorigin="0,0" coordsize="15,29" path="m15,0l0,0,0,29,15,15,15,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8"/>
        <w:rPr>
          <w:sz w:val="27"/>
        </w:rPr>
      </w:pPr>
    </w:p>
    <w:p>
      <w:pPr>
        <w:spacing w:line="247" w:lineRule="auto" w:before="0"/>
        <w:ind w:left="1525" w:right="241" w:firstLine="0"/>
        <w:jc w:val="both"/>
        <w:rPr>
          <w:sz w:val="21"/>
        </w:rPr>
      </w:pPr>
      <w:r>
        <w:rPr>
          <w:sz w:val="21"/>
        </w:rPr>
        <w:t>Document electronically signed by </w:t>
      </w:r>
      <w:r>
        <w:rPr>
          <w:b/>
          <w:sz w:val="21"/>
        </w:rPr>
        <w:t>Olinda Vicente Moreira</w:t>
      </w:r>
      <w:r>
        <w:rPr>
          <w:sz w:val="21"/>
        </w:rPr>
        <w:t>, </w:t>
      </w:r>
      <w:r>
        <w:rPr>
          <w:b/>
          <w:sz w:val="21"/>
        </w:rPr>
        <w:t>Member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the Working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Group</w:t>
      </w:r>
      <w:r>
        <w:rPr>
          <w:sz w:val="21"/>
        </w:rPr>
        <w:t>, on</w:t>
      </w:r>
      <w:r>
        <w:rPr>
          <w:spacing w:val="1"/>
          <w:sz w:val="21"/>
        </w:rPr>
        <w:t> </w:t>
      </w:r>
      <w:r>
        <w:rPr>
          <w:sz w:val="21"/>
        </w:rPr>
        <w:t>17/02/2023, at 11:37 a.m., according to paragraph 2 of article 10 of Provisional Presidential Decree No.</w:t>
      </w:r>
      <w:r>
        <w:rPr>
          <w:spacing w:val="1"/>
          <w:sz w:val="21"/>
        </w:rPr>
        <w:t> </w:t>
      </w:r>
      <w:r>
        <w:rPr>
          <w:sz w:val="21"/>
        </w:rPr>
        <w:t>2,200-2 (August</w:t>
      </w:r>
      <w:r>
        <w:rPr>
          <w:spacing w:val="-2"/>
          <w:sz w:val="21"/>
        </w:rPr>
        <w:t> </w:t>
      </w:r>
      <w:r>
        <w:rPr>
          <w:sz w:val="21"/>
        </w:rPr>
        <w:t>24, 2001).</w:t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34.849998pt;margin-top:13.417737pt;width:526.3pt;height:1.5pt;mso-position-horizontal-relative:page;mso-position-vertical-relative:paragraph;z-index:-15720960;mso-wrap-distance-left:0;mso-wrap-distance-right:0" coordorigin="697,268" coordsize="10526,30">
            <v:rect style="position:absolute;left:697;top:268;width:10526;height:15" filled="true" fillcolor="#999999" stroked="false">
              <v:fill type="solid"/>
            </v:rect>
            <v:shape style="position:absolute;left:697;top:268;width:10526;height:30" coordorigin="697,268" coordsize="10526,30" path="m11223,268l11208,283,697,283,697,298,11223,298,11223,268xe" filled="true" fillcolor="#ececec" stroked="false">
              <v:path arrowok="t"/>
              <v:fill type="solid"/>
            </v:shape>
            <v:shape style="position:absolute;left:697;top:268;width:15;height:30" coordorigin="697,268" coordsize="15,30" path="m712,268l697,268,697,298,712,283,712,26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32"/>
        </w:rPr>
      </w:pPr>
    </w:p>
    <w:p>
      <w:pPr>
        <w:tabs>
          <w:tab w:pos="2441" w:val="left" w:leader="none"/>
          <w:tab w:pos="4066" w:val="left" w:leader="none"/>
          <w:tab w:pos="4874" w:val="left" w:leader="none"/>
          <w:tab w:pos="5806" w:val="left" w:leader="none"/>
          <w:tab w:pos="7267" w:val="left" w:leader="none"/>
          <w:tab w:pos="8188" w:val="left" w:leader="none"/>
          <w:tab w:pos="9021" w:val="left" w:leader="none"/>
          <w:tab w:pos="10341" w:val="left" w:leader="none"/>
        </w:tabs>
        <w:spacing w:line="247" w:lineRule="auto" w:before="0"/>
        <w:ind w:left="1482" w:right="241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488950</wp:posOffset>
            </wp:positionH>
            <wp:positionV relativeFrom="paragraph">
              <wp:posOffset>-145888</wp:posOffset>
            </wp:positionV>
            <wp:extent cx="763269" cy="763269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9" cy="76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The</w:t>
        <w:tab/>
        <w:t>authenticity</w:t>
        <w:tab/>
        <w:t>of</w:t>
        <w:tab/>
        <w:t>this</w:t>
        <w:tab/>
        <w:t>document</w:t>
        <w:tab/>
        <w:t>can</w:t>
        <w:tab/>
        <w:t>be</w:t>
        <w:tab/>
        <w:t>checked</w:t>
        <w:tab/>
      </w:r>
      <w:r>
        <w:rPr>
          <w:spacing w:val="-1"/>
          <w:sz w:val="21"/>
        </w:rPr>
        <w:t>at</w:t>
      </w:r>
      <w:r>
        <w:rPr>
          <w:spacing w:val="-51"/>
          <w:sz w:val="21"/>
        </w:rPr>
        <w:t> </w:t>
      </w:r>
      <w:hyperlink r:id="rId33">
        <w:r>
          <w:rPr>
            <w:sz w:val="21"/>
          </w:rPr>
          <w:t>http://www.dpu.def.br/sei/conferir_documento_dpu.html </w:t>
        </w:r>
      </w:hyperlink>
      <w:r>
        <w:rPr>
          <w:sz w:val="21"/>
        </w:rPr>
        <w:t>informing the verification code </w:t>
      </w:r>
      <w:r>
        <w:rPr>
          <w:b/>
          <w:sz w:val="21"/>
        </w:rPr>
        <w:t>5637554 </w:t>
      </w:r>
      <w:r>
        <w:rPr>
          <w:sz w:val="21"/>
        </w:rPr>
        <w:t>and the</w:t>
      </w:r>
      <w:r>
        <w:rPr>
          <w:spacing w:val="1"/>
          <w:sz w:val="21"/>
        </w:rPr>
        <w:t> </w:t>
      </w:r>
      <w:r>
        <w:rPr>
          <w:sz w:val="21"/>
        </w:rPr>
        <w:t>CRC</w:t>
      </w:r>
      <w:r>
        <w:rPr>
          <w:spacing w:val="-1"/>
          <w:sz w:val="21"/>
        </w:rPr>
        <w:t> </w:t>
      </w:r>
      <w:r>
        <w:rPr>
          <w:sz w:val="21"/>
        </w:rPr>
        <w:t>code </w:t>
      </w:r>
      <w:r>
        <w:rPr>
          <w:b/>
          <w:sz w:val="21"/>
        </w:rPr>
        <w:t>5A111C3D</w:t>
      </w:r>
      <w:r>
        <w:rPr>
          <w:sz w:val="21"/>
        </w:rPr>
        <w:t>.</w:t>
      </w:r>
    </w:p>
    <w:p>
      <w:pPr>
        <w:pStyle w:val="BodyText"/>
        <w:spacing w:before="10"/>
      </w:pPr>
      <w:r>
        <w:rPr/>
        <w:pict>
          <v:group style="position:absolute;margin-left:35.549999pt;margin-top:15.673877pt;width:524.85pt;height:1.5pt;mso-position-horizontal-relative:page;mso-position-vertical-relative:paragraph;z-index:-15720448;mso-wrap-distance-left:0;mso-wrap-distance-right:0" coordorigin="711,313" coordsize="10497,30">
            <v:rect style="position:absolute;left:711;top:313;width:10497;height:15" filled="true" fillcolor="#999999" stroked="false">
              <v:fill type="solid"/>
            </v:rect>
            <v:shape style="position:absolute;left:711;top:313;width:10496;height:30" coordorigin="711,313" coordsize="10496,30" path="m11207,313l11192,328,711,328,711,343,11207,343,11207,313xe" filled="true" fillcolor="#ececec" stroked="false">
              <v:path arrowok="t"/>
              <v:fill type="solid"/>
            </v:shape>
            <v:shape style="position:absolute;left:711;top:313;width:15;height:30" coordorigin="711,313" coordsize="15,30" path="m726,313l711,313,711,343,726,328,726,313xe" filled="true" fillcolor="#999999" stroked="false">
              <v:path arrowok="t"/>
              <v:fill type="solid"/>
            </v:shape>
            <w10:wrap type="topAndBottom"/>
          </v:group>
        </w:pict>
      </w:r>
    </w:p>
    <w:sectPr>
      <w:pgSz w:w="11900" w:h="16850"/>
      <w:pgMar w:header="276" w:footer="284" w:top="460" w:bottom="4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pt;margin-top:816.841553pt;width:542.550pt;height:11pt;mso-position-horizontal-relative:page;mso-position-vertical-relative:page;z-index:-158894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https://sei.dpu.def.br/sei/controlador.php?acao=documento_imprimir_web&amp;acao_origem=arvore_visualizar&amp;id_documento=10000006341431&amp;inf…</w:t>
                </w:r>
                <w:r>
                  <w:rPr>
                    <w:rFonts w:ascii="Arial MT" w:hAnsi="Arial MT"/>
                    <w:spacing w:val="1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410004pt;margin-top:13.801579pt;width:126.95pt;height:11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SEI/DPU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5923056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Manifestation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284" w:hanging="426"/>
        <w:jc w:val="left"/>
      </w:pPr>
      <w:rPr>
        <w:rFonts w:hint="default" w:ascii="Times New Roman" w:hAnsi="Times New Roman" w:eastAsia="Times New Roman" w:cs="Times New Roman"/>
        <w:color w:val="0000EC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4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3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1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7" w:hanging="4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894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14" w:lineRule="exact"/>
      <w:ind w:left="111"/>
    </w:pPr>
    <w:rPr>
      <w:rFonts w:ascii="Tahoma" w:hAnsi="Tahoma" w:eastAsia="Tahoma" w:cs="Tahoma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planalto.gov.br/ccivil_03/leis/2003/l10.741.htm" TargetMode="External"/><Relationship Id="rId26" Type="http://schemas.openxmlformats.org/officeDocument/2006/relationships/hyperlink" Target="https://www.ipea.gov.br/atlasviolencia/arquivos/artigos/5141-atlasdaviolencia2021completo.pdf" TargetMode="External"/><Relationship Id="rId21" Type="http://schemas.openxmlformats.org/officeDocument/2006/relationships/hyperlink" Target="https://bvsms.saude.gov.br/bvs/saudelegis/gm/2006/prt2528_19_10_2006.html#%3A~%3Atext%3DA%20Pol%C3%ADtica%20Nacional%20do%20Idoso%2C94%20e%20Decreto%20n%C2%BA%201.948%2F" TargetMode="External"/><Relationship Id="rId34" Type="http://schemas.openxmlformats.org/officeDocument/2006/relationships/numbering" Target="numbering.xml"/><Relationship Id="rId7" Type="http://schemas.openxmlformats.org/officeDocument/2006/relationships/header" Target="header1.xml"/><Relationship Id="rId12" Type="http://schemas.openxmlformats.org/officeDocument/2006/relationships/hyperlink" Target="http://www.dpu.def.br/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s://www.ipea.gov.br/atlasviolencia/publicacoes" TargetMode="External"/><Relationship Id="rId33" Type="http://schemas.openxmlformats.org/officeDocument/2006/relationships/hyperlink" Target="http://www.dpu.def.br/sei/conferir_documento_dpu.html" TargetMode="External"/><Relationship Id="rId2" Type="http://schemas.openxmlformats.org/officeDocument/2006/relationships/fontTable" Target="fontTable.xml"/><Relationship Id="rId16" Type="http://schemas.openxmlformats.org/officeDocument/2006/relationships/image" Target="media/image9.png"/><Relationship Id="rId20" Type="http://schemas.openxmlformats.org/officeDocument/2006/relationships/hyperlink" Target="https://www.prattein.com.br/home/images/stories/230813/Envelhecimento/Plano_Acao_Enfrent_Viol_Idoso.pdf" TargetMode="External"/><Relationship Id="rId29" Type="http://schemas.openxmlformats.org/officeDocument/2006/relationships/hyperlink" Target="https://agenciadenoticias.ibge.gov.br/agencia-noticias/2012-agencia-de-noticias/noticias/29505-expectativa-de-vida-dos-brasileiros-aumenta-3-meses-e-chega-a-76-6-anos-em-2019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hyperlink" Target="https://www.gov.br/mdh/pt-br/assuntos/noticias/2022/junho/disque-100-registra-mais-de-35-mil-denuncias-de-violacoes-de-direitos-humanos-contra-pessoas-idosas-em-2022" TargetMode="External"/><Relationship Id="rId32" Type="http://schemas.openxmlformats.org/officeDocument/2006/relationships/image" Target="media/image12.png"/><Relationship Id="rId37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hyperlink" Target="https://www.gov.br/mdh/pt-br/disque100" TargetMode="External"/><Relationship Id="rId28" Type="http://schemas.openxmlformats.org/officeDocument/2006/relationships/hyperlink" Target="http://www.onumulheres.org.br/wp-content/uploads/2016/04/MapaViolencia_2015_mulheres.pdf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hyperlink" Target="https://www.planalto.gov.br/ccivil_03/decreto-lei/del2848compilado.htm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institutodelongevidade.org/longevidade-e-cidades/direitos-e-cidadania/violencia-contra-o-idoso-comeca-em-casa" TargetMode="External"/><Relationship Id="rId27" Type="http://schemas.openxmlformats.org/officeDocument/2006/relationships/hyperlink" Target="https://agenciadenoticias.ibge.gov.br/agencia-noticias/2012-agencia-de-noticias/noticias/20980-numero-de-idosos-cresce-18-em-5-anos-e-ultrapassa-30-milhoes-em-2017" TargetMode="External"/><Relationship Id="rId30" Type="http://schemas.openxmlformats.org/officeDocument/2006/relationships/hyperlink" Target="https://antrabrasil.files.wordpress.com/2021/01/dossie-trans-2021-29jan2021.pdf" TargetMode="External"/><Relationship Id="rId35" Type="http://schemas.openxmlformats.org/officeDocument/2006/relationships/customXml" Target="../customXml/item1.xml"/><Relationship Id="rId8" Type="http://schemas.openxmlformats.org/officeDocument/2006/relationships/footer" Target="footer1.xml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1" ma:contentTypeDescription="Create a new document." ma:contentTypeScope="" ma:versionID="0355c15e0caee6fac5b9c44f476db901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c4fa7de312133327a9024476f3d1a6c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input"/>
              <xsd:enumeration value="cover letter"/>
              <xsd:enumeration value="note verbale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Federal Public Defenders' Office of Brazil</Contributor>
  </documentManagement>
</p:properties>
</file>

<file path=customXml/itemProps1.xml><?xml version="1.0" encoding="utf-8"?>
<ds:datastoreItem xmlns:ds="http://schemas.openxmlformats.org/officeDocument/2006/customXml" ds:itemID="{4958DC03-5C1E-43D9-9E00-14DD1322D5B1}"/>
</file>

<file path=customXml/itemProps2.xml><?xml version="1.0" encoding="utf-8"?>
<ds:datastoreItem xmlns:ds="http://schemas.openxmlformats.org/officeDocument/2006/customXml" ds:itemID="{1BBD3D36-80BC-4CC5-856A-9A44B2199D9E}"/>
</file>

<file path=customXml/itemProps3.xml><?xml version="1.0" encoding="utf-8"?>
<ds:datastoreItem xmlns:ds="http://schemas.openxmlformats.org/officeDocument/2006/customXml" ds:itemID="{5C6F20E3-D94E-4C1B-8938-DFFFE1CBF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iszabo</dc:creator>
  <dcterms:created xsi:type="dcterms:W3CDTF">2023-03-01T13:30:27Z</dcterms:created>
  <dcterms:modified xsi:type="dcterms:W3CDTF">2023-03-01T13:30:27Z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Adobe Acrobat Pro (32-bit) 22.3.20322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0x0101009D953D6983EF5F4EB0B6A5354F975E96</vt:lpwstr>
  </property>
</Properties>
</file>