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E088" w14:textId="02E13F27" w:rsidR="00A23633" w:rsidRDefault="00A23633" w:rsidP="00776A73">
      <w:pPr>
        <w:spacing w:after="0" w:line="360" w:lineRule="auto"/>
        <w:ind w:left="0" w:firstLine="0"/>
        <w:jc w:val="right"/>
      </w:pPr>
    </w:p>
    <w:p w14:paraId="747F9852" w14:textId="16406701" w:rsidR="00A23633" w:rsidRDefault="002E368F" w:rsidP="00776A73">
      <w:pPr>
        <w:spacing w:after="0" w:line="360" w:lineRule="auto"/>
        <w:ind w:left="0" w:right="226" w:firstLine="0"/>
        <w:jc w:val="right"/>
      </w:pPr>
      <w:r>
        <w:rPr>
          <w:b/>
        </w:rPr>
        <w:t>CHECK AGAINST DELIVERY</w:t>
      </w:r>
    </w:p>
    <w:p w14:paraId="5E03769A" w14:textId="3FBC4ECF" w:rsidR="00A23633" w:rsidRDefault="00A23633" w:rsidP="00776A73">
      <w:pPr>
        <w:spacing w:after="0" w:line="360" w:lineRule="auto"/>
        <w:ind w:left="5" w:firstLine="0"/>
        <w:jc w:val="center"/>
      </w:pPr>
    </w:p>
    <w:p w14:paraId="45E9D2AD" w14:textId="36282395" w:rsidR="00A23633" w:rsidRDefault="00A23633" w:rsidP="00776A73">
      <w:pPr>
        <w:spacing w:after="0" w:line="360" w:lineRule="auto"/>
        <w:ind w:left="5" w:firstLine="0"/>
        <w:jc w:val="center"/>
      </w:pPr>
    </w:p>
    <w:p w14:paraId="364423CB" w14:textId="3CE9D070" w:rsidR="00A23633" w:rsidRDefault="00A23633" w:rsidP="00776A73">
      <w:pPr>
        <w:spacing w:after="0" w:line="360" w:lineRule="auto"/>
        <w:ind w:left="5" w:firstLine="0"/>
        <w:jc w:val="center"/>
      </w:pPr>
    </w:p>
    <w:p w14:paraId="6F1E00A1" w14:textId="70EE3333" w:rsidR="00A23633" w:rsidRDefault="002E368F" w:rsidP="00776A73">
      <w:pPr>
        <w:spacing w:after="0" w:line="360" w:lineRule="auto"/>
        <w:ind w:left="0" w:right="177" w:firstLine="0"/>
        <w:jc w:val="center"/>
      </w:pPr>
      <w:r>
        <w:rPr>
          <w:noProof/>
          <w:lang w:val="en-GB" w:eastAsia="en-GB"/>
        </w:rPr>
        <w:drawing>
          <wp:inline distT="0" distB="0" distL="0" distR="0" wp14:anchorId="0B301BFB" wp14:editId="4FAE2D25">
            <wp:extent cx="2770632" cy="1170432"/>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a:fillRect/>
                    </a:stretch>
                  </pic:blipFill>
                  <pic:spPr>
                    <a:xfrm>
                      <a:off x="0" y="0"/>
                      <a:ext cx="2770632" cy="1170432"/>
                    </a:xfrm>
                    <a:prstGeom prst="rect">
                      <a:avLst/>
                    </a:prstGeom>
                  </pic:spPr>
                </pic:pic>
              </a:graphicData>
            </a:graphic>
          </wp:inline>
        </w:drawing>
      </w:r>
    </w:p>
    <w:p w14:paraId="6D0B112E" w14:textId="7D2F158C" w:rsidR="00A23633" w:rsidRDefault="00A23633" w:rsidP="00776A73">
      <w:pPr>
        <w:spacing w:after="0" w:line="360" w:lineRule="auto"/>
        <w:ind w:left="5" w:firstLine="0"/>
        <w:jc w:val="center"/>
      </w:pPr>
    </w:p>
    <w:p w14:paraId="5C9EF2BE" w14:textId="125A9CF7" w:rsidR="00A23633" w:rsidRDefault="00A23633" w:rsidP="00776A73">
      <w:pPr>
        <w:spacing w:after="0" w:line="360" w:lineRule="auto"/>
        <w:ind w:left="5" w:firstLine="0"/>
        <w:jc w:val="center"/>
      </w:pPr>
    </w:p>
    <w:p w14:paraId="58D3458E" w14:textId="39446202" w:rsidR="00A23633" w:rsidRDefault="00A23633" w:rsidP="00776A73">
      <w:pPr>
        <w:spacing w:after="0" w:line="360" w:lineRule="auto"/>
        <w:ind w:left="5" w:firstLine="0"/>
        <w:jc w:val="center"/>
      </w:pPr>
    </w:p>
    <w:p w14:paraId="06F9C8D9" w14:textId="22361E5C" w:rsidR="0067053F" w:rsidRDefault="0067053F" w:rsidP="00776A73">
      <w:pPr>
        <w:spacing w:after="0" w:line="360" w:lineRule="auto"/>
        <w:ind w:left="2674" w:hanging="2371"/>
        <w:jc w:val="center"/>
        <w:rPr>
          <w:b/>
        </w:rPr>
      </w:pPr>
      <w:r>
        <w:rPr>
          <w:b/>
        </w:rPr>
        <w:t>Fiftieth</w:t>
      </w:r>
      <w:r w:rsidR="002E368F">
        <w:rPr>
          <w:b/>
        </w:rPr>
        <w:t xml:space="preserve"> Session of the Human Rights Council</w:t>
      </w:r>
    </w:p>
    <w:p w14:paraId="3C202CF5" w14:textId="66892EE7" w:rsidR="00A23633" w:rsidRDefault="0067053F" w:rsidP="00776A73">
      <w:pPr>
        <w:spacing w:after="0" w:line="360" w:lineRule="auto"/>
        <w:ind w:left="2674" w:hanging="2371"/>
        <w:jc w:val="center"/>
      </w:pPr>
      <w:r>
        <w:rPr>
          <w:b/>
        </w:rPr>
        <w:t xml:space="preserve">Urgent Debate </w:t>
      </w:r>
      <w:r w:rsidR="002E368F">
        <w:rPr>
          <w:b/>
        </w:rPr>
        <w:t xml:space="preserve">on the </w:t>
      </w:r>
      <w:r>
        <w:rPr>
          <w:b/>
        </w:rPr>
        <w:t>situation of women</w:t>
      </w:r>
      <w:r w:rsidR="002E368F">
        <w:rPr>
          <w:b/>
        </w:rPr>
        <w:t xml:space="preserve"> </w:t>
      </w:r>
      <w:r w:rsidR="00183F6A">
        <w:rPr>
          <w:b/>
        </w:rPr>
        <w:t xml:space="preserve">and girls </w:t>
      </w:r>
      <w:bookmarkStart w:id="0" w:name="_GoBack"/>
      <w:bookmarkEnd w:id="0"/>
      <w:r w:rsidR="002E368F">
        <w:rPr>
          <w:b/>
        </w:rPr>
        <w:t>in Afghanistan</w:t>
      </w:r>
    </w:p>
    <w:p w14:paraId="1E956B71" w14:textId="0F70BC00" w:rsidR="00A23633" w:rsidRDefault="00A23633" w:rsidP="00776A73">
      <w:pPr>
        <w:spacing w:after="0" w:line="360" w:lineRule="auto"/>
        <w:ind w:left="0" w:right="168" w:firstLine="0"/>
        <w:jc w:val="center"/>
      </w:pPr>
    </w:p>
    <w:p w14:paraId="0329EAC1" w14:textId="6E921338" w:rsidR="00A23633" w:rsidRDefault="00A23633" w:rsidP="00776A73">
      <w:pPr>
        <w:spacing w:after="0" w:line="360" w:lineRule="auto"/>
        <w:ind w:left="0" w:firstLine="0"/>
      </w:pPr>
    </w:p>
    <w:p w14:paraId="7A1F9BBE" w14:textId="74262A10" w:rsidR="00A23633" w:rsidRDefault="00A23633" w:rsidP="00776A73">
      <w:pPr>
        <w:spacing w:after="0" w:line="360" w:lineRule="auto"/>
        <w:ind w:left="5" w:firstLine="0"/>
        <w:jc w:val="center"/>
      </w:pPr>
    </w:p>
    <w:p w14:paraId="29A6B99E" w14:textId="75FCCCEA" w:rsidR="00A23633" w:rsidRDefault="002E368F" w:rsidP="00776A73">
      <w:pPr>
        <w:spacing w:after="0" w:line="360" w:lineRule="auto"/>
        <w:ind w:right="230"/>
        <w:jc w:val="center"/>
      </w:pPr>
      <w:r>
        <w:rPr>
          <w:b/>
        </w:rPr>
        <w:t xml:space="preserve">Statement by </w:t>
      </w:r>
      <w:r w:rsidR="0067053F">
        <w:rPr>
          <w:b/>
        </w:rPr>
        <w:t>Richard Bennett</w:t>
      </w:r>
      <w:r w:rsidR="00FE478E">
        <w:rPr>
          <w:b/>
        </w:rPr>
        <w:t xml:space="preserve">, </w:t>
      </w:r>
      <w:r w:rsidR="0067053F">
        <w:rPr>
          <w:b/>
        </w:rPr>
        <w:t xml:space="preserve">Special Rapporteur on the situation of human rights in Afghanistan </w:t>
      </w:r>
      <w:r w:rsidR="00B11AE4">
        <w:rPr>
          <w:b/>
        </w:rPr>
        <w:t xml:space="preserve">and </w:t>
      </w:r>
      <w:r w:rsidR="0067053F">
        <w:rPr>
          <w:b/>
        </w:rPr>
        <w:t>on behalf</w:t>
      </w:r>
      <w:r>
        <w:rPr>
          <w:b/>
        </w:rPr>
        <w:t xml:space="preserve"> of the Coordination Committee of Special Procedures</w:t>
      </w:r>
    </w:p>
    <w:p w14:paraId="7C2BBB09" w14:textId="695BA5E5" w:rsidR="00A23633" w:rsidRDefault="00A23633" w:rsidP="00776A73">
      <w:pPr>
        <w:spacing w:after="0" w:line="360" w:lineRule="auto"/>
        <w:ind w:left="0" w:right="168" w:firstLine="0"/>
        <w:jc w:val="center"/>
      </w:pPr>
    </w:p>
    <w:p w14:paraId="34B343E7" w14:textId="7BF826D1" w:rsidR="00A23633" w:rsidRDefault="00A23633" w:rsidP="00776A73">
      <w:pPr>
        <w:spacing w:after="0" w:line="360" w:lineRule="auto"/>
        <w:ind w:left="0" w:right="168" w:firstLine="0"/>
        <w:jc w:val="center"/>
      </w:pPr>
    </w:p>
    <w:p w14:paraId="18B0A679" w14:textId="79F61DF4" w:rsidR="00A23633" w:rsidRDefault="00A23633" w:rsidP="00776A73">
      <w:pPr>
        <w:spacing w:after="0" w:line="360" w:lineRule="auto"/>
        <w:ind w:left="0" w:right="168" w:firstLine="0"/>
        <w:jc w:val="center"/>
      </w:pPr>
    </w:p>
    <w:p w14:paraId="4BEF2874" w14:textId="71E8078F" w:rsidR="00A23633" w:rsidRDefault="00A23633" w:rsidP="00776A73">
      <w:pPr>
        <w:spacing w:after="0" w:line="360" w:lineRule="auto"/>
        <w:ind w:left="0" w:right="168" w:firstLine="0"/>
        <w:jc w:val="center"/>
      </w:pPr>
    </w:p>
    <w:p w14:paraId="30EFC255" w14:textId="4E303FD3" w:rsidR="00A23633" w:rsidRDefault="00A23633" w:rsidP="00776A73">
      <w:pPr>
        <w:spacing w:after="0" w:line="360" w:lineRule="auto"/>
        <w:ind w:left="0" w:right="168" w:firstLine="0"/>
        <w:jc w:val="center"/>
      </w:pPr>
    </w:p>
    <w:p w14:paraId="2C0D67EE" w14:textId="6C532B2B" w:rsidR="00776A73" w:rsidRDefault="00776A73" w:rsidP="00776A73">
      <w:pPr>
        <w:spacing w:after="0" w:line="360" w:lineRule="auto"/>
        <w:ind w:left="0" w:right="168" w:firstLine="0"/>
        <w:jc w:val="center"/>
      </w:pPr>
    </w:p>
    <w:p w14:paraId="4DABFC38" w14:textId="77FD1EC0" w:rsidR="00776A73" w:rsidRDefault="00776A73" w:rsidP="00776A73">
      <w:pPr>
        <w:spacing w:after="0" w:line="360" w:lineRule="auto"/>
        <w:ind w:left="0" w:right="168" w:firstLine="0"/>
        <w:jc w:val="center"/>
      </w:pPr>
    </w:p>
    <w:p w14:paraId="4491A0F0" w14:textId="3BC1D2CC" w:rsidR="00776A73" w:rsidRDefault="00776A73" w:rsidP="00776A73">
      <w:pPr>
        <w:spacing w:after="0" w:line="360" w:lineRule="auto"/>
        <w:ind w:left="0" w:right="168" w:firstLine="0"/>
        <w:jc w:val="center"/>
      </w:pPr>
    </w:p>
    <w:p w14:paraId="15C0A8D7" w14:textId="77777777" w:rsidR="00776A73" w:rsidRDefault="00776A73" w:rsidP="00776A73">
      <w:pPr>
        <w:spacing w:after="0" w:line="360" w:lineRule="auto"/>
        <w:ind w:left="0" w:right="168" w:firstLine="0"/>
        <w:jc w:val="center"/>
      </w:pPr>
    </w:p>
    <w:p w14:paraId="78FF08B3" w14:textId="05334218" w:rsidR="00A23633" w:rsidRDefault="00A23633" w:rsidP="00776A73">
      <w:pPr>
        <w:spacing w:after="0" w:line="360" w:lineRule="auto"/>
        <w:ind w:left="0" w:right="168" w:firstLine="0"/>
        <w:jc w:val="center"/>
      </w:pPr>
    </w:p>
    <w:p w14:paraId="53E77583" w14:textId="77777777" w:rsidR="00776A73" w:rsidRDefault="002E368F" w:rsidP="00776A73">
      <w:pPr>
        <w:spacing w:after="0" w:line="360" w:lineRule="auto"/>
        <w:ind w:left="5" w:firstLine="0"/>
        <w:jc w:val="center"/>
        <w:rPr>
          <w:b/>
          <w:bCs/>
        </w:rPr>
      </w:pPr>
      <w:r w:rsidRPr="0067053F">
        <w:rPr>
          <w:b/>
          <w:bCs/>
        </w:rPr>
        <w:t>Geneva,</w:t>
      </w:r>
      <w:r w:rsidR="00227264">
        <w:rPr>
          <w:b/>
          <w:bCs/>
        </w:rPr>
        <w:t xml:space="preserve"> 1 </w:t>
      </w:r>
      <w:r w:rsidR="0067053F" w:rsidRPr="0067053F">
        <w:rPr>
          <w:b/>
          <w:bCs/>
        </w:rPr>
        <w:t>July 2022</w:t>
      </w:r>
      <w:bookmarkStart w:id="1" w:name="_Hlk107323900"/>
    </w:p>
    <w:p w14:paraId="75AA5299" w14:textId="2698EDCC" w:rsidR="00A23633" w:rsidRPr="00776A73" w:rsidRDefault="002E368F" w:rsidP="00776A73">
      <w:pPr>
        <w:spacing w:after="0" w:line="360" w:lineRule="auto"/>
        <w:ind w:left="5" w:firstLine="0"/>
        <w:rPr>
          <w:b/>
          <w:bCs/>
        </w:rPr>
      </w:pPr>
      <w:r>
        <w:lastRenderedPageBreak/>
        <w:t>M</w:t>
      </w:r>
      <w:r w:rsidR="00B441FE">
        <w:t>r.</w:t>
      </w:r>
      <w:r>
        <w:t xml:space="preserve"> President, </w:t>
      </w:r>
    </w:p>
    <w:p w14:paraId="222FC101" w14:textId="627D3D04" w:rsidR="00A23633" w:rsidRDefault="002E368F" w:rsidP="00776A73">
      <w:pPr>
        <w:spacing w:after="0" w:line="360" w:lineRule="auto"/>
        <w:ind w:left="-5" w:right="234"/>
        <w:jc w:val="both"/>
      </w:pPr>
      <w:proofErr w:type="spellStart"/>
      <w:r>
        <w:t>Excellencies</w:t>
      </w:r>
      <w:proofErr w:type="spellEnd"/>
      <w:r>
        <w:t xml:space="preserve">, </w:t>
      </w:r>
    </w:p>
    <w:p w14:paraId="799AA295" w14:textId="66B02811" w:rsidR="00632394" w:rsidRDefault="00632394" w:rsidP="00776A73">
      <w:pPr>
        <w:spacing w:after="0" w:line="360" w:lineRule="auto"/>
        <w:ind w:left="-5" w:right="234"/>
        <w:jc w:val="both"/>
      </w:pPr>
      <w:r>
        <w:t xml:space="preserve">Afghan Women and Girls, </w:t>
      </w:r>
    </w:p>
    <w:p w14:paraId="4F2EF1AE" w14:textId="77777777" w:rsidR="00776A73" w:rsidRDefault="00776A73" w:rsidP="00776A73">
      <w:pPr>
        <w:spacing w:after="0" w:line="360" w:lineRule="auto"/>
        <w:ind w:firstLine="720"/>
      </w:pPr>
    </w:p>
    <w:p w14:paraId="671E3FD7" w14:textId="77777777" w:rsidR="00776A73" w:rsidRPr="00CB58A4" w:rsidRDefault="002E368F" w:rsidP="00776A73">
      <w:pPr>
        <w:spacing w:after="0" w:line="360" w:lineRule="auto"/>
        <w:ind w:firstLine="720"/>
        <w:rPr>
          <w:rFonts w:eastAsiaTheme="minorHAnsi"/>
          <w:bCs/>
          <w:color w:val="auto"/>
          <w:sz w:val="28"/>
          <w:szCs w:val="28"/>
          <w:lang w:val="en-US" w:eastAsia="en-US"/>
        </w:rPr>
      </w:pPr>
      <w:r>
        <w:t xml:space="preserve">I have the </w:t>
      </w:r>
      <w:proofErr w:type="spellStart"/>
      <w:r>
        <w:t>honour</w:t>
      </w:r>
      <w:proofErr w:type="spellEnd"/>
      <w:r>
        <w:t xml:space="preserve"> to </w:t>
      </w:r>
      <w:r w:rsidRPr="00CB58A4">
        <w:t xml:space="preserve">address </w:t>
      </w:r>
      <w:r w:rsidR="00632394" w:rsidRPr="00CB58A4">
        <w:t>you</w:t>
      </w:r>
      <w:r w:rsidRPr="00CB58A4">
        <w:t xml:space="preserve"> </w:t>
      </w:r>
      <w:r w:rsidR="005F219D" w:rsidRPr="00CB58A4">
        <w:t>for the first time, as the Special Rapporteur on the situation of human rights in Afghanistan</w:t>
      </w:r>
      <w:r w:rsidR="00C000ED" w:rsidRPr="00CB58A4">
        <w:t xml:space="preserve"> and, i</w:t>
      </w:r>
      <w:r w:rsidR="00227264" w:rsidRPr="00CB58A4">
        <w:t xml:space="preserve">n light of the subject matter of the debate today, the </w:t>
      </w:r>
      <w:r w:rsidR="00FA6349" w:rsidRPr="00CB58A4">
        <w:t xml:space="preserve">Coordinating </w:t>
      </w:r>
      <w:r w:rsidR="00227264" w:rsidRPr="00CB58A4">
        <w:t xml:space="preserve">Committee </w:t>
      </w:r>
      <w:r w:rsidR="00FA6349" w:rsidRPr="00CB58A4">
        <w:t xml:space="preserve">of Special Procedures </w:t>
      </w:r>
      <w:r w:rsidR="00227264" w:rsidRPr="00CB58A4">
        <w:t>has asked me to deliver our joint statement.</w:t>
      </w:r>
    </w:p>
    <w:p w14:paraId="441F3BD0" w14:textId="77777777" w:rsidR="00776A73" w:rsidRPr="00CB58A4" w:rsidRDefault="00776A73" w:rsidP="00776A73">
      <w:pPr>
        <w:spacing w:after="0" w:line="360" w:lineRule="auto"/>
        <w:ind w:firstLine="720"/>
        <w:rPr>
          <w:rFonts w:eastAsiaTheme="minorHAnsi"/>
          <w:bCs/>
          <w:color w:val="auto"/>
          <w:sz w:val="28"/>
          <w:szCs w:val="28"/>
          <w:lang w:val="en-US" w:eastAsia="en-US"/>
        </w:rPr>
      </w:pPr>
    </w:p>
    <w:p w14:paraId="3B08F7A7" w14:textId="3D68934B" w:rsidR="00450D58" w:rsidRPr="00CB58A4" w:rsidRDefault="0022364B" w:rsidP="00776A73">
      <w:pPr>
        <w:spacing w:after="0" w:line="360" w:lineRule="auto"/>
        <w:ind w:firstLine="720"/>
        <w:rPr>
          <w:rFonts w:eastAsiaTheme="minorHAnsi"/>
          <w:bCs/>
          <w:color w:val="auto"/>
          <w:sz w:val="28"/>
          <w:szCs w:val="28"/>
          <w:lang w:val="en-US" w:eastAsia="en-US"/>
        </w:rPr>
      </w:pPr>
      <w:r w:rsidRPr="00CB58A4">
        <w:t xml:space="preserve">First, </w:t>
      </w:r>
      <w:r w:rsidR="00450D58" w:rsidRPr="00CB58A4">
        <w:t>I</w:t>
      </w:r>
      <w:r w:rsidRPr="00CB58A4">
        <w:t xml:space="preserve"> </w:t>
      </w:r>
      <w:r w:rsidR="00450D58" w:rsidRPr="00CB58A4">
        <w:t xml:space="preserve">express </w:t>
      </w:r>
      <w:r w:rsidR="00934B98" w:rsidRPr="00CB58A4">
        <w:t xml:space="preserve">profound </w:t>
      </w:r>
      <w:r w:rsidR="00450D58" w:rsidRPr="00CB58A4">
        <w:t>sympathy for the</w:t>
      </w:r>
      <w:r w:rsidRPr="00CB58A4">
        <w:t xml:space="preserve"> communities </w:t>
      </w:r>
      <w:r w:rsidR="00450D58" w:rsidRPr="00CB58A4">
        <w:t xml:space="preserve">affected by last week’s earthquake.  </w:t>
      </w:r>
      <w:r w:rsidRPr="00CB58A4">
        <w:t xml:space="preserve">Our best </w:t>
      </w:r>
      <w:r w:rsidR="00450D58" w:rsidRPr="00CB58A4">
        <w:t>wishes for a speedy recovery</w:t>
      </w:r>
      <w:r w:rsidR="00934B98" w:rsidRPr="00CB58A4">
        <w:t>.</w:t>
      </w:r>
      <w:r w:rsidR="00450D58" w:rsidRPr="00CB58A4">
        <w:t xml:space="preserve"> </w:t>
      </w:r>
      <w:r w:rsidR="00934B98" w:rsidRPr="00CB58A4">
        <w:t>I also</w:t>
      </w:r>
      <w:r w:rsidR="00450D58" w:rsidRPr="00CB58A4">
        <w:t xml:space="preserve"> not</w:t>
      </w:r>
      <w:r w:rsidR="00934B98" w:rsidRPr="00CB58A4">
        <w:t>e</w:t>
      </w:r>
      <w:r w:rsidR="00450D58" w:rsidRPr="00CB58A4">
        <w:t xml:space="preserve"> </w:t>
      </w:r>
      <w:r w:rsidR="00450D58" w:rsidRPr="00CB58A4">
        <w:rPr>
          <w:iCs/>
          <w:szCs w:val="23"/>
        </w:rPr>
        <w:t>the need for intensified humanitarian aid and support</w:t>
      </w:r>
      <w:r w:rsidR="00B90C2B" w:rsidRPr="00CB58A4">
        <w:rPr>
          <w:iCs/>
          <w:szCs w:val="23"/>
        </w:rPr>
        <w:t>,</w:t>
      </w:r>
      <w:r w:rsidR="00450D58" w:rsidRPr="00CB58A4">
        <w:rPr>
          <w:iCs/>
          <w:szCs w:val="23"/>
        </w:rPr>
        <w:t xml:space="preserve"> ensur</w:t>
      </w:r>
      <w:r w:rsidRPr="00CB58A4">
        <w:rPr>
          <w:iCs/>
          <w:szCs w:val="23"/>
        </w:rPr>
        <w:t>ing</w:t>
      </w:r>
      <w:r w:rsidR="00450D58" w:rsidRPr="00CB58A4">
        <w:rPr>
          <w:iCs/>
          <w:szCs w:val="23"/>
        </w:rPr>
        <w:t xml:space="preserve"> </w:t>
      </w:r>
      <w:r w:rsidR="00B10D12" w:rsidRPr="00CB58A4">
        <w:rPr>
          <w:iCs/>
          <w:szCs w:val="23"/>
        </w:rPr>
        <w:t xml:space="preserve">aid is </w:t>
      </w:r>
      <w:r w:rsidR="00450D58" w:rsidRPr="00CB58A4">
        <w:rPr>
          <w:iCs/>
          <w:szCs w:val="23"/>
        </w:rPr>
        <w:t>delivered in a way</w:t>
      </w:r>
      <w:r w:rsidR="00793157" w:rsidRPr="00CB58A4">
        <w:rPr>
          <w:iCs/>
          <w:szCs w:val="23"/>
        </w:rPr>
        <w:t xml:space="preserve"> that it reaches Afghan women and girls, and other marginalized groups</w:t>
      </w:r>
      <w:r w:rsidR="00CC7988" w:rsidRPr="00CB58A4">
        <w:rPr>
          <w:iCs/>
          <w:szCs w:val="23"/>
        </w:rPr>
        <w:t xml:space="preserve">. </w:t>
      </w:r>
    </w:p>
    <w:p w14:paraId="07E74B20" w14:textId="77777777" w:rsidR="00776A73" w:rsidRPr="00CB58A4" w:rsidRDefault="00776A73" w:rsidP="00776A73">
      <w:pPr>
        <w:spacing w:after="0" w:line="360" w:lineRule="auto"/>
        <w:ind w:left="-5" w:right="234"/>
        <w:jc w:val="both"/>
      </w:pPr>
    </w:p>
    <w:p w14:paraId="59FAEA90" w14:textId="77777777" w:rsidR="00776A73" w:rsidRPr="00CB58A4" w:rsidRDefault="00776A73" w:rsidP="00776A73">
      <w:pPr>
        <w:spacing w:after="0" w:line="360" w:lineRule="auto"/>
        <w:ind w:left="-5" w:right="234"/>
        <w:jc w:val="both"/>
      </w:pPr>
      <w:proofErr w:type="spellStart"/>
      <w:r w:rsidRPr="00CB58A4">
        <w:t>Excellencies</w:t>
      </w:r>
      <w:proofErr w:type="spellEnd"/>
      <w:r w:rsidRPr="00CB58A4">
        <w:t>,</w:t>
      </w:r>
    </w:p>
    <w:p w14:paraId="19E9F017" w14:textId="77777777" w:rsidR="00776A73" w:rsidRPr="00CB58A4" w:rsidRDefault="00776A73" w:rsidP="00776A73">
      <w:pPr>
        <w:spacing w:after="0" w:line="360" w:lineRule="auto"/>
        <w:ind w:left="-5" w:right="234"/>
        <w:jc w:val="both"/>
      </w:pPr>
    </w:p>
    <w:p w14:paraId="4EB240FE" w14:textId="29CD5A8B" w:rsidR="003A6513" w:rsidRPr="00CB58A4" w:rsidRDefault="00227264" w:rsidP="00776A73">
      <w:pPr>
        <w:spacing w:after="0" w:line="360" w:lineRule="auto"/>
        <w:ind w:left="-5" w:right="234" w:firstLine="725"/>
        <w:jc w:val="both"/>
      </w:pPr>
      <w:r w:rsidRPr="00CB58A4">
        <w:t>S</w:t>
      </w:r>
      <w:r w:rsidR="003A6513" w:rsidRPr="00CB58A4">
        <w:t xml:space="preserve">ince </w:t>
      </w:r>
      <w:r w:rsidRPr="00CB58A4">
        <w:t>August</w:t>
      </w:r>
      <w:r w:rsidR="003A6513" w:rsidRPr="00CB58A4">
        <w:t xml:space="preserve"> 2021</w:t>
      </w:r>
      <w:r w:rsidRPr="00CB58A4">
        <w:t xml:space="preserve">, when this Council held a Special Session on the situation of human rights in Afghanistan, my colleagues have </w:t>
      </w:r>
      <w:r w:rsidR="003A6513" w:rsidRPr="00CB58A4">
        <w:t xml:space="preserve">consistently and </w:t>
      </w:r>
      <w:r w:rsidRPr="00CB58A4">
        <w:t>increasingly raised concerns about the si</w:t>
      </w:r>
      <w:r w:rsidR="001A1B14" w:rsidRPr="00CB58A4">
        <w:t>tuation of women in Afghanistan</w:t>
      </w:r>
      <w:r w:rsidRPr="00CB58A4">
        <w:t>. The</w:t>
      </w:r>
      <w:r w:rsidR="003A6513" w:rsidRPr="00CB58A4">
        <w:t xml:space="preserve">y deplored </w:t>
      </w:r>
      <w:r w:rsidRPr="00CB58A4">
        <w:t>the backsliding and regression on women’s and girls’</w:t>
      </w:r>
      <w:r w:rsidR="003A6513" w:rsidRPr="00CB58A4">
        <w:t xml:space="preserve"> rights. They stressed the crucial importance of </w:t>
      </w:r>
      <w:r w:rsidR="002944F6" w:rsidRPr="00CB58A4">
        <w:t xml:space="preserve">women’s full participation in public and political </w:t>
      </w:r>
      <w:r w:rsidR="003A6513" w:rsidRPr="00CB58A4">
        <w:t xml:space="preserve">life. They condemned the </w:t>
      </w:r>
      <w:r w:rsidR="002944F6" w:rsidRPr="00CB58A4">
        <w:t>de</w:t>
      </w:r>
      <w:r w:rsidR="003A6513" w:rsidRPr="00CB58A4">
        <w:t>c</w:t>
      </w:r>
      <w:r w:rsidR="002944F6" w:rsidRPr="00CB58A4">
        <w:t xml:space="preserve">ision to deny girls secondary </w:t>
      </w:r>
      <w:r w:rsidR="003A6513" w:rsidRPr="00CB58A4">
        <w:t>education. They d</w:t>
      </w:r>
      <w:r w:rsidR="002944F6" w:rsidRPr="00CB58A4">
        <w:t>e</w:t>
      </w:r>
      <w:r w:rsidR="00B36453" w:rsidRPr="00CB58A4">
        <w:t>nounced</w:t>
      </w:r>
      <w:r w:rsidR="003A6513" w:rsidRPr="00CB58A4">
        <w:t xml:space="preserve"> </w:t>
      </w:r>
      <w:r w:rsidR="002944F6" w:rsidRPr="00CB58A4">
        <w:t>the Taliban’s continu</w:t>
      </w:r>
      <w:r w:rsidR="00B36453" w:rsidRPr="00CB58A4">
        <w:t>ing</w:t>
      </w:r>
      <w:r w:rsidR="002944F6" w:rsidRPr="00CB58A4">
        <w:t xml:space="preserve"> </w:t>
      </w:r>
      <w:r w:rsidR="00B36453" w:rsidRPr="00CB58A4">
        <w:t xml:space="preserve">resolve to </w:t>
      </w:r>
      <w:r w:rsidR="002944F6" w:rsidRPr="00CB58A4">
        <w:t>eras</w:t>
      </w:r>
      <w:r w:rsidR="00B36453" w:rsidRPr="00CB58A4">
        <w:t>e</w:t>
      </w:r>
      <w:r w:rsidR="002944F6" w:rsidRPr="00CB58A4">
        <w:t xml:space="preserve"> women and girls from th</w:t>
      </w:r>
      <w:r w:rsidR="003A6513" w:rsidRPr="00CB58A4">
        <w:t>e public life of the country,</w:t>
      </w:r>
      <w:r w:rsidR="002944F6" w:rsidRPr="00CB58A4">
        <w:t xml:space="preserve"> to deny them their fundamental human rights</w:t>
      </w:r>
      <w:r w:rsidR="003A6513" w:rsidRPr="00CB58A4">
        <w:t xml:space="preserve"> and to institutionalize large scale and systematic gender-based discrimination and violence against women and girls.</w:t>
      </w:r>
      <w:r w:rsidR="00776A73" w:rsidRPr="00CB58A4">
        <w:t xml:space="preserve"> </w:t>
      </w:r>
      <w:r w:rsidR="003A6513" w:rsidRPr="00CB58A4">
        <w:t>Since I took up my mandate</w:t>
      </w:r>
      <w:r w:rsidR="00B36453" w:rsidRPr="00CB58A4">
        <w:t xml:space="preserve"> and visited Afghanistan</w:t>
      </w:r>
      <w:r w:rsidR="003A6513" w:rsidRPr="00CB58A4">
        <w:t xml:space="preserve">, information received confirms </w:t>
      </w:r>
      <w:r w:rsidR="003A6513" w:rsidRPr="00CB58A4">
        <w:rPr>
          <w:iCs/>
        </w:rPr>
        <w:t>these bleak</w:t>
      </w:r>
      <w:r w:rsidR="006C50E2" w:rsidRPr="00CB58A4">
        <w:rPr>
          <w:iCs/>
        </w:rPr>
        <w:t xml:space="preserve"> findings</w:t>
      </w:r>
      <w:r w:rsidR="009024EB" w:rsidRPr="00CB58A4">
        <w:rPr>
          <w:iCs/>
        </w:rPr>
        <w:t xml:space="preserve"> </w:t>
      </w:r>
      <w:r w:rsidR="003A6513" w:rsidRPr="00CB58A4">
        <w:rPr>
          <w:iCs/>
        </w:rPr>
        <w:t>and</w:t>
      </w:r>
      <w:r w:rsidR="006C50E2" w:rsidRPr="00CB58A4">
        <w:rPr>
          <w:iCs/>
        </w:rPr>
        <w:t xml:space="preserve"> points to </w:t>
      </w:r>
      <w:r w:rsidR="006C50E2" w:rsidRPr="00CB58A4">
        <w:t>a rapidly</w:t>
      </w:r>
      <w:r w:rsidR="00C5381C" w:rsidRPr="00CB58A4">
        <w:t xml:space="preserve"> </w:t>
      </w:r>
      <w:r w:rsidR="003A6513" w:rsidRPr="00CB58A4">
        <w:t xml:space="preserve">deteriorating </w:t>
      </w:r>
      <w:r w:rsidR="00B36453" w:rsidRPr="00CB58A4">
        <w:t>state of affairs</w:t>
      </w:r>
      <w:r w:rsidR="003A6513" w:rsidRPr="00CB58A4">
        <w:t>.</w:t>
      </w:r>
    </w:p>
    <w:p w14:paraId="5542352E" w14:textId="77777777" w:rsidR="00776A73" w:rsidRPr="00CB58A4" w:rsidRDefault="00776A73" w:rsidP="00776A73">
      <w:pPr>
        <w:spacing w:after="0" w:line="360" w:lineRule="auto"/>
        <w:ind w:left="-15" w:right="234" w:firstLine="0"/>
        <w:jc w:val="both"/>
      </w:pPr>
    </w:p>
    <w:p w14:paraId="71B8BFA0" w14:textId="7CB7EBE5" w:rsidR="00776A73" w:rsidRPr="00CB58A4" w:rsidRDefault="00934B98" w:rsidP="00776A73">
      <w:pPr>
        <w:spacing w:after="0" w:line="360" w:lineRule="auto"/>
        <w:ind w:left="-15" w:right="234" w:firstLine="735"/>
        <w:jc w:val="both"/>
      </w:pPr>
      <w:r w:rsidRPr="00CB58A4">
        <w:t>Information</w:t>
      </w:r>
      <w:r w:rsidR="00FE478E" w:rsidRPr="00CB58A4">
        <w:t xml:space="preserve"> from</w:t>
      </w:r>
      <w:r w:rsidR="009F4CD6" w:rsidRPr="00CB58A4">
        <w:t xml:space="preserve"> areas where the Taliban had been in control in the period l</w:t>
      </w:r>
      <w:r w:rsidR="00776A73" w:rsidRPr="00CB58A4">
        <w:t>e</w:t>
      </w:r>
      <w:r w:rsidR="009F4CD6" w:rsidRPr="00CB58A4">
        <w:t xml:space="preserve">ading up to the overthrow of the Islamic Republic </w:t>
      </w:r>
      <w:r w:rsidR="00AE08FB" w:rsidRPr="00CB58A4">
        <w:t>indicated</w:t>
      </w:r>
      <w:r w:rsidR="009F4CD6" w:rsidRPr="00CB58A4">
        <w:t xml:space="preserve"> that </w:t>
      </w:r>
      <w:r w:rsidRPr="00CB58A4">
        <w:t xml:space="preserve">degradation </w:t>
      </w:r>
      <w:r w:rsidR="009F4CD6" w:rsidRPr="00CB58A4">
        <w:t xml:space="preserve">of women’s rights </w:t>
      </w:r>
      <w:r w:rsidRPr="00CB58A4">
        <w:t>were</w:t>
      </w:r>
      <w:r w:rsidR="009F4CD6" w:rsidRPr="00CB58A4">
        <w:t xml:space="preserve"> central to their ideology. These violations included forced, early</w:t>
      </w:r>
      <w:r w:rsidR="002F7114" w:rsidRPr="00CB58A4">
        <w:t>,</w:t>
      </w:r>
      <w:r w:rsidR="009F4CD6" w:rsidRPr="00CB58A4">
        <w:t xml:space="preserve"> and child marriage;</w:t>
      </w:r>
      <w:r w:rsidR="0012679A" w:rsidRPr="00CB58A4">
        <w:t xml:space="preserve"> </w:t>
      </w:r>
      <w:r w:rsidR="009F4CD6" w:rsidRPr="00CB58A4">
        <w:t>restrictions on women’s attire</w:t>
      </w:r>
      <w:r w:rsidR="0012679A" w:rsidRPr="00CB58A4">
        <w:t xml:space="preserve"> and</w:t>
      </w:r>
      <w:r w:rsidR="009F4CD6" w:rsidRPr="00CB58A4">
        <w:t xml:space="preserve"> movemen</w:t>
      </w:r>
      <w:r w:rsidR="004A6EE0" w:rsidRPr="00CB58A4">
        <w:t>t</w:t>
      </w:r>
      <w:r w:rsidR="002F7114" w:rsidRPr="00CB58A4">
        <w:t>,</w:t>
      </w:r>
      <w:r w:rsidR="00FE478E" w:rsidRPr="00CB58A4">
        <w:t xml:space="preserve"> </w:t>
      </w:r>
      <w:r w:rsidR="009F4CD6" w:rsidRPr="00CB58A4">
        <w:t>exclusion from education and public life</w:t>
      </w:r>
      <w:r w:rsidR="00AB1ACD" w:rsidRPr="00CB58A4">
        <w:t xml:space="preserve"> and barriers to employment. </w:t>
      </w:r>
      <w:r w:rsidR="002F7114" w:rsidRPr="00CB58A4">
        <w:t>These</w:t>
      </w:r>
      <w:r w:rsidR="009F4CD6" w:rsidRPr="00CB58A4">
        <w:t xml:space="preserve"> rights </w:t>
      </w:r>
      <w:r w:rsidR="009F4CD6" w:rsidRPr="00CB58A4">
        <w:lastRenderedPageBreak/>
        <w:t xml:space="preserve">violations </w:t>
      </w:r>
      <w:r w:rsidR="00AB1ACD" w:rsidRPr="00CB58A4">
        <w:t xml:space="preserve">also </w:t>
      </w:r>
      <w:r w:rsidR="009F4CD6" w:rsidRPr="00CB58A4">
        <w:t>align</w:t>
      </w:r>
      <w:r w:rsidR="009F4CD6" w:rsidRPr="00EC41FA">
        <w:t xml:space="preserve"> precisely</w:t>
      </w:r>
      <w:r w:rsidR="009F4CD6" w:rsidRPr="00CB58A4">
        <w:rPr>
          <w:i/>
        </w:rPr>
        <w:t xml:space="preserve"> </w:t>
      </w:r>
      <w:r w:rsidR="009F4CD6" w:rsidRPr="00CB58A4">
        <w:t xml:space="preserve">with those reported </w:t>
      </w:r>
      <w:r w:rsidR="00767039" w:rsidRPr="00CB58A4">
        <w:t xml:space="preserve">by the Special Procedures </w:t>
      </w:r>
      <w:r w:rsidRPr="00CB58A4">
        <w:t xml:space="preserve">under Taliban rule </w:t>
      </w:r>
      <w:r w:rsidR="00776A73" w:rsidRPr="00CB58A4">
        <w:t>in the 1990s.</w:t>
      </w:r>
    </w:p>
    <w:p w14:paraId="36E1A6CE" w14:textId="77777777" w:rsidR="00776A73" w:rsidRPr="00CB58A4" w:rsidRDefault="00776A73" w:rsidP="00776A73">
      <w:pPr>
        <w:spacing w:after="0" w:line="360" w:lineRule="auto"/>
        <w:ind w:left="-15" w:right="234" w:firstLine="735"/>
        <w:jc w:val="both"/>
      </w:pPr>
    </w:p>
    <w:p w14:paraId="647AA4DB" w14:textId="7C6CB716" w:rsidR="00776A73" w:rsidRPr="00CB58A4" w:rsidRDefault="009F4CD6" w:rsidP="00776A73">
      <w:pPr>
        <w:spacing w:after="0" w:line="360" w:lineRule="auto"/>
        <w:ind w:left="-15" w:right="234" w:firstLine="735"/>
        <w:jc w:val="both"/>
      </w:pPr>
      <w:r w:rsidRPr="00CB58A4">
        <w:t>Therefore, it should come as no surprise that</w:t>
      </w:r>
      <w:r w:rsidR="00EE3088" w:rsidRPr="00CB58A4">
        <w:t xml:space="preserve">, despite public assurances </w:t>
      </w:r>
      <w:r w:rsidR="00943AFA" w:rsidRPr="00CB58A4">
        <w:t xml:space="preserve">from </w:t>
      </w:r>
      <w:r w:rsidR="00FE478E" w:rsidRPr="00CB58A4">
        <w:t>the Taliban</w:t>
      </w:r>
      <w:r w:rsidR="00EE3088" w:rsidRPr="00CB58A4">
        <w:t xml:space="preserve"> </w:t>
      </w:r>
      <w:r w:rsidR="00943AFA" w:rsidRPr="00CB58A4">
        <w:t xml:space="preserve">that they </w:t>
      </w:r>
      <w:r w:rsidR="00EE3088" w:rsidRPr="00CB58A4">
        <w:t xml:space="preserve">would respect women’s </w:t>
      </w:r>
      <w:r w:rsidR="00D231DD" w:rsidRPr="00CB58A4">
        <w:t xml:space="preserve">and girls’ </w:t>
      </w:r>
      <w:r w:rsidR="00EE3088" w:rsidRPr="00CB58A4">
        <w:t xml:space="preserve">rights, </w:t>
      </w:r>
      <w:r w:rsidR="00FE478E" w:rsidRPr="00CB58A4">
        <w:t xml:space="preserve">they </w:t>
      </w:r>
      <w:r w:rsidR="00632394" w:rsidRPr="00CB58A4">
        <w:t>are rei</w:t>
      </w:r>
      <w:r w:rsidR="00AE08FB" w:rsidRPr="00CB58A4">
        <w:t>nstituting</w:t>
      </w:r>
      <w:r w:rsidR="00632394" w:rsidRPr="00CB58A4">
        <w:t xml:space="preserve"> </w:t>
      </w:r>
      <w:r w:rsidR="00AE4E56" w:rsidRPr="00CB58A4">
        <w:t>step</w:t>
      </w:r>
      <w:r w:rsidR="00AE08FB" w:rsidRPr="00CB58A4">
        <w:t>-</w:t>
      </w:r>
      <w:r w:rsidR="00AE4E56" w:rsidRPr="00CB58A4">
        <w:t>by</w:t>
      </w:r>
      <w:r w:rsidR="00AE08FB" w:rsidRPr="00CB58A4">
        <w:t>-</w:t>
      </w:r>
      <w:r w:rsidR="00AE4E56" w:rsidRPr="00CB58A4">
        <w:t xml:space="preserve">step </w:t>
      </w:r>
      <w:r w:rsidR="00EE3088" w:rsidRPr="00CB58A4">
        <w:t xml:space="preserve">the discrimination </w:t>
      </w:r>
      <w:r w:rsidR="00AE08FB" w:rsidRPr="00CB58A4">
        <w:t xml:space="preserve">against </w:t>
      </w:r>
      <w:r w:rsidR="00EE3088" w:rsidRPr="00CB58A4">
        <w:t xml:space="preserve">women and </w:t>
      </w:r>
      <w:r w:rsidR="00FE478E" w:rsidRPr="00CB58A4">
        <w:t xml:space="preserve">girls’ </w:t>
      </w:r>
      <w:r w:rsidR="00EE3088" w:rsidRPr="00CB58A4">
        <w:t xml:space="preserve">characteristic of their previous term </w:t>
      </w:r>
      <w:r w:rsidR="00246E6C" w:rsidRPr="00CB58A4">
        <w:t xml:space="preserve">and </w:t>
      </w:r>
      <w:r w:rsidR="00E93F2C" w:rsidRPr="00CB58A4">
        <w:t>which is unparalleled globally</w:t>
      </w:r>
      <w:r w:rsidR="00AE4E56" w:rsidRPr="00CB58A4">
        <w:t xml:space="preserve"> in its misogyny</w:t>
      </w:r>
      <w:r w:rsidR="00FE478E" w:rsidRPr="00CB58A4">
        <w:t xml:space="preserve"> and oppression.</w:t>
      </w:r>
      <w:r w:rsidR="009601B7" w:rsidRPr="00CB58A4">
        <w:t xml:space="preserve"> </w:t>
      </w:r>
    </w:p>
    <w:p w14:paraId="40FFE2FA" w14:textId="58B9810E" w:rsidR="00776A73" w:rsidRPr="00CB58A4" w:rsidRDefault="00776A73" w:rsidP="00776A73">
      <w:pPr>
        <w:spacing w:after="0" w:line="360" w:lineRule="auto"/>
        <w:ind w:left="0" w:right="234" w:firstLine="0"/>
        <w:jc w:val="both"/>
      </w:pPr>
    </w:p>
    <w:p w14:paraId="3350FC59" w14:textId="77777777" w:rsidR="00776A73" w:rsidRPr="00CB58A4" w:rsidRDefault="00776A73" w:rsidP="00776A73">
      <w:pPr>
        <w:spacing w:after="0" w:line="360" w:lineRule="auto"/>
        <w:ind w:left="0" w:right="234" w:firstLine="0"/>
        <w:jc w:val="both"/>
      </w:pPr>
      <w:proofErr w:type="spellStart"/>
      <w:r w:rsidRPr="00CB58A4">
        <w:t>Excellencies</w:t>
      </w:r>
      <w:proofErr w:type="spellEnd"/>
      <w:r w:rsidRPr="00CB58A4">
        <w:t>,</w:t>
      </w:r>
    </w:p>
    <w:p w14:paraId="20DED9B1" w14:textId="77777777" w:rsidR="00776A73" w:rsidRPr="00CB58A4" w:rsidRDefault="00776A73" w:rsidP="00776A73">
      <w:pPr>
        <w:spacing w:after="0" w:line="360" w:lineRule="auto"/>
        <w:ind w:left="0" w:right="234" w:firstLine="0"/>
        <w:jc w:val="both"/>
      </w:pPr>
    </w:p>
    <w:p w14:paraId="09AA46DB" w14:textId="3E821EA8" w:rsidR="00C6086B" w:rsidRPr="00CB58A4" w:rsidRDefault="00DF0434" w:rsidP="00776A73">
      <w:pPr>
        <w:spacing w:after="0" w:line="360" w:lineRule="auto"/>
        <w:ind w:left="0" w:right="234" w:firstLine="720"/>
        <w:jc w:val="both"/>
      </w:pPr>
      <w:r w:rsidRPr="00EC41FA">
        <w:t>F</w:t>
      </w:r>
      <w:r w:rsidR="00BE2AAD" w:rsidRPr="00EC41FA">
        <w:t xml:space="preserve">rom 15 </w:t>
      </w:r>
      <w:r w:rsidR="00D12704" w:rsidRPr="00EC41FA">
        <w:t>to</w:t>
      </w:r>
      <w:r w:rsidR="00BE2AAD" w:rsidRPr="00EC41FA">
        <w:t xml:space="preserve"> 26 May</w:t>
      </w:r>
      <w:r w:rsidR="00AD5D49" w:rsidRPr="00EC41FA">
        <w:t>,</w:t>
      </w:r>
      <w:r w:rsidR="00BE2AAD" w:rsidRPr="00EC41FA">
        <w:t xml:space="preserve"> I visit</w:t>
      </w:r>
      <w:r w:rsidRPr="00EC41FA">
        <w:t>ed</w:t>
      </w:r>
      <w:r w:rsidR="00BE2AAD" w:rsidRPr="00EC41FA">
        <w:t xml:space="preserve"> Afghanistan</w:t>
      </w:r>
      <w:r w:rsidR="009E5454" w:rsidRPr="00CB58A4">
        <w:t xml:space="preserve"> to assess the </w:t>
      </w:r>
      <w:r w:rsidRPr="00CB58A4">
        <w:t xml:space="preserve">human rights </w:t>
      </w:r>
      <w:r w:rsidR="009E5454" w:rsidRPr="00CB58A4">
        <w:t>situation.</w:t>
      </w:r>
      <w:r w:rsidR="00BE2AAD" w:rsidRPr="00CB58A4">
        <w:t xml:space="preserve"> </w:t>
      </w:r>
      <w:r w:rsidR="00AD5D49" w:rsidRPr="00CB58A4">
        <w:t>I visited the north and south as well as the capital and met with a broad range of stakeholders</w:t>
      </w:r>
      <w:r w:rsidR="009D5740" w:rsidRPr="00CB58A4">
        <w:t>,</w:t>
      </w:r>
      <w:r w:rsidR="00AD5D49" w:rsidRPr="00CB58A4">
        <w:t xml:space="preserve"> including several</w:t>
      </w:r>
      <w:r w:rsidR="00194130" w:rsidRPr="00CB58A4">
        <w:t xml:space="preserve"> </w:t>
      </w:r>
      <w:r w:rsidR="00AD5D49" w:rsidRPr="00CB58A4">
        <w:t xml:space="preserve">courageous women’s </w:t>
      </w:r>
      <w:r w:rsidR="00194130" w:rsidRPr="00CB58A4">
        <w:t xml:space="preserve">groups. </w:t>
      </w:r>
    </w:p>
    <w:p w14:paraId="58C97584" w14:textId="77777777" w:rsidR="00776A73" w:rsidRPr="00CB58A4" w:rsidRDefault="00776A73" w:rsidP="00776A73">
      <w:pPr>
        <w:pStyle w:val="NormalWeb"/>
        <w:spacing w:before="0" w:beforeAutospacing="0" w:after="0" w:afterAutospacing="0" w:line="360" w:lineRule="auto"/>
        <w:jc w:val="both"/>
        <w:rPr>
          <w:sz w:val="23"/>
          <w:szCs w:val="23"/>
        </w:rPr>
      </w:pPr>
    </w:p>
    <w:p w14:paraId="5C5B295C" w14:textId="4A707F1E" w:rsidR="00A86ADC" w:rsidRPr="00CB58A4" w:rsidRDefault="00246E6C" w:rsidP="00776A73">
      <w:pPr>
        <w:pStyle w:val="NormalWeb"/>
        <w:spacing w:before="0" w:beforeAutospacing="0" w:after="0" w:afterAutospacing="0" w:line="360" w:lineRule="auto"/>
        <w:ind w:firstLine="720"/>
        <w:jc w:val="both"/>
        <w:rPr>
          <w:iCs/>
          <w:sz w:val="23"/>
          <w:szCs w:val="23"/>
        </w:rPr>
      </w:pPr>
      <w:r w:rsidRPr="00CB58A4">
        <w:rPr>
          <w:sz w:val="23"/>
          <w:szCs w:val="23"/>
        </w:rPr>
        <w:t>I met w</w:t>
      </w:r>
      <w:r w:rsidR="002F7114" w:rsidRPr="00CB58A4">
        <w:rPr>
          <w:sz w:val="23"/>
          <w:szCs w:val="23"/>
        </w:rPr>
        <w:t xml:space="preserve">ith </w:t>
      </w:r>
      <w:r w:rsidR="00C9698B" w:rsidRPr="00CB58A4">
        <w:rPr>
          <w:iCs/>
          <w:sz w:val="23"/>
          <w:szCs w:val="23"/>
        </w:rPr>
        <w:t>the acting Foreign Minister twice, an acting deputy Prime Minister</w:t>
      </w:r>
      <w:r w:rsidR="00EA31A1" w:rsidRPr="00CB58A4">
        <w:rPr>
          <w:iCs/>
          <w:sz w:val="23"/>
          <w:szCs w:val="23"/>
        </w:rPr>
        <w:t xml:space="preserve"> and</w:t>
      </w:r>
      <w:r w:rsidR="00C9698B" w:rsidRPr="00CB58A4">
        <w:rPr>
          <w:sz w:val="23"/>
          <w:szCs w:val="23"/>
        </w:rPr>
        <w:t xml:space="preserve"> several </w:t>
      </w:r>
      <w:r w:rsidR="00C9698B" w:rsidRPr="00CB58A4">
        <w:rPr>
          <w:iCs/>
          <w:sz w:val="23"/>
          <w:szCs w:val="23"/>
        </w:rPr>
        <w:t xml:space="preserve">other </w:t>
      </w:r>
      <w:r w:rsidR="00C9698B" w:rsidRPr="00CB58A4">
        <w:rPr>
          <w:sz w:val="23"/>
          <w:szCs w:val="23"/>
        </w:rPr>
        <w:t>acting ministers and provincial governors.</w:t>
      </w:r>
      <w:r w:rsidR="00A86ADC" w:rsidRPr="00CB58A4">
        <w:rPr>
          <w:rFonts w:ascii="Arial" w:hAnsi="Arial" w:cs="Arial"/>
          <w:sz w:val="23"/>
          <w:szCs w:val="23"/>
        </w:rPr>
        <w:t xml:space="preserve"> </w:t>
      </w:r>
      <w:r w:rsidR="002F7114" w:rsidRPr="00CB58A4">
        <w:rPr>
          <w:sz w:val="23"/>
          <w:szCs w:val="23"/>
        </w:rPr>
        <w:t>They told</w:t>
      </w:r>
      <w:r w:rsidR="009D5740" w:rsidRPr="00CB58A4">
        <w:rPr>
          <w:sz w:val="23"/>
          <w:szCs w:val="23"/>
        </w:rPr>
        <w:t xml:space="preserve"> me</w:t>
      </w:r>
      <w:r w:rsidR="00A86ADC" w:rsidRPr="00CB58A4">
        <w:rPr>
          <w:sz w:val="23"/>
          <w:szCs w:val="23"/>
        </w:rPr>
        <w:t xml:space="preserve"> that they will respect the international human rights treaties ratified by Afghanistan, but only to the extent that they are not in conflict with Sharia law. </w:t>
      </w:r>
      <w:r w:rsidR="00D231DD" w:rsidRPr="00CB58A4">
        <w:rPr>
          <w:iCs/>
        </w:rPr>
        <w:t>Human rights mechanisms have repeatedly stated that religion or belief can never justify discrimination and violence.</w:t>
      </w:r>
    </w:p>
    <w:p w14:paraId="4A70DEAE" w14:textId="77777777" w:rsidR="00776A73" w:rsidRPr="00CB58A4" w:rsidRDefault="00776A73" w:rsidP="00776A73">
      <w:pPr>
        <w:pStyle w:val="NormalWeb"/>
        <w:spacing w:before="0" w:beforeAutospacing="0" w:after="0" w:afterAutospacing="0" w:line="360" w:lineRule="auto"/>
        <w:jc w:val="both"/>
        <w:rPr>
          <w:sz w:val="23"/>
          <w:szCs w:val="23"/>
        </w:rPr>
      </w:pPr>
    </w:p>
    <w:p w14:paraId="4EDC2440" w14:textId="12AE0999" w:rsidR="00A86ADC" w:rsidRPr="00CB58A4" w:rsidRDefault="00A86ADC" w:rsidP="00776A73">
      <w:pPr>
        <w:pStyle w:val="NormalWeb"/>
        <w:spacing w:before="0" w:beforeAutospacing="0" w:after="0" w:afterAutospacing="0" w:line="360" w:lineRule="auto"/>
        <w:ind w:firstLine="720"/>
        <w:jc w:val="both"/>
        <w:rPr>
          <w:sz w:val="23"/>
          <w:szCs w:val="23"/>
        </w:rPr>
      </w:pPr>
      <w:r w:rsidRPr="00CB58A4">
        <w:rPr>
          <w:sz w:val="23"/>
          <w:szCs w:val="23"/>
        </w:rPr>
        <w:t>In every meeting</w:t>
      </w:r>
      <w:r w:rsidR="00FE478E" w:rsidRPr="00CB58A4">
        <w:rPr>
          <w:sz w:val="23"/>
          <w:szCs w:val="23"/>
        </w:rPr>
        <w:t>,</w:t>
      </w:r>
      <w:r w:rsidRPr="00CB58A4">
        <w:rPr>
          <w:sz w:val="23"/>
          <w:szCs w:val="23"/>
        </w:rPr>
        <w:t xml:space="preserve"> I raised concerns about </w:t>
      </w:r>
      <w:r w:rsidR="00B24A04" w:rsidRPr="00CB58A4">
        <w:rPr>
          <w:sz w:val="23"/>
          <w:szCs w:val="23"/>
        </w:rPr>
        <w:t>abuses of</w:t>
      </w:r>
      <w:r w:rsidR="005C7E69" w:rsidRPr="00CB58A4">
        <w:rPr>
          <w:sz w:val="23"/>
          <w:szCs w:val="23"/>
        </w:rPr>
        <w:t xml:space="preserve"> </w:t>
      </w:r>
      <w:r w:rsidRPr="00CB58A4">
        <w:rPr>
          <w:sz w:val="23"/>
          <w:szCs w:val="23"/>
        </w:rPr>
        <w:t>women</w:t>
      </w:r>
      <w:r w:rsidR="005C7E69" w:rsidRPr="00CB58A4">
        <w:rPr>
          <w:sz w:val="23"/>
          <w:szCs w:val="23"/>
        </w:rPr>
        <w:t>’s rights</w:t>
      </w:r>
      <w:r w:rsidRPr="00CB58A4">
        <w:rPr>
          <w:sz w:val="23"/>
          <w:szCs w:val="23"/>
        </w:rPr>
        <w:t xml:space="preserve">, including the </w:t>
      </w:r>
      <w:r w:rsidR="005C7E69" w:rsidRPr="00CB58A4">
        <w:rPr>
          <w:sz w:val="23"/>
          <w:szCs w:val="23"/>
        </w:rPr>
        <w:t>ongoing</w:t>
      </w:r>
      <w:r w:rsidRPr="00CB58A4">
        <w:rPr>
          <w:sz w:val="23"/>
          <w:szCs w:val="23"/>
        </w:rPr>
        <w:t xml:space="preserve"> suspension of girls from</w:t>
      </w:r>
      <w:r w:rsidR="007B3475" w:rsidRPr="00CB58A4">
        <w:rPr>
          <w:sz w:val="23"/>
          <w:szCs w:val="23"/>
        </w:rPr>
        <w:t xml:space="preserve"> secondary education</w:t>
      </w:r>
      <w:r w:rsidR="00B24A04" w:rsidRPr="00CB58A4">
        <w:rPr>
          <w:sz w:val="23"/>
          <w:szCs w:val="23"/>
        </w:rPr>
        <w:t xml:space="preserve">. </w:t>
      </w:r>
      <w:r w:rsidR="007B3475" w:rsidRPr="00CB58A4">
        <w:rPr>
          <w:sz w:val="23"/>
          <w:szCs w:val="23"/>
        </w:rPr>
        <w:t>The authorities informed me that a committee led by the acting Chief Justice was examining the matter</w:t>
      </w:r>
      <w:r w:rsidR="00540928" w:rsidRPr="00CB58A4">
        <w:rPr>
          <w:sz w:val="23"/>
          <w:szCs w:val="23"/>
        </w:rPr>
        <w:t xml:space="preserve">, </w:t>
      </w:r>
      <w:r w:rsidR="00246E6C" w:rsidRPr="00CB58A4">
        <w:rPr>
          <w:sz w:val="23"/>
          <w:szCs w:val="23"/>
        </w:rPr>
        <w:t xml:space="preserve">but they </w:t>
      </w:r>
      <w:r w:rsidR="007B3475" w:rsidRPr="00CB58A4">
        <w:rPr>
          <w:sz w:val="23"/>
          <w:szCs w:val="23"/>
        </w:rPr>
        <w:t xml:space="preserve">gave no </w:t>
      </w:r>
      <w:r w:rsidR="00FE478E" w:rsidRPr="00CB58A4">
        <w:rPr>
          <w:sz w:val="23"/>
          <w:szCs w:val="23"/>
        </w:rPr>
        <w:t>indication o</w:t>
      </w:r>
      <w:r w:rsidR="00AB1ACD" w:rsidRPr="00CB58A4">
        <w:rPr>
          <w:sz w:val="23"/>
          <w:szCs w:val="23"/>
        </w:rPr>
        <w:t>f</w:t>
      </w:r>
      <w:r w:rsidR="007B3475" w:rsidRPr="00CB58A4">
        <w:rPr>
          <w:sz w:val="23"/>
          <w:szCs w:val="23"/>
        </w:rPr>
        <w:t xml:space="preserve"> when </w:t>
      </w:r>
      <w:r w:rsidR="00AB1ACD" w:rsidRPr="00CB58A4">
        <w:rPr>
          <w:sz w:val="23"/>
          <w:szCs w:val="23"/>
        </w:rPr>
        <w:t>schools would reopen</w:t>
      </w:r>
      <w:r w:rsidR="007B3475" w:rsidRPr="00CB58A4">
        <w:rPr>
          <w:sz w:val="23"/>
          <w:szCs w:val="23"/>
        </w:rPr>
        <w:t xml:space="preserve"> or under what conditions. </w:t>
      </w:r>
    </w:p>
    <w:p w14:paraId="74C130FB" w14:textId="77777777" w:rsidR="00776A73" w:rsidRPr="00CB58A4" w:rsidRDefault="00776A73" w:rsidP="00776A73">
      <w:pPr>
        <w:pStyle w:val="NormalWeb"/>
        <w:spacing w:before="0" w:beforeAutospacing="0" w:after="0" w:afterAutospacing="0" w:line="360" w:lineRule="auto"/>
        <w:jc w:val="both"/>
        <w:rPr>
          <w:sz w:val="23"/>
          <w:szCs w:val="23"/>
        </w:rPr>
      </w:pPr>
    </w:p>
    <w:p w14:paraId="31BBAD51" w14:textId="2CD68274" w:rsidR="00CC7988" w:rsidRPr="00CB58A4" w:rsidRDefault="007B3475" w:rsidP="00776A73">
      <w:pPr>
        <w:pStyle w:val="NormalWeb"/>
        <w:spacing w:before="0" w:beforeAutospacing="0" w:after="0" w:afterAutospacing="0" w:line="360" w:lineRule="auto"/>
        <w:ind w:firstLine="720"/>
        <w:jc w:val="both"/>
        <w:rPr>
          <w:sz w:val="23"/>
          <w:szCs w:val="23"/>
        </w:rPr>
      </w:pPr>
      <w:r w:rsidRPr="00CB58A4">
        <w:rPr>
          <w:iCs/>
          <w:sz w:val="23"/>
          <w:szCs w:val="23"/>
        </w:rPr>
        <w:t xml:space="preserve">The resumption of </w:t>
      </w:r>
      <w:r w:rsidR="00C4351D" w:rsidRPr="00CB58A4">
        <w:rPr>
          <w:iCs/>
          <w:sz w:val="23"/>
          <w:szCs w:val="23"/>
        </w:rPr>
        <w:t xml:space="preserve">girls’ </w:t>
      </w:r>
      <w:r w:rsidRPr="00CB58A4">
        <w:rPr>
          <w:iCs/>
          <w:sz w:val="23"/>
          <w:szCs w:val="23"/>
        </w:rPr>
        <w:t>secondary education is</w:t>
      </w:r>
      <w:r w:rsidR="00C6086B" w:rsidRPr="00CB58A4">
        <w:rPr>
          <w:iCs/>
          <w:sz w:val="23"/>
          <w:szCs w:val="23"/>
        </w:rPr>
        <w:t xml:space="preserve"> far from the only </w:t>
      </w:r>
      <w:r w:rsidR="00C4351D" w:rsidRPr="00CB58A4">
        <w:rPr>
          <w:iCs/>
          <w:sz w:val="23"/>
          <w:szCs w:val="23"/>
        </w:rPr>
        <w:t>requirement</w:t>
      </w:r>
      <w:r w:rsidR="00C6086B" w:rsidRPr="00CB58A4">
        <w:rPr>
          <w:iCs/>
          <w:sz w:val="23"/>
          <w:szCs w:val="23"/>
        </w:rPr>
        <w:t xml:space="preserve">. </w:t>
      </w:r>
      <w:r w:rsidR="00246E6C" w:rsidRPr="00CB58A4">
        <w:rPr>
          <w:iCs/>
          <w:sz w:val="23"/>
          <w:szCs w:val="23"/>
        </w:rPr>
        <w:t xml:space="preserve">There </w:t>
      </w:r>
      <w:r w:rsidR="002F7114" w:rsidRPr="00CB58A4">
        <w:rPr>
          <w:iCs/>
          <w:sz w:val="23"/>
          <w:szCs w:val="23"/>
        </w:rPr>
        <w:t>has</w:t>
      </w:r>
      <w:r w:rsidR="00246E6C" w:rsidRPr="00CB58A4">
        <w:rPr>
          <w:iCs/>
          <w:sz w:val="23"/>
          <w:szCs w:val="23"/>
        </w:rPr>
        <w:t xml:space="preserve"> been a </w:t>
      </w:r>
      <w:r w:rsidR="00616B5B" w:rsidRPr="00CB58A4">
        <w:rPr>
          <w:iCs/>
          <w:sz w:val="23"/>
          <w:szCs w:val="23"/>
        </w:rPr>
        <w:t>raft of</w:t>
      </w:r>
      <w:r w:rsidR="00C6086B" w:rsidRPr="00CB58A4">
        <w:rPr>
          <w:iCs/>
          <w:sz w:val="23"/>
          <w:szCs w:val="23"/>
        </w:rPr>
        <w:t xml:space="preserve"> </w:t>
      </w:r>
      <w:r w:rsidR="00C6086B" w:rsidRPr="00CB58A4">
        <w:rPr>
          <w:sz w:val="23"/>
          <w:szCs w:val="23"/>
        </w:rPr>
        <w:t>restrictions</w:t>
      </w:r>
      <w:r w:rsidR="00C6086B" w:rsidRPr="00CB58A4">
        <w:rPr>
          <w:iCs/>
          <w:sz w:val="23"/>
          <w:szCs w:val="23"/>
        </w:rPr>
        <w:t xml:space="preserve"> </w:t>
      </w:r>
      <w:r w:rsidR="00FE478E" w:rsidRPr="00CB58A4">
        <w:rPr>
          <w:sz w:val="23"/>
          <w:szCs w:val="23"/>
        </w:rPr>
        <w:t>during the last months</w:t>
      </w:r>
      <w:r w:rsidR="00A947AA" w:rsidRPr="00CB58A4">
        <w:rPr>
          <w:sz w:val="23"/>
          <w:szCs w:val="23"/>
        </w:rPr>
        <w:t>, including violent crack-down on protesters,</w:t>
      </w:r>
      <w:r w:rsidR="00C6086B" w:rsidRPr="00CB58A4">
        <w:rPr>
          <w:sz w:val="23"/>
          <w:szCs w:val="23"/>
        </w:rPr>
        <w:t xml:space="preserve"> by the Taliban that have wiped out gains </w:t>
      </w:r>
      <w:r w:rsidR="00C4351D" w:rsidRPr="00CB58A4">
        <w:rPr>
          <w:sz w:val="23"/>
          <w:szCs w:val="23"/>
        </w:rPr>
        <w:t>made by women and girls over</w:t>
      </w:r>
      <w:r w:rsidR="00246E6C" w:rsidRPr="00CB58A4">
        <w:rPr>
          <w:sz w:val="23"/>
          <w:szCs w:val="23"/>
        </w:rPr>
        <w:t xml:space="preserve"> the last 20 years</w:t>
      </w:r>
      <w:r w:rsidR="004602AC" w:rsidRPr="00CB58A4">
        <w:rPr>
          <w:sz w:val="23"/>
          <w:szCs w:val="23"/>
        </w:rPr>
        <w:t xml:space="preserve"> including restrictions on employment, travel and </w:t>
      </w:r>
      <w:r w:rsidR="003F4A40" w:rsidRPr="00CB58A4">
        <w:rPr>
          <w:sz w:val="23"/>
          <w:szCs w:val="23"/>
        </w:rPr>
        <w:t xml:space="preserve">attire. </w:t>
      </w:r>
      <w:r w:rsidR="00C37806" w:rsidRPr="00CB58A4">
        <w:rPr>
          <w:sz w:val="23"/>
          <w:szCs w:val="23"/>
        </w:rPr>
        <w:t xml:space="preserve"> </w:t>
      </w:r>
      <w:r w:rsidR="00246E6C" w:rsidRPr="00CB58A4">
        <w:rPr>
          <w:sz w:val="23"/>
          <w:szCs w:val="23"/>
        </w:rPr>
        <w:t xml:space="preserve"> </w:t>
      </w:r>
    </w:p>
    <w:p w14:paraId="5033A67D" w14:textId="403D8EFB" w:rsidR="00776A73" w:rsidRPr="00CB58A4" w:rsidRDefault="00A947AA" w:rsidP="00A947AA">
      <w:pPr>
        <w:pStyle w:val="NormalWeb"/>
        <w:tabs>
          <w:tab w:val="left" w:pos="6130"/>
        </w:tabs>
        <w:spacing w:before="0" w:beforeAutospacing="0" w:after="0" w:afterAutospacing="0" w:line="360" w:lineRule="auto"/>
        <w:jc w:val="both"/>
        <w:rPr>
          <w:szCs w:val="23"/>
        </w:rPr>
      </w:pPr>
      <w:r w:rsidRPr="00CB58A4">
        <w:rPr>
          <w:szCs w:val="23"/>
        </w:rPr>
        <w:tab/>
      </w:r>
    </w:p>
    <w:p w14:paraId="6AE4D5BC" w14:textId="0B7886BF" w:rsidR="00334495" w:rsidRDefault="00450D58" w:rsidP="00776A73">
      <w:pPr>
        <w:pStyle w:val="NormalWeb"/>
        <w:spacing w:before="0" w:beforeAutospacing="0" w:after="0" w:afterAutospacing="0" w:line="360" w:lineRule="auto"/>
        <w:ind w:firstLine="720"/>
        <w:jc w:val="both"/>
        <w:rPr>
          <w:szCs w:val="23"/>
        </w:rPr>
      </w:pPr>
      <w:r w:rsidRPr="00CB58A4">
        <w:rPr>
          <w:i/>
          <w:szCs w:val="23"/>
        </w:rPr>
        <w:t xml:space="preserve">It </w:t>
      </w:r>
      <w:r w:rsidR="00A86059" w:rsidRPr="00CB58A4">
        <w:rPr>
          <w:i/>
          <w:szCs w:val="23"/>
        </w:rPr>
        <w:t>seems</w:t>
      </w:r>
      <w:r w:rsidRPr="00CB58A4">
        <w:rPr>
          <w:i/>
          <w:szCs w:val="23"/>
        </w:rPr>
        <w:t xml:space="preserve"> </w:t>
      </w:r>
      <w:r w:rsidRPr="00CB58A4">
        <w:rPr>
          <w:szCs w:val="23"/>
        </w:rPr>
        <w:t>the Taliban</w:t>
      </w:r>
      <w:r w:rsidR="00CC7988" w:rsidRPr="00CB58A4">
        <w:rPr>
          <w:szCs w:val="23"/>
        </w:rPr>
        <w:t>’s intentions are not only to impose</w:t>
      </w:r>
      <w:r w:rsidR="007B3475" w:rsidRPr="00CB58A4">
        <w:rPr>
          <w:szCs w:val="23"/>
        </w:rPr>
        <w:t xml:space="preserve"> absolute gender </w:t>
      </w:r>
      <w:proofErr w:type="gramStart"/>
      <w:r w:rsidR="007B3475" w:rsidRPr="00CB58A4">
        <w:rPr>
          <w:szCs w:val="23"/>
        </w:rPr>
        <w:t>segregation</w:t>
      </w:r>
      <w:r w:rsidR="00CC7988" w:rsidRPr="00CB58A4">
        <w:rPr>
          <w:szCs w:val="23"/>
        </w:rPr>
        <w:t>,</w:t>
      </w:r>
      <w:proofErr w:type="gramEnd"/>
      <w:r w:rsidR="00CC7988" w:rsidRPr="00CB58A4">
        <w:rPr>
          <w:szCs w:val="23"/>
        </w:rPr>
        <w:t xml:space="preserve"> they </w:t>
      </w:r>
      <w:r w:rsidR="007B3475" w:rsidRPr="00CB58A4">
        <w:rPr>
          <w:szCs w:val="23"/>
        </w:rPr>
        <w:t>are aimed at making women invisible</w:t>
      </w:r>
      <w:r w:rsidR="00616B5B" w:rsidRPr="00CB58A4">
        <w:rPr>
          <w:szCs w:val="23"/>
        </w:rPr>
        <w:t xml:space="preserve"> by</w:t>
      </w:r>
      <w:r w:rsidR="00CC7988" w:rsidRPr="00CB58A4">
        <w:rPr>
          <w:szCs w:val="23"/>
        </w:rPr>
        <w:t xml:space="preserve"> excluding them almost entirely from society</w:t>
      </w:r>
      <w:r w:rsidR="007B3475" w:rsidRPr="00CB58A4">
        <w:rPr>
          <w:szCs w:val="23"/>
        </w:rPr>
        <w:t>.</w:t>
      </w:r>
      <w:r w:rsidR="007B3475" w:rsidRPr="00CB58A4">
        <w:rPr>
          <w:rFonts w:ascii="Arial" w:hAnsi="Arial" w:cs="Arial"/>
        </w:rPr>
        <w:t xml:space="preserve"> </w:t>
      </w:r>
      <w:r w:rsidR="00C77EDB" w:rsidRPr="00CB58A4">
        <w:rPr>
          <w:szCs w:val="23"/>
        </w:rPr>
        <w:t>These measures contravene Afghanistan’s obligations under numerous human rights treaties to which it is a State party</w:t>
      </w:r>
      <w:r w:rsidR="00C77EDB" w:rsidRPr="00CB58A4">
        <w:rPr>
          <w:rFonts w:ascii="Arial" w:hAnsi="Arial" w:cs="Arial"/>
        </w:rPr>
        <w:t xml:space="preserve">. </w:t>
      </w:r>
      <w:r w:rsidR="004602AC" w:rsidRPr="00CB58A4">
        <w:rPr>
          <w:szCs w:val="23"/>
        </w:rPr>
        <w:t xml:space="preserve"> They massively diminish women’s lives</w:t>
      </w:r>
      <w:r w:rsidR="002647AC" w:rsidRPr="00CB58A4">
        <w:rPr>
          <w:szCs w:val="23"/>
        </w:rPr>
        <w:t>, deliberately attack women and girls’ autonomy, freedom and dignity,</w:t>
      </w:r>
      <w:r w:rsidR="004602AC" w:rsidRPr="00CB58A4">
        <w:rPr>
          <w:szCs w:val="23"/>
        </w:rPr>
        <w:t xml:space="preserve"> and create a culture of impunity for domestic violence, child marriage and sale and trafficking of girls, to name a few of the consequences. </w:t>
      </w:r>
    </w:p>
    <w:p w14:paraId="29D5FD31" w14:textId="77777777" w:rsidR="00CB58A4" w:rsidRPr="00CB58A4" w:rsidRDefault="00CB58A4" w:rsidP="00776A73">
      <w:pPr>
        <w:pStyle w:val="NormalWeb"/>
        <w:spacing w:before="0" w:beforeAutospacing="0" w:after="0" w:afterAutospacing="0" w:line="360" w:lineRule="auto"/>
        <w:ind w:firstLine="720"/>
        <w:jc w:val="both"/>
        <w:rPr>
          <w:szCs w:val="23"/>
        </w:rPr>
      </w:pPr>
    </w:p>
    <w:p w14:paraId="5888F4B1" w14:textId="60F984F1" w:rsidR="00DB4A3F" w:rsidRPr="00CB58A4" w:rsidRDefault="009601B7" w:rsidP="00776A73">
      <w:pPr>
        <w:pStyle w:val="NormalWeb"/>
        <w:spacing w:before="0" w:beforeAutospacing="0" w:after="0" w:afterAutospacing="0" w:line="360" w:lineRule="auto"/>
        <w:ind w:firstLine="720"/>
        <w:jc w:val="both"/>
        <w:rPr>
          <w:sz w:val="23"/>
          <w:szCs w:val="23"/>
        </w:rPr>
      </w:pPr>
      <w:r w:rsidRPr="00CB58A4">
        <w:rPr>
          <w:iCs/>
        </w:rPr>
        <w:t>Denying women’s and girls’ rights is also denying the whole society its opportunity for development.</w:t>
      </w:r>
      <w:r w:rsidR="00776A73" w:rsidRPr="00CB58A4">
        <w:t xml:space="preserve"> </w:t>
      </w:r>
      <w:r w:rsidR="004977C2" w:rsidRPr="00CB58A4">
        <w:rPr>
          <w:sz w:val="23"/>
          <w:szCs w:val="23"/>
        </w:rPr>
        <w:t xml:space="preserve">Two young Afghan women </w:t>
      </w:r>
      <w:r w:rsidR="00540928" w:rsidRPr="00CB58A4">
        <w:rPr>
          <w:sz w:val="23"/>
          <w:szCs w:val="23"/>
        </w:rPr>
        <w:t xml:space="preserve">told me “the international community </w:t>
      </w:r>
      <w:r w:rsidR="002F7114" w:rsidRPr="00CB58A4">
        <w:rPr>
          <w:sz w:val="23"/>
          <w:szCs w:val="23"/>
        </w:rPr>
        <w:t xml:space="preserve">cannot leave </w:t>
      </w:r>
      <w:r w:rsidR="00C77EDB" w:rsidRPr="00CB58A4">
        <w:rPr>
          <w:sz w:val="23"/>
          <w:szCs w:val="23"/>
        </w:rPr>
        <w:t xml:space="preserve">us </w:t>
      </w:r>
      <w:r w:rsidR="002F7114" w:rsidRPr="00CB58A4">
        <w:rPr>
          <w:sz w:val="23"/>
          <w:szCs w:val="23"/>
        </w:rPr>
        <w:t xml:space="preserve">the </w:t>
      </w:r>
      <w:r w:rsidR="00540928" w:rsidRPr="00CB58A4">
        <w:rPr>
          <w:sz w:val="23"/>
          <w:szCs w:val="23"/>
        </w:rPr>
        <w:t>darkest moment in our history, if you do, soon Afghan women will disappear fully from society and our dreams will be broken</w:t>
      </w:r>
      <w:bookmarkEnd w:id="1"/>
      <w:r w:rsidR="004977C2" w:rsidRPr="00CB58A4">
        <w:rPr>
          <w:sz w:val="23"/>
          <w:szCs w:val="23"/>
          <w:lang w:val="en-PH"/>
        </w:rPr>
        <w:t xml:space="preserve">. </w:t>
      </w:r>
      <w:r w:rsidR="00DB4A3F" w:rsidRPr="00CB58A4">
        <w:rPr>
          <w:sz w:val="23"/>
          <w:szCs w:val="23"/>
        </w:rPr>
        <w:t>We</w:t>
      </w:r>
      <w:r w:rsidR="002F7114" w:rsidRPr="00CB58A4">
        <w:rPr>
          <w:sz w:val="23"/>
          <w:szCs w:val="23"/>
        </w:rPr>
        <w:t xml:space="preserve"> are 50% of the population, and we want </w:t>
      </w:r>
      <w:r w:rsidR="00DB4A3F" w:rsidRPr="00CB58A4">
        <w:rPr>
          <w:sz w:val="23"/>
          <w:szCs w:val="23"/>
        </w:rPr>
        <w:t>to speak to the Taliban directly</w:t>
      </w:r>
      <w:r w:rsidR="00334495" w:rsidRPr="00CB58A4">
        <w:rPr>
          <w:sz w:val="23"/>
          <w:szCs w:val="23"/>
        </w:rPr>
        <w:t>”</w:t>
      </w:r>
      <w:r w:rsidR="00DB4A3F" w:rsidRPr="00CB58A4">
        <w:rPr>
          <w:sz w:val="23"/>
          <w:szCs w:val="23"/>
        </w:rPr>
        <w:t xml:space="preserve">. </w:t>
      </w:r>
    </w:p>
    <w:p w14:paraId="32A6C704" w14:textId="77777777" w:rsidR="00776A73" w:rsidRPr="00CB58A4" w:rsidRDefault="00776A73" w:rsidP="00776A73">
      <w:pPr>
        <w:pStyle w:val="NormalWeb"/>
        <w:spacing w:before="0" w:beforeAutospacing="0" w:after="0" w:afterAutospacing="0" w:line="360" w:lineRule="auto"/>
        <w:jc w:val="both"/>
        <w:rPr>
          <w:rStyle w:val="Strong"/>
          <w:b w:val="0"/>
          <w:color w:val="000000" w:themeColor="text1"/>
          <w:sz w:val="23"/>
          <w:szCs w:val="23"/>
        </w:rPr>
      </w:pPr>
    </w:p>
    <w:p w14:paraId="4F43DD31" w14:textId="2AD7C4D4" w:rsidR="00450D58" w:rsidRPr="00CB58A4" w:rsidRDefault="004977C2" w:rsidP="00776A73">
      <w:pPr>
        <w:pStyle w:val="NormalWeb"/>
        <w:spacing w:before="0" w:beforeAutospacing="0" w:after="0" w:afterAutospacing="0" w:line="360" w:lineRule="auto"/>
        <w:ind w:firstLine="720"/>
        <w:jc w:val="both"/>
        <w:rPr>
          <w:rStyle w:val="Strong"/>
          <w:b w:val="0"/>
          <w:color w:val="000000" w:themeColor="text1"/>
          <w:sz w:val="23"/>
          <w:szCs w:val="23"/>
        </w:rPr>
      </w:pPr>
      <w:r w:rsidRPr="00CB58A4">
        <w:rPr>
          <w:rStyle w:val="Strong"/>
          <w:b w:val="0"/>
          <w:color w:val="000000" w:themeColor="text1"/>
          <w:sz w:val="23"/>
          <w:szCs w:val="23"/>
        </w:rPr>
        <w:t xml:space="preserve">Therefore, </w:t>
      </w:r>
      <w:r w:rsidR="003A6513" w:rsidRPr="00CB58A4">
        <w:rPr>
          <w:rStyle w:val="Strong"/>
          <w:b w:val="0"/>
          <w:color w:val="000000" w:themeColor="text1"/>
          <w:sz w:val="23"/>
          <w:szCs w:val="23"/>
        </w:rPr>
        <w:t xml:space="preserve">with my colleagues from </w:t>
      </w:r>
      <w:r w:rsidRPr="00CB58A4">
        <w:rPr>
          <w:rStyle w:val="Strong"/>
          <w:b w:val="0"/>
          <w:color w:val="000000" w:themeColor="text1"/>
          <w:sz w:val="23"/>
          <w:szCs w:val="23"/>
        </w:rPr>
        <w:t xml:space="preserve">the Coordination Committee: </w:t>
      </w:r>
    </w:p>
    <w:p w14:paraId="3022EABB" w14:textId="77777777" w:rsidR="001A1B14" w:rsidRPr="00CB58A4" w:rsidRDefault="001A1B14" w:rsidP="00776A73">
      <w:pPr>
        <w:pStyle w:val="NormalWeb"/>
        <w:spacing w:before="0" w:beforeAutospacing="0" w:after="0" w:afterAutospacing="0" w:line="360" w:lineRule="auto"/>
        <w:jc w:val="both"/>
        <w:rPr>
          <w:rStyle w:val="Strong"/>
          <w:b w:val="0"/>
          <w:color w:val="000000" w:themeColor="text1"/>
        </w:rPr>
      </w:pPr>
    </w:p>
    <w:p w14:paraId="7E955BB5" w14:textId="1426D0BF" w:rsidR="002F7114" w:rsidRPr="00CB58A4" w:rsidRDefault="004977C2" w:rsidP="00776A73">
      <w:pPr>
        <w:pStyle w:val="NormalWeb"/>
        <w:spacing w:before="0" w:beforeAutospacing="0" w:after="0" w:afterAutospacing="0" w:line="360" w:lineRule="auto"/>
        <w:jc w:val="both"/>
        <w:rPr>
          <w:rStyle w:val="Strong"/>
          <w:b w:val="0"/>
          <w:color w:val="000000" w:themeColor="text1"/>
        </w:rPr>
      </w:pPr>
      <w:r w:rsidRPr="00CB58A4">
        <w:rPr>
          <w:rStyle w:val="Strong"/>
          <w:b w:val="0"/>
          <w:color w:val="000000" w:themeColor="text1"/>
        </w:rPr>
        <w:t>I cal</w:t>
      </w:r>
      <w:r w:rsidR="002F7114" w:rsidRPr="00CB58A4">
        <w:rPr>
          <w:rStyle w:val="Strong"/>
          <w:b w:val="0"/>
          <w:color w:val="000000" w:themeColor="text1"/>
        </w:rPr>
        <w:t xml:space="preserve">l on the </w:t>
      </w:r>
      <w:r w:rsidR="004602AC" w:rsidRPr="00CB58A4">
        <w:rPr>
          <w:rStyle w:val="Strong"/>
          <w:b w:val="0"/>
          <w:color w:val="000000" w:themeColor="text1"/>
        </w:rPr>
        <w:t>Taliban</w:t>
      </w:r>
      <w:r w:rsidR="002F7114" w:rsidRPr="00CB58A4">
        <w:rPr>
          <w:rStyle w:val="Strong"/>
          <w:b w:val="0"/>
          <w:color w:val="000000" w:themeColor="text1"/>
        </w:rPr>
        <w:t xml:space="preserve"> to: </w:t>
      </w:r>
    </w:p>
    <w:p w14:paraId="5ABED3DC" w14:textId="499C5CD5" w:rsidR="002F7114" w:rsidRPr="00CB58A4" w:rsidRDefault="004977C2" w:rsidP="00776A73">
      <w:pPr>
        <w:pStyle w:val="NormalWeb"/>
        <w:numPr>
          <w:ilvl w:val="0"/>
          <w:numId w:val="6"/>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 xml:space="preserve">create a meaningful dialogue with Afghan women, listen </w:t>
      </w:r>
      <w:r w:rsidR="00747073" w:rsidRPr="00CB58A4">
        <w:rPr>
          <w:rStyle w:val="Strong"/>
          <w:b w:val="0"/>
          <w:color w:val="000000" w:themeColor="text1"/>
        </w:rPr>
        <w:t xml:space="preserve">and respond </w:t>
      </w:r>
      <w:r w:rsidRPr="00CB58A4">
        <w:rPr>
          <w:rStyle w:val="Strong"/>
          <w:b w:val="0"/>
          <w:color w:val="000000" w:themeColor="text1"/>
        </w:rPr>
        <w:t>to their demands</w:t>
      </w:r>
      <w:r w:rsidR="004602AC" w:rsidRPr="00CB58A4">
        <w:rPr>
          <w:rStyle w:val="Strong"/>
          <w:b w:val="0"/>
          <w:color w:val="000000" w:themeColor="text1"/>
        </w:rPr>
        <w:t xml:space="preserve">, and </w:t>
      </w:r>
      <w:r w:rsidR="00747073" w:rsidRPr="00CB58A4">
        <w:rPr>
          <w:rStyle w:val="Strong"/>
          <w:b w:val="0"/>
          <w:color w:val="000000" w:themeColor="text1"/>
        </w:rPr>
        <w:t xml:space="preserve">ensure </w:t>
      </w:r>
      <w:r w:rsidR="00AD4656" w:rsidRPr="00CB58A4">
        <w:rPr>
          <w:rStyle w:val="Strong"/>
          <w:b w:val="0"/>
          <w:color w:val="000000" w:themeColor="text1"/>
        </w:rPr>
        <w:t xml:space="preserve">that </w:t>
      </w:r>
      <w:r w:rsidR="00747073" w:rsidRPr="00CB58A4">
        <w:rPr>
          <w:rStyle w:val="Strong"/>
          <w:b w:val="0"/>
          <w:color w:val="000000" w:themeColor="text1"/>
        </w:rPr>
        <w:t xml:space="preserve">women </w:t>
      </w:r>
      <w:r w:rsidR="00511850" w:rsidRPr="00CB58A4">
        <w:rPr>
          <w:rStyle w:val="Strong"/>
          <w:b w:val="0"/>
          <w:color w:val="000000" w:themeColor="text1"/>
        </w:rPr>
        <w:t>freely and fully participate in civil, political, economic life</w:t>
      </w:r>
      <w:r w:rsidR="009601B7" w:rsidRPr="00CB58A4">
        <w:rPr>
          <w:rStyle w:val="Strong"/>
          <w:b w:val="0"/>
          <w:color w:val="000000" w:themeColor="text1"/>
        </w:rPr>
        <w:t xml:space="preserve"> including being in </w:t>
      </w:r>
      <w:r w:rsidR="004602AC" w:rsidRPr="00CB58A4">
        <w:rPr>
          <w:rStyle w:val="Strong"/>
          <w:b w:val="0"/>
          <w:color w:val="000000" w:themeColor="text1"/>
        </w:rPr>
        <w:t>positions of power</w:t>
      </w:r>
      <w:r w:rsidR="00776A73" w:rsidRPr="00CB58A4">
        <w:rPr>
          <w:rStyle w:val="Strong"/>
          <w:b w:val="0"/>
          <w:color w:val="000000" w:themeColor="text1"/>
        </w:rPr>
        <w:t>;</w:t>
      </w:r>
      <w:r w:rsidRPr="00CB58A4">
        <w:rPr>
          <w:rStyle w:val="Strong"/>
          <w:b w:val="0"/>
          <w:color w:val="000000" w:themeColor="text1"/>
        </w:rPr>
        <w:t xml:space="preserve"> </w:t>
      </w:r>
    </w:p>
    <w:p w14:paraId="37436C85" w14:textId="18C6C6E9" w:rsidR="00EF416F" w:rsidRPr="00CB58A4" w:rsidRDefault="00EF416F" w:rsidP="00776A73">
      <w:pPr>
        <w:pStyle w:val="NormalWeb"/>
        <w:numPr>
          <w:ilvl w:val="0"/>
          <w:numId w:val="6"/>
        </w:numPr>
        <w:spacing w:before="0" w:beforeAutospacing="0" w:after="0" w:afterAutospacing="0" w:line="360" w:lineRule="auto"/>
        <w:jc w:val="both"/>
        <w:rPr>
          <w:rStyle w:val="Strong"/>
          <w:b w:val="0"/>
          <w:iCs/>
          <w:color w:val="000000" w:themeColor="text1"/>
        </w:rPr>
      </w:pPr>
      <w:r w:rsidRPr="00CB58A4">
        <w:rPr>
          <w:rStyle w:val="Strong"/>
          <w:b w:val="0"/>
          <w:color w:val="000000" w:themeColor="text1"/>
        </w:rPr>
        <w:t>respect all women an</w:t>
      </w:r>
      <w:r w:rsidR="002F25FD" w:rsidRPr="00CB58A4">
        <w:rPr>
          <w:rStyle w:val="Strong"/>
          <w:b w:val="0"/>
          <w:color w:val="000000" w:themeColor="text1"/>
        </w:rPr>
        <w:t>d girls’ right to education at all</w:t>
      </w:r>
      <w:r w:rsidRPr="00CB58A4">
        <w:rPr>
          <w:rStyle w:val="Strong"/>
          <w:b w:val="0"/>
          <w:color w:val="000000" w:themeColor="text1"/>
        </w:rPr>
        <w:t xml:space="preserve"> levels, </w:t>
      </w:r>
      <w:r w:rsidR="004977C2" w:rsidRPr="00CB58A4">
        <w:rPr>
          <w:rStyle w:val="Strong"/>
          <w:b w:val="0"/>
          <w:color w:val="000000" w:themeColor="text1"/>
        </w:rPr>
        <w:t>open secondary schools for all children now</w:t>
      </w:r>
      <w:r w:rsidR="00C40D39" w:rsidRPr="00CB58A4">
        <w:rPr>
          <w:rStyle w:val="Strong"/>
          <w:b w:val="0"/>
          <w:color w:val="000000" w:themeColor="text1"/>
        </w:rPr>
        <w:t>,</w:t>
      </w:r>
      <w:r w:rsidR="004977C2" w:rsidRPr="00CB58A4">
        <w:rPr>
          <w:rStyle w:val="Strong"/>
          <w:b w:val="0"/>
          <w:color w:val="000000" w:themeColor="text1"/>
        </w:rPr>
        <w:t xml:space="preserve"> </w:t>
      </w:r>
      <w:r w:rsidR="004977C2" w:rsidRPr="00CB58A4">
        <w:rPr>
          <w:rStyle w:val="Strong"/>
          <w:b w:val="0"/>
          <w:iCs/>
          <w:color w:val="000000" w:themeColor="text1"/>
        </w:rPr>
        <w:t xml:space="preserve">and provide </w:t>
      </w:r>
      <w:r w:rsidR="009601B7" w:rsidRPr="00CB58A4">
        <w:rPr>
          <w:rStyle w:val="Strong"/>
          <w:b w:val="0"/>
          <w:iCs/>
          <w:color w:val="000000" w:themeColor="text1"/>
        </w:rPr>
        <w:t xml:space="preserve">undisrupted </w:t>
      </w:r>
      <w:r w:rsidR="004977C2" w:rsidRPr="00CB58A4">
        <w:rPr>
          <w:rStyle w:val="Strong"/>
          <w:b w:val="0"/>
          <w:iCs/>
          <w:color w:val="000000" w:themeColor="text1"/>
        </w:rPr>
        <w:t>quality education with su</w:t>
      </w:r>
      <w:r w:rsidR="002F7114" w:rsidRPr="00CB58A4">
        <w:rPr>
          <w:rStyle w:val="Strong"/>
          <w:b w:val="0"/>
          <w:iCs/>
          <w:color w:val="000000" w:themeColor="text1"/>
        </w:rPr>
        <w:t>fficient resources for teachers</w:t>
      </w:r>
      <w:r w:rsidR="00776A73" w:rsidRPr="00CB58A4">
        <w:rPr>
          <w:rStyle w:val="Strong"/>
          <w:b w:val="0"/>
          <w:iCs/>
          <w:color w:val="000000" w:themeColor="text1"/>
        </w:rPr>
        <w:t>;</w:t>
      </w:r>
      <w:r w:rsidR="002F7114" w:rsidRPr="00CB58A4">
        <w:rPr>
          <w:rStyle w:val="Strong"/>
          <w:b w:val="0"/>
          <w:iCs/>
          <w:color w:val="000000" w:themeColor="text1"/>
        </w:rPr>
        <w:t xml:space="preserve"> </w:t>
      </w:r>
    </w:p>
    <w:p w14:paraId="36A4D49B" w14:textId="60A5A376" w:rsidR="004977C2" w:rsidRPr="00CB58A4" w:rsidRDefault="002F7114" w:rsidP="00776A73">
      <w:pPr>
        <w:pStyle w:val="NormalWeb"/>
        <w:numPr>
          <w:ilvl w:val="0"/>
          <w:numId w:val="6"/>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e</w:t>
      </w:r>
      <w:r w:rsidR="004977C2" w:rsidRPr="00CB58A4">
        <w:rPr>
          <w:rStyle w:val="Strong"/>
          <w:b w:val="0"/>
          <w:color w:val="000000" w:themeColor="text1"/>
        </w:rPr>
        <w:t>nsure that women can play an active part in the workforce</w:t>
      </w:r>
      <w:r w:rsidR="007F5E0D" w:rsidRPr="00CB58A4">
        <w:rPr>
          <w:rStyle w:val="Strong"/>
          <w:b w:val="0"/>
          <w:color w:val="000000" w:themeColor="text1"/>
        </w:rPr>
        <w:t>,</w:t>
      </w:r>
      <w:r w:rsidRPr="00CB58A4">
        <w:rPr>
          <w:rStyle w:val="Strong"/>
          <w:b w:val="0"/>
          <w:color w:val="000000" w:themeColor="text1"/>
        </w:rPr>
        <w:t xml:space="preserve"> </w:t>
      </w:r>
      <w:r w:rsidR="004977C2" w:rsidRPr="00CB58A4">
        <w:rPr>
          <w:rStyle w:val="Strong"/>
          <w:b w:val="0"/>
          <w:color w:val="000000" w:themeColor="text1"/>
        </w:rPr>
        <w:t>remove the restrictions on movement that impedes women’s daily life</w:t>
      </w:r>
      <w:r w:rsidR="007F5E0D" w:rsidRPr="00CB58A4">
        <w:rPr>
          <w:rStyle w:val="Strong"/>
          <w:b w:val="0"/>
          <w:color w:val="000000" w:themeColor="text1"/>
        </w:rPr>
        <w:t xml:space="preserve"> and ensure access to health</w:t>
      </w:r>
      <w:r w:rsidR="009601B7" w:rsidRPr="00CB58A4">
        <w:rPr>
          <w:rStyle w:val="Strong"/>
          <w:b w:val="0"/>
          <w:color w:val="000000" w:themeColor="text1"/>
        </w:rPr>
        <w:t xml:space="preserve"> care</w:t>
      </w:r>
      <w:r w:rsidR="00776A73" w:rsidRPr="00CB58A4">
        <w:rPr>
          <w:rStyle w:val="Strong"/>
          <w:b w:val="0"/>
          <w:color w:val="000000" w:themeColor="text1"/>
        </w:rPr>
        <w:t>;</w:t>
      </w:r>
    </w:p>
    <w:p w14:paraId="4D7CCB3F" w14:textId="7AEEB36B" w:rsidR="00F24A0F" w:rsidRPr="00CB58A4" w:rsidRDefault="00A947AA" w:rsidP="00776A73">
      <w:pPr>
        <w:pStyle w:val="NormalWeb"/>
        <w:numPr>
          <w:ilvl w:val="0"/>
          <w:numId w:val="6"/>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r</w:t>
      </w:r>
      <w:r w:rsidR="00F24A0F" w:rsidRPr="00CB58A4">
        <w:rPr>
          <w:rStyle w:val="Strong"/>
          <w:b w:val="0"/>
          <w:color w:val="000000" w:themeColor="text1"/>
        </w:rPr>
        <w:t>espect the right to</w:t>
      </w:r>
      <w:r w:rsidR="003F4A40" w:rsidRPr="00CB58A4">
        <w:rPr>
          <w:rStyle w:val="Strong"/>
          <w:b w:val="0"/>
          <w:color w:val="000000" w:themeColor="text1"/>
        </w:rPr>
        <w:t xml:space="preserve"> protest peacefully </w:t>
      </w:r>
      <w:r w:rsidR="00F24A0F" w:rsidRPr="00CB58A4">
        <w:rPr>
          <w:rStyle w:val="Strong"/>
          <w:b w:val="0"/>
          <w:color w:val="000000" w:themeColor="text1"/>
        </w:rPr>
        <w:t>by women and girls and ref</w:t>
      </w:r>
      <w:r w:rsidR="00015E28" w:rsidRPr="00CB58A4">
        <w:rPr>
          <w:rStyle w:val="Strong"/>
          <w:b w:val="0"/>
          <w:color w:val="000000" w:themeColor="text1"/>
        </w:rPr>
        <w:t xml:space="preserve">rain from all forms of violence; </w:t>
      </w:r>
    </w:p>
    <w:p w14:paraId="722D83D5" w14:textId="77777777" w:rsidR="00791AB4" w:rsidRPr="00CB58A4" w:rsidRDefault="002D3D64" w:rsidP="002F25FD">
      <w:pPr>
        <w:pStyle w:val="NormalWeb"/>
        <w:numPr>
          <w:ilvl w:val="0"/>
          <w:numId w:val="6"/>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abide by all international human rights obligations and commitments incumbent upon Afghanistan</w:t>
      </w:r>
      <w:r w:rsidR="00305E3E" w:rsidRPr="00CB58A4">
        <w:rPr>
          <w:rStyle w:val="Strong"/>
          <w:b w:val="0"/>
          <w:color w:val="000000" w:themeColor="text1"/>
        </w:rPr>
        <w:t xml:space="preserve"> including</w:t>
      </w:r>
      <w:r w:rsidR="002D1F32" w:rsidRPr="00CB58A4">
        <w:rPr>
          <w:rStyle w:val="Strong"/>
          <w:b w:val="0"/>
          <w:color w:val="000000" w:themeColor="text1"/>
        </w:rPr>
        <w:t xml:space="preserve"> </w:t>
      </w:r>
      <w:r w:rsidR="00305E3E" w:rsidRPr="00CB58A4">
        <w:rPr>
          <w:rStyle w:val="Strong"/>
          <w:b w:val="0"/>
          <w:color w:val="000000" w:themeColor="text1"/>
        </w:rPr>
        <w:t>engaging</w:t>
      </w:r>
      <w:r w:rsidR="002F25FD" w:rsidRPr="00CB58A4">
        <w:rPr>
          <w:rStyle w:val="Strong"/>
          <w:b w:val="0"/>
          <w:color w:val="000000" w:themeColor="text1"/>
        </w:rPr>
        <w:t xml:space="preserve"> with </w:t>
      </w:r>
      <w:r w:rsidR="00305E3E" w:rsidRPr="00CB58A4">
        <w:rPr>
          <w:rStyle w:val="Strong"/>
          <w:b w:val="0"/>
          <w:color w:val="000000" w:themeColor="text1"/>
        </w:rPr>
        <w:t>human rights mechanisms</w:t>
      </w:r>
    </w:p>
    <w:p w14:paraId="07E259D6" w14:textId="77777777" w:rsidR="00791AB4" w:rsidRPr="00CB58A4" w:rsidRDefault="00791AB4" w:rsidP="00791AB4">
      <w:pPr>
        <w:pStyle w:val="NormalWeb"/>
        <w:spacing w:before="0" w:beforeAutospacing="0" w:after="0" w:afterAutospacing="0" w:line="360" w:lineRule="auto"/>
        <w:jc w:val="both"/>
        <w:rPr>
          <w:rStyle w:val="Strong"/>
          <w:b w:val="0"/>
          <w:color w:val="000000" w:themeColor="text1"/>
        </w:rPr>
      </w:pPr>
    </w:p>
    <w:p w14:paraId="5A90B09F" w14:textId="10D722CD" w:rsidR="002F25FD" w:rsidRPr="00CB58A4" w:rsidRDefault="004977C2" w:rsidP="00791AB4">
      <w:pPr>
        <w:pStyle w:val="NormalWeb"/>
        <w:spacing w:before="0" w:beforeAutospacing="0" w:after="0" w:afterAutospacing="0" w:line="360" w:lineRule="auto"/>
        <w:jc w:val="both"/>
        <w:rPr>
          <w:rStyle w:val="Strong"/>
          <w:b w:val="0"/>
          <w:color w:val="000000" w:themeColor="text1"/>
        </w:rPr>
      </w:pPr>
      <w:r w:rsidRPr="00CB58A4">
        <w:rPr>
          <w:rStyle w:val="Strong"/>
          <w:b w:val="0"/>
          <w:color w:val="000000" w:themeColor="text1"/>
        </w:rPr>
        <w:t xml:space="preserve">I call upon </w:t>
      </w:r>
      <w:r w:rsidR="00791AB4" w:rsidRPr="00CB58A4">
        <w:rPr>
          <w:rStyle w:val="Strong"/>
          <w:b w:val="0"/>
          <w:color w:val="000000" w:themeColor="text1"/>
        </w:rPr>
        <w:t>Member States</w:t>
      </w:r>
      <w:r w:rsidR="00645B8F" w:rsidRPr="00CB58A4">
        <w:rPr>
          <w:rStyle w:val="Strong"/>
          <w:b w:val="0"/>
          <w:color w:val="000000" w:themeColor="text1"/>
        </w:rPr>
        <w:t xml:space="preserve"> to:</w:t>
      </w:r>
    </w:p>
    <w:p w14:paraId="1CE65743" w14:textId="3132C182" w:rsidR="002F7114" w:rsidRPr="00CB58A4" w:rsidRDefault="002F7114" w:rsidP="002F25FD">
      <w:pPr>
        <w:pStyle w:val="NormalWeb"/>
        <w:numPr>
          <w:ilvl w:val="0"/>
          <w:numId w:val="4"/>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e</w:t>
      </w:r>
      <w:r w:rsidR="00C37806" w:rsidRPr="00CB58A4">
        <w:rPr>
          <w:rStyle w:val="Strong"/>
          <w:b w:val="0"/>
          <w:color w:val="000000" w:themeColor="text1"/>
        </w:rPr>
        <w:t xml:space="preserve">nsure a concerted effort </w:t>
      </w:r>
      <w:r w:rsidR="00AB74BE" w:rsidRPr="00CB58A4">
        <w:rPr>
          <w:rStyle w:val="Strong"/>
          <w:b w:val="0"/>
          <w:color w:val="000000" w:themeColor="text1"/>
        </w:rPr>
        <w:t>demanding</w:t>
      </w:r>
      <w:r w:rsidR="00C37806" w:rsidRPr="00CB58A4">
        <w:rPr>
          <w:rStyle w:val="Strong"/>
          <w:b w:val="0"/>
          <w:color w:val="000000" w:themeColor="text1"/>
        </w:rPr>
        <w:t xml:space="preserve"> women</w:t>
      </w:r>
      <w:r w:rsidR="00AB74BE" w:rsidRPr="00CB58A4">
        <w:rPr>
          <w:rStyle w:val="Strong"/>
          <w:b w:val="0"/>
          <w:color w:val="000000" w:themeColor="text1"/>
        </w:rPr>
        <w:t>’s</w:t>
      </w:r>
      <w:r w:rsidR="00C37806" w:rsidRPr="00CB58A4">
        <w:rPr>
          <w:rStyle w:val="Strong"/>
          <w:b w:val="0"/>
          <w:color w:val="000000" w:themeColor="text1"/>
        </w:rPr>
        <w:t xml:space="preserve"> participat</w:t>
      </w:r>
      <w:r w:rsidR="00AB74BE" w:rsidRPr="00CB58A4">
        <w:rPr>
          <w:rStyle w:val="Strong"/>
          <w:b w:val="0"/>
          <w:color w:val="000000" w:themeColor="text1"/>
        </w:rPr>
        <w:t>ion</w:t>
      </w:r>
      <w:r w:rsidR="00C37806" w:rsidRPr="00CB58A4">
        <w:rPr>
          <w:rStyle w:val="Strong"/>
          <w:b w:val="0"/>
          <w:color w:val="000000" w:themeColor="text1"/>
        </w:rPr>
        <w:t xml:space="preserve"> at all levels of decision-making processes, including in the delivery of humanitarian aid </w:t>
      </w:r>
      <w:r w:rsidR="00645B8F" w:rsidRPr="00CB58A4">
        <w:rPr>
          <w:rStyle w:val="Strong"/>
          <w:b w:val="0"/>
          <w:color w:val="000000" w:themeColor="text1"/>
        </w:rPr>
        <w:t>so</w:t>
      </w:r>
      <w:r w:rsidR="00C37806" w:rsidRPr="00CB58A4">
        <w:rPr>
          <w:rStyle w:val="Strong"/>
          <w:b w:val="0"/>
          <w:color w:val="000000" w:themeColor="text1"/>
        </w:rPr>
        <w:t xml:space="preserve"> it is inclusive</w:t>
      </w:r>
      <w:r w:rsidR="009663CE" w:rsidRPr="00CB58A4">
        <w:rPr>
          <w:rStyle w:val="Strong"/>
          <w:b w:val="0"/>
          <w:color w:val="000000" w:themeColor="text1"/>
        </w:rPr>
        <w:t xml:space="preserve"> and reaches women and girls proportionately</w:t>
      </w:r>
      <w:r w:rsidR="00776A73" w:rsidRPr="00CB58A4">
        <w:rPr>
          <w:rStyle w:val="Strong"/>
          <w:b w:val="0"/>
          <w:color w:val="000000" w:themeColor="text1"/>
        </w:rPr>
        <w:t>;</w:t>
      </w:r>
    </w:p>
    <w:p w14:paraId="03367059" w14:textId="10EE7011" w:rsidR="00791AB4" w:rsidRPr="00CB58A4" w:rsidRDefault="00791AB4" w:rsidP="00791AB4">
      <w:pPr>
        <w:pStyle w:val="NormalWeb"/>
        <w:spacing w:before="0" w:beforeAutospacing="0" w:after="0" w:afterAutospacing="0" w:line="360" w:lineRule="auto"/>
        <w:ind w:left="720"/>
        <w:jc w:val="both"/>
        <w:rPr>
          <w:rStyle w:val="Strong"/>
          <w:b w:val="0"/>
          <w:color w:val="000000" w:themeColor="text1"/>
        </w:rPr>
      </w:pPr>
      <w:r w:rsidRPr="00CB58A4">
        <w:t xml:space="preserve">increase their support for Afghan women and girls and take the strongest possible measures to ensure that their rights are protected, including by intensifying pressure on the de facto authorities to restore and respect them; </w:t>
      </w:r>
    </w:p>
    <w:p w14:paraId="315FDC71" w14:textId="63ED1673" w:rsidR="000529DC" w:rsidRPr="00CB58A4" w:rsidRDefault="004977C2" w:rsidP="00776A73">
      <w:pPr>
        <w:pStyle w:val="NormalWeb"/>
        <w:numPr>
          <w:ilvl w:val="0"/>
          <w:numId w:val="4"/>
        </w:numPr>
        <w:spacing w:before="0" w:beforeAutospacing="0" w:after="0" w:afterAutospacing="0" w:line="360" w:lineRule="auto"/>
        <w:jc w:val="both"/>
        <w:rPr>
          <w:rStyle w:val="Strong"/>
          <w:b w:val="0"/>
          <w:color w:val="000000" w:themeColor="text1"/>
        </w:rPr>
      </w:pPr>
      <w:r w:rsidRPr="00CB58A4">
        <w:rPr>
          <w:rStyle w:val="Strong"/>
          <w:b w:val="0"/>
          <w:color w:val="000000" w:themeColor="text1"/>
        </w:rPr>
        <w:t xml:space="preserve">provide Afghan </w:t>
      </w:r>
      <w:r w:rsidR="006C21BA" w:rsidRPr="00CB58A4">
        <w:rPr>
          <w:rStyle w:val="Strong"/>
          <w:b w:val="0"/>
          <w:color w:val="000000" w:themeColor="text1"/>
        </w:rPr>
        <w:t xml:space="preserve">female-led </w:t>
      </w:r>
      <w:r w:rsidRPr="00CB58A4">
        <w:rPr>
          <w:rStyle w:val="Strong"/>
          <w:b w:val="0"/>
          <w:color w:val="000000" w:themeColor="text1"/>
        </w:rPr>
        <w:t xml:space="preserve">civil society organizations inside and outside the country with the necessary support to continue </w:t>
      </w:r>
      <w:r w:rsidR="002D3D64" w:rsidRPr="00CB58A4">
        <w:rPr>
          <w:rStyle w:val="Strong"/>
          <w:b w:val="0"/>
          <w:color w:val="000000" w:themeColor="text1"/>
        </w:rPr>
        <w:t>their work</w:t>
      </w:r>
      <w:r w:rsidRPr="00CB58A4">
        <w:rPr>
          <w:rStyle w:val="Strong"/>
          <w:b w:val="0"/>
          <w:color w:val="000000" w:themeColor="text1"/>
        </w:rPr>
        <w:t xml:space="preserve"> for equal rights for women and girls</w:t>
      </w:r>
      <w:r w:rsidR="00776A73" w:rsidRPr="00CB58A4">
        <w:rPr>
          <w:rStyle w:val="Strong"/>
          <w:b w:val="0"/>
          <w:color w:val="000000" w:themeColor="text1"/>
        </w:rPr>
        <w:t>;</w:t>
      </w:r>
      <w:r w:rsidRPr="00CB58A4">
        <w:rPr>
          <w:rStyle w:val="Strong"/>
          <w:b w:val="0"/>
          <w:color w:val="000000" w:themeColor="text1"/>
        </w:rPr>
        <w:t xml:space="preserve"> </w:t>
      </w:r>
    </w:p>
    <w:p w14:paraId="15C64DA3" w14:textId="539FFC55" w:rsidR="002D1F32" w:rsidRPr="00CB58A4" w:rsidRDefault="00C5381C" w:rsidP="00776A73">
      <w:pPr>
        <w:pStyle w:val="NormalWeb"/>
        <w:numPr>
          <w:ilvl w:val="0"/>
          <w:numId w:val="4"/>
        </w:numPr>
        <w:spacing w:before="0" w:beforeAutospacing="0" w:after="0" w:afterAutospacing="0" w:line="360" w:lineRule="auto"/>
        <w:jc w:val="both"/>
        <w:rPr>
          <w:rStyle w:val="Strong"/>
          <w:b w:val="0"/>
          <w:color w:val="000000" w:themeColor="text1"/>
        </w:rPr>
      </w:pPr>
      <w:r w:rsidRPr="00CB58A4">
        <w:rPr>
          <w:rStyle w:val="Strong"/>
          <w:b w:val="0"/>
          <w:iCs/>
          <w:color w:val="000000" w:themeColor="text1"/>
        </w:rPr>
        <w:t>Through international assistance and cooperation,</w:t>
      </w:r>
      <w:r w:rsidRPr="00CB58A4">
        <w:rPr>
          <w:rStyle w:val="Strong"/>
          <w:b w:val="0"/>
          <w:color w:val="000000" w:themeColor="text1"/>
        </w:rPr>
        <w:t xml:space="preserve"> ensure maximum available resources with a view to realising human rights of women and girls</w:t>
      </w:r>
      <w:r w:rsidR="002D1F32" w:rsidRPr="00CB58A4">
        <w:rPr>
          <w:rStyle w:val="Strong"/>
          <w:b w:val="0"/>
          <w:color w:val="000000" w:themeColor="text1"/>
        </w:rPr>
        <w:t>.</w:t>
      </w:r>
    </w:p>
    <w:p w14:paraId="3A4BC8F5" w14:textId="77777777" w:rsidR="002D1F32" w:rsidRPr="00CB58A4" w:rsidRDefault="002D1F32" w:rsidP="00776A73">
      <w:pPr>
        <w:pStyle w:val="NormalWeb"/>
        <w:spacing w:before="0" w:beforeAutospacing="0" w:after="0" w:afterAutospacing="0" w:line="360" w:lineRule="auto"/>
        <w:jc w:val="both"/>
        <w:rPr>
          <w:rStyle w:val="Strong"/>
          <w:b w:val="0"/>
          <w:color w:val="000000" w:themeColor="text1"/>
        </w:rPr>
      </w:pPr>
    </w:p>
    <w:p w14:paraId="5EDEF0E8" w14:textId="019D0F09" w:rsidR="004977C2" w:rsidRPr="00CB58A4" w:rsidRDefault="004977C2" w:rsidP="001A1B14">
      <w:pPr>
        <w:pStyle w:val="NormalWeb"/>
        <w:spacing w:before="0" w:beforeAutospacing="0" w:after="0" w:afterAutospacing="0" w:line="360" w:lineRule="auto"/>
        <w:ind w:firstLine="360"/>
        <w:jc w:val="both"/>
        <w:rPr>
          <w:rStyle w:val="Strong"/>
          <w:b w:val="0"/>
          <w:color w:val="000000" w:themeColor="text1"/>
        </w:rPr>
      </w:pPr>
      <w:r w:rsidRPr="00CB58A4">
        <w:rPr>
          <w:rStyle w:val="Strong"/>
          <w:b w:val="0"/>
          <w:color w:val="000000" w:themeColor="text1"/>
        </w:rPr>
        <w:t xml:space="preserve">Violations of women’s </w:t>
      </w:r>
      <w:r w:rsidR="00D231DD" w:rsidRPr="00CB58A4">
        <w:rPr>
          <w:rStyle w:val="Strong"/>
          <w:b w:val="0"/>
          <w:color w:val="000000" w:themeColor="text1"/>
        </w:rPr>
        <w:t xml:space="preserve">and girls’ </w:t>
      </w:r>
      <w:r w:rsidRPr="00CB58A4">
        <w:rPr>
          <w:rStyle w:val="Strong"/>
          <w:b w:val="0"/>
          <w:color w:val="000000" w:themeColor="text1"/>
        </w:rPr>
        <w:t>rights are being documented by my mandate</w:t>
      </w:r>
      <w:r w:rsidR="003D0692" w:rsidRPr="00CB58A4">
        <w:rPr>
          <w:rStyle w:val="Strong"/>
          <w:b w:val="0"/>
          <w:color w:val="000000" w:themeColor="text1"/>
        </w:rPr>
        <w:t xml:space="preserve"> and by other human rights mechanisms</w:t>
      </w:r>
      <w:r w:rsidRPr="00CB58A4">
        <w:rPr>
          <w:rStyle w:val="Strong"/>
          <w:b w:val="0"/>
          <w:i/>
          <w:color w:val="000000" w:themeColor="text1"/>
        </w:rPr>
        <w:t xml:space="preserve"> </w:t>
      </w:r>
      <w:r w:rsidRPr="00CB58A4">
        <w:rPr>
          <w:rStyle w:val="Strong"/>
          <w:b w:val="0"/>
          <w:color w:val="000000" w:themeColor="text1"/>
        </w:rPr>
        <w:t xml:space="preserve">with a view to providing redress and gender-justice for victims. I call for </w:t>
      </w:r>
      <w:r w:rsidR="00AB74BE" w:rsidRPr="00CB58A4">
        <w:rPr>
          <w:rStyle w:val="Strong"/>
          <w:b w:val="0"/>
          <w:color w:val="000000" w:themeColor="text1"/>
        </w:rPr>
        <w:t xml:space="preserve">meaningful </w:t>
      </w:r>
      <w:r w:rsidRPr="00CB58A4">
        <w:rPr>
          <w:rStyle w:val="Strong"/>
          <w:b w:val="0"/>
          <w:color w:val="000000" w:themeColor="text1"/>
        </w:rPr>
        <w:t xml:space="preserve">support for this from the Council. </w:t>
      </w:r>
    </w:p>
    <w:p w14:paraId="2F0AC7A6" w14:textId="3417D553" w:rsidR="001A1B14" w:rsidRPr="00CB58A4" w:rsidRDefault="00015E28" w:rsidP="00015E28">
      <w:pPr>
        <w:pStyle w:val="NormalWeb"/>
        <w:tabs>
          <w:tab w:val="left" w:pos="3801"/>
        </w:tabs>
        <w:spacing w:before="0" w:beforeAutospacing="0" w:after="0" w:afterAutospacing="0" w:line="360" w:lineRule="auto"/>
        <w:jc w:val="both"/>
        <w:rPr>
          <w:rStyle w:val="Strong"/>
          <w:b w:val="0"/>
          <w:color w:val="000000" w:themeColor="text1"/>
        </w:rPr>
      </w:pPr>
      <w:r w:rsidRPr="00CB58A4">
        <w:rPr>
          <w:rStyle w:val="Strong"/>
          <w:b w:val="0"/>
          <w:color w:val="000000" w:themeColor="text1"/>
        </w:rPr>
        <w:tab/>
      </w:r>
    </w:p>
    <w:p w14:paraId="136100EA" w14:textId="10ED8274" w:rsidR="00265E19" w:rsidRPr="00CB58A4" w:rsidRDefault="00D24948" w:rsidP="001A1B14">
      <w:pPr>
        <w:pStyle w:val="NormalWeb"/>
        <w:spacing w:before="0" w:beforeAutospacing="0" w:after="0" w:afterAutospacing="0" w:line="360" w:lineRule="auto"/>
        <w:ind w:firstLine="360"/>
        <w:jc w:val="both"/>
        <w:rPr>
          <w:rStyle w:val="Strong"/>
          <w:b w:val="0"/>
          <w:color w:val="000000" w:themeColor="text1"/>
        </w:rPr>
      </w:pPr>
      <w:r w:rsidRPr="00CB58A4">
        <w:rPr>
          <w:rStyle w:val="Strong"/>
          <w:b w:val="0"/>
          <w:color w:val="000000" w:themeColor="text1"/>
        </w:rPr>
        <w:t>The</w:t>
      </w:r>
      <w:r w:rsidR="00C40D39" w:rsidRPr="00CB58A4">
        <w:rPr>
          <w:rStyle w:val="Strong"/>
          <w:b w:val="0"/>
          <w:color w:val="000000" w:themeColor="text1"/>
        </w:rPr>
        <w:t xml:space="preserve"> human rights</w:t>
      </w:r>
      <w:r w:rsidRPr="00CB58A4">
        <w:rPr>
          <w:rStyle w:val="Strong"/>
          <w:b w:val="0"/>
          <w:color w:val="000000" w:themeColor="text1"/>
        </w:rPr>
        <w:t xml:space="preserve"> situation for women and girls is </w:t>
      </w:r>
      <w:r w:rsidR="00A50CCA" w:rsidRPr="00CB58A4">
        <w:rPr>
          <w:rStyle w:val="Strong"/>
          <w:b w:val="0"/>
          <w:color w:val="000000" w:themeColor="text1"/>
        </w:rPr>
        <w:t>devastating</w:t>
      </w:r>
      <w:r w:rsidRPr="00CB58A4">
        <w:rPr>
          <w:rStyle w:val="Strong"/>
          <w:b w:val="0"/>
          <w:color w:val="000000" w:themeColor="text1"/>
        </w:rPr>
        <w:t xml:space="preserve"> </w:t>
      </w:r>
      <w:r w:rsidR="009663CE" w:rsidRPr="00CB58A4">
        <w:rPr>
          <w:rStyle w:val="Strong"/>
          <w:b w:val="0"/>
          <w:color w:val="000000" w:themeColor="text1"/>
        </w:rPr>
        <w:t xml:space="preserve">for Afghanistan </w:t>
      </w:r>
      <w:r w:rsidR="00E81330" w:rsidRPr="00CB58A4">
        <w:rPr>
          <w:rStyle w:val="Strong"/>
          <w:b w:val="0"/>
          <w:color w:val="000000" w:themeColor="text1"/>
        </w:rPr>
        <w:t xml:space="preserve">and deserves our </w:t>
      </w:r>
      <w:r w:rsidR="009663CE" w:rsidRPr="00CB58A4">
        <w:rPr>
          <w:rStyle w:val="Strong"/>
          <w:b w:val="0"/>
          <w:color w:val="000000" w:themeColor="text1"/>
        </w:rPr>
        <w:t xml:space="preserve">maximum </w:t>
      </w:r>
      <w:r w:rsidR="00E81330" w:rsidRPr="00CB58A4">
        <w:rPr>
          <w:rStyle w:val="Strong"/>
          <w:b w:val="0"/>
          <w:color w:val="000000" w:themeColor="text1"/>
        </w:rPr>
        <w:t>attention</w:t>
      </w:r>
      <w:r w:rsidR="00285FE9" w:rsidRPr="00CB58A4">
        <w:rPr>
          <w:rStyle w:val="Strong"/>
          <w:b w:val="0"/>
          <w:color w:val="000000" w:themeColor="text1"/>
        </w:rPr>
        <w:t xml:space="preserve"> and decisive action</w:t>
      </w:r>
      <w:r w:rsidR="001178B5" w:rsidRPr="00CB58A4">
        <w:rPr>
          <w:rStyle w:val="Strong"/>
          <w:b w:val="0"/>
          <w:color w:val="000000" w:themeColor="text1"/>
        </w:rPr>
        <w:t>.</w:t>
      </w:r>
      <w:r w:rsidR="00C37806" w:rsidRPr="00CB58A4">
        <w:rPr>
          <w:rStyle w:val="Strong"/>
          <w:b w:val="0"/>
          <w:color w:val="000000" w:themeColor="text1"/>
        </w:rPr>
        <w:t xml:space="preserve"> </w:t>
      </w:r>
      <w:r w:rsidR="00285FE9" w:rsidRPr="00CB58A4">
        <w:rPr>
          <w:rStyle w:val="Strong"/>
          <w:b w:val="0"/>
          <w:color w:val="000000" w:themeColor="text1"/>
        </w:rPr>
        <w:t xml:space="preserve">In August 2021, </w:t>
      </w:r>
      <w:r w:rsidR="00C4362A" w:rsidRPr="00CB58A4">
        <w:rPr>
          <w:rStyle w:val="Strong"/>
          <w:b w:val="0"/>
          <w:color w:val="000000" w:themeColor="text1"/>
        </w:rPr>
        <w:t xml:space="preserve">during the Special Session on the situation of human rights in Afghanistan, </w:t>
      </w:r>
      <w:r w:rsidR="00285FE9" w:rsidRPr="00CB58A4">
        <w:rPr>
          <w:rStyle w:val="Strong"/>
          <w:b w:val="0"/>
          <w:color w:val="000000" w:themeColor="text1"/>
        </w:rPr>
        <w:t>my colleagues urged the Council to act. Th</w:t>
      </w:r>
      <w:r w:rsidR="00C4362A" w:rsidRPr="00CB58A4">
        <w:rPr>
          <w:rStyle w:val="Strong"/>
          <w:b w:val="0"/>
          <w:color w:val="000000" w:themeColor="text1"/>
        </w:rPr>
        <w:t xml:space="preserve">is call remains </w:t>
      </w:r>
      <w:r w:rsidR="00C5381C" w:rsidRPr="00CB58A4">
        <w:rPr>
          <w:rStyle w:val="Strong"/>
          <w:b w:val="0"/>
          <w:color w:val="000000" w:themeColor="text1"/>
        </w:rPr>
        <w:t>just as</w:t>
      </w:r>
      <w:r w:rsidR="00285FE9" w:rsidRPr="00CB58A4">
        <w:rPr>
          <w:rStyle w:val="Strong"/>
          <w:b w:val="0"/>
          <w:color w:val="000000" w:themeColor="text1"/>
        </w:rPr>
        <w:t xml:space="preserve"> valid today. </w:t>
      </w:r>
      <w:r w:rsidR="00C5381C" w:rsidRPr="00CB58A4">
        <w:rPr>
          <w:rStyle w:val="Strong"/>
          <w:b w:val="0"/>
          <w:color w:val="000000" w:themeColor="text1"/>
        </w:rPr>
        <w:t>M</w:t>
      </w:r>
      <w:r w:rsidR="001178B5" w:rsidRPr="00CB58A4">
        <w:rPr>
          <w:rStyle w:val="Strong"/>
          <w:b w:val="0"/>
          <w:color w:val="000000" w:themeColor="text1"/>
        </w:rPr>
        <w:t>y colleagues</w:t>
      </w:r>
      <w:r w:rsidR="00C5381C" w:rsidRPr="00CB58A4">
        <w:rPr>
          <w:rStyle w:val="Strong"/>
          <w:b w:val="0"/>
          <w:color w:val="000000" w:themeColor="text1"/>
        </w:rPr>
        <w:t xml:space="preserve"> and I</w:t>
      </w:r>
      <w:r w:rsidR="001178B5" w:rsidRPr="00CB58A4">
        <w:rPr>
          <w:rStyle w:val="Strong"/>
          <w:b w:val="0"/>
          <w:color w:val="000000" w:themeColor="text1"/>
        </w:rPr>
        <w:t xml:space="preserve"> </w:t>
      </w:r>
      <w:r w:rsidR="00C37806" w:rsidRPr="00CB58A4">
        <w:rPr>
          <w:rStyle w:val="Strong"/>
          <w:b w:val="0"/>
          <w:color w:val="000000" w:themeColor="text1"/>
        </w:rPr>
        <w:t xml:space="preserve">will </w:t>
      </w:r>
      <w:r w:rsidR="00DE416B" w:rsidRPr="00CB58A4">
        <w:rPr>
          <w:rStyle w:val="Strong"/>
          <w:b w:val="0"/>
          <w:color w:val="000000" w:themeColor="text1"/>
        </w:rPr>
        <w:t>c</w:t>
      </w:r>
      <w:r w:rsidR="000529DC" w:rsidRPr="00CB58A4">
        <w:rPr>
          <w:rStyle w:val="Strong"/>
          <w:b w:val="0"/>
          <w:color w:val="000000" w:themeColor="text1"/>
        </w:rPr>
        <w:t>ontinue to</w:t>
      </w:r>
      <w:r w:rsidR="00DE416B" w:rsidRPr="00CB58A4">
        <w:rPr>
          <w:rStyle w:val="Strong"/>
          <w:b w:val="0"/>
          <w:color w:val="000000" w:themeColor="text1"/>
        </w:rPr>
        <w:t xml:space="preserve"> monitor</w:t>
      </w:r>
      <w:r w:rsidR="00265E19" w:rsidRPr="00CB58A4">
        <w:rPr>
          <w:rStyle w:val="Strong"/>
          <w:b w:val="0"/>
          <w:color w:val="000000" w:themeColor="text1"/>
        </w:rPr>
        <w:t xml:space="preserve"> all human rights, with a focus on women and girls’</w:t>
      </w:r>
      <w:r w:rsidR="002F7114" w:rsidRPr="00CB58A4">
        <w:rPr>
          <w:rStyle w:val="Strong"/>
          <w:b w:val="0"/>
          <w:color w:val="000000" w:themeColor="text1"/>
        </w:rPr>
        <w:t xml:space="preserve">, </w:t>
      </w:r>
      <w:r w:rsidR="00C37806" w:rsidRPr="00CB58A4">
        <w:rPr>
          <w:rStyle w:val="Strong"/>
          <w:b w:val="0"/>
          <w:color w:val="000000" w:themeColor="text1"/>
        </w:rPr>
        <w:t>and</w:t>
      </w:r>
      <w:r w:rsidR="002F7114" w:rsidRPr="00CB58A4">
        <w:rPr>
          <w:rStyle w:val="Strong"/>
          <w:b w:val="0"/>
          <w:color w:val="000000" w:themeColor="text1"/>
        </w:rPr>
        <w:t xml:space="preserve"> I</w:t>
      </w:r>
      <w:r w:rsidR="000529DC" w:rsidRPr="00CB58A4">
        <w:rPr>
          <w:rStyle w:val="Strong"/>
          <w:b w:val="0"/>
          <w:color w:val="000000" w:themeColor="text1"/>
        </w:rPr>
        <w:t xml:space="preserve"> </w:t>
      </w:r>
      <w:r w:rsidR="00C37806" w:rsidRPr="00CB58A4">
        <w:rPr>
          <w:rStyle w:val="Strong"/>
          <w:b w:val="0"/>
          <w:color w:val="000000" w:themeColor="text1"/>
        </w:rPr>
        <w:t xml:space="preserve">will further address </w:t>
      </w:r>
      <w:r w:rsidR="000529DC" w:rsidRPr="00CB58A4">
        <w:rPr>
          <w:rStyle w:val="Strong"/>
          <w:b w:val="0"/>
          <w:color w:val="000000" w:themeColor="text1"/>
        </w:rPr>
        <w:t xml:space="preserve">the matter </w:t>
      </w:r>
      <w:r w:rsidR="00C37806" w:rsidRPr="00CB58A4">
        <w:rPr>
          <w:rStyle w:val="Strong"/>
          <w:b w:val="0"/>
          <w:color w:val="000000" w:themeColor="text1"/>
        </w:rPr>
        <w:t xml:space="preserve">in my report </w:t>
      </w:r>
      <w:r w:rsidR="00E81330" w:rsidRPr="00CB58A4">
        <w:rPr>
          <w:rStyle w:val="Strong"/>
          <w:b w:val="0"/>
          <w:color w:val="000000" w:themeColor="text1"/>
        </w:rPr>
        <w:t xml:space="preserve">in </w:t>
      </w:r>
      <w:r w:rsidR="00C37806" w:rsidRPr="00CB58A4">
        <w:rPr>
          <w:rStyle w:val="Strong"/>
          <w:b w:val="0"/>
          <w:color w:val="000000" w:themeColor="text1"/>
        </w:rPr>
        <w:t>September</w:t>
      </w:r>
      <w:r w:rsidR="002F7114" w:rsidRPr="00CB58A4">
        <w:rPr>
          <w:rStyle w:val="Strong"/>
          <w:b w:val="0"/>
          <w:color w:val="000000" w:themeColor="text1"/>
        </w:rPr>
        <w:t>.</w:t>
      </w:r>
    </w:p>
    <w:p w14:paraId="2F5DC067" w14:textId="77777777" w:rsidR="001A1B14" w:rsidRPr="00CB58A4" w:rsidRDefault="001A1B14" w:rsidP="00776A73">
      <w:pPr>
        <w:pStyle w:val="NormalWeb"/>
        <w:spacing w:before="0" w:beforeAutospacing="0" w:after="0" w:afterAutospacing="0" w:line="360" w:lineRule="auto"/>
        <w:jc w:val="both"/>
        <w:rPr>
          <w:rStyle w:val="Strong"/>
          <w:b w:val="0"/>
          <w:color w:val="000000" w:themeColor="text1"/>
        </w:rPr>
      </w:pPr>
    </w:p>
    <w:p w14:paraId="78D2EF1D" w14:textId="6C08F9A3" w:rsidR="00265E19" w:rsidRPr="00CB58A4" w:rsidRDefault="00265E19" w:rsidP="00776A73">
      <w:pPr>
        <w:pStyle w:val="NormalWeb"/>
        <w:spacing w:before="0" w:beforeAutospacing="0" w:after="0" w:afterAutospacing="0" w:line="360" w:lineRule="auto"/>
        <w:jc w:val="both"/>
        <w:rPr>
          <w:rStyle w:val="Strong"/>
          <w:b w:val="0"/>
          <w:color w:val="000000" w:themeColor="text1"/>
        </w:rPr>
      </w:pPr>
      <w:r w:rsidRPr="00CB58A4">
        <w:rPr>
          <w:rStyle w:val="Strong"/>
          <w:b w:val="0"/>
          <w:color w:val="000000" w:themeColor="text1"/>
        </w:rPr>
        <w:t xml:space="preserve">I thank you. </w:t>
      </w:r>
      <w:r w:rsidR="00C37806" w:rsidRPr="00CB58A4">
        <w:rPr>
          <w:rStyle w:val="Strong"/>
          <w:b w:val="0"/>
          <w:color w:val="000000" w:themeColor="text1"/>
        </w:rPr>
        <w:t xml:space="preserve"> </w:t>
      </w:r>
    </w:p>
    <w:p w14:paraId="69B7B9B3" w14:textId="77777777" w:rsidR="00A86ADC" w:rsidRPr="00CB58A4" w:rsidRDefault="00A86ADC" w:rsidP="00776A73">
      <w:pPr>
        <w:pStyle w:val="NormalWeb"/>
        <w:spacing w:before="0" w:beforeAutospacing="0" w:after="0" w:afterAutospacing="0" w:line="360" w:lineRule="auto"/>
        <w:jc w:val="both"/>
        <w:rPr>
          <w:rFonts w:ascii="Arial" w:hAnsi="Arial" w:cs="Arial"/>
        </w:rPr>
      </w:pPr>
    </w:p>
    <w:p w14:paraId="0B646BC0" w14:textId="77777777" w:rsidR="00A86ADC" w:rsidRPr="00CB58A4" w:rsidRDefault="00A86ADC" w:rsidP="00776A73">
      <w:pPr>
        <w:pStyle w:val="NormalWeb"/>
        <w:spacing w:before="0" w:beforeAutospacing="0" w:after="0" w:afterAutospacing="0" w:line="360" w:lineRule="auto"/>
        <w:jc w:val="both"/>
        <w:rPr>
          <w:rFonts w:ascii="Arial" w:hAnsi="Arial" w:cs="Arial"/>
        </w:rPr>
      </w:pPr>
    </w:p>
    <w:p w14:paraId="3A6B3490" w14:textId="17CE7FD4" w:rsidR="00A23633" w:rsidRPr="00CB58A4" w:rsidRDefault="00A23633" w:rsidP="00776A73">
      <w:pPr>
        <w:spacing w:after="0" w:line="360" w:lineRule="auto"/>
        <w:ind w:left="711" w:right="234"/>
        <w:jc w:val="both"/>
      </w:pPr>
    </w:p>
    <w:p w14:paraId="3DCC414B" w14:textId="77777777" w:rsidR="00A23633" w:rsidRPr="00CB58A4" w:rsidRDefault="002E368F" w:rsidP="00776A73">
      <w:pPr>
        <w:spacing w:after="0" w:line="360" w:lineRule="auto"/>
        <w:ind w:left="768" w:firstLine="0"/>
        <w:jc w:val="both"/>
      </w:pPr>
      <w:r w:rsidRPr="00CB58A4">
        <w:t xml:space="preserve"> </w:t>
      </w:r>
    </w:p>
    <w:p w14:paraId="6DF28047" w14:textId="6696AA48" w:rsidR="00A23633" w:rsidRPr="00CB58A4" w:rsidRDefault="00A23633" w:rsidP="00776A73">
      <w:pPr>
        <w:spacing w:after="0" w:line="360" w:lineRule="auto"/>
        <w:ind w:left="-5" w:right="234"/>
        <w:jc w:val="both"/>
      </w:pPr>
    </w:p>
    <w:sectPr w:rsidR="00A23633" w:rsidRPr="00CB58A4">
      <w:headerReference w:type="default" r:id="rId9"/>
      <w:footerReference w:type="even" r:id="rId10"/>
      <w:footerReference w:type="default" r:id="rId11"/>
      <w:footerReference w:type="first" r:id="rId12"/>
      <w:pgSz w:w="11900" w:h="16840"/>
      <w:pgMar w:top="2115" w:right="1152" w:bottom="2183" w:left="1401" w:header="720" w:footer="14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3879" w16cex:dateUtc="2022-07-01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4A2E1" w16cid:durableId="26693660"/>
  <w16cid:commentId w16cid:paraId="4C349838" w16cid:durableId="26693661"/>
  <w16cid:commentId w16cid:paraId="1FA5859D" w16cid:durableId="266938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F285" w14:textId="77777777" w:rsidR="00A66D5C" w:rsidRDefault="00A66D5C">
      <w:pPr>
        <w:spacing w:after="0" w:line="240" w:lineRule="auto"/>
      </w:pPr>
      <w:r>
        <w:separator/>
      </w:r>
    </w:p>
  </w:endnote>
  <w:endnote w:type="continuationSeparator" w:id="0">
    <w:p w14:paraId="29F889B9" w14:textId="77777777" w:rsidR="00A66D5C" w:rsidRDefault="00A6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8EF6" w14:textId="77777777" w:rsidR="00246E6C" w:rsidRDefault="00246E6C">
    <w:pPr>
      <w:tabs>
        <w:tab w:val="center" w:pos="9064"/>
      </w:tabs>
      <w:spacing w:after="0" w:line="259" w:lineRule="auto"/>
      <w:ind w:left="0" w:firstLine="0"/>
    </w:pPr>
    <w:r>
      <w:rPr>
        <w:rFonts w:ascii="Calibri" w:eastAsia="Calibri" w:hAnsi="Calibri" w:cs="Calibri"/>
        <w:sz w:val="21"/>
      </w:rPr>
      <w:t xml:space="preserve"> </w:t>
    </w:r>
    <w:r>
      <w:rPr>
        <w:rFonts w:ascii="Calibri" w:eastAsia="Calibri" w:hAnsi="Calibri" w:cs="Calibri"/>
        <w:sz w:val="21"/>
      </w:rPr>
      <w:tab/>
    </w: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10E1" w14:textId="55AD2301" w:rsidR="00246E6C" w:rsidRDefault="00246E6C">
    <w:pPr>
      <w:tabs>
        <w:tab w:val="center" w:pos="9064"/>
      </w:tabs>
      <w:spacing w:after="0" w:line="259" w:lineRule="auto"/>
      <w:ind w:left="0" w:firstLine="0"/>
    </w:pPr>
    <w:r>
      <w:rPr>
        <w:rFonts w:ascii="Calibri" w:eastAsia="Calibri" w:hAnsi="Calibri" w:cs="Calibri"/>
        <w:sz w:val="21"/>
      </w:rPr>
      <w:t xml:space="preserve"> </w:t>
    </w:r>
    <w:r>
      <w:rPr>
        <w:rFonts w:ascii="Calibri" w:eastAsia="Calibri" w:hAnsi="Calibri" w:cs="Calibri"/>
        <w:sz w:val="21"/>
      </w:rPr>
      <w:tab/>
    </w:r>
    <w:r>
      <w:fldChar w:fldCharType="begin"/>
    </w:r>
    <w:r>
      <w:instrText xml:space="preserve"> PAGE   \* MERGEFORMAT </w:instrText>
    </w:r>
    <w:r>
      <w:fldChar w:fldCharType="separate"/>
    </w:r>
    <w:r w:rsidR="00183F6A" w:rsidRPr="00183F6A">
      <w:rPr>
        <w:rFonts w:ascii="Calibri" w:eastAsia="Calibri" w:hAnsi="Calibri" w:cs="Calibri"/>
        <w:noProof/>
        <w:sz w:val="21"/>
      </w:rPr>
      <w:t>1</w:t>
    </w:r>
    <w:r>
      <w:rPr>
        <w:rFonts w:ascii="Calibri" w:eastAsia="Calibri" w:hAnsi="Calibri" w:cs="Calibri"/>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64CA" w14:textId="77777777" w:rsidR="00246E6C" w:rsidRDefault="00246E6C">
    <w:pPr>
      <w:tabs>
        <w:tab w:val="center" w:pos="9064"/>
      </w:tabs>
      <w:spacing w:after="0" w:line="259" w:lineRule="auto"/>
      <w:ind w:left="0" w:firstLine="0"/>
    </w:pPr>
    <w:r>
      <w:rPr>
        <w:rFonts w:ascii="Calibri" w:eastAsia="Calibri" w:hAnsi="Calibri" w:cs="Calibri"/>
        <w:sz w:val="21"/>
      </w:rPr>
      <w:t xml:space="preserve"> </w:t>
    </w:r>
    <w:r>
      <w:rPr>
        <w:rFonts w:ascii="Calibri" w:eastAsia="Calibri" w:hAnsi="Calibri" w:cs="Calibri"/>
        <w:sz w:val="21"/>
      </w:rPr>
      <w:tab/>
    </w: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B901" w14:textId="77777777" w:rsidR="00A66D5C" w:rsidRDefault="00A66D5C">
      <w:pPr>
        <w:spacing w:after="0" w:line="240" w:lineRule="auto"/>
      </w:pPr>
      <w:r>
        <w:separator/>
      </w:r>
    </w:p>
  </w:footnote>
  <w:footnote w:type="continuationSeparator" w:id="0">
    <w:p w14:paraId="27EC7E28" w14:textId="77777777" w:rsidR="00A66D5C" w:rsidRDefault="00A6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7D57" w14:textId="55F0B1C2" w:rsidR="00274EC8" w:rsidRDefault="00274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7C08"/>
    <w:multiLevelType w:val="hybridMultilevel"/>
    <w:tmpl w:val="C7E2B376"/>
    <w:lvl w:ilvl="0" w:tplc="246463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62CB9"/>
    <w:multiLevelType w:val="hybridMultilevel"/>
    <w:tmpl w:val="ABF4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2136A"/>
    <w:multiLevelType w:val="hybridMultilevel"/>
    <w:tmpl w:val="85464C7E"/>
    <w:lvl w:ilvl="0" w:tplc="EE3C2994">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67313BC"/>
    <w:multiLevelType w:val="hybridMultilevel"/>
    <w:tmpl w:val="C74AFE84"/>
    <w:lvl w:ilvl="0" w:tplc="4F9EAFA4">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6FB3B87"/>
    <w:multiLevelType w:val="hybridMultilevel"/>
    <w:tmpl w:val="D370F384"/>
    <w:lvl w:ilvl="0" w:tplc="D9482022">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D0199C">
      <w:start w:val="1"/>
      <w:numFmt w:val="lowerLetter"/>
      <w:lvlText w:val="%2"/>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98D0EA">
      <w:start w:val="1"/>
      <w:numFmt w:val="lowerRoman"/>
      <w:lvlText w:val="%3"/>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C61B64">
      <w:start w:val="1"/>
      <w:numFmt w:val="decimal"/>
      <w:lvlText w:val="%4"/>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5045C6">
      <w:start w:val="1"/>
      <w:numFmt w:val="lowerLetter"/>
      <w:lvlText w:val="%5"/>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46ED1A">
      <w:start w:val="1"/>
      <w:numFmt w:val="lowerRoman"/>
      <w:lvlText w:val="%6"/>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D605C0">
      <w:start w:val="1"/>
      <w:numFmt w:val="decimal"/>
      <w:lvlText w:val="%7"/>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D8DE62">
      <w:start w:val="1"/>
      <w:numFmt w:val="lowerLetter"/>
      <w:lvlText w:val="%8"/>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D8FAC0">
      <w:start w:val="1"/>
      <w:numFmt w:val="lowerRoman"/>
      <w:lvlText w:val="%9"/>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91C79E0"/>
    <w:multiLevelType w:val="hybridMultilevel"/>
    <w:tmpl w:val="067E7C72"/>
    <w:lvl w:ilvl="0" w:tplc="EA18338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33"/>
    <w:rsid w:val="00015E28"/>
    <w:rsid w:val="000360D4"/>
    <w:rsid w:val="0005238E"/>
    <w:rsid w:val="000529DC"/>
    <w:rsid w:val="0008788B"/>
    <w:rsid w:val="000906FA"/>
    <w:rsid w:val="000C2644"/>
    <w:rsid w:val="000C2B18"/>
    <w:rsid w:val="000D1DB7"/>
    <w:rsid w:val="001178B5"/>
    <w:rsid w:val="0012679A"/>
    <w:rsid w:val="00143D24"/>
    <w:rsid w:val="001640EE"/>
    <w:rsid w:val="00166C6D"/>
    <w:rsid w:val="00181D0D"/>
    <w:rsid w:val="00183F6A"/>
    <w:rsid w:val="00194130"/>
    <w:rsid w:val="001A1B14"/>
    <w:rsid w:val="001A3C92"/>
    <w:rsid w:val="001D43CA"/>
    <w:rsid w:val="0022364B"/>
    <w:rsid w:val="00227264"/>
    <w:rsid w:val="00246E6C"/>
    <w:rsid w:val="00247740"/>
    <w:rsid w:val="002647AC"/>
    <w:rsid w:val="00265E19"/>
    <w:rsid w:val="00274EC8"/>
    <w:rsid w:val="00285FE9"/>
    <w:rsid w:val="00291586"/>
    <w:rsid w:val="002944F6"/>
    <w:rsid w:val="002D1F32"/>
    <w:rsid w:val="002D3D64"/>
    <w:rsid w:val="002D7C19"/>
    <w:rsid w:val="002E368F"/>
    <w:rsid w:val="002F25FD"/>
    <w:rsid w:val="002F7114"/>
    <w:rsid w:val="00305E3E"/>
    <w:rsid w:val="00334495"/>
    <w:rsid w:val="00350B84"/>
    <w:rsid w:val="003806CB"/>
    <w:rsid w:val="003A6513"/>
    <w:rsid w:val="003D0692"/>
    <w:rsid w:val="003D37E4"/>
    <w:rsid w:val="003D5490"/>
    <w:rsid w:val="003E16CC"/>
    <w:rsid w:val="003F4A40"/>
    <w:rsid w:val="003F7B14"/>
    <w:rsid w:val="00450D58"/>
    <w:rsid w:val="00454BB5"/>
    <w:rsid w:val="004602AC"/>
    <w:rsid w:val="004977C2"/>
    <w:rsid w:val="004A6EE0"/>
    <w:rsid w:val="004E343A"/>
    <w:rsid w:val="005024D9"/>
    <w:rsid w:val="00511850"/>
    <w:rsid w:val="0051695B"/>
    <w:rsid w:val="00540928"/>
    <w:rsid w:val="00544CA0"/>
    <w:rsid w:val="00590D10"/>
    <w:rsid w:val="005C06B8"/>
    <w:rsid w:val="005C7E69"/>
    <w:rsid w:val="005F219D"/>
    <w:rsid w:val="005F3466"/>
    <w:rsid w:val="0061023A"/>
    <w:rsid w:val="00616B5B"/>
    <w:rsid w:val="00626BEF"/>
    <w:rsid w:val="00632394"/>
    <w:rsid w:val="00645B8F"/>
    <w:rsid w:val="0067053F"/>
    <w:rsid w:val="00676488"/>
    <w:rsid w:val="006A47D3"/>
    <w:rsid w:val="006C21BA"/>
    <w:rsid w:val="006C50E2"/>
    <w:rsid w:val="006E6D7A"/>
    <w:rsid w:val="00747073"/>
    <w:rsid w:val="00767039"/>
    <w:rsid w:val="00776A73"/>
    <w:rsid w:val="00791AB4"/>
    <w:rsid w:val="00793157"/>
    <w:rsid w:val="007B152B"/>
    <w:rsid w:val="007B3475"/>
    <w:rsid w:val="007F5E0D"/>
    <w:rsid w:val="00822CBD"/>
    <w:rsid w:val="00867E79"/>
    <w:rsid w:val="008A285D"/>
    <w:rsid w:val="008B7E59"/>
    <w:rsid w:val="008E1568"/>
    <w:rsid w:val="009024EB"/>
    <w:rsid w:val="0090318F"/>
    <w:rsid w:val="00934B98"/>
    <w:rsid w:val="00943AFA"/>
    <w:rsid w:val="009601B7"/>
    <w:rsid w:val="009663CE"/>
    <w:rsid w:val="009C7076"/>
    <w:rsid w:val="009D4565"/>
    <w:rsid w:val="009D5740"/>
    <w:rsid w:val="009E5454"/>
    <w:rsid w:val="009F4CD6"/>
    <w:rsid w:val="009F5A21"/>
    <w:rsid w:val="00A0622B"/>
    <w:rsid w:val="00A110D5"/>
    <w:rsid w:val="00A23633"/>
    <w:rsid w:val="00A274F7"/>
    <w:rsid w:val="00A419D3"/>
    <w:rsid w:val="00A50CCA"/>
    <w:rsid w:val="00A66D5C"/>
    <w:rsid w:val="00A86059"/>
    <w:rsid w:val="00A86ADC"/>
    <w:rsid w:val="00A947AA"/>
    <w:rsid w:val="00AB1ACD"/>
    <w:rsid w:val="00AB74BE"/>
    <w:rsid w:val="00AC241F"/>
    <w:rsid w:val="00AC76DA"/>
    <w:rsid w:val="00AD4656"/>
    <w:rsid w:val="00AD5D49"/>
    <w:rsid w:val="00AE08FB"/>
    <w:rsid w:val="00AE4E56"/>
    <w:rsid w:val="00AE673F"/>
    <w:rsid w:val="00B10D12"/>
    <w:rsid w:val="00B11AE4"/>
    <w:rsid w:val="00B17C36"/>
    <w:rsid w:val="00B24A04"/>
    <w:rsid w:val="00B36453"/>
    <w:rsid w:val="00B441FE"/>
    <w:rsid w:val="00B7722A"/>
    <w:rsid w:val="00B90C2B"/>
    <w:rsid w:val="00B971E4"/>
    <w:rsid w:val="00BE2AAD"/>
    <w:rsid w:val="00C000ED"/>
    <w:rsid w:val="00C02330"/>
    <w:rsid w:val="00C1768E"/>
    <w:rsid w:val="00C24C91"/>
    <w:rsid w:val="00C3045A"/>
    <w:rsid w:val="00C37806"/>
    <w:rsid w:val="00C40D39"/>
    <w:rsid w:val="00C4351D"/>
    <w:rsid w:val="00C4362A"/>
    <w:rsid w:val="00C5381C"/>
    <w:rsid w:val="00C6086B"/>
    <w:rsid w:val="00C66D80"/>
    <w:rsid w:val="00C77EDB"/>
    <w:rsid w:val="00C91B28"/>
    <w:rsid w:val="00C9698B"/>
    <w:rsid w:val="00C976D7"/>
    <w:rsid w:val="00CA2E52"/>
    <w:rsid w:val="00CA6549"/>
    <w:rsid w:val="00CB58A4"/>
    <w:rsid w:val="00CC66BC"/>
    <w:rsid w:val="00CC7988"/>
    <w:rsid w:val="00D12704"/>
    <w:rsid w:val="00D1753E"/>
    <w:rsid w:val="00D231DD"/>
    <w:rsid w:val="00D24948"/>
    <w:rsid w:val="00D3283A"/>
    <w:rsid w:val="00D335A2"/>
    <w:rsid w:val="00D600BF"/>
    <w:rsid w:val="00D93EDF"/>
    <w:rsid w:val="00D975B3"/>
    <w:rsid w:val="00DA585E"/>
    <w:rsid w:val="00DB4A3F"/>
    <w:rsid w:val="00DC45E8"/>
    <w:rsid w:val="00DC497D"/>
    <w:rsid w:val="00DE12E8"/>
    <w:rsid w:val="00DE416B"/>
    <w:rsid w:val="00DF0434"/>
    <w:rsid w:val="00E81330"/>
    <w:rsid w:val="00E91F09"/>
    <w:rsid w:val="00E93F2C"/>
    <w:rsid w:val="00EA31A1"/>
    <w:rsid w:val="00EC41FA"/>
    <w:rsid w:val="00EE3088"/>
    <w:rsid w:val="00EF416F"/>
    <w:rsid w:val="00F21DF8"/>
    <w:rsid w:val="00F225FE"/>
    <w:rsid w:val="00F24A0F"/>
    <w:rsid w:val="00F31C7B"/>
    <w:rsid w:val="00F77C19"/>
    <w:rsid w:val="00FA6349"/>
    <w:rsid w:val="00FB7246"/>
    <w:rsid w:val="00FB7C14"/>
    <w:rsid w:val="00FE478E"/>
    <w:rsid w:val="00FE78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B704A"/>
  <w15:docId w15:val="{30FEAB56-009F-4555-AD00-C7FD542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57"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right="226" w:hanging="10"/>
      <w:jc w:val="center"/>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paragraph" w:styleId="NormalWeb">
    <w:name w:val="Normal (Web)"/>
    <w:basedOn w:val="Normal"/>
    <w:uiPriority w:val="99"/>
    <w:unhideWhenUsed/>
    <w:rsid w:val="00D12704"/>
    <w:pPr>
      <w:spacing w:before="100" w:beforeAutospacing="1" w:after="100" w:afterAutospacing="1" w:line="240" w:lineRule="auto"/>
      <w:ind w:left="0" w:firstLine="0"/>
    </w:pPr>
    <w:rPr>
      <w:color w:val="auto"/>
      <w:sz w:val="24"/>
      <w:szCs w:val="24"/>
      <w:lang w:val="en-GB" w:eastAsia="en-GB"/>
    </w:rPr>
  </w:style>
  <w:style w:type="character" w:styleId="Strong">
    <w:name w:val="Strong"/>
    <w:basedOn w:val="DefaultParagraphFont"/>
    <w:uiPriority w:val="22"/>
    <w:qFormat/>
    <w:rsid w:val="007B3475"/>
    <w:rPr>
      <w:b/>
      <w:bCs/>
    </w:rPr>
  </w:style>
  <w:style w:type="paragraph" w:styleId="Revision">
    <w:name w:val="Revision"/>
    <w:hidden/>
    <w:uiPriority w:val="99"/>
    <w:semiHidden/>
    <w:rsid w:val="0008788B"/>
    <w:pPr>
      <w:spacing w:after="0" w:line="240" w:lineRule="auto"/>
    </w:pPr>
    <w:rPr>
      <w:rFonts w:ascii="Times New Roman" w:eastAsia="Times New Roman" w:hAnsi="Times New Roman" w:cs="Times New Roman"/>
      <w:color w:val="000000"/>
      <w:sz w:val="23"/>
    </w:rPr>
  </w:style>
  <w:style w:type="paragraph" w:styleId="BalloonText">
    <w:name w:val="Balloon Text"/>
    <w:basedOn w:val="Normal"/>
    <w:link w:val="BalloonTextChar"/>
    <w:uiPriority w:val="99"/>
    <w:semiHidden/>
    <w:unhideWhenUsed/>
    <w:rsid w:val="00632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94"/>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32394"/>
    <w:rPr>
      <w:sz w:val="16"/>
      <w:szCs w:val="16"/>
    </w:rPr>
  </w:style>
  <w:style w:type="paragraph" w:styleId="CommentText">
    <w:name w:val="annotation text"/>
    <w:basedOn w:val="Normal"/>
    <w:link w:val="CommentTextChar"/>
    <w:uiPriority w:val="99"/>
    <w:unhideWhenUsed/>
    <w:rsid w:val="00632394"/>
    <w:pPr>
      <w:spacing w:line="240" w:lineRule="auto"/>
    </w:pPr>
    <w:rPr>
      <w:sz w:val="20"/>
      <w:szCs w:val="20"/>
    </w:rPr>
  </w:style>
  <w:style w:type="character" w:customStyle="1" w:styleId="CommentTextChar">
    <w:name w:val="Comment Text Char"/>
    <w:basedOn w:val="DefaultParagraphFont"/>
    <w:link w:val="CommentText"/>
    <w:uiPriority w:val="99"/>
    <w:rsid w:val="0063239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32394"/>
    <w:rPr>
      <w:b/>
      <w:bCs/>
    </w:rPr>
  </w:style>
  <w:style w:type="character" w:customStyle="1" w:styleId="CommentSubjectChar">
    <w:name w:val="Comment Subject Char"/>
    <w:basedOn w:val="CommentTextChar"/>
    <w:link w:val="CommentSubject"/>
    <w:uiPriority w:val="99"/>
    <w:semiHidden/>
    <w:rsid w:val="00632394"/>
    <w:rPr>
      <w:rFonts w:ascii="Times New Roman" w:eastAsia="Times New Roman" w:hAnsi="Times New Roman" w:cs="Times New Roman"/>
      <w:b/>
      <w:bCs/>
      <w:color w:val="000000"/>
      <w:sz w:val="20"/>
      <w:szCs w:val="20"/>
    </w:rPr>
  </w:style>
  <w:style w:type="paragraph" w:customStyle="1" w:styleId="pf0">
    <w:name w:val="pf0"/>
    <w:basedOn w:val="Normal"/>
    <w:rsid w:val="00F31C7B"/>
    <w:pPr>
      <w:spacing w:before="100" w:beforeAutospacing="1" w:after="100" w:afterAutospacing="1" w:line="240" w:lineRule="auto"/>
      <w:ind w:left="0" w:firstLine="0"/>
    </w:pPr>
    <w:rPr>
      <w:color w:val="auto"/>
      <w:sz w:val="24"/>
      <w:szCs w:val="24"/>
    </w:rPr>
  </w:style>
  <w:style w:type="character" w:customStyle="1" w:styleId="cf01">
    <w:name w:val="cf01"/>
    <w:basedOn w:val="DefaultParagraphFont"/>
    <w:rsid w:val="00F31C7B"/>
    <w:rPr>
      <w:rFonts w:ascii="Segoe UI" w:hAnsi="Segoe UI" w:cs="Segoe UI" w:hint="default"/>
      <w:sz w:val="18"/>
      <w:szCs w:val="18"/>
    </w:rPr>
  </w:style>
  <w:style w:type="paragraph" w:styleId="Header">
    <w:name w:val="header"/>
    <w:basedOn w:val="Normal"/>
    <w:link w:val="HeaderChar"/>
    <w:uiPriority w:val="99"/>
    <w:unhideWhenUsed/>
    <w:rsid w:val="0027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EC8"/>
    <w:rPr>
      <w:rFonts w:ascii="Times New Roman" w:eastAsia="Times New Roman" w:hAnsi="Times New Roman" w:cs="Times New Roman"/>
      <w:color w:val="000000"/>
      <w:sz w:val="23"/>
    </w:rPr>
  </w:style>
  <w:style w:type="paragraph" w:customStyle="1" w:styleId="xmsonormal">
    <w:name w:val="x_msonormal"/>
    <w:basedOn w:val="Normal"/>
    <w:uiPriority w:val="99"/>
    <w:rsid w:val="00EF416F"/>
    <w:pPr>
      <w:spacing w:after="0" w:line="240" w:lineRule="auto"/>
      <w:ind w:left="0" w:firstLine="0"/>
    </w:pPr>
    <w:rPr>
      <w:rFonts w:eastAsiaTheme="minorHAnsi"/>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22822">
      <w:bodyDiv w:val="1"/>
      <w:marLeft w:val="0"/>
      <w:marRight w:val="0"/>
      <w:marTop w:val="0"/>
      <w:marBottom w:val="0"/>
      <w:divBdr>
        <w:top w:val="none" w:sz="0" w:space="0" w:color="auto"/>
        <w:left w:val="none" w:sz="0" w:space="0" w:color="auto"/>
        <w:bottom w:val="none" w:sz="0" w:space="0" w:color="auto"/>
        <w:right w:val="none" w:sz="0" w:space="0" w:color="auto"/>
      </w:divBdr>
    </w:div>
    <w:div w:id="212017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77C4-E992-4B1C-8CFB-BBB77A74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SS Afghanistan - CC statement - final version 24082021.docx</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 Afghanistan - CC statement - final version 24082021.docx</dc:title>
  <dc:subject/>
  <dc:creator>Lissa.MerinJIJO</dc:creator>
  <cp:keywords/>
  <cp:lastModifiedBy>Nathalie Rondeux</cp:lastModifiedBy>
  <cp:revision>5</cp:revision>
  <cp:lastPrinted>2022-06-29T15:04:00Z</cp:lastPrinted>
  <dcterms:created xsi:type="dcterms:W3CDTF">2022-07-01T08:03:00Z</dcterms:created>
  <dcterms:modified xsi:type="dcterms:W3CDTF">2022-07-01T08:17:00Z</dcterms:modified>
</cp:coreProperties>
</file>