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3697" w14:textId="076FC112" w:rsidR="00947AA7" w:rsidRPr="00947AA7" w:rsidRDefault="00947AA7" w:rsidP="00947AA7">
      <w:pPr>
        <w:pStyle w:val="NormalWeb"/>
        <w:jc w:val="right"/>
        <w:rPr>
          <w:rFonts w:ascii="Aptos" w:hAnsi="Aptos"/>
          <w:b/>
          <w:bCs/>
          <w:sz w:val="22"/>
          <w:szCs w:val="22"/>
          <w:lang w:val="en-US"/>
        </w:rPr>
      </w:pPr>
      <w:r w:rsidRPr="00947AA7">
        <w:rPr>
          <w:rFonts w:ascii="Aptos" w:hAnsi="Aptos"/>
          <w:b/>
          <w:bCs/>
          <w:sz w:val="22"/>
          <w:szCs w:val="22"/>
          <w:lang w:val="en-US"/>
        </w:rPr>
        <w:t xml:space="preserve">Check against </w:t>
      </w:r>
      <w:proofErr w:type="gramStart"/>
      <w:r w:rsidRPr="00947AA7">
        <w:rPr>
          <w:rFonts w:ascii="Aptos" w:hAnsi="Aptos"/>
          <w:b/>
          <w:bCs/>
          <w:sz w:val="22"/>
          <w:szCs w:val="22"/>
          <w:lang w:val="en-US"/>
        </w:rPr>
        <w:t>delivery</w:t>
      </w:r>
      <w:proofErr w:type="gramEnd"/>
    </w:p>
    <w:p w14:paraId="51A51790" w14:textId="6EB4D083" w:rsidR="00947AA7" w:rsidRDefault="00947AA7" w:rsidP="002209C6">
      <w:pPr>
        <w:pStyle w:val="NormalWeb"/>
        <w:jc w:val="center"/>
        <w:rPr>
          <w:rFonts w:ascii="Aptos" w:hAnsi="Aptos"/>
          <w:sz w:val="22"/>
          <w:szCs w:val="22"/>
          <w:lang w:val="ru-RU"/>
        </w:rPr>
      </w:pPr>
      <w:r>
        <w:rPr>
          <w:rFonts w:ascii="Aptos" w:hAnsi="Aptos"/>
          <w:noProof/>
          <w:sz w:val="22"/>
          <w:szCs w:val="22"/>
          <w:lang w:val="ru-RU"/>
        </w:rPr>
        <w:drawing>
          <wp:inline distT="0" distB="0" distL="0" distR="0" wp14:anchorId="494AFFFD" wp14:editId="1A5BA2FC">
            <wp:extent cx="4337050" cy="1880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619" cy="1882877"/>
                    </a:xfrm>
                    <a:prstGeom prst="rect">
                      <a:avLst/>
                    </a:prstGeom>
                    <a:noFill/>
                    <a:ln>
                      <a:noFill/>
                    </a:ln>
                  </pic:spPr>
                </pic:pic>
              </a:graphicData>
            </a:graphic>
          </wp:inline>
        </w:drawing>
      </w:r>
    </w:p>
    <w:p w14:paraId="71C35C32" w14:textId="7FC3FB43" w:rsidR="00947AA7" w:rsidRPr="002209C6" w:rsidRDefault="00947AA7" w:rsidP="00947AA7">
      <w:pPr>
        <w:pStyle w:val="NormalWeb"/>
        <w:jc w:val="center"/>
        <w:rPr>
          <w:rFonts w:ascii="Aptos" w:hAnsi="Aptos"/>
          <w:b/>
          <w:bCs/>
          <w:sz w:val="22"/>
          <w:szCs w:val="22"/>
          <w:lang w:val="en-US"/>
        </w:rPr>
      </w:pPr>
      <w:r w:rsidRPr="002209C6">
        <w:rPr>
          <w:rFonts w:ascii="Aptos" w:hAnsi="Aptos"/>
          <w:b/>
          <w:bCs/>
          <w:sz w:val="22"/>
          <w:szCs w:val="22"/>
          <w:lang w:val="en-US"/>
        </w:rPr>
        <w:t>STATEMENT BY MS. ANAÏS MARIN</w:t>
      </w:r>
    </w:p>
    <w:p w14:paraId="2184F9C4" w14:textId="0524D9F8" w:rsidR="00947AA7" w:rsidRPr="002209C6" w:rsidRDefault="00947AA7" w:rsidP="00947AA7">
      <w:pPr>
        <w:pStyle w:val="NormalWeb"/>
        <w:jc w:val="center"/>
        <w:rPr>
          <w:rFonts w:ascii="Aptos" w:hAnsi="Aptos"/>
          <w:b/>
          <w:bCs/>
          <w:sz w:val="22"/>
          <w:szCs w:val="22"/>
          <w:lang w:val="en-US"/>
        </w:rPr>
      </w:pPr>
      <w:r w:rsidRPr="002209C6">
        <w:rPr>
          <w:rFonts w:ascii="Aptos" w:hAnsi="Aptos"/>
          <w:b/>
          <w:bCs/>
          <w:sz w:val="22"/>
          <w:szCs w:val="22"/>
          <w:lang w:val="en-US"/>
        </w:rPr>
        <w:t>SPECIAL RAPPORTEUR ON THE SITUATION OF HUMAN RIGHTS IN BELARUS</w:t>
      </w:r>
    </w:p>
    <w:p w14:paraId="55D626F9" w14:textId="7BF84040" w:rsidR="002209C6" w:rsidRPr="002209C6" w:rsidRDefault="002209C6" w:rsidP="00947AA7">
      <w:pPr>
        <w:pStyle w:val="NormalWeb"/>
        <w:jc w:val="center"/>
        <w:rPr>
          <w:rFonts w:ascii="Aptos" w:hAnsi="Aptos"/>
          <w:b/>
          <w:bCs/>
          <w:sz w:val="22"/>
          <w:szCs w:val="22"/>
          <w:lang w:val="en-US"/>
        </w:rPr>
      </w:pPr>
      <w:r w:rsidRPr="002209C6">
        <w:rPr>
          <w:rFonts w:ascii="Aptos" w:hAnsi="Aptos"/>
          <w:b/>
          <w:bCs/>
          <w:sz w:val="22"/>
          <w:szCs w:val="22"/>
          <w:lang w:val="en-US"/>
        </w:rPr>
        <w:t xml:space="preserve">Agenda item 4: Human rights situations that require the Council’s </w:t>
      </w:r>
      <w:proofErr w:type="gramStart"/>
      <w:r w:rsidRPr="002209C6">
        <w:rPr>
          <w:rFonts w:ascii="Aptos" w:hAnsi="Aptos"/>
          <w:b/>
          <w:bCs/>
          <w:sz w:val="22"/>
          <w:szCs w:val="22"/>
          <w:lang w:val="en-US"/>
        </w:rPr>
        <w:t>attention</w:t>
      </w:r>
      <w:proofErr w:type="gramEnd"/>
    </w:p>
    <w:p w14:paraId="5A5A8FB2" w14:textId="7DC5DBB8" w:rsidR="002209C6" w:rsidRPr="002209C6" w:rsidRDefault="002209C6" w:rsidP="002209C6">
      <w:pPr>
        <w:pStyle w:val="NormalWeb"/>
        <w:jc w:val="center"/>
        <w:rPr>
          <w:rFonts w:ascii="Aptos" w:hAnsi="Aptos"/>
          <w:b/>
          <w:bCs/>
          <w:sz w:val="22"/>
          <w:szCs w:val="22"/>
          <w:lang w:val="en-US"/>
        </w:rPr>
      </w:pPr>
      <w:r w:rsidRPr="002209C6">
        <w:rPr>
          <w:rFonts w:ascii="Aptos" w:hAnsi="Aptos"/>
          <w:b/>
          <w:bCs/>
          <w:sz w:val="22"/>
          <w:szCs w:val="22"/>
          <w:lang w:val="en-US"/>
        </w:rPr>
        <w:t>56</w:t>
      </w:r>
      <w:r w:rsidRPr="002209C6">
        <w:rPr>
          <w:rFonts w:ascii="Aptos" w:hAnsi="Aptos"/>
          <w:b/>
          <w:bCs/>
          <w:sz w:val="22"/>
          <w:szCs w:val="22"/>
          <w:vertAlign w:val="superscript"/>
          <w:lang w:val="en-US"/>
        </w:rPr>
        <w:t>th</w:t>
      </w:r>
      <w:r w:rsidRPr="002209C6">
        <w:rPr>
          <w:rFonts w:ascii="Aptos" w:hAnsi="Aptos"/>
          <w:b/>
          <w:bCs/>
          <w:sz w:val="22"/>
          <w:szCs w:val="22"/>
          <w:lang w:val="en-US"/>
        </w:rPr>
        <w:t xml:space="preserve"> session of the Human Rights Council</w:t>
      </w:r>
    </w:p>
    <w:p w14:paraId="51567859" w14:textId="7A93C06E" w:rsidR="002209C6" w:rsidRPr="002209C6" w:rsidRDefault="002209C6" w:rsidP="00947AA7">
      <w:pPr>
        <w:pStyle w:val="NormalWeb"/>
        <w:jc w:val="center"/>
        <w:rPr>
          <w:rFonts w:ascii="Aptos" w:hAnsi="Aptos"/>
          <w:b/>
          <w:bCs/>
          <w:sz w:val="22"/>
          <w:szCs w:val="22"/>
          <w:lang w:val="en-US"/>
        </w:rPr>
      </w:pPr>
      <w:r w:rsidRPr="002209C6">
        <w:rPr>
          <w:rFonts w:ascii="Aptos" w:hAnsi="Aptos"/>
          <w:b/>
          <w:bCs/>
          <w:sz w:val="22"/>
          <w:szCs w:val="22"/>
          <w:lang w:val="en-US"/>
        </w:rPr>
        <w:t>3 July 2024</w:t>
      </w:r>
    </w:p>
    <w:p w14:paraId="68409C83" w14:textId="7C367F58" w:rsidR="002209C6" w:rsidRPr="002209C6" w:rsidRDefault="002209C6" w:rsidP="00947AA7">
      <w:pPr>
        <w:pStyle w:val="NormalWeb"/>
        <w:jc w:val="center"/>
        <w:rPr>
          <w:rFonts w:ascii="Aptos" w:hAnsi="Aptos"/>
          <w:b/>
          <w:bCs/>
          <w:sz w:val="22"/>
          <w:szCs w:val="22"/>
        </w:rPr>
      </w:pPr>
      <w:r w:rsidRPr="002209C6">
        <w:rPr>
          <w:rFonts w:ascii="Aptos" w:hAnsi="Aptos"/>
          <w:b/>
          <w:bCs/>
          <w:sz w:val="22"/>
          <w:szCs w:val="22"/>
          <w:lang w:val="en-US"/>
        </w:rPr>
        <w:t>Geneva</w:t>
      </w:r>
    </w:p>
    <w:p w14:paraId="3BA78AA1" w14:textId="77777777" w:rsidR="00947AA7" w:rsidRDefault="00947AA7" w:rsidP="0016238B">
      <w:pPr>
        <w:pStyle w:val="NormalWeb"/>
        <w:jc w:val="both"/>
        <w:rPr>
          <w:rFonts w:ascii="Aptos" w:hAnsi="Aptos"/>
          <w:sz w:val="22"/>
          <w:szCs w:val="22"/>
        </w:rPr>
      </w:pPr>
    </w:p>
    <w:p w14:paraId="776190F4" w14:textId="4585DE22" w:rsidR="0016238B" w:rsidRPr="00890297" w:rsidRDefault="0016238B" w:rsidP="0016238B">
      <w:pPr>
        <w:pStyle w:val="NormalWeb"/>
        <w:jc w:val="both"/>
        <w:rPr>
          <w:rFonts w:ascii="Aptos" w:hAnsi="Aptos"/>
          <w:sz w:val="22"/>
          <w:szCs w:val="22"/>
        </w:rPr>
      </w:pPr>
      <w:r w:rsidRPr="00890297">
        <w:rPr>
          <w:rFonts w:ascii="Aptos" w:hAnsi="Aptos"/>
          <w:sz w:val="22"/>
          <w:szCs w:val="22"/>
        </w:rPr>
        <w:t>Mr. President, Excellencies, Distinguished Delegates, Ladies and Gentlemen,</w:t>
      </w:r>
    </w:p>
    <w:p w14:paraId="7502C99D" w14:textId="33CF3FDE" w:rsidR="0016238B" w:rsidRDefault="0016238B" w:rsidP="0016238B">
      <w:pPr>
        <w:jc w:val="both"/>
        <w:rPr>
          <w:rFonts w:ascii="Aptos" w:hAnsi="Aptos"/>
        </w:rPr>
      </w:pPr>
      <w:r w:rsidRPr="00890297">
        <w:rPr>
          <w:rFonts w:ascii="Aptos" w:hAnsi="Aptos"/>
        </w:rPr>
        <w:t xml:space="preserve">This is my last address to </w:t>
      </w:r>
      <w:r>
        <w:rPr>
          <w:rFonts w:ascii="Aptos" w:hAnsi="Aptos"/>
        </w:rPr>
        <w:t>the Council</w:t>
      </w:r>
      <w:r w:rsidRPr="00890297">
        <w:rPr>
          <w:rFonts w:ascii="Aptos" w:hAnsi="Aptos"/>
        </w:rPr>
        <w:t xml:space="preserve"> in my capacity </w:t>
      </w:r>
      <w:r>
        <w:rPr>
          <w:rFonts w:ascii="Aptos" w:hAnsi="Aptos"/>
        </w:rPr>
        <w:t>as</w:t>
      </w:r>
      <w:r w:rsidRPr="00890297">
        <w:rPr>
          <w:rFonts w:ascii="Aptos" w:hAnsi="Aptos"/>
        </w:rPr>
        <w:t xml:space="preserve"> Special Rapporteur</w:t>
      </w:r>
      <w:r>
        <w:rPr>
          <w:rFonts w:ascii="Aptos" w:hAnsi="Aptos"/>
        </w:rPr>
        <w:t xml:space="preserve"> on human rights in Belarus</w:t>
      </w:r>
      <w:r w:rsidRPr="00890297">
        <w:rPr>
          <w:rFonts w:ascii="Aptos" w:hAnsi="Aptos"/>
        </w:rPr>
        <w:t xml:space="preserve">. In addition to </w:t>
      </w:r>
      <w:r>
        <w:rPr>
          <w:rFonts w:ascii="Aptos" w:hAnsi="Aptos"/>
        </w:rPr>
        <w:t>the usual annual</w:t>
      </w:r>
      <w:r w:rsidRPr="00890297">
        <w:rPr>
          <w:rFonts w:ascii="Aptos" w:hAnsi="Aptos"/>
        </w:rPr>
        <w:t xml:space="preserve"> overview </w:t>
      </w:r>
      <w:r>
        <w:rPr>
          <w:rFonts w:ascii="Aptos" w:hAnsi="Aptos"/>
        </w:rPr>
        <w:t>of developments</w:t>
      </w:r>
      <w:r w:rsidRPr="00890297">
        <w:rPr>
          <w:rFonts w:ascii="Aptos" w:hAnsi="Aptos"/>
        </w:rPr>
        <w:t xml:space="preserve">, </w:t>
      </w:r>
      <w:r>
        <w:rPr>
          <w:rFonts w:ascii="Aptos" w:hAnsi="Aptos"/>
        </w:rPr>
        <w:t xml:space="preserve">the </w:t>
      </w:r>
      <w:r w:rsidRPr="00890297">
        <w:rPr>
          <w:rFonts w:ascii="Aptos" w:hAnsi="Aptos"/>
        </w:rPr>
        <w:t xml:space="preserve">report </w:t>
      </w:r>
      <w:r>
        <w:rPr>
          <w:rFonts w:ascii="Aptos" w:hAnsi="Aptos"/>
        </w:rPr>
        <w:t xml:space="preserve">I am presenting today draws your attention </w:t>
      </w:r>
      <w:r w:rsidRPr="00890297">
        <w:rPr>
          <w:rFonts w:ascii="Aptos" w:hAnsi="Aptos"/>
        </w:rPr>
        <w:t>to freedom of ass</w:t>
      </w:r>
      <w:r>
        <w:rPr>
          <w:rFonts w:ascii="Aptos" w:hAnsi="Aptos"/>
        </w:rPr>
        <w:t>ociation</w:t>
      </w:r>
      <w:r w:rsidRPr="00890297">
        <w:rPr>
          <w:rFonts w:ascii="Aptos" w:hAnsi="Aptos"/>
        </w:rPr>
        <w:t xml:space="preserve">. </w:t>
      </w:r>
    </w:p>
    <w:p w14:paraId="06FD784F" w14:textId="465B77CC" w:rsidR="0016238B" w:rsidRDefault="0016238B" w:rsidP="0016238B">
      <w:pPr>
        <w:jc w:val="both"/>
        <w:rPr>
          <w:rFonts w:ascii="Aptos" w:hAnsi="Aptos"/>
        </w:rPr>
      </w:pPr>
      <w:r>
        <w:rPr>
          <w:rFonts w:ascii="Aptos" w:hAnsi="Aptos"/>
        </w:rPr>
        <w:t>Over the reporting period</w:t>
      </w:r>
      <w:r w:rsidR="002209C6">
        <w:rPr>
          <w:rFonts w:ascii="Aptos" w:hAnsi="Aptos"/>
        </w:rPr>
        <w:t xml:space="preserve">, </w:t>
      </w:r>
      <w:r>
        <w:rPr>
          <w:rFonts w:ascii="Aptos" w:hAnsi="Aptos"/>
        </w:rPr>
        <w:t xml:space="preserve">the situation with </w:t>
      </w:r>
      <w:r w:rsidRPr="00C5329C">
        <w:rPr>
          <w:rFonts w:ascii="Aptos" w:hAnsi="Aptos"/>
          <w:i/>
          <w:iCs/>
        </w:rPr>
        <w:t>every single human right</w:t>
      </w:r>
      <w:r>
        <w:rPr>
          <w:rFonts w:ascii="Aptos" w:hAnsi="Aptos"/>
        </w:rPr>
        <w:t xml:space="preserve"> continued to deteriorate. The concerns and recommendations stemming from the negative trends that I alerted you about in previous years remain topical, whether regarding the administration of justice, the misuse of security laws to restrict human rights, </w:t>
      </w:r>
      <w:r w:rsidR="006C09EC">
        <w:rPr>
          <w:rFonts w:ascii="Aptos" w:hAnsi="Aptos"/>
        </w:rPr>
        <w:t>or</w:t>
      </w:r>
      <w:r>
        <w:rPr>
          <w:rFonts w:ascii="Aptos" w:hAnsi="Aptos"/>
        </w:rPr>
        <w:t xml:space="preserve"> the fact that this pushes people to flee their own country.</w:t>
      </w:r>
    </w:p>
    <w:p w14:paraId="44FD344F" w14:textId="77777777" w:rsidR="0016238B" w:rsidRDefault="0016238B" w:rsidP="0016238B">
      <w:pPr>
        <w:jc w:val="both"/>
        <w:rPr>
          <w:rFonts w:ascii="Aptos" w:hAnsi="Aptos"/>
        </w:rPr>
      </w:pPr>
    </w:p>
    <w:p w14:paraId="40CC8AB9" w14:textId="77777777" w:rsidR="0016238B" w:rsidRDefault="0016238B" w:rsidP="0016238B">
      <w:pPr>
        <w:jc w:val="both"/>
        <w:rPr>
          <w:rFonts w:ascii="Aptos" w:hAnsi="Aptos"/>
        </w:rPr>
      </w:pPr>
      <w:r>
        <w:rPr>
          <w:rFonts w:ascii="Aptos" w:hAnsi="Aptos"/>
        </w:rPr>
        <w:t xml:space="preserve">Mr President, </w:t>
      </w:r>
    </w:p>
    <w:p w14:paraId="01F2B4C0" w14:textId="34BABBF1" w:rsidR="0016238B" w:rsidRDefault="0016238B" w:rsidP="0016238B">
      <w:pPr>
        <w:jc w:val="both"/>
        <w:rPr>
          <w:rFonts w:ascii="Aptos" w:hAnsi="Aptos"/>
        </w:rPr>
      </w:pPr>
      <w:r>
        <w:rPr>
          <w:rFonts w:ascii="Aptos" w:hAnsi="Aptos"/>
        </w:rPr>
        <w:t>I am sorry to say that I have no improvement to report</w:t>
      </w:r>
      <w:r w:rsidR="002209C6">
        <w:rPr>
          <w:rFonts w:ascii="Aptos" w:hAnsi="Aptos"/>
        </w:rPr>
        <w:t>.</w:t>
      </w:r>
    </w:p>
    <w:p w14:paraId="570CDF8C" w14:textId="77777777" w:rsidR="0016238B" w:rsidRDefault="0016238B" w:rsidP="0016238B">
      <w:pPr>
        <w:jc w:val="both"/>
        <w:rPr>
          <w:rFonts w:ascii="Aptos" w:hAnsi="Aptos"/>
        </w:rPr>
      </w:pPr>
      <w:r>
        <w:rPr>
          <w:rFonts w:ascii="Aptos" w:hAnsi="Aptos"/>
        </w:rPr>
        <w:t xml:space="preserve">The authorities ignored my requests for a visit. They did not use the opportunity to share input or comments on the report. Legislative changes meant to further restrict the enjoyment of human rights were adopted that also illustrate an attempt at legalizing </w:t>
      </w:r>
      <w:r w:rsidRPr="00BD4E88">
        <w:rPr>
          <w:rFonts w:ascii="Aptos" w:hAnsi="Aptos"/>
          <w:i/>
          <w:iCs/>
        </w:rPr>
        <w:t>post hoc</w:t>
      </w:r>
      <w:r>
        <w:rPr>
          <w:rFonts w:ascii="Aptos" w:hAnsi="Aptos"/>
        </w:rPr>
        <w:t xml:space="preserve"> the persecution of anyone trying to exert these rights. The first part of the report lists these provisions, stressing their incompatibility with Belarus’ international obligations.</w:t>
      </w:r>
    </w:p>
    <w:p w14:paraId="23E8E7BD" w14:textId="77777777" w:rsidR="0016238B" w:rsidRDefault="0016238B" w:rsidP="0016238B">
      <w:pPr>
        <w:jc w:val="both"/>
        <w:rPr>
          <w:rFonts w:ascii="Aptos" w:hAnsi="Aptos"/>
        </w:rPr>
      </w:pPr>
      <w:r>
        <w:rPr>
          <w:rFonts w:ascii="Aptos" w:hAnsi="Aptos"/>
        </w:rPr>
        <w:lastRenderedPageBreak/>
        <w:t>The general trend I observe is a further tightening of the screws against any real or perceived opposition to the acting government, and the systematic persecution of anyone who dares expressing dissenting views about its policies. Belarus entered a new electoral cycle, sending no signal that the next presidential election will be held differently than before. Hence, I believe that the Council was right to renew my mandate. Excellencies, the situation of human rights in Belarus will continue to require your attention.</w:t>
      </w:r>
    </w:p>
    <w:p w14:paraId="390EFB07" w14:textId="77777777" w:rsidR="0016238B" w:rsidRDefault="0016238B" w:rsidP="0016238B">
      <w:pPr>
        <w:jc w:val="both"/>
        <w:rPr>
          <w:rFonts w:ascii="Aptos" w:hAnsi="Aptos"/>
        </w:rPr>
      </w:pPr>
      <w:r>
        <w:rPr>
          <w:rFonts w:ascii="Aptos" w:hAnsi="Aptos"/>
        </w:rPr>
        <w:t>Let me share my concerns about three of the most worrying recent trends.</w:t>
      </w:r>
    </w:p>
    <w:p w14:paraId="0EC10C52" w14:textId="2FBB410F" w:rsidR="0016238B" w:rsidRDefault="0016238B" w:rsidP="0016238B">
      <w:pPr>
        <w:jc w:val="both"/>
        <w:rPr>
          <w:rFonts w:ascii="Aptos" w:hAnsi="Aptos"/>
        </w:rPr>
      </w:pPr>
      <w:r>
        <w:rPr>
          <w:rFonts w:ascii="Aptos" w:hAnsi="Aptos"/>
        </w:rPr>
        <w:t xml:space="preserve">Firstly, I received multiple </w:t>
      </w:r>
      <w:r w:rsidRPr="00890297">
        <w:rPr>
          <w:rFonts w:ascii="Aptos" w:hAnsi="Aptos"/>
        </w:rPr>
        <w:t>reports of</w:t>
      </w:r>
      <w:r>
        <w:rPr>
          <w:rFonts w:ascii="Aptos" w:hAnsi="Aptos"/>
        </w:rPr>
        <w:t xml:space="preserve"> cruel and</w:t>
      </w:r>
      <w:r w:rsidRPr="00890297">
        <w:rPr>
          <w:rFonts w:ascii="Aptos" w:hAnsi="Aptos"/>
        </w:rPr>
        <w:t xml:space="preserve"> ill</w:t>
      </w:r>
      <w:r w:rsidR="002766CC" w:rsidRPr="002766CC">
        <w:rPr>
          <w:rFonts w:ascii="Aptos" w:hAnsi="Aptos"/>
        </w:rPr>
        <w:t xml:space="preserve"> </w:t>
      </w:r>
      <w:r w:rsidRPr="00890297">
        <w:rPr>
          <w:rFonts w:ascii="Aptos" w:hAnsi="Aptos"/>
        </w:rPr>
        <w:t>treatment in detention, especially of persons</w:t>
      </w:r>
      <w:r>
        <w:rPr>
          <w:rFonts w:ascii="Aptos" w:hAnsi="Aptos"/>
        </w:rPr>
        <w:t xml:space="preserve"> </w:t>
      </w:r>
      <w:r w:rsidRPr="00890297">
        <w:rPr>
          <w:rFonts w:ascii="Aptos" w:hAnsi="Aptos"/>
        </w:rPr>
        <w:t xml:space="preserve">deprived of liberty </w:t>
      </w:r>
      <w:r>
        <w:rPr>
          <w:rFonts w:ascii="Aptos" w:hAnsi="Aptos"/>
        </w:rPr>
        <w:t>on</w:t>
      </w:r>
      <w:r w:rsidRPr="00890297">
        <w:rPr>
          <w:rFonts w:ascii="Aptos" w:hAnsi="Aptos"/>
        </w:rPr>
        <w:t xml:space="preserve"> political motives. </w:t>
      </w:r>
      <w:r>
        <w:rPr>
          <w:rFonts w:ascii="Aptos" w:hAnsi="Aptos"/>
        </w:rPr>
        <w:t xml:space="preserve">According to human rights defenders, there are now 1409 political prisoners in Belarus. New searches, arbitrary detentions and seizure of property occur </w:t>
      </w:r>
      <w:proofErr w:type="gramStart"/>
      <w:r>
        <w:rPr>
          <w:rFonts w:ascii="Aptos" w:hAnsi="Aptos"/>
        </w:rPr>
        <w:t>on a daily basis</w:t>
      </w:r>
      <w:proofErr w:type="gramEnd"/>
      <w:r>
        <w:rPr>
          <w:rFonts w:ascii="Aptos" w:hAnsi="Aptos"/>
        </w:rPr>
        <w:t xml:space="preserve">, increasingly targeting </w:t>
      </w:r>
      <w:r w:rsidRPr="002209C6">
        <w:rPr>
          <w:rFonts w:ascii="Aptos" w:hAnsi="Aptos"/>
        </w:rPr>
        <w:t>relatives</w:t>
      </w:r>
      <w:r>
        <w:rPr>
          <w:rFonts w:ascii="Aptos" w:hAnsi="Aptos"/>
          <w:i/>
          <w:iCs/>
        </w:rPr>
        <w:t xml:space="preserve"> </w:t>
      </w:r>
      <w:r>
        <w:rPr>
          <w:rFonts w:ascii="Aptos" w:hAnsi="Aptos"/>
        </w:rPr>
        <w:t>of those in prison or in exile. Those behind bars suffer from discrimination, r</w:t>
      </w:r>
      <w:r w:rsidRPr="00890297">
        <w:rPr>
          <w:rFonts w:ascii="Aptos" w:hAnsi="Aptos"/>
        </w:rPr>
        <w:t xml:space="preserve">estrictions on communication with </w:t>
      </w:r>
      <w:r>
        <w:rPr>
          <w:rFonts w:ascii="Aptos" w:hAnsi="Aptos"/>
        </w:rPr>
        <w:t xml:space="preserve">their </w:t>
      </w:r>
      <w:r w:rsidRPr="00890297">
        <w:rPr>
          <w:rFonts w:ascii="Aptos" w:hAnsi="Aptos"/>
        </w:rPr>
        <w:t>families and lawyers,</w:t>
      </w:r>
      <w:r>
        <w:rPr>
          <w:rFonts w:ascii="Aptos" w:hAnsi="Aptos"/>
        </w:rPr>
        <w:t xml:space="preserve"> </w:t>
      </w:r>
      <w:r w:rsidRPr="00890297">
        <w:rPr>
          <w:rFonts w:ascii="Aptos" w:hAnsi="Aptos"/>
        </w:rPr>
        <w:t>disciplinary sanctions</w:t>
      </w:r>
      <w:r>
        <w:rPr>
          <w:rFonts w:ascii="Aptos" w:hAnsi="Aptos"/>
        </w:rPr>
        <w:t xml:space="preserve"> </w:t>
      </w:r>
      <w:r w:rsidRPr="00890297">
        <w:rPr>
          <w:rFonts w:ascii="Aptos" w:hAnsi="Aptos"/>
        </w:rPr>
        <w:t>solitary confinement</w:t>
      </w:r>
      <w:r>
        <w:rPr>
          <w:rFonts w:ascii="Aptos" w:hAnsi="Aptos"/>
        </w:rPr>
        <w:t xml:space="preserve"> and</w:t>
      </w:r>
      <w:r w:rsidRPr="00890297">
        <w:rPr>
          <w:rFonts w:ascii="Aptos" w:hAnsi="Aptos"/>
        </w:rPr>
        <w:t xml:space="preserve"> incommunicado detentions</w:t>
      </w:r>
      <w:r>
        <w:rPr>
          <w:rFonts w:ascii="Aptos" w:hAnsi="Aptos"/>
        </w:rPr>
        <w:t xml:space="preserve"> – in some cases</w:t>
      </w:r>
      <w:r w:rsidRPr="00890297">
        <w:rPr>
          <w:rFonts w:ascii="Aptos" w:hAnsi="Aptos"/>
        </w:rPr>
        <w:t xml:space="preserve"> </w:t>
      </w:r>
      <w:r>
        <w:rPr>
          <w:rFonts w:ascii="Aptos" w:hAnsi="Aptos"/>
        </w:rPr>
        <w:t>for such long periods that they could amount to enforced disappearances. A</w:t>
      </w:r>
      <w:r w:rsidRPr="00890297">
        <w:rPr>
          <w:rFonts w:ascii="Aptos" w:hAnsi="Aptos"/>
        </w:rPr>
        <w:t xml:space="preserve">dditional prison terms </w:t>
      </w:r>
      <w:r>
        <w:rPr>
          <w:rFonts w:ascii="Aptos" w:hAnsi="Aptos"/>
        </w:rPr>
        <w:t xml:space="preserve">are regularly handed out, for alleged </w:t>
      </w:r>
      <w:r w:rsidRPr="00890297">
        <w:rPr>
          <w:rFonts w:ascii="Aptos" w:hAnsi="Aptos"/>
        </w:rPr>
        <w:t xml:space="preserve">“malicious disobedience” </w:t>
      </w:r>
      <w:r>
        <w:rPr>
          <w:rFonts w:ascii="Aptos" w:hAnsi="Aptos"/>
        </w:rPr>
        <w:t>to</w:t>
      </w:r>
      <w:r w:rsidRPr="00890297">
        <w:rPr>
          <w:rFonts w:ascii="Aptos" w:hAnsi="Aptos"/>
        </w:rPr>
        <w:t xml:space="preserve"> the penitentiary administration.</w:t>
      </w:r>
      <w:r>
        <w:rPr>
          <w:rFonts w:ascii="Aptos" w:hAnsi="Aptos"/>
        </w:rPr>
        <w:t xml:space="preserve"> </w:t>
      </w:r>
    </w:p>
    <w:p w14:paraId="1F0251ED" w14:textId="77777777" w:rsidR="0016238B" w:rsidRDefault="0016238B" w:rsidP="0016238B">
      <w:pPr>
        <w:jc w:val="both"/>
        <w:rPr>
          <w:rFonts w:ascii="Aptos" w:hAnsi="Aptos"/>
        </w:rPr>
      </w:pPr>
      <w:r>
        <w:rPr>
          <w:rFonts w:ascii="Aptos" w:hAnsi="Aptos"/>
        </w:rPr>
        <w:t>D</w:t>
      </w:r>
      <w:r w:rsidRPr="00890297">
        <w:rPr>
          <w:rFonts w:ascii="Aptos" w:hAnsi="Aptos"/>
        </w:rPr>
        <w:t xml:space="preserve">enial of adequate </w:t>
      </w:r>
      <w:r>
        <w:rPr>
          <w:rFonts w:ascii="Aptos" w:hAnsi="Aptos"/>
        </w:rPr>
        <w:t xml:space="preserve">and timely </w:t>
      </w:r>
      <w:r w:rsidRPr="00890297">
        <w:rPr>
          <w:rFonts w:ascii="Aptos" w:hAnsi="Aptos"/>
        </w:rPr>
        <w:t>medical care</w:t>
      </w:r>
      <w:r>
        <w:rPr>
          <w:rFonts w:ascii="Aptos" w:hAnsi="Aptos"/>
        </w:rPr>
        <w:t xml:space="preserve"> is reportedly systematic and deliberate against political prisoners. This is particularly concerning since it apparently led to several deaths in prison. While calling for the release and rehabilitation of all those arbitrarily detained, I encourage the President of Belarus to act on his yesterday’s promise and immediately pardon ill persons imprisoned because of their involvement in the 2020 events.</w:t>
      </w:r>
    </w:p>
    <w:p w14:paraId="370DA40D" w14:textId="70C616A5" w:rsidR="0016238B" w:rsidRPr="002F1893" w:rsidRDefault="0016238B" w:rsidP="0016238B">
      <w:pPr>
        <w:jc w:val="both"/>
        <w:rPr>
          <w:rFonts w:ascii="Aptos" w:hAnsi="Aptos"/>
          <w:lang w:val="ru-RU"/>
        </w:rPr>
      </w:pPr>
      <w:r>
        <w:rPr>
          <w:rFonts w:ascii="Aptos" w:hAnsi="Aptos"/>
        </w:rPr>
        <w:t xml:space="preserve">Secondly, dissidents compelled to exile continue to face harassment, being labelled as traitors or extremists, and prosecuted </w:t>
      </w:r>
      <w:r w:rsidRPr="002209C6">
        <w:rPr>
          <w:rFonts w:ascii="Aptos" w:hAnsi="Aptos"/>
          <w:i/>
          <w:iCs/>
        </w:rPr>
        <w:t>in</w:t>
      </w:r>
      <w:r>
        <w:rPr>
          <w:rFonts w:ascii="Aptos" w:hAnsi="Aptos"/>
        </w:rPr>
        <w:t xml:space="preserve"> </w:t>
      </w:r>
      <w:r w:rsidRPr="00883532">
        <w:rPr>
          <w:rFonts w:ascii="Aptos" w:hAnsi="Aptos"/>
          <w:i/>
          <w:iCs/>
        </w:rPr>
        <w:t>absentia</w:t>
      </w:r>
      <w:r>
        <w:rPr>
          <w:rFonts w:ascii="Aptos" w:hAnsi="Aptos"/>
        </w:rPr>
        <w:t xml:space="preserve"> for alleged crimes, in what appears to me rather as a </w:t>
      </w:r>
      <w:r w:rsidRPr="002209C6">
        <w:rPr>
          <w:rFonts w:ascii="Aptos" w:hAnsi="Aptos"/>
        </w:rPr>
        <w:t>revenge</w:t>
      </w:r>
      <w:r w:rsidRPr="005F08DE">
        <w:rPr>
          <w:rFonts w:ascii="Aptos" w:hAnsi="Aptos"/>
          <w:i/>
          <w:iCs/>
        </w:rPr>
        <w:t xml:space="preserve"> </w:t>
      </w:r>
      <w:r>
        <w:rPr>
          <w:rFonts w:ascii="Aptos" w:hAnsi="Aptos"/>
        </w:rPr>
        <w:t xml:space="preserve">on the part of the government. These </w:t>
      </w:r>
      <w:proofErr w:type="spellStart"/>
      <w:r>
        <w:rPr>
          <w:rFonts w:ascii="Aptos" w:hAnsi="Aptos"/>
        </w:rPr>
        <w:t>exilees</w:t>
      </w:r>
      <w:proofErr w:type="spellEnd"/>
      <w:r>
        <w:rPr>
          <w:rFonts w:ascii="Aptos" w:hAnsi="Aptos"/>
        </w:rPr>
        <w:t xml:space="preserve"> have no fair trial guarantees</w:t>
      </w:r>
      <w:r w:rsidR="002F1893">
        <w:rPr>
          <w:rFonts w:ascii="Aptos" w:hAnsi="Aptos"/>
          <w:lang w:val="ru-RU"/>
        </w:rPr>
        <w:t>.</w:t>
      </w:r>
    </w:p>
    <w:p w14:paraId="46CB660F" w14:textId="4C6D172A" w:rsidR="0016238B" w:rsidRPr="002C6E5D" w:rsidRDefault="0016238B" w:rsidP="0016238B">
      <w:pPr>
        <w:jc w:val="both"/>
        <w:rPr>
          <w:rFonts w:ascii="Aptos" w:hAnsi="Aptos"/>
        </w:rPr>
      </w:pPr>
      <w:r>
        <w:rPr>
          <w:rFonts w:ascii="Aptos" w:hAnsi="Aptos"/>
        </w:rPr>
        <w:t>Since September 2023</w:t>
      </w:r>
      <w:r w:rsidR="002209C6">
        <w:rPr>
          <w:rFonts w:ascii="Aptos" w:hAnsi="Aptos"/>
        </w:rPr>
        <w:t>,</w:t>
      </w:r>
      <w:r>
        <w:rPr>
          <w:rFonts w:ascii="Aptos" w:hAnsi="Aptos"/>
        </w:rPr>
        <w:t xml:space="preserve"> </w:t>
      </w:r>
      <w:r w:rsidRPr="002209C6">
        <w:rPr>
          <w:rFonts w:ascii="Aptos" w:hAnsi="Aptos"/>
        </w:rPr>
        <w:t>all</w:t>
      </w:r>
      <w:r w:rsidRPr="00276C4F">
        <w:rPr>
          <w:rFonts w:ascii="Aptos" w:hAnsi="Aptos"/>
          <w:i/>
          <w:iCs/>
        </w:rPr>
        <w:t xml:space="preserve"> </w:t>
      </w:r>
      <w:r w:rsidRPr="00890297">
        <w:rPr>
          <w:rFonts w:ascii="Aptos" w:hAnsi="Aptos"/>
        </w:rPr>
        <w:t xml:space="preserve">Belarusians </w:t>
      </w:r>
      <w:r>
        <w:rPr>
          <w:rFonts w:ascii="Aptos" w:hAnsi="Aptos"/>
        </w:rPr>
        <w:t xml:space="preserve">living </w:t>
      </w:r>
      <w:r w:rsidRPr="00890297">
        <w:rPr>
          <w:rFonts w:ascii="Aptos" w:hAnsi="Aptos"/>
        </w:rPr>
        <w:t xml:space="preserve">abroad </w:t>
      </w:r>
      <w:r>
        <w:rPr>
          <w:rFonts w:ascii="Aptos" w:hAnsi="Aptos"/>
        </w:rPr>
        <w:t>have seen several</w:t>
      </w:r>
      <w:r w:rsidRPr="00890297">
        <w:rPr>
          <w:rFonts w:ascii="Aptos" w:hAnsi="Aptos"/>
        </w:rPr>
        <w:t xml:space="preserve"> of </w:t>
      </w:r>
      <w:r>
        <w:rPr>
          <w:rFonts w:ascii="Aptos" w:hAnsi="Aptos"/>
        </w:rPr>
        <w:t xml:space="preserve">their </w:t>
      </w:r>
      <w:r w:rsidRPr="00890297">
        <w:rPr>
          <w:rFonts w:ascii="Aptos" w:hAnsi="Aptos"/>
        </w:rPr>
        <w:t xml:space="preserve">human rights </w:t>
      </w:r>
      <w:r>
        <w:rPr>
          <w:rFonts w:ascii="Aptos" w:hAnsi="Aptos"/>
        </w:rPr>
        <w:t xml:space="preserve">impacted by the fact that consulates stopped issuing </w:t>
      </w:r>
      <w:r w:rsidRPr="00890297">
        <w:rPr>
          <w:rFonts w:ascii="Aptos" w:hAnsi="Aptos"/>
        </w:rPr>
        <w:t>passports and powers of attorney</w:t>
      </w:r>
      <w:r>
        <w:rPr>
          <w:rFonts w:ascii="Aptos" w:hAnsi="Aptos"/>
        </w:rPr>
        <w:t xml:space="preserve">. In </w:t>
      </w:r>
      <w:r w:rsidRPr="00890297">
        <w:rPr>
          <w:rFonts w:ascii="Aptos" w:hAnsi="Aptos"/>
        </w:rPr>
        <w:t>the long run,</w:t>
      </w:r>
      <w:r>
        <w:rPr>
          <w:rFonts w:ascii="Aptos" w:hAnsi="Aptos"/>
        </w:rPr>
        <w:t xml:space="preserve"> those who for any reason cannot return to Belarus are at risk</w:t>
      </w:r>
      <w:r w:rsidRPr="00890297">
        <w:rPr>
          <w:rFonts w:ascii="Aptos" w:hAnsi="Aptos"/>
        </w:rPr>
        <w:t xml:space="preserve"> of statelessness</w:t>
      </w:r>
      <w:r>
        <w:rPr>
          <w:rFonts w:ascii="Aptos" w:hAnsi="Aptos"/>
        </w:rPr>
        <w:t>.</w:t>
      </w:r>
    </w:p>
    <w:p w14:paraId="0417190E" w14:textId="77777777" w:rsidR="0016238B" w:rsidRDefault="0016238B" w:rsidP="0016238B">
      <w:pPr>
        <w:jc w:val="both"/>
        <w:rPr>
          <w:rFonts w:ascii="Aptos" w:hAnsi="Aptos"/>
        </w:rPr>
      </w:pPr>
      <w:r>
        <w:rPr>
          <w:rFonts w:ascii="Aptos" w:hAnsi="Aptos"/>
        </w:rPr>
        <w:t>Thirdly, I deplore the continuous impunity for past human rights violations, although some</w:t>
      </w:r>
      <w:r w:rsidRPr="00890297">
        <w:rPr>
          <w:rFonts w:ascii="Aptos" w:hAnsi="Aptos"/>
        </w:rPr>
        <w:t xml:space="preserve"> </w:t>
      </w:r>
      <w:r>
        <w:rPr>
          <w:rFonts w:ascii="Aptos" w:hAnsi="Aptos"/>
        </w:rPr>
        <w:t xml:space="preserve">of those </w:t>
      </w:r>
      <w:r w:rsidRPr="00890297">
        <w:rPr>
          <w:rFonts w:ascii="Aptos" w:hAnsi="Aptos"/>
        </w:rPr>
        <w:t>committed since 2020</w:t>
      </w:r>
      <w:r>
        <w:rPr>
          <w:rFonts w:ascii="Aptos" w:hAnsi="Aptos"/>
        </w:rPr>
        <w:t xml:space="preserve"> may amount to </w:t>
      </w:r>
      <w:r w:rsidRPr="00890297">
        <w:rPr>
          <w:rFonts w:ascii="Aptos" w:hAnsi="Aptos"/>
        </w:rPr>
        <w:t>crimes against humanity</w:t>
      </w:r>
      <w:r>
        <w:rPr>
          <w:rFonts w:ascii="Aptos" w:hAnsi="Aptos"/>
        </w:rPr>
        <w:t>, according to reports submitted in the frame of the accountability mechanism established by this Council in 2021</w:t>
      </w:r>
      <w:r w:rsidRPr="00890297">
        <w:rPr>
          <w:rFonts w:ascii="Aptos" w:hAnsi="Aptos"/>
        </w:rPr>
        <w:t xml:space="preserve">. </w:t>
      </w:r>
    </w:p>
    <w:p w14:paraId="0528EC21" w14:textId="77777777" w:rsidR="0016238B" w:rsidRDefault="0016238B" w:rsidP="0016238B">
      <w:pPr>
        <w:jc w:val="both"/>
        <w:rPr>
          <w:rFonts w:ascii="Aptos" w:hAnsi="Aptos"/>
        </w:rPr>
      </w:pPr>
      <w:r>
        <w:rPr>
          <w:rFonts w:ascii="Aptos" w:hAnsi="Aptos"/>
        </w:rPr>
        <w:t xml:space="preserve">In fact, recent legislative changes illustrate an effort at </w:t>
      </w:r>
      <w:r w:rsidRPr="002209C6">
        <w:rPr>
          <w:rFonts w:ascii="Aptos" w:hAnsi="Aptos"/>
        </w:rPr>
        <w:t>preventively</w:t>
      </w:r>
      <w:r>
        <w:rPr>
          <w:rFonts w:ascii="Aptos" w:hAnsi="Aptos"/>
        </w:rPr>
        <w:t xml:space="preserve"> exonerating from accountability some categories of State officials previously identified as perpetrators of human rights violations: the security forces, which have recently been granted the right to fire indiscriminately at protesters; and the President, who received lifelong immunity.</w:t>
      </w:r>
    </w:p>
    <w:p w14:paraId="0DF770C1" w14:textId="628CB347" w:rsidR="0016238B" w:rsidRDefault="0016238B" w:rsidP="0016238B">
      <w:pPr>
        <w:jc w:val="both"/>
        <w:rPr>
          <w:rFonts w:ascii="Aptos" w:hAnsi="Aptos"/>
        </w:rPr>
      </w:pPr>
      <w:r>
        <w:rPr>
          <w:rFonts w:ascii="Aptos" w:hAnsi="Aptos"/>
        </w:rPr>
        <w:t>This should prompt the international community to support all efforts to enable or establish courts with universal jurisdiction to adjudicate the gravest violations committed in the country, such as crimes of torture and deportatio</w:t>
      </w:r>
      <w:r w:rsidR="00C60C02">
        <w:rPr>
          <w:rFonts w:ascii="Aptos" w:hAnsi="Aptos"/>
        </w:rPr>
        <w:t>n. A</w:t>
      </w:r>
      <w:r>
        <w:rPr>
          <w:rFonts w:ascii="Aptos" w:hAnsi="Aptos"/>
        </w:rPr>
        <w:t>s we all know, it is not only our moral duty</w:t>
      </w:r>
      <w:r w:rsidR="00C60C02">
        <w:rPr>
          <w:rFonts w:ascii="Aptos" w:hAnsi="Aptos"/>
        </w:rPr>
        <w:t>,</w:t>
      </w:r>
      <w:r>
        <w:rPr>
          <w:rFonts w:ascii="Aptos" w:hAnsi="Aptos"/>
        </w:rPr>
        <w:t xml:space="preserve"> </w:t>
      </w:r>
      <w:proofErr w:type="gramStart"/>
      <w:r>
        <w:rPr>
          <w:rFonts w:ascii="Aptos" w:hAnsi="Aptos"/>
        </w:rPr>
        <w:t>this is</w:t>
      </w:r>
      <w:proofErr w:type="gramEnd"/>
      <w:r>
        <w:rPr>
          <w:rFonts w:ascii="Aptos" w:hAnsi="Aptos"/>
        </w:rPr>
        <w:t xml:space="preserve"> the only guarantee of non-reoccurrence. </w:t>
      </w:r>
    </w:p>
    <w:p w14:paraId="68AD4985" w14:textId="77777777" w:rsidR="0016238B" w:rsidRDefault="0016238B" w:rsidP="0016238B">
      <w:pPr>
        <w:jc w:val="both"/>
        <w:rPr>
          <w:rFonts w:ascii="Aptos" w:hAnsi="Aptos"/>
        </w:rPr>
      </w:pPr>
    </w:p>
    <w:p w14:paraId="5AEA5000" w14:textId="77777777" w:rsidR="0016238B" w:rsidRDefault="0016238B" w:rsidP="0016238B">
      <w:pPr>
        <w:jc w:val="both"/>
        <w:rPr>
          <w:rFonts w:ascii="Aptos" w:hAnsi="Aptos"/>
        </w:rPr>
      </w:pPr>
      <w:r>
        <w:rPr>
          <w:rFonts w:ascii="Aptos" w:hAnsi="Aptos"/>
        </w:rPr>
        <w:t>Distinguished delegates,</w:t>
      </w:r>
    </w:p>
    <w:p w14:paraId="6A0C0449" w14:textId="14245DBE" w:rsidR="0016238B" w:rsidRDefault="0016238B" w:rsidP="0016238B">
      <w:pPr>
        <w:jc w:val="both"/>
        <w:rPr>
          <w:rFonts w:ascii="Aptos" w:hAnsi="Aptos"/>
          <w:lang w:val="en-US"/>
        </w:rPr>
      </w:pPr>
      <w:r>
        <w:rPr>
          <w:rFonts w:ascii="Aptos" w:hAnsi="Aptos"/>
        </w:rPr>
        <w:t xml:space="preserve">Turning to freedom of association, </w:t>
      </w:r>
      <w:r w:rsidR="002209C6">
        <w:rPr>
          <w:rFonts w:ascii="Aptos" w:hAnsi="Aptos"/>
        </w:rPr>
        <w:t xml:space="preserve">I </w:t>
      </w:r>
      <w:r>
        <w:rPr>
          <w:rFonts w:ascii="Aptos" w:hAnsi="Aptos"/>
        </w:rPr>
        <w:t>remind that w</w:t>
      </w:r>
      <w:r w:rsidRPr="00890297">
        <w:rPr>
          <w:rFonts w:ascii="Aptos" w:hAnsi="Aptos"/>
        </w:rPr>
        <w:t xml:space="preserve">ithout </w:t>
      </w:r>
      <w:r>
        <w:rPr>
          <w:rFonts w:ascii="Aptos" w:hAnsi="Aptos"/>
        </w:rPr>
        <w:t>free associations, all other</w:t>
      </w:r>
      <w:r w:rsidRPr="00890297">
        <w:rPr>
          <w:rFonts w:ascii="Aptos" w:hAnsi="Aptos"/>
        </w:rPr>
        <w:t xml:space="preserve"> human right</w:t>
      </w:r>
      <w:r>
        <w:rPr>
          <w:rFonts w:ascii="Aptos" w:hAnsi="Aptos"/>
        </w:rPr>
        <w:t>s are limited, and civic space is not free from control of the State itself</w:t>
      </w:r>
      <w:r w:rsidRPr="00890297">
        <w:rPr>
          <w:rFonts w:ascii="Aptos" w:hAnsi="Aptos"/>
        </w:rPr>
        <w:t xml:space="preserve">. </w:t>
      </w:r>
      <w:r>
        <w:rPr>
          <w:rFonts w:ascii="Aptos" w:hAnsi="Aptos"/>
        </w:rPr>
        <w:t xml:space="preserve">My report shows that the Government of Belarus embarked in a systematic </w:t>
      </w:r>
      <w:r w:rsidRPr="002209C6">
        <w:rPr>
          <w:rFonts w:ascii="Aptos" w:hAnsi="Aptos"/>
        </w:rPr>
        <w:t>purge</w:t>
      </w:r>
      <w:r>
        <w:rPr>
          <w:rFonts w:ascii="Aptos" w:hAnsi="Aptos"/>
        </w:rPr>
        <w:t xml:space="preserve"> of all the associations it sees as disloyal.</w:t>
      </w:r>
      <w:r w:rsidRPr="00EB37F6">
        <w:rPr>
          <w:rFonts w:ascii="Aptos" w:hAnsi="Aptos"/>
          <w:lang w:val="en-US"/>
        </w:rPr>
        <w:t xml:space="preserve"> </w:t>
      </w:r>
    </w:p>
    <w:p w14:paraId="6A0D611F" w14:textId="64B64E28" w:rsidR="0016238B" w:rsidRDefault="0016238B" w:rsidP="0016238B">
      <w:pPr>
        <w:jc w:val="both"/>
        <w:rPr>
          <w:rFonts w:ascii="Aptos" w:hAnsi="Aptos"/>
          <w:lang w:val="en-US"/>
        </w:rPr>
      </w:pPr>
      <w:r>
        <w:rPr>
          <w:rFonts w:ascii="Aptos" w:hAnsi="Aptos"/>
          <w:lang w:val="en-US"/>
        </w:rPr>
        <w:lastRenderedPageBreak/>
        <w:t>The first targeted were human rights defense groups, NGOs and online communities including Telegram chats</w:t>
      </w:r>
      <w:r w:rsidR="00C60C02">
        <w:rPr>
          <w:rFonts w:ascii="Aptos" w:hAnsi="Aptos"/>
          <w:lang w:val="en-US"/>
        </w:rPr>
        <w:t>; i</w:t>
      </w:r>
      <w:r>
        <w:rPr>
          <w:rFonts w:ascii="Aptos" w:hAnsi="Aptos"/>
          <w:lang w:val="en-US"/>
        </w:rPr>
        <w:t>n 2022</w:t>
      </w:r>
      <w:r w:rsidR="00C60C02" w:rsidRPr="00C60C02">
        <w:rPr>
          <w:rFonts w:ascii="Aptos" w:hAnsi="Aptos"/>
        </w:rPr>
        <w:t>,</w:t>
      </w:r>
      <w:r>
        <w:rPr>
          <w:rFonts w:ascii="Aptos" w:hAnsi="Aptos"/>
          <w:lang w:val="en-US"/>
        </w:rPr>
        <w:t xml:space="preserve"> cultural associations, independent trade unions and bar associations</w:t>
      </w:r>
      <w:r w:rsidR="00C60C02">
        <w:rPr>
          <w:rFonts w:ascii="Aptos" w:hAnsi="Aptos"/>
          <w:lang w:val="en-US"/>
        </w:rPr>
        <w:t>.</w:t>
      </w:r>
      <w:r>
        <w:rPr>
          <w:rFonts w:ascii="Aptos" w:hAnsi="Aptos"/>
          <w:lang w:val="en-US"/>
        </w:rPr>
        <w:t xml:space="preserve"> </w:t>
      </w:r>
      <w:r w:rsidR="00C60C02">
        <w:rPr>
          <w:rFonts w:ascii="Aptos" w:hAnsi="Aptos"/>
          <w:lang w:val="en-US"/>
        </w:rPr>
        <w:t>I</w:t>
      </w:r>
      <w:r>
        <w:rPr>
          <w:rFonts w:ascii="Aptos" w:hAnsi="Aptos"/>
          <w:lang w:val="en-US"/>
        </w:rPr>
        <w:t>n 2023</w:t>
      </w:r>
      <w:r w:rsidR="00C60C02" w:rsidRPr="00C60C02">
        <w:rPr>
          <w:rFonts w:ascii="Aptos" w:hAnsi="Aptos"/>
        </w:rPr>
        <w:t>,</w:t>
      </w:r>
      <w:r>
        <w:rPr>
          <w:rFonts w:ascii="Aptos" w:hAnsi="Aptos"/>
          <w:lang w:val="en-US"/>
        </w:rPr>
        <w:t xml:space="preserve"> the legislation on political parties was amended, leading to the disappearance of 11 out of 15 parties</w:t>
      </w:r>
      <w:r w:rsidR="00C60C02">
        <w:rPr>
          <w:rFonts w:ascii="Aptos" w:hAnsi="Aptos"/>
          <w:lang w:val="en-US"/>
        </w:rPr>
        <w:t>,</w:t>
      </w:r>
      <w:r>
        <w:rPr>
          <w:rFonts w:ascii="Aptos" w:hAnsi="Aptos"/>
          <w:lang w:val="en-US"/>
        </w:rPr>
        <w:t xml:space="preserve"> with only 4 allowed to field candidates in last February parliamentary elections. In 2024, religious associations became the next in line.</w:t>
      </w:r>
    </w:p>
    <w:p w14:paraId="1E53E517" w14:textId="22B3D107" w:rsidR="0016238B" w:rsidRDefault="0016238B" w:rsidP="0016238B">
      <w:pPr>
        <w:jc w:val="both"/>
        <w:rPr>
          <w:rFonts w:ascii="Aptos" w:hAnsi="Aptos" w:cstheme="minorHAnsi"/>
          <w:lang w:val="en-US"/>
        </w:rPr>
      </w:pPr>
      <w:r>
        <w:rPr>
          <w:rFonts w:ascii="Aptos" w:hAnsi="Aptos"/>
          <w:lang w:val="en-US"/>
        </w:rPr>
        <w:t>In all these cases, drastic</w:t>
      </w:r>
      <w:r w:rsidRPr="00890297">
        <w:rPr>
          <w:rFonts w:ascii="Aptos" w:hAnsi="Aptos"/>
          <w:lang w:val="en-US"/>
        </w:rPr>
        <w:t xml:space="preserve"> measures </w:t>
      </w:r>
      <w:r>
        <w:rPr>
          <w:rFonts w:ascii="Aptos" w:hAnsi="Aptos"/>
          <w:lang w:val="en-US"/>
        </w:rPr>
        <w:t>were taken to</w:t>
      </w:r>
      <w:r w:rsidRPr="00890297">
        <w:rPr>
          <w:rFonts w:ascii="Aptos" w:hAnsi="Aptos"/>
          <w:lang w:val="en-US"/>
        </w:rPr>
        <w:t xml:space="preserve"> suppress </w:t>
      </w:r>
      <w:r>
        <w:rPr>
          <w:rFonts w:ascii="Aptos" w:hAnsi="Aptos"/>
          <w:lang w:val="en-US"/>
        </w:rPr>
        <w:t xml:space="preserve">independent associations. The authorities ordered </w:t>
      </w:r>
      <w:r w:rsidRPr="00890297">
        <w:rPr>
          <w:rFonts w:ascii="Aptos" w:hAnsi="Aptos"/>
          <w:lang w:val="en-US"/>
        </w:rPr>
        <w:t>re-registration campaigns</w:t>
      </w:r>
      <w:r>
        <w:rPr>
          <w:rFonts w:ascii="Aptos" w:hAnsi="Aptos"/>
          <w:lang w:val="en-US"/>
        </w:rPr>
        <w:t>, restricted</w:t>
      </w:r>
      <w:r w:rsidRPr="00890297">
        <w:rPr>
          <w:rFonts w:ascii="Aptos" w:hAnsi="Aptos"/>
          <w:lang w:val="en-US"/>
        </w:rPr>
        <w:t xml:space="preserve"> access to funding and </w:t>
      </w:r>
      <w:r>
        <w:rPr>
          <w:rFonts w:ascii="Aptos" w:hAnsi="Aptos"/>
          <w:lang w:val="en-US"/>
        </w:rPr>
        <w:t>retaliated against anyone making donations to independent organizations. These</w:t>
      </w:r>
      <w:r w:rsidRPr="00890297">
        <w:rPr>
          <w:rFonts w:ascii="Aptos" w:hAnsi="Aptos"/>
          <w:lang w:val="en-US"/>
        </w:rPr>
        <w:t xml:space="preserve"> associations </w:t>
      </w:r>
      <w:r>
        <w:rPr>
          <w:rFonts w:ascii="Aptos" w:hAnsi="Aptos"/>
          <w:lang w:val="en-US"/>
        </w:rPr>
        <w:t xml:space="preserve">were liquidated </w:t>
      </w:r>
      <w:r w:rsidRPr="00890297">
        <w:rPr>
          <w:rFonts w:ascii="Aptos" w:hAnsi="Aptos"/>
          <w:lang w:val="en-US"/>
        </w:rPr>
        <w:t>through</w:t>
      </w:r>
      <w:r w:rsidR="002209C6">
        <w:rPr>
          <w:rFonts w:ascii="Aptos" w:hAnsi="Aptos"/>
          <w:lang w:val="en-US"/>
        </w:rPr>
        <w:t>,</w:t>
      </w:r>
      <w:r w:rsidRPr="00890297">
        <w:rPr>
          <w:rFonts w:ascii="Aptos" w:hAnsi="Aptos"/>
          <w:lang w:val="en-US"/>
        </w:rPr>
        <w:t xml:space="preserve"> or without judicial </w:t>
      </w:r>
      <w:r>
        <w:rPr>
          <w:rFonts w:ascii="Aptos" w:hAnsi="Aptos"/>
          <w:lang w:val="en-US"/>
        </w:rPr>
        <w:t>proceedings, or forced to self-dissolve. Altogether, over 1500 associations disappeared in recent years</w:t>
      </w:r>
      <w:r w:rsidR="002209C6">
        <w:rPr>
          <w:rFonts w:ascii="Aptos" w:hAnsi="Aptos"/>
          <w:lang w:val="en-US"/>
        </w:rPr>
        <w:t>,</w:t>
      </w:r>
      <w:r>
        <w:rPr>
          <w:rFonts w:ascii="Aptos" w:hAnsi="Aptos"/>
          <w:lang w:val="en-US"/>
        </w:rPr>
        <w:t xml:space="preserve"> that is almost half the number that existed prior to the 2020 events. This was achieved also by designating them as</w:t>
      </w:r>
      <w:r w:rsidRPr="00890297">
        <w:rPr>
          <w:rFonts w:ascii="Aptos" w:hAnsi="Aptos"/>
          <w:lang w:val="en-US"/>
        </w:rPr>
        <w:t xml:space="preserve"> “extremist formations”</w:t>
      </w:r>
      <w:r>
        <w:rPr>
          <w:rFonts w:ascii="Aptos" w:hAnsi="Aptos"/>
          <w:lang w:val="en-US"/>
        </w:rPr>
        <w:t>, and subsequently prosecuting</w:t>
      </w:r>
      <w:r w:rsidRPr="00890297">
        <w:rPr>
          <w:rFonts w:ascii="Aptos" w:hAnsi="Aptos"/>
          <w:lang w:val="en-US"/>
        </w:rPr>
        <w:t xml:space="preserve"> </w:t>
      </w:r>
      <w:r>
        <w:rPr>
          <w:rFonts w:ascii="Aptos" w:hAnsi="Aptos"/>
          <w:lang w:val="en-US"/>
        </w:rPr>
        <w:t xml:space="preserve">their </w:t>
      </w:r>
      <w:r w:rsidRPr="00890297">
        <w:rPr>
          <w:rFonts w:ascii="Aptos" w:hAnsi="Aptos"/>
          <w:lang w:val="en-US"/>
        </w:rPr>
        <w:t>leaders</w:t>
      </w:r>
      <w:r>
        <w:rPr>
          <w:rFonts w:ascii="Aptos" w:hAnsi="Aptos"/>
          <w:lang w:val="en-US"/>
        </w:rPr>
        <w:t xml:space="preserve"> and</w:t>
      </w:r>
      <w:r w:rsidRPr="00890297">
        <w:rPr>
          <w:rFonts w:ascii="Aptos" w:hAnsi="Aptos"/>
          <w:lang w:val="en-US"/>
        </w:rPr>
        <w:t xml:space="preserve"> members,</w:t>
      </w:r>
      <w:r>
        <w:rPr>
          <w:rFonts w:ascii="Aptos" w:hAnsi="Aptos"/>
          <w:lang w:val="en-US"/>
        </w:rPr>
        <w:t xml:space="preserve"> pushing them to relocate abroad. </w:t>
      </w:r>
      <w:r>
        <w:rPr>
          <w:rFonts w:ascii="Aptos" w:hAnsi="Aptos"/>
        </w:rPr>
        <w:t>The report details the</w:t>
      </w:r>
      <w:r w:rsidRPr="00890297">
        <w:rPr>
          <w:rFonts w:ascii="Aptos" w:hAnsi="Aptos"/>
        </w:rPr>
        <w:t xml:space="preserve"> </w:t>
      </w:r>
      <w:r>
        <w:rPr>
          <w:rFonts w:ascii="Aptos" w:hAnsi="Aptos"/>
        </w:rPr>
        <w:t xml:space="preserve">extent of the </w:t>
      </w:r>
      <w:r w:rsidRPr="00890297">
        <w:rPr>
          <w:rFonts w:ascii="Aptos" w:hAnsi="Aptos"/>
        </w:rPr>
        <w:t>damage</w:t>
      </w:r>
      <w:r>
        <w:rPr>
          <w:rFonts w:ascii="Aptos" w:hAnsi="Aptos"/>
        </w:rPr>
        <w:t xml:space="preserve"> incurred for civil society</w:t>
      </w:r>
      <w:r w:rsidRPr="00890297">
        <w:rPr>
          <w:rFonts w:ascii="Aptos" w:hAnsi="Aptos" w:cstheme="minorHAnsi"/>
          <w:lang w:val="en-US"/>
        </w:rPr>
        <w:t xml:space="preserve">. </w:t>
      </w:r>
    </w:p>
    <w:p w14:paraId="6AC5F671" w14:textId="77777777" w:rsidR="002209C6" w:rsidRPr="001F2C95" w:rsidRDefault="002209C6" w:rsidP="0016238B">
      <w:pPr>
        <w:jc w:val="both"/>
        <w:rPr>
          <w:rFonts w:ascii="Aptos" w:hAnsi="Aptos"/>
          <w:lang w:val="en-US"/>
        </w:rPr>
      </w:pPr>
    </w:p>
    <w:p w14:paraId="13885C61" w14:textId="77777777" w:rsidR="0016238B" w:rsidRDefault="0016238B" w:rsidP="0016238B">
      <w:pPr>
        <w:jc w:val="both"/>
        <w:rPr>
          <w:rFonts w:ascii="Aptos" w:hAnsi="Aptos"/>
          <w:lang w:val="en-US"/>
        </w:rPr>
      </w:pPr>
      <w:r>
        <w:rPr>
          <w:rFonts w:ascii="Aptos" w:hAnsi="Aptos"/>
          <w:lang w:val="en-US"/>
        </w:rPr>
        <w:t>Ladies and gentlemen,</w:t>
      </w:r>
    </w:p>
    <w:p w14:paraId="714CB17A" w14:textId="478C33DA" w:rsidR="0016238B" w:rsidRDefault="0016238B" w:rsidP="0016238B">
      <w:pPr>
        <w:jc w:val="both"/>
        <w:rPr>
          <w:rFonts w:ascii="Aptos" w:hAnsi="Aptos"/>
        </w:rPr>
      </w:pPr>
      <w:r>
        <w:rPr>
          <w:rFonts w:ascii="Aptos" w:hAnsi="Aptos"/>
          <w:lang w:val="en-US"/>
        </w:rPr>
        <w:t>As you see</w:t>
      </w:r>
      <w:r w:rsidR="002209C6">
        <w:rPr>
          <w:rFonts w:ascii="Aptos" w:hAnsi="Aptos"/>
          <w:lang w:val="en-US"/>
        </w:rPr>
        <w:t>,</w:t>
      </w:r>
      <w:r>
        <w:rPr>
          <w:rFonts w:ascii="Aptos" w:hAnsi="Aptos"/>
          <w:lang w:val="en-US"/>
        </w:rPr>
        <w:t xml:space="preserve"> r</w:t>
      </w:r>
      <w:proofErr w:type="spellStart"/>
      <w:r w:rsidRPr="00890297">
        <w:rPr>
          <w:rFonts w:ascii="Aptos" w:hAnsi="Aptos"/>
        </w:rPr>
        <w:t>epression</w:t>
      </w:r>
      <w:proofErr w:type="spellEnd"/>
      <w:r w:rsidRPr="00890297">
        <w:rPr>
          <w:rFonts w:ascii="Aptos" w:hAnsi="Aptos"/>
        </w:rPr>
        <w:t xml:space="preserve"> in Belarus h</w:t>
      </w:r>
      <w:r>
        <w:rPr>
          <w:rFonts w:ascii="Aptos" w:hAnsi="Aptos"/>
        </w:rPr>
        <w:t>as</w:t>
      </w:r>
      <w:r w:rsidRPr="00890297">
        <w:rPr>
          <w:rFonts w:ascii="Aptos" w:hAnsi="Aptos"/>
        </w:rPr>
        <w:t xml:space="preserve"> </w:t>
      </w:r>
      <w:r>
        <w:rPr>
          <w:rFonts w:ascii="Aptos" w:hAnsi="Aptos"/>
        </w:rPr>
        <w:t xml:space="preserve">reached </w:t>
      </w:r>
      <w:r w:rsidRPr="00890297">
        <w:rPr>
          <w:rFonts w:ascii="Aptos" w:hAnsi="Aptos"/>
        </w:rPr>
        <w:t xml:space="preserve">such </w:t>
      </w:r>
      <w:r>
        <w:rPr>
          <w:rFonts w:ascii="Aptos" w:hAnsi="Aptos"/>
        </w:rPr>
        <w:t xml:space="preserve">a scale and intensity </w:t>
      </w:r>
      <w:r w:rsidRPr="00890297">
        <w:rPr>
          <w:rFonts w:ascii="Aptos" w:hAnsi="Aptos"/>
        </w:rPr>
        <w:t xml:space="preserve">that </w:t>
      </w:r>
      <w:r>
        <w:rPr>
          <w:rFonts w:ascii="Aptos" w:hAnsi="Aptos"/>
        </w:rPr>
        <w:t>it</w:t>
      </w:r>
      <w:r w:rsidRPr="00890297">
        <w:rPr>
          <w:rFonts w:ascii="Aptos" w:hAnsi="Aptos"/>
        </w:rPr>
        <w:t xml:space="preserve"> </w:t>
      </w:r>
      <w:r>
        <w:rPr>
          <w:rFonts w:ascii="Aptos" w:hAnsi="Aptos"/>
        </w:rPr>
        <w:t>should not be</w:t>
      </w:r>
      <w:r w:rsidRPr="00890297">
        <w:rPr>
          <w:rFonts w:ascii="Aptos" w:hAnsi="Aptos"/>
        </w:rPr>
        <w:t xml:space="preserve"> considered a safe country for anyone who </w:t>
      </w:r>
      <w:r>
        <w:rPr>
          <w:rFonts w:ascii="Aptos" w:hAnsi="Aptos"/>
        </w:rPr>
        <w:t>ever showed</w:t>
      </w:r>
      <w:r w:rsidRPr="00890297">
        <w:rPr>
          <w:rFonts w:ascii="Aptos" w:hAnsi="Aptos"/>
        </w:rPr>
        <w:t xml:space="preserve"> </w:t>
      </w:r>
      <w:r>
        <w:rPr>
          <w:rFonts w:ascii="Aptos" w:hAnsi="Aptos"/>
        </w:rPr>
        <w:t xml:space="preserve">disagreement </w:t>
      </w:r>
      <w:r w:rsidRPr="00890297">
        <w:rPr>
          <w:rFonts w:ascii="Aptos" w:hAnsi="Aptos"/>
        </w:rPr>
        <w:t>with the</w:t>
      </w:r>
      <w:r>
        <w:rPr>
          <w:rFonts w:ascii="Aptos" w:hAnsi="Aptos"/>
        </w:rPr>
        <w:t xml:space="preserve"> </w:t>
      </w:r>
      <w:r w:rsidRPr="00890297">
        <w:rPr>
          <w:rFonts w:ascii="Aptos" w:hAnsi="Aptos"/>
        </w:rPr>
        <w:t>government</w:t>
      </w:r>
      <w:r>
        <w:rPr>
          <w:rFonts w:ascii="Aptos" w:hAnsi="Aptos"/>
        </w:rPr>
        <w:t xml:space="preserve"> or its policies</w:t>
      </w:r>
      <w:r w:rsidRPr="00890297">
        <w:rPr>
          <w:rFonts w:ascii="Aptos" w:hAnsi="Aptos"/>
        </w:rPr>
        <w:t>. I therefore</w:t>
      </w:r>
      <w:r>
        <w:rPr>
          <w:rFonts w:ascii="Aptos" w:hAnsi="Aptos"/>
        </w:rPr>
        <w:t xml:space="preserve"> reiterate</w:t>
      </w:r>
      <w:r w:rsidRPr="00890297">
        <w:rPr>
          <w:rFonts w:ascii="Aptos" w:hAnsi="Aptos"/>
        </w:rPr>
        <w:t xml:space="preserve"> </w:t>
      </w:r>
      <w:r>
        <w:rPr>
          <w:rFonts w:ascii="Aptos" w:hAnsi="Aptos"/>
        </w:rPr>
        <w:t xml:space="preserve">my </w:t>
      </w:r>
      <w:r w:rsidRPr="00890297">
        <w:rPr>
          <w:rFonts w:ascii="Aptos" w:hAnsi="Aptos"/>
        </w:rPr>
        <w:t>call to refrain from extraditions and expulsions to Belarus</w:t>
      </w:r>
      <w:r>
        <w:rPr>
          <w:rFonts w:ascii="Aptos" w:hAnsi="Aptos"/>
        </w:rPr>
        <w:t xml:space="preserve">. Please consider with extreme caution any request for international cooperation with the police, judiciary or tax administration of Belarus. From what I know, the authorities even misled Interpol into issuing red notices </w:t>
      </w:r>
      <w:proofErr w:type="gramStart"/>
      <w:r>
        <w:rPr>
          <w:rFonts w:ascii="Aptos" w:hAnsi="Aptos"/>
        </w:rPr>
        <w:t>in order to</w:t>
      </w:r>
      <w:proofErr w:type="gramEnd"/>
      <w:r>
        <w:rPr>
          <w:rFonts w:ascii="Aptos" w:hAnsi="Aptos"/>
        </w:rPr>
        <w:t xml:space="preserve"> capture dissidents abroad. Supporting this misuse could turn your governments into accomplices of very serious human rights violations. </w:t>
      </w:r>
    </w:p>
    <w:p w14:paraId="26419706" w14:textId="2077C0FD" w:rsidR="0016238B" w:rsidRDefault="0016238B" w:rsidP="0016238B">
      <w:pPr>
        <w:jc w:val="both"/>
        <w:rPr>
          <w:rFonts w:ascii="Aptos" w:hAnsi="Aptos"/>
        </w:rPr>
      </w:pPr>
      <w:r>
        <w:rPr>
          <w:rFonts w:ascii="Aptos" w:hAnsi="Aptos"/>
        </w:rPr>
        <w:t xml:space="preserve">On the other hand, I </w:t>
      </w:r>
      <w:r w:rsidRPr="00890297">
        <w:rPr>
          <w:rFonts w:ascii="Aptos" w:hAnsi="Aptos"/>
        </w:rPr>
        <w:t xml:space="preserve">commend </w:t>
      </w:r>
      <w:r>
        <w:rPr>
          <w:rFonts w:ascii="Aptos" w:hAnsi="Aptos"/>
        </w:rPr>
        <w:t>amendments to domestic regulations introduced by some States to prevent the pushback of exiled Belarusians whose passports have expired</w:t>
      </w:r>
      <w:r w:rsidRPr="00890297">
        <w:rPr>
          <w:rFonts w:ascii="Aptos" w:hAnsi="Aptos"/>
        </w:rPr>
        <w:t>,</w:t>
      </w:r>
      <w:r>
        <w:rPr>
          <w:rFonts w:ascii="Aptos" w:hAnsi="Aptos"/>
        </w:rPr>
        <w:t xml:space="preserve"> and to issue IDs and travel documents to their children born abroad.</w:t>
      </w:r>
      <w:r w:rsidRPr="00890297">
        <w:rPr>
          <w:rFonts w:ascii="Aptos" w:hAnsi="Aptos"/>
        </w:rPr>
        <w:t xml:space="preserve"> I call on all </w:t>
      </w:r>
      <w:r>
        <w:rPr>
          <w:rFonts w:ascii="Aptos" w:hAnsi="Aptos"/>
        </w:rPr>
        <w:t>other</w:t>
      </w:r>
      <w:r w:rsidRPr="00890297">
        <w:rPr>
          <w:rFonts w:ascii="Aptos" w:hAnsi="Aptos"/>
        </w:rPr>
        <w:t xml:space="preserve"> host </w:t>
      </w:r>
      <w:r>
        <w:rPr>
          <w:rFonts w:ascii="Aptos" w:hAnsi="Aptos"/>
        </w:rPr>
        <w:t>countries</w:t>
      </w:r>
      <w:r w:rsidRPr="00890297">
        <w:rPr>
          <w:rFonts w:ascii="Aptos" w:hAnsi="Aptos"/>
        </w:rPr>
        <w:t xml:space="preserve"> to follow s</w:t>
      </w:r>
      <w:r>
        <w:rPr>
          <w:rFonts w:ascii="Aptos" w:hAnsi="Aptos"/>
        </w:rPr>
        <w:t>uit</w:t>
      </w:r>
      <w:r w:rsidRPr="00890297">
        <w:rPr>
          <w:rFonts w:ascii="Aptos" w:hAnsi="Aptos"/>
        </w:rPr>
        <w:t xml:space="preserve"> </w:t>
      </w:r>
      <w:r>
        <w:rPr>
          <w:rFonts w:ascii="Aptos" w:hAnsi="Aptos"/>
        </w:rPr>
        <w:t>and generalise the issuance of permanent residence permits and</w:t>
      </w:r>
      <w:r w:rsidRPr="00890297">
        <w:rPr>
          <w:rFonts w:ascii="Aptos" w:hAnsi="Aptos"/>
        </w:rPr>
        <w:t xml:space="preserve"> </w:t>
      </w:r>
      <w:r w:rsidR="00C60C02">
        <w:rPr>
          <w:rFonts w:ascii="Aptos" w:hAnsi="Aptos"/>
        </w:rPr>
        <w:t>“</w:t>
      </w:r>
      <w:r w:rsidRPr="00890297">
        <w:rPr>
          <w:rFonts w:ascii="Aptos" w:hAnsi="Aptos"/>
        </w:rPr>
        <w:t>foreigners’ passports</w:t>
      </w:r>
      <w:r w:rsidR="00C60C02">
        <w:rPr>
          <w:rFonts w:ascii="Aptos" w:hAnsi="Aptos"/>
        </w:rPr>
        <w:t>”</w:t>
      </w:r>
      <w:r>
        <w:rPr>
          <w:rFonts w:ascii="Aptos" w:hAnsi="Aptos"/>
        </w:rPr>
        <w:t xml:space="preserve"> to Belarusians compelled to remain abroad</w:t>
      </w:r>
      <w:r w:rsidR="002209C6">
        <w:rPr>
          <w:rFonts w:ascii="Aptos" w:hAnsi="Aptos"/>
        </w:rPr>
        <w:t>. C</w:t>
      </w:r>
      <w:r>
        <w:rPr>
          <w:rFonts w:ascii="Aptos" w:hAnsi="Aptos"/>
        </w:rPr>
        <w:t xml:space="preserve">oncerns for their safety are absolutely founded. </w:t>
      </w:r>
    </w:p>
    <w:p w14:paraId="3D4B84D7" w14:textId="77777777" w:rsidR="0016238B" w:rsidRDefault="0016238B" w:rsidP="0016238B">
      <w:pPr>
        <w:jc w:val="both"/>
        <w:rPr>
          <w:rFonts w:ascii="Aptos" w:hAnsi="Aptos" w:cstheme="minorHAnsi"/>
          <w:lang w:val="en-US"/>
        </w:rPr>
      </w:pPr>
      <w:r w:rsidRPr="00890297">
        <w:rPr>
          <w:rFonts w:ascii="Aptos" w:hAnsi="Aptos" w:cstheme="minorHAnsi"/>
          <w:lang w:val="en-US"/>
        </w:rPr>
        <w:t>I deeply regret</w:t>
      </w:r>
      <w:r>
        <w:rPr>
          <w:rFonts w:ascii="Aptos" w:hAnsi="Aptos" w:cstheme="minorHAnsi"/>
          <w:lang w:val="en-US"/>
        </w:rPr>
        <w:t xml:space="preserve"> that</w:t>
      </w:r>
      <w:r w:rsidRPr="00890297">
        <w:rPr>
          <w:rFonts w:ascii="Aptos" w:hAnsi="Aptos" w:cstheme="minorHAnsi"/>
          <w:lang w:val="en-US"/>
        </w:rPr>
        <w:t xml:space="preserve"> </w:t>
      </w:r>
      <w:r>
        <w:rPr>
          <w:rFonts w:ascii="Aptos" w:hAnsi="Aptos" w:cstheme="minorHAnsi"/>
          <w:lang w:val="en-US"/>
        </w:rPr>
        <w:t>the Government</w:t>
      </w:r>
      <w:r w:rsidRPr="00890297">
        <w:rPr>
          <w:rFonts w:ascii="Aptos" w:hAnsi="Aptos" w:cstheme="minorHAnsi"/>
          <w:lang w:val="en-US"/>
        </w:rPr>
        <w:t xml:space="preserve"> </w:t>
      </w:r>
      <w:r>
        <w:rPr>
          <w:rFonts w:ascii="Aptos" w:hAnsi="Aptos" w:cstheme="minorHAnsi"/>
          <w:lang w:val="en-US"/>
        </w:rPr>
        <w:t xml:space="preserve">of Belarus chose not to cooperate with my mandate and mostly ignored its recommendations so far. I am calling on the authorities to review their position </w:t>
      </w:r>
      <w:r w:rsidRPr="00890297">
        <w:rPr>
          <w:rFonts w:ascii="Aptos" w:hAnsi="Aptos" w:cstheme="minorHAnsi"/>
          <w:lang w:val="en-US"/>
        </w:rPr>
        <w:t>and</w:t>
      </w:r>
      <w:r>
        <w:rPr>
          <w:rFonts w:ascii="Aptos" w:hAnsi="Aptos" w:cstheme="minorHAnsi"/>
          <w:lang w:val="en-US"/>
        </w:rPr>
        <w:t xml:space="preserve"> </w:t>
      </w:r>
      <w:r w:rsidRPr="00890297">
        <w:rPr>
          <w:rFonts w:ascii="Aptos" w:hAnsi="Aptos" w:cstheme="minorHAnsi"/>
          <w:lang w:val="en-US"/>
        </w:rPr>
        <w:t>establish an effective working relation with my successor</w:t>
      </w:r>
      <w:r>
        <w:rPr>
          <w:rFonts w:ascii="Aptos" w:hAnsi="Aptos" w:cstheme="minorHAnsi"/>
          <w:lang w:val="en-US"/>
        </w:rPr>
        <w:t>, as this Council repeatedly requested in its resolutions since 2012</w:t>
      </w:r>
      <w:r w:rsidRPr="00890297">
        <w:rPr>
          <w:rFonts w:ascii="Aptos" w:hAnsi="Aptos" w:cstheme="minorHAnsi"/>
          <w:lang w:val="en-US"/>
        </w:rPr>
        <w:t xml:space="preserve">. </w:t>
      </w:r>
    </w:p>
    <w:p w14:paraId="153406C6" w14:textId="7687A25F" w:rsidR="0016238B" w:rsidRPr="00890297" w:rsidRDefault="0016238B" w:rsidP="0016238B">
      <w:pPr>
        <w:jc w:val="both"/>
        <w:rPr>
          <w:rFonts w:ascii="Aptos" w:hAnsi="Aptos"/>
        </w:rPr>
      </w:pPr>
      <w:r>
        <w:rPr>
          <w:rFonts w:ascii="Aptos" w:hAnsi="Aptos"/>
        </w:rPr>
        <w:t xml:space="preserve">Meanwhile, I encourage all stakeholders to continue supporting civil society in Belarus and abroad; to never stop protecting Belarusians’ human rights, by all possible means at their disposal, at the UN and beyond; and to help them promote their independence, </w:t>
      </w:r>
      <w:proofErr w:type="gramStart"/>
      <w:r>
        <w:rPr>
          <w:rFonts w:ascii="Aptos" w:hAnsi="Aptos"/>
        </w:rPr>
        <w:t>culture</w:t>
      </w:r>
      <w:proofErr w:type="gramEnd"/>
      <w:r>
        <w:rPr>
          <w:rFonts w:ascii="Aptos" w:hAnsi="Aptos"/>
        </w:rPr>
        <w:t xml:space="preserve"> and language</w:t>
      </w:r>
      <w:r w:rsidR="002209C6">
        <w:rPr>
          <w:rFonts w:ascii="Aptos" w:hAnsi="Aptos"/>
        </w:rPr>
        <w:t>. T</w:t>
      </w:r>
      <w:r>
        <w:rPr>
          <w:rFonts w:ascii="Aptos" w:hAnsi="Aptos"/>
        </w:rPr>
        <w:t>his is essential for their survival as a nation.</w:t>
      </w:r>
    </w:p>
    <w:p w14:paraId="07F4852B" w14:textId="77777777" w:rsidR="0016238B" w:rsidRPr="00890297" w:rsidRDefault="0016238B" w:rsidP="0016238B">
      <w:pPr>
        <w:jc w:val="both"/>
        <w:rPr>
          <w:rFonts w:ascii="Aptos" w:hAnsi="Aptos" w:cstheme="minorHAnsi"/>
          <w:lang w:val="en-US"/>
        </w:rPr>
      </w:pPr>
      <w:r w:rsidRPr="00890297">
        <w:rPr>
          <w:rFonts w:ascii="Aptos" w:hAnsi="Aptos" w:cstheme="minorHAnsi"/>
          <w:lang w:val="en-US"/>
        </w:rPr>
        <w:t>Thank you</w:t>
      </w:r>
      <w:r>
        <w:rPr>
          <w:rFonts w:ascii="Aptos" w:hAnsi="Aptos" w:cstheme="minorHAnsi"/>
          <w:lang w:val="en-US"/>
        </w:rPr>
        <w:t>.</w:t>
      </w:r>
    </w:p>
    <w:p w14:paraId="377D35E6" w14:textId="77777777" w:rsidR="00A11927" w:rsidRDefault="00A11927"/>
    <w:sectPr w:rsidR="00A11927" w:rsidSect="001623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8B"/>
    <w:rsid w:val="0016238B"/>
    <w:rsid w:val="002209C6"/>
    <w:rsid w:val="002766CC"/>
    <w:rsid w:val="002F1893"/>
    <w:rsid w:val="00397F94"/>
    <w:rsid w:val="004E26E4"/>
    <w:rsid w:val="005C293C"/>
    <w:rsid w:val="00625B04"/>
    <w:rsid w:val="006C09EC"/>
    <w:rsid w:val="00947AA7"/>
    <w:rsid w:val="00A11927"/>
    <w:rsid w:val="00B15E68"/>
    <w:rsid w:val="00BB62D7"/>
    <w:rsid w:val="00C60C02"/>
    <w:rsid w:val="00D22D34"/>
    <w:rsid w:val="00E240C9"/>
    <w:rsid w:val="00F07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FDB9"/>
  <w15:chartTrackingRefBased/>
  <w15:docId w15:val="{F24597A4-CCC8-1146-8628-CAA87CC1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38B"/>
    <w:pPr>
      <w:spacing w:after="160" w:line="259" w:lineRule="auto"/>
    </w:pPr>
    <w:rPr>
      <w:sz w:val="22"/>
      <w:szCs w:val="22"/>
      <w:lang w:val="en-GB"/>
    </w:rPr>
  </w:style>
  <w:style w:type="paragraph" w:styleId="Heading1">
    <w:name w:val="heading 1"/>
    <w:basedOn w:val="Normal"/>
    <w:next w:val="Normal"/>
    <w:link w:val="Heading1Char"/>
    <w:uiPriority w:val="9"/>
    <w:qFormat/>
    <w:rsid w:val="0016238B"/>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lang w:val="es-ES"/>
    </w:rPr>
  </w:style>
  <w:style w:type="paragraph" w:styleId="Heading2">
    <w:name w:val="heading 2"/>
    <w:basedOn w:val="Normal"/>
    <w:next w:val="Normal"/>
    <w:link w:val="Heading2Char"/>
    <w:uiPriority w:val="9"/>
    <w:semiHidden/>
    <w:unhideWhenUsed/>
    <w:qFormat/>
    <w:rsid w:val="0016238B"/>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lang w:val="es-ES"/>
    </w:rPr>
  </w:style>
  <w:style w:type="paragraph" w:styleId="Heading3">
    <w:name w:val="heading 3"/>
    <w:basedOn w:val="Normal"/>
    <w:next w:val="Normal"/>
    <w:link w:val="Heading3Char"/>
    <w:uiPriority w:val="9"/>
    <w:semiHidden/>
    <w:unhideWhenUsed/>
    <w:qFormat/>
    <w:rsid w:val="0016238B"/>
    <w:pPr>
      <w:keepNext/>
      <w:keepLines/>
      <w:spacing w:before="160" w:after="80" w:line="240" w:lineRule="auto"/>
      <w:outlineLvl w:val="2"/>
    </w:pPr>
    <w:rPr>
      <w:rFonts w:eastAsiaTheme="majorEastAsia" w:cstheme="majorBidi"/>
      <w:color w:val="0F4761" w:themeColor="accent1" w:themeShade="BF"/>
      <w:sz w:val="28"/>
      <w:szCs w:val="28"/>
      <w:lang w:val="es-ES"/>
    </w:rPr>
  </w:style>
  <w:style w:type="paragraph" w:styleId="Heading4">
    <w:name w:val="heading 4"/>
    <w:basedOn w:val="Normal"/>
    <w:next w:val="Normal"/>
    <w:link w:val="Heading4Char"/>
    <w:uiPriority w:val="9"/>
    <w:semiHidden/>
    <w:unhideWhenUsed/>
    <w:qFormat/>
    <w:rsid w:val="0016238B"/>
    <w:pPr>
      <w:keepNext/>
      <w:keepLines/>
      <w:spacing w:before="80" w:after="40" w:line="240" w:lineRule="auto"/>
      <w:outlineLvl w:val="3"/>
    </w:pPr>
    <w:rPr>
      <w:rFonts w:eastAsiaTheme="majorEastAsia" w:cstheme="majorBidi"/>
      <w:i/>
      <w:iCs/>
      <w:color w:val="0F4761" w:themeColor="accent1" w:themeShade="BF"/>
      <w:sz w:val="24"/>
      <w:szCs w:val="24"/>
      <w:lang w:val="es-ES"/>
    </w:rPr>
  </w:style>
  <w:style w:type="paragraph" w:styleId="Heading5">
    <w:name w:val="heading 5"/>
    <w:basedOn w:val="Normal"/>
    <w:next w:val="Normal"/>
    <w:link w:val="Heading5Char"/>
    <w:uiPriority w:val="9"/>
    <w:semiHidden/>
    <w:unhideWhenUsed/>
    <w:qFormat/>
    <w:rsid w:val="0016238B"/>
    <w:pPr>
      <w:keepNext/>
      <w:keepLines/>
      <w:spacing w:before="80" w:after="40" w:line="240" w:lineRule="auto"/>
      <w:outlineLvl w:val="4"/>
    </w:pPr>
    <w:rPr>
      <w:rFonts w:eastAsiaTheme="majorEastAsia" w:cstheme="majorBidi"/>
      <w:color w:val="0F4761" w:themeColor="accent1" w:themeShade="BF"/>
      <w:sz w:val="24"/>
      <w:szCs w:val="24"/>
      <w:lang w:val="es-ES"/>
    </w:rPr>
  </w:style>
  <w:style w:type="paragraph" w:styleId="Heading6">
    <w:name w:val="heading 6"/>
    <w:basedOn w:val="Normal"/>
    <w:next w:val="Normal"/>
    <w:link w:val="Heading6Char"/>
    <w:uiPriority w:val="9"/>
    <w:semiHidden/>
    <w:unhideWhenUsed/>
    <w:qFormat/>
    <w:rsid w:val="0016238B"/>
    <w:pPr>
      <w:keepNext/>
      <w:keepLines/>
      <w:spacing w:before="40" w:after="0" w:line="240" w:lineRule="auto"/>
      <w:outlineLvl w:val="5"/>
    </w:pPr>
    <w:rPr>
      <w:rFonts w:eastAsiaTheme="majorEastAsia" w:cstheme="majorBidi"/>
      <w:i/>
      <w:iCs/>
      <w:color w:val="595959" w:themeColor="text1" w:themeTint="A6"/>
      <w:sz w:val="24"/>
      <w:szCs w:val="24"/>
      <w:lang w:val="es-ES"/>
    </w:rPr>
  </w:style>
  <w:style w:type="paragraph" w:styleId="Heading7">
    <w:name w:val="heading 7"/>
    <w:basedOn w:val="Normal"/>
    <w:next w:val="Normal"/>
    <w:link w:val="Heading7Char"/>
    <w:uiPriority w:val="9"/>
    <w:semiHidden/>
    <w:unhideWhenUsed/>
    <w:qFormat/>
    <w:rsid w:val="0016238B"/>
    <w:pPr>
      <w:keepNext/>
      <w:keepLines/>
      <w:spacing w:before="40" w:after="0" w:line="240" w:lineRule="auto"/>
      <w:outlineLvl w:val="6"/>
    </w:pPr>
    <w:rPr>
      <w:rFonts w:eastAsiaTheme="majorEastAsia" w:cstheme="majorBidi"/>
      <w:color w:val="595959" w:themeColor="text1" w:themeTint="A6"/>
      <w:sz w:val="24"/>
      <w:szCs w:val="24"/>
      <w:lang w:val="es-ES"/>
    </w:rPr>
  </w:style>
  <w:style w:type="paragraph" w:styleId="Heading8">
    <w:name w:val="heading 8"/>
    <w:basedOn w:val="Normal"/>
    <w:next w:val="Normal"/>
    <w:link w:val="Heading8Char"/>
    <w:uiPriority w:val="9"/>
    <w:semiHidden/>
    <w:unhideWhenUsed/>
    <w:qFormat/>
    <w:rsid w:val="0016238B"/>
    <w:pPr>
      <w:keepNext/>
      <w:keepLines/>
      <w:spacing w:after="0" w:line="240" w:lineRule="auto"/>
      <w:outlineLvl w:val="7"/>
    </w:pPr>
    <w:rPr>
      <w:rFonts w:eastAsiaTheme="majorEastAsia" w:cstheme="majorBidi"/>
      <w:i/>
      <w:iCs/>
      <w:color w:val="272727" w:themeColor="text1" w:themeTint="D8"/>
      <w:sz w:val="24"/>
      <w:szCs w:val="24"/>
      <w:lang w:val="es-ES"/>
    </w:rPr>
  </w:style>
  <w:style w:type="paragraph" w:styleId="Heading9">
    <w:name w:val="heading 9"/>
    <w:basedOn w:val="Normal"/>
    <w:next w:val="Normal"/>
    <w:link w:val="Heading9Char"/>
    <w:uiPriority w:val="9"/>
    <w:semiHidden/>
    <w:unhideWhenUsed/>
    <w:qFormat/>
    <w:rsid w:val="0016238B"/>
    <w:pPr>
      <w:keepNext/>
      <w:keepLines/>
      <w:spacing w:after="0" w:line="240" w:lineRule="auto"/>
      <w:outlineLvl w:val="8"/>
    </w:pPr>
    <w:rPr>
      <w:rFonts w:eastAsiaTheme="majorEastAsia" w:cstheme="majorBidi"/>
      <w:color w:val="272727" w:themeColor="text1" w:themeTint="D8"/>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2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2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38B"/>
    <w:rPr>
      <w:rFonts w:eastAsiaTheme="majorEastAsia" w:cstheme="majorBidi"/>
      <w:color w:val="272727" w:themeColor="text1" w:themeTint="D8"/>
    </w:rPr>
  </w:style>
  <w:style w:type="paragraph" w:styleId="Title">
    <w:name w:val="Title"/>
    <w:basedOn w:val="Normal"/>
    <w:next w:val="Normal"/>
    <w:link w:val="TitleChar"/>
    <w:uiPriority w:val="10"/>
    <w:qFormat/>
    <w:rsid w:val="0016238B"/>
    <w:pPr>
      <w:spacing w:after="80" w:line="240" w:lineRule="auto"/>
      <w:contextualSpacing/>
    </w:pPr>
    <w:rPr>
      <w:rFonts w:asciiTheme="majorHAnsi" w:eastAsiaTheme="majorEastAsia" w:hAnsiTheme="majorHAnsi" w:cstheme="majorBidi"/>
      <w:spacing w:val="-10"/>
      <w:kern w:val="28"/>
      <w:sz w:val="56"/>
      <w:szCs w:val="56"/>
      <w:lang w:val="es-ES"/>
    </w:rPr>
  </w:style>
  <w:style w:type="character" w:customStyle="1" w:styleId="TitleChar">
    <w:name w:val="Title Char"/>
    <w:basedOn w:val="DefaultParagraphFont"/>
    <w:link w:val="Title"/>
    <w:uiPriority w:val="10"/>
    <w:rsid w:val="00162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38B"/>
    <w:pPr>
      <w:numPr>
        <w:ilvl w:val="1"/>
      </w:numPr>
      <w:spacing w:line="240" w:lineRule="auto"/>
    </w:pPr>
    <w:rPr>
      <w:rFonts w:eastAsiaTheme="majorEastAsia" w:cstheme="majorBidi"/>
      <w:color w:val="595959" w:themeColor="text1" w:themeTint="A6"/>
      <w:spacing w:val="15"/>
      <w:sz w:val="28"/>
      <w:szCs w:val="28"/>
      <w:lang w:val="es-ES"/>
    </w:rPr>
  </w:style>
  <w:style w:type="character" w:customStyle="1" w:styleId="SubtitleChar">
    <w:name w:val="Subtitle Char"/>
    <w:basedOn w:val="DefaultParagraphFont"/>
    <w:link w:val="Subtitle"/>
    <w:uiPriority w:val="11"/>
    <w:rsid w:val="00162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38B"/>
    <w:pPr>
      <w:spacing w:before="160" w:line="240" w:lineRule="auto"/>
      <w:jc w:val="center"/>
    </w:pPr>
    <w:rPr>
      <w:i/>
      <w:iCs/>
      <w:color w:val="404040" w:themeColor="text1" w:themeTint="BF"/>
      <w:sz w:val="24"/>
      <w:szCs w:val="24"/>
      <w:lang w:val="es-ES"/>
    </w:rPr>
  </w:style>
  <w:style w:type="character" w:customStyle="1" w:styleId="QuoteChar">
    <w:name w:val="Quote Char"/>
    <w:basedOn w:val="DefaultParagraphFont"/>
    <w:link w:val="Quote"/>
    <w:uiPriority w:val="29"/>
    <w:rsid w:val="0016238B"/>
    <w:rPr>
      <w:i/>
      <w:iCs/>
      <w:color w:val="404040" w:themeColor="text1" w:themeTint="BF"/>
    </w:rPr>
  </w:style>
  <w:style w:type="paragraph" w:styleId="ListParagraph">
    <w:name w:val="List Paragraph"/>
    <w:basedOn w:val="Normal"/>
    <w:uiPriority w:val="34"/>
    <w:qFormat/>
    <w:rsid w:val="0016238B"/>
    <w:pPr>
      <w:spacing w:after="0" w:line="240" w:lineRule="auto"/>
      <w:ind w:left="720"/>
      <w:contextualSpacing/>
    </w:pPr>
    <w:rPr>
      <w:sz w:val="24"/>
      <w:szCs w:val="24"/>
      <w:lang w:val="es-ES"/>
    </w:rPr>
  </w:style>
  <w:style w:type="character" w:styleId="IntenseEmphasis">
    <w:name w:val="Intense Emphasis"/>
    <w:basedOn w:val="DefaultParagraphFont"/>
    <w:uiPriority w:val="21"/>
    <w:qFormat/>
    <w:rsid w:val="0016238B"/>
    <w:rPr>
      <w:i/>
      <w:iCs/>
      <w:color w:val="0F4761" w:themeColor="accent1" w:themeShade="BF"/>
    </w:rPr>
  </w:style>
  <w:style w:type="paragraph" w:styleId="IntenseQuote">
    <w:name w:val="Intense Quote"/>
    <w:basedOn w:val="Normal"/>
    <w:next w:val="Normal"/>
    <w:link w:val="IntenseQuoteChar"/>
    <w:uiPriority w:val="30"/>
    <w:qFormat/>
    <w:rsid w:val="0016238B"/>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lang w:val="es-ES"/>
    </w:rPr>
  </w:style>
  <w:style w:type="character" w:customStyle="1" w:styleId="IntenseQuoteChar">
    <w:name w:val="Intense Quote Char"/>
    <w:basedOn w:val="DefaultParagraphFont"/>
    <w:link w:val="IntenseQuote"/>
    <w:uiPriority w:val="30"/>
    <w:rsid w:val="0016238B"/>
    <w:rPr>
      <w:i/>
      <w:iCs/>
      <w:color w:val="0F4761" w:themeColor="accent1" w:themeShade="BF"/>
    </w:rPr>
  </w:style>
  <w:style w:type="character" w:styleId="IntenseReference">
    <w:name w:val="Intense Reference"/>
    <w:basedOn w:val="DefaultParagraphFont"/>
    <w:uiPriority w:val="32"/>
    <w:qFormat/>
    <w:rsid w:val="0016238B"/>
    <w:rPr>
      <w:b/>
      <w:bCs/>
      <w:smallCaps/>
      <w:color w:val="0F4761" w:themeColor="accent1" w:themeShade="BF"/>
      <w:spacing w:val="5"/>
    </w:rPr>
  </w:style>
  <w:style w:type="paragraph" w:styleId="NormalWeb">
    <w:name w:val="Normal (Web)"/>
    <w:basedOn w:val="Normal"/>
    <w:uiPriority w:val="99"/>
    <w:unhideWhenUsed/>
    <w:rsid w:val="001623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D357-BC5E-4748-A64F-B61C9958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Kety Tcheishvili</dc:creator>
  <cp:keywords/>
  <dc:description/>
  <cp:lastModifiedBy>Yulia Dyukova</cp:lastModifiedBy>
  <cp:revision>6</cp:revision>
  <dcterms:created xsi:type="dcterms:W3CDTF">2024-07-03T13:37:00Z</dcterms:created>
  <dcterms:modified xsi:type="dcterms:W3CDTF">2024-07-04T09:01:00Z</dcterms:modified>
</cp:coreProperties>
</file>