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4B1FC" w14:textId="0E624C3A" w:rsidR="005F68A0" w:rsidRPr="005F68A0" w:rsidRDefault="005F68A0" w:rsidP="005F68A0">
      <w:pPr>
        <w:spacing w:line="360" w:lineRule="auto"/>
        <w:jc w:val="right"/>
        <w:rPr>
          <w:rFonts w:ascii="Arial" w:hAnsi="Arial" w:cs="Arial"/>
          <w:b/>
          <w:sz w:val="22"/>
          <w:szCs w:val="22"/>
        </w:rPr>
      </w:pPr>
      <w:r w:rsidRPr="005F68A0">
        <w:rPr>
          <w:rFonts w:ascii="Arial" w:hAnsi="Arial" w:cs="Arial"/>
          <w:b/>
          <w:sz w:val="22"/>
          <w:szCs w:val="22"/>
        </w:rPr>
        <w:t>To</w:t>
      </w:r>
      <w:r>
        <w:rPr>
          <w:rFonts w:ascii="Arial" w:hAnsi="Arial" w:cs="Arial"/>
          <w:b/>
          <w:sz w:val="22"/>
          <w:szCs w:val="22"/>
        </w:rPr>
        <w:t>:</w:t>
      </w:r>
      <w:r w:rsidRPr="005F68A0">
        <w:rPr>
          <w:rFonts w:ascii="Arial" w:hAnsi="Arial" w:cs="Arial"/>
          <w:b/>
          <w:sz w:val="22"/>
          <w:szCs w:val="22"/>
        </w:rPr>
        <w:t xml:space="preserve"> CRPD Committee</w:t>
      </w:r>
    </w:p>
    <w:p w14:paraId="1039274E" w14:textId="673B647F" w:rsidR="00964CAD" w:rsidRPr="005F68A0" w:rsidRDefault="005F68A0" w:rsidP="00964CAD">
      <w:pPr>
        <w:spacing w:line="360" w:lineRule="auto"/>
        <w:jc w:val="right"/>
        <w:rPr>
          <w:rFonts w:ascii="Arial" w:hAnsi="Arial" w:cs="Arial"/>
          <w:b/>
          <w:sz w:val="22"/>
          <w:szCs w:val="22"/>
        </w:rPr>
      </w:pPr>
      <w:r w:rsidRPr="005F68A0">
        <w:rPr>
          <w:rFonts w:ascii="Arial" w:hAnsi="Arial" w:cs="Arial"/>
          <w:b/>
          <w:sz w:val="22"/>
          <w:szCs w:val="22"/>
        </w:rPr>
        <w:t xml:space="preserve">Input for: </w:t>
      </w:r>
      <w:r w:rsidR="00964CAD" w:rsidRPr="005F68A0">
        <w:rPr>
          <w:rFonts w:ascii="Arial" w:hAnsi="Arial" w:cs="Arial"/>
          <w:b/>
          <w:sz w:val="22"/>
          <w:szCs w:val="22"/>
        </w:rPr>
        <w:t xml:space="preserve">DGD art. 11 Asia Pacific, Eastern </w:t>
      </w:r>
      <w:proofErr w:type="gramStart"/>
      <w:r w:rsidR="00964CAD" w:rsidRPr="005F68A0">
        <w:rPr>
          <w:rFonts w:ascii="Arial" w:hAnsi="Arial" w:cs="Arial"/>
          <w:b/>
          <w:sz w:val="22"/>
          <w:szCs w:val="22"/>
        </w:rPr>
        <w:t>Europe</w:t>
      </w:r>
      <w:proofErr w:type="gramEnd"/>
      <w:r w:rsidR="00964CAD" w:rsidRPr="005F68A0">
        <w:rPr>
          <w:rFonts w:ascii="Arial" w:hAnsi="Arial" w:cs="Arial"/>
          <w:b/>
          <w:sz w:val="22"/>
          <w:szCs w:val="22"/>
        </w:rPr>
        <w:t xml:space="preserve"> and Central Asia</w:t>
      </w:r>
    </w:p>
    <w:p w14:paraId="40D139C9" w14:textId="24B588F6" w:rsidR="00964CAD" w:rsidRPr="005F68A0" w:rsidRDefault="005F68A0" w:rsidP="005F68A0">
      <w:pPr>
        <w:spacing w:line="276" w:lineRule="auto"/>
        <w:jc w:val="right"/>
        <w:rPr>
          <w:rFonts w:ascii="Arial" w:hAnsi="Arial" w:cs="Arial"/>
          <w:b/>
          <w:sz w:val="22"/>
          <w:szCs w:val="22"/>
        </w:rPr>
      </w:pPr>
      <w:r w:rsidRPr="005F68A0">
        <w:rPr>
          <w:rFonts w:ascii="Arial" w:hAnsi="Arial" w:cs="Arial"/>
          <w:b/>
          <w:sz w:val="22"/>
          <w:szCs w:val="22"/>
        </w:rPr>
        <w:t>Coalition for Independent Living, Georgia</w:t>
      </w:r>
    </w:p>
    <w:p w14:paraId="63540E58" w14:textId="77777777" w:rsidR="005F68A0" w:rsidRPr="005F68A0" w:rsidRDefault="005F68A0" w:rsidP="005F68A0">
      <w:pPr>
        <w:spacing w:line="276" w:lineRule="auto"/>
        <w:jc w:val="right"/>
        <w:rPr>
          <w:rFonts w:ascii="Arial" w:hAnsi="Arial" w:cs="Arial"/>
          <w:bCs/>
          <w:sz w:val="22"/>
          <w:szCs w:val="22"/>
        </w:rPr>
      </w:pPr>
    </w:p>
    <w:p w14:paraId="1B55C148" w14:textId="77777777" w:rsidR="00964CAD" w:rsidRPr="005F68A0" w:rsidRDefault="00964CAD" w:rsidP="00CD3951">
      <w:pPr>
        <w:spacing w:line="276" w:lineRule="auto"/>
        <w:jc w:val="both"/>
        <w:rPr>
          <w:rFonts w:ascii="Arial" w:hAnsi="Arial" w:cs="Arial"/>
          <w:sz w:val="22"/>
          <w:szCs w:val="22"/>
        </w:rPr>
      </w:pPr>
    </w:p>
    <w:p w14:paraId="2C8E3402" w14:textId="41CE1DB0" w:rsidR="000E61F1" w:rsidRPr="005F68A0" w:rsidRDefault="008706BC" w:rsidP="00CD3951">
      <w:pPr>
        <w:spacing w:line="276" w:lineRule="auto"/>
        <w:jc w:val="both"/>
        <w:rPr>
          <w:rFonts w:ascii="Arial" w:hAnsi="Arial" w:cs="Arial"/>
          <w:sz w:val="22"/>
          <w:szCs w:val="22"/>
        </w:rPr>
      </w:pPr>
      <w:r w:rsidRPr="005F68A0">
        <w:rPr>
          <w:rFonts w:ascii="Arial" w:hAnsi="Arial" w:cs="Arial"/>
          <w:sz w:val="22"/>
          <w:szCs w:val="22"/>
        </w:rPr>
        <w:t xml:space="preserve">Dear Committee members, my name is </w:t>
      </w:r>
      <w:proofErr w:type="spellStart"/>
      <w:r w:rsidRPr="005F68A0">
        <w:rPr>
          <w:rFonts w:ascii="Arial" w:hAnsi="Arial" w:cs="Arial"/>
          <w:sz w:val="22"/>
          <w:szCs w:val="22"/>
        </w:rPr>
        <w:t>Ketevan</w:t>
      </w:r>
      <w:proofErr w:type="spellEnd"/>
      <w:r w:rsidRPr="005F68A0">
        <w:rPr>
          <w:rFonts w:ascii="Arial" w:hAnsi="Arial" w:cs="Arial"/>
          <w:sz w:val="22"/>
          <w:szCs w:val="22"/>
        </w:rPr>
        <w:t xml:space="preserve"> </w:t>
      </w:r>
      <w:proofErr w:type="spellStart"/>
      <w:r w:rsidRPr="005F68A0">
        <w:rPr>
          <w:rFonts w:ascii="Arial" w:hAnsi="Arial" w:cs="Arial"/>
          <w:sz w:val="22"/>
          <w:szCs w:val="22"/>
        </w:rPr>
        <w:t>Khomeriki</w:t>
      </w:r>
      <w:proofErr w:type="spellEnd"/>
      <w:r w:rsidRPr="005F68A0">
        <w:rPr>
          <w:rFonts w:ascii="Arial" w:hAnsi="Arial" w:cs="Arial"/>
          <w:sz w:val="22"/>
          <w:szCs w:val="22"/>
        </w:rPr>
        <w:t>. I am speaking on behalf of Coalition for Independent Living, Georgia.</w:t>
      </w:r>
    </w:p>
    <w:p w14:paraId="449187C1" w14:textId="19E0F254" w:rsidR="008706BC" w:rsidRPr="005F68A0" w:rsidRDefault="008706BC" w:rsidP="00CD3951">
      <w:pPr>
        <w:spacing w:line="276" w:lineRule="auto"/>
        <w:jc w:val="both"/>
        <w:rPr>
          <w:rFonts w:ascii="Arial" w:hAnsi="Arial" w:cs="Arial"/>
          <w:sz w:val="22"/>
          <w:szCs w:val="22"/>
        </w:rPr>
      </w:pPr>
    </w:p>
    <w:p w14:paraId="65BD2F0B" w14:textId="58C907EA" w:rsidR="00F5465C" w:rsidRPr="005F68A0" w:rsidRDefault="00D1516C" w:rsidP="00CD3951">
      <w:pPr>
        <w:spacing w:line="276" w:lineRule="auto"/>
        <w:jc w:val="both"/>
        <w:rPr>
          <w:rFonts w:ascii="Arial" w:hAnsi="Arial" w:cs="Arial"/>
          <w:sz w:val="22"/>
          <w:szCs w:val="22"/>
          <w:lang w:val="et-EE"/>
        </w:rPr>
      </w:pPr>
      <w:r w:rsidRPr="005F68A0">
        <w:rPr>
          <w:rFonts w:ascii="Arial" w:hAnsi="Arial" w:cs="Arial"/>
          <w:sz w:val="22"/>
          <w:szCs w:val="22"/>
        </w:rPr>
        <w:t>Taking into the consideration</w:t>
      </w:r>
      <w:r w:rsidR="00D5231C" w:rsidRPr="005F68A0">
        <w:rPr>
          <w:rFonts w:ascii="Arial" w:hAnsi="Arial" w:cs="Arial"/>
          <w:sz w:val="22"/>
          <w:szCs w:val="22"/>
        </w:rPr>
        <w:t xml:space="preserve"> in Georgia</w:t>
      </w:r>
      <w:r w:rsidRPr="005F68A0">
        <w:rPr>
          <w:rFonts w:ascii="Arial" w:hAnsi="Arial" w:cs="Arial"/>
          <w:sz w:val="22"/>
          <w:szCs w:val="22"/>
          <w:lang w:val="et-EE"/>
        </w:rPr>
        <w:t xml:space="preserve"> </w:t>
      </w:r>
      <w:r w:rsidRPr="005F68A0">
        <w:rPr>
          <w:rFonts w:ascii="Arial" w:hAnsi="Arial" w:cs="Arial"/>
          <w:sz w:val="22"/>
          <w:szCs w:val="22"/>
        </w:rPr>
        <w:t>existing policies</w:t>
      </w:r>
      <w:r w:rsidR="00D5231C" w:rsidRPr="005F68A0">
        <w:rPr>
          <w:rFonts w:ascii="Arial" w:hAnsi="Arial" w:cs="Arial"/>
          <w:sz w:val="22"/>
          <w:szCs w:val="22"/>
        </w:rPr>
        <w:t>, recent COVID-1</w:t>
      </w:r>
      <w:r w:rsidR="00C86898" w:rsidRPr="005F68A0">
        <w:rPr>
          <w:rFonts w:ascii="Arial" w:hAnsi="Arial" w:cs="Arial"/>
          <w:sz w:val="22"/>
          <w:szCs w:val="22"/>
        </w:rPr>
        <w:t xml:space="preserve">9 </w:t>
      </w:r>
      <w:proofErr w:type="gramStart"/>
      <w:r w:rsidR="00D5231C" w:rsidRPr="005F68A0">
        <w:rPr>
          <w:rFonts w:ascii="Arial" w:hAnsi="Arial" w:cs="Arial"/>
          <w:sz w:val="22"/>
          <w:szCs w:val="22"/>
        </w:rPr>
        <w:t>pandemic</w:t>
      </w:r>
      <w:proofErr w:type="gramEnd"/>
      <w:r w:rsidRPr="005F68A0">
        <w:rPr>
          <w:rFonts w:ascii="Arial" w:hAnsi="Arial" w:cs="Arial"/>
          <w:sz w:val="22"/>
          <w:szCs w:val="22"/>
        </w:rPr>
        <w:t xml:space="preserve"> and increased </w:t>
      </w:r>
      <w:r w:rsidR="00D5231C" w:rsidRPr="005F68A0">
        <w:rPr>
          <w:rFonts w:ascii="Arial" w:hAnsi="Arial" w:cs="Arial"/>
          <w:sz w:val="22"/>
          <w:szCs w:val="22"/>
        </w:rPr>
        <w:t>risk situations in the region</w:t>
      </w:r>
      <w:r w:rsidR="00D5231C" w:rsidRPr="005F68A0">
        <w:rPr>
          <w:rFonts w:ascii="Arial" w:hAnsi="Arial" w:cs="Arial"/>
          <w:sz w:val="22"/>
          <w:szCs w:val="22"/>
          <w:lang w:val="et-EE"/>
        </w:rPr>
        <w:t xml:space="preserve">, </w:t>
      </w:r>
      <w:r w:rsidR="00F5465C" w:rsidRPr="005F68A0">
        <w:rPr>
          <w:rFonts w:ascii="Arial" w:hAnsi="Arial" w:cs="Arial"/>
          <w:sz w:val="22"/>
          <w:szCs w:val="22"/>
        </w:rPr>
        <w:t>we would like to</w:t>
      </w:r>
      <w:r w:rsidRPr="005F68A0">
        <w:rPr>
          <w:rFonts w:ascii="Arial" w:hAnsi="Arial" w:cs="Arial"/>
          <w:sz w:val="22"/>
          <w:szCs w:val="22"/>
        </w:rPr>
        <w:t xml:space="preserve"> ask Committee Members to include </w:t>
      </w:r>
      <w:r w:rsidR="00F5465C" w:rsidRPr="005F68A0">
        <w:rPr>
          <w:rFonts w:ascii="Arial" w:hAnsi="Arial" w:cs="Arial"/>
          <w:sz w:val="22"/>
          <w:szCs w:val="22"/>
        </w:rPr>
        <w:t>on General Comment on Article 11 following</w:t>
      </w:r>
      <w:r w:rsidRPr="005F68A0">
        <w:rPr>
          <w:rFonts w:ascii="Arial" w:hAnsi="Arial" w:cs="Arial"/>
          <w:sz w:val="22"/>
          <w:szCs w:val="22"/>
        </w:rPr>
        <w:t xml:space="preserve"> obligations towards </w:t>
      </w:r>
      <w:r w:rsidR="00D5231C" w:rsidRPr="005F68A0">
        <w:rPr>
          <w:rFonts w:ascii="Arial" w:hAnsi="Arial" w:cs="Arial"/>
          <w:sz w:val="22"/>
          <w:szCs w:val="22"/>
        </w:rPr>
        <w:t xml:space="preserve">the </w:t>
      </w:r>
      <w:r w:rsidRPr="005F68A0">
        <w:rPr>
          <w:rFonts w:ascii="Arial" w:hAnsi="Arial" w:cs="Arial"/>
          <w:sz w:val="22"/>
          <w:szCs w:val="22"/>
        </w:rPr>
        <w:t>State P</w:t>
      </w:r>
      <w:r w:rsidR="00D5231C" w:rsidRPr="005F68A0">
        <w:rPr>
          <w:rFonts w:ascii="Arial" w:hAnsi="Arial" w:cs="Arial"/>
          <w:sz w:val="22"/>
          <w:szCs w:val="22"/>
        </w:rPr>
        <w:t>arties</w:t>
      </w:r>
      <w:r w:rsidR="00C86898" w:rsidRPr="005F68A0">
        <w:rPr>
          <w:rFonts w:ascii="Arial" w:hAnsi="Arial" w:cs="Arial"/>
          <w:sz w:val="22"/>
          <w:szCs w:val="22"/>
        </w:rPr>
        <w:t xml:space="preserve"> to ensure safety of disabled people</w:t>
      </w:r>
      <w:r w:rsidR="00F5465C" w:rsidRPr="005F68A0">
        <w:rPr>
          <w:rFonts w:ascii="Arial" w:hAnsi="Arial" w:cs="Arial"/>
          <w:sz w:val="22"/>
          <w:szCs w:val="22"/>
        </w:rPr>
        <w:t>:</w:t>
      </w:r>
    </w:p>
    <w:p w14:paraId="22DB0EBB" w14:textId="34F0204F" w:rsidR="000226C3" w:rsidRPr="005F68A0" w:rsidRDefault="000226C3" w:rsidP="000226C3">
      <w:pPr>
        <w:pStyle w:val="NormalWeb"/>
        <w:numPr>
          <w:ilvl w:val="0"/>
          <w:numId w:val="4"/>
        </w:numPr>
        <w:spacing w:after="240" w:afterAutospacing="0" w:line="276" w:lineRule="auto"/>
        <w:jc w:val="both"/>
        <w:rPr>
          <w:rFonts w:ascii="Arial" w:hAnsi="Arial" w:cs="Arial"/>
          <w:color w:val="000000"/>
          <w:sz w:val="22"/>
          <w:szCs w:val="22"/>
        </w:rPr>
      </w:pPr>
      <w:r w:rsidRPr="005F68A0">
        <w:rPr>
          <w:rStyle w:val="issue-underline"/>
          <w:rFonts w:ascii="Arial" w:hAnsi="Arial" w:cs="Arial"/>
          <w:color w:val="000000"/>
          <w:sz w:val="22"/>
          <w:szCs w:val="22"/>
        </w:rPr>
        <w:t>Obligation</w:t>
      </w:r>
      <w:r w:rsidRPr="005F68A0">
        <w:rPr>
          <w:rStyle w:val="apple-converted-space"/>
          <w:rFonts w:ascii="Arial" w:hAnsi="Arial" w:cs="Arial"/>
          <w:color w:val="000000"/>
          <w:sz w:val="22"/>
          <w:szCs w:val="22"/>
        </w:rPr>
        <w:t> </w:t>
      </w:r>
      <w:r w:rsidRPr="005F68A0">
        <w:rPr>
          <w:rFonts w:ascii="Arial" w:hAnsi="Arial" w:cs="Arial"/>
          <w:color w:val="000000"/>
          <w:sz w:val="22"/>
          <w:szCs w:val="22"/>
        </w:rPr>
        <w:t>for State Parties to develop and adopt detailed plans, protocols and guidelines not only for immediate emergency situations, but States should have adequate long-term visions, strategies and guidelines on how to ensure the safety of disabled people after their evacuation from risk situations. States should have very clear protocols on how to accommodate disabled people for an extended period of time and provide all information in accessible formats. Accessible information should be provided through different means and disabled people belonging to ethnic minorities should not be left without</w:t>
      </w:r>
      <w:r w:rsidRPr="005F68A0">
        <w:rPr>
          <w:rStyle w:val="apple-converted-space"/>
          <w:rFonts w:ascii="Arial" w:hAnsi="Arial" w:cs="Arial"/>
          <w:color w:val="000000"/>
          <w:sz w:val="22"/>
          <w:szCs w:val="22"/>
        </w:rPr>
        <w:t> </w:t>
      </w:r>
      <w:r w:rsidRPr="005F68A0">
        <w:rPr>
          <w:rFonts w:ascii="Arial" w:hAnsi="Arial" w:cs="Arial"/>
          <w:color w:val="000000"/>
          <w:sz w:val="22"/>
          <w:szCs w:val="22"/>
        </w:rPr>
        <w:t>relevant</w:t>
      </w:r>
      <w:r w:rsidRPr="005F68A0">
        <w:rPr>
          <w:rStyle w:val="apple-converted-space"/>
          <w:rFonts w:ascii="Arial" w:hAnsi="Arial" w:cs="Arial"/>
          <w:color w:val="000000"/>
          <w:sz w:val="22"/>
          <w:szCs w:val="22"/>
        </w:rPr>
        <w:t> </w:t>
      </w:r>
      <w:r w:rsidRPr="005F68A0">
        <w:rPr>
          <w:rFonts w:ascii="Arial" w:hAnsi="Arial" w:cs="Arial"/>
          <w:color w:val="000000"/>
          <w:sz w:val="22"/>
          <w:szCs w:val="22"/>
        </w:rPr>
        <w:t>information. As happened, for example, in Georgia at the beginning of the</w:t>
      </w:r>
      <w:r w:rsidRPr="005F68A0">
        <w:rPr>
          <w:rStyle w:val="apple-converted-space"/>
          <w:rFonts w:ascii="Arial" w:hAnsi="Arial" w:cs="Arial"/>
          <w:color w:val="000000"/>
          <w:sz w:val="22"/>
          <w:szCs w:val="22"/>
        </w:rPr>
        <w:t> </w:t>
      </w:r>
      <w:r w:rsidRPr="005F68A0">
        <w:rPr>
          <w:rFonts w:ascii="Arial" w:hAnsi="Arial" w:cs="Arial"/>
          <w:color w:val="000000"/>
          <w:sz w:val="22"/>
          <w:szCs w:val="22"/>
        </w:rPr>
        <w:t>COVID-19 pandemic.</w:t>
      </w:r>
    </w:p>
    <w:p w14:paraId="2B3A39DF" w14:textId="27A9B9D6" w:rsidR="000226C3" w:rsidRPr="005F68A0" w:rsidRDefault="000226C3" w:rsidP="000226C3">
      <w:pPr>
        <w:pStyle w:val="NormalWeb"/>
        <w:numPr>
          <w:ilvl w:val="0"/>
          <w:numId w:val="4"/>
        </w:numPr>
        <w:spacing w:after="240" w:afterAutospacing="0" w:line="276" w:lineRule="auto"/>
        <w:jc w:val="both"/>
        <w:rPr>
          <w:rFonts w:ascii="Arial" w:hAnsi="Arial" w:cs="Arial"/>
          <w:color w:val="000000"/>
          <w:sz w:val="22"/>
          <w:szCs w:val="22"/>
        </w:rPr>
      </w:pPr>
      <w:r w:rsidRPr="005F68A0">
        <w:rPr>
          <w:rStyle w:val="issue-underline"/>
          <w:rFonts w:ascii="Arial" w:hAnsi="Arial" w:cs="Arial"/>
          <w:color w:val="000000"/>
          <w:sz w:val="22"/>
          <w:szCs w:val="22"/>
        </w:rPr>
        <w:t>Obligation</w:t>
      </w:r>
      <w:r w:rsidRPr="005F68A0">
        <w:rPr>
          <w:rStyle w:val="apple-converted-space"/>
          <w:rFonts w:ascii="Arial" w:hAnsi="Arial" w:cs="Arial"/>
          <w:color w:val="000000"/>
          <w:sz w:val="22"/>
          <w:szCs w:val="22"/>
        </w:rPr>
        <w:t> </w:t>
      </w:r>
      <w:r w:rsidRPr="005F68A0">
        <w:rPr>
          <w:rFonts w:ascii="Arial" w:hAnsi="Arial" w:cs="Arial"/>
          <w:color w:val="000000"/>
          <w:sz w:val="22"/>
          <w:szCs w:val="22"/>
        </w:rPr>
        <w:t>of</w:t>
      </w:r>
      <w:r w:rsidR="00964CAD" w:rsidRPr="005F68A0">
        <w:rPr>
          <w:rFonts w:ascii="Arial" w:hAnsi="Arial" w:cs="Arial"/>
          <w:color w:val="000000"/>
          <w:sz w:val="22"/>
          <w:szCs w:val="22"/>
          <w:lang w:val="en-GB"/>
        </w:rPr>
        <w:t xml:space="preserve"> </w:t>
      </w:r>
      <w:r w:rsidRPr="005F68A0">
        <w:rPr>
          <w:rFonts w:ascii="Arial" w:hAnsi="Arial" w:cs="Arial"/>
          <w:color w:val="000000"/>
          <w:sz w:val="22"/>
          <w:szCs w:val="22"/>
        </w:rPr>
        <w:t>States</w:t>
      </w:r>
      <w:r w:rsidRPr="005F68A0">
        <w:rPr>
          <w:rStyle w:val="apple-converted-space"/>
          <w:rFonts w:ascii="Arial" w:hAnsi="Arial" w:cs="Arial"/>
          <w:color w:val="000000"/>
          <w:sz w:val="22"/>
          <w:szCs w:val="22"/>
        </w:rPr>
        <w:t> </w:t>
      </w:r>
      <w:r w:rsidRPr="005F68A0">
        <w:rPr>
          <w:rFonts w:ascii="Arial" w:hAnsi="Arial" w:cs="Arial"/>
          <w:color w:val="000000"/>
          <w:sz w:val="22"/>
          <w:szCs w:val="22"/>
        </w:rPr>
        <w:t>Parties to international cooperation.</w:t>
      </w:r>
      <w:r w:rsidRPr="005F68A0">
        <w:rPr>
          <w:rStyle w:val="apple-converted-space"/>
          <w:rFonts w:ascii="Arial" w:hAnsi="Arial" w:cs="Arial"/>
          <w:color w:val="000000"/>
          <w:sz w:val="22"/>
          <w:szCs w:val="22"/>
        </w:rPr>
        <w:t> </w:t>
      </w:r>
      <w:r w:rsidRPr="005F68A0">
        <w:rPr>
          <w:rFonts w:ascii="Arial" w:hAnsi="Arial" w:cs="Arial"/>
          <w:color w:val="000000"/>
          <w:sz w:val="22"/>
          <w:szCs w:val="22"/>
        </w:rPr>
        <w:t>Developed countries with higher incomes are more equipped, have more expertise, and have well-developed risk reduction strategies and evacuation plans.</w:t>
      </w:r>
      <w:r w:rsidRPr="005F68A0">
        <w:rPr>
          <w:rStyle w:val="apple-converted-space"/>
          <w:rFonts w:ascii="Arial" w:hAnsi="Arial" w:cs="Arial"/>
          <w:color w:val="000000"/>
          <w:sz w:val="22"/>
          <w:szCs w:val="22"/>
        </w:rPr>
        <w:t> </w:t>
      </w:r>
      <w:r w:rsidRPr="005F68A0">
        <w:rPr>
          <w:rFonts w:ascii="Arial" w:hAnsi="Arial" w:cs="Arial"/>
          <w:color w:val="000000"/>
          <w:sz w:val="22"/>
          <w:szCs w:val="22"/>
        </w:rPr>
        <w:t>States should better cooperate with each other and share their expertise at the highest level. Best</w:t>
      </w:r>
      <w:r w:rsidRPr="005F68A0">
        <w:rPr>
          <w:rStyle w:val="apple-converted-space"/>
          <w:rFonts w:ascii="Arial" w:hAnsi="Arial" w:cs="Arial"/>
          <w:color w:val="000000"/>
          <w:sz w:val="22"/>
          <w:szCs w:val="22"/>
        </w:rPr>
        <w:t> </w:t>
      </w:r>
      <w:r w:rsidRPr="005F68A0">
        <w:rPr>
          <w:rFonts w:ascii="Arial" w:hAnsi="Arial" w:cs="Arial"/>
          <w:color w:val="000000"/>
          <w:sz w:val="22"/>
          <w:szCs w:val="22"/>
        </w:rPr>
        <w:t>practices</w:t>
      </w:r>
      <w:r w:rsidRPr="005F68A0">
        <w:rPr>
          <w:rStyle w:val="apple-converted-space"/>
          <w:rFonts w:ascii="Arial" w:hAnsi="Arial" w:cs="Arial"/>
          <w:color w:val="000000"/>
          <w:sz w:val="22"/>
          <w:szCs w:val="22"/>
        </w:rPr>
        <w:t> </w:t>
      </w:r>
      <w:r w:rsidRPr="005F68A0">
        <w:rPr>
          <w:rFonts w:ascii="Arial" w:hAnsi="Arial" w:cs="Arial"/>
          <w:color w:val="000000"/>
          <w:sz w:val="22"/>
          <w:szCs w:val="22"/>
        </w:rPr>
        <w:t>should be shared and, if possible, available online. States can find out what international human rights obligations exist and how to apply them to risk situations,</w:t>
      </w:r>
      <w:r w:rsidRPr="005F68A0">
        <w:rPr>
          <w:rStyle w:val="apple-converted-space"/>
          <w:rFonts w:ascii="Arial" w:hAnsi="Arial" w:cs="Arial"/>
          <w:color w:val="000000"/>
          <w:sz w:val="22"/>
          <w:szCs w:val="22"/>
        </w:rPr>
        <w:t> </w:t>
      </w:r>
      <w:r w:rsidRPr="005F68A0">
        <w:rPr>
          <w:rFonts w:ascii="Arial" w:hAnsi="Arial" w:cs="Arial"/>
          <w:color w:val="000000"/>
          <w:sz w:val="22"/>
          <w:szCs w:val="22"/>
        </w:rPr>
        <w:t>however,</w:t>
      </w:r>
      <w:r w:rsidRPr="005F68A0">
        <w:rPr>
          <w:rStyle w:val="apple-converted-space"/>
          <w:rFonts w:ascii="Arial" w:hAnsi="Arial" w:cs="Arial"/>
          <w:color w:val="000000"/>
          <w:sz w:val="22"/>
          <w:szCs w:val="22"/>
        </w:rPr>
        <w:t> </w:t>
      </w:r>
      <w:r w:rsidRPr="005F68A0">
        <w:rPr>
          <w:rFonts w:ascii="Arial" w:hAnsi="Arial" w:cs="Arial"/>
          <w:color w:val="000000"/>
          <w:sz w:val="22"/>
          <w:szCs w:val="22"/>
        </w:rPr>
        <w:t>there is still a lack of development of detailed plans and concrete steps.</w:t>
      </w:r>
      <w:r w:rsidRPr="005F68A0">
        <w:rPr>
          <w:rStyle w:val="apple-converted-space"/>
          <w:rFonts w:ascii="Arial" w:hAnsi="Arial" w:cs="Arial"/>
          <w:color w:val="000000"/>
          <w:sz w:val="22"/>
          <w:szCs w:val="22"/>
        </w:rPr>
        <w:t> </w:t>
      </w:r>
      <w:r w:rsidRPr="005F68A0">
        <w:rPr>
          <w:rFonts w:ascii="Arial" w:hAnsi="Arial" w:cs="Arial"/>
          <w:color w:val="000000"/>
          <w:sz w:val="22"/>
          <w:szCs w:val="22"/>
        </w:rPr>
        <w:t>Here, states</w:t>
      </w:r>
      <w:r w:rsidRPr="005F68A0">
        <w:rPr>
          <w:rStyle w:val="apple-converted-space"/>
          <w:rFonts w:ascii="Arial" w:hAnsi="Arial" w:cs="Arial"/>
          <w:color w:val="000000"/>
          <w:sz w:val="22"/>
          <w:szCs w:val="22"/>
        </w:rPr>
        <w:t> </w:t>
      </w:r>
      <w:r w:rsidRPr="005F68A0">
        <w:rPr>
          <w:rFonts w:ascii="Arial" w:hAnsi="Arial" w:cs="Arial"/>
          <w:color w:val="000000"/>
          <w:sz w:val="22"/>
          <w:szCs w:val="22"/>
        </w:rPr>
        <w:t>should cooperate.</w:t>
      </w:r>
    </w:p>
    <w:p w14:paraId="042FBD25" w14:textId="47F11FE7" w:rsidR="000226C3" w:rsidRPr="005F68A0" w:rsidRDefault="000226C3" w:rsidP="000226C3">
      <w:pPr>
        <w:pStyle w:val="NormalWeb"/>
        <w:numPr>
          <w:ilvl w:val="0"/>
          <w:numId w:val="4"/>
        </w:numPr>
        <w:spacing w:after="240" w:afterAutospacing="0" w:line="276" w:lineRule="auto"/>
        <w:jc w:val="both"/>
        <w:rPr>
          <w:rFonts w:ascii="Arial" w:hAnsi="Arial" w:cs="Arial"/>
          <w:color w:val="000000"/>
          <w:sz w:val="22"/>
          <w:szCs w:val="22"/>
        </w:rPr>
      </w:pPr>
      <w:r w:rsidRPr="005F68A0">
        <w:rPr>
          <w:rFonts w:ascii="Arial" w:hAnsi="Arial" w:cs="Arial"/>
          <w:color w:val="000000"/>
          <w:sz w:val="22"/>
          <w:szCs w:val="22"/>
        </w:rPr>
        <w:t>All stakeholders involved in risk situations, evacuation plans, and risk reduction protocols must be trained.</w:t>
      </w:r>
      <w:r w:rsidRPr="005F68A0">
        <w:rPr>
          <w:rStyle w:val="apple-converted-space"/>
          <w:rFonts w:ascii="Arial" w:hAnsi="Arial" w:cs="Arial"/>
          <w:color w:val="000000"/>
          <w:sz w:val="22"/>
          <w:szCs w:val="22"/>
        </w:rPr>
        <w:t> </w:t>
      </w:r>
      <w:r w:rsidRPr="005F68A0">
        <w:rPr>
          <w:rFonts w:ascii="Arial" w:hAnsi="Arial" w:cs="Arial"/>
          <w:color w:val="000000"/>
          <w:sz w:val="22"/>
          <w:szCs w:val="22"/>
        </w:rPr>
        <w:t>Including airport staff.</w:t>
      </w:r>
      <w:r w:rsidRPr="005F68A0">
        <w:rPr>
          <w:rStyle w:val="apple-converted-space"/>
          <w:rFonts w:ascii="Arial" w:hAnsi="Arial" w:cs="Arial"/>
          <w:color w:val="000000"/>
          <w:sz w:val="22"/>
          <w:szCs w:val="22"/>
        </w:rPr>
        <w:t> </w:t>
      </w:r>
      <w:r w:rsidR="005F68A0" w:rsidRPr="005F68A0">
        <w:rPr>
          <w:rFonts w:ascii="Arial" w:hAnsi="Arial" w:cs="Arial"/>
          <w:color w:val="000000"/>
          <w:sz w:val="22"/>
          <w:szCs w:val="22"/>
        </w:rPr>
        <w:t>A week ago at the airport</w:t>
      </w:r>
      <w:r w:rsidR="005F68A0" w:rsidRPr="005F68A0">
        <w:rPr>
          <w:rFonts w:ascii="Arial" w:hAnsi="Arial" w:cs="Arial"/>
          <w:color w:val="000000"/>
          <w:sz w:val="22"/>
          <w:szCs w:val="22"/>
          <w:lang w:val="ka-GE"/>
        </w:rPr>
        <w:t xml:space="preserve">, </w:t>
      </w:r>
      <w:r w:rsidR="005F68A0" w:rsidRPr="005F68A0">
        <w:rPr>
          <w:rFonts w:ascii="Arial" w:hAnsi="Arial" w:cs="Arial"/>
          <w:color w:val="000000"/>
          <w:sz w:val="22"/>
          <w:szCs w:val="22"/>
        </w:rPr>
        <w:t>while transfering a wheelchair user from airport wheelchair to his own wheelchair</w:t>
      </w:r>
      <w:r w:rsidR="005F68A0" w:rsidRPr="005F68A0">
        <w:rPr>
          <w:rFonts w:ascii="Arial" w:hAnsi="Arial" w:cs="Arial"/>
          <w:color w:val="000000"/>
          <w:sz w:val="22"/>
          <w:szCs w:val="22"/>
          <w:lang w:val="en-GB"/>
        </w:rPr>
        <w:t>, a</w:t>
      </w:r>
      <w:r w:rsidR="005F68A0" w:rsidRPr="005F68A0">
        <w:rPr>
          <w:rFonts w:ascii="Arial" w:hAnsi="Arial" w:cs="Arial"/>
          <w:color w:val="000000"/>
          <w:sz w:val="22"/>
          <w:szCs w:val="22"/>
        </w:rPr>
        <w:t>n airport staff could not assist properly and a wheelchair user fell on the floo</w:t>
      </w:r>
      <w:r w:rsidR="005F68A0" w:rsidRPr="005F68A0">
        <w:rPr>
          <w:rFonts w:ascii="Arial" w:hAnsi="Arial" w:cs="Arial"/>
          <w:color w:val="000000"/>
          <w:sz w:val="22"/>
          <w:szCs w:val="22"/>
          <w:lang w:val="en-GB"/>
        </w:rPr>
        <w:t>r</w:t>
      </w:r>
      <w:r w:rsidR="007D4C05" w:rsidRPr="005F68A0">
        <w:rPr>
          <w:rFonts w:ascii="Arial" w:hAnsi="Arial" w:cs="Arial"/>
          <w:color w:val="000000"/>
          <w:sz w:val="22"/>
          <w:szCs w:val="22"/>
        </w:rPr>
        <w:t>. The airport staff were unable to assist the person, even to lift him up</w:t>
      </w:r>
      <w:r w:rsidR="007D4C05" w:rsidRPr="005F68A0">
        <w:rPr>
          <w:rFonts w:ascii="Arial" w:hAnsi="Arial" w:cs="Arial"/>
          <w:color w:val="000000"/>
          <w:sz w:val="22"/>
          <w:szCs w:val="22"/>
          <w:lang w:val="en-GB"/>
        </w:rPr>
        <w:t>.</w:t>
      </w:r>
      <w:r w:rsidR="007D4C05" w:rsidRPr="005F68A0">
        <w:rPr>
          <w:rFonts w:ascii="Arial" w:hAnsi="Arial" w:cs="Arial"/>
          <w:color w:val="000000"/>
          <w:sz w:val="22"/>
          <w:szCs w:val="22"/>
        </w:rPr>
        <w:t xml:space="preserve"> </w:t>
      </w:r>
      <w:r w:rsidRPr="005F68A0">
        <w:rPr>
          <w:rFonts w:ascii="Arial" w:hAnsi="Arial" w:cs="Arial"/>
          <w:color w:val="000000"/>
          <w:sz w:val="22"/>
          <w:szCs w:val="22"/>
        </w:rPr>
        <w:t>Again, international cooperation</w:t>
      </w:r>
      <w:r w:rsidR="00964CAD" w:rsidRPr="005F68A0">
        <w:rPr>
          <w:rFonts w:ascii="Arial" w:hAnsi="Arial" w:cs="Arial"/>
          <w:color w:val="000000"/>
          <w:sz w:val="22"/>
          <w:szCs w:val="22"/>
          <w:lang w:val="en-GB"/>
        </w:rPr>
        <w:t xml:space="preserve"> and sharing the best practices</w:t>
      </w:r>
      <w:r w:rsidRPr="005F68A0">
        <w:rPr>
          <w:rFonts w:ascii="Arial" w:hAnsi="Arial" w:cs="Arial"/>
          <w:color w:val="000000"/>
          <w:sz w:val="22"/>
          <w:szCs w:val="22"/>
        </w:rPr>
        <w:t xml:space="preserve"> will be helpful in such cases as well. </w:t>
      </w:r>
    </w:p>
    <w:p w14:paraId="591D74C7" w14:textId="01E1E5C3" w:rsidR="000226C3" w:rsidRPr="005F68A0" w:rsidRDefault="000226C3" w:rsidP="000226C3">
      <w:pPr>
        <w:pStyle w:val="NormalWeb"/>
        <w:numPr>
          <w:ilvl w:val="0"/>
          <w:numId w:val="4"/>
        </w:numPr>
        <w:spacing w:after="240" w:afterAutospacing="0" w:line="276" w:lineRule="auto"/>
        <w:jc w:val="both"/>
        <w:rPr>
          <w:rFonts w:ascii="Arial" w:hAnsi="Arial" w:cs="Arial"/>
          <w:color w:val="000000"/>
          <w:sz w:val="22"/>
          <w:szCs w:val="22"/>
        </w:rPr>
      </w:pPr>
      <w:r w:rsidRPr="005F68A0">
        <w:rPr>
          <w:rStyle w:val="issue-underline"/>
          <w:rFonts w:ascii="Arial" w:hAnsi="Arial" w:cs="Arial"/>
          <w:color w:val="000000"/>
          <w:sz w:val="22"/>
          <w:szCs w:val="22"/>
        </w:rPr>
        <w:t>Obligation</w:t>
      </w:r>
      <w:r w:rsidRPr="005F68A0">
        <w:rPr>
          <w:rStyle w:val="apple-converted-space"/>
          <w:rFonts w:ascii="Arial" w:hAnsi="Arial" w:cs="Arial"/>
          <w:color w:val="000000"/>
          <w:sz w:val="22"/>
          <w:szCs w:val="22"/>
        </w:rPr>
        <w:t> </w:t>
      </w:r>
      <w:r w:rsidRPr="005F68A0">
        <w:rPr>
          <w:rFonts w:ascii="Arial" w:hAnsi="Arial" w:cs="Arial"/>
          <w:color w:val="000000"/>
          <w:sz w:val="22"/>
          <w:szCs w:val="22"/>
        </w:rPr>
        <w:t>to ensure that evacuation plans for disabled people from airplanes are in line with human rights standards.</w:t>
      </w:r>
    </w:p>
    <w:p w14:paraId="755F5E6D" w14:textId="65827FC5" w:rsidR="00F5465C" w:rsidRPr="005F68A0" w:rsidRDefault="00964CAD" w:rsidP="00964CAD">
      <w:pPr>
        <w:pStyle w:val="NormalWeb"/>
        <w:numPr>
          <w:ilvl w:val="0"/>
          <w:numId w:val="4"/>
        </w:numPr>
        <w:spacing w:after="240" w:afterAutospacing="0" w:line="276" w:lineRule="auto"/>
        <w:jc w:val="both"/>
        <w:rPr>
          <w:rFonts w:ascii="Arial" w:hAnsi="Arial" w:cs="Arial"/>
          <w:color w:val="000000"/>
          <w:sz w:val="22"/>
          <w:szCs w:val="22"/>
        </w:rPr>
      </w:pPr>
      <w:r w:rsidRPr="005F68A0">
        <w:rPr>
          <w:rFonts w:ascii="Arial" w:hAnsi="Arial" w:cs="Arial"/>
          <w:color w:val="000000"/>
          <w:sz w:val="22"/>
          <w:szCs w:val="22"/>
          <w:lang w:val="en-GB"/>
        </w:rPr>
        <w:t>Obligation of State Parties to accommodate the needs of internally displaced disabled people. First aids, shelters, information, all infrastructure</w:t>
      </w:r>
      <w:r w:rsidR="007D4C05" w:rsidRPr="005F68A0">
        <w:rPr>
          <w:rFonts w:ascii="Arial" w:hAnsi="Arial" w:cs="Arial"/>
          <w:color w:val="000000"/>
          <w:sz w:val="22"/>
          <w:szCs w:val="22"/>
          <w:lang w:val="en-GB"/>
        </w:rPr>
        <w:t xml:space="preserve">, services should be designed in line with the UN CRPD. </w:t>
      </w:r>
    </w:p>
    <w:sectPr w:rsidR="00F5465C" w:rsidRPr="005F68A0" w:rsidSect="00964CAD">
      <w:pgSz w:w="11906" w:h="16838"/>
      <w:pgMar w:top="95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25F7B"/>
    <w:multiLevelType w:val="hybridMultilevel"/>
    <w:tmpl w:val="6C22F3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F87231"/>
    <w:multiLevelType w:val="hybridMultilevel"/>
    <w:tmpl w:val="F872E5F2"/>
    <w:lvl w:ilvl="0" w:tplc="8FDA42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D940E6"/>
    <w:multiLevelType w:val="hybridMultilevel"/>
    <w:tmpl w:val="2B909336"/>
    <w:lvl w:ilvl="0" w:tplc="D6FC1BA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D04962"/>
    <w:multiLevelType w:val="hybridMultilevel"/>
    <w:tmpl w:val="70F61F0A"/>
    <w:lvl w:ilvl="0" w:tplc="8CDEAD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323639">
    <w:abstractNumId w:val="0"/>
  </w:num>
  <w:num w:numId="2" w16cid:durableId="920525620">
    <w:abstractNumId w:val="3"/>
  </w:num>
  <w:num w:numId="3" w16cid:durableId="776099730">
    <w:abstractNumId w:val="1"/>
  </w:num>
  <w:num w:numId="4" w16cid:durableId="1201943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1F1"/>
    <w:rsid w:val="000226C3"/>
    <w:rsid w:val="000E61F1"/>
    <w:rsid w:val="001D7A88"/>
    <w:rsid w:val="00204F7A"/>
    <w:rsid w:val="00270052"/>
    <w:rsid w:val="002B3D03"/>
    <w:rsid w:val="00452078"/>
    <w:rsid w:val="005F68A0"/>
    <w:rsid w:val="007166D3"/>
    <w:rsid w:val="007D4C05"/>
    <w:rsid w:val="008706BC"/>
    <w:rsid w:val="00964CAD"/>
    <w:rsid w:val="009C6E11"/>
    <w:rsid w:val="00A00B0F"/>
    <w:rsid w:val="00B47E6E"/>
    <w:rsid w:val="00B74E5E"/>
    <w:rsid w:val="00BA2C6F"/>
    <w:rsid w:val="00C86898"/>
    <w:rsid w:val="00CD3951"/>
    <w:rsid w:val="00D1516C"/>
    <w:rsid w:val="00D5231C"/>
    <w:rsid w:val="00EC3804"/>
    <w:rsid w:val="00F5465C"/>
  </w:rsids>
  <m:mathPr>
    <m:mathFont m:val="Cambria Math"/>
    <m:brkBin m:val="before"/>
    <m:brkBinSub m:val="--"/>
    <m:smallFrac m:val="0"/>
    <m:dispDef/>
    <m:lMargin m:val="0"/>
    <m:rMargin m:val="0"/>
    <m:defJc m:val="centerGroup"/>
    <m:wrapIndent m:val="1440"/>
    <m:intLim m:val="subSup"/>
    <m:naryLim m:val="undOvr"/>
  </m:mathPr>
  <w:themeFontLang w:val="en-GE" w:bidi="ar-SA"/>
  <w:clrSchemeMapping w:bg1="light1" w:t1="dark1" w:bg2="light2" w:t2="dark2" w:accent1="accent1" w:accent2="accent2" w:accent3="accent3" w:accent4="accent4" w:accent5="accent5" w:accent6="accent6" w:hyperlink="hyperlink" w:followedHyperlink="followedHyperlink"/>
  <w:decimalSymbol w:val=","/>
  <w:listSeparator w:val=","/>
  <w14:docId w14:val="3933FF7B"/>
  <w15:chartTrackingRefBased/>
  <w15:docId w15:val="{FB1A3342-5B06-6942-B4CC-553A3CA0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65C"/>
    <w:pPr>
      <w:ind w:left="720"/>
      <w:contextualSpacing/>
    </w:pPr>
  </w:style>
  <w:style w:type="character" w:customStyle="1" w:styleId="apple-converted-space">
    <w:name w:val="apple-converted-space"/>
    <w:basedOn w:val="DefaultParagraphFont"/>
    <w:rsid w:val="00CD3951"/>
  </w:style>
  <w:style w:type="paragraph" w:styleId="NormalWeb">
    <w:name w:val="Normal (Web)"/>
    <w:basedOn w:val="Normal"/>
    <w:uiPriority w:val="99"/>
    <w:unhideWhenUsed/>
    <w:rsid w:val="000226C3"/>
    <w:pPr>
      <w:spacing w:before="100" w:beforeAutospacing="1" w:after="100" w:afterAutospacing="1"/>
    </w:pPr>
    <w:rPr>
      <w:rFonts w:ascii="Times New Roman" w:eastAsia="Times New Roman" w:hAnsi="Times New Roman" w:cs="Times New Roman"/>
      <w:lang w:val="en-GE" w:eastAsia="en-GB"/>
    </w:rPr>
  </w:style>
  <w:style w:type="character" w:customStyle="1" w:styleId="issue-underline">
    <w:name w:val="issue-underline"/>
    <w:basedOn w:val="DefaultParagraphFont"/>
    <w:rsid w:val="00022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17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ketevan khomeriki</dc:creator>
  <cp:keywords/>
  <dc:description/>
  <cp:lastModifiedBy>ketevan khomeriki</cp:lastModifiedBy>
  <cp:revision>6</cp:revision>
  <dcterms:created xsi:type="dcterms:W3CDTF">2023-02-27T06:42:00Z</dcterms:created>
  <dcterms:modified xsi:type="dcterms:W3CDTF">2023-03-07T06:14:00Z</dcterms:modified>
</cp:coreProperties>
</file>