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7BEF" w14:textId="77777777" w:rsidR="00916342" w:rsidRDefault="00F4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Российской Федерации относительно выполнения резолюции Совета ООН по правам человека 50/13 «Доступ к лекарственным средствам, вакцинам и другой медицинской продукции в контексте права каждого человека на наивысший достижимый уровень </w:t>
      </w:r>
      <w:r>
        <w:rPr>
          <w:rFonts w:ascii="Times New Roman" w:hAnsi="Times New Roman" w:cs="Times New Roman"/>
          <w:b/>
          <w:sz w:val="28"/>
          <w:szCs w:val="28"/>
        </w:rPr>
        <w:t>физического и психического здоровья»</w:t>
      </w:r>
    </w:p>
    <w:p w14:paraId="028F7BF0" w14:textId="77777777" w:rsidR="00916342" w:rsidRDefault="00916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F7BF1" w14:textId="77777777" w:rsidR="00916342" w:rsidRDefault="00F468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Reference: TESPRDD/DESIB/ESCR/KH/NM</w:t>
      </w:r>
    </w:p>
    <w:p w14:paraId="028F7BF2" w14:textId="77777777" w:rsidR="00916342" w:rsidRDefault="00916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028F7BF3" w14:textId="77777777" w:rsidR="00916342" w:rsidRDefault="00F468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распространения проблемы обеспечения доступа к лекарственным средствам, вакцинам и другой медицинской продукции хотели бы привлечь внимание к подготовленному к 54-й сессии </w:t>
      </w:r>
      <w:r>
        <w:rPr>
          <w:rFonts w:ascii="Times New Roman" w:hAnsi="Times New Roman" w:cs="Times New Roman"/>
          <w:sz w:val="28"/>
          <w:szCs w:val="28"/>
        </w:rPr>
        <w:t>Совета ООН по правам человека (СПЧ) докладу специального докладчика СПЧ по вопросу о негативном воздействии односторонних принудительных мер на осуществление прав человека Е.Довгань.</w:t>
      </w:r>
    </w:p>
    <w:p w14:paraId="028F7BF4" w14:textId="77777777" w:rsidR="00916342" w:rsidRDefault="00F468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своей стороны, всецело поддерживаем высказанные в докладе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губительного влияния односторонних принудительных мер на осуществление всех аспектов прав человека, включая право на наивысший достижимый уровень физического и психического здоровья. Так, в странах, против которых введены подобные санкции, во</w:t>
      </w:r>
      <w:r>
        <w:rPr>
          <w:rFonts w:ascii="Times New Roman" w:hAnsi="Times New Roman" w:cs="Times New Roman"/>
          <w:sz w:val="28"/>
          <w:szCs w:val="28"/>
        </w:rPr>
        <w:t>зникают проблемы с доступом к надлежащим лекарственным средствам, медицинским учреждениям, медицинскому оборудованию и квалифицированной медицинской помощи, предотвращением и контролем болезней, нехваткой специалистов в области здравоохранения и рядом друг</w:t>
      </w:r>
      <w:r>
        <w:rPr>
          <w:rFonts w:ascii="Times New Roman" w:hAnsi="Times New Roman" w:cs="Times New Roman"/>
          <w:sz w:val="28"/>
          <w:szCs w:val="28"/>
        </w:rPr>
        <w:t>их аспектов.</w:t>
      </w:r>
    </w:p>
    <w:p w14:paraId="028F7BF5" w14:textId="77777777" w:rsidR="00916342" w:rsidRDefault="00F468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Е.Довгань справедливо утверждает, что введение и осуществление односторонних принудительных мер является нарушением различных международных договоров и обязательств государств, включая обязательство «содействовать всеобщему ува</w:t>
      </w:r>
      <w:r>
        <w:rPr>
          <w:rFonts w:ascii="Times New Roman" w:hAnsi="Times New Roman" w:cs="Times New Roman"/>
          <w:sz w:val="28"/>
          <w:szCs w:val="28"/>
        </w:rPr>
        <w:t xml:space="preserve">жению и соблюдению прав человека и основных свобод» в соответствии с Уставом ООН, положениями Международного пакта об экономических, социальных и культурных правах, Конвенции о ликвидации всех форм дискриминации в отношении женщин, </w:t>
      </w:r>
      <w:r>
        <w:rPr>
          <w:rFonts w:ascii="Times New Roman" w:hAnsi="Times New Roman" w:cs="Times New Roman"/>
          <w:sz w:val="28"/>
          <w:szCs w:val="28"/>
        </w:rPr>
        <w:lastRenderedPageBreak/>
        <w:t>Конвенции о правах инвал</w:t>
      </w:r>
      <w:r>
        <w:rPr>
          <w:rFonts w:ascii="Times New Roman" w:hAnsi="Times New Roman" w:cs="Times New Roman"/>
          <w:sz w:val="28"/>
          <w:szCs w:val="28"/>
        </w:rPr>
        <w:t>идов, Конвенции о правах ребенка и многими другими международно-правовыми документами. Страны, вводящие санкции, должны нести международную ответственность за осуществление односторонних принудительных мер. Заявления о непреднамеренном характере влияния од</w:t>
      </w:r>
      <w:r>
        <w:rPr>
          <w:rFonts w:ascii="Times New Roman" w:hAnsi="Times New Roman" w:cs="Times New Roman"/>
          <w:sz w:val="28"/>
          <w:szCs w:val="28"/>
        </w:rPr>
        <w:t>носторонних санкций на право на наивысший достижимый уровень физического и психического здоровья, равно как и апелляция к добрым намерениям не могут служить оправданием подобных действий. Государства и организации, использующие какие-либо односторонние сре</w:t>
      </w:r>
      <w:r>
        <w:rPr>
          <w:rFonts w:ascii="Times New Roman" w:hAnsi="Times New Roman" w:cs="Times New Roman"/>
          <w:sz w:val="28"/>
          <w:szCs w:val="28"/>
        </w:rPr>
        <w:t>дства давления обязаны предоставлять доказательства их легитимности.</w:t>
      </w:r>
    </w:p>
    <w:p w14:paraId="028F7BF6" w14:textId="77777777" w:rsidR="00916342" w:rsidRDefault="00F468FD">
      <w:pPr>
        <w:spacing w:after="0"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Спецдокладчик подчеркивает, что препятствия, возникающие у государств из-за введенных против них односторонних санкций, лишают их какой-либо возможности выполнять в полной мере свои обяза</w:t>
      </w:r>
      <w:r>
        <w:rPr>
          <w:rFonts w:ascii="Times New Roman" w:hAnsi="Times New Roman" w:cs="Times New Roman"/>
          <w:sz w:val="28"/>
          <w:szCs w:val="28"/>
        </w:rPr>
        <w:t>тельства по обеспечению права на наивысший достижимый уровень физического и психического здоровья из-за нехватки необходимых для этого ресурсов. Кроме того, снижается их способность наладить устойчивую и надежную внутреннюю систему здравоохранения. Таким о</w:t>
      </w:r>
      <w:r>
        <w:rPr>
          <w:rFonts w:ascii="Times New Roman" w:hAnsi="Times New Roman" w:cs="Times New Roman"/>
          <w:sz w:val="28"/>
          <w:szCs w:val="28"/>
        </w:rPr>
        <w:t>бразом, Е.Довгань делает однозначный вывод, что нарушение права на наивысший достижимый уровень физического и психического здоровья происходит по вине государства, наложившего санкции.</w:t>
      </w:r>
    </w:p>
    <w:sectPr w:rsidR="00916342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7BFD" w14:textId="77777777" w:rsidR="00000000" w:rsidRDefault="00F468FD">
      <w:pPr>
        <w:spacing w:after="0" w:line="240" w:lineRule="auto"/>
      </w:pPr>
      <w:r>
        <w:separator/>
      </w:r>
    </w:p>
  </w:endnote>
  <w:endnote w:type="continuationSeparator" w:id="0">
    <w:p w14:paraId="028F7BFF" w14:textId="77777777" w:rsidR="00000000" w:rsidRDefault="00F4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7BF9" w14:textId="77777777" w:rsidR="00000000" w:rsidRDefault="00F468FD">
      <w:pPr>
        <w:spacing w:after="0" w:line="240" w:lineRule="auto"/>
      </w:pPr>
      <w:r>
        <w:separator/>
      </w:r>
    </w:p>
  </w:footnote>
  <w:footnote w:type="continuationSeparator" w:id="0">
    <w:p w14:paraId="028F7BFB" w14:textId="77777777" w:rsidR="00000000" w:rsidRDefault="00F4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647548"/>
      <w:docPartObj>
        <w:docPartGallery w:val="Page Numbers (Top of Page)"/>
        <w:docPartUnique/>
      </w:docPartObj>
    </w:sdtPr>
    <w:sdtEndPr/>
    <w:sdtContent>
      <w:p w14:paraId="028F7BF7" w14:textId="77777777" w:rsidR="00916342" w:rsidRDefault="00F468FD">
        <w:pPr>
          <w:pStyle w:val="Header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8F7BF8" w14:textId="77777777" w:rsidR="00916342" w:rsidRDefault="00916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2"/>
    <w:rsid w:val="00916342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F7BEF"/>
  <w15:docId w15:val="{1DB77E3C-9E8A-43E1-AE00-E70C3E7D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qFormat/>
    <w:rsid w:val="0022727D"/>
  </w:style>
  <w:style w:type="character" w:customStyle="1" w:styleId="a0">
    <w:name w:val="Нижний колонтитул Знак"/>
    <w:basedOn w:val="DefaultParagraphFont"/>
    <w:uiPriority w:val="99"/>
    <w:qFormat/>
    <w:rsid w:val="0022727D"/>
  </w:style>
  <w:style w:type="character" w:customStyle="1" w:styleId="-">
    <w:name w:val="Интернет-ссылка"/>
    <w:uiPriority w:val="99"/>
    <w:semiHidden/>
    <w:unhideWhenUsed/>
    <w:rsid w:val="006F3636"/>
    <w:rPr>
      <w:color w:val="0000FF"/>
      <w:u w:val="single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B12302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CA7A3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uiPriority w:val="99"/>
    <w:unhideWhenUsed/>
    <w:rsid w:val="0022727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22727D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uiPriority w:val="99"/>
    <w:semiHidden/>
    <w:unhideWhenUsed/>
    <w:qFormat/>
    <w:rsid w:val="00B123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input-1</Doctype>
    <Contributor xmlns="d42e65b2-cf21-49c1-b27d-d23f90380c0e">Russia</Contributor>
    <Postingdate xmlns="d42e65b2-cf21-49c1-b27d-d23f90380c0e" xsi:nil="true"/>
    <Postedonline xmlns="d42e65b2-cf21-49c1-b27d-d23f90380c0e">false</Postedonlin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9ECA2-025E-4B5C-AD93-018BE87BE44D}"/>
</file>

<file path=customXml/itemProps2.xml><?xml version="1.0" encoding="utf-8"?>
<ds:datastoreItem xmlns:ds="http://schemas.openxmlformats.org/officeDocument/2006/customXml" ds:itemID="{AB57A148-3AB9-46D6-90E6-27FF9E319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67541-4DF3-42A2-8258-4F149CF99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>MID RF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ДГПЧ</dc:creator>
  <dc:description/>
  <cp:lastModifiedBy>ESCR</cp:lastModifiedBy>
  <cp:revision>2</cp:revision>
  <cp:lastPrinted>2023-11-23T13:26:00Z</cp:lastPrinted>
  <dcterms:created xsi:type="dcterms:W3CDTF">2023-12-14T19:51:00Z</dcterms:created>
  <dcterms:modified xsi:type="dcterms:W3CDTF">2023-12-14T19:51:00Z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MID 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0x0101009D953D6983EF5F4EB0B6A5354F975E96</vt:lpwstr>
  </property>
</Properties>
</file>