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CC1C" w14:textId="6A6EC53A" w:rsidR="005355D7" w:rsidRPr="002E3E0D" w:rsidRDefault="00B31700" w:rsidP="00B31700">
      <w:pPr>
        <w:pStyle w:val="NoSpacing"/>
        <w:jc w:val="center"/>
        <w:rPr>
          <w:b/>
          <w:bCs/>
          <w:u w:val="single"/>
          <w:lang w:val="en-GB"/>
        </w:rPr>
      </w:pPr>
      <w:r w:rsidRPr="002E3E0D">
        <w:rPr>
          <w:b/>
          <w:bCs/>
          <w:u w:val="single"/>
          <w:lang w:val="en-GB"/>
        </w:rPr>
        <w:t>CURRICULUM VITAE OF MARIO RELJANOVIĆ</w:t>
      </w:r>
    </w:p>
    <w:p w14:paraId="58958758" w14:textId="77777777" w:rsidR="00B31700" w:rsidRPr="00B31700" w:rsidRDefault="00B31700" w:rsidP="00B31700">
      <w:pPr>
        <w:pStyle w:val="NoSpacing"/>
        <w:jc w:val="center"/>
        <w:rPr>
          <w:lang w:val="en-GB"/>
        </w:rPr>
      </w:pPr>
    </w:p>
    <w:p w14:paraId="7D6AAAF6" w14:textId="5972A3A8" w:rsidR="00B31700" w:rsidRPr="00B31700" w:rsidRDefault="00B31700" w:rsidP="00B31700">
      <w:pPr>
        <w:pStyle w:val="NoSpacing"/>
        <w:jc w:val="both"/>
        <w:rPr>
          <w:lang w:val="en-GB"/>
        </w:rPr>
      </w:pPr>
      <w:r w:rsidRPr="00B31700">
        <w:rPr>
          <w:u w:val="single"/>
          <w:lang w:val="en-GB"/>
        </w:rPr>
        <w:t>NAME</w:t>
      </w:r>
      <w:r w:rsidRPr="00B31700">
        <w:rPr>
          <w:lang w:val="en-GB"/>
        </w:rPr>
        <w:t>: Dr Mario Reljanović</w:t>
      </w:r>
    </w:p>
    <w:p w14:paraId="0DED3E16" w14:textId="77777777" w:rsidR="00B31700" w:rsidRPr="00B31700" w:rsidRDefault="00B31700" w:rsidP="00B31700">
      <w:pPr>
        <w:pStyle w:val="NoSpacing"/>
        <w:jc w:val="both"/>
        <w:rPr>
          <w:lang w:val="en-GB"/>
        </w:rPr>
      </w:pPr>
    </w:p>
    <w:p w14:paraId="26F3E85B" w14:textId="7BE2C008" w:rsidR="00B31700" w:rsidRPr="00B31700" w:rsidRDefault="00B31700" w:rsidP="00B31700">
      <w:pPr>
        <w:pStyle w:val="NoSpacing"/>
        <w:jc w:val="both"/>
        <w:rPr>
          <w:lang w:val="en-GB"/>
        </w:rPr>
      </w:pPr>
      <w:r w:rsidRPr="00B31700">
        <w:rPr>
          <w:u w:val="single"/>
          <w:lang w:val="en-GB"/>
        </w:rPr>
        <w:t>DATE AND PLACE OF BIRTH</w:t>
      </w:r>
      <w:r w:rsidRPr="00B31700">
        <w:rPr>
          <w:lang w:val="en-GB"/>
        </w:rPr>
        <w:t>: 26.6.1977. Zaječar, Serbia</w:t>
      </w:r>
    </w:p>
    <w:p w14:paraId="4418FEA2" w14:textId="77777777" w:rsidR="00B31700" w:rsidRPr="00B31700" w:rsidRDefault="00B31700" w:rsidP="00B31700">
      <w:pPr>
        <w:pStyle w:val="NoSpacing"/>
        <w:jc w:val="both"/>
        <w:rPr>
          <w:lang w:val="en-GB"/>
        </w:rPr>
      </w:pPr>
    </w:p>
    <w:p w14:paraId="6697F0D5" w14:textId="29994CE4" w:rsidR="00B31700" w:rsidRPr="00B31700" w:rsidRDefault="00B31700" w:rsidP="00B31700">
      <w:pPr>
        <w:pStyle w:val="NoSpacing"/>
        <w:jc w:val="both"/>
        <w:rPr>
          <w:lang w:val="en-GB"/>
        </w:rPr>
      </w:pPr>
      <w:r w:rsidRPr="00B31700">
        <w:rPr>
          <w:u w:val="single"/>
          <w:lang w:val="en-GB"/>
        </w:rPr>
        <w:t>NATIONALITY</w:t>
      </w:r>
      <w:r w:rsidRPr="00B31700">
        <w:rPr>
          <w:lang w:val="en-GB"/>
        </w:rPr>
        <w:t>: Serbian</w:t>
      </w:r>
    </w:p>
    <w:p w14:paraId="03340D9A" w14:textId="77777777" w:rsidR="00B31700" w:rsidRPr="00B31700" w:rsidRDefault="00B31700" w:rsidP="00B31700">
      <w:pPr>
        <w:pStyle w:val="NoSpacing"/>
        <w:jc w:val="both"/>
        <w:rPr>
          <w:lang w:val="en-GB"/>
        </w:rPr>
      </w:pPr>
    </w:p>
    <w:p w14:paraId="1ADA2F8E" w14:textId="5B877AB0" w:rsidR="00B31700" w:rsidRPr="00B31700" w:rsidRDefault="00B31700" w:rsidP="00B31700">
      <w:pPr>
        <w:pStyle w:val="NoSpacing"/>
        <w:jc w:val="both"/>
        <w:rPr>
          <w:u w:val="single"/>
          <w:lang w:val="en-US"/>
        </w:rPr>
      </w:pPr>
      <w:r w:rsidRPr="00B31700">
        <w:rPr>
          <w:u w:val="single"/>
          <w:lang w:val="en-GB"/>
        </w:rPr>
        <w:t>WORKING LANGUAGES</w:t>
      </w:r>
    </w:p>
    <w:p w14:paraId="09F9DDA6" w14:textId="24EAA450" w:rsidR="00B31700" w:rsidRDefault="00B31700" w:rsidP="00B31700">
      <w:pPr>
        <w:pStyle w:val="NoSpacing"/>
        <w:jc w:val="both"/>
        <w:rPr>
          <w:lang w:val="en-GB"/>
        </w:rPr>
      </w:pPr>
      <w:r>
        <w:rPr>
          <w:lang w:val="en-GB"/>
        </w:rPr>
        <w:t>English</w:t>
      </w:r>
      <w:r w:rsidR="00007CC6">
        <w:rPr>
          <w:lang w:val="en-GB"/>
        </w:rPr>
        <w:t xml:space="preserve"> C1/C2 (CEFR)</w:t>
      </w:r>
    </w:p>
    <w:p w14:paraId="746E280C" w14:textId="7A510B9F" w:rsidR="00B31700" w:rsidRDefault="00B31700" w:rsidP="00B31700">
      <w:pPr>
        <w:pStyle w:val="NoSpacing"/>
        <w:jc w:val="both"/>
        <w:rPr>
          <w:lang w:val="en-GB"/>
        </w:rPr>
      </w:pPr>
      <w:r>
        <w:rPr>
          <w:lang w:val="en-GB"/>
        </w:rPr>
        <w:t>French</w:t>
      </w:r>
      <w:r w:rsidR="00007CC6">
        <w:rPr>
          <w:lang w:val="en-GB"/>
        </w:rPr>
        <w:t xml:space="preserve"> A2 (CEFR)</w:t>
      </w:r>
      <w:r>
        <w:rPr>
          <w:lang w:val="en-GB"/>
        </w:rPr>
        <w:t xml:space="preserve"> </w:t>
      </w:r>
    </w:p>
    <w:p w14:paraId="66A486C2" w14:textId="77777777" w:rsidR="00B31700" w:rsidRPr="00B31700" w:rsidRDefault="00B31700" w:rsidP="00B31700">
      <w:pPr>
        <w:pStyle w:val="NoSpacing"/>
        <w:jc w:val="both"/>
        <w:rPr>
          <w:lang w:val="en-GB"/>
        </w:rPr>
      </w:pPr>
    </w:p>
    <w:p w14:paraId="3A206BAB" w14:textId="25AF52DB" w:rsidR="00B31700" w:rsidRPr="00B31700" w:rsidRDefault="00B31700" w:rsidP="00B31700">
      <w:pPr>
        <w:pStyle w:val="NoSpacing"/>
        <w:jc w:val="both"/>
        <w:rPr>
          <w:u w:val="single"/>
          <w:lang w:val="en-GB"/>
        </w:rPr>
      </w:pPr>
      <w:r w:rsidRPr="00B31700">
        <w:rPr>
          <w:u w:val="single"/>
          <w:lang w:val="en-GB"/>
        </w:rPr>
        <w:t>EDUCATION</w:t>
      </w:r>
    </w:p>
    <w:p w14:paraId="21CE2326" w14:textId="0F44486D" w:rsidR="00007CC6" w:rsidRPr="00007CC6" w:rsidRDefault="00007CC6" w:rsidP="00007CC6">
      <w:pPr>
        <w:pStyle w:val="NoSpacing"/>
        <w:jc w:val="both"/>
        <w:rPr>
          <w:i/>
          <w:iCs/>
          <w:lang w:val="en-GB"/>
        </w:rPr>
      </w:pPr>
      <w:r w:rsidRPr="00007CC6">
        <w:rPr>
          <w:i/>
          <w:iCs/>
          <w:lang w:val="en-GB"/>
        </w:rPr>
        <w:t>1) Doctor of Philosophy, PhD</w:t>
      </w:r>
    </w:p>
    <w:p w14:paraId="74B42DD4" w14:textId="129A6B13" w:rsidR="00B31700" w:rsidRDefault="00007CC6" w:rsidP="00007CC6">
      <w:pPr>
        <w:pStyle w:val="NoSpacing"/>
        <w:jc w:val="both"/>
        <w:rPr>
          <w:lang w:val="en-GB"/>
        </w:rPr>
      </w:pPr>
      <w:r w:rsidRPr="00007CC6">
        <w:rPr>
          <w:lang w:val="en-GB"/>
        </w:rPr>
        <w:t xml:space="preserve">Law Faculty, Union University </w:t>
      </w:r>
      <w:r>
        <w:rPr>
          <w:lang w:val="en-GB"/>
        </w:rPr>
        <w:t xml:space="preserve">in </w:t>
      </w:r>
      <w:r w:rsidRPr="00007CC6">
        <w:rPr>
          <w:lang w:val="en-GB"/>
        </w:rPr>
        <w:t>Belgrade</w:t>
      </w:r>
      <w:r>
        <w:rPr>
          <w:lang w:val="en-GB"/>
        </w:rPr>
        <w:t>, 2012</w:t>
      </w:r>
    </w:p>
    <w:p w14:paraId="29489867" w14:textId="195A0D23" w:rsidR="00007CC6" w:rsidRDefault="00007CC6" w:rsidP="00007CC6">
      <w:pPr>
        <w:pStyle w:val="NoSpacing"/>
        <w:jc w:val="both"/>
        <w:rPr>
          <w:lang w:val="en-GB"/>
        </w:rPr>
      </w:pPr>
      <w:r w:rsidRPr="00007CC6">
        <w:rPr>
          <w:lang w:val="en-GB"/>
        </w:rPr>
        <w:t xml:space="preserve">PhD research </w:t>
      </w:r>
      <w:r>
        <w:rPr>
          <w:lang w:val="en-GB"/>
        </w:rPr>
        <w:t xml:space="preserve">on </w:t>
      </w:r>
      <w:r w:rsidRPr="00007CC6">
        <w:rPr>
          <w:i/>
          <w:iCs/>
          <w:lang w:val="en-GB"/>
        </w:rPr>
        <w:t>Employment Equality as In</w:t>
      </w:r>
      <w:r>
        <w:rPr>
          <w:i/>
          <w:iCs/>
          <w:lang w:val="en-GB"/>
        </w:rPr>
        <w:t>t</w:t>
      </w:r>
      <w:r w:rsidRPr="00007CC6">
        <w:rPr>
          <w:i/>
          <w:iCs/>
          <w:lang w:val="en-GB"/>
        </w:rPr>
        <w:t>e</w:t>
      </w:r>
      <w:r>
        <w:rPr>
          <w:i/>
          <w:iCs/>
          <w:lang w:val="en-GB"/>
        </w:rPr>
        <w:t>rna</w:t>
      </w:r>
      <w:r w:rsidRPr="00007CC6">
        <w:rPr>
          <w:i/>
          <w:iCs/>
          <w:lang w:val="en-GB"/>
        </w:rPr>
        <w:t>tional Human Right</w:t>
      </w:r>
      <w:r>
        <w:rPr>
          <w:lang w:val="en-GB"/>
        </w:rPr>
        <w:t xml:space="preserve"> (</w:t>
      </w:r>
      <w:r w:rsidRPr="00007CC6">
        <w:rPr>
          <w:lang w:val="en-GB"/>
        </w:rPr>
        <w:t xml:space="preserve">fields of </w:t>
      </w:r>
      <w:r>
        <w:rPr>
          <w:lang w:val="en-GB"/>
        </w:rPr>
        <w:t>research: in</w:t>
      </w:r>
      <w:r w:rsidRPr="00007CC6">
        <w:rPr>
          <w:lang w:val="en-GB"/>
        </w:rPr>
        <w:t xml:space="preserve">ternational </w:t>
      </w:r>
      <w:r>
        <w:rPr>
          <w:lang w:val="en-GB"/>
        </w:rPr>
        <w:t>la</w:t>
      </w:r>
      <w:r w:rsidRPr="00007CC6">
        <w:rPr>
          <w:lang w:val="en-GB"/>
        </w:rPr>
        <w:t xml:space="preserve">w and </w:t>
      </w:r>
      <w:r>
        <w:rPr>
          <w:lang w:val="en-GB"/>
        </w:rPr>
        <w:t>h</w:t>
      </w:r>
      <w:r w:rsidRPr="00007CC6">
        <w:rPr>
          <w:lang w:val="en-GB"/>
        </w:rPr>
        <w:t xml:space="preserve">uman </w:t>
      </w:r>
      <w:r>
        <w:rPr>
          <w:lang w:val="en-GB"/>
        </w:rPr>
        <w:t>r</w:t>
      </w:r>
      <w:r w:rsidRPr="00007CC6">
        <w:rPr>
          <w:lang w:val="en-GB"/>
        </w:rPr>
        <w:t xml:space="preserve">ights, </w:t>
      </w:r>
      <w:r>
        <w:rPr>
          <w:lang w:val="en-GB"/>
        </w:rPr>
        <w:t>a</w:t>
      </w:r>
      <w:r w:rsidRPr="00007CC6">
        <w:rPr>
          <w:lang w:val="en-GB"/>
        </w:rPr>
        <w:t xml:space="preserve">nti-discrimination </w:t>
      </w:r>
      <w:r>
        <w:rPr>
          <w:lang w:val="en-GB"/>
        </w:rPr>
        <w:t>l</w:t>
      </w:r>
      <w:r w:rsidRPr="00007CC6">
        <w:rPr>
          <w:lang w:val="en-GB"/>
        </w:rPr>
        <w:t>aw</w:t>
      </w:r>
      <w:r>
        <w:rPr>
          <w:lang w:val="en-GB"/>
        </w:rPr>
        <w:t xml:space="preserve"> </w:t>
      </w:r>
      <w:r w:rsidRPr="00007CC6">
        <w:rPr>
          <w:lang w:val="en-GB"/>
        </w:rPr>
        <w:t xml:space="preserve">and </w:t>
      </w:r>
      <w:r>
        <w:rPr>
          <w:lang w:val="en-GB"/>
        </w:rPr>
        <w:t>l</w:t>
      </w:r>
      <w:r w:rsidRPr="00007CC6">
        <w:rPr>
          <w:lang w:val="en-GB"/>
        </w:rPr>
        <w:t xml:space="preserve">abour </w:t>
      </w:r>
      <w:r>
        <w:rPr>
          <w:lang w:val="en-GB"/>
        </w:rPr>
        <w:t>l</w:t>
      </w:r>
      <w:r w:rsidRPr="00007CC6">
        <w:rPr>
          <w:lang w:val="en-GB"/>
        </w:rPr>
        <w:t>aw</w:t>
      </w:r>
      <w:r>
        <w:rPr>
          <w:lang w:val="en-GB"/>
        </w:rPr>
        <w:t>).</w:t>
      </w:r>
    </w:p>
    <w:p w14:paraId="0088B7CB" w14:textId="77777777" w:rsidR="00007CC6" w:rsidRDefault="00007CC6" w:rsidP="00B31700">
      <w:pPr>
        <w:pStyle w:val="NoSpacing"/>
        <w:jc w:val="both"/>
        <w:rPr>
          <w:lang w:val="en-GB"/>
        </w:rPr>
      </w:pPr>
    </w:p>
    <w:p w14:paraId="68171D90" w14:textId="77777777" w:rsidR="00007CC6" w:rsidRPr="00007CC6" w:rsidRDefault="00007CC6" w:rsidP="00007CC6">
      <w:pPr>
        <w:pStyle w:val="NoSpacing"/>
        <w:jc w:val="both"/>
        <w:rPr>
          <w:i/>
          <w:iCs/>
          <w:lang w:val="en-GB"/>
        </w:rPr>
      </w:pPr>
      <w:r w:rsidRPr="00007CC6">
        <w:rPr>
          <w:i/>
          <w:iCs/>
          <w:lang w:val="en-GB"/>
        </w:rPr>
        <w:t>2) Magister in Science, MS</w:t>
      </w:r>
    </w:p>
    <w:p w14:paraId="42966FBC" w14:textId="2B425AA0" w:rsidR="00007CC6" w:rsidRDefault="00007CC6" w:rsidP="00007CC6">
      <w:pPr>
        <w:pStyle w:val="NoSpacing"/>
        <w:jc w:val="both"/>
        <w:rPr>
          <w:lang w:val="en-GB"/>
        </w:rPr>
      </w:pPr>
      <w:r w:rsidRPr="00007CC6">
        <w:rPr>
          <w:lang w:val="en-GB"/>
        </w:rPr>
        <w:t xml:space="preserve">Law Faculty, Union University </w:t>
      </w:r>
      <w:r>
        <w:rPr>
          <w:lang w:val="en-GB"/>
        </w:rPr>
        <w:t xml:space="preserve">in </w:t>
      </w:r>
      <w:r w:rsidRPr="00007CC6">
        <w:rPr>
          <w:lang w:val="en-GB"/>
        </w:rPr>
        <w:t>Belgrade</w:t>
      </w:r>
      <w:r>
        <w:rPr>
          <w:lang w:val="en-GB"/>
        </w:rPr>
        <w:t>, 2007</w:t>
      </w:r>
    </w:p>
    <w:p w14:paraId="06611E13" w14:textId="6A26816A" w:rsidR="00007CC6" w:rsidRDefault="00007CC6" w:rsidP="00007CC6">
      <w:pPr>
        <w:pStyle w:val="NoSpacing"/>
        <w:jc w:val="both"/>
        <w:rPr>
          <w:lang w:val="en-GB"/>
        </w:rPr>
      </w:pPr>
      <w:r>
        <w:rPr>
          <w:lang w:val="en-GB"/>
        </w:rPr>
        <w:t>MS fields of research: in</w:t>
      </w:r>
      <w:r w:rsidRPr="00007CC6">
        <w:rPr>
          <w:lang w:val="en-GB"/>
        </w:rPr>
        <w:t xml:space="preserve">ternational </w:t>
      </w:r>
      <w:r>
        <w:rPr>
          <w:lang w:val="en-GB"/>
        </w:rPr>
        <w:t>la</w:t>
      </w:r>
      <w:r w:rsidRPr="00007CC6">
        <w:rPr>
          <w:lang w:val="en-GB"/>
        </w:rPr>
        <w:t xml:space="preserve">w and </w:t>
      </w:r>
      <w:r>
        <w:rPr>
          <w:lang w:val="en-GB"/>
        </w:rPr>
        <w:t>h</w:t>
      </w:r>
      <w:r w:rsidRPr="00007CC6">
        <w:rPr>
          <w:lang w:val="en-GB"/>
        </w:rPr>
        <w:t xml:space="preserve">uman </w:t>
      </w:r>
      <w:r>
        <w:rPr>
          <w:lang w:val="en-GB"/>
        </w:rPr>
        <w:t>r</w:t>
      </w:r>
      <w:r w:rsidRPr="00007CC6">
        <w:rPr>
          <w:lang w:val="en-GB"/>
        </w:rPr>
        <w:t>ights</w:t>
      </w:r>
      <w:r>
        <w:rPr>
          <w:lang w:val="en-GB"/>
        </w:rPr>
        <w:t>, international criminal and humanitarian law.</w:t>
      </w:r>
    </w:p>
    <w:p w14:paraId="4231C039" w14:textId="77777777" w:rsidR="00007CC6" w:rsidRDefault="00007CC6" w:rsidP="00007CC6">
      <w:pPr>
        <w:pStyle w:val="NoSpacing"/>
        <w:jc w:val="both"/>
        <w:rPr>
          <w:lang w:val="en-GB"/>
        </w:rPr>
      </w:pPr>
    </w:p>
    <w:p w14:paraId="4BA80E19" w14:textId="77777777" w:rsidR="00007CC6" w:rsidRPr="00007CC6" w:rsidRDefault="00007CC6" w:rsidP="00007CC6">
      <w:pPr>
        <w:pStyle w:val="NoSpacing"/>
        <w:jc w:val="both"/>
        <w:rPr>
          <w:i/>
          <w:iCs/>
          <w:lang w:val="en-GB"/>
        </w:rPr>
      </w:pPr>
      <w:r w:rsidRPr="00007CC6">
        <w:rPr>
          <w:i/>
          <w:iCs/>
          <w:lang w:val="en-GB"/>
        </w:rPr>
        <w:t>3) Bachelor in Law</w:t>
      </w:r>
    </w:p>
    <w:p w14:paraId="72761392" w14:textId="0E3F93F5" w:rsidR="00007CC6" w:rsidRDefault="00007CC6" w:rsidP="00007CC6">
      <w:pPr>
        <w:pStyle w:val="NoSpacing"/>
        <w:jc w:val="both"/>
        <w:rPr>
          <w:lang w:val="en-GB"/>
        </w:rPr>
      </w:pPr>
      <w:r w:rsidRPr="00007CC6">
        <w:rPr>
          <w:lang w:val="en-GB"/>
        </w:rPr>
        <w:t>Law Faculty, Belgrade University</w:t>
      </w:r>
      <w:r>
        <w:rPr>
          <w:lang w:val="en-GB"/>
        </w:rPr>
        <w:t>, 2000</w:t>
      </w:r>
      <w:r w:rsidR="00650A79">
        <w:rPr>
          <w:lang w:val="en-GB"/>
        </w:rPr>
        <w:t xml:space="preserve">, </w:t>
      </w:r>
      <w:r>
        <w:rPr>
          <w:lang w:val="en-GB"/>
        </w:rPr>
        <w:t xml:space="preserve">International </w:t>
      </w:r>
      <w:r w:rsidR="00447A73">
        <w:rPr>
          <w:lang w:val="en-GB"/>
        </w:rPr>
        <w:t xml:space="preserve">Public </w:t>
      </w:r>
      <w:r>
        <w:rPr>
          <w:lang w:val="en-GB"/>
        </w:rPr>
        <w:t>Law department</w:t>
      </w:r>
    </w:p>
    <w:p w14:paraId="5EACEDB6" w14:textId="77777777" w:rsidR="00007CC6" w:rsidRPr="00B31700" w:rsidRDefault="00007CC6" w:rsidP="00B31700">
      <w:pPr>
        <w:pStyle w:val="NoSpacing"/>
        <w:jc w:val="both"/>
        <w:rPr>
          <w:lang w:val="en-GB"/>
        </w:rPr>
      </w:pPr>
    </w:p>
    <w:p w14:paraId="596F5A47" w14:textId="59ABBBBA" w:rsidR="00B31700" w:rsidRPr="00B31700" w:rsidRDefault="00B31700" w:rsidP="00B31700">
      <w:pPr>
        <w:pStyle w:val="NoSpacing"/>
        <w:jc w:val="both"/>
        <w:rPr>
          <w:u w:val="single"/>
          <w:lang w:val="en-GB"/>
        </w:rPr>
      </w:pPr>
      <w:r w:rsidRPr="00B31700">
        <w:rPr>
          <w:u w:val="single"/>
          <w:lang w:val="en-GB"/>
        </w:rPr>
        <w:t>PROFESSIONAL ACTIVITIES</w:t>
      </w:r>
    </w:p>
    <w:p w14:paraId="2DA928D1" w14:textId="2381AA1C" w:rsidR="00007CC6" w:rsidRDefault="00007CC6" w:rsidP="00B31700">
      <w:pPr>
        <w:pStyle w:val="NoSpacing"/>
        <w:jc w:val="both"/>
        <w:rPr>
          <w:lang w:val="en-GB"/>
        </w:rPr>
      </w:pPr>
      <w:r>
        <w:rPr>
          <w:lang w:val="en-GB"/>
        </w:rPr>
        <w:t>- scientific research at the Institute of Comparative Law in the fields of labour and social law</w:t>
      </w:r>
      <w:r w:rsidR="00241465">
        <w:rPr>
          <w:lang w:val="en-GB"/>
        </w:rPr>
        <w:t xml:space="preserve"> (2004-2012 and 2018-</w:t>
      </w:r>
      <w:r w:rsidR="00447A73">
        <w:rPr>
          <w:lang w:val="en-GB"/>
        </w:rPr>
        <w:t>current</w:t>
      </w:r>
      <w:r w:rsidR="00241465">
        <w:rPr>
          <w:lang w:val="en-GB"/>
        </w:rPr>
        <w:t>)</w:t>
      </w:r>
      <w:r>
        <w:rPr>
          <w:lang w:val="en-GB"/>
        </w:rPr>
        <w:t>;</w:t>
      </w:r>
    </w:p>
    <w:p w14:paraId="1BCAF0F7" w14:textId="10370495" w:rsidR="00007CC6" w:rsidRDefault="00007CC6" w:rsidP="00B31700">
      <w:pPr>
        <w:pStyle w:val="NoSpacing"/>
        <w:jc w:val="both"/>
        <w:rPr>
          <w:lang w:val="en-GB"/>
        </w:rPr>
      </w:pPr>
      <w:r>
        <w:rPr>
          <w:lang w:val="en-GB"/>
        </w:rPr>
        <w:t xml:space="preserve">- member of the </w:t>
      </w:r>
      <w:r w:rsidR="00241465">
        <w:rPr>
          <w:lang w:val="en-GB"/>
        </w:rPr>
        <w:t>Presidency of the Association of the Institutes of Serbia (2020-</w:t>
      </w:r>
      <w:r w:rsidR="00447A73">
        <w:rPr>
          <w:lang w:val="en-GB"/>
        </w:rPr>
        <w:t>current</w:t>
      </w:r>
      <w:r w:rsidR="00241465">
        <w:rPr>
          <w:lang w:val="en-GB"/>
        </w:rPr>
        <w:t>);</w:t>
      </w:r>
    </w:p>
    <w:p w14:paraId="6DDB587E" w14:textId="08C0B6D9" w:rsidR="00007CC6" w:rsidRDefault="00007CC6" w:rsidP="00B31700">
      <w:pPr>
        <w:pStyle w:val="NoSpacing"/>
        <w:jc w:val="both"/>
        <w:rPr>
          <w:lang w:val="en-GB"/>
        </w:rPr>
      </w:pPr>
      <w:r>
        <w:rPr>
          <w:lang w:val="en-GB"/>
        </w:rPr>
        <w:t>- a</w:t>
      </w:r>
      <w:r w:rsidRPr="00007CC6">
        <w:rPr>
          <w:lang w:val="en-GB"/>
        </w:rPr>
        <w:t>ssociate of the Association for Labo</w:t>
      </w:r>
      <w:r w:rsidR="00241465">
        <w:rPr>
          <w:lang w:val="en-GB"/>
        </w:rPr>
        <w:t>u</w:t>
      </w:r>
      <w:r w:rsidRPr="00007CC6">
        <w:rPr>
          <w:lang w:val="en-GB"/>
        </w:rPr>
        <w:t>r Law and Social Insurance of Serbia</w:t>
      </w:r>
      <w:r w:rsidR="00241465">
        <w:rPr>
          <w:lang w:val="en-GB"/>
        </w:rPr>
        <w:t xml:space="preserve"> (2022-</w:t>
      </w:r>
      <w:r w:rsidR="00447A73">
        <w:rPr>
          <w:lang w:val="en-GB"/>
        </w:rPr>
        <w:t>current</w:t>
      </w:r>
      <w:r w:rsidR="00241465">
        <w:rPr>
          <w:lang w:val="en-GB"/>
        </w:rPr>
        <w:t>);</w:t>
      </w:r>
    </w:p>
    <w:p w14:paraId="424ED729" w14:textId="3C374898" w:rsidR="00007CC6" w:rsidRDefault="00007CC6" w:rsidP="00B31700">
      <w:pPr>
        <w:pStyle w:val="NoSpacing"/>
        <w:jc w:val="both"/>
        <w:rPr>
          <w:lang w:val="en-GB"/>
        </w:rPr>
      </w:pPr>
      <w:r>
        <w:rPr>
          <w:lang w:val="en-GB"/>
        </w:rPr>
        <w:t>- lecturer at the Law Faculty, Union University (2012-2018);</w:t>
      </w:r>
    </w:p>
    <w:p w14:paraId="2EDE05EA" w14:textId="0B0AEDAF" w:rsidR="00007CC6" w:rsidRDefault="00007CC6" w:rsidP="00B31700">
      <w:pPr>
        <w:pStyle w:val="NoSpacing"/>
        <w:jc w:val="both"/>
        <w:rPr>
          <w:lang w:val="en-GB"/>
        </w:rPr>
      </w:pPr>
      <w:r>
        <w:rPr>
          <w:lang w:val="en-GB"/>
        </w:rPr>
        <w:t>- head of Legal Clinic for Labour Law at the Law Faculty, Union University (2009-2018)</w:t>
      </w:r>
      <w:r w:rsidR="00241465">
        <w:rPr>
          <w:lang w:val="en-GB"/>
        </w:rPr>
        <w:t>.</w:t>
      </w:r>
    </w:p>
    <w:p w14:paraId="18377F5B" w14:textId="77777777" w:rsidR="00007CC6" w:rsidRPr="00B31700" w:rsidRDefault="00007CC6" w:rsidP="00B31700">
      <w:pPr>
        <w:pStyle w:val="NoSpacing"/>
        <w:jc w:val="both"/>
        <w:rPr>
          <w:lang w:val="en-GB"/>
        </w:rPr>
      </w:pPr>
    </w:p>
    <w:p w14:paraId="26FFCE77" w14:textId="50F3C9E8" w:rsidR="00B31700" w:rsidRDefault="00B31700" w:rsidP="00B31700">
      <w:pPr>
        <w:pStyle w:val="NoSpacing"/>
        <w:jc w:val="both"/>
        <w:rPr>
          <w:lang w:val="en-GB"/>
        </w:rPr>
      </w:pPr>
      <w:r w:rsidRPr="00B31700">
        <w:rPr>
          <w:u w:val="single"/>
          <w:lang w:val="en-GB"/>
        </w:rPr>
        <w:t>CURRENT POSITION(S)</w:t>
      </w:r>
      <w:r w:rsidR="00007CC6">
        <w:rPr>
          <w:lang w:val="en-GB"/>
        </w:rPr>
        <w:t xml:space="preserve">: </w:t>
      </w:r>
    </w:p>
    <w:p w14:paraId="0FCAA07D" w14:textId="45BD0227" w:rsidR="00007CC6" w:rsidRDefault="00007CC6" w:rsidP="00B31700">
      <w:pPr>
        <w:pStyle w:val="NoSpacing"/>
        <w:jc w:val="both"/>
        <w:rPr>
          <w:lang w:val="en-GB"/>
        </w:rPr>
      </w:pPr>
      <w:r>
        <w:rPr>
          <w:lang w:val="en-GB"/>
        </w:rPr>
        <w:t>- research fellow at the Institu</w:t>
      </w:r>
      <w:r w:rsidR="005D72D8">
        <w:rPr>
          <w:lang w:val="en-GB"/>
        </w:rPr>
        <w:t>t</w:t>
      </w:r>
      <w:r>
        <w:rPr>
          <w:lang w:val="en-GB"/>
        </w:rPr>
        <w:t>e of Comparative Law in Belgrade</w:t>
      </w:r>
      <w:r w:rsidR="00650A79">
        <w:rPr>
          <w:lang w:val="en-GB"/>
        </w:rPr>
        <w:t>, Serbia</w:t>
      </w:r>
    </w:p>
    <w:p w14:paraId="7018C09E" w14:textId="26D147D2" w:rsidR="00007CC6" w:rsidRPr="00007CC6" w:rsidRDefault="00007CC6" w:rsidP="00B31700">
      <w:pPr>
        <w:pStyle w:val="NoSpacing"/>
        <w:jc w:val="both"/>
        <w:rPr>
          <w:lang w:val="en-GB"/>
        </w:rPr>
      </w:pPr>
      <w:r>
        <w:rPr>
          <w:lang w:val="en-GB"/>
        </w:rPr>
        <w:t xml:space="preserve">- </w:t>
      </w:r>
      <w:r w:rsidR="005D72D8">
        <w:rPr>
          <w:lang w:val="en-GB"/>
        </w:rPr>
        <w:t>president</w:t>
      </w:r>
      <w:r>
        <w:rPr>
          <w:lang w:val="en-GB"/>
        </w:rPr>
        <w:t xml:space="preserve"> of </w:t>
      </w:r>
      <w:r w:rsidR="005D72D8">
        <w:rPr>
          <w:lang w:val="en-GB"/>
        </w:rPr>
        <w:t xml:space="preserve">the </w:t>
      </w:r>
      <w:r>
        <w:rPr>
          <w:lang w:val="en-GB"/>
        </w:rPr>
        <w:t>CSO “Center for Dignified Work” in Belgrade</w:t>
      </w:r>
      <w:r w:rsidR="00650A79">
        <w:rPr>
          <w:lang w:val="en-GB"/>
        </w:rPr>
        <w:t>, Serbia</w:t>
      </w:r>
    </w:p>
    <w:p w14:paraId="0F240B55" w14:textId="77777777" w:rsidR="00B31700" w:rsidRPr="00B31700" w:rsidRDefault="00B31700" w:rsidP="00B31700">
      <w:pPr>
        <w:pStyle w:val="NoSpacing"/>
        <w:jc w:val="both"/>
        <w:rPr>
          <w:lang w:val="en-GB"/>
        </w:rPr>
      </w:pPr>
    </w:p>
    <w:p w14:paraId="71B6A173" w14:textId="6FD7E3B7" w:rsidR="00B31700" w:rsidRDefault="00B31700" w:rsidP="00B31700">
      <w:pPr>
        <w:pStyle w:val="NoSpacing"/>
        <w:jc w:val="both"/>
        <w:rPr>
          <w:u w:val="single"/>
          <w:lang w:val="en-GB"/>
        </w:rPr>
      </w:pPr>
      <w:r w:rsidRPr="00B31700">
        <w:rPr>
          <w:u w:val="single"/>
          <w:lang w:val="en-GB"/>
        </w:rPr>
        <w:t>PUBLICATIONS</w:t>
      </w:r>
      <w:r w:rsidR="00241465">
        <w:rPr>
          <w:u w:val="single"/>
          <w:lang w:val="en-GB"/>
        </w:rPr>
        <w:t xml:space="preserve"> (</w:t>
      </w:r>
      <w:r w:rsidR="00D92F7E">
        <w:rPr>
          <w:u w:val="single"/>
          <w:lang w:val="en-GB"/>
        </w:rPr>
        <w:t xml:space="preserve">brief </w:t>
      </w:r>
      <w:r w:rsidR="00241465">
        <w:rPr>
          <w:u w:val="single"/>
          <w:lang w:val="en-GB"/>
        </w:rPr>
        <w:t>selection</w:t>
      </w:r>
      <w:r w:rsidR="008E2778">
        <w:rPr>
          <w:u w:val="single"/>
          <w:lang w:val="en-GB"/>
        </w:rPr>
        <w:t xml:space="preserve"> of recent research papers</w:t>
      </w:r>
      <w:r w:rsidR="00241465">
        <w:rPr>
          <w:u w:val="single"/>
          <w:lang w:val="en-GB"/>
        </w:rPr>
        <w:t>)</w:t>
      </w:r>
    </w:p>
    <w:p w14:paraId="2C41DF3C" w14:textId="77777777" w:rsidR="00650A79" w:rsidRPr="00650A79" w:rsidRDefault="00241465" w:rsidP="00650A79">
      <w:pPr>
        <w:pStyle w:val="NoSpacing"/>
        <w:jc w:val="both"/>
        <w:rPr>
          <w:lang w:val="en-GB"/>
        </w:rPr>
      </w:pPr>
      <w:r w:rsidRPr="00241465">
        <w:rPr>
          <w:lang w:val="en-GB"/>
        </w:rPr>
        <w:t>1.</w:t>
      </w:r>
      <w:r w:rsidR="00650A79">
        <w:rPr>
          <w:lang w:val="en-GB"/>
        </w:rPr>
        <w:t xml:space="preserve"> </w:t>
      </w:r>
      <w:r w:rsidR="00650A79" w:rsidRPr="00650A79">
        <w:rPr>
          <w:lang w:val="en-GB"/>
        </w:rPr>
        <w:t>Usklađenost radnog zakonodavstva Republike Srbije sa Evropskom socijalnom</w:t>
      </w:r>
    </w:p>
    <w:p w14:paraId="26AE3A3E" w14:textId="2A4352B0" w:rsidR="00650A79" w:rsidRDefault="00650A79" w:rsidP="007E6DD6">
      <w:pPr>
        <w:pStyle w:val="NoSpacing"/>
        <w:jc w:val="both"/>
        <w:rPr>
          <w:lang w:val="en-GB"/>
        </w:rPr>
      </w:pPr>
      <w:r w:rsidRPr="00650A79">
        <w:rPr>
          <w:lang w:val="en-GB"/>
        </w:rPr>
        <w:t>poveljom (</w:t>
      </w:r>
      <w:r w:rsidRPr="00447A73">
        <w:rPr>
          <w:i/>
          <w:iCs/>
          <w:lang w:val="en-GB"/>
        </w:rPr>
        <w:t>Harmonisation of Serbian Labour Law with European Social Charter</w:t>
      </w:r>
      <w:r w:rsidRPr="00650A79">
        <w:rPr>
          <w:lang w:val="en-GB"/>
        </w:rPr>
        <w:t xml:space="preserve">), </w:t>
      </w:r>
      <w:r w:rsidR="007E6DD6">
        <w:rPr>
          <w:lang w:val="en-GB"/>
        </w:rPr>
        <w:t>Belgrade, 2015</w:t>
      </w:r>
      <w:r w:rsidRPr="00650A79">
        <w:rPr>
          <w:lang w:val="en-GB"/>
        </w:rPr>
        <w:t>.</w:t>
      </w:r>
    </w:p>
    <w:p w14:paraId="7621068E" w14:textId="36C0EA5A" w:rsidR="00650A79" w:rsidRPr="00447A73" w:rsidRDefault="00650A79" w:rsidP="00650A79">
      <w:pPr>
        <w:pStyle w:val="NoSpacing"/>
        <w:jc w:val="both"/>
        <w:rPr>
          <w:i/>
          <w:iCs/>
          <w:lang w:val="en-GB"/>
        </w:rPr>
      </w:pPr>
      <w:r>
        <w:rPr>
          <w:lang w:val="en-GB"/>
        </w:rPr>
        <w:t xml:space="preserve">2. </w:t>
      </w:r>
      <w:r w:rsidRPr="00650A79">
        <w:rPr>
          <w:lang w:val="en-GB"/>
        </w:rPr>
        <w:t>Oblici diskriminacije i jurisprudencija Evropskog suda za ljudska prava (</w:t>
      </w:r>
      <w:r w:rsidRPr="00447A73">
        <w:rPr>
          <w:i/>
          <w:iCs/>
          <w:lang w:val="en-GB"/>
        </w:rPr>
        <w:t>Forms od</w:t>
      </w:r>
    </w:p>
    <w:p w14:paraId="4F7E1D89" w14:textId="4847E269" w:rsidR="00650A79" w:rsidRDefault="00650A79" w:rsidP="00650A79">
      <w:pPr>
        <w:pStyle w:val="NoSpacing"/>
        <w:jc w:val="both"/>
        <w:rPr>
          <w:lang w:val="en-GB"/>
        </w:rPr>
      </w:pPr>
      <w:r w:rsidRPr="00447A73">
        <w:rPr>
          <w:i/>
          <w:iCs/>
          <w:lang w:val="en-GB"/>
        </w:rPr>
        <w:t>discrimination and jurisprudence of the ECtHR</w:t>
      </w:r>
      <w:r w:rsidRPr="00650A79">
        <w:rPr>
          <w:lang w:val="en-GB"/>
        </w:rPr>
        <w:t>), Sarajevo, 2018</w:t>
      </w:r>
      <w:r w:rsidR="008E2778">
        <w:rPr>
          <w:lang w:val="en-GB"/>
        </w:rPr>
        <w:t>.</w:t>
      </w:r>
    </w:p>
    <w:p w14:paraId="1685E078" w14:textId="031B21B7" w:rsidR="00CD17CE" w:rsidRDefault="00CD17CE" w:rsidP="007E6DD6">
      <w:pPr>
        <w:pStyle w:val="NoSpacing"/>
        <w:jc w:val="both"/>
        <w:rPr>
          <w:lang w:val="en-GB"/>
        </w:rPr>
      </w:pPr>
      <w:r>
        <w:rPr>
          <w:lang w:val="en-GB"/>
        </w:rPr>
        <w:t xml:space="preserve">3. </w:t>
      </w:r>
      <w:r w:rsidRPr="00447A73">
        <w:rPr>
          <w:i/>
          <w:iCs/>
          <w:lang w:val="en-GB"/>
        </w:rPr>
        <w:t>Suppression of child labour – brief overview of international standards</w:t>
      </w:r>
      <w:r>
        <w:rPr>
          <w:lang w:val="en-GB"/>
        </w:rPr>
        <w:t xml:space="preserve">, </w:t>
      </w:r>
      <w:r w:rsidR="007E6DD6">
        <w:rPr>
          <w:lang w:val="en-GB"/>
        </w:rPr>
        <w:t>Belgrade, 2018</w:t>
      </w:r>
      <w:r>
        <w:rPr>
          <w:lang w:val="en-GB"/>
        </w:rPr>
        <w:t>.</w:t>
      </w:r>
    </w:p>
    <w:p w14:paraId="4A58AA1C" w14:textId="7BC73FC7" w:rsidR="00241465" w:rsidRDefault="00CD17CE" w:rsidP="00B31700">
      <w:pPr>
        <w:pStyle w:val="NoSpacing"/>
        <w:jc w:val="both"/>
        <w:rPr>
          <w:lang w:val="en-GB"/>
        </w:rPr>
      </w:pPr>
      <w:r>
        <w:rPr>
          <w:lang w:val="en-GB"/>
        </w:rPr>
        <w:t xml:space="preserve">4. </w:t>
      </w:r>
      <w:r w:rsidR="00650A79" w:rsidRPr="00650A79">
        <w:rPr>
          <w:lang w:val="en-GB"/>
        </w:rPr>
        <w:t>Alternativno radno zakonodavstvo (</w:t>
      </w:r>
      <w:r w:rsidR="00650A79" w:rsidRPr="00447A73">
        <w:rPr>
          <w:i/>
          <w:iCs/>
          <w:lang w:val="en-GB"/>
        </w:rPr>
        <w:t>Alternative Labour Legislation</w:t>
      </w:r>
      <w:r w:rsidR="00650A79" w:rsidRPr="00650A79">
        <w:rPr>
          <w:lang w:val="en-GB"/>
        </w:rPr>
        <w:t>), Belgrade, 2019.</w:t>
      </w:r>
    </w:p>
    <w:p w14:paraId="49A97423" w14:textId="5AEAECB3" w:rsidR="00447A73" w:rsidRPr="00241465" w:rsidRDefault="00447A73" w:rsidP="00B31700">
      <w:pPr>
        <w:pStyle w:val="NoSpacing"/>
        <w:jc w:val="both"/>
        <w:rPr>
          <w:lang w:val="en-GB"/>
        </w:rPr>
      </w:pPr>
      <w:r>
        <w:rPr>
          <w:lang w:val="en-GB"/>
        </w:rPr>
        <w:t xml:space="preserve">5. </w:t>
      </w:r>
      <w:r w:rsidRPr="00447A73">
        <w:rPr>
          <w:lang w:val="en-GB"/>
        </w:rPr>
        <w:t>Analiza stanja ekonomskih i socijalnih prava u Republici Srbiji</w:t>
      </w:r>
      <w:r>
        <w:rPr>
          <w:lang w:val="en-GB"/>
        </w:rPr>
        <w:t xml:space="preserve"> (</w:t>
      </w:r>
      <w:r w:rsidRPr="008E2778">
        <w:rPr>
          <w:i/>
          <w:iCs/>
          <w:lang w:val="en-GB"/>
        </w:rPr>
        <w:t xml:space="preserve">Assesment of Economic and Social Rights in the Republic of Serbia </w:t>
      </w:r>
      <w:r w:rsidR="008E2778" w:rsidRPr="008E2778">
        <w:rPr>
          <w:i/>
          <w:iCs/>
          <w:lang w:val="en-GB"/>
        </w:rPr>
        <w:t>–</w:t>
      </w:r>
      <w:r w:rsidRPr="008E2778">
        <w:rPr>
          <w:i/>
          <w:iCs/>
          <w:lang w:val="en-GB"/>
        </w:rPr>
        <w:t xml:space="preserve"> </w:t>
      </w:r>
      <w:r w:rsidR="008E2778">
        <w:rPr>
          <w:i/>
          <w:iCs/>
          <w:lang w:val="en-GB"/>
        </w:rPr>
        <w:t>R</w:t>
      </w:r>
      <w:r w:rsidR="008E2778" w:rsidRPr="008E2778">
        <w:rPr>
          <w:i/>
          <w:iCs/>
          <w:lang w:val="en-GB"/>
        </w:rPr>
        <w:t xml:space="preserve">eport on the </w:t>
      </w:r>
      <w:r w:rsidR="008E2778">
        <w:rPr>
          <w:i/>
          <w:iCs/>
          <w:lang w:val="en-GB"/>
        </w:rPr>
        <w:t>I</w:t>
      </w:r>
      <w:r w:rsidR="008E2778" w:rsidRPr="008E2778">
        <w:rPr>
          <w:i/>
          <w:iCs/>
          <w:lang w:val="en-GB"/>
        </w:rPr>
        <w:t>mplementation of the Covenant on Economic, Social and Cultural Rights</w:t>
      </w:r>
      <w:r w:rsidR="008E2778">
        <w:rPr>
          <w:lang w:val="en-GB"/>
        </w:rPr>
        <w:t>)</w:t>
      </w:r>
      <w:r>
        <w:rPr>
          <w:lang w:val="en-GB"/>
        </w:rPr>
        <w:t xml:space="preserve"> (coauthor), Belgrade, 2019.</w:t>
      </w:r>
    </w:p>
    <w:p w14:paraId="30D32A81" w14:textId="6BA77E04" w:rsidR="00241465" w:rsidRPr="00241465" w:rsidRDefault="00447A73" w:rsidP="00B31700">
      <w:pPr>
        <w:pStyle w:val="NoSpacing"/>
        <w:jc w:val="both"/>
        <w:rPr>
          <w:lang w:val="en-GB"/>
        </w:rPr>
      </w:pPr>
      <w:r>
        <w:rPr>
          <w:lang w:val="en-GB"/>
        </w:rPr>
        <w:t>6</w:t>
      </w:r>
      <w:r w:rsidR="00241465" w:rsidRPr="00241465">
        <w:rPr>
          <w:lang w:val="en-GB"/>
        </w:rPr>
        <w:t>.</w:t>
      </w:r>
      <w:r w:rsidR="00650A79">
        <w:rPr>
          <w:lang w:val="en-GB"/>
        </w:rPr>
        <w:t xml:space="preserve"> </w:t>
      </w:r>
      <w:r w:rsidR="00650A79" w:rsidRPr="00650A79">
        <w:rPr>
          <w:lang w:val="en-GB"/>
        </w:rPr>
        <w:t>Rešavanje radnih sporova (</w:t>
      </w:r>
      <w:r w:rsidR="00650A79" w:rsidRPr="00447A73">
        <w:rPr>
          <w:i/>
          <w:iCs/>
          <w:lang w:val="en-GB"/>
        </w:rPr>
        <w:t>Labour disputes resolution</w:t>
      </w:r>
      <w:r w:rsidR="00650A79" w:rsidRPr="00650A79">
        <w:rPr>
          <w:lang w:val="en-GB"/>
        </w:rPr>
        <w:t>) (coauthor), Belgrade, 2021.</w:t>
      </w:r>
    </w:p>
    <w:p w14:paraId="0D5D5C04" w14:textId="216C0333" w:rsidR="00650A79" w:rsidRPr="008F613C" w:rsidRDefault="00447A73" w:rsidP="00650A79">
      <w:pPr>
        <w:pStyle w:val="NoSpacing"/>
        <w:jc w:val="both"/>
        <w:rPr>
          <w:lang w:val="es-ES_tradnl"/>
        </w:rPr>
      </w:pPr>
      <w:r w:rsidRPr="008F613C">
        <w:rPr>
          <w:lang w:val="es-ES_tradnl"/>
        </w:rPr>
        <w:lastRenderedPageBreak/>
        <w:t>7</w:t>
      </w:r>
      <w:r w:rsidR="00241465" w:rsidRPr="008F613C">
        <w:rPr>
          <w:lang w:val="es-ES_tradnl"/>
        </w:rPr>
        <w:t>.</w:t>
      </w:r>
      <w:r w:rsidR="00650A79" w:rsidRPr="008F613C">
        <w:rPr>
          <w:lang w:val="es-ES_tradnl"/>
        </w:rPr>
        <w:t xml:space="preserve"> Fleksibilizacija i prekarizacija na tržištu rada: redefinisanje radnih odnosa u</w:t>
      </w:r>
    </w:p>
    <w:p w14:paraId="519FCC8F" w14:textId="77777777" w:rsidR="00650A79" w:rsidRPr="008E2778" w:rsidRDefault="00650A79" w:rsidP="00650A79">
      <w:pPr>
        <w:pStyle w:val="NoSpacing"/>
        <w:jc w:val="both"/>
        <w:rPr>
          <w:i/>
          <w:iCs/>
          <w:lang w:val="en-GB"/>
        </w:rPr>
      </w:pPr>
      <w:r w:rsidRPr="00650A79">
        <w:rPr>
          <w:lang w:val="en-GB"/>
        </w:rPr>
        <w:t>postsocijalističkom svetu (</w:t>
      </w:r>
      <w:r w:rsidRPr="008E2778">
        <w:rPr>
          <w:i/>
          <w:iCs/>
          <w:lang w:val="en-GB"/>
        </w:rPr>
        <w:t>Flexibility and precarisation in the labour market: redefining</w:t>
      </w:r>
    </w:p>
    <w:p w14:paraId="1F1887E1" w14:textId="756EA7E7" w:rsidR="00241465" w:rsidRPr="00241465" w:rsidRDefault="00650A79" w:rsidP="00650A79">
      <w:pPr>
        <w:pStyle w:val="NoSpacing"/>
        <w:jc w:val="both"/>
        <w:rPr>
          <w:lang w:val="en-GB"/>
        </w:rPr>
      </w:pPr>
      <w:r w:rsidRPr="008E2778">
        <w:rPr>
          <w:i/>
          <w:iCs/>
          <w:lang w:val="en-GB"/>
        </w:rPr>
        <w:t>labour relations in the post-socialist world</w:t>
      </w:r>
      <w:r w:rsidRPr="00650A79">
        <w:rPr>
          <w:lang w:val="en-GB"/>
        </w:rPr>
        <w:t>), in: Labour transformation: narratives, practices, regimes, Zagreb, 2021.</w:t>
      </w:r>
    </w:p>
    <w:p w14:paraId="7F3B0054" w14:textId="312C40CE" w:rsidR="00241465" w:rsidRDefault="00CD17CE" w:rsidP="00B31700">
      <w:pPr>
        <w:pStyle w:val="NoSpacing"/>
        <w:jc w:val="both"/>
        <w:rPr>
          <w:lang w:val="en-GB"/>
        </w:rPr>
      </w:pPr>
      <w:r>
        <w:rPr>
          <w:lang w:val="en-GB"/>
        </w:rPr>
        <w:t>8</w:t>
      </w:r>
      <w:r w:rsidR="00650A79">
        <w:rPr>
          <w:lang w:val="en-GB"/>
        </w:rPr>
        <w:t xml:space="preserve">. </w:t>
      </w:r>
      <w:r w:rsidRPr="00CD17CE">
        <w:rPr>
          <w:lang w:val="en-GB"/>
        </w:rPr>
        <w:t xml:space="preserve">Izazovi digitalizacije procesa rada – uporedna iskustva u ugrožavanju i zaštiti osnovnih prava radnika </w:t>
      </w:r>
      <w:r>
        <w:rPr>
          <w:lang w:val="en-GB"/>
        </w:rPr>
        <w:t>(</w:t>
      </w:r>
      <w:r w:rsidRPr="008E2778">
        <w:rPr>
          <w:i/>
          <w:iCs/>
          <w:lang w:val="en-GB"/>
        </w:rPr>
        <w:t>Challenges of digitalization of the work process - comparative experiences in endangering and protecting the basic rights of workers</w:t>
      </w:r>
      <w:r>
        <w:rPr>
          <w:lang w:val="en-GB"/>
        </w:rPr>
        <w:t>)</w:t>
      </w:r>
      <w:r w:rsidR="00272BDC">
        <w:rPr>
          <w:lang w:val="en-GB"/>
        </w:rPr>
        <w:t xml:space="preserve">, </w:t>
      </w:r>
      <w:r>
        <w:rPr>
          <w:lang w:val="en-GB"/>
        </w:rPr>
        <w:t>Belgrade, 2023</w:t>
      </w:r>
      <w:r w:rsidR="00A52CCC">
        <w:rPr>
          <w:lang w:val="en-GB"/>
        </w:rPr>
        <w:t>.</w:t>
      </w:r>
    </w:p>
    <w:p w14:paraId="24970FEE" w14:textId="3041822B" w:rsidR="008E3E80" w:rsidRPr="00241465" w:rsidRDefault="008E3E80" w:rsidP="00B31700">
      <w:pPr>
        <w:pStyle w:val="NoSpacing"/>
        <w:jc w:val="both"/>
        <w:rPr>
          <w:lang w:val="en-GB"/>
        </w:rPr>
      </w:pPr>
      <w:r>
        <w:rPr>
          <w:lang w:val="en-GB"/>
        </w:rPr>
        <w:t>9. Međunarodni pakt o ekonomskim, socijalnim i kulturnim pravima – priručnik (</w:t>
      </w:r>
      <w:r w:rsidRPr="008E3E80">
        <w:rPr>
          <w:i/>
          <w:iCs/>
          <w:lang w:val="en-GB"/>
        </w:rPr>
        <w:t>Handbook on the International Covenant on Economic, Social and Cultural Rights</w:t>
      </w:r>
      <w:r>
        <w:rPr>
          <w:lang w:val="en-GB"/>
        </w:rPr>
        <w:t>)</w:t>
      </w:r>
      <w:r w:rsidR="00340AB0">
        <w:rPr>
          <w:lang w:val="en-GB"/>
        </w:rPr>
        <w:t xml:space="preserve"> (coauthor)</w:t>
      </w:r>
      <w:r>
        <w:rPr>
          <w:lang w:val="en-GB"/>
        </w:rPr>
        <w:t>, Belgrade, 2023.</w:t>
      </w:r>
    </w:p>
    <w:p w14:paraId="2CE90B95" w14:textId="77777777" w:rsidR="00241465" w:rsidRPr="00B31700" w:rsidRDefault="00241465" w:rsidP="00B31700">
      <w:pPr>
        <w:pStyle w:val="NoSpacing"/>
        <w:jc w:val="both"/>
        <w:rPr>
          <w:u w:val="single"/>
          <w:lang w:val="en-GB"/>
        </w:rPr>
      </w:pPr>
    </w:p>
    <w:p w14:paraId="7CFEB0BA" w14:textId="77777777" w:rsidR="00B31700" w:rsidRPr="00B31700" w:rsidRDefault="00B31700" w:rsidP="00B31700">
      <w:pPr>
        <w:pStyle w:val="NoSpacing"/>
        <w:jc w:val="center"/>
        <w:rPr>
          <w:rFonts w:asciiTheme="minorHAnsi" w:hAnsiTheme="minorHAnsi" w:cstheme="minorHAnsi"/>
          <w:lang w:val="en-GB"/>
        </w:rPr>
      </w:pPr>
    </w:p>
    <w:p w14:paraId="07E5BB28" w14:textId="77777777" w:rsidR="00B31700" w:rsidRPr="00B31700" w:rsidRDefault="00B31700" w:rsidP="00B31700">
      <w:pPr>
        <w:pStyle w:val="NoSpacing"/>
        <w:jc w:val="center"/>
        <w:rPr>
          <w:rFonts w:asciiTheme="minorHAnsi" w:hAnsiTheme="minorHAnsi" w:cstheme="minorHAnsi"/>
          <w:lang w:val="en-GB"/>
        </w:rPr>
      </w:pPr>
    </w:p>
    <w:sectPr w:rsidR="00B31700" w:rsidRPr="00B3170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ED20" w14:textId="77777777" w:rsidR="00292ED5" w:rsidRDefault="00292ED5" w:rsidP="00007CC6">
      <w:pPr>
        <w:spacing w:after="0" w:line="240" w:lineRule="auto"/>
      </w:pPr>
      <w:r>
        <w:separator/>
      </w:r>
    </w:p>
  </w:endnote>
  <w:endnote w:type="continuationSeparator" w:id="0">
    <w:p w14:paraId="319E7807" w14:textId="77777777" w:rsidR="00292ED5" w:rsidRDefault="00292ED5" w:rsidP="0000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25856"/>
      <w:docPartObj>
        <w:docPartGallery w:val="Page Numbers (Bottom of Page)"/>
        <w:docPartUnique/>
      </w:docPartObj>
    </w:sdtPr>
    <w:sdtEndPr/>
    <w:sdtContent>
      <w:p w14:paraId="13B11E83" w14:textId="037B39A0" w:rsidR="00007CC6" w:rsidRDefault="00007CC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1F3">
          <w:rPr>
            <w:noProof/>
          </w:rPr>
          <w:t>2</w:t>
        </w:r>
        <w:r>
          <w:fldChar w:fldCharType="end"/>
        </w:r>
      </w:p>
    </w:sdtContent>
  </w:sdt>
  <w:p w14:paraId="40FF6D7B" w14:textId="77777777" w:rsidR="00007CC6" w:rsidRDefault="00007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7267" w14:textId="77777777" w:rsidR="00292ED5" w:rsidRDefault="00292ED5" w:rsidP="00007CC6">
      <w:pPr>
        <w:spacing w:after="0" w:line="240" w:lineRule="auto"/>
      </w:pPr>
      <w:r>
        <w:separator/>
      </w:r>
    </w:p>
  </w:footnote>
  <w:footnote w:type="continuationSeparator" w:id="0">
    <w:p w14:paraId="0FF311A9" w14:textId="77777777" w:rsidR="00292ED5" w:rsidRDefault="00292ED5" w:rsidP="00007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00"/>
    <w:rsid w:val="00007CC6"/>
    <w:rsid w:val="00012642"/>
    <w:rsid w:val="000260FD"/>
    <w:rsid w:val="000319C9"/>
    <w:rsid w:val="000616DB"/>
    <w:rsid w:val="0008035F"/>
    <w:rsid w:val="00080F19"/>
    <w:rsid w:val="00082450"/>
    <w:rsid w:val="0009491D"/>
    <w:rsid w:val="0009517C"/>
    <w:rsid w:val="000A50A3"/>
    <w:rsid w:val="000B1F1E"/>
    <w:rsid w:val="000C0A74"/>
    <w:rsid w:val="000C5F66"/>
    <w:rsid w:val="000C743D"/>
    <w:rsid w:val="000D0E75"/>
    <w:rsid w:val="000D1F15"/>
    <w:rsid w:val="000D5175"/>
    <w:rsid w:val="000D6936"/>
    <w:rsid w:val="000E2473"/>
    <w:rsid w:val="000E5AAA"/>
    <w:rsid w:val="00114047"/>
    <w:rsid w:val="001229FF"/>
    <w:rsid w:val="001231F5"/>
    <w:rsid w:val="001344DB"/>
    <w:rsid w:val="001356E1"/>
    <w:rsid w:val="00141002"/>
    <w:rsid w:val="00141AC0"/>
    <w:rsid w:val="00144556"/>
    <w:rsid w:val="00153EF2"/>
    <w:rsid w:val="00170AE2"/>
    <w:rsid w:val="001800AA"/>
    <w:rsid w:val="00181090"/>
    <w:rsid w:val="001843ED"/>
    <w:rsid w:val="00191A0C"/>
    <w:rsid w:val="00192F13"/>
    <w:rsid w:val="00193D77"/>
    <w:rsid w:val="00194C75"/>
    <w:rsid w:val="001B04B5"/>
    <w:rsid w:val="001B0D5A"/>
    <w:rsid w:val="001C699B"/>
    <w:rsid w:val="001D313D"/>
    <w:rsid w:val="001D3D80"/>
    <w:rsid w:val="001E6727"/>
    <w:rsid w:val="001E6D10"/>
    <w:rsid w:val="001F2C7B"/>
    <w:rsid w:val="001F40CB"/>
    <w:rsid w:val="001F77FE"/>
    <w:rsid w:val="00200222"/>
    <w:rsid w:val="002044CD"/>
    <w:rsid w:val="002059E6"/>
    <w:rsid w:val="00212A22"/>
    <w:rsid w:val="00214488"/>
    <w:rsid w:val="00214EB9"/>
    <w:rsid w:val="0022262D"/>
    <w:rsid w:val="00227955"/>
    <w:rsid w:val="002324E4"/>
    <w:rsid w:val="00241465"/>
    <w:rsid w:val="00244DC6"/>
    <w:rsid w:val="00250507"/>
    <w:rsid w:val="002516F8"/>
    <w:rsid w:val="002527BB"/>
    <w:rsid w:val="0025792E"/>
    <w:rsid w:val="00257BF0"/>
    <w:rsid w:val="00263879"/>
    <w:rsid w:val="002651AF"/>
    <w:rsid w:val="00265E76"/>
    <w:rsid w:val="0027052D"/>
    <w:rsid w:val="002707C7"/>
    <w:rsid w:val="0027210F"/>
    <w:rsid w:val="00272BDC"/>
    <w:rsid w:val="002735AB"/>
    <w:rsid w:val="002762E4"/>
    <w:rsid w:val="00280ECB"/>
    <w:rsid w:val="00292ED5"/>
    <w:rsid w:val="002C2850"/>
    <w:rsid w:val="002E01F6"/>
    <w:rsid w:val="002E1144"/>
    <w:rsid w:val="002E3E0D"/>
    <w:rsid w:val="002F142A"/>
    <w:rsid w:val="002F16CD"/>
    <w:rsid w:val="002F22BB"/>
    <w:rsid w:val="00303631"/>
    <w:rsid w:val="00315358"/>
    <w:rsid w:val="00322AA1"/>
    <w:rsid w:val="0032377B"/>
    <w:rsid w:val="00324A9E"/>
    <w:rsid w:val="00325806"/>
    <w:rsid w:val="003268FB"/>
    <w:rsid w:val="00334AE5"/>
    <w:rsid w:val="00340AB0"/>
    <w:rsid w:val="00342A7C"/>
    <w:rsid w:val="00343F68"/>
    <w:rsid w:val="00356005"/>
    <w:rsid w:val="00366EE0"/>
    <w:rsid w:val="00377558"/>
    <w:rsid w:val="00382535"/>
    <w:rsid w:val="003869EF"/>
    <w:rsid w:val="00386D2D"/>
    <w:rsid w:val="00395721"/>
    <w:rsid w:val="003A5A51"/>
    <w:rsid w:val="003B282B"/>
    <w:rsid w:val="003C39C3"/>
    <w:rsid w:val="003C4695"/>
    <w:rsid w:val="003C4B06"/>
    <w:rsid w:val="003C6621"/>
    <w:rsid w:val="003E3295"/>
    <w:rsid w:val="003F2A24"/>
    <w:rsid w:val="003F53C3"/>
    <w:rsid w:val="0040169C"/>
    <w:rsid w:val="00411527"/>
    <w:rsid w:val="004131CA"/>
    <w:rsid w:val="00415DC5"/>
    <w:rsid w:val="00431FB9"/>
    <w:rsid w:val="0043682A"/>
    <w:rsid w:val="00442098"/>
    <w:rsid w:val="004431F4"/>
    <w:rsid w:val="00447A73"/>
    <w:rsid w:val="00454907"/>
    <w:rsid w:val="004612F2"/>
    <w:rsid w:val="004651E9"/>
    <w:rsid w:val="0046617A"/>
    <w:rsid w:val="004678B1"/>
    <w:rsid w:val="00467F9A"/>
    <w:rsid w:val="004752B9"/>
    <w:rsid w:val="00481EC6"/>
    <w:rsid w:val="00483280"/>
    <w:rsid w:val="00484112"/>
    <w:rsid w:val="00490DB5"/>
    <w:rsid w:val="0049120B"/>
    <w:rsid w:val="0049299D"/>
    <w:rsid w:val="00496A29"/>
    <w:rsid w:val="00496D32"/>
    <w:rsid w:val="004A1B01"/>
    <w:rsid w:val="004B004E"/>
    <w:rsid w:val="004B0B03"/>
    <w:rsid w:val="004B0E75"/>
    <w:rsid w:val="004B2619"/>
    <w:rsid w:val="004C1F1C"/>
    <w:rsid w:val="004C29BE"/>
    <w:rsid w:val="004C40AA"/>
    <w:rsid w:val="004D5B52"/>
    <w:rsid w:val="004D78A6"/>
    <w:rsid w:val="004E1212"/>
    <w:rsid w:val="004E4683"/>
    <w:rsid w:val="00501D92"/>
    <w:rsid w:val="00512BFA"/>
    <w:rsid w:val="005205D4"/>
    <w:rsid w:val="00525913"/>
    <w:rsid w:val="0053186C"/>
    <w:rsid w:val="0053328B"/>
    <w:rsid w:val="005355D7"/>
    <w:rsid w:val="00546D6E"/>
    <w:rsid w:val="005478D8"/>
    <w:rsid w:val="00554D69"/>
    <w:rsid w:val="00561BB7"/>
    <w:rsid w:val="005636A2"/>
    <w:rsid w:val="00565E4F"/>
    <w:rsid w:val="00566CF9"/>
    <w:rsid w:val="0057257A"/>
    <w:rsid w:val="005854EC"/>
    <w:rsid w:val="005875D4"/>
    <w:rsid w:val="005909C5"/>
    <w:rsid w:val="005B062F"/>
    <w:rsid w:val="005B382A"/>
    <w:rsid w:val="005B5057"/>
    <w:rsid w:val="005B66AF"/>
    <w:rsid w:val="005C039C"/>
    <w:rsid w:val="005C312C"/>
    <w:rsid w:val="005D59A6"/>
    <w:rsid w:val="005D7270"/>
    <w:rsid w:val="005D72D8"/>
    <w:rsid w:val="005E32D9"/>
    <w:rsid w:val="005F40CA"/>
    <w:rsid w:val="005F4D46"/>
    <w:rsid w:val="00604008"/>
    <w:rsid w:val="00606F9E"/>
    <w:rsid w:val="00611CEC"/>
    <w:rsid w:val="00615CE3"/>
    <w:rsid w:val="00650A79"/>
    <w:rsid w:val="00650D36"/>
    <w:rsid w:val="006572E9"/>
    <w:rsid w:val="00661064"/>
    <w:rsid w:val="006752F8"/>
    <w:rsid w:val="006918EC"/>
    <w:rsid w:val="00696F20"/>
    <w:rsid w:val="006A2432"/>
    <w:rsid w:val="006A37D0"/>
    <w:rsid w:val="006B1E6C"/>
    <w:rsid w:val="006D6E41"/>
    <w:rsid w:val="006D7212"/>
    <w:rsid w:val="006E347C"/>
    <w:rsid w:val="006E73E1"/>
    <w:rsid w:val="006F3E69"/>
    <w:rsid w:val="00701CDF"/>
    <w:rsid w:val="00707498"/>
    <w:rsid w:val="00710992"/>
    <w:rsid w:val="00727A1B"/>
    <w:rsid w:val="007348B8"/>
    <w:rsid w:val="00757F3C"/>
    <w:rsid w:val="00760EE2"/>
    <w:rsid w:val="007644F1"/>
    <w:rsid w:val="00772ED4"/>
    <w:rsid w:val="0077484E"/>
    <w:rsid w:val="00774F36"/>
    <w:rsid w:val="00785114"/>
    <w:rsid w:val="007929B2"/>
    <w:rsid w:val="00793016"/>
    <w:rsid w:val="00796186"/>
    <w:rsid w:val="007A3332"/>
    <w:rsid w:val="007A72BB"/>
    <w:rsid w:val="007B6193"/>
    <w:rsid w:val="007C2614"/>
    <w:rsid w:val="007D79D6"/>
    <w:rsid w:val="007E6DD6"/>
    <w:rsid w:val="007F0E0E"/>
    <w:rsid w:val="00800701"/>
    <w:rsid w:val="008009D3"/>
    <w:rsid w:val="00801A23"/>
    <w:rsid w:val="00803057"/>
    <w:rsid w:val="00803F6C"/>
    <w:rsid w:val="00807AC3"/>
    <w:rsid w:val="008110C8"/>
    <w:rsid w:val="00811106"/>
    <w:rsid w:val="0081315C"/>
    <w:rsid w:val="0081436C"/>
    <w:rsid w:val="00820731"/>
    <w:rsid w:val="00822ADE"/>
    <w:rsid w:val="00827245"/>
    <w:rsid w:val="008424E2"/>
    <w:rsid w:val="00845A66"/>
    <w:rsid w:val="0085308A"/>
    <w:rsid w:val="008573EF"/>
    <w:rsid w:val="00863337"/>
    <w:rsid w:val="00880997"/>
    <w:rsid w:val="00881B1A"/>
    <w:rsid w:val="0088212D"/>
    <w:rsid w:val="00885365"/>
    <w:rsid w:val="008A297D"/>
    <w:rsid w:val="008B0592"/>
    <w:rsid w:val="008C65C0"/>
    <w:rsid w:val="008D3BDC"/>
    <w:rsid w:val="008D6BE5"/>
    <w:rsid w:val="008E01F3"/>
    <w:rsid w:val="008E209C"/>
    <w:rsid w:val="008E2778"/>
    <w:rsid w:val="008E3E80"/>
    <w:rsid w:val="008E44F6"/>
    <w:rsid w:val="008E4B71"/>
    <w:rsid w:val="008F613C"/>
    <w:rsid w:val="009015BC"/>
    <w:rsid w:val="00904925"/>
    <w:rsid w:val="00914B06"/>
    <w:rsid w:val="00924DB8"/>
    <w:rsid w:val="009400A6"/>
    <w:rsid w:val="009435C2"/>
    <w:rsid w:val="009476B9"/>
    <w:rsid w:val="00951EE8"/>
    <w:rsid w:val="00951FF1"/>
    <w:rsid w:val="00953C35"/>
    <w:rsid w:val="0095497D"/>
    <w:rsid w:val="00954D55"/>
    <w:rsid w:val="0095714D"/>
    <w:rsid w:val="00957634"/>
    <w:rsid w:val="00964EC6"/>
    <w:rsid w:val="00980C1B"/>
    <w:rsid w:val="00981373"/>
    <w:rsid w:val="00981484"/>
    <w:rsid w:val="00982B51"/>
    <w:rsid w:val="00983CFC"/>
    <w:rsid w:val="00985AC6"/>
    <w:rsid w:val="009A103D"/>
    <w:rsid w:val="009A3247"/>
    <w:rsid w:val="009A3965"/>
    <w:rsid w:val="009B15C1"/>
    <w:rsid w:val="009B4098"/>
    <w:rsid w:val="009B4C29"/>
    <w:rsid w:val="009C682A"/>
    <w:rsid w:val="009D77BE"/>
    <w:rsid w:val="009E2BC6"/>
    <w:rsid w:val="009E441B"/>
    <w:rsid w:val="009F404E"/>
    <w:rsid w:val="009F5FA9"/>
    <w:rsid w:val="009F67F3"/>
    <w:rsid w:val="009F6D68"/>
    <w:rsid w:val="00A033B2"/>
    <w:rsid w:val="00A10918"/>
    <w:rsid w:val="00A147B3"/>
    <w:rsid w:val="00A15274"/>
    <w:rsid w:val="00A2119C"/>
    <w:rsid w:val="00A26664"/>
    <w:rsid w:val="00A3167C"/>
    <w:rsid w:val="00A40692"/>
    <w:rsid w:val="00A42714"/>
    <w:rsid w:val="00A459D4"/>
    <w:rsid w:val="00A52CCC"/>
    <w:rsid w:val="00A57BF0"/>
    <w:rsid w:val="00A6785E"/>
    <w:rsid w:val="00A769CD"/>
    <w:rsid w:val="00A823D6"/>
    <w:rsid w:val="00A82435"/>
    <w:rsid w:val="00A8586A"/>
    <w:rsid w:val="00A912CE"/>
    <w:rsid w:val="00A91D73"/>
    <w:rsid w:val="00AA3DFE"/>
    <w:rsid w:val="00AB3E25"/>
    <w:rsid w:val="00AB5168"/>
    <w:rsid w:val="00AB622B"/>
    <w:rsid w:val="00AC031A"/>
    <w:rsid w:val="00AC782D"/>
    <w:rsid w:val="00AE5566"/>
    <w:rsid w:val="00AF036A"/>
    <w:rsid w:val="00AF7D61"/>
    <w:rsid w:val="00B04CC8"/>
    <w:rsid w:val="00B12186"/>
    <w:rsid w:val="00B125EF"/>
    <w:rsid w:val="00B26EBC"/>
    <w:rsid w:val="00B27932"/>
    <w:rsid w:val="00B31700"/>
    <w:rsid w:val="00B32EED"/>
    <w:rsid w:val="00B34A28"/>
    <w:rsid w:val="00B35C06"/>
    <w:rsid w:val="00B45F2E"/>
    <w:rsid w:val="00B52631"/>
    <w:rsid w:val="00B54277"/>
    <w:rsid w:val="00B676CC"/>
    <w:rsid w:val="00B711F3"/>
    <w:rsid w:val="00B8171C"/>
    <w:rsid w:val="00B82D8E"/>
    <w:rsid w:val="00BA503C"/>
    <w:rsid w:val="00BB04C2"/>
    <w:rsid w:val="00BB2578"/>
    <w:rsid w:val="00BC59E0"/>
    <w:rsid w:val="00BC65BF"/>
    <w:rsid w:val="00BC6D06"/>
    <w:rsid w:val="00BD03E0"/>
    <w:rsid w:val="00BD761D"/>
    <w:rsid w:val="00BE03CD"/>
    <w:rsid w:val="00BF0FC2"/>
    <w:rsid w:val="00C0115D"/>
    <w:rsid w:val="00C05BA5"/>
    <w:rsid w:val="00C05F25"/>
    <w:rsid w:val="00C12BBC"/>
    <w:rsid w:val="00C13E23"/>
    <w:rsid w:val="00C15B57"/>
    <w:rsid w:val="00C2295F"/>
    <w:rsid w:val="00C30B18"/>
    <w:rsid w:val="00C32E8C"/>
    <w:rsid w:val="00C35CC6"/>
    <w:rsid w:val="00C476B2"/>
    <w:rsid w:val="00C52DF6"/>
    <w:rsid w:val="00C54204"/>
    <w:rsid w:val="00C6119A"/>
    <w:rsid w:val="00C63405"/>
    <w:rsid w:val="00C718D2"/>
    <w:rsid w:val="00C772FF"/>
    <w:rsid w:val="00C86C8E"/>
    <w:rsid w:val="00CA2E7F"/>
    <w:rsid w:val="00CA60E0"/>
    <w:rsid w:val="00CA6BAC"/>
    <w:rsid w:val="00CA7934"/>
    <w:rsid w:val="00CC0B0F"/>
    <w:rsid w:val="00CC16E8"/>
    <w:rsid w:val="00CC5EE2"/>
    <w:rsid w:val="00CD17CE"/>
    <w:rsid w:val="00CE27A2"/>
    <w:rsid w:val="00CF0370"/>
    <w:rsid w:val="00CF4D00"/>
    <w:rsid w:val="00D01424"/>
    <w:rsid w:val="00D034E7"/>
    <w:rsid w:val="00D20A53"/>
    <w:rsid w:val="00D22A4E"/>
    <w:rsid w:val="00D23DCE"/>
    <w:rsid w:val="00D24D77"/>
    <w:rsid w:val="00D26F6D"/>
    <w:rsid w:val="00D27670"/>
    <w:rsid w:val="00D3389F"/>
    <w:rsid w:val="00D47B99"/>
    <w:rsid w:val="00D534E8"/>
    <w:rsid w:val="00D551BF"/>
    <w:rsid w:val="00D63C1B"/>
    <w:rsid w:val="00D8448B"/>
    <w:rsid w:val="00D85B01"/>
    <w:rsid w:val="00D85D4C"/>
    <w:rsid w:val="00D92F7E"/>
    <w:rsid w:val="00D96EDF"/>
    <w:rsid w:val="00DA097D"/>
    <w:rsid w:val="00DA2839"/>
    <w:rsid w:val="00DA28B8"/>
    <w:rsid w:val="00DA411B"/>
    <w:rsid w:val="00DA7596"/>
    <w:rsid w:val="00DB0F6D"/>
    <w:rsid w:val="00DB20A3"/>
    <w:rsid w:val="00DB6155"/>
    <w:rsid w:val="00DC6BB4"/>
    <w:rsid w:val="00DD38D8"/>
    <w:rsid w:val="00DD44C4"/>
    <w:rsid w:val="00DE0050"/>
    <w:rsid w:val="00DE00E9"/>
    <w:rsid w:val="00DE42E1"/>
    <w:rsid w:val="00DE6D7F"/>
    <w:rsid w:val="00DE7861"/>
    <w:rsid w:val="00DF682B"/>
    <w:rsid w:val="00E03843"/>
    <w:rsid w:val="00E039FD"/>
    <w:rsid w:val="00E04A3F"/>
    <w:rsid w:val="00E12F4A"/>
    <w:rsid w:val="00E30ED7"/>
    <w:rsid w:val="00E3299F"/>
    <w:rsid w:val="00E34C41"/>
    <w:rsid w:val="00E35B06"/>
    <w:rsid w:val="00E50628"/>
    <w:rsid w:val="00E54513"/>
    <w:rsid w:val="00E5661A"/>
    <w:rsid w:val="00E600D1"/>
    <w:rsid w:val="00E61C98"/>
    <w:rsid w:val="00E65306"/>
    <w:rsid w:val="00E70D72"/>
    <w:rsid w:val="00E7256C"/>
    <w:rsid w:val="00E72B0C"/>
    <w:rsid w:val="00E73157"/>
    <w:rsid w:val="00E827E0"/>
    <w:rsid w:val="00EA0091"/>
    <w:rsid w:val="00EA0AE5"/>
    <w:rsid w:val="00EA31CE"/>
    <w:rsid w:val="00EC14E4"/>
    <w:rsid w:val="00EC6976"/>
    <w:rsid w:val="00ED0F24"/>
    <w:rsid w:val="00ED5263"/>
    <w:rsid w:val="00ED5345"/>
    <w:rsid w:val="00EE26D1"/>
    <w:rsid w:val="00EE4187"/>
    <w:rsid w:val="00EE70D8"/>
    <w:rsid w:val="00EF0829"/>
    <w:rsid w:val="00EF39ED"/>
    <w:rsid w:val="00EF4FC9"/>
    <w:rsid w:val="00EF68DD"/>
    <w:rsid w:val="00F00A97"/>
    <w:rsid w:val="00F0656B"/>
    <w:rsid w:val="00F11223"/>
    <w:rsid w:val="00F13618"/>
    <w:rsid w:val="00F20E91"/>
    <w:rsid w:val="00F35ACC"/>
    <w:rsid w:val="00F37746"/>
    <w:rsid w:val="00F404A3"/>
    <w:rsid w:val="00F42EB0"/>
    <w:rsid w:val="00F430D1"/>
    <w:rsid w:val="00F43B89"/>
    <w:rsid w:val="00F446FA"/>
    <w:rsid w:val="00F4588F"/>
    <w:rsid w:val="00F5044F"/>
    <w:rsid w:val="00F51838"/>
    <w:rsid w:val="00F561D0"/>
    <w:rsid w:val="00F64272"/>
    <w:rsid w:val="00F659CF"/>
    <w:rsid w:val="00F65D7A"/>
    <w:rsid w:val="00F7462F"/>
    <w:rsid w:val="00F74FC0"/>
    <w:rsid w:val="00F76479"/>
    <w:rsid w:val="00F86BAE"/>
    <w:rsid w:val="00F90753"/>
    <w:rsid w:val="00F9295C"/>
    <w:rsid w:val="00F93046"/>
    <w:rsid w:val="00F94541"/>
    <w:rsid w:val="00F95EAE"/>
    <w:rsid w:val="00FA154D"/>
    <w:rsid w:val="00FA3061"/>
    <w:rsid w:val="00FA41B2"/>
    <w:rsid w:val="00FA4553"/>
    <w:rsid w:val="00FC1D7F"/>
    <w:rsid w:val="00FD316E"/>
    <w:rsid w:val="00FD64D2"/>
    <w:rsid w:val="00FE1D93"/>
    <w:rsid w:val="00FF0A2A"/>
    <w:rsid w:val="00FF19F7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CEEE"/>
  <w15:chartTrackingRefBased/>
  <w15:docId w15:val="{7BBDE262-E011-43DB-9FDE-6CD13302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7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7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CC6"/>
  </w:style>
  <w:style w:type="paragraph" w:styleId="Footer">
    <w:name w:val="footer"/>
    <w:basedOn w:val="Normal"/>
    <w:link w:val="FooterChar"/>
    <w:uiPriority w:val="99"/>
    <w:unhideWhenUsed/>
    <w:rsid w:val="00007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2" ma:contentTypeDescription="Create a new document." ma:contentTypeScope="" ma:versionID="dd020c2b76bd5cf67e6dfbf9215ef648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69822d2f6c9eb46d3b37a2d42054b039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1A9A65-F2C7-44B3-8BEA-3BB8EF4115A7}"/>
</file>

<file path=customXml/itemProps2.xml><?xml version="1.0" encoding="utf-8"?>
<ds:datastoreItem xmlns:ds="http://schemas.openxmlformats.org/officeDocument/2006/customXml" ds:itemID="{EF6ED59C-3253-402A-B5DA-4D08024F6A79}"/>
</file>

<file path=customXml/itemProps3.xml><?xml version="1.0" encoding="utf-8"?>
<ds:datastoreItem xmlns:ds="http://schemas.openxmlformats.org/officeDocument/2006/customXml" ds:itemID="{9FD85586-8A46-4294-A7A0-4718DA1F3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Celine Reynaud</dc:title>
  <dc:subject/>
  <dc:creator>Mario Reljanovic</dc:creator>
  <cp:keywords/>
  <dc:description/>
  <cp:lastModifiedBy>Celine Reynaud</cp:lastModifiedBy>
  <cp:revision>3</cp:revision>
  <dcterms:created xsi:type="dcterms:W3CDTF">2023-11-23T14:02:00Z</dcterms:created>
  <dcterms:modified xsi:type="dcterms:W3CDTF">2023-11-23T14:04:00Z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CESCR - Election nominations </vt:lpwstr>
  </property>
</Properties>
</file>