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85" w:rsidRDefault="00A47B85"/>
    <w:p w:rsidR="00EB5E4D" w:rsidRPr="00172802" w:rsidRDefault="00631F75" w:rsidP="00172802">
      <w:pPr>
        <w:jc w:val="center"/>
        <w:rPr>
          <w:sz w:val="28"/>
          <w:szCs w:val="28"/>
        </w:rPr>
      </w:pPr>
      <w:r w:rsidRPr="00172802">
        <w:rPr>
          <w:sz w:val="28"/>
          <w:szCs w:val="28"/>
        </w:rPr>
        <w:t>United Nations</w:t>
      </w:r>
      <w:r w:rsidR="00172802" w:rsidRPr="00172802">
        <w:rPr>
          <w:sz w:val="28"/>
          <w:szCs w:val="28"/>
        </w:rPr>
        <w:t xml:space="preserve"> Committee on the Rights of the Child </w:t>
      </w:r>
      <w:r w:rsidR="00EB5E4D" w:rsidRPr="00172802">
        <w:rPr>
          <w:sz w:val="28"/>
          <w:szCs w:val="28"/>
        </w:rPr>
        <w:t>Day of General Discussion</w:t>
      </w:r>
    </w:p>
    <w:p w:rsidR="00A47B85" w:rsidRPr="00172802" w:rsidRDefault="00A47B85" w:rsidP="00631F75">
      <w:pPr>
        <w:jc w:val="center"/>
        <w:rPr>
          <w:sz w:val="28"/>
          <w:szCs w:val="28"/>
        </w:rPr>
      </w:pPr>
      <w:r w:rsidRPr="00172802">
        <w:rPr>
          <w:sz w:val="28"/>
          <w:szCs w:val="28"/>
        </w:rPr>
        <w:t>"Children’s Rights and Alternative Care"</w:t>
      </w:r>
      <w:r w:rsidR="00EB5E4D" w:rsidRPr="00172802">
        <w:rPr>
          <w:sz w:val="28"/>
          <w:szCs w:val="28"/>
        </w:rPr>
        <w:t>,</w:t>
      </w:r>
      <w:r w:rsidRPr="00172802">
        <w:rPr>
          <w:sz w:val="28"/>
          <w:szCs w:val="28"/>
        </w:rPr>
        <w:t xml:space="preserve"> 16 - 17 September 2021</w:t>
      </w:r>
    </w:p>
    <w:p w:rsidR="00BE437C" w:rsidRPr="00172802" w:rsidRDefault="00A47B85" w:rsidP="00BE437C">
      <w:pPr>
        <w:jc w:val="center"/>
        <w:rPr>
          <w:noProof/>
          <w:sz w:val="28"/>
          <w:szCs w:val="28"/>
          <w:lang w:eastAsia="en-GB"/>
        </w:rPr>
      </w:pPr>
      <w:r w:rsidRPr="00172802">
        <w:rPr>
          <w:sz w:val="28"/>
          <w:szCs w:val="28"/>
        </w:rPr>
        <w:t>Submission on behalf of Scottish coalition ‘Stand Up for Siblings</w:t>
      </w:r>
      <w:r w:rsidR="00BE437C" w:rsidRPr="00172802">
        <w:rPr>
          <w:sz w:val="28"/>
          <w:szCs w:val="28"/>
        </w:rPr>
        <w:t>’</w:t>
      </w:r>
      <w:r w:rsidR="00BE437C" w:rsidRPr="00172802">
        <w:rPr>
          <w:noProof/>
          <w:sz w:val="28"/>
          <w:szCs w:val="28"/>
          <w:lang w:eastAsia="en-GB"/>
        </w:rPr>
        <w:t xml:space="preserve"> </w:t>
      </w:r>
    </w:p>
    <w:p w:rsidR="00BE437C" w:rsidRPr="00DB3019" w:rsidRDefault="00BE437C" w:rsidP="009C2E14">
      <w:pPr>
        <w:jc w:val="center"/>
        <w:rPr>
          <w:rFonts w:cstheme="minorHAnsi"/>
          <w:sz w:val="24"/>
          <w:szCs w:val="24"/>
        </w:rPr>
      </w:pPr>
      <w:r w:rsidRPr="00DB3019">
        <w:rPr>
          <w:rFonts w:cstheme="minorHAnsi"/>
          <w:noProof/>
          <w:sz w:val="24"/>
          <w:szCs w:val="24"/>
          <w:lang w:eastAsia="en-GB"/>
        </w:rPr>
        <w:drawing>
          <wp:inline distT="0" distB="0" distL="0" distR="0" wp14:anchorId="3646AD2D" wp14:editId="4DEE0B59">
            <wp:extent cx="2523066" cy="1002685"/>
            <wp:effectExtent l="0" t="0" r="0" b="6985"/>
            <wp:docPr id="26" name="Content Placeholder 25" descr="A drawing of a face&#10;&#10;Description automatically generated">
              <a:extLst xmlns:a="http://schemas.openxmlformats.org/drawingml/2006/main">
                <a:ext uri="{FF2B5EF4-FFF2-40B4-BE49-F238E27FC236}">
                  <a16:creationId xmlns:a16="http://schemas.microsoft.com/office/drawing/2014/main" id="{DC642869-51B9-0444-9C97-70A991651C8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 name="Content Placeholder 25" descr="A drawing of a face&#10;&#10;Description automatically generated">
                      <a:extLst>
                        <a:ext uri="{FF2B5EF4-FFF2-40B4-BE49-F238E27FC236}">
                          <a16:creationId xmlns:a16="http://schemas.microsoft.com/office/drawing/2014/main" id="{DC642869-51B9-0444-9C97-70A991651C89}"/>
                        </a:ext>
                      </a:extLst>
                    </pic:cNvPr>
                    <pic:cNvPicPr>
                      <a:picLocks noGrp="1"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9002" cy="1012992"/>
                    </a:xfrm>
                    <a:prstGeom prst="rect">
                      <a:avLst/>
                    </a:prstGeom>
                  </pic:spPr>
                </pic:pic>
              </a:graphicData>
            </a:graphic>
          </wp:inline>
        </w:drawing>
      </w:r>
    </w:p>
    <w:p w:rsidR="00A47B85" w:rsidRPr="00DB3019" w:rsidRDefault="00A47B85">
      <w:pPr>
        <w:rPr>
          <w:rFonts w:cstheme="minorHAnsi"/>
          <w:i/>
          <w:sz w:val="24"/>
          <w:szCs w:val="24"/>
        </w:rPr>
      </w:pPr>
    </w:p>
    <w:p w:rsidR="00DF192F" w:rsidRPr="00DB3019" w:rsidRDefault="00A47B85" w:rsidP="00AC42DB">
      <w:pPr>
        <w:jc w:val="both"/>
        <w:rPr>
          <w:rFonts w:cstheme="minorHAnsi"/>
          <w:i/>
          <w:sz w:val="24"/>
          <w:szCs w:val="24"/>
        </w:rPr>
      </w:pPr>
      <w:r w:rsidRPr="00DB3019">
        <w:rPr>
          <w:rFonts w:cstheme="minorHAnsi"/>
          <w:i/>
          <w:sz w:val="24"/>
          <w:szCs w:val="24"/>
        </w:rPr>
        <w:t xml:space="preserve">The purpose of the Day of General Discussion </w:t>
      </w:r>
      <w:r w:rsidRPr="00DB3019">
        <w:rPr>
          <w:rFonts w:cstheme="minorHAnsi"/>
          <w:i/>
          <w:color w:val="000000"/>
          <w:sz w:val="24"/>
          <w:szCs w:val="24"/>
        </w:rPr>
        <w:t xml:space="preserve">is to review progress made in the implementation of </w:t>
      </w:r>
      <w:r w:rsidRPr="00DB3019">
        <w:rPr>
          <w:rFonts w:cstheme="minorHAnsi"/>
          <w:i/>
          <w:sz w:val="24"/>
          <w:szCs w:val="24"/>
        </w:rPr>
        <w:t>relevant</w:t>
      </w:r>
      <w:r w:rsidRPr="00DB3019">
        <w:rPr>
          <w:rFonts w:cstheme="minorHAnsi"/>
          <w:i/>
          <w:color w:val="000000"/>
          <w:sz w:val="24"/>
          <w:szCs w:val="24"/>
        </w:rPr>
        <w:t xml:space="preserve"> international standards and to </w:t>
      </w:r>
      <w:r w:rsidRPr="00DB3019">
        <w:rPr>
          <w:rFonts w:cstheme="minorHAnsi"/>
          <w:i/>
          <w:sz w:val="24"/>
          <w:szCs w:val="24"/>
        </w:rPr>
        <w:t>discuss particular areas of concern with regard to the unnecessary separation of children from their families and appropriate ways to respond to separation where it is unavoidable.</w:t>
      </w:r>
      <w:r w:rsidR="009B058E" w:rsidRPr="00DB3019">
        <w:rPr>
          <w:rFonts w:cstheme="minorHAnsi"/>
          <w:i/>
          <w:sz w:val="24"/>
          <w:szCs w:val="24"/>
        </w:rPr>
        <w:t xml:space="preserve"> Aims include expanding opportunities to learn from evidence about alternative care options and evidence about what constitutes quality alternative care.</w:t>
      </w:r>
    </w:p>
    <w:p w:rsidR="0076479C" w:rsidRPr="00DB3019" w:rsidRDefault="0076479C" w:rsidP="00AC42DB">
      <w:pPr>
        <w:jc w:val="both"/>
        <w:rPr>
          <w:rFonts w:cstheme="minorHAnsi"/>
          <w:i/>
          <w:sz w:val="24"/>
          <w:szCs w:val="24"/>
        </w:rPr>
      </w:pPr>
      <w:r w:rsidRPr="00DB3019">
        <w:rPr>
          <w:rFonts w:cstheme="minorHAnsi"/>
          <w:i/>
          <w:sz w:val="24"/>
          <w:szCs w:val="24"/>
        </w:rPr>
        <w:t xml:space="preserve">This submission provides </w:t>
      </w:r>
      <w:r w:rsidR="00E27DC2" w:rsidRPr="00DB3019">
        <w:rPr>
          <w:rFonts w:cstheme="minorHAnsi"/>
          <w:i/>
          <w:sz w:val="24"/>
          <w:szCs w:val="24"/>
        </w:rPr>
        <w:t xml:space="preserve">evidence about improving the quality of alternative care for brothers and sisters based on the experience in Scotland. </w:t>
      </w:r>
    </w:p>
    <w:p w:rsidR="00AC42DB" w:rsidRDefault="00AC42DB">
      <w:pPr>
        <w:rPr>
          <w:rFonts w:cstheme="minorHAnsi"/>
          <w:b/>
          <w:sz w:val="24"/>
          <w:szCs w:val="24"/>
        </w:rPr>
      </w:pPr>
    </w:p>
    <w:p w:rsidR="00A47B85" w:rsidRPr="00DB3019" w:rsidRDefault="00A47B85">
      <w:pPr>
        <w:rPr>
          <w:rFonts w:cstheme="minorHAnsi"/>
          <w:b/>
          <w:sz w:val="24"/>
          <w:szCs w:val="24"/>
        </w:rPr>
      </w:pPr>
      <w:r w:rsidRPr="00DB3019">
        <w:rPr>
          <w:rFonts w:cstheme="minorHAnsi"/>
          <w:b/>
          <w:sz w:val="24"/>
          <w:szCs w:val="24"/>
        </w:rPr>
        <w:t xml:space="preserve">Summary: </w:t>
      </w:r>
    </w:p>
    <w:p w:rsidR="005D03B0" w:rsidRPr="00DB3019" w:rsidRDefault="005D03B0" w:rsidP="00AC42DB">
      <w:pPr>
        <w:jc w:val="both"/>
        <w:rPr>
          <w:rFonts w:cstheme="minorHAnsi"/>
          <w:sz w:val="24"/>
          <w:szCs w:val="24"/>
        </w:rPr>
      </w:pPr>
      <w:r w:rsidRPr="00DB3019">
        <w:rPr>
          <w:rFonts w:cstheme="minorHAnsi"/>
          <w:sz w:val="24"/>
          <w:szCs w:val="24"/>
        </w:rPr>
        <w:t xml:space="preserve">‘Stand Up for Siblings’ is a </w:t>
      </w:r>
      <w:r w:rsidR="00C16EBD">
        <w:rPr>
          <w:rFonts w:cstheme="minorHAnsi"/>
          <w:sz w:val="24"/>
          <w:szCs w:val="24"/>
        </w:rPr>
        <w:t>collaboration between</w:t>
      </w:r>
      <w:r w:rsidR="00471399">
        <w:rPr>
          <w:rFonts w:cstheme="minorHAnsi"/>
          <w:sz w:val="24"/>
          <w:szCs w:val="24"/>
        </w:rPr>
        <w:t xml:space="preserve"> a number of</w:t>
      </w:r>
      <w:r w:rsidRPr="00DB3019">
        <w:rPr>
          <w:rFonts w:cstheme="minorHAnsi"/>
          <w:sz w:val="24"/>
          <w:szCs w:val="24"/>
        </w:rPr>
        <w:t xml:space="preserve"> organisations and individuals</w:t>
      </w:r>
      <w:r w:rsidR="00802802">
        <w:rPr>
          <w:rFonts w:cstheme="minorHAnsi"/>
          <w:sz w:val="24"/>
          <w:szCs w:val="24"/>
        </w:rPr>
        <w:t xml:space="preserve"> in Scotland</w:t>
      </w:r>
      <w:r w:rsidRPr="00DB3019">
        <w:rPr>
          <w:rFonts w:cstheme="minorHAnsi"/>
          <w:sz w:val="24"/>
          <w:szCs w:val="24"/>
        </w:rPr>
        <w:t xml:space="preserve"> who are working together to end sibling separation and estrangement by campaigning for changes to the law, policy and practice. </w:t>
      </w:r>
    </w:p>
    <w:p w:rsidR="009B058E" w:rsidRPr="00DB3019" w:rsidRDefault="00A47B85" w:rsidP="00AC42DB">
      <w:pPr>
        <w:jc w:val="both"/>
        <w:rPr>
          <w:rFonts w:cstheme="minorHAnsi"/>
          <w:sz w:val="24"/>
          <w:szCs w:val="24"/>
        </w:rPr>
      </w:pPr>
      <w:r w:rsidRPr="00DB3019">
        <w:rPr>
          <w:rFonts w:cstheme="minorHAnsi"/>
          <w:sz w:val="24"/>
          <w:szCs w:val="24"/>
        </w:rPr>
        <w:t>Where children are separat</w:t>
      </w:r>
      <w:r w:rsidR="00802802">
        <w:rPr>
          <w:rFonts w:cstheme="minorHAnsi"/>
          <w:sz w:val="24"/>
          <w:szCs w:val="24"/>
        </w:rPr>
        <w:t>ed from their parents, keeping brothers and sister</w:t>
      </w:r>
      <w:r w:rsidRPr="00DB3019">
        <w:rPr>
          <w:rFonts w:cstheme="minorHAnsi"/>
          <w:sz w:val="24"/>
          <w:szCs w:val="24"/>
        </w:rPr>
        <w:t xml:space="preserve">s together is of vital importance </w:t>
      </w:r>
      <w:r w:rsidR="00B14C98" w:rsidRPr="00DB3019">
        <w:rPr>
          <w:rFonts w:cstheme="minorHAnsi"/>
          <w:sz w:val="24"/>
          <w:szCs w:val="24"/>
        </w:rPr>
        <w:t>for their wellbeing and id</w:t>
      </w:r>
      <w:r w:rsidR="00802802">
        <w:rPr>
          <w:rFonts w:cstheme="minorHAnsi"/>
          <w:sz w:val="24"/>
          <w:szCs w:val="24"/>
        </w:rPr>
        <w:t xml:space="preserve">entity, </w:t>
      </w:r>
      <w:r w:rsidRPr="00DB3019">
        <w:rPr>
          <w:rFonts w:cstheme="minorHAnsi"/>
          <w:sz w:val="24"/>
          <w:szCs w:val="24"/>
        </w:rPr>
        <w:t>and central to uphold</w:t>
      </w:r>
      <w:r w:rsidR="003319FF" w:rsidRPr="00DB3019">
        <w:rPr>
          <w:rFonts w:cstheme="minorHAnsi"/>
          <w:sz w:val="24"/>
          <w:szCs w:val="24"/>
        </w:rPr>
        <w:t xml:space="preserve">ing their right to family life. </w:t>
      </w:r>
      <w:r w:rsidR="00811765" w:rsidRPr="00DB3019">
        <w:rPr>
          <w:rFonts w:cstheme="minorHAnsi"/>
          <w:sz w:val="24"/>
          <w:szCs w:val="24"/>
        </w:rPr>
        <w:t>Despite the fact that c</w:t>
      </w:r>
      <w:r w:rsidR="003319FF" w:rsidRPr="00DB3019">
        <w:rPr>
          <w:rFonts w:cstheme="minorHAnsi"/>
          <w:sz w:val="24"/>
          <w:szCs w:val="24"/>
        </w:rPr>
        <w:t>hildren who face adversity greatly value their relationships with siblings</w:t>
      </w:r>
      <w:r w:rsidR="00811765" w:rsidRPr="00DB3019">
        <w:rPr>
          <w:rFonts w:cstheme="minorHAnsi"/>
          <w:sz w:val="24"/>
          <w:szCs w:val="24"/>
        </w:rPr>
        <w:t xml:space="preserve">, </w:t>
      </w:r>
      <w:r w:rsidR="003319FF" w:rsidRPr="00DB3019">
        <w:rPr>
          <w:rFonts w:cstheme="minorHAnsi"/>
          <w:sz w:val="24"/>
          <w:szCs w:val="24"/>
        </w:rPr>
        <w:t xml:space="preserve">often these relationships become disrupted when children </w:t>
      </w:r>
      <w:r w:rsidR="009A591E">
        <w:rPr>
          <w:rFonts w:cstheme="minorHAnsi"/>
          <w:sz w:val="24"/>
          <w:szCs w:val="24"/>
        </w:rPr>
        <w:t xml:space="preserve">are cared for </w:t>
      </w:r>
      <w:r w:rsidR="003319FF" w:rsidRPr="00DB3019">
        <w:rPr>
          <w:rFonts w:cstheme="minorHAnsi"/>
          <w:sz w:val="24"/>
          <w:szCs w:val="24"/>
        </w:rPr>
        <w:t>by the State or the courts intervene in parenting.</w:t>
      </w:r>
    </w:p>
    <w:p w:rsidR="009B058E" w:rsidRDefault="00881468" w:rsidP="00AC42DB">
      <w:pPr>
        <w:jc w:val="both"/>
        <w:rPr>
          <w:rFonts w:cstheme="minorHAnsi"/>
          <w:sz w:val="24"/>
          <w:szCs w:val="24"/>
        </w:rPr>
      </w:pPr>
      <w:r w:rsidRPr="00DB3019">
        <w:rPr>
          <w:rFonts w:cstheme="minorHAnsi"/>
          <w:sz w:val="24"/>
          <w:szCs w:val="24"/>
        </w:rPr>
        <w:t>In Scotland this issue has been recogn</w:t>
      </w:r>
      <w:r w:rsidR="00811765" w:rsidRPr="00DB3019">
        <w:rPr>
          <w:rFonts w:cstheme="minorHAnsi"/>
          <w:sz w:val="24"/>
          <w:szCs w:val="24"/>
        </w:rPr>
        <w:t>ised as needing urgent action. Following a long campaign, the law changed in 2020 and 2021 to better protect the sibling relationships of children in care. There is widespread commitment to this goal and work is underway to implement the new laws</w:t>
      </w:r>
      <w:r w:rsidR="005D03B0" w:rsidRPr="00DB3019">
        <w:rPr>
          <w:rFonts w:cstheme="minorHAnsi"/>
          <w:sz w:val="24"/>
          <w:szCs w:val="24"/>
        </w:rPr>
        <w:t xml:space="preserve"> and change practice permanently</w:t>
      </w:r>
      <w:r w:rsidR="00811765" w:rsidRPr="00DB3019">
        <w:rPr>
          <w:rFonts w:cstheme="minorHAnsi"/>
          <w:sz w:val="24"/>
          <w:szCs w:val="24"/>
        </w:rPr>
        <w:t>.</w:t>
      </w:r>
    </w:p>
    <w:p w:rsidR="00AC42DB" w:rsidRDefault="00AC42DB">
      <w:pPr>
        <w:rPr>
          <w:rFonts w:cstheme="minorHAnsi"/>
          <w:sz w:val="24"/>
          <w:szCs w:val="24"/>
        </w:rPr>
      </w:pPr>
    </w:p>
    <w:p w:rsidR="00B53AA4" w:rsidRDefault="00B53AA4">
      <w:pPr>
        <w:rPr>
          <w:rFonts w:cstheme="minorHAnsi"/>
          <w:sz w:val="24"/>
          <w:szCs w:val="24"/>
        </w:rPr>
      </w:pPr>
    </w:p>
    <w:p w:rsidR="00B53AA4" w:rsidRPr="00DB3019" w:rsidRDefault="00B53AA4">
      <w:pPr>
        <w:rPr>
          <w:rFonts w:cstheme="minorHAnsi"/>
          <w:sz w:val="24"/>
          <w:szCs w:val="24"/>
        </w:rPr>
      </w:pPr>
    </w:p>
    <w:p w:rsidR="00E45484" w:rsidRPr="00DB3019" w:rsidRDefault="009B058E" w:rsidP="005D57BD">
      <w:pPr>
        <w:pStyle w:val="ListParagraph"/>
        <w:numPr>
          <w:ilvl w:val="0"/>
          <w:numId w:val="1"/>
        </w:numPr>
        <w:rPr>
          <w:rFonts w:cstheme="minorHAnsi"/>
          <w:b/>
          <w:sz w:val="24"/>
          <w:szCs w:val="24"/>
        </w:rPr>
      </w:pPr>
      <w:r w:rsidRPr="00DB3019">
        <w:rPr>
          <w:rFonts w:cstheme="minorHAnsi"/>
          <w:b/>
          <w:sz w:val="24"/>
          <w:szCs w:val="24"/>
        </w:rPr>
        <w:lastRenderedPageBreak/>
        <w:t>About ‘Stand Up for Siblings’</w:t>
      </w:r>
    </w:p>
    <w:p w:rsidR="00F5350B" w:rsidRPr="00DB3019" w:rsidRDefault="003319FF" w:rsidP="00AC42DB">
      <w:pPr>
        <w:jc w:val="both"/>
        <w:rPr>
          <w:rFonts w:cstheme="minorHAnsi"/>
          <w:sz w:val="24"/>
          <w:szCs w:val="24"/>
        </w:rPr>
      </w:pPr>
      <w:r w:rsidRPr="00DB3019">
        <w:rPr>
          <w:rFonts w:cstheme="minorHAnsi"/>
          <w:sz w:val="24"/>
          <w:szCs w:val="24"/>
        </w:rPr>
        <w:t>Stand Up For Siblin</w:t>
      </w:r>
      <w:r w:rsidR="00802802">
        <w:rPr>
          <w:rFonts w:cstheme="minorHAnsi"/>
          <w:sz w:val="24"/>
          <w:szCs w:val="24"/>
        </w:rPr>
        <w:t xml:space="preserve">gs is a collaboration between a </w:t>
      </w:r>
      <w:r w:rsidR="00614C68">
        <w:rPr>
          <w:rFonts w:cstheme="minorHAnsi"/>
          <w:sz w:val="24"/>
          <w:szCs w:val="24"/>
        </w:rPr>
        <w:t xml:space="preserve">large </w:t>
      </w:r>
      <w:r w:rsidRPr="00DB3019">
        <w:rPr>
          <w:rFonts w:cstheme="minorHAnsi"/>
          <w:sz w:val="24"/>
          <w:szCs w:val="24"/>
        </w:rPr>
        <w:t>number of child welfare, children’s rights and legal organisations</w:t>
      </w:r>
      <w:r w:rsidR="00F5350B" w:rsidRPr="00DB3019">
        <w:rPr>
          <w:rFonts w:cstheme="minorHAnsi"/>
          <w:sz w:val="24"/>
          <w:szCs w:val="24"/>
        </w:rPr>
        <w:t>, public</w:t>
      </w:r>
      <w:r w:rsidR="005D57BD" w:rsidRPr="00DB3019">
        <w:rPr>
          <w:rFonts w:cstheme="minorHAnsi"/>
          <w:sz w:val="24"/>
          <w:szCs w:val="24"/>
        </w:rPr>
        <w:t xml:space="preserve"> bodies</w:t>
      </w:r>
      <w:r w:rsidRPr="00DB3019">
        <w:rPr>
          <w:rFonts w:cstheme="minorHAnsi"/>
          <w:sz w:val="24"/>
          <w:szCs w:val="24"/>
        </w:rPr>
        <w:t xml:space="preserve"> and academics within Scotland.</w:t>
      </w:r>
      <w:r w:rsidR="00614C68">
        <w:rPr>
          <w:rStyle w:val="FootnoteReference"/>
          <w:rFonts w:cstheme="minorHAnsi"/>
          <w:sz w:val="24"/>
          <w:szCs w:val="24"/>
        </w:rPr>
        <w:footnoteReference w:id="1"/>
      </w:r>
      <w:r w:rsidR="005D57BD" w:rsidRPr="00DB3019">
        <w:rPr>
          <w:rFonts w:cstheme="minorHAnsi"/>
          <w:sz w:val="24"/>
          <w:szCs w:val="24"/>
        </w:rPr>
        <w:t xml:space="preserve"> </w:t>
      </w:r>
      <w:r w:rsidRPr="00DB3019">
        <w:rPr>
          <w:rFonts w:cstheme="minorHAnsi"/>
          <w:sz w:val="24"/>
          <w:szCs w:val="24"/>
        </w:rPr>
        <w:t xml:space="preserve">We </w:t>
      </w:r>
      <w:r w:rsidR="00F5350B" w:rsidRPr="00DB3019">
        <w:rPr>
          <w:rFonts w:cstheme="minorHAnsi"/>
          <w:sz w:val="24"/>
          <w:szCs w:val="24"/>
        </w:rPr>
        <w:t xml:space="preserve">started to work together in 2017 because we </w:t>
      </w:r>
      <w:r w:rsidR="005D03B0" w:rsidRPr="00DB3019">
        <w:rPr>
          <w:rFonts w:cstheme="minorHAnsi"/>
          <w:sz w:val="24"/>
          <w:szCs w:val="24"/>
        </w:rPr>
        <w:t>believe that more ha</w:t>
      </w:r>
      <w:r w:rsidR="00802802">
        <w:rPr>
          <w:rFonts w:cstheme="minorHAnsi"/>
          <w:sz w:val="24"/>
          <w:szCs w:val="24"/>
        </w:rPr>
        <w:t>s</w:t>
      </w:r>
      <w:r w:rsidR="005D03B0" w:rsidRPr="00DB3019">
        <w:rPr>
          <w:rFonts w:cstheme="minorHAnsi"/>
          <w:sz w:val="24"/>
          <w:szCs w:val="24"/>
        </w:rPr>
        <w:t xml:space="preserve"> to</w:t>
      </w:r>
      <w:r w:rsidRPr="00DB3019">
        <w:rPr>
          <w:rFonts w:cstheme="minorHAnsi"/>
          <w:sz w:val="24"/>
          <w:szCs w:val="24"/>
        </w:rPr>
        <w:t xml:space="preserve"> be done to protect the rights and promote the wellbeing of siblings who are separated when they are care</w:t>
      </w:r>
      <w:r w:rsidR="005D03B0" w:rsidRPr="00DB3019">
        <w:rPr>
          <w:rFonts w:cstheme="minorHAnsi"/>
          <w:sz w:val="24"/>
          <w:szCs w:val="24"/>
        </w:rPr>
        <w:t>d for by</w:t>
      </w:r>
      <w:r w:rsidRPr="00DB3019">
        <w:rPr>
          <w:rFonts w:cstheme="minorHAnsi"/>
          <w:sz w:val="24"/>
          <w:szCs w:val="24"/>
        </w:rPr>
        <w:t xml:space="preserve"> the State. </w:t>
      </w:r>
    </w:p>
    <w:p w:rsidR="005D03B0" w:rsidRDefault="00F5350B" w:rsidP="00AC42DB">
      <w:pPr>
        <w:jc w:val="both"/>
        <w:rPr>
          <w:rFonts w:cstheme="minorHAnsi"/>
          <w:sz w:val="24"/>
          <w:szCs w:val="24"/>
        </w:rPr>
      </w:pPr>
      <w:r w:rsidRPr="00DB3019">
        <w:rPr>
          <w:rFonts w:cstheme="minorHAnsi"/>
          <w:sz w:val="24"/>
          <w:szCs w:val="24"/>
        </w:rPr>
        <w:t>By working together we have been able to raise awareness of the issues</w:t>
      </w:r>
      <w:r w:rsidR="00802802">
        <w:rPr>
          <w:rFonts w:cstheme="minorHAnsi"/>
          <w:sz w:val="24"/>
          <w:szCs w:val="24"/>
        </w:rPr>
        <w:t xml:space="preserve"> faced by Care Experienced brothers and sisters </w:t>
      </w:r>
      <w:r w:rsidRPr="00DB3019">
        <w:rPr>
          <w:rFonts w:cstheme="minorHAnsi"/>
          <w:sz w:val="24"/>
          <w:szCs w:val="24"/>
        </w:rPr>
        <w:t xml:space="preserve">and </w:t>
      </w:r>
      <w:r w:rsidR="003319FF" w:rsidRPr="00DB3019">
        <w:rPr>
          <w:rFonts w:cstheme="minorHAnsi"/>
          <w:sz w:val="24"/>
          <w:szCs w:val="24"/>
        </w:rPr>
        <w:t xml:space="preserve">to </w:t>
      </w:r>
      <w:r w:rsidR="00631F75" w:rsidRPr="00DB3019">
        <w:rPr>
          <w:rFonts w:cstheme="minorHAnsi"/>
          <w:sz w:val="24"/>
          <w:szCs w:val="24"/>
        </w:rPr>
        <w:t xml:space="preserve">strongly </w:t>
      </w:r>
      <w:r w:rsidR="003319FF" w:rsidRPr="00DB3019">
        <w:rPr>
          <w:rFonts w:cstheme="minorHAnsi"/>
          <w:sz w:val="24"/>
          <w:szCs w:val="24"/>
        </w:rPr>
        <w:t xml:space="preserve">influence </w:t>
      </w:r>
      <w:r w:rsidRPr="00DB3019">
        <w:rPr>
          <w:rFonts w:cstheme="minorHAnsi"/>
          <w:sz w:val="24"/>
          <w:szCs w:val="24"/>
        </w:rPr>
        <w:t>changes to t</w:t>
      </w:r>
      <w:r w:rsidR="003319FF" w:rsidRPr="00DB3019">
        <w:rPr>
          <w:rFonts w:cstheme="minorHAnsi"/>
          <w:sz w:val="24"/>
          <w:szCs w:val="24"/>
        </w:rPr>
        <w:t xml:space="preserve">he law, policy and practice. </w:t>
      </w:r>
      <w:r w:rsidR="009424F8" w:rsidRPr="00DB3019">
        <w:rPr>
          <w:rFonts w:cstheme="minorHAnsi"/>
          <w:sz w:val="24"/>
          <w:szCs w:val="24"/>
        </w:rPr>
        <w:t xml:space="preserve">We share lots of information </w:t>
      </w:r>
      <w:r w:rsidR="00413036" w:rsidRPr="00DB3019">
        <w:rPr>
          <w:rFonts w:cstheme="minorHAnsi"/>
          <w:sz w:val="24"/>
          <w:szCs w:val="24"/>
        </w:rPr>
        <w:t xml:space="preserve">and resources </w:t>
      </w:r>
      <w:r w:rsidR="009424F8" w:rsidRPr="00DB3019">
        <w:rPr>
          <w:rFonts w:cstheme="minorHAnsi"/>
          <w:sz w:val="24"/>
          <w:szCs w:val="24"/>
        </w:rPr>
        <w:t xml:space="preserve">on our </w:t>
      </w:r>
      <w:r w:rsidR="009424F8" w:rsidRPr="00614C68">
        <w:rPr>
          <w:rFonts w:cstheme="minorHAnsi"/>
          <w:sz w:val="24"/>
          <w:szCs w:val="24"/>
        </w:rPr>
        <w:t>website</w:t>
      </w:r>
      <w:r w:rsidR="00614C68">
        <w:rPr>
          <w:rStyle w:val="FootnoteReference"/>
          <w:rFonts w:cstheme="minorHAnsi"/>
          <w:sz w:val="24"/>
          <w:szCs w:val="24"/>
        </w:rPr>
        <w:footnoteReference w:id="2"/>
      </w:r>
      <w:r w:rsidR="009424F8" w:rsidRPr="00DB3019">
        <w:rPr>
          <w:rFonts w:cstheme="minorHAnsi"/>
          <w:sz w:val="24"/>
          <w:szCs w:val="24"/>
        </w:rPr>
        <w:t xml:space="preserve"> about </w:t>
      </w:r>
      <w:hyperlink r:id="rId8" w:history="1">
        <w:r w:rsidR="009424F8" w:rsidRPr="00DB3019">
          <w:rPr>
            <w:rStyle w:val="Hyperlink"/>
            <w:rFonts w:cstheme="minorHAnsi"/>
            <w:sz w:val="24"/>
            <w:szCs w:val="24"/>
          </w:rPr>
          <w:t>the experience of people living in care</w:t>
        </w:r>
      </w:hyperlink>
      <w:r w:rsidR="009424F8" w:rsidRPr="00DB3019">
        <w:rPr>
          <w:rFonts w:cstheme="minorHAnsi"/>
          <w:sz w:val="24"/>
          <w:szCs w:val="24"/>
        </w:rPr>
        <w:t>,</w:t>
      </w:r>
      <w:r w:rsidR="00413036" w:rsidRPr="00DB3019">
        <w:rPr>
          <w:rFonts w:cstheme="minorHAnsi"/>
          <w:sz w:val="24"/>
          <w:szCs w:val="24"/>
        </w:rPr>
        <w:t xml:space="preserve"> good practice</w:t>
      </w:r>
      <w:hyperlink r:id="rId9" w:history="1">
        <w:r w:rsidR="008D20EE" w:rsidRPr="00DB3019">
          <w:rPr>
            <w:rStyle w:val="Hyperlink"/>
            <w:rFonts w:cstheme="minorHAnsi"/>
            <w:sz w:val="24"/>
            <w:szCs w:val="24"/>
          </w:rPr>
          <w:t xml:space="preserve"> news</w:t>
        </w:r>
      </w:hyperlink>
      <w:r w:rsidR="00413036" w:rsidRPr="00DB3019">
        <w:rPr>
          <w:rFonts w:cstheme="minorHAnsi"/>
          <w:sz w:val="24"/>
          <w:szCs w:val="24"/>
        </w:rPr>
        <w:t xml:space="preserve">, </w:t>
      </w:r>
      <w:hyperlink r:id="rId10" w:history="1">
        <w:r w:rsidR="008D20EE" w:rsidRPr="00DB3019">
          <w:rPr>
            <w:rStyle w:val="Hyperlink"/>
            <w:rFonts w:cstheme="minorHAnsi"/>
            <w:sz w:val="24"/>
            <w:szCs w:val="24"/>
          </w:rPr>
          <w:t xml:space="preserve">studies and </w:t>
        </w:r>
        <w:r w:rsidR="00413036" w:rsidRPr="00DB3019">
          <w:rPr>
            <w:rStyle w:val="Hyperlink"/>
            <w:rFonts w:cstheme="minorHAnsi"/>
            <w:sz w:val="24"/>
            <w:szCs w:val="24"/>
          </w:rPr>
          <w:t>research</w:t>
        </w:r>
      </w:hyperlink>
      <w:r w:rsidR="00413036" w:rsidRPr="00DB3019">
        <w:rPr>
          <w:rFonts w:cstheme="minorHAnsi"/>
          <w:sz w:val="24"/>
          <w:szCs w:val="24"/>
        </w:rPr>
        <w:t>,</w:t>
      </w:r>
      <w:r w:rsidR="008D20EE" w:rsidRPr="00DB3019">
        <w:rPr>
          <w:rFonts w:cstheme="minorHAnsi"/>
          <w:sz w:val="24"/>
          <w:szCs w:val="24"/>
        </w:rPr>
        <w:t xml:space="preserve"> </w:t>
      </w:r>
      <w:hyperlink r:id="rId11" w:history="1">
        <w:r w:rsidR="008D20EE" w:rsidRPr="00DB3019">
          <w:rPr>
            <w:rStyle w:val="Hyperlink"/>
            <w:rFonts w:cstheme="minorHAnsi"/>
            <w:sz w:val="24"/>
            <w:szCs w:val="24"/>
          </w:rPr>
          <w:t>international reviews of evidence</w:t>
        </w:r>
      </w:hyperlink>
      <w:r w:rsidR="008D20EE" w:rsidRPr="00DB3019">
        <w:rPr>
          <w:rFonts w:cstheme="minorHAnsi"/>
          <w:sz w:val="24"/>
          <w:szCs w:val="24"/>
        </w:rPr>
        <w:t>,</w:t>
      </w:r>
      <w:r w:rsidR="009424F8" w:rsidRPr="00DB3019">
        <w:rPr>
          <w:rFonts w:cstheme="minorHAnsi"/>
          <w:sz w:val="24"/>
          <w:szCs w:val="24"/>
        </w:rPr>
        <w:t xml:space="preserve"> </w:t>
      </w:r>
      <w:hyperlink r:id="rId12" w:history="1">
        <w:r w:rsidR="008D20EE" w:rsidRPr="00DB3019">
          <w:rPr>
            <w:rStyle w:val="Hyperlink"/>
            <w:rFonts w:cstheme="minorHAnsi"/>
            <w:sz w:val="24"/>
            <w:szCs w:val="24"/>
          </w:rPr>
          <w:t>sibling rights</w:t>
        </w:r>
      </w:hyperlink>
      <w:r w:rsidR="008D20EE" w:rsidRPr="00DB3019">
        <w:rPr>
          <w:rFonts w:cstheme="minorHAnsi"/>
          <w:sz w:val="24"/>
          <w:szCs w:val="24"/>
        </w:rPr>
        <w:t xml:space="preserve">, </w:t>
      </w:r>
      <w:r w:rsidR="009424F8" w:rsidRPr="00DB3019">
        <w:rPr>
          <w:rFonts w:cstheme="minorHAnsi"/>
          <w:sz w:val="24"/>
          <w:szCs w:val="24"/>
        </w:rPr>
        <w:t xml:space="preserve">what </w:t>
      </w:r>
      <w:hyperlink r:id="rId13" w:history="1">
        <w:r w:rsidR="009424F8" w:rsidRPr="00DB3019">
          <w:rPr>
            <w:rStyle w:val="Hyperlink"/>
            <w:rFonts w:cstheme="minorHAnsi"/>
            <w:sz w:val="24"/>
            <w:szCs w:val="24"/>
          </w:rPr>
          <w:t>the law</w:t>
        </w:r>
      </w:hyperlink>
      <w:r w:rsidR="009424F8" w:rsidRPr="00DB3019">
        <w:rPr>
          <w:rFonts w:cstheme="minorHAnsi"/>
          <w:sz w:val="24"/>
          <w:szCs w:val="24"/>
        </w:rPr>
        <w:t xml:space="preserve"> is and how it is changing, and how young people can get help to see their siblings. </w:t>
      </w:r>
      <w:r w:rsidR="00940755" w:rsidRPr="00DB3019">
        <w:rPr>
          <w:rFonts w:cstheme="minorHAnsi"/>
          <w:sz w:val="24"/>
          <w:szCs w:val="24"/>
        </w:rPr>
        <w:t>Stand Up for Siblings is a vo</w:t>
      </w:r>
      <w:r w:rsidR="008D20EE" w:rsidRPr="00DB3019">
        <w:rPr>
          <w:rFonts w:cstheme="minorHAnsi"/>
          <w:sz w:val="24"/>
          <w:szCs w:val="24"/>
        </w:rPr>
        <w:t>luntary co</w:t>
      </w:r>
      <w:r w:rsidR="007249F9">
        <w:rPr>
          <w:rFonts w:cstheme="minorHAnsi"/>
          <w:sz w:val="24"/>
          <w:szCs w:val="24"/>
        </w:rPr>
        <w:t>llaboration</w:t>
      </w:r>
      <w:r w:rsidR="008D20EE" w:rsidRPr="00DB3019">
        <w:rPr>
          <w:rFonts w:cstheme="minorHAnsi"/>
          <w:sz w:val="24"/>
          <w:szCs w:val="24"/>
        </w:rPr>
        <w:t xml:space="preserve"> which receives</w:t>
      </w:r>
      <w:r w:rsidR="009A591E">
        <w:rPr>
          <w:rFonts w:cstheme="minorHAnsi"/>
          <w:sz w:val="24"/>
          <w:szCs w:val="24"/>
        </w:rPr>
        <w:t xml:space="preserve"> no dedicated funding. </w:t>
      </w:r>
    </w:p>
    <w:p w:rsidR="00AC42DB" w:rsidRPr="00DB3019" w:rsidRDefault="00AC42DB" w:rsidP="00AC42DB">
      <w:pPr>
        <w:jc w:val="both"/>
        <w:rPr>
          <w:rFonts w:cstheme="minorHAnsi"/>
          <w:sz w:val="24"/>
          <w:szCs w:val="24"/>
        </w:rPr>
      </w:pPr>
    </w:p>
    <w:p w:rsidR="00F5350B" w:rsidRPr="00DB3019" w:rsidRDefault="00F5350B" w:rsidP="00AC42DB">
      <w:pPr>
        <w:pStyle w:val="ListParagraph"/>
        <w:numPr>
          <w:ilvl w:val="0"/>
          <w:numId w:val="1"/>
        </w:numPr>
        <w:jc w:val="both"/>
        <w:rPr>
          <w:rFonts w:cstheme="minorHAnsi"/>
          <w:b/>
          <w:sz w:val="24"/>
          <w:szCs w:val="24"/>
        </w:rPr>
      </w:pPr>
      <w:r w:rsidRPr="00DB3019">
        <w:rPr>
          <w:rFonts w:cstheme="minorHAnsi"/>
          <w:b/>
          <w:sz w:val="24"/>
          <w:szCs w:val="24"/>
        </w:rPr>
        <w:t>The importa</w:t>
      </w:r>
      <w:r w:rsidR="006739E2">
        <w:rPr>
          <w:rFonts w:cstheme="minorHAnsi"/>
          <w:b/>
          <w:sz w:val="24"/>
          <w:szCs w:val="24"/>
        </w:rPr>
        <w:t xml:space="preserve">nce of sibling relationships </w:t>
      </w:r>
    </w:p>
    <w:p w:rsidR="005D03B0" w:rsidRPr="00DB3019" w:rsidRDefault="00F5350B" w:rsidP="00AC42DB">
      <w:pPr>
        <w:jc w:val="both"/>
        <w:rPr>
          <w:rFonts w:cstheme="minorHAnsi"/>
          <w:sz w:val="24"/>
          <w:szCs w:val="24"/>
        </w:rPr>
      </w:pPr>
      <w:r w:rsidRPr="00DB3019">
        <w:rPr>
          <w:rFonts w:cstheme="minorHAnsi"/>
          <w:sz w:val="24"/>
          <w:szCs w:val="24"/>
        </w:rPr>
        <w:t xml:space="preserve">Sibling relationships are amongst our longest lasting relationships and contribute greatly to our sense of identity. Research has demonstrated that positive sibling relationships can provide a source of resilience for children facing adversity and provide continuity </w:t>
      </w:r>
      <w:r w:rsidR="005D03B0" w:rsidRPr="00DB3019">
        <w:rPr>
          <w:rFonts w:cstheme="minorHAnsi"/>
          <w:sz w:val="24"/>
          <w:szCs w:val="24"/>
        </w:rPr>
        <w:t xml:space="preserve">and stability </w:t>
      </w:r>
      <w:r w:rsidRPr="00DB3019">
        <w:rPr>
          <w:rFonts w:cstheme="minorHAnsi"/>
          <w:sz w:val="24"/>
          <w:szCs w:val="24"/>
        </w:rPr>
        <w:t>at a time of change and uncertainty. They can also be a source of support into adulthood.</w:t>
      </w:r>
      <w:r w:rsidR="00685678" w:rsidRPr="00DB3019">
        <w:rPr>
          <w:rStyle w:val="FootnoteReference"/>
          <w:rFonts w:cstheme="minorHAnsi"/>
          <w:sz w:val="24"/>
          <w:szCs w:val="24"/>
        </w:rPr>
        <w:footnoteReference w:id="3"/>
      </w:r>
      <w:r w:rsidRPr="00DB3019">
        <w:rPr>
          <w:rFonts w:cstheme="minorHAnsi"/>
          <w:sz w:val="24"/>
          <w:szCs w:val="24"/>
        </w:rPr>
        <w:t xml:space="preserve"> </w:t>
      </w:r>
    </w:p>
    <w:p w:rsidR="005D57BD" w:rsidRPr="00DB3019" w:rsidRDefault="00F5350B" w:rsidP="00AC42DB">
      <w:pPr>
        <w:jc w:val="both"/>
        <w:rPr>
          <w:rFonts w:cstheme="minorHAnsi"/>
          <w:sz w:val="24"/>
          <w:szCs w:val="24"/>
        </w:rPr>
      </w:pPr>
      <w:r w:rsidRPr="00DB3019">
        <w:rPr>
          <w:rFonts w:cstheme="minorHAnsi"/>
          <w:sz w:val="24"/>
          <w:szCs w:val="24"/>
        </w:rPr>
        <w:t xml:space="preserve">Despite these benefits, sibling separation and estrangement are common </w:t>
      </w:r>
      <w:r w:rsidR="00685678" w:rsidRPr="00DB3019">
        <w:rPr>
          <w:rFonts w:cstheme="minorHAnsi"/>
          <w:sz w:val="24"/>
          <w:szCs w:val="24"/>
        </w:rPr>
        <w:t xml:space="preserve">for children in </w:t>
      </w:r>
      <w:r w:rsidR="005D03B0" w:rsidRPr="00DB3019">
        <w:rPr>
          <w:rFonts w:cstheme="minorHAnsi"/>
          <w:sz w:val="24"/>
          <w:szCs w:val="24"/>
        </w:rPr>
        <w:t>care</w:t>
      </w:r>
      <w:r w:rsidRPr="00DB3019">
        <w:rPr>
          <w:rFonts w:cstheme="minorHAnsi"/>
          <w:sz w:val="24"/>
          <w:szCs w:val="24"/>
        </w:rPr>
        <w:t>.</w:t>
      </w:r>
      <w:r w:rsidR="00685678" w:rsidRPr="00DB3019">
        <w:rPr>
          <w:rStyle w:val="FootnoteReference"/>
          <w:rFonts w:cstheme="minorHAnsi"/>
          <w:sz w:val="24"/>
          <w:szCs w:val="24"/>
        </w:rPr>
        <w:footnoteReference w:id="4"/>
      </w:r>
      <w:r w:rsidRPr="00DB3019">
        <w:rPr>
          <w:rFonts w:cstheme="minorHAnsi"/>
          <w:sz w:val="24"/>
          <w:szCs w:val="24"/>
        </w:rPr>
        <w:t xml:space="preserve"> Research has estimated that around 70% of children in care experience separation from siblings. Where this occurs children typically express a strong desire to stay in co</w:t>
      </w:r>
      <w:r w:rsidR="005D03B0" w:rsidRPr="00DB3019">
        <w:rPr>
          <w:rFonts w:cstheme="minorHAnsi"/>
          <w:sz w:val="24"/>
          <w:szCs w:val="24"/>
        </w:rPr>
        <w:t xml:space="preserve">ntact with brothers and sisters, but their time together </w:t>
      </w:r>
      <w:r w:rsidRPr="00DB3019">
        <w:rPr>
          <w:rFonts w:cstheme="minorHAnsi"/>
          <w:sz w:val="24"/>
          <w:szCs w:val="24"/>
        </w:rPr>
        <w:t>varies in quality and tends to become less frequent over time. This is a source of distress for children and a concern of professionals working on their behalf.</w:t>
      </w:r>
    </w:p>
    <w:p w:rsidR="00452E7E" w:rsidRPr="00DB3019" w:rsidRDefault="00802802" w:rsidP="00AC42DB">
      <w:pPr>
        <w:jc w:val="both"/>
        <w:rPr>
          <w:rFonts w:cstheme="minorHAnsi"/>
          <w:sz w:val="24"/>
          <w:szCs w:val="24"/>
        </w:rPr>
      </w:pPr>
      <w:r>
        <w:rPr>
          <w:rFonts w:cstheme="minorHAnsi"/>
          <w:sz w:val="24"/>
          <w:szCs w:val="24"/>
        </w:rPr>
        <w:t xml:space="preserve">Following evidence provided by </w:t>
      </w:r>
      <w:r w:rsidR="009A591E">
        <w:rPr>
          <w:rFonts w:cstheme="minorHAnsi"/>
          <w:sz w:val="24"/>
          <w:szCs w:val="24"/>
        </w:rPr>
        <w:t xml:space="preserve">civil society </w:t>
      </w:r>
      <w:r>
        <w:rPr>
          <w:rFonts w:cstheme="minorHAnsi"/>
          <w:sz w:val="24"/>
          <w:szCs w:val="24"/>
        </w:rPr>
        <w:t>organisations in Scotland, t</w:t>
      </w:r>
      <w:r w:rsidR="00452E7E" w:rsidRPr="00DB3019">
        <w:rPr>
          <w:rFonts w:cstheme="minorHAnsi"/>
          <w:sz w:val="24"/>
          <w:szCs w:val="24"/>
        </w:rPr>
        <w:t xml:space="preserve">his </w:t>
      </w:r>
      <w:r w:rsidR="009A591E">
        <w:rPr>
          <w:rFonts w:cstheme="minorHAnsi"/>
          <w:sz w:val="24"/>
          <w:szCs w:val="24"/>
        </w:rPr>
        <w:t xml:space="preserve">issue </w:t>
      </w:r>
      <w:r w:rsidR="00452E7E" w:rsidRPr="00DB3019">
        <w:rPr>
          <w:rFonts w:cstheme="minorHAnsi"/>
          <w:sz w:val="24"/>
          <w:szCs w:val="24"/>
        </w:rPr>
        <w:t xml:space="preserve">was recognised in the </w:t>
      </w:r>
      <w:hyperlink r:id="rId14" w:history="1">
        <w:r w:rsidR="00452E7E" w:rsidRPr="00DB3019">
          <w:rPr>
            <w:rStyle w:val="Hyperlink"/>
            <w:rFonts w:cstheme="minorHAnsi"/>
            <w:sz w:val="24"/>
            <w:szCs w:val="24"/>
          </w:rPr>
          <w:t>United Nations Committee on the Rights of Child’s Concluding Observations</w:t>
        </w:r>
      </w:hyperlink>
      <w:r w:rsidR="00452E7E" w:rsidRPr="00DB3019">
        <w:rPr>
          <w:rFonts w:cstheme="minorHAnsi"/>
          <w:sz w:val="24"/>
          <w:szCs w:val="24"/>
        </w:rPr>
        <w:t xml:space="preserve"> on the United Kingdom in 2016. </w:t>
      </w:r>
      <w:r w:rsidR="00605859" w:rsidRPr="00DB3019">
        <w:rPr>
          <w:rFonts w:cstheme="minorHAnsi"/>
          <w:sz w:val="24"/>
          <w:szCs w:val="24"/>
        </w:rPr>
        <w:t>This helped raise awareness and put pressure on government to act.</w:t>
      </w:r>
    </w:p>
    <w:p w:rsidR="004A41F7" w:rsidRPr="00DB3019" w:rsidRDefault="00F5350B" w:rsidP="00AC42DB">
      <w:pPr>
        <w:autoSpaceDE w:val="0"/>
        <w:autoSpaceDN w:val="0"/>
        <w:adjustRightInd w:val="0"/>
        <w:spacing w:after="0" w:line="240" w:lineRule="auto"/>
        <w:jc w:val="both"/>
        <w:rPr>
          <w:rFonts w:cstheme="minorHAnsi"/>
          <w:color w:val="000000"/>
          <w:kern w:val="24"/>
          <w:sz w:val="24"/>
          <w:szCs w:val="24"/>
        </w:rPr>
      </w:pPr>
      <w:r w:rsidRPr="00DB3019">
        <w:rPr>
          <w:rFonts w:cstheme="minorHAnsi"/>
          <w:sz w:val="24"/>
          <w:szCs w:val="24"/>
        </w:rPr>
        <w:t xml:space="preserve">Scotland’s </w:t>
      </w:r>
      <w:hyperlink r:id="rId15" w:history="1">
        <w:r w:rsidR="00993C4C" w:rsidRPr="00DB3019">
          <w:rPr>
            <w:rStyle w:val="Hyperlink"/>
            <w:rFonts w:cstheme="minorHAnsi"/>
            <w:sz w:val="24"/>
            <w:szCs w:val="24"/>
          </w:rPr>
          <w:t>Independent Care Review</w:t>
        </w:r>
      </w:hyperlink>
      <w:r w:rsidRPr="00DB3019">
        <w:rPr>
          <w:rFonts w:cstheme="minorHAnsi"/>
          <w:sz w:val="24"/>
          <w:szCs w:val="24"/>
        </w:rPr>
        <w:t xml:space="preserve">, which concluded in February 2020, heard many stories from </w:t>
      </w:r>
      <w:r w:rsidR="00802802">
        <w:rPr>
          <w:rFonts w:cstheme="minorHAnsi"/>
          <w:sz w:val="24"/>
          <w:szCs w:val="24"/>
        </w:rPr>
        <w:t>Care E</w:t>
      </w:r>
      <w:r w:rsidRPr="00DB3019">
        <w:rPr>
          <w:rFonts w:cstheme="minorHAnsi"/>
          <w:sz w:val="24"/>
          <w:szCs w:val="24"/>
        </w:rPr>
        <w:t>xperienced people who described how State care led to them being separated from their brothers and si</w:t>
      </w:r>
      <w:r w:rsidR="009A591E">
        <w:rPr>
          <w:rFonts w:cstheme="minorHAnsi"/>
          <w:sz w:val="24"/>
          <w:szCs w:val="24"/>
        </w:rPr>
        <w:t xml:space="preserve">sters, leaving profound and </w:t>
      </w:r>
      <w:r w:rsidRPr="00DB3019">
        <w:rPr>
          <w:rFonts w:cstheme="minorHAnsi"/>
          <w:sz w:val="24"/>
          <w:szCs w:val="24"/>
        </w:rPr>
        <w:t xml:space="preserve">lifelong consequences. </w:t>
      </w:r>
      <w:r w:rsidR="009A591E">
        <w:rPr>
          <w:rFonts w:cstheme="minorHAnsi"/>
          <w:sz w:val="24"/>
          <w:szCs w:val="24"/>
        </w:rPr>
        <w:t xml:space="preserve">Stand Up for Siblings provided evidence to the Review. </w:t>
      </w:r>
      <w:r w:rsidRPr="00DB3019">
        <w:rPr>
          <w:rFonts w:cstheme="minorHAnsi"/>
          <w:sz w:val="24"/>
          <w:szCs w:val="24"/>
        </w:rPr>
        <w:t xml:space="preserve">The Review’s recommendations for change, known </w:t>
      </w:r>
      <w:r w:rsidRPr="00DB3019">
        <w:rPr>
          <w:rFonts w:cstheme="minorHAnsi"/>
          <w:sz w:val="24"/>
          <w:szCs w:val="24"/>
        </w:rPr>
        <w:lastRenderedPageBreak/>
        <w:t>as ‘</w:t>
      </w:r>
      <w:hyperlink r:id="rId16" w:history="1">
        <w:r w:rsidRPr="00DB3019">
          <w:rPr>
            <w:rStyle w:val="Hyperlink"/>
            <w:rFonts w:cstheme="minorHAnsi"/>
            <w:sz w:val="24"/>
            <w:szCs w:val="24"/>
          </w:rPr>
          <w:t>The Promise</w:t>
        </w:r>
      </w:hyperlink>
      <w:r w:rsidRPr="00DB3019">
        <w:rPr>
          <w:rFonts w:cstheme="minorHAnsi"/>
          <w:sz w:val="24"/>
          <w:szCs w:val="24"/>
        </w:rPr>
        <w:t>’</w:t>
      </w:r>
      <w:r w:rsidR="006E1145" w:rsidRPr="00DB3019">
        <w:rPr>
          <w:rFonts w:cstheme="minorHAnsi"/>
          <w:sz w:val="24"/>
          <w:szCs w:val="24"/>
        </w:rPr>
        <w:t>, call</w:t>
      </w:r>
      <w:r w:rsidR="00845605" w:rsidRPr="00DB3019">
        <w:rPr>
          <w:rFonts w:cstheme="minorHAnsi"/>
          <w:sz w:val="24"/>
          <w:szCs w:val="24"/>
        </w:rPr>
        <w:t xml:space="preserve"> for sibling relationships to be one of the foundations </w:t>
      </w:r>
      <w:r w:rsidR="004350B1">
        <w:rPr>
          <w:rFonts w:cstheme="minorHAnsi"/>
          <w:sz w:val="24"/>
          <w:szCs w:val="24"/>
        </w:rPr>
        <w:t>for all future care</w:t>
      </w:r>
      <w:r w:rsidR="006E1145" w:rsidRPr="00DB3019">
        <w:rPr>
          <w:rFonts w:cstheme="minorHAnsi"/>
          <w:sz w:val="24"/>
          <w:szCs w:val="24"/>
        </w:rPr>
        <w:t>. Children must be supported to live with their families wherever possible, but if that i</w:t>
      </w:r>
      <w:r w:rsidRPr="00DB3019">
        <w:rPr>
          <w:rFonts w:cstheme="minorHAnsi"/>
          <w:color w:val="000000"/>
          <w:sz w:val="24"/>
          <w:szCs w:val="24"/>
        </w:rPr>
        <w:t xml:space="preserve">s not possible, children must stay with their brothers and sisters where safe to do so and belong to a loving home, staying there for as long as needed. </w:t>
      </w:r>
      <w:r w:rsidR="006E1145" w:rsidRPr="00DB3019">
        <w:rPr>
          <w:rFonts w:cstheme="minorHAnsi"/>
          <w:color w:val="000000"/>
          <w:sz w:val="24"/>
          <w:szCs w:val="24"/>
        </w:rPr>
        <w:t xml:space="preserve">Sibling must be </w:t>
      </w:r>
      <w:r w:rsidR="004A41F7" w:rsidRPr="00DB3019">
        <w:rPr>
          <w:rFonts w:cstheme="minorHAnsi"/>
          <w:color w:val="000000"/>
          <w:sz w:val="24"/>
          <w:szCs w:val="24"/>
        </w:rPr>
        <w:t xml:space="preserve">supported to keep in touch, and their rights to be part of decision-making about their brothers and sisters respected. The Scottish Government has committed to implementing </w:t>
      </w:r>
      <w:r w:rsidR="006E1145" w:rsidRPr="00DB3019">
        <w:rPr>
          <w:rFonts w:cstheme="minorHAnsi"/>
          <w:color w:val="000000"/>
          <w:sz w:val="24"/>
          <w:szCs w:val="24"/>
        </w:rPr>
        <w:t>the Review’s recommendations</w:t>
      </w:r>
      <w:r w:rsidR="004A41F7" w:rsidRPr="00DB3019">
        <w:rPr>
          <w:rFonts w:cstheme="minorHAnsi"/>
          <w:color w:val="000000"/>
          <w:sz w:val="24"/>
          <w:szCs w:val="24"/>
        </w:rPr>
        <w:t xml:space="preserve"> in full </w:t>
      </w:r>
      <w:r w:rsidR="00393B4C" w:rsidRPr="00DB3019">
        <w:rPr>
          <w:rFonts w:cstheme="minorHAnsi"/>
          <w:color w:val="000000"/>
          <w:sz w:val="24"/>
          <w:szCs w:val="24"/>
        </w:rPr>
        <w:t xml:space="preserve">over 10 years </w:t>
      </w:r>
      <w:r w:rsidR="004A41F7" w:rsidRPr="00DB3019">
        <w:rPr>
          <w:rFonts w:cstheme="minorHAnsi"/>
          <w:color w:val="000000"/>
          <w:sz w:val="24"/>
          <w:szCs w:val="24"/>
        </w:rPr>
        <w:t>and all political parties support this.</w:t>
      </w:r>
      <w:r w:rsidR="006E1145" w:rsidRPr="00DB3019">
        <w:rPr>
          <w:rFonts w:cstheme="minorHAnsi"/>
          <w:color w:val="000000"/>
          <w:sz w:val="24"/>
          <w:szCs w:val="24"/>
        </w:rPr>
        <w:t xml:space="preserve"> The changes for brothers and sisters is a </w:t>
      </w:r>
      <w:r w:rsidR="009A591E">
        <w:rPr>
          <w:rFonts w:cstheme="minorHAnsi"/>
          <w:color w:val="000000"/>
          <w:sz w:val="24"/>
          <w:szCs w:val="24"/>
        </w:rPr>
        <w:t xml:space="preserve">key </w:t>
      </w:r>
      <w:r w:rsidR="006E1145" w:rsidRPr="00DB3019">
        <w:rPr>
          <w:rFonts w:cstheme="minorHAnsi"/>
          <w:color w:val="000000"/>
          <w:sz w:val="24"/>
          <w:szCs w:val="24"/>
        </w:rPr>
        <w:t xml:space="preserve">priority for the next 3 years. </w:t>
      </w:r>
    </w:p>
    <w:p w:rsidR="004A41F7" w:rsidRPr="00DB3019" w:rsidRDefault="004A41F7" w:rsidP="00AC42DB">
      <w:pPr>
        <w:autoSpaceDE w:val="0"/>
        <w:autoSpaceDN w:val="0"/>
        <w:adjustRightInd w:val="0"/>
        <w:spacing w:after="0" w:line="240" w:lineRule="auto"/>
        <w:jc w:val="both"/>
        <w:rPr>
          <w:rFonts w:cstheme="minorHAnsi"/>
          <w:color w:val="002060"/>
          <w:kern w:val="24"/>
          <w:sz w:val="24"/>
          <w:szCs w:val="24"/>
          <w:u w:val="single"/>
        </w:rPr>
      </w:pPr>
    </w:p>
    <w:p w:rsidR="006E1145" w:rsidRDefault="006E1145" w:rsidP="00AC42DB">
      <w:pPr>
        <w:jc w:val="both"/>
        <w:rPr>
          <w:rFonts w:cstheme="minorHAnsi"/>
          <w:color w:val="000000"/>
          <w:sz w:val="24"/>
          <w:szCs w:val="24"/>
        </w:rPr>
      </w:pPr>
      <w:r w:rsidRPr="00DB3019">
        <w:rPr>
          <w:rFonts w:cstheme="minorHAnsi"/>
          <w:color w:val="000000"/>
          <w:sz w:val="24"/>
          <w:szCs w:val="24"/>
        </w:rPr>
        <w:t xml:space="preserve">There is now </w:t>
      </w:r>
      <w:r w:rsidR="00A235D3" w:rsidRPr="00DB3019">
        <w:rPr>
          <w:rFonts w:cstheme="minorHAnsi"/>
          <w:color w:val="000000"/>
          <w:sz w:val="24"/>
          <w:szCs w:val="24"/>
        </w:rPr>
        <w:t xml:space="preserve">widespread commitment </w:t>
      </w:r>
      <w:r w:rsidRPr="00DB3019">
        <w:rPr>
          <w:rFonts w:cstheme="minorHAnsi"/>
          <w:color w:val="000000"/>
          <w:sz w:val="24"/>
          <w:szCs w:val="24"/>
        </w:rPr>
        <w:t xml:space="preserve">in Scotland </w:t>
      </w:r>
      <w:r w:rsidR="00A235D3" w:rsidRPr="00DB3019">
        <w:rPr>
          <w:rFonts w:cstheme="minorHAnsi"/>
          <w:color w:val="000000"/>
          <w:sz w:val="24"/>
          <w:szCs w:val="24"/>
        </w:rPr>
        <w:t xml:space="preserve">to the principle of maintaining sibling </w:t>
      </w:r>
      <w:r w:rsidRPr="00DB3019">
        <w:rPr>
          <w:rFonts w:cstheme="minorHAnsi"/>
          <w:color w:val="000000"/>
          <w:sz w:val="24"/>
          <w:szCs w:val="24"/>
        </w:rPr>
        <w:t>relationships</w:t>
      </w:r>
      <w:r w:rsidRPr="00DB3019">
        <w:rPr>
          <w:rFonts w:cstheme="minorHAnsi"/>
          <w:sz w:val="24"/>
          <w:szCs w:val="24"/>
          <w:lang w:val="en-US"/>
        </w:rPr>
        <w:t xml:space="preserve"> </w:t>
      </w:r>
      <w:r w:rsidRPr="00DB3019">
        <w:rPr>
          <w:rFonts w:cstheme="minorHAnsi"/>
          <w:color w:val="000000"/>
          <w:sz w:val="24"/>
          <w:szCs w:val="24"/>
        </w:rPr>
        <w:t xml:space="preserve">and </w:t>
      </w:r>
      <w:r w:rsidR="0070597A" w:rsidRPr="00DB3019">
        <w:rPr>
          <w:rFonts w:cstheme="minorHAnsi"/>
          <w:color w:val="000000"/>
          <w:sz w:val="24"/>
          <w:szCs w:val="24"/>
        </w:rPr>
        <w:t>to</w:t>
      </w:r>
      <w:r w:rsidRPr="00DB3019">
        <w:rPr>
          <w:rFonts w:cstheme="minorHAnsi"/>
          <w:color w:val="000000"/>
          <w:sz w:val="24"/>
          <w:szCs w:val="24"/>
        </w:rPr>
        <w:t xml:space="preserve"> addressing</w:t>
      </w:r>
      <w:r w:rsidR="0070597A" w:rsidRPr="00DB3019">
        <w:rPr>
          <w:rFonts w:cstheme="minorHAnsi"/>
          <w:color w:val="000000"/>
          <w:sz w:val="24"/>
          <w:szCs w:val="24"/>
        </w:rPr>
        <w:t xml:space="preserve"> barriers to</w:t>
      </w:r>
      <w:r w:rsidR="00802802">
        <w:rPr>
          <w:rFonts w:cstheme="minorHAnsi"/>
          <w:color w:val="000000"/>
          <w:sz w:val="24"/>
          <w:szCs w:val="24"/>
        </w:rPr>
        <w:t xml:space="preserve"> Care E</w:t>
      </w:r>
      <w:r w:rsidRPr="00DB3019">
        <w:rPr>
          <w:rFonts w:cstheme="minorHAnsi"/>
          <w:color w:val="000000"/>
          <w:sz w:val="24"/>
          <w:szCs w:val="24"/>
        </w:rPr>
        <w:t xml:space="preserve">xperienced brothers and sisters </w:t>
      </w:r>
      <w:r w:rsidR="0070597A" w:rsidRPr="00DB3019">
        <w:rPr>
          <w:rFonts w:cstheme="minorHAnsi"/>
          <w:color w:val="000000"/>
          <w:sz w:val="24"/>
          <w:szCs w:val="24"/>
        </w:rPr>
        <w:t>living together and seeing each</w:t>
      </w:r>
      <w:r w:rsidRPr="00DB3019">
        <w:rPr>
          <w:rFonts w:cstheme="minorHAnsi"/>
          <w:color w:val="000000"/>
          <w:sz w:val="24"/>
          <w:szCs w:val="24"/>
        </w:rPr>
        <w:t xml:space="preserve"> other. </w:t>
      </w:r>
    </w:p>
    <w:p w:rsidR="00AC42DB" w:rsidRPr="00DB3019" w:rsidRDefault="00AC42DB" w:rsidP="00AC42DB">
      <w:pPr>
        <w:jc w:val="both"/>
        <w:rPr>
          <w:rFonts w:cstheme="minorHAnsi"/>
          <w:color w:val="000000"/>
          <w:sz w:val="24"/>
          <w:szCs w:val="24"/>
        </w:rPr>
      </w:pPr>
    </w:p>
    <w:p w:rsidR="00A235D3" w:rsidRPr="00DB3019" w:rsidRDefault="002914BB" w:rsidP="00AC42DB">
      <w:pPr>
        <w:pStyle w:val="ListParagraph"/>
        <w:numPr>
          <w:ilvl w:val="0"/>
          <w:numId w:val="1"/>
        </w:numPr>
        <w:jc w:val="both"/>
        <w:rPr>
          <w:rFonts w:cstheme="minorHAnsi"/>
          <w:b/>
          <w:sz w:val="24"/>
          <w:szCs w:val="24"/>
        </w:rPr>
      </w:pPr>
      <w:r w:rsidRPr="00DB3019">
        <w:rPr>
          <w:rFonts w:cstheme="minorHAnsi"/>
          <w:b/>
          <w:sz w:val="24"/>
          <w:szCs w:val="24"/>
        </w:rPr>
        <w:t>People sharing</w:t>
      </w:r>
      <w:r w:rsidR="0070597A" w:rsidRPr="00DB3019">
        <w:rPr>
          <w:rFonts w:cstheme="minorHAnsi"/>
          <w:b/>
          <w:sz w:val="24"/>
          <w:szCs w:val="24"/>
        </w:rPr>
        <w:t xml:space="preserve"> lived experience </w:t>
      </w:r>
      <w:r w:rsidR="00D3097A">
        <w:rPr>
          <w:rFonts w:cstheme="minorHAnsi"/>
          <w:b/>
          <w:sz w:val="24"/>
          <w:szCs w:val="24"/>
        </w:rPr>
        <w:t>to</w:t>
      </w:r>
      <w:r w:rsidRPr="00DB3019">
        <w:rPr>
          <w:rFonts w:cstheme="minorHAnsi"/>
          <w:b/>
          <w:sz w:val="24"/>
          <w:szCs w:val="24"/>
        </w:rPr>
        <w:t xml:space="preserve"> </w:t>
      </w:r>
      <w:r w:rsidR="00D3097A">
        <w:rPr>
          <w:rFonts w:cstheme="minorHAnsi"/>
          <w:b/>
          <w:sz w:val="24"/>
          <w:szCs w:val="24"/>
        </w:rPr>
        <w:t>ensure</w:t>
      </w:r>
      <w:r w:rsidRPr="00DB3019">
        <w:rPr>
          <w:rFonts w:cstheme="minorHAnsi"/>
          <w:b/>
          <w:sz w:val="24"/>
          <w:szCs w:val="24"/>
        </w:rPr>
        <w:t xml:space="preserve"> change for others </w:t>
      </w:r>
    </w:p>
    <w:p w:rsidR="00DE4E4C" w:rsidRPr="00DB3019" w:rsidRDefault="00802802" w:rsidP="00AC42DB">
      <w:pPr>
        <w:jc w:val="both"/>
        <w:rPr>
          <w:rFonts w:cstheme="minorHAnsi"/>
          <w:sz w:val="24"/>
          <w:szCs w:val="24"/>
        </w:rPr>
      </w:pPr>
      <w:r>
        <w:rPr>
          <w:rFonts w:cstheme="minorHAnsi"/>
          <w:sz w:val="24"/>
          <w:szCs w:val="24"/>
        </w:rPr>
        <w:t>Care E</w:t>
      </w:r>
      <w:r w:rsidR="006553B6" w:rsidRPr="00DB3019">
        <w:rPr>
          <w:rFonts w:cstheme="minorHAnsi"/>
          <w:sz w:val="24"/>
          <w:szCs w:val="24"/>
        </w:rPr>
        <w:t xml:space="preserve">xperienced people have been calling for change for decades. </w:t>
      </w:r>
      <w:r w:rsidR="00281DD6" w:rsidRPr="00DB3019">
        <w:rPr>
          <w:rFonts w:cstheme="minorHAnsi"/>
          <w:sz w:val="24"/>
          <w:szCs w:val="24"/>
        </w:rPr>
        <w:t>T</w:t>
      </w:r>
      <w:r w:rsidR="00A235D3" w:rsidRPr="00DB3019">
        <w:rPr>
          <w:rFonts w:cstheme="minorHAnsi"/>
          <w:sz w:val="24"/>
          <w:szCs w:val="24"/>
        </w:rPr>
        <w:t xml:space="preserve">he changes we are seeing </w:t>
      </w:r>
      <w:r w:rsidR="00281DD6" w:rsidRPr="00DB3019">
        <w:rPr>
          <w:rFonts w:cstheme="minorHAnsi"/>
          <w:sz w:val="24"/>
          <w:szCs w:val="24"/>
        </w:rPr>
        <w:t xml:space="preserve">in Scotland </w:t>
      </w:r>
      <w:r>
        <w:rPr>
          <w:rFonts w:cstheme="minorHAnsi"/>
          <w:sz w:val="24"/>
          <w:szCs w:val="24"/>
        </w:rPr>
        <w:t>follow powerful testimony from Care E</w:t>
      </w:r>
      <w:r w:rsidR="00281DD6" w:rsidRPr="00DB3019">
        <w:rPr>
          <w:rFonts w:cstheme="minorHAnsi"/>
          <w:sz w:val="24"/>
          <w:szCs w:val="24"/>
        </w:rPr>
        <w:t xml:space="preserve">xperienced </w:t>
      </w:r>
      <w:r w:rsidR="00A235D3" w:rsidRPr="00DB3019">
        <w:rPr>
          <w:rFonts w:cstheme="minorHAnsi"/>
          <w:sz w:val="24"/>
          <w:szCs w:val="24"/>
        </w:rPr>
        <w:t>young people who</w:t>
      </w:r>
      <w:r w:rsidR="00281DD6" w:rsidRPr="00DB3019">
        <w:rPr>
          <w:rFonts w:cstheme="minorHAnsi"/>
          <w:sz w:val="24"/>
          <w:szCs w:val="24"/>
        </w:rPr>
        <w:t xml:space="preserve"> have</w:t>
      </w:r>
      <w:r w:rsidR="00A235D3" w:rsidRPr="00DB3019">
        <w:rPr>
          <w:rFonts w:cstheme="minorHAnsi"/>
          <w:sz w:val="24"/>
          <w:szCs w:val="24"/>
        </w:rPr>
        <w:t xml:space="preserve"> shared their experience of separation from brothers</w:t>
      </w:r>
      <w:r w:rsidR="00281DD6" w:rsidRPr="00DB3019">
        <w:rPr>
          <w:rFonts w:cstheme="minorHAnsi"/>
          <w:sz w:val="24"/>
          <w:szCs w:val="24"/>
        </w:rPr>
        <w:t xml:space="preserve"> and sisters publicly</w:t>
      </w:r>
      <w:r w:rsidR="00A7127E" w:rsidRPr="00DB3019">
        <w:rPr>
          <w:rFonts w:cstheme="minorHAnsi"/>
          <w:sz w:val="24"/>
          <w:szCs w:val="24"/>
        </w:rPr>
        <w:t xml:space="preserve"> –</w:t>
      </w:r>
      <w:r w:rsidR="002914BB" w:rsidRPr="00DB3019">
        <w:rPr>
          <w:rFonts w:cstheme="minorHAnsi"/>
          <w:sz w:val="24"/>
          <w:szCs w:val="24"/>
        </w:rPr>
        <w:t xml:space="preserve"> with Parliament, Government,</w:t>
      </w:r>
      <w:r w:rsidR="00A7127E" w:rsidRPr="00DB3019">
        <w:rPr>
          <w:rFonts w:cstheme="minorHAnsi"/>
          <w:sz w:val="24"/>
          <w:szCs w:val="24"/>
        </w:rPr>
        <w:t xml:space="preserve"> on t</w:t>
      </w:r>
      <w:r w:rsidR="006553B6" w:rsidRPr="00DB3019">
        <w:rPr>
          <w:rFonts w:cstheme="minorHAnsi"/>
          <w:sz w:val="24"/>
          <w:szCs w:val="24"/>
        </w:rPr>
        <w:t>elevision</w:t>
      </w:r>
      <w:r w:rsidR="00A7127E" w:rsidRPr="00DB3019">
        <w:rPr>
          <w:rFonts w:cstheme="minorHAnsi"/>
          <w:sz w:val="24"/>
          <w:szCs w:val="24"/>
        </w:rPr>
        <w:t xml:space="preserve">, radio and </w:t>
      </w:r>
      <w:r w:rsidR="0031428A">
        <w:rPr>
          <w:rFonts w:cstheme="minorHAnsi"/>
          <w:sz w:val="24"/>
          <w:szCs w:val="24"/>
        </w:rPr>
        <w:t xml:space="preserve">in </w:t>
      </w:r>
      <w:r w:rsidR="00D3097A">
        <w:rPr>
          <w:rFonts w:cstheme="minorHAnsi"/>
          <w:sz w:val="24"/>
          <w:szCs w:val="24"/>
        </w:rPr>
        <w:t>writing</w:t>
      </w:r>
      <w:r w:rsidR="00281DD6" w:rsidRPr="00DB3019">
        <w:rPr>
          <w:rFonts w:cstheme="minorHAnsi"/>
          <w:sz w:val="24"/>
          <w:szCs w:val="24"/>
        </w:rPr>
        <w:t xml:space="preserve">. </w:t>
      </w:r>
      <w:r w:rsidR="002914BB" w:rsidRPr="00DB3019">
        <w:rPr>
          <w:rFonts w:cstheme="minorHAnsi"/>
          <w:sz w:val="24"/>
          <w:szCs w:val="24"/>
        </w:rPr>
        <w:t>Organisations in Stand Up for Siblings support young people who wish to share their experience to help</w:t>
      </w:r>
      <w:r w:rsidR="009424F8" w:rsidRPr="00DB3019">
        <w:rPr>
          <w:rFonts w:cstheme="minorHAnsi"/>
          <w:sz w:val="24"/>
          <w:szCs w:val="24"/>
        </w:rPr>
        <w:t xml:space="preserve"> others, </w:t>
      </w:r>
      <w:r w:rsidR="009A591E">
        <w:rPr>
          <w:rFonts w:cstheme="minorHAnsi"/>
          <w:sz w:val="24"/>
          <w:szCs w:val="24"/>
        </w:rPr>
        <w:t>including</w:t>
      </w:r>
      <w:r w:rsidR="00413036" w:rsidRPr="00DB3019">
        <w:rPr>
          <w:rFonts w:cstheme="minorHAnsi"/>
          <w:sz w:val="24"/>
          <w:szCs w:val="24"/>
        </w:rPr>
        <w:t xml:space="preserve"> charity Who Cares? Scotland which works with Care Experienced young people and care leavers (read about one young person’s story </w:t>
      </w:r>
      <w:r w:rsidR="00DE4E4C" w:rsidRPr="00DB3019">
        <w:rPr>
          <w:rFonts w:cstheme="minorHAnsi"/>
          <w:sz w:val="24"/>
          <w:szCs w:val="24"/>
        </w:rPr>
        <w:t xml:space="preserve">which featured on radio </w:t>
      </w:r>
      <w:hyperlink r:id="rId17" w:history="1">
        <w:r w:rsidR="00413036" w:rsidRPr="00DB3019">
          <w:rPr>
            <w:rStyle w:val="Hyperlink"/>
            <w:rFonts w:cstheme="minorHAnsi"/>
            <w:sz w:val="24"/>
            <w:szCs w:val="24"/>
          </w:rPr>
          <w:t>here</w:t>
        </w:r>
      </w:hyperlink>
      <w:r w:rsidR="00413036" w:rsidRPr="00DB3019">
        <w:rPr>
          <w:rFonts w:cstheme="minorHAnsi"/>
          <w:sz w:val="24"/>
          <w:szCs w:val="24"/>
        </w:rPr>
        <w:t>)</w:t>
      </w:r>
      <w:r w:rsidR="00DE4E4C" w:rsidRPr="00DB3019">
        <w:rPr>
          <w:rFonts w:cstheme="minorHAnsi"/>
          <w:sz w:val="24"/>
          <w:szCs w:val="24"/>
        </w:rPr>
        <w:t>,</w:t>
      </w:r>
      <w:r w:rsidR="00413036" w:rsidRPr="00DB3019">
        <w:rPr>
          <w:rFonts w:cstheme="minorHAnsi"/>
          <w:sz w:val="24"/>
          <w:szCs w:val="24"/>
        </w:rPr>
        <w:t xml:space="preserve"> </w:t>
      </w:r>
      <w:r w:rsidR="00D3097A">
        <w:rPr>
          <w:rFonts w:cstheme="minorHAnsi"/>
          <w:sz w:val="24"/>
          <w:szCs w:val="24"/>
        </w:rPr>
        <w:t xml:space="preserve">fostering charity </w:t>
      </w:r>
      <w:hyperlink r:id="rId18" w:history="1">
        <w:r w:rsidR="00D3097A" w:rsidRPr="00DB3019">
          <w:rPr>
            <w:rStyle w:val="Hyperlink"/>
            <w:rFonts w:cstheme="minorHAnsi"/>
            <w:sz w:val="24"/>
            <w:szCs w:val="24"/>
          </w:rPr>
          <w:t>The Fostering Network</w:t>
        </w:r>
      </w:hyperlink>
      <w:r w:rsidR="00D3097A">
        <w:rPr>
          <w:rFonts w:cstheme="minorHAnsi"/>
          <w:sz w:val="24"/>
          <w:szCs w:val="24"/>
        </w:rPr>
        <w:t xml:space="preserve">, </w:t>
      </w:r>
      <w:r w:rsidR="00413036" w:rsidRPr="00DB3019">
        <w:rPr>
          <w:rFonts w:cstheme="minorHAnsi"/>
          <w:sz w:val="24"/>
          <w:szCs w:val="24"/>
        </w:rPr>
        <w:t>and</w:t>
      </w:r>
      <w:r w:rsidR="00DE4E4C" w:rsidRPr="00DB3019">
        <w:rPr>
          <w:rFonts w:cstheme="minorHAnsi"/>
          <w:sz w:val="24"/>
          <w:szCs w:val="24"/>
        </w:rPr>
        <w:t xml:space="preserve"> Scotland’s care regulator The Care Inspectorate wh</w:t>
      </w:r>
      <w:r w:rsidR="00D3097A">
        <w:rPr>
          <w:rFonts w:cstheme="minorHAnsi"/>
          <w:sz w:val="24"/>
          <w:szCs w:val="24"/>
        </w:rPr>
        <w:t>o</w:t>
      </w:r>
      <w:r w:rsidR="00DE4E4C" w:rsidRPr="00DB3019">
        <w:rPr>
          <w:rFonts w:cstheme="minorHAnsi"/>
          <w:sz w:val="24"/>
          <w:szCs w:val="24"/>
        </w:rPr>
        <w:t>s</w:t>
      </w:r>
      <w:r w:rsidR="00D3097A">
        <w:rPr>
          <w:rFonts w:cstheme="minorHAnsi"/>
          <w:sz w:val="24"/>
          <w:szCs w:val="24"/>
        </w:rPr>
        <w:t>e</w:t>
      </w:r>
      <w:hyperlink r:id="rId19" w:history="1">
        <w:r w:rsidR="009424F8" w:rsidRPr="00DB3019">
          <w:rPr>
            <w:rStyle w:val="Hyperlink"/>
            <w:rFonts w:cstheme="minorHAnsi"/>
            <w:sz w:val="24"/>
            <w:szCs w:val="24"/>
          </w:rPr>
          <w:t xml:space="preserve"> Young Inspection Volunteers</w:t>
        </w:r>
      </w:hyperlink>
      <w:r w:rsidR="00D3097A">
        <w:rPr>
          <w:rFonts w:cstheme="minorHAnsi"/>
          <w:sz w:val="24"/>
          <w:szCs w:val="24"/>
        </w:rPr>
        <w:t xml:space="preserve"> have powerfully contributed their voices and experience to the work for change</w:t>
      </w:r>
      <w:r w:rsidR="00413036" w:rsidRPr="00DB3019">
        <w:rPr>
          <w:rFonts w:cstheme="minorHAnsi"/>
          <w:sz w:val="24"/>
          <w:szCs w:val="24"/>
        </w:rPr>
        <w:t>.</w:t>
      </w:r>
      <w:r w:rsidR="009424F8" w:rsidRPr="00DB3019">
        <w:rPr>
          <w:rFonts w:cstheme="minorHAnsi"/>
          <w:sz w:val="24"/>
          <w:szCs w:val="24"/>
        </w:rPr>
        <w:t xml:space="preserve"> </w:t>
      </w:r>
    </w:p>
    <w:p w:rsidR="00281DD6" w:rsidRPr="00DB3019" w:rsidRDefault="006553B6" w:rsidP="00AC42DB">
      <w:pPr>
        <w:jc w:val="both"/>
        <w:rPr>
          <w:rFonts w:cstheme="minorHAnsi"/>
          <w:sz w:val="24"/>
          <w:szCs w:val="24"/>
        </w:rPr>
      </w:pPr>
      <w:r w:rsidRPr="00DB3019">
        <w:rPr>
          <w:rFonts w:cstheme="minorHAnsi"/>
          <w:sz w:val="24"/>
          <w:szCs w:val="24"/>
        </w:rPr>
        <w:t xml:space="preserve">Important </w:t>
      </w:r>
      <w:r w:rsidR="00A7127E" w:rsidRPr="00DB3019">
        <w:rPr>
          <w:rFonts w:cstheme="minorHAnsi"/>
          <w:sz w:val="24"/>
          <w:szCs w:val="24"/>
        </w:rPr>
        <w:t>changes to the law</w:t>
      </w:r>
      <w:r w:rsidRPr="00DB3019">
        <w:rPr>
          <w:rFonts w:cstheme="minorHAnsi"/>
          <w:sz w:val="24"/>
          <w:szCs w:val="24"/>
        </w:rPr>
        <w:t xml:space="preserve"> followed</w:t>
      </w:r>
      <w:r w:rsidR="00A7127E" w:rsidRPr="00DB3019">
        <w:rPr>
          <w:rFonts w:cstheme="minorHAnsi"/>
          <w:sz w:val="24"/>
          <w:szCs w:val="24"/>
        </w:rPr>
        <w:t xml:space="preserve"> a legal case brought by a young person</w:t>
      </w:r>
      <w:r w:rsidRPr="00DB3019">
        <w:rPr>
          <w:rFonts w:cstheme="minorHAnsi"/>
          <w:sz w:val="24"/>
          <w:szCs w:val="24"/>
        </w:rPr>
        <w:t xml:space="preserve"> about his right to family life with his brother</w:t>
      </w:r>
      <w:r w:rsidR="00A7127E" w:rsidRPr="00DB3019">
        <w:rPr>
          <w:rFonts w:cstheme="minorHAnsi"/>
          <w:sz w:val="24"/>
          <w:szCs w:val="24"/>
        </w:rPr>
        <w:t xml:space="preserve"> which reached the UK Supreme Court</w:t>
      </w:r>
      <w:r w:rsidR="009A591E">
        <w:rPr>
          <w:rFonts w:cstheme="minorHAnsi"/>
          <w:sz w:val="24"/>
          <w:szCs w:val="24"/>
        </w:rPr>
        <w:t xml:space="preserve"> in 2019</w:t>
      </w:r>
      <w:r w:rsidR="00A7127E" w:rsidRPr="00DB3019">
        <w:rPr>
          <w:rFonts w:cstheme="minorHAnsi"/>
          <w:sz w:val="24"/>
          <w:szCs w:val="24"/>
        </w:rPr>
        <w:t>.</w:t>
      </w:r>
      <w:r w:rsidR="00DE4E4C" w:rsidRPr="00DB3019">
        <w:rPr>
          <w:rFonts w:cstheme="minorHAnsi"/>
          <w:sz w:val="24"/>
          <w:szCs w:val="24"/>
        </w:rPr>
        <w:t xml:space="preserve"> </w:t>
      </w:r>
      <w:r w:rsidR="00B9424B">
        <w:rPr>
          <w:rFonts w:cstheme="minorHAnsi"/>
          <w:sz w:val="24"/>
          <w:szCs w:val="24"/>
        </w:rPr>
        <w:t xml:space="preserve">The judgment was significant in its recognition of the rights of siblings. </w:t>
      </w:r>
      <w:r w:rsidR="00B9424B" w:rsidRPr="00DB3019">
        <w:rPr>
          <w:rFonts w:cstheme="minorHAnsi"/>
          <w:sz w:val="24"/>
          <w:szCs w:val="24"/>
        </w:rPr>
        <w:t xml:space="preserve">The young person was represented by Stand Up for Siblings member Clan Childlaw who are lawyers for children and young people – read more </w:t>
      </w:r>
      <w:hyperlink r:id="rId20" w:history="1">
        <w:r w:rsidR="00B9424B" w:rsidRPr="00DB3019">
          <w:rPr>
            <w:rStyle w:val="Hyperlink"/>
            <w:rFonts w:cstheme="minorHAnsi"/>
            <w:sz w:val="24"/>
            <w:szCs w:val="24"/>
          </w:rPr>
          <w:t>here</w:t>
        </w:r>
      </w:hyperlink>
      <w:r w:rsidR="00B9424B" w:rsidRPr="00DB3019">
        <w:rPr>
          <w:rFonts w:cstheme="minorHAnsi"/>
          <w:sz w:val="24"/>
          <w:szCs w:val="24"/>
        </w:rPr>
        <w:t>.</w:t>
      </w:r>
    </w:p>
    <w:p w:rsidR="00A7127E" w:rsidRDefault="009A591E" w:rsidP="00AC42DB">
      <w:pPr>
        <w:jc w:val="both"/>
        <w:rPr>
          <w:rFonts w:cstheme="minorHAnsi"/>
          <w:sz w:val="24"/>
          <w:szCs w:val="24"/>
        </w:rPr>
      </w:pPr>
      <w:r>
        <w:rPr>
          <w:rFonts w:cstheme="minorHAnsi"/>
          <w:sz w:val="24"/>
          <w:szCs w:val="24"/>
        </w:rPr>
        <w:t xml:space="preserve">In all the evidence it heard, Scotland’s </w:t>
      </w:r>
      <w:r w:rsidR="00281DD6" w:rsidRPr="00DB3019">
        <w:rPr>
          <w:rFonts w:cstheme="minorHAnsi"/>
          <w:sz w:val="24"/>
          <w:szCs w:val="24"/>
        </w:rPr>
        <w:t xml:space="preserve">Independent Care </w:t>
      </w:r>
      <w:r w:rsidR="00A7127E" w:rsidRPr="00DB3019">
        <w:rPr>
          <w:rFonts w:cstheme="minorHAnsi"/>
          <w:sz w:val="24"/>
          <w:szCs w:val="24"/>
        </w:rPr>
        <w:t>Review found that being separated from siblings was identified as one the most serious and negative consequences of going into care.</w:t>
      </w:r>
      <w:r w:rsidR="0070597A" w:rsidRPr="00DB3019">
        <w:rPr>
          <w:rFonts w:cstheme="minorHAnsi"/>
          <w:sz w:val="24"/>
          <w:szCs w:val="24"/>
        </w:rPr>
        <w:t xml:space="preserve"> C</w:t>
      </w:r>
      <w:r w:rsidR="00802802">
        <w:rPr>
          <w:rFonts w:cstheme="minorHAnsi"/>
          <w:sz w:val="24"/>
          <w:szCs w:val="24"/>
        </w:rPr>
        <w:t xml:space="preserve">are </w:t>
      </w:r>
      <w:proofErr w:type="gramStart"/>
      <w:r w:rsidR="00802802">
        <w:rPr>
          <w:rFonts w:cstheme="minorHAnsi"/>
          <w:sz w:val="24"/>
          <w:szCs w:val="24"/>
        </w:rPr>
        <w:t>E</w:t>
      </w:r>
      <w:r w:rsidR="0070597A" w:rsidRPr="00DB3019">
        <w:rPr>
          <w:rFonts w:cstheme="minorHAnsi"/>
          <w:sz w:val="24"/>
          <w:szCs w:val="24"/>
        </w:rPr>
        <w:t>xperienced</w:t>
      </w:r>
      <w:proofErr w:type="gramEnd"/>
      <w:r w:rsidR="0070597A" w:rsidRPr="00DB3019">
        <w:rPr>
          <w:rFonts w:cstheme="minorHAnsi"/>
          <w:sz w:val="24"/>
          <w:szCs w:val="24"/>
        </w:rPr>
        <w:t xml:space="preserve"> people of all ages told the Review it was very important for brother</w:t>
      </w:r>
      <w:r w:rsidR="0031428A">
        <w:rPr>
          <w:rFonts w:cstheme="minorHAnsi"/>
          <w:sz w:val="24"/>
          <w:szCs w:val="24"/>
        </w:rPr>
        <w:t>s</w:t>
      </w:r>
      <w:r w:rsidR="0070597A" w:rsidRPr="00DB3019">
        <w:rPr>
          <w:rFonts w:cstheme="minorHAnsi"/>
          <w:sz w:val="24"/>
          <w:szCs w:val="24"/>
        </w:rPr>
        <w:t xml:space="preserve"> and sisters to be plac</w:t>
      </w:r>
      <w:r w:rsidR="00DE4E4C" w:rsidRPr="00DB3019">
        <w:rPr>
          <w:rFonts w:cstheme="minorHAnsi"/>
          <w:sz w:val="24"/>
          <w:szCs w:val="24"/>
        </w:rPr>
        <w:t>ed together where safe to do so – read the Review’s Evidence summary</w:t>
      </w:r>
      <w:hyperlink r:id="rId21" w:history="1">
        <w:r w:rsidR="00DE4E4C" w:rsidRPr="00DB3019">
          <w:rPr>
            <w:rStyle w:val="Hyperlink"/>
            <w:rFonts w:cstheme="minorHAnsi"/>
            <w:sz w:val="24"/>
            <w:szCs w:val="24"/>
          </w:rPr>
          <w:t xml:space="preserve"> here</w:t>
        </w:r>
      </w:hyperlink>
      <w:r w:rsidR="00DE4E4C" w:rsidRPr="00DB3019">
        <w:rPr>
          <w:rFonts w:cstheme="minorHAnsi"/>
          <w:sz w:val="24"/>
          <w:szCs w:val="24"/>
        </w:rPr>
        <w:t xml:space="preserve">. </w:t>
      </w:r>
    </w:p>
    <w:p w:rsidR="00AC42DB" w:rsidRPr="00DB3019" w:rsidRDefault="00AC42DB" w:rsidP="00AC42DB">
      <w:pPr>
        <w:jc w:val="both"/>
        <w:rPr>
          <w:rFonts w:cstheme="minorHAnsi"/>
          <w:sz w:val="24"/>
          <w:szCs w:val="24"/>
        </w:rPr>
      </w:pPr>
    </w:p>
    <w:p w:rsidR="00A43778" w:rsidRDefault="00A43778">
      <w:pPr>
        <w:rPr>
          <w:rFonts w:cstheme="minorHAnsi"/>
          <w:b/>
          <w:color w:val="000000"/>
          <w:sz w:val="24"/>
          <w:szCs w:val="24"/>
        </w:rPr>
      </w:pPr>
      <w:r>
        <w:rPr>
          <w:rFonts w:cstheme="minorHAnsi"/>
          <w:b/>
          <w:color w:val="000000"/>
          <w:sz w:val="24"/>
          <w:szCs w:val="24"/>
        </w:rPr>
        <w:br w:type="page"/>
      </w:r>
    </w:p>
    <w:p w:rsidR="00BE437C" w:rsidRPr="00DB3019" w:rsidRDefault="009A591E" w:rsidP="00AC42DB">
      <w:pPr>
        <w:pStyle w:val="ListParagraph"/>
        <w:numPr>
          <w:ilvl w:val="0"/>
          <w:numId w:val="1"/>
        </w:numPr>
        <w:jc w:val="both"/>
        <w:rPr>
          <w:rFonts w:cstheme="minorHAnsi"/>
          <w:b/>
          <w:color w:val="000000"/>
          <w:sz w:val="24"/>
          <w:szCs w:val="24"/>
        </w:rPr>
      </w:pPr>
      <w:r>
        <w:rPr>
          <w:rFonts w:cstheme="minorHAnsi"/>
          <w:b/>
          <w:color w:val="000000"/>
          <w:sz w:val="24"/>
          <w:szCs w:val="24"/>
        </w:rPr>
        <w:lastRenderedPageBreak/>
        <w:t xml:space="preserve">Promoting </w:t>
      </w:r>
      <w:r w:rsidR="00BE437C" w:rsidRPr="00DB3019">
        <w:rPr>
          <w:rFonts w:cstheme="minorHAnsi"/>
          <w:b/>
          <w:color w:val="000000"/>
          <w:sz w:val="24"/>
          <w:szCs w:val="24"/>
        </w:rPr>
        <w:t xml:space="preserve">Seven Steps </w:t>
      </w:r>
      <w:r w:rsidR="00856F19" w:rsidRPr="00DB3019">
        <w:rPr>
          <w:rFonts w:cstheme="minorHAnsi"/>
          <w:b/>
          <w:color w:val="000000"/>
          <w:sz w:val="24"/>
          <w:szCs w:val="24"/>
        </w:rPr>
        <w:t>to Supporting Sibling Relationships</w:t>
      </w:r>
    </w:p>
    <w:p w:rsidR="00856F19" w:rsidRDefault="00856F19" w:rsidP="00AC42DB">
      <w:pPr>
        <w:autoSpaceDE w:val="0"/>
        <w:autoSpaceDN w:val="0"/>
        <w:adjustRightInd w:val="0"/>
        <w:spacing w:after="0" w:line="240" w:lineRule="auto"/>
        <w:jc w:val="both"/>
        <w:rPr>
          <w:rFonts w:cstheme="minorHAnsi"/>
          <w:sz w:val="24"/>
          <w:szCs w:val="24"/>
        </w:rPr>
      </w:pPr>
      <w:r w:rsidRPr="00DB3019">
        <w:rPr>
          <w:rFonts w:cstheme="minorHAnsi"/>
          <w:color w:val="000000"/>
          <w:sz w:val="24"/>
          <w:szCs w:val="24"/>
        </w:rPr>
        <w:t>Stand Up for Siblings</w:t>
      </w:r>
      <w:r w:rsidR="009A591E">
        <w:rPr>
          <w:rFonts w:cstheme="minorHAnsi"/>
          <w:color w:val="000000"/>
          <w:sz w:val="24"/>
          <w:szCs w:val="24"/>
        </w:rPr>
        <w:t xml:space="preserve"> </w:t>
      </w:r>
      <w:proofErr w:type="gramStart"/>
      <w:r w:rsidR="0070597A" w:rsidRPr="00DB3019">
        <w:rPr>
          <w:rFonts w:cstheme="minorHAnsi"/>
          <w:color w:val="000000"/>
          <w:sz w:val="24"/>
          <w:szCs w:val="24"/>
        </w:rPr>
        <w:t>advocates</w:t>
      </w:r>
      <w:proofErr w:type="gramEnd"/>
      <w:r w:rsidRPr="00DB3019">
        <w:rPr>
          <w:rFonts w:cstheme="minorHAnsi"/>
          <w:color w:val="000000"/>
          <w:sz w:val="24"/>
          <w:szCs w:val="24"/>
        </w:rPr>
        <w:t xml:space="preserve"> seven </w:t>
      </w:r>
      <w:r w:rsidR="0070597A" w:rsidRPr="00DB3019">
        <w:rPr>
          <w:rFonts w:cstheme="minorHAnsi"/>
          <w:color w:val="000000"/>
          <w:sz w:val="24"/>
          <w:szCs w:val="24"/>
        </w:rPr>
        <w:t xml:space="preserve">distinct steps that need to be taken to achieve </w:t>
      </w:r>
      <w:r w:rsidRPr="00DB3019">
        <w:rPr>
          <w:rFonts w:cstheme="minorHAnsi"/>
          <w:color w:val="000000"/>
          <w:sz w:val="24"/>
          <w:szCs w:val="24"/>
        </w:rPr>
        <w:t xml:space="preserve">the change needed to support the sibling relationships of children in care, as conceptualised by Dr Christine Jones, </w:t>
      </w:r>
      <w:r w:rsidRPr="00DB3019">
        <w:rPr>
          <w:rFonts w:cstheme="minorHAnsi"/>
          <w:sz w:val="24"/>
          <w:szCs w:val="24"/>
        </w:rPr>
        <w:t>Senior Lecturer in the School of Social Work and Social Policy at the University of Strathclyde and co-founder</w:t>
      </w:r>
      <w:r w:rsidR="009A591E">
        <w:rPr>
          <w:rFonts w:cstheme="minorHAnsi"/>
          <w:sz w:val="24"/>
          <w:szCs w:val="24"/>
        </w:rPr>
        <w:t xml:space="preserve"> </w:t>
      </w:r>
      <w:r w:rsidRPr="00DB3019">
        <w:rPr>
          <w:rFonts w:cstheme="minorHAnsi"/>
          <w:sz w:val="24"/>
          <w:szCs w:val="24"/>
        </w:rPr>
        <w:t xml:space="preserve">of Stand Up for Siblings. The steps provided inspiration for </w:t>
      </w:r>
      <w:r w:rsidR="0070597A" w:rsidRPr="00DB3019">
        <w:rPr>
          <w:rFonts w:cstheme="minorHAnsi"/>
          <w:sz w:val="24"/>
          <w:szCs w:val="24"/>
        </w:rPr>
        <w:t xml:space="preserve">the </w:t>
      </w:r>
      <w:r w:rsidRPr="00DB3019">
        <w:rPr>
          <w:rFonts w:cstheme="minorHAnsi"/>
          <w:sz w:val="24"/>
          <w:szCs w:val="24"/>
        </w:rPr>
        <w:t xml:space="preserve">Independent </w:t>
      </w:r>
      <w:r w:rsidR="0070597A" w:rsidRPr="00DB3019">
        <w:rPr>
          <w:rFonts w:cstheme="minorHAnsi"/>
          <w:sz w:val="24"/>
          <w:szCs w:val="24"/>
        </w:rPr>
        <w:t>Care Review. They are</w:t>
      </w:r>
      <w:r w:rsidRPr="00DB3019">
        <w:rPr>
          <w:rFonts w:cstheme="minorHAnsi"/>
          <w:sz w:val="24"/>
          <w:szCs w:val="24"/>
        </w:rPr>
        <w:t xml:space="preserve">: </w:t>
      </w:r>
    </w:p>
    <w:p w:rsidR="00856F19" w:rsidRPr="00DB3019" w:rsidRDefault="00856F19" w:rsidP="00AC42DB">
      <w:pPr>
        <w:autoSpaceDE w:val="0"/>
        <w:autoSpaceDN w:val="0"/>
        <w:adjustRightInd w:val="0"/>
        <w:spacing w:after="0" w:line="240" w:lineRule="auto"/>
        <w:jc w:val="both"/>
        <w:rPr>
          <w:rFonts w:cstheme="minorHAnsi"/>
          <w:sz w:val="24"/>
          <w:szCs w:val="24"/>
        </w:rPr>
      </w:pP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1.</w:t>
      </w:r>
      <w:r w:rsidR="00802802">
        <w:rPr>
          <w:rFonts w:cstheme="minorHAnsi"/>
          <w:sz w:val="24"/>
          <w:szCs w:val="24"/>
        </w:rPr>
        <w:t xml:space="preserve"> Be led by Care E</w:t>
      </w:r>
      <w:r w:rsidRPr="00DB3019">
        <w:rPr>
          <w:rFonts w:cstheme="minorHAnsi"/>
          <w:sz w:val="24"/>
          <w:szCs w:val="24"/>
        </w:rPr>
        <w:t>xperienced children and young people.</w:t>
      </w: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2. Strengthen the law relating to siblings.</w:t>
      </w: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3. Plan public spending with sibling relationships in mind.</w:t>
      </w: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4. Protect and promote sibling relationships through management systems.</w:t>
      </w: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5. Build expertise amongst those working directly with siblings.</w:t>
      </w:r>
    </w:p>
    <w:p w:rsidR="00920A2D"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6. Recruit and retain carers who understand and value relational permanence.</w:t>
      </w:r>
    </w:p>
    <w:p w:rsidR="00DB3019" w:rsidRPr="00DB3019" w:rsidRDefault="00920A2D"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7. Promote transparent and sensitive recording practices.</w:t>
      </w:r>
    </w:p>
    <w:p w:rsidR="00A43846" w:rsidRDefault="00A43846" w:rsidP="00AC42DB">
      <w:pPr>
        <w:autoSpaceDE w:val="0"/>
        <w:autoSpaceDN w:val="0"/>
        <w:adjustRightInd w:val="0"/>
        <w:spacing w:after="0" w:line="240" w:lineRule="auto"/>
        <w:jc w:val="both"/>
        <w:rPr>
          <w:rFonts w:cstheme="minorHAnsi"/>
          <w:sz w:val="24"/>
          <w:szCs w:val="24"/>
        </w:rPr>
      </w:pPr>
    </w:p>
    <w:p w:rsidR="00920A2D" w:rsidRPr="00DB3019" w:rsidRDefault="0070597A"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 xml:space="preserve">For each step, </w:t>
      </w:r>
      <w:r w:rsidR="00A43846">
        <w:rPr>
          <w:rFonts w:cstheme="minorHAnsi"/>
          <w:sz w:val="24"/>
          <w:szCs w:val="24"/>
        </w:rPr>
        <w:t>improvement goals and a number of</w:t>
      </w:r>
      <w:r w:rsidR="00920A2D" w:rsidRPr="00DB3019">
        <w:rPr>
          <w:rFonts w:cstheme="minorHAnsi"/>
          <w:sz w:val="24"/>
          <w:szCs w:val="24"/>
        </w:rPr>
        <w:t xml:space="preserve"> targeted </w:t>
      </w:r>
      <w:r w:rsidR="00A43846">
        <w:rPr>
          <w:rFonts w:cstheme="minorHAnsi"/>
          <w:sz w:val="24"/>
          <w:szCs w:val="24"/>
        </w:rPr>
        <w:t>actions are identified.</w:t>
      </w:r>
      <w:r w:rsidR="00A43846">
        <w:rPr>
          <w:rStyle w:val="FootnoteReference"/>
          <w:rFonts w:cstheme="minorHAnsi"/>
          <w:sz w:val="24"/>
          <w:szCs w:val="24"/>
        </w:rPr>
        <w:footnoteReference w:id="5"/>
      </w:r>
      <w:r w:rsidR="00920A2D" w:rsidRPr="00DB3019">
        <w:rPr>
          <w:rFonts w:cstheme="minorHAnsi"/>
          <w:sz w:val="24"/>
          <w:szCs w:val="24"/>
        </w:rPr>
        <w:t xml:space="preserve"> Although written for the Scottish context, the Seven Steps</w:t>
      </w:r>
      <w:r w:rsidR="00A43846">
        <w:rPr>
          <w:rFonts w:cstheme="minorHAnsi"/>
          <w:sz w:val="24"/>
          <w:szCs w:val="24"/>
        </w:rPr>
        <w:t xml:space="preserve"> to Supporting Sibling Relationships</w:t>
      </w:r>
      <w:r w:rsidR="00920A2D" w:rsidRPr="00DB3019">
        <w:rPr>
          <w:rFonts w:cstheme="minorHAnsi"/>
          <w:sz w:val="24"/>
          <w:szCs w:val="24"/>
        </w:rPr>
        <w:t xml:space="preserve"> can be adjusted to any country and provide a practical, comprehensive pathway to achieving change to support brothers and sisters in care.  </w:t>
      </w:r>
    </w:p>
    <w:p w:rsidR="00DB3019" w:rsidRDefault="00DB3019" w:rsidP="00AC42DB">
      <w:pPr>
        <w:pStyle w:val="ListParagraph"/>
        <w:jc w:val="both"/>
        <w:rPr>
          <w:rFonts w:cstheme="minorHAnsi"/>
          <w:b/>
          <w:sz w:val="24"/>
          <w:szCs w:val="24"/>
        </w:rPr>
      </w:pPr>
    </w:p>
    <w:p w:rsidR="00AC42DB" w:rsidRPr="00DB3019" w:rsidRDefault="00AC42DB" w:rsidP="00AC42DB">
      <w:pPr>
        <w:pStyle w:val="ListParagraph"/>
        <w:jc w:val="both"/>
        <w:rPr>
          <w:rFonts w:cstheme="minorHAnsi"/>
          <w:b/>
          <w:sz w:val="24"/>
          <w:szCs w:val="24"/>
        </w:rPr>
      </w:pPr>
    </w:p>
    <w:p w:rsidR="002914BB" w:rsidRPr="00DB3019" w:rsidRDefault="002914BB" w:rsidP="00AC42DB">
      <w:pPr>
        <w:pStyle w:val="ListParagraph"/>
        <w:numPr>
          <w:ilvl w:val="0"/>
          <w:numId w:val="1"/>
        </w:numPr>
        <w:jc w:val="both"/>
        <w:rPr>
          <w:rFonts w:cstheme="minorHAnsi"/>
          <w:b/>
          <w:sz w:val="24"/>
          <w:szCs w:val="24"/>
        </w:rPr>
      </w:pPr>
      <w:r w:rsidRPr="00DB3019">
        <w:rPr>
          <w:rFonts w:cstheme="minorHAnsi"/>
          <w:b/>
          <w:sz w:val="24"/>
          <w:szCs w:val="24"/>
        </w:rPr>
        <w:t>Transforming practice to promote sibling relationships</w:t>
      </w:r>
    </w:p>
    <w:p w:rsidR="002914BB" w:rsidRPr="00DB3019" w:rsidRDefault="00E32808" w:rsidP="00AC42DB">
      <w:pPr>
        <w:autoSpaceDE w:val="0"/>
        <w:autoSpaceDN w:val="0"/>
        <w:adjustRightInd w:val="0"/>
        <w:spacing w:after="0" w:line="240" w:lineRule="auto"/>
        <w:jc w:val="both"/>
        <w:rPr>
          <w:rFonts w:cstheme="minorHAnsi"/>
          <w:sz w:val="24"/>
          <w:szCs w:val="24"/>
        </w:rPr>
      </w:pPr>
      <w:r w:rsidRPr="00DB3019">
        <w:rPr>
          <w:rFonts w:cstheme="minorHAnsi"/>
          <w:sz w:val="24"/>
          <w:szCs w:val="24"/>
        </w:rPr>
        <w:t xml:space="preserve">Stand Up for Siblings have been sharing and promoting best practice to provide ideas for creative improvements </w:t>
      </w:r>
      <w:r w:rsidR="002914BB" w:rsidRPr="00DB3019">
        <w:rPr>
          <w:rFonts w:cstheme="minorHAnsi"/>
          <w:sz w:val="24"/>
          <w:szCs w:val="24"/>
        </w:rPr>
        <w:t xml:space="preserve">to practice </w:t>
      </w:r>
      <w:r w:rsidRPr="00DB3019">
        <w:rPr>
          <w:rFonts w:cstheme="minorHAnsi"/>
          <w:sz w:val="24"/>
          <w:szCs w:val="24"/>
        </w:rPr>
        <w:t>all over Scotland.</w:t>
      </w:r>
      <w:r w:rsidR="00D10954" w:rsidRPr="00DB3019">
        <w:rPr>
          <w:rFonts w:cstheme="minorHAnsi"/>
          <w:sz w:val="24"/>
          <w:szCs w:val="24"/>
        </w:rPr>
        <w:t xml:space="preserve"> </w:t>
      </w:r>
      <w:r w:rsidR="002914BB" w:rsidRPr="00DB3019">
        <w:rPr>
          <w:rFonts w:cstheme="minorHAnsi"/>
          <w:sz w:val="24"/>
          <w:szCs w:val="24"/>
        </w:rPr>
        <w:t xml:space="preserve">Here are just a few examples: </w:t>
      </w:r>
    </w:p>
    <w:p w:rsidR="00605859" w:rsidRPr="00DB3019" w:rsidRDefault="00605859" w:rsidP="00AC42DB">
      <w:pPr>
        <w:autoSpaceDE w:val="0"/>
        <w:autoSpaceDN w:val="0"/>
        <w:adjustRightInd w:val="0"/>
        <w:spacing w:after="0" w:line="240" w:lineRule="auto"/>
        <w:jc w:val="both"/>
        <w:rPr>
          <w:rFonts w:cstheme="minorHAnsi"/>
          <w:sz w:val="24"/>
          <w:szCs w:val="24"/>
        </w:rPr>
      </w:pPr>
    </w:p>
    <w:p w:rsidR="00993C4C" w:rsidRPr="00DB3019" w:rsidRDefault="006E020B" w:rsidP="00AC42DB">
      <w:pPr>
        <w:pStyle w:val="ListParagraph"/>
        <w:numPr>
          <w:ilvl w:val="0"/>
          <w:numId w:val="9"/>
        </w:numPr>
        <w:autoSpaceDE w:val="0"/>
        <w:autoSpaceDN w:val="0"/>
        <w:adjustRightInd w:val="0"/>
        <w:spacing w:after="0" w:line="240" w:lineRule="auto"/>
        <w:jc w:val="both"/>
        <w:rPr>
          <w:rFonts w:cstheme="minorHAnsi"/>
          <w:sz w:val="24"/>
          <w:szCs w:val="24"/>
        </w:rPr>
      </w:pPr>
      <w:hyperlink r:id="rId22" w:history="1">
        <w:r w:rsidR="00D10954" w:rsidRPr="00DB3019">
          <w:rPr>
            <w:rStyle w:val="Hyperlink"/>
            <w:rFonts w:cstheme="minorHAnsi"/>
            <w:sz w:val="24"/>
            <w:szCs w:val="24"/>
          </w:rPr>
          <w:t>Siblings Reunited (</w:t>
        </w:r>
        <w:r w:rsidR="00993C4C" w:rsidRPr="00DB3019">
          <w:rPr>
            <w:rStyle w:val="Hyperlink"/>
            <w:rFonts w:cstheme="minorHAnsi"/>
            <w:sz w:val="24"/>
            <w:szCs w:val="24"/>
          </w:rPr>
          <w:t>STAR</w:t>
        </w:r>
        <w:r w:rsidR="00D10954" w:rsidRPr="00DB3019">
          <w:rPr>
            <w:rStyle w:val="Hyperlink"/>
            <w:rFonts w:cstheme="minorHAnsi"/>
            <w:sz w:val="24"/>
            <w:szCs w:val="24"/>
          </w:rPr>
          <w:t>)</w:t>
        </w:r>
      </w:hyperlink>
      <w:r w:rsidR="00D10954" w:rsidRPr="00DB3019">
        <w:rPr>
          <w:rFonts w:cstheme="minorHAnsi"/>
          <w:sz w:val="24"/>
          <w:szCs w:val="24"/>
        </w:rPr>
        <w:t xml:space="preserve"> is a member of Stand Up for Siblings and is a charity based on a farm where sibling groups are </w:t>
      </w:r>
      <w:r w:rsidR="002914BB" w:rsidRPr="00DB3019">
        <w:rPr>
          <w:rFonts w:cstheme="minorHAnsi"/>
          <w:sz w:val="24"/>
          <w:szCs w:val="24"/>
        </w:rPr>
        <w:t>invited to</w:t>
      </w:r>
      <w:r w:rsidR="00D10954" w:rsidRPr="00DB3019">
        <w:rPr>
          <w:rFonts w:cstheme="minorHAnsi"/>
          <w:sz w:val="24"/>
          <w:szCs w:val="24"/>
        </w:rPr>
        <w:t xml:space="preserve"> spend time together doing activities they enjoy </w:t>
      </w:r>
      <w:r w:rsidR="002914BB" w:rsidRPr="00DB3019">
        <w:rPr>
          <w:rFonts w:cstheme="minorHAnsi"/>
          <w:sz w:val="24"/>
          <w:szCs w:val="24"/>
        </w:rPr>
        <w:t>i</w:t>
      </w:r>
      <w:r w:rsidR="00D10954" w:rsidRPr="00DB3019">
        <w:rPr>
          <w:rFonts w:cstheme="minorHAnsi"/>
          <w:sz w:val="24"/>
          <w:szCs w:val="24"/>
        </w:rPr>
        <w:t xml:space="preserve">n a therapeutic environment. </w:t>
      </w:r>
      <w:r w:rsidR="001F1811">
        <w:rPr>
          <w:rFonts w:cstheme="minorHAnsi"/>
          <w:sz w:val="24"/>
          <w:szCs w:val="24"/>
        </w:rPr>
        <w:t xml:space="preserve">It is the only centre of its kind in Scotland and an excellent example of high quality, child-centred support for brothers and sisters who are unable to live together. </w:t>
      </w:r>
    </w:p>
    <w:p w:rsidR="00605859" w:rsidRPr="00DB3019" w:rsidRDefault="006E020B" w:rsidP="00AC42DB">
      <w:pPr>
        <w:pStyle w:val="ListParagraph"/>
        <w:numPr>
          <w:ilvl w:val="0"/>
          <w:numId w:val="9"/>
        </w:numPr>
        <w:autoSpaceDE w:val="0"/>
        <w:autoSpaceDN w:val="0"/>
        <w:adjustRightInd w:val="0"/>
        <w:spacing w:after="0" w:line="240" w:lineRule="auto"/>
        <w:jc w:val="both"/>
        <w:rPr>
          <w:rFonts w:cstheme="minorHAnsi"/>
          <w:sz w:val="24"/>
          <w:szCs w:val="24"/>
        </w:rPr>
      </w:pPr>
      <w:hyperlink r:id="rId23" w:history="1">
        <w:r w:rsidR="002914BB" w:rsidRPr="00DB3019">
          <w:rPr>
            <w:rStyle w:val="Hyperlink"/>
            <w:rFonts w:cstheme="minorHAnsi"/>
            <w:sz w:val="24"/>
            <w:szCs w:val="24"/>
          </w:rPr>
          <w:t>Lifelong Links</w:t>
        </w:r>
      </w:hyperlink>
      <w:r w:rsidR="002914BB" w:rsidRPr="00DB3019">
        <w:rPr>
          <w:rFonts w:cstheme="minorHAnsi"/>
          <w:sz w:val="24"/>
          <w:szCs w:val="24"/>
        </w:rPr>
        <w:t xml:space="preserve"> </w:t>
      </w:r>
      <w:r w:rsidR="009424F8" w:rsidRPr="00DB3019">
        <w:rPr>
          <w:rFonts w:cstheme="minorHAnsi"/>
          <w:sz w:val="24"/>
          <w:szCs w:val="24"/>
        </w:rPr>
        <w:t>services work with young people in care to</w:t>
      </w:r>
      <w:r w:rsidR="002914BB" w:rsidRPr="00DB3019">
        <w:rPr>
          <w:rFonts w:cstheme="minorHAnsi"/>
          <w:sz w:val="24"/>
          <w:szCs w:val="24"/>
        </w:rPr>
        <w:t xml:space="preserve"> </w:t>
      </w:r>
      <w:r w:rsidR="009424F8" w:rsidRPr="00DB3019">
        <w:rPr>
          <w:rFonts w:cstheme="minorHAnsi"/>
          <w:sz w:val="24"/>
          <w:szCs w:val="24"/>
        </w:rPr>
        <w:t xml:space="preserve">help </w:t>
      </w:r>
      <w:r w:rsidR="002914BB" w:rsidRPr="00DB3019">
        <w:rPr>
          <w:rFonts w:cstheme="minorHAnsi"/>
          <w:sz w:val="24"/>
          <w:szCs w:val="24"/>
        </w:rPr>
        <w:t>them identify and promote connections within their family network</w:t>
      </w:r>
      <w:r w:rsidR="009424F8" w:rsidRPr="00DB3019">
        <w:rPr>
          <w:rFonts w:cstheme="minorHAnsi"/>
          <w:sz w:val="24"/>
          <w:szCs w:val="24"/>
        </w:rPr>
        <w:t xml:space="preserve"> including brothers and sisters</w:t>
      </w:r>
      <w:r w:rsidR="001F1811">
        <w:rPr>
          <w:rFonts w:cstheme="minorHAnsi"/>
          <w:sz w:val="24"/>
          <w:szCs w:val="24"/>
        </w:rPr>
        <w:t>. Edinburgh’s Lifelong Links services are active members of Stand Up for Siblings providing inspirational examples of good practice.</w:t>
      </w:r>
    </w:p>
    <w:p w:rsidR="00605859" w:rsidRDefault="001F1811" w:rsidP="00AC42DB">
      <w:pPr>
        <w:pStyle w:val="ListParagraph"/>
        <w:numPr>
          <w:ilvl w:val="0"/>
          <w:numId w:val="9"/>
        </w:numPr>
        <w:autoSpaceDE w:val="0"/>
        <w:autoSpaceDN w:val="0"/>
        <w:adjustRightInd w:val="0"/>
        <w:spacing w:after="0" w:line="240" w:lineRule="auto"/>
        <w:jc w:val="both"/>
        <w:rPr>
          <w:rFonts w:cstheme="minorHAnsi"/>
          <w:sz w:val="24"/>
          <w:szCs w:val="24"/>
        </w:rPr>
      </w:pPr>
      <w:r>
        <w:rPr>
          <w:rFonts w:cstheme="minorHAnsi"/>
          <w:sz w:val="24"/>
          <w:szCs w:val="24"/>
        </w:rPr>
        <w:t>There are good examples of</w:t>
      </w:r>
      <w:r w:rsidR="00605859" w:rsidRPr="00DB3019">
        <w:rPr>
          <w:rFonts w:cstheme="minorHAnsi"/>
          <w:sz w:val="24"/>
          <w:szCs w:val="24"/>
        </w:rPr>
        <w:t xml:space="preserve"> local authorities in supporting foster carers to provide quality family time (read one example </w:t>
      </w:r>
      <w:hyperlink r:id="rId24" w:history="1">
        <w:r w:rsidR="00605859" w:rsidRPr="00DB3019">
          <w:rPr>
            <w:rStyle w:val="Hyperlink"/>
            <w:rFonts w:cstheme="minorHAnsi"/>
            <w:sz w:val="24"/>
            <w:szCs w:val="24"/>
          </w:rPr>
          <w:t>here</w:t>
        </w:r>
      </w:hyperlink>
      <w:r w:rsidR="00605859" w:rsidRPr="00DB3019">
        <w:rPr>
          <w:rFonts w:cstheme="minorHAnsi"/>
          <w:sz w:val="24"/>
          <w:szCs w:val="24"/>
        </w:rPr>
        <w:t>)</w:t>
      </w:r>
      <w:r>
        <w:rPr>
          <w:rFonts w:cstheme="minorHAnsi"/>
          <w:sz w:val="24"/>
          <w:szCs w:val="24"/>
        </w:rPr>
        <w:t>. Carers help keep</w:t>
      </w:r>
      <w:r w:rsidR="00605859" w:rsidRPr="00DB3019">
        <w:rPr>
          <w:rFonts w:cstheme="minorHAnsi"/>
          <w:sz w:val="24"/>
          <w:szCs w:val="24"/>
        </w:rPr>
        <w:t xml:space="preserve"> the feeling of family for children by </w:t>
      </w:r>
      <w:r>
        <w:rPr>
          <w:rFonts w:cstheme="minorHAnsi"/>
          <w:sz w:val="24"/>
          <w:szCs w:val="24"/>
        </w:rPr>
        <w:t>taking</w:t>
      </w:r>
      <w:r w:rsidR="00605859" w:rsidRPr="00DB3019">
        <w:rPr>
          <w:rFonts w:cstheme="minorHAnsi"/>
          <w:sz w:val="24"/>
          <w:szCs w:val="24"/>
        </w:rPr>
        <w:t xml:space="preserve"> them to meet up </w:t>
      </w:r>
      <w:r>
        <w:rPr>
          <w:rFonts w:cstheme="minorHAnsi"/>
          <w:sz w:val="24"/>
          <w:szCs w:val="24"/>
        </w:rPr>
        <w:t>at the park,</w:t>
      </w:r>
      <w:r w:rsidR="00605859" w:rsidRPr="00DB3019">
        <w:rPr>
          <w:rFonts w:cstheme="minorHAnsi"/>
          <w:sz w:val="24"/>
          <w:szCs w:val="24"/>
        </w:rPr>
        <w:t xml:space="preserve"> the</w:t>
      </w:r>
      <w:r>
        <w:rPr>
          <w:rFonts w:cstheme="minorHAnsi"/>
          <w:sz w:val="24"/>
          <w:szCs w:val="24"/>
        </w:rPr>
        <w:t xml:space="preserve"> beach, at each other’s homes, and</w:t>
      </w:r>
      <w:r w:rsidR="00605859" w:rsidRPr="00DB3019">
        <w:rPr>
          <w:rFonts w:cstheme="minorHAnsi"/>
          <w:sz w:val="24"/>
          <w:szCs w:val="24"/>
        </w:rPr>
        <w:t xml:space="preserve"> stay in touch by telephone call, video calls, postcards, m</w:t>
      </w:r>
      <w:r>
        <w:rPr>
          <w:rFonts w:cstheme="minorHAnsi"/>
          <w:sz w:val="24"/>
          <w:szCs w:val="24"/>
        </w:rPr>
        <w:t>essaging</w:t>
      </w:r>
      <w:r w:rsidR="00605859" w:rsidRPr="00DB3019">
        <w:rPr>
          <w:rFonts w:cstheme="minorHAnsi"/>
          <w:sz w:val="24"/>
          <w:szCs w:val="24"/>
        </w:rPr>
        <w:t xml:space="preserve"> etc. </w:t>
      </w:r>
    </w:p>
    <w:p w:rsidR="00AC42DB" w:rsidRDefault="00F31AFB" w:rsidP="00FF709B">
      <w:pPr>
        <w:pStyle w:val="ListParagraph"/>
        <w:numPr>
          <w:ilvl w:val="0"/>
          <w:numId w:val="9"/>
        </w:numPr>
        <w:autoSpaceDE w:val="0"/>
        <w:autoSpaceDN w:val="0"/>
        <w:adjustRightInd w:val="0"/>
        <w:spacing w:after="0" w:line="240" w:lineRule="auto"/>
        <w:jc w:val="both"/>
        <w:rPr>
          <w:rFonts w:cstheme="minorHAnsi"/>
          <w:sz w:val="24"/>
          <w:szCs w:val="24"/>
        </w:rPr>
      </w:pPr>
      <w:r w:rsidRPr="00F31AFB">
        <w:rPr>
          <w:rFonts w:cstheme="minorHAnsi"/>
          <w:sz w:val="24"/>
          <w:szCs w:val="24"/>
        </w:rPr>
        <w:t>In one area</w:t>
      </w:r>
      <w:r>
        <w:rPr>
          <w:rFonts w:cstheme="minorHAnsi"/>
          <w:sz w:val="24"/>
          <w:szCs w:val="24"/>
        </w:rPr>
        <w:t xml:space="preserve"> of Scotland</w:t>
      </w:r>
      <w:r w:rsidRPr="00F31AFB">
        <w:rPr>
          <w:rFonts w:cstheme="minorHAnsi"/>
          <w:sz w:val="24"/>
          <w:szCs w:val="24"/>
        </w:rPr>
        <w:t xml:space="preserve">, Renfrewshire, </w:t>
      </w:r>
      <w:r w:rsidR="00BE15FA" w:rsidRPr="00F31AFB">
        <w:rPr>
          <w:rFonts w:cstheme="minorHAnsi"/>
          <w:sz w:val="24"/>
          <w:szCs w:val="24"/>
        </w:rPr>
        <w:t xml:space="preserve">Care Experienced people </w:t>
      </w:r>
      <w:r w:rsidRPr="00F31AFB">
        <w:rPr>
          <w:rFonts w:cstheme="minorHAnsi"/>
          <w:sz w:val="24"/>
          <w:szCs w:val="24"/>
        </w:rPr>
        <w:t xml:space="preserve">have been </w:t>
      </w:r>
      <w:r w:rsidR="00BE15FA" w:rsidRPr="00F31AFB">
        <w:rPr>
          <w:rFonts w:cstheme="minorHAnsi"/>
          <w:sz w:val="24"/>
          <w:szCs w:val="24"/>
        </w:rPr>
        <w:t xml:space="preserve">influencing </w:t>
      </w:r>
      <w:r w:rsidR="004E6710">
        <w:rPr>
          <w:rFonts w:cstheme="minorHAnsi"/>
          <w:sz w:val="24"/>
          <w:szCs w:val="24"/>
        </w:rPr>
        <w:t>local decision-makers b</w:t>
      </w:r>
      <w:r>
        <w:rPr>
          <w:rFonts w:cstheme="minorHAnsi"/>
          <w:sz w:val="24"/>
          <w:szCs w:val="24"/>
        </w:rPr>
        <w:t>y designing</w:t>
      </w:r>
      <w:r w:rsidRPr="00F31AFB">
        <w:rPr>
          <w:rFonts w:cstheme="minorHAnsi"/>
          <w:sz w:val="24"/>
          <w:szCs w:val="24"/>
        </w:rPr>
        <w:t xml:space="preserve"> a ‘Keeping Brothers and Sisters Together’ policy which their local authority has </w:t>
      </w:r>
      <w:r w:rsidR="00BE15FA" w:rsidRPr="00F31AFB">
        <w:rPr>
          <w:rFonts w:cstheme="minorHAnsi"/>
          <w:sz w:val="24"/>
          <w:szCs w:val="24"/>
        </w:rPr>
        <w:t>endorsed</w:t>
      </w:r>
      <w:r w:rsidR="004E6710">
        <w:rPr>
          <w:rFonts w:cstheme="minorHAnsi"/>
          <w:sz w:val="24"/>
          <w:szCs w:val="24"/>
        </w:rPr>
        <w:t xml:space="preserve"> and committed to implement</w:t>
      </w:r>
      <w:r w:rsidRPr="00F31AFB">
        <w:rPr>
          <w:rFonts w:cstheme="minorHAnsi"/>
          <w:sz w:val="24"/>
          <w:szCs w:val="24"/>
        </w:rPr>
        <w:t xml:space="preserve">. </w:t>
      </w:r>
      <w:r w:rsidR="00BE15FA" w:rsidRPr="00F31AFB">
        <w:rPr>
          <w:rFonts w:cstheme="minorHAnsi"/>
          <w:sz w:val="24"/>
          <w:szCs w:val="24"/>
        </w:rPr>
        <w:t xml:space="preserve"> </w:t>
      </w:r>
    </w:p>
    <w:p w:rsidR="00F31AFB" w:rsidRPr="00F31AFB" w:rsidRDefault="00F31AFB" w:rsidP="00F31AFB">
      <w:pPr>
        <w:pStyle w:val="ListParagraph"/>
        <w:autoSpaceDE w:val="0"/>
        <w:autoSpaceDN w:val="0"/>
        <w:adjustRightInd w:val="0"/>
        <w:spacing w:after="0" w:line="240" w:lineRule="auto"/>
        <w:jc w:val="both"/>
        <w:rPr>
          <w:rFonts w:cstheme="minorHAnsi"/>
          <w:sz w:val="24"/>
          <w:szCs w:val="24"/>
        </w:rPr>
      </w:pPr>
    </w:p>
    <w:p w:rsidR="00F31AFB" w:rsidRPr="00F31AFB" w:rsidRDefault="00F31AFB" w:rsidP="00F31AFB">
      <w:pPr>
        <w:autoSpaceDE w:val="0"/>
        <w:autoSpaceDN w:val="0"/>
        <w:adjustRightInd w:val="0"/>
        <w:spacing w:after="0" w:line="240" w:lineRule="auto"/>
        <w:jc w:val="both"/>
        <w:rPr>
          <w:rFonts w:cstheme="minorHAnsi"/>
          <w:sz w:val="24"/>
          <w:szCs w:val="24"/>
        </w:rPr>
      </w:pPr>
    </w:p>
    <w:p w:rsidR="00920A2D" w:rsidRPr="00DB3019" w:rsidRDefault="00DB3019" w:rsidP="00AC42DB">
      <w:pPr>
        <w:pStyle w:val="ListParagraph"/>
        <w:numPr>
          <w:ilvl w:val="0"/>
          <w:numId w:val="1"/>
        </w:numPr>
        <w:jc w:val="both"/>
        <w:rPr>
          <w:rFonts w:cstheme="minorHAnsi"/>
          <w:b/>
          <w:sz w:val="24"/>
          <w:szCs w:val="24"/>
        </w:rPr>
      </w:pPr>
      <w:r w:rsidRPr="00DB3019">
        <w:rPr>
          <w:rFonts w:cstheme="minorHAnsi"/>
          <w:b/>
          <w:sz w:val="24"/>
          <w:szCs w:val="24"/>
        </w:rPr>
        <w:lastRenderedPageBreak/>
        <w:t>C</w:t>
      </w:r>
      <w:r w:rsidR="00D10954" w:rsidRPr="00DB3019">
        <w:rPr>
          <w:rFonts w:cstheme="minorHAnsi"/>
          <w:b/>
          <w:sz w:val="24"/>
          <w:szCs w:val="24"/>
        </w:rPr>
        <w:t xml:space="preserve">hanges to </w:t>
      </w:r>
      <w:r w:rsidR="00920A2D" w:rsidRPr="00DB3019">
        <w:rPr>
          <w:rFonts w:cstheme="minorHAnsi"/>
          <w:b/>
          <w:sz w:val="24"/>
          <w:szCs w:val="24"/>
        </w:rPr>
        <w:t xml:space="preserve">the law </w:t>
      </w:r>
    </w:p>
    <w:p w:rsidR="00D10954" w:rsidRPr="00DB3019" w:rsidRDefault="00B14C98" w:rsidP="00AC42DB">
      <w:pPr>
        <w:jc w:val="both"/>
        <w:rPr>
          <w:rFonts w:cstheme="minorHAnsi"/>
          <w:sz w:val="24"/>
          <w:szCs w:val="24"/>
        </w:rPr>
      </w:pPr>
      <w:r w:rsidRPr="00DB3019">
        <w:rPr>
          <w:rFonts w:cstheme="minorHAnsi"/>
          <w:sz w:val="24"/>
          <w:szCs w:val="24"/>
        </w:rPr>
        <w:t xml:space="preserve">New </w:t>
      </w:r>
      <w:r w:rsidR="001F1811">
        <w:rPr>
          <w:rFonts w:cstheme="minorHAnsi"/>
          <w:sz w:val="24"/>
          <w:szCs w:val="24"/>
        </w:rPr>
        <w:t xml:space="preserve">landmark </w:t>
      </w:r>
      <w:r w:rsidRPr="00DB3019">
        <w:rPr>
          <w:rFonts w:cstheme="minorHAnsi"/>
          <w:sz w:val="24"/>
          <w:szCs w:val="24"/>
        </w:rPr>
        <w:t>l</w:t>
      </w:r>
      <w:r w:rsidR="00802802">
        <w:rPr>
          <w:rFonts w:cstheme="minorHAnsi"/>
          <w:sz w:val="24"/>
          <w:szCs w:val="24"/>
        </w:rPr>
        <w:t>aws giving legal protection to Care E</w:t>
      </w:r>
      <w:r w:rsidRPr="00DB3019">
        <w:rPr>
          <w:rFonts w:cstheme="minorHAnsi"/>
          <w:sz w:val="24"/>
          <w:szCs w:val="24"/>
        </w:rPr>
        <w:t xml:space="preserve">xperienced brothers and sisters </w:t>
      </w:r>
      <w:r w:rsidR="00D10954" w:rsidRPr="00DB3019">
        <w:rPr>
          <w:rFonts w:cstheme="minorHAnsi"/>
          <w:sz w:val="24"/>
          <w:szCs w:val="24"/>
        </w:rPr>
        <w:t>will apply in Scotland from</w:t>
      </w:r>
      <w:r w:rsidR="00BD7824">
        <w:rPr>
          <w:rFonts w:cstheme="minorHAnsi"/>
          <w:sz w:val="24"/>
          <w:szCs w:val="24"/>
        </w:rPr>
        <w:t xml:space="preserve"> 26th</w:t>
      </w:r>
      <w:r w:rsidR="00D10954" w:rsidRPr="00DB3019">
        <w:rPr>
          <w:rFonts w:cstheme="minorHAnsi"/>
          <w:sz w:val="24"/>
          <w:szCs w:val="24"/>
        </w:rPr>
        <w:t xml:space="preserve"> July 2021.</w:t>
      </w:r>
      <w:r w:rsidR="001F1811">
        <w:rPr>
          <w:rFonts w:cstheme="minorHAnsi"/>
          <w:sz w:val="24"/>
          <w:szCs w:val="24"/>
        </w:rPr>
        <w:t xml:space="preserve"> Stand Up for Siblings was instrumental in these changes.</w:t>
      </w:r>
      <w:r w:rsidR="00D10954" w:rsidRPr="00DB3019">
        <w:rPr>
          <w:rFonts w:cstheme="minorHAnsi"/>
          <w:sz w:val="24"/>
          <w:szCs w:val="24"/>
        </w:rPr>
        <w:t xml:space="preserve"> The new legislation puts</w:t>
      </w:r>
      <w:r w:rsidR="00ED0DFA" w:rsidRPr="00DB3019">
        <w:rPr>
          <w:rFonts w:cstheme="minorHAnsi"/>
          <w:sz w:val="24"/>
          <w:szCs w:val="24"/>
        </w:rPr>
        <w:t xml:space="preserve"> new</w:t>
      </w:r>
      <w:r w:rsidR="00D10954" w:rsidRPr="00DB3019">
        <w:rPr>
          <w:rFonts w:cstheme="minorHAnsi"/>
          <w:sz w:val="24"/>
          <w:szCs w:val="24"/>
        </w:rPr>
        <w:t xml:space="preserve"> detail into</w:t>
      </w:r>
      <w:r w:rsidR="00ED0DFA" w:rsidRPr="00DB3019">
        <w:rPr>
          <w:rFonts w:cstheme="minorHAnsi"/>
          <w:sz w:val="24"/>
          <w:szCs w:val="24"/>
        </w:rPr>
        <w:t xml:space="preserve"> Scots law about sibling rights, which are</w:t>
      </w:r>
      <w:r w:rsidR="00D10954" w:rsidRPr="00DB3019">
        <w:rPr>
          <w:rFonts w:cstheme="minorHAnsi"/>
          <w:sz w:val="24"/>
          <w:szCs w:val="24"/>
        </w:rPr>
        <w:t xml:space="preserve"> already protected as part of the right </w:t>
      </w:r>
      <w:r w:rsidR="00ED0DFA" w:rsidRPr="00DB3019">
        <w:rPr>
          <w:rFonts w:cstheme="minorHAnsi"/>
          <w:sz w:val="24"/>
          <w:szCs w:val="24"/>
        </w:rPr>
        <w:t>to</w:t>
      </w:r>
      <w:r w:rsidR="00D10954" w:rsidRPr="00DB3019">
        <w:rPr>
          <w:rFonts w:cstheme="minorHAnsi"/>
          <w:sz w:val="24"/>
          <w:szCs w:val="24"/>
        </w:rPr>
        <w:t xml:space="preserve"> family life in Article 8 of the European Convention on Human Rights and Article 16 of the United Nations Convention on the Rights of the Child.</w:t>
      </w:r>
      <w:r w:rsidR="001F1811">
        <w:rPr>
          <w:rFonts w:cstheme="minorHAnsi"/>
          <w:sz w:val="24"/>
          <w:szCs w:val="24"/>
        </w:rPr>
        <w:t xml:space="preserve"> They also </w:t>
      </w:r>
      <w:r w:rsidR="00BD7824">
        <w:rPr>
          <w:rFonts w:cstheme="minorHAnsi"/>
          <w:sz w:val="24"/>
          <w:szCs w:val="24"/>
        </w:rPr>
        <w:t xml:space="preserve">embed </w:t>
      </w:r>
      <w:r w:rsidR="001F1811">
        <w:rPr>
          <w:rFonts w:cstheme="minorHAnsi"/>
          <w:sz w:val="24"/>
          <w:szCs w:val="24"/>
        </w:rPr>
        <w:t>children’</w:t>
      </w:r>
      <w:r w:rsidR="00BD7824">
        <w:rPr>
          <w:rFonts w:cstheme="minorHAnsi"/>
          <w:sz w:val="24"/>
          <w:szCs w:val="24"/>
        </w:rPr>
        <w:t xml:space="preserve">s Article 12 UNCRC rights to be heard and </w:t>
      </w:r>
      <w:r w:rsidR="00BD7824" w:rsidRPr="00BD7824">
        <w:rPr>
          <w:rFonts w:cstheme="minorHAnsi"/>
          <w:sz w:val="24"/>
          <w:szCs w:val="24"/>
        </w:rPr>
        <w:t xml:space="preserve">participate </w:t>
      </w:r>
      <w:r w:rsidR="00BD7824">
        <w:rPr>
          <w:rFonts w:cstheme="minorHAnsi"/>
          <w:sz w:val="24"/>
          <w:szCs w:val="24"/>
        </w:rPr>
        <w:t xml:space="preserve">in all matters affecting them. </w:t>
      </w:r>
    </w:p>
    <w:p w:rsidR="00ED0DFA" w:rsidRPr="00DB3019" w:rsidRDefault="00D10954" w:rsidP="00AC42DB">
      <w:pPr>
        <w:jc w:val="both"/>
        <w:rPr>
          <w:rFonts w:cstheme="minorHAnsi"/>
          <w:sz w:val="24"/>
          <w:szCs w:val="24"/>
        </w:rPr>
      </w:pPr>
      <w:r w:rsidRPr="00DB3019">
        <w:rPr>
          <w:rFonts w:cstheme="minorHAnsi"/>
          <w:sz w:val="24"/>
          <w:szCs w:val="24"/>
        </w:rPr>
        <w:t xml:space="preserve">The </w:t>
      </w:r>
      <w:r w:rsidR="001F1811">
        <w:rPr>
          <w:rFonts w:cstheme="minorHAnsi"/>
          <w:sz w:val="24"/>
          <w:szCs w:val="24"/>
        </w:rPr>
        <w:t xml:space="preserve">new </w:t>
      </w:r>
      <w:r w:rsidRPr="00DB3019">
        <w:rPr>
          <w:rFonts w:cstheme="minorHAnsi"/>
          <w:sz w:val="24"/>
          <w:szCs w:val="24"/>
        </w:rPr>
        <w:t>law</w:t>
      </w:r>
      <w:r w:rsidR="00D07947">
        <w:rPr>
          <w:rFonts w:cstheme="minorHAnsi"/>
          <w:sz w:val="24"/>
          <w:szCs w:val="24"/>
        </w:rPr>
        <w:t>s</w:t>
      </w:r>
      <w:r w:rsidRPr="00DB3019">
        <w:rPr>
          <w:rFonts w:cstheme="minorHAnsi"/>
          <w:sz w:val="24"/>
          <w:szCs w:val="24"/>
        </w:rPr>
        <w:t xml:space="preserve"> take a broad view of who is a sibling and </w:t>
      </w:r>
      <w:r w:rsidR="00ED0DFA" w:rsidRPr="00DB3019">
        <w:rPr>
          <w:rFonts w:cstheme="minorHAnsi"/>
          <w:sz w:val="24"/>
          <w:szCs w:val="24"/>
        </w:rPr>
        <w:t>give legal rights</w:t>
      </w:r>
      <w:r w:rsidR="00BD7824">
        <w:rPr>
          <w:rFonts w:cstheme="minorHAnsi"/>
          <w:sz w:val="24"/>
          <w:szCs w:val="24"/>
        </w:rPr>
        <w:t xml:space="preserve"> to both</w:t>
      </w:r>
      <w:r w:rsidR="00BE15FA">
        <w:rPr>
          <w:rFonts w:cstheme="minorHAnsi"/>
          <w:sz w:val="24"/>
          <w:szCs w:val="24"/>
        </w:rPr>
        <w:t xml:space="preserve"> </w:t>
      </w:r>
      <w:r w:rsidR="00BD7824">
        <w:rPr>
          <w:rFonts w:cstheme="minorHAnsi"/>
          <w:sz w:val="24"/>
          <w:szCs w:val="24"/>
        </w:rPr>
        <w:t xml:space="preserve">children who have parents in common and </w:t>
      </w:r>
      <w:r w:rsidR="00ED0DFA" w:rsidRPr="00DB3019">
        <w:rPr>
          <w:rFonts w:cstheme="minorHAnsi"/>
          <w:sz w:val="24"/>
          <w:szCs w:val="24"/>
        </w:rPr>
        <w:t>children who</w:t>
      </w:r>
      <w:r w:rsidRPr="00DB3019">
        <w:rPr>
          <w:rFonts w:cstheme="minorHAnsi"/>
          <w:sz w:val="24"/>
          <w:szCs w:val="24"/>
        </w:rPr>
        <w:t xml:space="preserve"> </w:t>
      </w:r>
      <w:r w:rsidR="001F1811">
        <w:rPr>
          <w:rFonts w:cstheme="minorHAnsi"/>
          <w:sz w:val="24"/>
          <w:szCs w:val="24"/>
        </w:rPr>
        <w:t xml:space="preserve">are not related by birth but </w:t>
      </w:r>
      <w:r w:rsidRPr="00DB3019">
        <w:rPr>
          <w:rFonts w:cstheme="minorHAnsi"/>
          <w:sz w:val="24"/>
          <w:szCs w:val="24"/>
        </w:rPr>
        <w:t>have lived together and see the</w:t>
      </w:r>
      <w:r w:rsidR="00ED0DFA" w:rsidRPr="00DB3019">
        <w:rPr>
          <w:rFonts w:cstheme="minorHAnsi"/>
          <w:sz w:val="24"/>
          <w:szCs w:val="24"/>
        </w:rPr>
        <w:t>mselves as brother</w:t>
      </w:r>
      <w:r w:rsidR="00D07947">
        <w:rPr>
          <w:rFonts w:cstheme="minorHAnsi"/>
          <w:sz w:val="24"/>
          <w:szCs w:val="24"/>
        </w:rPr>
        <w:t>s</w:t>
      </w:r>
      <w:r w:rsidR="00ED0DFA" w:rsidRPr="00DB3019">
        <w:rPr>
          <w:rFonts w:cstheme="minorHAnsi"/>
          <w:sz w:val="24"/>
          <w:szCs w:val="24"/>
        </w:rPr>
        <w:t xml:space="preserve"> and sisters. This</w:t>
      </w:r>
      <w:r w:rsidRPr="00DB3019">
        <w:rPr>
          <w:rFonts w:cstheme="minorHAnsi"/>
          <w:sz w:val="24"/>
          <w:szCs w:val="24"/>
        </w:rPr>
        <w:t xml:space="preserve"> </w:t>
      </w:r>
      <w:r w:rsidR="00ED0DFA" w:rsidRPr="00DB3019">
        <w:rPr>
          <w:rFonts w:cstheme="minorHAnsi"/>
          <w:sz w:val="24"/>
          <w:szCs w:val="24"/>
        </w:rPr>
        <w:t>recognises</w:t>
      </w:r>
      <w:r w:rsidR="00802802">
        <w:rPr>
          <w:rFonts w:cstheme="minorHAnsi"/>
          <w:sz w:val="24"/>
          <w:szCs w:val="24"/>
        </w:rPr>
        <w:t xml:space="preserve"> the range of relationships Care Ex</w:t>
      </w:r>
      <w:r w:rsidR="001F1811">
        <w:rPr>
          <w:rFonts w:cstheme="minorHAnsi"/>
          <w:sz w:val="24"/>
          <w:szCs w:val="24"/>
        </w:rPr>
        <w:t>perienced children may</w:t>
      </w:r>
      <w:r w:rsidRPr="00DB3019">
        <w:rPr>
          <w:rFonts w:cstheme="minorHAnsi"/>
          <w:sz w:val="24"/>
          <w:szCs w:val="24"/>
        </w:rPr>
        <w:t xml:space="preserve"> have with the character of a sibling relationship.</w:t>
      </w:r>
    </w:p>
    <w:p w:rsidR="00ED0DFA" w:rsidRPr="00DB3019" w:rsidRDefault="00ED0DFA" w:rsidP="00AC42DB">
      <w:pPr>
        <w:jc w:val="both"/>
        <w:rPr>
          <w:rFonts w:cstheme="minorHAnsi"/>
          <w:sz w:val="24"/>
          <w:szCs w:val="24"/>
        </w:rPr>
      </w:pPr>
      <w:r w:rsidRPr="00DB3019">
        <w:rPr>
          <w:rFonts w:cstheme="minorHAnsi"/>
          <w:sz w:val="24"/>
          <w:szCs w:val="24"/>
        </w:rPr>
        <w:t>Legislation now contains positive legal duties on l</w:t>
      </w:r>
      <w:r w:rsidR="001151E4" w:rsidRPr="00DB3019">
        <w:rPr>
          <w:rFonts w:cstheme="minorHAnsi"/>
          <w:sz w:val="24"/>
          <w:szCs w:val="24"/>
        </w:rPr>
        <w:t xml:space="preserve">ocal authorities, which can be enforced in court if they are not followed. They must: </w:t>
      </w:r>
    </w:p>
    <w:p w:rsidR="001151E4" w:rsidRPr="00DB3019" w:rsidRDefault="001151E4" w:rsidP="00AC42DB">
      <w:pPr>
        <w:pStyle w:val="ListParagraph"/>
        <w:numPr>
          <w:ilvl w:val="0"/>
          <w:numId w:val="8"/>
        </w:numPr>
        <w:jc w:val="both"/>
        <w:rPr>
          <w:rFonts w:cstheme="minorHAnsi"/>
          <w:sz w:val="24"/>
          <w:szCs w:val="24"/>
        </w:rPr>
      </w:pPr>
      <w:proofErr w:type="gramStart"/>
      <w:r w:rsidRPr="00DB3019">
        <w:rPr>
          <w:rFonts w:cstheme="minorHAnsi"/>
          <w:sz w:val="24"/>
          <w:szCs w:val="24"/>
        </w:rPr>
        <w:t>place</w:t>
      </w:r>
      <w:proofErr w:type="gramEnd"/>
      <w:r w:rsidRPr="00DB3019">
        <w:rPr>
          <w:rFonts w:cstheme="minorHAnsi"/>
          <w:sz w:val="24"/>
          <w:szCs w:val="24"/>
        </w:rPr>
        <w:t xml:space="preserve"> siblings, where appropriate, with the same carer or in the same residential establishment, </w:t>
      </w:r>
      <w:r w:rsidR="00D07947">
        <w:rPr>
          <w:rFonts w:cstheme="minorHAnsi"/>
          <w:sz w:val="24"/>
          <w:szCs w:val="24"/>
        </w:rPr>
        <w:t>or (if it i</w:t>
      </w:r>
      <w:r w:rsidRPr="00DB3019">
        <w:rPr>
          <w:rFonts w:cstheme="minorHAnsi"/>
          <w:sz w:val="24"/>
          <w:szCs w:val="24"/>
        </w:rPr>
        <w:t>s not appropriate for them to live together) in homes which are near to each other (if appropriate)</w:t>
      </w:r>
      <w:r w:rsidR="00631F75" w:rsidRPr="00DB3019">
        <w:rPr>
          <w:rFonts w:cstheme="minorHAnsi"/>
          <w:sz w:val="24"/>
          <w:szCs w:val="24"/>
        </w:rPr>
        <w:t xml:space="preserve">. The law has been changed to allow more flexibility in the number of children foster </w:t>
      </w:r>
      <w:r w:rsidR="00D07947">
        <w:rPr>
          <w:rFonts w:cstheme="minorHAnsi"/>
          <w:sz w:val="24"/>
          <w:szCs w:val="24"/>
        </w:rPr>
        <w:t>carers can care for at one time;</w:t>
      </w:r>
    </w:p>
    <w:p w:rsidR="001151E4" w:rsidRPr="00DB3019" w:rsidRDefault="00D10954" w:rsidP="00AC42DB">
      <w:pPr>
        <w:pStyle w:val="ListParagraph"/>
        <w:numPr>
          <w:ilvl w:val="0"/>
          <w:numId w:val="8"/>
        </w:numPr>
        <w:jc w:val="both"/>
        <w:rPr>
          <w:rFonts w:cstheme="minorHAnsi"/>
          <w:sz w:val="24"/>
          <w:szCs w:val="24"/>
        </w:rPr>
      </w:pPr>
      <w:r w:rsidRPr="00DB3019">
        <w:rPr>
          <w:rFonts w:cstheme="minorHAnsi"/>
          <w:sz w:val="24"/>
          <w:szCs w:val="24"/>
        </w:rPr>
        <w:t>support brothers and sisters’ relationships where the</w:t>
      </w:r>
      <w:r w:rsidR="00D07947">
        <w:rPr>
          <w:rFonts w:cstheme="minorHAnsi"/>
          <w:sz w:val="24"/>
          <w:szCs w:val="24"/>
        </w:rPr>
        <w:t>y are not</w:t>
      </w:r>
      <w:r w:rsidR="001151E4" w:rsidRPr="00DB3019">
        <w:rPr>
          <w:rFonts w:cstheme="minorHAnsi"/>
          <w:sz w:val="24"/>
          <w:szCs w:val="24"/>
        </w:rPr>
        <w:t xml:space="preserve"> able to live together by taking regular steps to </w:t>
      </w:r>
      <w:r w:rsidRPr="00DB3019">
        <w:rPr>
          <w:rFonts w:cstheme="minorHAnsi"/>
          <w:sz w:val="24"/>
          <w:szCs w:val="24"/>
        </w:rPr>
        <w:t xml:space="preserve">promote personal relations and direct contact between the child </w:t>
      </w:r>
      <w:r w:rsidR="001151E4" w:rsidRPr="00DB3019">
        <w:rPr>
          <w:rFonts w:cstheme="minorHAnsi"/>
          <w:sz w:val="24"/>
          <w:szCs w:val="24"/>
        </w:rPr>
        <w:t xml:space="preserve">they are caring for </w:t>
      </w:r>
      <w:r w:rsidRPr="00DB3019">
        <w:rPr>
          <w:rFonts w:cstheme="minorHAnsi"/>
          <w:sz w:val="24"/>
          <w:szCs w:val="24"/>
        </w:rPr>
        <w:t>and their siblings</w:t>
      </w:r>
      <w:r w:rsidR="00D07947">
        <w:rPr>
          <w:rFonts w:cstheme="minorHAnsi"/>
          <w:sz w:val="24"/>
          <w:szCs w:val="24"/>
        </w:rPr>
        <w:t>;</w:t>
      </w:r>
    </w:p>
    <w:p w:rsidR="00D10954" w:rsidRPr="00DB3019" w:rsidRDefault="001151E4" w:rsidP="00AC42DB">
      <w:pPr>
        <w:pStyle w:val="ListParagraph"/>
        <w:numPr>
          <w:ilvl w:val="0"/>
          <w:numId w:val="8"/>
        </w:numPr>
        <w:jc w:val="both"/>
        <w:rPr>
          <w:rFonts w:cstheme="minorHAnsi"/>
          <w:sz w:val="24"/>
          <w:szCs w:val="24"/>
        </w:rPr>
      </w:pPr>
      <w:proofErr w:type="gramStart"/>
      <w:r w:rsidRPr="00DB3019">
        <w:rPr>
          <w:rFonts w:cstheme="minorHAnsi"/>
          <w:sz w:val="24"/>
          <w:szCs w:val="24"/>
        </w:rPr>
        <w:t>before</w:t>
      </w:r>
      <w:proofErr w:type="gramEnd"/>
      <w:r w:rsidR="00D10954" w:rsidRPr="00DB3019">
        <w:rPr>
          <w:rFonts w:cstheme="minorHAnsi"/>
          <w:sz w:val="24"/>
          <w:szCs w:val="24"/>
        </w:rPr>
        <w:t xml:space="preserve"> taking decisions about a child in their care, ask the child’s brothers and sisters for th</w:t>
      </w:r>
      <w:r w:rsidRPr="00DB3019">
        <w:rPr>
          <w:rFonts w:cstheme="minorHAnsi"/>
          <w:sz w:val="24"/>
          <w:szCs w:val="24"/>
        </w:rPr>
        <w:t>eir views on what should happen and have regard to those views</w:t>
      </w:r>
      <w:r w:rsidR="00D07947">
        <w:rPr>
          <w:rFonts w:cstheme="minorHAnsi"/>
          <w:sz w:val="24"/>
          <w:szCs w:val="24"/>
        </w:rPr>
        <w:t>.</w:t>
      </w:r>
    </w:p>
    <w:p w:rsidR="001151E4" w:rsidRPr="00DB3019" w:rsidRDefault="001151E4" w:rsidP="00AC42DB">
      <w:pPr>
        <w:jc w:val="both"/>
        <w:rPr>
          <w:rFonts w:cstheme="minorHAnsi"/>
          <w:sz w:val="24"/>
          <w:szCs w:val="24"/>
        </w:rPr>
      </w:pPr>
      <w:r w:rsidRPr="00DB3019">
        <w:rPr>
          <w:rFonts w:cstheme="minorHAnsi"/>
          <w:sz w:val="24"/>
          <w:szCs w:val="24"/>
        </w:rPr>
        <w:t>In Scotland ‘Children’s Hearings’ take legal decisions about children’s care and protection.</w:t>
      </w:r>
      <w:r w:rsidR="000976FF">
        <w:rPr>
          <w:rStyle w:val="FootnoteReference"/>
          <w:rFonts w:cstheme="minorHAnsi"/>
          <w:sz w:val="24"/>
          <w:szCs w:val="24"/>
        </w:rPr>
        <w:footnoteReference w:id="6"/>
      </w:r>
      <w:r w:rsidRPr="00DB3019">
        <w:rPr>
          <w:rFonts w:cstheme="minorHAnsi"/>
          <w:sz w:val="24"/>
          <w:szCs w:val="24"/>
        </w:rPr>
        <w:t xml:space="preserve"> These decisions can be appealed to a court. The legislation now creates duties for Children’s Hearings and courts: </w:t>
      </w:r>
    </w:p>
    <w:p w:rsidR="001151E4" w:rsidRPr="00DB3019" w:rsidRDefault="001151E4" w:rsidP="00AC42DB">
      <w:pPr>
        <w:pStyle w:val="ListParagraph"/>
        <w:numPr>
          <w:ilvl w:val="0"/>
          <w:numId w:val="8"/>
        </w:numPr>
        <w:jc w:val="both"/>
        <w:rPr>
          <w:rFonts w:cstheme="minorHAnsi"/>
          <w:sz w:val="24"/>
          <w:szCs w:val="24"/>
        </w:rPr>
      </w:pPr>
      <w:r w:rsidRPr="00DB3019">
        <w:rPr>
          <w:rFonts w:cstheme="minorHAnsi"/>
          <w:sz w:val="24"/>
          <w:szCs w:val="24"/>
        </w:rPr>
        <w:t>they must consider children’s contact with brothers or sisters and whether a legal order is needed for that</w:t>
      </w:r>
      <w:r w:rsidR="00DB0746">
        <w:rPr>
          <w:rFonts w:cstheme="minorHAnsi"/>
          <w:sz w:val="24"/>
          <w:szCs w:val="24"/>
        </w:rPr>
        <w:t>;</w:t>
      </w:r>
    </w:p>
    <w:p w:rsidR="000C1CF7" w:rsidRPr="00DB3019" w:rsidRDefault="001151E4" w:rsidP="00AC42DB">
      <w:pPr>
        <w:pStyle w:val="ListParagraph"/>
        <w:numPr>
          <w:ilvl w:val="0"/>
          <w:numId w:val="8"/>
        </w:numPr>
        <w:jc w:val="both"/>
        <w:rPr>
          <w:rFonts w:cstheme="minorHAnsi"/>
          <w:sz w:val="24"/>
          <w:szCs w:val="24"/>
        </w:rPr>
      </w:pPr>
      <w:r w:rsidRPr="00DB3019">
        <w:rPr>
          <w:rFonts w:cstheme="minorHAnsi"/>
          <w:sz w:val="24"/>
          <w:szCs w:val="24"/>
        </w:rPr>
        <w:t xml:space="preserve">Children’s Hearings must give brothers and sisters an opportunity to take part in </w:t>
      </w:r>
      <w:r w:rsidR="00680599" w:rsidRPr="00DB3019">
        <w:rPr>
          <w:rFonts w:cstheme="minorHAnsi"/>
          <w:sz w:val="24"/>
          <w:szCs w:val="24"/>
        </w:rPr>
        <w:t>the legal process when decisions are being made which will affect them seeing each other</w:t>
      </w:r>
      <w:r w:rsidR="00DB0746">
        <w:rPr>
          <w:rFonts w:cstheme="minorHAnsi"/>
          <w:sz w:val="24"/>
          <w:szCs w:val="24"/>
        </w:rPr>
        <w:t>;</w:t>
      </w:r>
      <w:r w:rsidR="00680599" w:rsidRPr="00DB3019">
        <w:rPr>
          <w:rFonts w:cstheme="minorHAnsi"/>
          <w:sz w:val="24"/>
          <w:szCs w:val="24"/>
        </w:rPr>
        <w:t xml:space="preserve"> </w:t>
      </w:r>
      <w:r w:rsidRPr="00DB3019">
        <w:rPr>
          <w:rFonts w:cstheme="minorHAnsi"/>
          <w:sz w:val="24"/>
          <w:szCs w:val="24"/>
        </w:rPr>
        <w:t xml:space="preserve"> </w:t>
      </w:r>
    </w:p>
    <w:p w:rsidR="00680599" w:rsidRPr="00DB3019" w:rsidRDefault="000C1CF7" w:rsidP="00AC42DB">
      <w:pPr>
        <w:pStyle w:val="ListParagraph"/>
        <w:numPr>
          <w:ilvl w:val="0"/>
          <w:numId w:val="8"/>
        </w:numPr>
        <w:jc w:val="both"/>
        <w:rPr>
          <w:rFonts w:cstheme="minorHAnsi"/>
          <w:b/>
          <w:sz w:val="24"/>
          <w:szCs w:val="24"/>
        </w:rPr>
      </w:pPr>
      <w:r w:rsidRPr="00DB3019">
        <w:rPr>
          <w:rFonts w:cstheme="minorHAnsi"/>
          <w:sz w:val="24"/>
          <w:szCs w:val="24"/>
        </w:rPr>
        <w:t>w</w:t>
      </w:r>
      <w:r w:rsidR="001151E4" w:rsidRPr="00DB3019">
        <w:rPr>
          <w:rFonts w:cstheme="minorHAnsi"/>
          <w:sz w:val="24"/>
          <w:szCs w:val="24"/>
        </w:rPr>
        <w:t xml:space="preserve">hen courts are making decisions about where children are going to live and who they have contact with, the court must take account of children’s important relationships, </w:t>
      </w:r>
      <w:r w:rsidRPr="00DB3019">
        <w:rPr>
          <w:rFonts w:cstheme="minorHAnsi"/>
          <w:sz w:val="24"/>
          <w:szCs w:val="24"/>
        </w:rPr>
        <w:t>such as</w:t>
      </w:r>
      <w:r w:rsidR="001151E4" w:rsidRPr="00DB3019">
        <w:rPr>
          <w:rFonts w:cstheme="minorHAnsi"/>
          <w:sz w:val="24"/>
          <w:szCs w:val="24"/>
        </w:rPr>
        <w:t xml:space="preserve"> those</w:t>
      </w:r>
      <w:r w:rsidR="00680599" w:rsidRPr="00DB3019">
        <w:rPr>
          <w:rFonts w:cstheme="minorHAnsi"/>
          <w:sz w:val="24"/>
          <w:szCs w:val="24"/>
        </w:rPr>
        <w:t xml:space="preserve"> with their brothers and sisters</w:t>
      </w:r>
      <w:r w:rsidR="00DB0746">
        <w:rPr>
          <w:rFonts w:cstheme="minorHAnsi"/>
          <w:sz w:val="24"/>
          <w:szCs w:val="24"/>
        </w:rPr>
        <w:t>.</w:t>
      </w:r>
    </w:p>
    <w:p w:rsidR="00631F75" w:rsidRDefault="00631F75" w:rsidP="00AC42DB">
      <w:pPr>
        <w:jc w:val="both"/>
        <w:rPr>
          <w:rFonts w:cstheme="minorHAnsi"/>
          <w:b/>
          <w:sz w:val="24"/>
          <w:szCs w:val="24"/>
        </w:rPr>
      </w:pPr>
      <w:r w:rsidRPr="00DB3019">
        <w:rPr>
          <w:rFonts w:cstheme="minorHAnsi"/>
          <w:sz w:val="24"/>
          <w:szCs w:val="24"/>
        </w:rPr>
        <w:t xml:space="preserve">Taken together, all these changes will help ensure </w:t>
      </w:r>
      <w:r w:rsidR="00BD7824">
        <w:rPr>
          <w:rFonts w:cstheme="minorHAnsi"/>
          <w:sz w:val="24"/>
          <w:szCs w:val="24"/>
        </w:rPr>
        <w:t xml:space="preserve">that </w:t>
      </w:r>
      <w:r w:rsidRPr="00DB3019">
        <w:rPr>
          <w:rFonts w:cstheme="minorHAnsi"/>
          <w:sz w:val="24"/>
          <w:szCs w:val="24"/>
        </w:rPr>
        <w:t xml:space="preserve">children’s sibling relationships are protected </w:t>
      </w:r>
      <w:r w:rsidR="00BD7824">
        <w:rPr>
          <w:rFonts w:cstheme="minorHAnsi"/>
          <w:sz w:val="24"/>
          <w:szCs w:val="24"/>
        </w:rPr>
        <w:t xml:space="preserve">and supported </w:t>
      </w:r>
      <w:r w:rsidRPr="00DB3019">
        <w:rPr>
          <w:rFonts w:cstheme="minorHAnsi"/>
          <w:sz w:val="24"/>
          <w:szCs w:val="24"/>
        </w:rPr>
        <w:t>and</w:t>
      </w:r>
      <w:r w:rsidR="00BD7824">
        <w:rPr>
          <w:rFonts w:cstheme="minorHAnsi"/>
          <w:sz w:val="24"/>
          <w:szCs w:val="24"/>
        </w:rPr>
        <w:t xml:space="preserve"> that</w:t>
      </w:r>
      <w:r w:rsidRPr="00DB3019">
        <w:rPr>
          <w:rFonts w:cstheme="minorHAnsi"/>
          <w:sz w:val="24"/>
          <w:szCs w:val="24"/>
        </w:rPr>
        <w:t xml:space="preserve"> decisions about siblings are based on much fuller information about the children’s situations and views. </w:t>
      </w:r>
      <w:r w:rsidRPr="00DB3019">
        <w:rPr>
          <w:rFonts w:cstheme="minorHAnsi"/>
          <w:b/>
          <w:sz w:val="24"/>
          <w:szCs w:val="24"/>
        </w:rPr>
        <w:t xml:space="preserve"> </w:t>
      </w:r>
    </w:p>
    <w:p w:rsidR="00AC42DB" w:rsidRPr="00DB3019" w:rsidRDefault="00AC42DB" w:rsidP="00AC42DB">
      <w:pPr>
        <w:jc w:val="both"/>
        <w:rPr>
          <w:rFonts w:cstheme="minorHAnsi"/>
          <w:b/>
          <w:sz w:val="24"/>
          <w:szCs w:val="24"/>
        </w:rPr>
      </w:pPr>
    </w:p>
    <w:p w:rsidR="00680599" w:rsidRPr="00DB3019" w:rsidRDefault="00680599" w:rsidP="00AC42DB">
      <w:pPr>
        <w:pStyle w:val="ListParagraph"/>
        <w:numPr>
          <w:ilvl w:val="0"/>
          <w:numId w:val="1"/>
        </w:numPr>
        <w:jc w:val="both"/>
        <w:rPr>
          <w:rFonts w:cstheme="minorHAnsi"/>
          <w:b/>
          <w:sz w:val="24"/>
          <w:szCs w:val="24"/>
        </w:rPr>
      </w:pPr>
      <w:r w:rsidRPr="00DB3019">
        <w:rPr>
          <w:rFonts w:cstheme="minorHAnsi"/>
          <w:b/>
          <w:sz w:val="24"/>
          <w:szCs w:val="24"/>
        </w:rPr>
        <w:lastRenderedPageBreak/>
        <w:t xml:space="preserve">Ensuring lasting change </w:t>
      </w:r>
    </w:p>
    <w:p w:rsidR="002E4EE6" w:rsidRPr="00DB3019" w:rsidRDefault="00D86976" w:rsidP="00AC42DB">
      <w:pPr>
        <w:jc w:val="both"/>
        <w:rPr>
          <w:rFonts w:cstheme="minorHAnsi"/>
          <w:sz w:val="24"/>
          <w:szCs w:val="24"/>
        </w:rPr>
      </w:pPr>
      <w:r w:rsidRPr="00DB3019">
        <w:rPr>
          <w:rFonts w:cstheme="minorHAnsi"/>
          <w:sz w:val="24"/>
          <w:szCs w:val="24"/>
        </w:rPr>
        <w:t>To protect rights and promote the wellbeing of brothers and sisters with care experience not only requires changes to the law, but advancements in policy, guidance, legal and welfare practices and the culture of organisations. Fundamental to this is listening to children and young people and understanding the importance of their relationships.</w:t>
      </w:r>
      <w:r w:rsidR="002E4EE6" w:rsidRPr="00DB3019">
        <w:rPr>
          <w:rFonts w:cstheme="minorHAnsi"/>
          <w:sz w:val="24"/>
          <w:szCs w:val="24"/>
        </w:rPr>
        <w:t xml:space="preserve"> </w:t>
      </w:r>
    </w:p>
    <w:p w:rsidR="005D4573" w:rsidRPr="00DB3019" w:rsidRDefault="002E4EE6" w:rsidP="00AC42DB">
      <w:pPr>
        <w:jc w:val="both"/>
        <w:rPr>
          <w:rFonts w:cstheme="minorHAnsi"/>
          <w:sz w:val="24"/>
          <w:szCs w:val="24"/>
        </w:rPr>
      </w:pPr>
      <w:r w:rsidRPr="00DB3019">
        <w:rPr>
          <w:rFonts w:cstheme="minorHAnsi"/>
          <w:sz w:val="24"/>
          <w:szCs w:val="24"/>
        </w:rPr>
        <w:t xml:space="preserve">Guidance </w:t>
      </w:r>
      <w:r w:rsidR="00DF13AF">
        <w:rPr>
          <w:rFonts w:cstheme="minorHAnsi"/>
          <w:sz w:val="24"/>
          <w:szCs w:val="24"/>
        </w:rPr>
        <w:t>is due to</w:t>
      </w:r>
      <w:r w:rsidRPr="00DB3019">
        <w:rPr>
          <w:rFonts w:cstheme="minorHAnsi"/>
          <w:sz w:val="24"/>
          <w:szCs w:val="24"/>
        </w:rPr>
        <w:t xml:space="preserve"> be published by the Scottish Government to help support implementation of the new laws.</w:t>
      </w:r>
      <w:r w:rsidR="005D4573" w:rsidRPr="00DB3019">
        <w:rPr>
          <w:rFonts w:cstheme="minorHAnsi"/>
          <w:sz w:val="24"/>
          <w:szCs w:val="24"/>
        </w:rPr>
        <w:t xml:space="preserve"> CELCIS (a Stand Up for Siblings member) has </w:t>
      </w:r>
      <w:r w:rsidR="00DF13AF">
        <w:rPr>
          <w:rFonts w:cstheme="minorHAnsi"/>
          <w:sz w:val="24"/>
          <w:szCs w:val="24"/>
        </w:rPr>
        <w:t xml:space="preserve">collaborated </w:t>
      </w:r>
      <w:r w:rsidR="00DF13AF" w:rsidRPr="00DF13AF">
        <w:rPr>
          <w:rFonts w:cstheme="minorHAnsi"/>
          <w:sz w:val="24"/>
          <w:szCs w:val="24"/>
        </w:rPr>
        <w:t>with people who will be affected by the cha</w:t>
      </w:r>
      <w:r w:rsidR="00DF13AF">
        <w:rPr>
          <w:rFonts w:cstheme="minorHAnsi"/>
          <w:sz w:val="24"/>
          <w:szCs w:val="24"/>
        </w:rPr>
        <w:t xml:space="preserve">nges and other key stakeholders </w:t>
      </w:r>
      <w:r w:rsidR="007C2231">
        <w:rPr>
          <w:rFonts w:cstheme="minorHAnsi"/>
          <w:sz w:val="24"/>
          <w:szCs w:val="24"/>
        </w:rPr>
        <w:t>to develop</w:t>
      </w:r>
      <w:r w:rsidR="005D4573" w:rsidRPr="00DB3019">
        <w:rPr>
          <w:rFonts w:cstheme="minorHAnsi"/>
          <w:sz w:val="24"/>
          <w:szCs w:val="24"/>
        </w:rPr>
        <w:t xml:space="preserve"> the guidance</w:t>
      </w:r>
      <w:r w:rsidR="009B7FAF">
        <w:rPr>
          <w:rFonts w:cstheme="minorHAnsi"/>
          <w:sz w:val="24"/>
          <w:szCs w:val="24"/>
        </w:rPr>
        <w:t xml:space="preserve"> with the Scottish Government</w:t>
      </w:r>
      <w:r w:rsidR="007C2231">
        <w:rPr>
          <w:rFonts w:cstheme="minorHAnsi"/>
          <w:sz w:val="24"/>
          <w:szCs w:val="24"/>
        </w:rPr>
        <w:t xml:space="preserve">, which </w:t>
      </w:r>
      <w:r w:rsidR="009B7FAF">
        <w:rPr>
          <w:rFonts w:cstheme="minorHAnsi"/>
          <w:sz w:val="24"/>
          <w:szCs w:val="24"/>
        </w:rPr>
        <w:t>should</w:t>
      </w:r>
      <w:r w:rsidR="005D4573" w:rsidRPr="00DB3019">
        <w:rPr>
          <w:rFonts w:cstheme="minorHAnsi"/>
          <w:sz w:val="24"/>
          <w:szCs w:val="24"/>
        </w:rPr>
        <w:t xml:space="preserve"> cover matters such as decision-making, ensuring quality contact, and considering and recording views. </w:t>
      </w:r>
    </w:p>
    <w:p w:rsidR="00A235D3" w:rsidRPr="00DB3019" w:rsidRDefault="00534C49" w:rsidP="00AC42DB">
      <w:pPr>
        <w:jc w:val="both"/>
        <w:rPr>
          <w:rFonts w:cstheme="minorHAnsi"/>
          <w:sz w:val="24"/>
          <w:szCs w:val="24"/>
        </w:rPr>
      </w:pPr>
      <w:r w:rsidRPr="00DB3019">
        <w:rPr>
          <w:rFonts w:cstheme="minorHAnsi"/>
          <w:sz w:val="24"/>
          <w:szCs w:val="24"/>
        </w:rPr>
        <w:t>I</w:t>
      </w:r>
      <w:r w:rsidR="00A235D3" w:rsidRPr="00DB3019">
        <w:rPr>
          <w:rFonts w:cstheme="minorHAnsi"/>
          <w:sz w:val="24"/>
          <w:szCs w:val="24"/>
        </w:rPr>
        <w:t>mplementation measures required to ensure meaningful, positive change in the experience of siblings in the care system ar</w:t>
      </w:r>
      <w:r w:rsidR="005D4573" w:rsidRPr="00DB3019">
        <w:rPr>
          <w:rFonts w:cstheme="minorHAnsi"/>
          <w:sz w:val="24"/>
          <w:szCs w:val="24"/>
        </w:rPr>
        <w:t>e many and varied. They include:</w:t>
      </w:r>
    </w:p>
    <w:p w:rsidR="005D4573" w:rsidRPr="00DB3019" w:rsidRDefault="00A235D3" w:rsidP="00AC42DB">
      <w:pPr>
        <w:pStyle w:val="ListParagraph"/>
        <w:numPr>
          <w:ilvl w:val="0"/>
          <w:numId w:val="8"/>
        </w:numPr>
        <w:jc w:val="both"/>
        <w:rPr>
          <w:rFonts w:cstheme="minorHAnsi"/>
          <w:sz w:val="24"/>
          <w:szCs w:val="24"/>
        </w:rPr>
      </w:pPr>
      <w:r w:rsidRPr="00DB3019">
        <w:rPr>
          <w:rFonts w:cstheme="minorHAnsi"/>
          <w:sz w:val="24"/>
          <w:szCs w:val="24"/>
        </w:rPr>
        <w:t>strategic engagement across sectors such as housing, social care, education and health to anticipate the needs of siblings in care and</w:t>
      </w:r>
      <w:r w:rsidR="005D4573" w:rsidRPr="00DB3019">
        <w:rPr>
          <w:rFonts w:cstheme="minorHAnsi"/>
          <w:sz w:val="24"/>
          <w:szCs w:val="24"/>
        </w:rPr>
        <w:t xml:space="preserve"> plan future investment;</w:t>
      </w:r>
    </w:p>
    <w:p w:rsidR="005D4573" w:rsidRPr="00DB3019" w:rsidRDefault="00A235D3" w:rsidP="00AC42DB">
      <w:pPr>
        <w:pStyle w:val="ListParagraph"/>
        <w:numPr>
          <w:ilvl w:val="0"/>
          <w:numId w:val="8"/>
        </w:numPr>
        <w:jc w:val="both"/>
        <w:rPr>
          <w:rFonts w:cstheme="minorHAnsi"/>
          <w:sz w:val="24"/>
          <w:szCs w:val="24"/>
        </w:rPr>
      </w:pPr>
      <w:r w:rsidRPr="00DB3019">
        <w:rPr>
          <w:rFonts w:cstheme="minorHAnsi"/>
          <w:sz w:val="24"/>
          <w:szCs w:val="24"/>
        </w:rPr>
        <w:t xml:space="preserve">analysing systemic barriers </w:t>
      </w:r>
      <w:r w:rsidR="009B7FAF">
        <w:rPr>
          <w:rFonts w:cstheme="minorHAnsi"/>
          <w:sz w:val="24"/>
          <w:szCs w:val="24"/>
        </w:rPr>
        <w:t>to</w:t>
      </w:r>
      <w:r w:rsidRPr="00DB3019">
        <w:rPr>
          <w:rFonts w:cstheme="minorHAnsi"/>
          <w:sz w:val="24"/>
          <w:szCs w:val="24"/>
        </w:rPr>
        <w:t xml:space="preserve"> sibling co-placement and positive relationships </w:t>
      </w:r>
      <w:r w:rsidR="005D4573" w:rsidRPr="00DB3019">
        <w:rPr>
          <w:rFonts w:cstheme="minorHAnsi"/>
          <w:sz w:val="24"/>
          <w:szCs w:val="24"/>
        </w:rPr>
        <w:t>and collaborative</w:t>
      </w:r>
      <w:r w:rsidRPr="00DB3019">
        <w:rPr>
          <w:rFonts w:cstheme="minorHAnsi"/>
          <w:sz w:val="24"/>
          <w:szCs w:val="24"/>
        </w:rPr>
        <w:t xml:space="preserve"> innovation</w:t>
      </w:r>
      <w:r w:rsidR="005D4573" w:rsidRPr="00DB3019">
        <w:rPr>
          <w:rFonts w:cstheme="minorHAnsi"/>
          <w:sz w:val="24"/>
          <w:szCs w:val="24"/>
        </w:rPr>
        <w:t xml:space="preserve"> to overcome </w:t>
      </w:r>
      <w:r w:rsidR="009B7FAF">
        <w:rPr>
          <w:rFonts w:cstheme="minorHAnsi"/>
          <w:sz w:val="24"/>
          <w:szCs w:val="24"/>
        </w:rPr>
        <w:t>these</w:t>
      </w:r>
      <w:r w:rsidR="005D4573" w:rsidRPr="00DB3019">
        <w:rPr>
          <w:rFonts w:cstheme="minorHAnsi"/>
          <w:sz w:val="24"/>
          <w:szCs w:val="24"/>
        </w:rPr>
        <w:t>;</w:t>
      </w:r>
    </w:p>
    <w:p w:rsidR="005D4573" w:rsidRPr="00DB3019" w:rsidRDefault="00A235D3" w:rsidP="00AC42DB">
      <w:pPr>
        <w:pStyle w:val="ListParagraph"/>
        <w:numPr>
          <w:ilvl w:val="0"/>
          <w:numId w:val="8"/>
        </w:numPr>
        <w:jc w:val="both"/>
        <w:rPr>
          <w:rFonts w:cstheme="minorHAnsi"/>
          <w:sz w:val="24"/>
          <w:szCs w:val="24"/>
        </w:rPr>
      </w:pPr>
      <w:r w:rsidRPr="00DB3019">
        <w:rPr>
          <w:rFonts w:cstheme="minorHAnsi"/>
          <w:sz w:val="24"/>
          <w:szCs w:val="24"/>
        </w:rPr>
        <w:t>providing sufficient resources and deploying these flexibly</w:t>
      </w:r>
      <w:r w:rsidR="007C2231">
        <w:rPr>
          <w:rFonts w:cstheme="minorHAnsi"/>
          <w:sz w:val="24"/>
          <w:szCs w:val="24"/>
        </w:rPr>
        <w:t>;</w:t>
      </w:r>
      <w:r w:rsidRPr="00DB3019">
        <w:rPr>
          <w:rFonts w:cstheme="minorHAnsi"/>
          <w:sz w:val="24"/>
          <w:szCs w:val="24"/>
        </w:rPr>
        <w:t xml:space="preserve"> </w:t>
      </w:r>
    </w:p>
    <w:p w:rsidR="007C2231" w:rsidRDefault="00A235D3" w:rsidP="00AC42DB">
      <w:pPr>
        <w:pStyle w:val="ListParagraph"/>
        <w:numPr>
          <w:ilvl w:val="0"/>
          <w:numId w:val="8"/>
        </w:numPr>
        <w:jc w:val="both"/>
        <w:rPr>
          <w:rFonts w:cstheme="minorHAnsi"/>
          <w:sz w:val="24"/>
          <w:szCs w:val="24"/>
        </w:rPr>
      </w:pPr>
      <w:proofErr w:type="gramStart"/>
      <w:r w:rsidRPr="00DB3019">
        <w:rPr>
          <w:rFonts w:cstheme="minorHAnsi"/>
          <w:sz w:val="24"/>
          <w:szCs w:val="24"/>
        </w:rPr>
        <w:t>targeted</w:t>
      </w:r>
      <w:proofErr w:type="gramEnd"/>
      <w:r w:rsidRPr="00DB3019">
        <w:rPr>
          <w:rFonts w:cstheme="minorHAnsi"/>
          <w:sz w:val="24"/>
          <w:szCs w:val="24"/>
        </w:rPr>
        <w:t xml:space="preserve"> recruitment</w:t>
      </w:r>
      <w:r w:rsidR="005D4573" w:rsidRPr="00DB3019">
        <w:rPr>
          <w:rFonts w:cstheme="minorHAnsi"/>
          <w:sz w:val="24"/>
          <w:szCs w:val="24"/>
        </w:rPr>
        <w:t xml:space="preserve"> of</w:t>
      </w:r>
      <w:r w:rsidRPr="00DB3019">
        <w:rPr>
          <w:rFonts w:cstheme="minorHAnsi"/>
          <w:sz w:val="24"/>
          <w:szCs w:val="24"/>
        </w:rPr>
        <w:t xml:space="preserve"> and </w:t>
      </w:r>
      <w:r w:rsidR="005D4573" w:rsidRPr="00DB3019">
        <w:rPr>
          <w:rFonts w:cstheme="minorHAnsi"/>
          <w:sz w:val="24"/>
          <w:szCs w:val="24"/>
        </w:rPr>
        <w:t>support for</w:t>
      </w:r>
      <w:r w:rsidRPr="00DB3019">
        <w:rPr>
          <w:rFonts w:cstheme="minorHAnsi"/>
          <w:sz w:val="24"/>
          <w:szCs w:val="24"/>
        </w:rPr>
        <w:t xml:space="preserve"> foster carers and prospective </w:t>
      </w:r>
      <w:r w:rsidR="005D4573" w:rsidRPr="00DB3019">
        <w:rPr>
          <w:rFonts w:cstheme="minorHAnsi"/>
          <w:sz w:val="24"/>
          <w:szCs w:val="24"/>
        </w:rPr>
        <w:t>adopters who will support siblings to be together and help nurture their relationships</w:t>
      </w:r>
      <w:r w:rsidR="007C2231">
        <w:rPr>
          <w:rFonts w:cstheme="minorHAnsi"/>
          <w:sz w:val="24"/>
          <w:szCs w:val="24"/>
        </w:rPr>
        <w:t>.</w:t>
      </w:r>
    </w:p>
    <w:p w:rsidR="007C2231" w:rsidRDefault="007C2231" w:rsidP="00AC42DB">
      <w:pPr>
        <w:jc w:val="both"/>
        <w:rPr>
          <w:rFonts w:cstheme="minorHAnsi"/>
          <w:sz w:val="24"/>
          <w:szCs w:val="24"/>
        </w:rPr>
      </w:pPr>
      <w:r w:rsidRPr="007C2231">
        <w:rPr>
          <w:rFonts w:cstheme="minorHAnsi"/>
          <w:sz w:val="24"/>
          <w:szCs w:val="24"/>
        </w:rPr>
        <w:t xml:space="preserve">The changes being made are taking place in the context of two other important developments in Scotland. One is the incorporation into domestic law of the rights in the United Nations Convention on the Rights of the Child, making them directly enforceable in Scottish courts. Government Ministers </w:t>
      </w:r>
      <w:r w:rsidR="009B7FAF">
        <w:rPr>
          <w:rFonts w:cstheme="minorHAnsi"/>
          <w:sz w:val="24"/>
          <w:szCs w:val="24"/>
        </w:rPr>
        <w:t>and public bodies</w:t>
      </w:r>
      <w:r w:rsidRPr="007C2231">
        <w:rPr>
          <w:rFonts w:cstheme="minorHAnsi"/>
          <w:sz w:val="24"/>
          <w:szCs w:val="24"/>
        </w:rPr>
        <w:t xml:space="preserve"> will have new duties to ensure children’s UNCRC rights are respected and upheld. The other is the implementation of the recommendations of the Independent Care Review published in February 2020, as discussed above. Both are vitally important to ensuring the environ</w:t>
      </w:r>
      <w:bookmarkStart w:id="0" w:name="_GoBack"/>
      <w:bookmarkEnd w:id="0"/>
      <w:r w:rsidRPr="007C2231">
        <w:rPr>
          <w:rFonts w:cstheme="minorHAnsi"/>
          <w:sz w:val="24"/>
          <w:szCs w:val="24"/>
        </w:rPr>
        <w:t>ment in which the new laws for siblings will be successfully implemented</w:t>
      </w:r>
      <w:r w:rsidR="009667F3">
        <w:rPr>
          <w:rFonts w:cstheme="minorHAnsi"/>
          <w:sz w:val="24"/>
          <w:szCs w:val="24"/>
        </w:rPr>
        <w:t xml:space="preserve"> for all children and young people now and in future generations</w:t>
      </w:r>
      <w:r w:rsidRPr="007C2231">
        <w:rPr>
          <w:rFonts w:cstheme="minorHAnsi"/>
          <w:sz w:val="24"/>
          <w:szCs w:val="24"/>
        </w:rPr>
        <w:t xml:space="preserve">. </w:t>
      </w:r>
    </w:p>
    <w:p w:rsidR="00AC42DB" w:rsidRPr="007C2231" w:rsidRDefault="00AC42DB" w:rsidP="00A43846">
      <w:pPr>
        <w:rPr>
          <w:rFonts w:cstheme="minorHAnsi"/>
          <w:sz w:val="24"/>
          <w:szCs w:val="24"/>
        </w:rPr>
      </w:pPr>
    </w:p>
    <w:p w:rsidR="00631F75" w:rsidRPr="00DB3019" w:rsidRDefault="00631F75" w:rsidP="00856F19">
      <w:pPr>
        <w:rPr>
          <w:rFonts w:cstheme="minorHAnsi"/>
          <w:sz w:val="24"/>
          <w:szCs w:val="24"/>
        </w:rPr>
      </w:pPr>
      <w:r w:rsidRPr="00DB3019">
        <w:rPr>
          <w:rFonts w:cstheme="minorHAnsi"/>
          <w:sz w:val="24"/>
          <w:szCs w:val="24"/>
        </w:rPr>
        <w:t>___________________________________________________________</w:t>
      </w:r>
    </w:p>
    <w:p w:rsidR="00631F75" w:rsidRPr="00A43846" w:rsidRDefault="00DB0746" w:rsidP="00856F19">
      <w:pPr>
        <w:rPr>
          <w:rFonts w:cstheme="minorHAnsi"/>
        </w:rPr>
      </w:pPr>
      <w:r>
        <w:rPr>
          <w:rFonts w:cstheme="minorHAnsi"/>
        </w:rPr>
        <w:t>This submission</w:t>
      </w:r>
      <w:r w:rsidR="00631F75" w:rsidRPr="00A43846">
        <w:rPr>
          <w:rFonts w:cstheme="minorHAnsi"/>
        </w:rPr>
        <w:t xml:space="preserve"> was written in June 2021. For further information please</w:t>
      </w:r>
      <w:r w:rsidR="009B7FAF">
        <w:rPr>
          <w:rFonts w:cstheme="minorHAnsi"/>
        </w:rPr>
        <w:t xml:space="preserve"> go</w:t>
      </w:r>
      <w:r w:rsidR="00631F75" w:rsidRPr="00A43846">
        <w:rPr>
          <w:rFonts w:cstheme="minorHAnsi"/>
        </w:rPr>
        <w:t xml:space="preserve"> to </w:t>
      </w:r>
      <w:hyperlink r:id="rId25" w:history="1">
        <w:r w:rsidR="00AD56CE" w:rsidRPr="000C57EA">
          <w:rPr>
            <w:rStyle w:val="Hyperlink"/>
          </w:rPr>
          <w:t>https://www.standupforsiblings.co.uk/contact-us/</w:t>
        </w:r>
      </w:hyperlink>
      <w:r w:rsidR="00AD56CE">
        <w:t xml:space="preserve"> </w:t>
      </w:r>
    </w:p>
    <w:p w:rsidR="00631F75" w:rsidRPr="00B31DF8" w:rsidRDefault="00631F75" w:rsidP="00856F19"/>
    <w:sectPr w:rsidR="00631F75" w:rsidRPr="00B31DF8">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20B" w:rsidRDefault="006E020B" w:rsidP="00A235D3">
      <w:pPr>
        <w:spacing w:after="0" w:line="240" w:lineRule="auto"/>
      </w:pPr>
      <w:r>
        <w:separator/>
      </w:r>
    </w:p>
  </w:endnote>
  <w:endnote w:type="continuationSeparator" w:id="0">
    <w:p w:rsidR="006E020B" w:rsidRDefault="006E020B" w:rsidP="00A2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20B" w:rsidRDefault="006E020B" w:rsidP="00A235D3">
      <w:pPr>
        <w:spacing w:after="0" w:line="240" w:lineRule="auto"/>
      </w:pPr>
      <w:r>
        <w:separator/>
      </w:r>
    </w:p>
  </w:footnote>
  <w:footnote w:type="continuationSeparator" w:id="0">
    <w:p w:rsidR="006E020B" w:rsidRDefault="006E020B" w:rsidP="00A235D3">
      <w:pPr>
        <w:spacing w:after="0" w:line="240" w:lineRule="auto"/>
      </w:pPr>
      <w:r>
        <w:continuationSeparator/>
      </w:r>
    </w:p>
  </w:footnote>
  <w:footnote w:id="1">
    <w:p w:rsidR="00614C68" w:rsidRPr="00614C68" w:rsidRDefault="00614C68">
      <w:pPr>
        <w:pStyle w:val="FootnoteText"/>
        <w:rPr>
          <w:sz w:val="18"/>
          <w:szCs w:val="18"/>
        </w:rPr>
      </w:pPr>
      <w:r w:rsidRPr="00614C68">
        <w:rPr>
          <w:rStyle w:val="FootnoteReference"/>
          <w:sz w:val="18"/>
          <w:szCs w:val="18"/>
        </w:rPr>
        <w:footnoteRef/>
      </w:r>
      <w:r w:rsidRPr="00614C68">
        <w:rPr>
          <w:sz w:val="18"/>
          <w:szCs w:val="18"/>
        </w:rPr>
        <w:t xml:space="preserve"> </w:t>
      </w:r>
      <w:r>
        <w:rPr>
          <w:sz w:val="18"/>
          <w:szCs w:val="18"/>
        </w:rPr>
        <w:t xml:space="preserve">For a </w:t>
      </w:r>
      <w:r w:rsidR="007249F9">
        <w:rPr>
          <w:sz w:val="18"/>
          <w:szCs w:val="18"/>
        </w:rPr>
        <w:t xml:space="preserve">list of members please go to </w:t>
      </w:r>
      <w:hyperlink r:id="rId1" w:history="1">
        <w:r w:rsidRPr="00614C68">
          <w:rPr>
            <w:rStyle w:val="Hyperlink"/>
            <w:sz w:val="18"/>
            <w:szCs w:val="18"/>
          </w:rPr>
          <w:t>https://www.standupforsiblings.co.uk/about/our-members/</w:t>
        </w:r>
      </w:hyperlink>
      <w:r w:rsidR="007249F9">
        <w:rPr>
          <w:sz w:val="18"/>
          <w:szCs w:val="18"/>
        </w:rPr>
        <w:t>.</w:t>
      </w:r>
      <w:r w:rsidRPr="00614C68">
        <w:rPr>
          <w:sz w:val="18"/>
          <w:szCs w:val="18"/>
        </w:rPr>
        <w:t xml:space="preserve"> </w:t>
      </w:r>
    </w:p>
  </w:footnote>
  <w:footnote w:id="2">
    <w:p w:rsidR="00614C68" w:rsidRPr="00614C68" w:rsidRDefault="00614C68">
      <w:pPr>
        <w:pStyle w:val="FootnoteText"/>
        <w:rPr>
          <w:rFonts w:cstheme="majorHAnsi"/>
          <w:i/>
          <w:iCs/>
          <w:sz w:val="18"/>
          <w:szCs w:val="18"/>
        </w:rPr>
      </w:pPr>
      <w:r w:rsidRPr="00614C68">
        <w:rPr>
          <w:rStyle w:val="FootnoteReference"/>
          <w:sz w:val="18"/>
          <w:szCs w:val="18"/>
        </w:rPr>
        <w:footnoteRef/>
      </w:r>
      <w:r w:rsidRPr="00614C68">
        <w:rPr>
          <w:sz w:val="18"/>
          <w:szCs w:val="18"/>
        </w:rPr>
        <w:t xml:space="preserve"> </w:t>
      </w:r>
      <w:hyperlink r:id="rId2" w:history="1">
        <w:r w:rsidR="007249F9" w:rsidRPr="00E704AC">
          <w:rPr>
            <w:rStyle w:val="Hyperlink"/>
            <w:rFonts w:cstheme="majorHAnsi"/>
            <w:iCs/>
            <w:sz w:val="18"/>
            <w:szCs w:val="18"/>
          </w:rPr>
          <w:t>https://www.standupforsiblings.co.uk/</w:t>
        </w:r>
      </w:hyperlink>
      <w:r w:rsidR="007249F9">
        <w:rPr>
          <w:rFonts w:cstheme="majorHAnsi"/>
          <w:iCs/>
          <w:sz w:val="18"/>
          <w:szCs w:val="18"/>
        </w:rPr>
        <w:t xml:space="preserve"> </w:t>
      </w:r>
      <w:r w:rsidRPr="00614C68">
        <w:rPr>
          <w:rFonts w:cstheme="majorHAnsi"/>
          <w:iCs/>
          <w:sz w:val="18"/>
          <w:szCs w:val="18"/>
        </w:rPr>
        <w:t xml:space="preserve"> - the website is ran by the Scottish Children’s</w:t>
      </w:r>
      <w:r w:rsidR="007249F9">
        <w:rPr>
          <w:rFonts w:cstheme="majorHAnsi"/>
          <w:iCs/>
          <w:sz w:val="18"/>
          <w:szCs w:val="18"/>
        </w:rPr>
        <w:t xml:space="preserve"> Reporter</w:t>
      </w:r>
      <w:r w:rsidRPr="00614C68">
        <w:rPr>
          <w:rFonts w:cstheme="majorHAnsi"/>
          <w:iCs/>
          <w:sz w:val="18"/>
          <w:szCs w:val="18"/>
        </w:rPr>
        <w:t xml:space="preserve"> Administration</w:t>
      </w:r>
      <w:r w:rsidR="007249F9">
        <w:rPr>
          <w:rFonts w:cstheme="majorHAnsi"/>
          <w:iCs/>
          <w:sz w:val="18"/>
          <w:szCs w:val="18"/>
        </w:rPr>
        <w:t>.</w:t>
      </w:r>
    </w:p>
  </w:footnote>
  <w:footnote w:id="3">
    <w:p w:rsidR="00685678" w:rsidRPr="00614C68" w:rsidRDefault="00685678" w:rsidP="00685678">
      <w:pPr>
        <w:pStyle w:val="FootnoteText"/>
        <w:rPr>
          <w:rFonts w:cstheme="majorHAnsi"/>
          <w:sz w:val="18"/>
          <w:szCs w:val="18"/>
        </w:rPr>
      </w:pPr>
      <w:r w:rsidRPr="00614C68">
        <w:rPr>
          <w:rStyle w:val="FootnoteReference"/>
          <w:rFonts w:cstheme="majorHAnsi"/>
          <w:sz w:val="18"/>
          <w:szCs w:val="18"/>
        </w:rPr>
        <w:footnoteRef/>
      </w:r>
      <w:r w:rsidRPr="00614C68">
        <w:rPr>
          <w:rFonts w:cstheme="majorHAnsi"/>
          <w:sz w:val="18"/>
          <w:szCs w:val="18"/>
        </w:rPr>
        <w:t xml:space="preserve"> </w:t>
      </w:r>
      <w:proofErr w:type="spellStart"/>
      <w:r w:rsidRPr="00614C68">
        <w:rPr>
          <w:rFonts w:cstheme="majorHAnsi"/>
          <w:sz w:val="18"/>
          <w:szCs w:val="18"/>
        </w:rPr>
        <w:t>Wojciak</w:t>
      </w:r>
      <w:proofErr w:type="spellEnd"/>
      <w:r w:rsidRPr="00614C68">
        <w:rPr>
          <w:rFonts w:cstheme="majorHAnsi"/>
          <w:sz w:val="18"/>
          <w:szCs w:val="18"/>
        </w:rPr>
        <w:t xml:space="preserve">, A. S., </w:t>
      </w:r>
      <w:proofErr w:type="spellStart"/>
      <w:r w:rsidRPr="00614C68">
        <w:rPr>
          <w:rFonts w:cstheme="majorHAnsi"/>
          <w:sz w:val="18"/>
          <w:szCs w:val="18"/>
        </w:rPr>
        <w:t>McWey</w:t>
      </w:r>
      <w:proofErr w:type="spellEnd"/>
      <w:r w:rsidRPr="00614C68">
        <w:rPr>
          <w:rFonts w:cstheme="majorHAnsi"/>
          <w:sz w:val="18"/>
          <w:szCs w:val="18"/>
        </w:rPr>
        <w:t xml:space="preserve">, L. M., &amp; </w:t>
      </w:r>
      <w:proofErr w:type="spellStart"/>
      <w:r w:rsidRPr="00614C68">
        <w:rPr>
          <w:rFonts w:cstheme="majorHAnsi"/>
          <w:sz w:val="18"/>
          <w:szCs w:val="18"/>
        </w:rPr>
        <w:t>Waid</w:t>
      </w:r>
      <w:proofErr w:type="spellEnd"/>
      <w:r w:rsidRPr="00614C68">
        <w:rPr>
          <w:rFonts w:cstheme="majorHAnsi"/>
          <w:sz w:val="18"/>
          <w:szCs w:val="18"/>
        </w:rPr>
        <w:t>, J. (2018). Sibling relationships of youth in foster care: A predictor of resilience. </w:t>
      </w:r>
      <w:r w:rsidRPr="00614C68">
        <w:rPr>
          <w:rFonts w:cstheme="majorHAnsi"/>
          <w:i/>
          <w:iCs/>
          <w:sz w:val="18"/>
          <w:szCs w:val="18"/>
        </w:rPr>
        <w:t>Children and Youth Services Review</w:t>
      </w:r>
      <w:r w:rsidRPr="00614C68">
        <w:rPr>
          <w:rFonts w:cstheme="majorHAnsi"/>
          <w:sz w:val="18"/>
          <w:szCs w:val="18"/>
        </w:rPr>
        <w:t>, </w:t>
      </w:r>
      <w:r w:rsidRPr="00614C68">
        <w:rPr>
          <w:rFonts w:cstheme="majorHAnsi"/>
          <w:i/>
          <w:iCs/>
          <w:sz w:val="18"/>
          <w:szCs w:val="18"/>
        </w:rPr>
        <w:t>84</w:t>
      </w:r>
      <w:r w:rsidRPr="00614C68">
        <w:rPr>
          <w:rFonts w:cstheme="majorHAnsi"/>
          <w:sz w:val="18"/>
          <w:szCs w:val="18"/>
        </w:rPr>
        <w:t>, 247-254.</w:t>
      </w:r>
    </w:p>
  </w:footnote>
  <w:footnote w:id="4">
    <w:p w:rsidR="00567761" w:rsidRPr="00614C68" w:rsidRDefault="00685678" w:rsidP="00567761">
      <w:pPr>
        <w:pStyle w:val="FootnoteText"/>
        <w:rPr>
          <w:rFonts w:cstheme="majorHAnsi"/>
          <w:bCs/>
          <w:sz w:val="18"/>
          <w:szCs w:val="18"/>
        </w:rPr>
      </w:pPr>
      <w:r w:rsidRPr="00614C68">
        <w:rPr>
          <w:rStyle w:val="FootnoteReference"/>
          <w:rFonts w:cstheme="majorHAnsi"/>
          <w:sz w:val="18"/>
          <w:szCs w:val="18"/>
        </w:rPr>
        <w:footnoteRef/>
      </w:r>
      <w:r w:rsidRPr="00614C68">
        <w:rPr>
          <w:rFonts w:cstheme="majorHAnsi"/>
          <w:sz w:val="18"/>
          <w:szCs w:val="18"/>
        </w:rPr>
        <w:t xml:space="preserve"> Ashley, C and Roth, D. (2015). </w:t>
      </w:r>
      <w:r w:rsidRPr="00614C68">
        <w:rPr>
          <w:rFonts w:cstheme="majorHAnsi"/>
          <w:bCs/>
          <w:i/>
          <w:sz w:val="18"/>
          <w:szCs w:val="18"/>
          <w:lang w:val="en-US"/>
        </w:rPr>
        <w:t>What happens to siblings in the care system?</w:t>
      </w:r>
      <w:r w:rsidRPr="00614C68">
        <w:rPr>
          <w:rFonts w:cstheme="majorHAnsi"/>
          <w:bCs/>
          <w:sz w:val="18"/>
          <w:szCs w:val="18"/>
          <w:lang w:val="en-US"/>
        </w:rPr>
        <w:t xml:space="preserve"> London, Family Rights Group; </w:t>
      </w:r>
      <w:r w:rsidRPr="00614C68">
        <w:rPr>
          <w:rFonts w:cstheme="majorHAnsi"/>
          <w:bCs/>
          <w:sz w:val="18"/>
          <w:szCs w:val="18"/>
        </w:rPr>
        <w:t>Jones, C., Henderson, G., &amp; Woods, R. (2019). Relative strangers: Sibling estrangements experienced by children in out-of-home care and moving towards permanence. </w:t>
      </w:r>
      <w:r w:rsidRPr="00614C68">
        <w:rPr>
          <w:rFonts w:cstheme="majorHAnsi"/>
          <w:bCs/>
          <w:i/>
          <w:iCs/>
          <w:sz w:val="18"/>
          <w:szCs w:val="18"/>
        </w:rPr>
        <w:t>Children and Youth Services Review</w:t>
      </w:r>
      <w:r w:rsidRPr="009B7FAF">
        <w:rPr>
          <w:rFonts w:cstheme="majorHAnsi"/>
          <w:bCs/>
          <w:sz w:val="18"/>
          <w:szCs w:val="18"/>
        </w:rPr>
        <w:t>, 103</w:t>
      </w:r>
      <w:r w:rsidRPr="00614C68">
        <w:rPr>
          <w:rFonts w:cstheme="majorHAnsi"/>
          <w:bCs/>
          <w:sz w:val="18"/>
          <w:szCs w:val="18"/>
        </w:rPr>
        <w:t>, pp 226-235</w:t>
      </w:r>
      <w:r w:rsidR="00567761" w:rsidRPr="00614C68">
        <w:rPr>
          <w:rFonts w:cstheme="majorHAnsi"/>
          <w:bCs/>
          <w:sz w:val="18"/>
          <w:szCs w:val="18"/>
        </w:rPr>
        <w:t xml:space="preserve">. Henderson, G., Jones, C. and Woods, R. (2017). Sibling birth order, use of statutory measures and patterns of placement for children in public care: implications for international child protection systems and research. </w:t>
      </w:r>
      <w:r w:rsidR="00567761" w:rsidRPr="00614C68">
        <w:rPr>
          <w:rFonts w:cstheme="majorHAnsi"/>
          <w:bCs/>
          <w:i/>
          <w:iCs/>
          <w:sz w:val="18"/>
          <w:szCs w:val="18"/>
        </w:rPr>
        <w:t>Children &amp; Youth Services Review</w:t>
      </w:r>
      <w:r w:rsidR="00567761" w:rsidRPr="00614C68">
        <w:rPr>
          <w:rFonts w:cstheme="majorHAnsi"/>
          <w:bCs/>
          <w:sz w:val="18"/>
          <w:szCs w:val="18"/>
        </w:rPr>
        <w:t xml:space="preserve"> 82, 321-328.</w:t>
      </w:r>
    </w:p>
    <w:p w:rsidR="00685678" w:rsidRPr="00614C68" w:rsidRDefault="00685678" w:rsidP="00685678">
      <w:pPr>
        <w:pStyle w:val="FootnoteText"/>
        <w:rPr>
          <w:rFonts w:cstheme="majorHAnsi"/>
          <w:bCs/>
          <w:sz w:val="18"/>
          <w:szCs w:val="18"/>
        </w:rPr>
      </w:pPr>
    </w:p>
  </w:footnote>
  <w:footnote w:id="5">
    <w:p w:rsidR="00A43846" w:rsidRPr="00614C68" w:rsidRDefault="00A43846">
      <w:pPr>
        <w:pStyle w:val="FootnoteText"/>
        <w:rPr>
          <w:sz w:val="18"/>
          <w:szCs w:val="18"/>
        </w:rPr>
      </w:pPr>
      <w:r w:rsidRPr="00614C68">
        <w:rPr>
          <w:rStyle w:val="FootnoteReference"/>
          <w:sz w:val="18"/>
          <w:szCs w:val="18"/>
        </w:rPr>
        <w:footnoteRef/>
      </w:r>
      <w:r w:rsidRPr="00614C68">
        <w:rPr>
          <w:sz w:val="18"/>
          <w:szCs w:val="18"/>
        </w:rPr>
        <w:t xml:space="preserve"> </w:t>
      </w:r>
      <w:hyperlink r:id="rId3" w:history="1">
        <w:r w:rsidRPr="00614C68">
          <w:rPr>
            <w:rStyle w:val="Hyperlink"/>
            <w:sz w:val="18"/>
            <w:szCs w:val="18"/>
          </w:rPr>
          <w:t>https://www.standupforsiblings.co.uk/wp-content/uploads/2020/01/seven-steps-2020.pdf</w:t>
        </w:r>
      </w:hyperlink>
      <w:r w:rsidRPr="00614C68">
        <w:rPr>
          <w:sz w:val="18"/>
          <w:szCs w:val="18"/>
        </w:rPr>
        <w:t xml:space="preserve"> </w:t>
      </w:r>
    </w:p>
  </w:footnote>
  <w:footnote w:id="6">
    <w:p w:rsidR="000976FF" w:rsidRPr="00614C68" w:rsidRDefault="000976FF">
      <w:pPr>
        <w:pStyle w:val="FootnoteText"/>
        <w:rPr>
          <w:sz w:val="18"/>
          <w:szCs w:val="18"/>
          <w:lang w:val="en-US"/>
        </w:rPr>
      </w:pPr>
      <w:r w:rsidRPr="00614C68">
        <w:rPr>
          <w:rStyle w:val="FootnoteReference"/>
          <w:sz w:val="18"/>
          <w:szCs w:val="18"/>
        </w:rPr>
        <w:footnoteRef/>
      </w:r>
      <w:r w:rsidRPr="00614C68">
        <w:rPr>
          <w:sz w:val="18"/>
          <w:szCs w:val="18"/>
        </w:rPr>
        <w:t xml:space="preserve"> For information about the </w:t>
      </w:r>
      <w:r w:rsidR="00D07947">
        <w:rPr>
          <w:sz w:val="18"/>
          <w:szCs w:val="18"/>
        </w:rPr>
        <w:t>distinct</w:t>
      </w:r>
      <w:r w:rsidR="0046341D">
        <w:rPr>
          <w:sz w:val="18"/>
          <w:szCs w:val="18"/>
        </w:rPr>
        <w:t>ive</w:t>
      </w:r>
      <w:r w:rsidR="00D07947">
        <w:rPr>
          <w:sz w:val="18"/>
          <w:szCs w:val="18"/>
        </w:rPr>
        <w:t xml:space="preserve"> Scottish </w:t>
      </w:r>
      <w:r w:rsidRPr="00614C68">
        <w:rPr>
          <w:sz w:val="18"/>
          <w:szCs w:val="18"/>
        </w:rPr>
        <w:t xml:space="preserve">Children’s Hearing System go to </w:t>
      </w:r>
      <w:hyperlink r:id="rId4" w:history="1">
        <w:r w:rsidRPr="00614C68">
          <w:rPr>
            <w:rStyle w:val="Hyperlink"/>
            <w:sz w:val="18"/>
            <w:szCs w:val="18"/>
          </w:rPr>
          <w:t>https://www.gov.scot/policies/child-protection/childrens-hearings/</w:t>
        </w:r>
      </w:hyperlink>
      <w:r w:rsidRPr="00614C6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06039"/>
      <w:docPartObj>
        <w:docPartGallery w:val="Page Numbers (Top of Page)"/>
        <w:docPartUnique/>
      </w:docPartObj>
    </w:sdtPr>
    <w:sdtEndPr>
      <w:rPr>
        <w:noProof/>
      </w:rPr>
    </w:sdtEndPr>
    <w:sdtContent>
      <w:p w:rsidR="00DB3019" w:rsidRDefault="00DB3019">
        <w:pPr>
          <w:pStyle w:val="Header"/>
          <w:jc w:val="right"/>
        </w:pPr>
        <w:r>
          <w:fldChar w:fldCharType="begin"/>
        </w:r>
        <w:r>
          <w:instrText xml:space="preserve"> PAGE   \* MERGEFORMAT </w:instrText>
        </w:r>
        <w:r>
          <w:fldChar w:fldCharType="separate"/>
        </w:r>
        <w:r w:rsidR="00DF13AF">
          <w:rPr>
            <w:noProof/>
          </w:rPr>
          <w:t>6</w:t>
        </w:r>
        <w:r>
          <w:rPr>
            <w:noProof/>
          </w:rPr>
          <w:fldChar w:fldCharType="end"/>
        </w:r>
      </w:p>
    </w:sdtContent>
  </w:sdt>
  <w:p w:rsidR="00DB3019" w:rsidRDefault="00DB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604B1"/>
    <w:multiLevelType w:val="hybridMultilevel"/>
    <w:tmpl w:val="44D4FAD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 w15:restartNumberingAfterBreak="0">
    <w:nsid w:val="1E6373FB"/>
    <w:multiLevelType w:val="hybridMultilevel"/>
    <w:tmpl w:val="CFE62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132C7C"/>
    <w:multiLevelType w:val="hybridMultilevel"/>
    <w:tmpl w:val="83BAFB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326031A"/>
    <w:multiLevelType w:val="hybridMultilevel"/>
    <w:tmpl w:val="ADA64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B94B11"/>
    <w:multiLevelType w:val="hybridMultilevel"/>
    <w:tmpl w:val="A8A42758"/>
    <w:lvl w:ilvl="0" w:tplc="92F2B21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00B4F"/>
    <w:multiLevelType w:val="hybridMultilevel"/>
    <w:tmpl w:val="B2863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AC51A3"/>
    <w:multiLevelType w:val="hybridMultilevel"/>
    <w:tmpl w:val="8F80AEDE"/>
    <w:lvl w:ilvl="0" w:tplc="171CF5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E1853"/>
    <w:multiLevelType w:val="hybridMultilevel"/>
    <w:tmpl w:val="B2863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1415B1"/>
    <w:multiLevelType w:val="hybridMultilevel"/>
    <w:tmpl w:val="B2863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5"/>
  </w:num>
  <w:num w:numId="5">
    <w:abstractNumId w:val="2"/>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44"/>
    <w:rsid w:val="00092435"/>
    <w:rsid w:val="00092954"/>
    <w:rsid w:val="000976FF"/>
    <w:rsid w:val="000C1CF7"/>
    <w:rsid w:val="000D0317"/>
    <w:rsid w:val="000E25D8"/>
    <w:rsid w:val="001151E4"/>
    <w:rsid w:val="00172802"/>
    <w:rsid w:val="001F0DF3"/>
    <w:rsid w:val="001F1811"/>
    <w:rsid w:val="00213559"/>
    <w:rsid w:val="00225EDF"/>
    <w:rsid w:val="00233276"/>
    <w:rsid w:val="00280544"/>
    <w:rsid w:val="00281DD6"/>
    <w:rsid w:val="002914BB"/>
    <w:rsid w:val="002930A9"/>
    <w:rsid w:val="002E4EE6"/>
    <w:rsid w:val="0031428A"/>
    <w:rsid w:val="003319FF"/>
    <w:rsid w:val="0033506D"/>
    <w:rsid w:val="003528EF"/>
    <w:rsid w:val="00393B4C"/>
    <w:rsid w:val="003C0802"/>
    <w:rsid w:val="003C23EA"/>
    <w:rsid w:val="00413036"/>
    <w:rsid w:val="004350B1"/>
    <w:rsid w:val="00452E7E"/>
    <w:rsid w:val="0046341D"/>
    <w:rsid w:val="00471399"/>
    <w:rsid w:val="004A02CB"/>
    <w:rsid w:val="004A41F7"/>
    <w:rsid w:val="004D3C1A"/>
    <w:rsid w:val="004E6710"/>
    <w:rsid w:val="004F3643"/>
    <w:rsid w:val="00534C49"/>
    <w:rsid w:val="00567761"/>
    <w:rsid w:val="00591E4D"/>
    <w:rsid w:val="005D03B0"/>
    <w:rsid w:val="005D4573"/>
    <w:rsid w:val="005D57BD"/>
    <w:rsid w:val="00602C97"/>
    <w:rsid w:val="00605859"/>
    <w:rsid w:val="00614C68"/>
    <w:rsid w:val="00631F75"/>
    <w:rsid w:val="00650121"/>
    <w:rsid w:val="006553B6"/>
    <w:rsid w:val="00663D3E"/>
    <w:rsid w:val="006739E2"/>
    <w:rsid w:val="00680599"/>
    <w:rsid w:val="00685678"/>
    <w:rsid w:val="006E020B"/>
    <w:rsid w:val="006E1145"/>
    <w:rsid w:val="0070597A"/>
    <w:rsid w:val="007249F9"/>
    <w:rsid w:val="0076479C"/>
    <w:rsid w:val="007C2231"/>
    <w:rsid w:val="007D6207"/>
    <w:rsid w:val="00802802"/>
    <w:rsid w:val="008079D4"/>
    <w:rsid w:val="00811765"/>
    <w:rsid w:val="00845605"/>
    <w:rsid w:val="00856F19"/>
    <w:rsid w:val="00881468"/>
    <w:rsid w:val="008D20EE"/>
    <w:rsid w:val="00916D81"/>
    <w:rsid w:val="00920A2D"/>
    <w:rsid w:val="00940755"/>
    <w:rsid w:val="009424F8"/>
    <w:rsid w:val="009667F3"/>
    <w:rsid w:val="00993C4C"/>
    <w:rsid w:val="009A591E"/>
    <w:rsid w:val="009B058E"/>
    <w:rsid w:val="009B7FAF"/>
    <w:rsid w:val="009C2E14"/>
    <w:rsid w:val="00A235D3"/>
    <w:rsid w:val="00A43778"/>
    <w:rsid w:val="00A43846"/>
    <w:rsid w:val="00A47B85"/>
    <w:rsid w:val="00A7127E"/>
    <w:rsid w:val="00AA44C8"/>
    <w:rsid w:val="00AC42DB"/>
    <w:rsid w:val="00AD56CE"/>
    <w:rsid w:val="00B14C98"/>
    <w:rsid w:val="00B31DF8"/>
    <w:rsid w:val="00B53AA4"/>
    <w:rsid w:val="00B9424B"/>
    <w:rsid w:val="00B970D8"/>
    <w:rsid w:val="00BD7824"/>
    <w:rsid w:val="00BE15FA"/>
    <w:rsid w:val="00BE437C"/>
    <w:rsid w:val="00C16EBD"/>
    <w:rsid w:val="00C20AAA"/>
    <w:rsid w:val="00C53E30"/>
    <w:rsid w:val="00C754C9"/>
    <w:rsid w:val="00CD71AF"/>
    <w:rsid w:val="00D07947"/>
    <w:rsid w:val="00D10954"/>
    <w:rsid w:val="00D3097A"/>
    <w:rsid w:val="00D36925"/>
    <w:rsid w:val="00D611B6"/>
    <w:rsid w:val="00D81859"/>
    <w:rsid w:val="00D86976"/>
    <w:rsid w:val="00DB0746"/>
    <w:rsid w:val="00DB3019"/>
    <w:rsid w:val="00DE4E4C"/>
    <w:rsid w:val="00DF13AF"/>
    <w:rsid w:val="00E27DC2"/>
    <w:rsid w:val="00E32808"/>
    <w:rsid w:val="00E45484"/>
    <w:rsid w:val="00EB5E4D"/>
    <w:rsid w:val="00ED0DFA"/>
    <w:rsid w:val="00F31AFB"/>
    <w:rsid w:val="00F5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A7C4"/>
  <w15:chartTrackingRefBased/>
  <w15:docId w15:val="{7C9F3EE3-8FD2-4794-8791-0AB92E69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link w:val="ListParagraphChar"/>
    <w:uiPriority w:val="34"/>
    <w:qFormat/>
    <w:rsid w:val="00B14C98"/>
    <w:pPr>
      <w:ind w:left="720"/>
      <w:contextualSpacing/>
    </w:pPr>
  </w:style>
  <w:style w:type="character" w:styleId="Hyperlink">
    <w:name w:val="Hyperlink"/>
    <w:basedOn w:val="DefaultParagraphFont"/>
    <w:uiPriority w:val="99"/>
    <w:unhideWhenUsed/>
    <w:rsid w:val="00920A2D"/>
    <w:rPr>
      <w:color w:val="0563C1" w:themeColor="hyperlink"/>
      <w:u w:val="single"/>
    </w:rPr>
  </w:style>
  <w:style w:type="paragraph" w:styleId="FootnoteText">
    <w:name w:val="footnote text"/>
    <w:basedOn w:val="Normal"/>
    <w:link w:val="FootnoteTextChar"/>
    <w:uiPriority w:val="99"/>
    <w:unhideWhenUsed/>
    <w:rsid w:val="00A235D3"/>
    <w:pPr>
      <w:spacing w:after="0" w:line="240" w:lineRule="auto"/>
    </w:pPr>
    <w:rPr>
      <w:sz w:val="20"/>
      <w:szCs w:val="20"/>
    </w:rPr>
  </w:style>
  <w:style w:type="character" w:customStyle="1" w:styleId="FootnoteTextChar">
    <w:name w:val="Footnote Text Char"/>
    <w:basedOn w:val="DefaultParagraphFont"/>
    <w:link w:val="FootnoteText"/>
    <w:uiPriority w:val="99"/>
    <w:rsid w:val="00A235D3"/>
    <w:rPr>
      <w:sz w:val="20"/>
      <w:szCs w:val="20"/>
    </w:rPr>
  </w:style>
  <w:style w:type="character" w:styleId="FootnoteReference">
    <w:name w:val="footnote reference"/>
    <w:basedOn w:val="DefaultParagraphFont"/>
    <w:uiPriority w:val="99"/>
    <w:unhideWhenUsed/>
    <w:rsid w:val="00A235D3"/>
    <w:rPr>
      <w:vertAlign w:val="superscript"/>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L Char"/>
    <w:basedOn w:val="DefaultParagraphFont"/>
    <w:link w:val="ListParagraph"/>
    <w:uiPriority w:val="34"/>
    <w:rsid w:val="00A235D3"/>
  </w:style>
  <w:style w:type="paragraph" w:styleId="NormalWeb">
    <w:name w:val="Normal (Web)"/>
    <w:basedOn w:val="Normal"/>
    <w:uiPriority w:val="99"/>
    <w:unhideWhenUsed/>
    <w:rsid w:val="00A235D3"/>
    <w:pPr>
      <w:spacing w:after="0" w:line="240" w:lineRule="auto"/>
    </w:pPr>
    <w:rPr>
      <w:rFonts w:ascii="Calibri" w:hAnsi="Calibri" w:cs="Calibri"/>
      <w:lang w:eastAsia="en-GB"/>
    </w:rPr>
  </w:style>
  <w:style w:type="paragraph" w:styleId="Header">
    <w:name w:val="header"/>
    <w:basedOn w:val="Normal"/>
    <w:link w:val="HeaderChar"/>
    <w:uiPriority w:val="99"/>
    <w:unhideWhenUsed/>
    <w:rsid w:val="00DB3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19"/>
  </w:style>
  <w:style w:type="paragraph" w:styleId="Footer">
    <w:name w:val="footer"/>
    <w:basedOn w:val="Normal"/>
    <w:link w:val="FooterChar"/>
    <w:uiPriority w:val="99"/>
    <w:unhideWhenUsed/>
    <w:rsid w:val="00DB3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19"/>
  </w:style>
  <w:style w:type="character" w:styleId="FollowedHyperlink">
    <w:name w:val="FollowedHyperlink"/>
    <w:basedOn w:val="DefaultParagraphFont"/>
    <w:uiPriority w:val="99"/>
    <w:semiHidden/>
    <w:unhideWhenUsed/>
    <w:rsid w:val="00D3097A"/>
    <w:rPr>
      <w:color w:val="954F72" w:themeColor="followedHyperlink"/>
      <w:u w:val="single"/>
    </w:rPr>
  </w:style>
  <w:style w:type="table" w:styleId="TableGrid">
    <w:name w:val="Table Grid"/>
    <w:basedOn w:val="TableNormal"/>
    <w:uiPriority w:val="39"/>
    <w:rsid w:val="00AC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2363">
      <w:bodyDiv w:val="1"/>
      <w:marLeft w:val="0"/>
      <w:marRight w:val="0"/>
      <w:marTop w:val="0"/>
      <w:marBottom w:val="0"/>
      <w:divBdr>
        <w:top w:val="none" w:sz="0" w:space="0" w:color="auto"/>
        <w:left w:val="none" w:sz="0" w:space="0" w:color="auto"/>
        <w:bottom w:val="none" w:sz="0" w:space="0" w:color="auto"/>
        <w:right w:val="none" w:sz="0" w:space="0" w:color="auto"/>
      </w:divBdr>
    </w:div>
    <w:div w:id="1063911489">
      <w:bodyDiv w:val="1"/>
      <w:marLeft w:val="0"/>
      <w:marRight w:val="0"/>
      <w:marTop w:val="0"/>
      <w:marBottom w:val="0"/>
      <w:divBdr>
        <w:top w:val="none" w:sz="0" w:space="0" w:color="auto"/>
        <w:left w:val="none" w:sz="0" w:space="0" w:color="auto"/>
        <w:bottom w:val="none" w:sz="0" w:space="0" w:color="auto"/>
        <w:right w:val="none" w:sz="0" w:space="0" w:color="auto"/>
      </w:divBdr>
      <w:divsChild>
        <w:div w:id="1397975316">
          <w:marLeft w:val="0"/>
          <w:marRight w:val="0"/>
          <w:marTop w:val="0"/>
          <w:marBottom w:val="0"/>
          <w:divBdr>
            <w:top w:val="none" w:sz="0" w:space="0" w:color="auto"/>
            <w:left w:val="none" w:sz="0" w:space="0" w:color="auto"/>
            <w:bottom w:val="none" w:sz="0" w:space="0" w:color="auto"/>
            <w:right w:val="none" w:sz="0" w:space="0" w:color="auto"/>
          </w:divBdr>
          <w:divsChild>
            <w:div w:id="1215317079">
              <w:marLeft w:val="0"/>
              <w:marRight w:val="0"/>
              <w:marTop w:val="0"/>
              <w:marBottom w:val="0"/>
              <w:divBdr>
                <w:top w:val="none" w:sz="0" w:space="0" w:color="auto"/>
                <w:left w:val="none" w:sz="0" w:space="0" w:color="auto"/>
                <w:bottom w:val="none" w:sz="0" w:space="0" w:color="auto"/>
                <w:right w:val="none" w:sz="0" w:space="0" w:color="auto"/>
              </w:divBdr>
              <w:divsChild>
                <w:div w:id="759957156">
                  <w:marLeft w:val="0"/>
                  <w:marRight w:val="0"/>
                  <w:marTop w:val="0"/>
                  <w:marBottom w:val="0"/>
                  <w:divBdr>
                    <w:top w:val="none" w:sz="0" w:space="0" w:color="auto"/>
                    <w:left w:val="none" w:sz="0" w:space="0" w:color="auto"/>
                    <w:bottom w:val="none" w:sz="0" w:space="0" w:color="auto"/>
                    <w:right w:val="none" w:sz="0" w:space="0" w:color="auto"/>
                  </w:divBdr>
                  <w:divsChild>
                    <w:div w:id="53968262">
                      <w:marLeft w:val="0"/>
                      <w:marRight w:val="0"/>
                      <w:marTop w:val="0"/>
                      <w:marBottom w:val="0"/>
                      <w:divBdr>
                        <w:top w:val="none" w:sz="0" w:space="0" w:color="auto"/>
                        <w:left w:val="none" w:sz="0" w:space="0" w:color="auto"/>
                        <w:bottom w:val="none" w:sz="0" w:space="0" w:color="auto"/>
                        <w:right w:val="none" w:sz="0" w:space="0" w:color="auto"/>
                      </w:divBdr>
                      <w:divsChild>
                        <w:div w:id="1045180443">
                          <w:marLeft w:val="0"/>
                          <w:marRight w:val="0"/>
                          <w:marTop w:val="0"/>
                          <w:marBottom w:val="0"/>
                          <w:divBdr>
                            <w:top w:val="none" w:sz="0" w:space="0" w:color="auto"/>
                            <w:left w:val="none" w:sz="0" w:space="0" w:color="auto"/>
                            <w:bottom w:val="none" w:sz="0" w:space="0" w:color="auto"/>
                            <w:right w:val="none" w:sz="0" w:space="0" w:color="auto"/>
                          </w:divBdr>
                          <w:divsChild>
                            <w:div w:id="1153446530">
                              <w:marLeft w:val="0"/>
                              <w:marRight w:val="0"/>
                              <w:marTop w:val="0"/>
                              <w:marBottom w:val="0"/>
                              <w:divBdr>
                                <w:top w:val="none" w:sz="0" w:space="0" w:color="auto"/>
                                <w:left w:val="none" w:sz="0" w:space="0" w:color="auto"/>
                                <w:bottom w:val="none" w:sz="0" w:space="0" w:color="auto"/>
                                <w:right w:val="none" w:sz="0" w:space="0" w:color="auto"/>
                              </w:divBdr>
                              <w:divsChild>
                                <w:div w:id="1084492976">
                                  <w:marLeft w:val="0"/>
                                  <w:marRight w:val="0"/>
                                  <w:marTop w:val="0"/>
                                  <w:marBottom w:val="0"/>
                                  <w:divBdr>
                                    <w:top w:val="none" w:sz="0" w:space="0" w:color="auto"/>
                                    <w:left w:val="none" w:sz="0" w:space="0" w:color="auto"/>
                                    <w:bottom w:val="none" w:sz="0" w:space="0" w:color="auto"/>
                                    <w:right w:val="none" w:sz="0" w:space="0" w:color="auto"/>
                                  </w:divBdr>
                                  <w:divsChild>
                                    <w:div w:id="901646388">
                                      <w:marLeft w:val="0"/>
                                      <w:marRight w:val="0"/>
                                      <w:marTop w:val="0"/>
                                      <w:marBottom w:val="0"/>
                                      <w:divBdr>
                                        <w:top w:val="none" w:sz="0" w:space="0" w:color="auto"/>
                                        <w:left w:val="none" w:sz="0" w:space="0" w:color="auto"/>
                                        <w:bottom w:val="none" w:sz="0" w:space="0" w:color="auto"/>
                                        <w:right w:val="none" w:sz="0" w:space="0" w:color="auto"/>
                                      </w:divBdr>
                                      <w:divsChild>
                                        <w:div w:id="116412699">
                                          <w:marLeft w:val="0"/>
                                          <w:marRight w:val="0"/>
                                          <w:marTop w:val="100"/>
                                          <w:marBottom w:val="100"/>
                                          <w:divBdr>
                                            <w:top w:val="none" w:sz="0" w:space="0" w:color="auto"/>
                                            <w:left w:val="none" w:sz="0" w:space="0" w:color="auto"/>
                                            <w:bottom w:val="none" w:sz="0" w:space="0" w:color="auto"/>
                                            <w:right w:val="none" w:sz="0" w:space="0" w:color="auto"/>
                                          </w:divBdr>
                                          <w:divsChild>
                                            <w:div w:id="1732575729">
                                              <w:marLeft w:val="0"/>
                                              <w:marRight w:val="0"/>
                                              <w:marTop w:val="0"/>
                                              <w:marBottom w:val="0"/>
                                              <w:divBdr>
                                                <w:top w:val="none" w:sz="0" w:space="0" w:color="auto"/>
                                                <w:left w:val="none" w:sz="0" w:space="0" w:color="auto"/>
                                                <w:bottom w:val="none" w:sz="0" w:space="0" w:color="auto"/>
                                                <w:right w:val="none" w:sz="0" w:space="0" w:color="auto"/>
                                              </w:divBdr>
                                              <w:divsChild>
                                                <w:div w:id="2129885507">
                                                  <w:marLeft w:val="0"/>
                                                  <w:marRight w:val="0"/>
                                                  <w:marTop w:val="0"/>
                                                  <w:marBottom w:val="0"/>
                                                  <w:divBdr>
                                                    <w:top w:val="none" w:sz="0" w:space="0" w:color="auto"/>
                                                    <w:left w:val="none" w:sz="0" w:space="0" w:color="auto"/>
                                                    <w:bottom w:val="none" w:sz="0" w:space="0" w:color="auto"/>
                                                    <w:right w:val="none" w:sz="0" w:space="0" w:color="auto"/>
                                                  </w:divBdr>
                                                  <w:divsChild>
                                                    <w:div w:id="1491285923">
                                                      <w:marLeft w:val="0"/>
                                                      <w:marRight w:val="0"/>
                                                      <w:marTop w:val="0"/>
                                                      <w:marBottom w:val="0"/>
                                                      <w:divBdr>
                                                        <w:top w:val="none" w:sz="0" w:space="0" w:color="auto"/>
                                                        <w:left w:val="none" w:sz="0" w:space="0" w:color="auto"/>
                                                        <w:bottom w:val="none" w:sz="0" w:space="0" w:color="auto"/>
                                                        <w:right w:val="none" w:sz="0" w:space="0" w:color="auto"/>
                                                      </w:divBdr>
                                                    </w:div>
                                                  </w:divsChild>
                                                </w:div>
                                                <w:div w:id="939067610">
                                                  <w:marLeft w:val="0"/>
                                                  <w:marRight w:val="0"/>
                                                  <w:marTop w:val="0"/>
                                                  <w:marBottom w:val="0"/>
                                                  <w:divBdr>
                                                    <w:top w:val="none" w:sz="0" w:space="0" w:color="auto"/>
                                                    <w:left w:val="none" w:sz="0" w:space="0" w:color="auto"/>
                                                    <w:bottom w:val="none" w:sz="0" w:space="0" w:color="auto"/>
                                                    <w:right w:val="none" w:sz="0" w:space="0" w:color="auto"/>
                                                  </w:divBdr>
                                                  <w:divsChild>
                                                    <w:div w:id="858541556">
                                                      <w:marLeft w:val="0"/>
                                                      <w:marRight w:val="0"/>
                                                      <w:marTop w:val="0"/>
                                                      <w:marBottom w:val="0"/>
                                                      <w:divBdr>
                                                        <w:top w:val="none" w:sz="0" w:space="0" w:color="auto"/>
                                                        <w:left w:val="none" w:sz="0" w:space="0" w:color="auto"/>
                                                        <w:bottom w:val="none" w:sz="0" w:space="0" w:color="auto"/>
                                                        <w:right w:val="none" w:sz="0" w:space="0" w:color="auto"/>
                                                      </w:divBdr>
                                                    </w:div>
                                                  </w:divsChild>
                                                </w:div>
                                                <w:div w:id="253435783">
                                                  <w:marLeft w:val="0"/>
                                                  <w:marRight w:val="0"/>
                                                  <w:marTop w:val="0"/>
                                                  <w:marBottom w:val="0"/>
                                                  <w:divBdr>
                                                    <w:top w:val="none" w:sz="0" w:space="0" w:color="auto"/>
                                                    <w:left w:val="none" w:sz="0" w:space="0" w:color="auto"/>
                                                    <w:bottom w:val="none" w:sz="0" w:space="0" w:color="auto"/>
                                                    <w:right w:val="none" w:sz="0" w:space="0" w:color="auto"/>
                                                  </w:divBdr>
                                                  <w:divsChild>
                                                    <w:div w:id="248082383">
                                                      <w:marLeft w:val="0"/>
                                                      <w:marRight w:val="0"/>
                                                      <w:marTop w:val="0"/>
                                                      <w:marBottom w:val="0"/>
                                                      <w:divBdr>
                                                        <w:top w:val="none" w:sz="0" w:space="0" w:color="auto"/>
                                                        <w:left w:val="none" w:sz="0" w:space="0" w:color="auto"/>
                                                        <w:bottom w:val="none" w:sz="0" w:space="0" w:color="auto"/>
                                                        <w:right w:val="none" w:sz="0" w:space="0" w:color="auto"/>
                                                      </w:divBdr>
                                                    </w:div>
                                                  </w:divsChild>
                                                </w:div>
                                                <w:div w:id="649793675">
                                                  <w:marLeft w:val="0"/>
                                                  <w:marRight w:val="0"/>
                                                  <w:marTop w:val="0"/>
                                                  <w:marBottom w:val="0"/>
                                                  <w:divBdr>
                                                    <w:top w:val="none" w:sz="0" w:space="0" w:color="auto"/>
                                                    <w:left w:val="none" w:sz="0" w:space="0" w:color="auto"/>
                                                    <w:bottom w:val="none" w:sz="0" w:space="0" w:color="auto"/>
                                                    <w:right w:val="none" w:sz="0" w:space="0" w:color="auto"/>
                                                  </w:divBdr>
                                                  <w:divsChild>
                                                    <w:div w:id="41903425">
                                                      <w:marLeft w:val="0"/>
                                                      <w:marRight w:val="0"/>
                                                      <w:marTop w:val="0"/>
                                                      <w:marBottom w:val="0"/>
                                                      <w:divBdr>
                                                        <w:top w:val="none" w:sz="0" w:space="0" w:color="auto"/>
                                                        <w:left w:val="none" w:sz="0" w:space="0" w:color="auto"/>
                                                        <w:bottom w:val="none" w:sz="0" w:space="0" w:color="auto"/>
                                                        <w:right w:val="none" w:sz="0" w:space="0" w:color="auto"/>
                                                      </w:divBdr>
                                                    </w:div>
                                                  </w:divsChild>
                                                </w:div>
                                                <w:div w:id="2059275094">
                                                  <w:marLeft w:val="0"/>
                                                  <w:marRight w:val="0"/>
                                                  <w:marTop w:val="0"/>
                                                  <w:marBottom w:val="0"/>
                                                  <w:divBdr>
                                                    <w:top w:val="none" w:sz="0" w:space="0" w:color="auto"/>
                                                    <w:left w:val="none" w:sz="0" w:space="0" w:color="auto"/>
                                                    <w:bottom w:val="none" w:sz="0" w:space="0" w:color="auto"/>
                                                    <w:right w:val="none" w:sz="0" w:space="0" w:color="auto"/>
                                                  </w:divBdr>
                                                  <w:divsChild>
                                                    <w:div w:id="7036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89884">
                                          <w:marLeft w:val="0"/>
                                          <w:marRight w:val="0"/>
                                          <w:marTop w:val="100"/>
                                          <w:marBottom w:val="100"/>
                                          <w:divBdr>
                                            <w:top w:val="none" w:sz="0" w:space="0" w:color="auto"/>
                                            <w:left w:val="none" w:sz="0" w:space="0" w:color="auto"/>
                                            <w:bottom w:val="none" w:sz="0" w:space="0" w:color="auto"/>
                                            <w:right w:val="none" w:sz="0" w:space="0" w:color="auto"/>
                                          </w:divBdr>
                                          <w:divsChild>
                                            <w:div w:id="1918973911">
                                              <w:marLeft w:val="0"/>
                                              <w:marRight w:val="0"/>
                                              <w:marTop w:val="0"/>
                                              <w:marBottom w:val="0"/>
                                              <w:divBdr>
                                                <w:top w:val="none" w:sz="0" w:space="0" w:color="auto"/>
                                                <w:left w:val="none" w:sz="0" w:space="0" w:color="auto"/>
                                                <w:bottom w:val="none" w:sz="0" w:space="0" w:color="auto"/>
                                                <w:right w:val="none" w:sz="0" w:space="0" w:color="auto"/>
                                              </w:divBdr>
                                              <w:divsChild>
                                                <w:div w:id="1111705678">
                                                  <w:marLeft w:val="0"/>
                                                  <w:marRight w:val="0"/>
                                                  <w:marTop w:val="0"/>
                                                  <w:marBottom w:val="0"/>
                                                  <w:divBdr>
                                                    <w:top w:val="none" w:sz="0" w:space="0" w:color="auto"/>
                                                    <w:left w:val="none" w:sz="0" w:space="0" w:color="auto"/>
                                                    <w:bottom w:val="none" w:sz="0" w:space="0" w:color="auto"/>
                                                    <w:right w:val="none" w:sz="0" w:space="0" w:color="auto"/>
                                                  </w:divBdr>
                                                  <w:divsChild>
                                                    <w:div w:id="17521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8135277">
      <w:bodyDiv w:val="1"/>
      <w:marLeft w:val="0"/>
      <w:marRight w:val="0"/>
      <w:marTop w:val="0"/>
      <w:marBottom w:val="0"/>
      <w:divBdr>
        <w:top w:val="none" w:sz="0" w:space="0" w:color="auto"/>
        <w:left w:val="none" w:sz="0" w:space="0" w:color="auto"/>
        <w:bottom w:val="none" w:sz="0" w:space="0" w:color="auto"/>
        <w:right w:val="none" w:sz="0" w:space="0" w:color="auto"/>
      </w:divBdr>
    </w:div>
    <w:div w:id="1820950408">
      <w:bodyDiv w:val="1"/>
      <w:marLeft w:val="0"/>
      <w:marRight w:val="0"/>
      <w:marTop w:val="0"/>
      <w:marBottom w:val="0"/>
      <w:divBdr>
        <w:top w:val="none" w:sz="0" w:space="0" w:color="auto"/>
        <w:left w:val="none" w:sz="0" w:space="0" w:color="auto"/>
        <w:bottom w:val="none" w:sz="0" w:space="0" w:color="auto"/>
        <w:right w:val="none" w:sz="0" w:space="0" w:color="auto"/>
      </w:divBdr>
    </w:div>
    <w:div w:id="184550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ndupforsiblings.co.uk/professionals/children-and-young-peoples-views/" TargetMode="External"/><Relationship Id="rId13" Type="http://schemas.openxmlformats.org/officeDocument/2006/relationships/hyperlink" Target="https://www.standupforsiblings.co.uk/professionals/" TargetMode="External"/><Relationship Id="rId18" Type="http://schemas.openxmlformats.org/officeDocument/2006/relationships/hyperlink" Target="https://www.standupforsiblings.co.uk/2018/05/14/one-young-person-reflects-on-stand-up-for-sibling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carereview.scot/wp-content/uploads/2020/07/ICR_Evidence_Framework_v2-1.pdf" TargetMode="External"/><Relationship Id="rId7" Type="http://schemas.openxmlformats.org/officeDocument/2006/relationships/image" Target="media/image1.png"/><Relationship Id="rId12" Type="http://schemas.openxmlformats.org/officeDocument/2006/relationships/hyperlink" Target="https://www.standupforsiblings.co.uk/sibling-rights/" TargetMode="External"/><Relationship Id="rId17" Type="http://schemas.openxmlformats.org/officeDocument/2006/relationships/hyperlink" Target="https://www.standupforsiblings.co.uk/2020/01/15/theighan-and-sophia-story-of-separation/" TargetMode="External"/><Relationship Id="rId25" Type="http://schemas.openxmlformats.org/officeDocument/2006/relationships/hyperlink" Target="https://www.standupforsiblings.co.uk/contact-us/" TargetMode="External"/><Relationship Id="rId2" Type="http://schemas.openxmlformats.org/officeDocument/2006/relationships/styles" Target="styles.xml"/><Relationship Id="rId16" Type="http://schemas.openxmlformats.org/officeDocument/2006/relationships/hyperlink" Target="https://thepromise.scot/" TargetMode="External"/><Relationship Id="rId20" Type="http://schemas.openxmlformats.org/officeDocument/2006/relationships/hyperlink" Target="https://www.clanchildlaw.org/sibling-contact"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andupforsiblings.co.uk/professionals/reviews-and-overviews-of-evidence/" TargetMode="External"/><Relationship Id="rId24" Type="http://schemas.openxmlformats.org/officeDocument/2006/relationships/hyperlink" Target="https://www.standupforsiblings.co.uk/2018/12/20/sibling-relationships-in-east-ayrshire/" TargetMode="External"/><Relationship Id="rId5" Type="http://schemas.openxmlformats.org/officeDocument/2006/relationships/footnotes" Target="footnotes.xml"/><Relationship Id="rId15" Type="http://schemas.openxmlformats.org/officeDocument/2006/relationships/hyperlink" Target="https://www.carereview.scot/" TargetMode="External"/><Relationship Id="rId23" Type="http://schemas.openxmlformats.org/officeDocument/2006/relationships/hyperlink" Target="https://www.standupforsiblings.co.uk/2021/03/09/transforming-practice-to-promote-sibling-relationships/" TargetMode="External"/><Relationship Id="rId28" Type="http://schemas.openxmlformats.org/officeDocument/2006/relationships/theme" Target="theme/theme1.xml"/><Relationship Id="rId10" Type="http://schemas.openxmlformats.org/officeDocument/2006/relationships/hyperlink" Target="https://www.standupforsiblings.co.uk/professionals/key-studies-of-sibling-relationships-and-contact/" TargetMode="External"/><Relationship Id="rId19" Type="http://schemas.openxmlformats.org/officeDocument/2006/relationships/hyperlink" Target="https://www.standupforsiblings.co.uk/2021/03/09/the-care-inspectorate-proud-partner-of-stand-up-for-siblings/"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standupforsiblings.co.uk/news/" TargetMode="External"/><Relationship Id="rId14" Type="http://schemas.openxmlformats.org/officeDocument/2006/relationships/hyperlink" Target="https://www.unicef.org.uk/babyfriendly/wp-content/uploads/sites/2/2016/08/UK-CRC-Concluding-observations-2016-2.pdf" TargetMode="External"/><Relationship Id="rId22" Type="http://schemas.openxmlformats.org/officeDocument/2006/relationships/hyperlink" Target="https://www.standupforsiblings.co.uk/2021/01/26/siblings-reunited-podcast/"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standupforsiblings.co.uk/wp-content/uploads/2020/01/seven-steps-2020.pdf" TargetMode="External"/><Relationship Id="rId2" Type="http://schemas.openxmlformats.org/officeDocument/2006/relationships/hyperlink" Target="https://www.standupforsiblings.co.uk/" TargetMode="External"/><Relationship Id="rId1" Type="http://schemas.openxmlformats.org/officeDocument/2006/relationships/hyperlink" Target="https://www.standupforsiblings.co.uk/about/our-members/" TargetMode="External"/><Relationship Id="rId4" Type="http://schemas.openxmlformats.org/officeDocument/2006/relationships/hyperlink" Target="https://www.gov.scot/policies/child-protection/childrens-hear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input</Doctype>
    <Contributor xmlns="d42e65b2-cf21-49c1-b27d-d23f90380c0e">Stand up for Siblings Coalition, Scotland</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C49C616-1F98-44AC-A5B0-E78BE42CA261}"/>
</file>

<file path=customXml/itemProps2.xml><?xml version="1.0" encoding="utf-8"?>
<ds:datastoreItem xmlns:ds="http://schemas.openxmlformats.org/officeDocument/2006/customXml" ds:itemID="{8540970F-0387-46D0-B229-9B07D7F55C96}"/>
</file>

<file path=customXml/itemProps3.xml><?xml version="1.0" encoding="utf-8"?>
<ds:datastoreItem xmlns:ds="http://schemas.openxmlformats.org/officeDocument/2006/customXml" ds:itemID="{2AD01CE7-2D2E-4C10-9841-FF9A55F1BA56}"/>
</file>

<file path=docProps/app.xml><?xml version="1.0" encoding="utf-8"?>
<Properties xmlns="http://schemas.openxmlformats.org/officeDocument/2006/extended-properties" xmlns:vt="http://schemas.openxmlformats.org/officeDocument/2006/docPropsVTypes">
  <Template>Normal</Template>
  <TotalTime>212</TotalTime>
  <Pages>6</Pages>
  <Words>2425</Words>
  <Characters>13823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NGCS</Company>
  <LinksUpToDate>false</LinksUpToDate>
  <CharactersWithSpaces>16216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Cormack</dc:creator>
  <cp:keywords/>
  <dc:description/>
  <cp:lastModifiedBy>Janet Cormack</cp:lastModifiedBy>
  <cp:revision>51</cp:revision>
  <dcterms:created xsi:type="dcterms:W3CDTF">2021-06-30T10:19:00Z</dcterms:created>
  <dcterms:modified xsi:type="dcterms:W3CDTF">2021-06-30T21:08:00Z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