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EA87B" w14:textId="507C5A10" w:rsidR="000F2145" w:rsidRDefault="00D02CFD" w:rsidP="000C2AFA">
      <w:pPr>
        <w:rPr>
          <w:rFonts w:eastAsia="Times New Roman"/>
        </w:rPr>
      </w:pPr>
      <w:r>
        <w:rPr>
          <w:rFonts w:eastAsia="Times New Roman"/>
        </w:rPr>
        <w:t>Committee on the Rights of the Child (CRC)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March 1, 2023</w:t>
      </w:r>
    </w:p>
    <w:p w14:paraId="19658260" w14:textId="6176A31E" w:rsidR="00D02CFD" w:rsidRDefault="00D02CFD" w:rsidP="000C2AFA">
      <w:pPr>
        <w:rPr>
          <w:rFonts w:eastAsia="Times New Roman"/>
        </w:rPr>
      </w:pPr>
      <w:r>
        <w:rPr>
          <w:rFonts w:eastAsia="Times New Roman"/>
        </w:rPr>
        <w:t>Human Rights Council and Treaty Mechanisms Division</w:t>
      </w:r>
      <w:r>
        <w:rPr>
          <w:rFonts w:eastAsia="Times New Roman"/>
        </w:rPr>
        <w:br/>
        <w:t>OHCHR-UNOG</w:t>
      </w:r>
      <w:r>
        <w:rPr>
          <w:rFonts w:eastAsia="Times New Roman"/>
        </w:rPr>
        <w:br/>
        <w:t xml:space="preserve">8-14 Avenue de la </w:t>
      </w:r>
      <w:proofErr w:type="spellStart"/>
      <w:r>
        <w:rPr>
          <w:rFonts w:eastAsia="Times New Roman"/>
        </w:rPr>
        <w:t>Paix</w:t>
      </w:r>
      <w:proofErr w:type="spellEnd"/>
      <w:r>
        <w:rPr>
          <w:rFonts w:eastAsia="Times New Roman"/>
        </w:rPr>
        <w:t>, 1211 Geneve 10, Switzerland</w:t>
      </w:r>
      <w:r>
        <w:rPr>
          <w:rFonts w:eastAsia="Times New Roman"/>
        </w:rPr>
        <w:br/>
      </w:r>
      <w:hyperlink r:id="rId6" w:history="1">
        <w:r w:rsidRPr="00693153">
          <w:rPr>
            <w:rStyle w:val="Hyperlink"/>
            <w:rFonts w:eastAsia="Times New Roman"/>
          </w:rPr>
          <w:t>ochrhr-crc@un.org</w:t>
        </w:r>
      </w:hyperlink>
    </w:p>
    <w:p w14:paraId="7039FFA2" w14:textId="26C7D0D5" w:rsidR="00D02CFD" w:rsidRDefault="00D02CFD" w:rsidP="000C2AFA">
      <w:pPr>
        <w:rPr>
          <w:rFonts w:eastAsia="Times New Roman"/>
        </w:rPr>
      </w:pPr>
    </w:p>
    <w:p w14:paraId="5AA34B07" w14:textId="1C6DD77E" w:rsidR="00D02CFD" w:rsidRDefault="00D02CFD" w:rsidP="000C2AFA">
      <w:pPr>
        <w:rPr>
          <w:rFonts w:eastAsia="Times New Roman"/>
        </w:rPr>
      </w:pPr>
      <w:r>
        <w:rPr>
          <w:rFonts w:eastAsia="Times New Roman"/>
        </w:rPr>
        <w:t>RE: Call for comments on the draft general comment on children’s rights and the environment with a special focus on climate change</w:t>
      </w:r>
    </w:p>
    <w:p w14:paraId="1EBA3C96" w14:textId="77777777" w:rsidR="000F2145" w:rsidRDefault="000F2145" w:rsidP="000C2AFA">
      <w:pPr>
        <w:rPr>
          <w:rFonts w:eastAsia="Times New Roman"/>
        </w:rPr>
      </w:pPr>
    </w:p>
    <w:p w14:paraId="6D446C31" w14:textId="14A1D021" w:rsidR="000C2AFA" w:rsidRDefault="000C2AFA" w:rsidP="000C2AFA">
      <w:pPr>
        <w:rPr>
          <w:rFonts w:eastAsia="Times New Roman"/>
        </w:rPr>
      </w:pPr>
      <w:r w:rsidRPr="000F2145">
        <w:rPr>
          <w:rFonts w:eastAsia="Times New Roman"/>
        </w:rPr>
        <w:t xml:space="preserve">The </w:t>
      </w:r>
      <w:r w:rsidR="000F2145" w:rsidRPr="000F2145">
        <w:rPr>
          <w:rFonts w:eastAsia="Times New Roman"/>
        </w:rPr>
        <w:t>pervasive impacts</w:t>
      </w:r>
      <w:r w:rsidRPr="000F2145">
        <w:rPr>
          <w:rFonts w:eastAsia="Times New Roman"/>
        </w:rPr>
        <w:t xml:space="preserve"> of climate chan</w:t>
      </w:r>
      <w:r w:rsidR="00B1654B" w:rsidRPr="000F2145">
        <w:rPr>
          <w:rFonts w:eastAsia="Times New Roman"/>
        </w:rPr>
        <w:t>g</w:t>
      </w:r>
      <w:r w:rsidRPr="000F2145">
        <w:rPr>
          <w:rFonts w:eastAsia="Times New Roman"/>
        </w:rPr>
        <w:t xml:space="preserve">e on the food, water and eco-systems of Indigenous Peoples in all regions has a direct impact on Indigenous children’s health, development, cultures and ways of life. </w:t>
      </w:r>
    </w:p>
    <w:p w14:paraId="25E00271" w14:textId="77777777" w:rsidR="000F2145" w:rsidRPr="000F2145" w:rsidRDefault="000F2145" w:rsidP="000C2AFA">
      <w:pPr>
        <w:rPr>
          <w:rFonts w:eastAsia="Times New Roman"/>
        </w:rPr>
      </w:pPr>
    </w:p>
    <w:p w14:paraId="50DF8BE2" w14:textId="66710386" w:rsidR="0077186C" w:rsidRPr="000F2145" w:rsidRDefault="00E47722" w:rsidP="00E47722">
      <w:pPr>
        <w:rPr>
          <w:rFonts w:eastAsia="Times New Roman"/>
        </w:rPr>
      </w:pPr>
      <w:r w:rsidRPr="000F2145">
        <w:rPr>
          <w:rFonts w:eastAsia="Times New Roman"/>
        </w:rPr>
        <w:t xml:space="preserve">Indigenous </w:t>
      </w:r>
      <w:r w:rsidR="00494B90" w:rsidRPr="000F2145">
        <w:rPr>
          <w:rFonts w:eastAsia="Times New Roman"/>
        </w:rPr>
        <w:t xml:space="preserve">Peoples </w:t>
      </w:r>
      <w:r w:rsidRPr="000F2145">
        <w:rPr>
          <w:rFonts w:eastAsia="Times New Roman"/>
        </w:rPr>
        <w:t xml:space="preserve">children are disproportionately affected </w:t>
      </w:r>
      <w:proofErr w:type="gramStart"/>
      <w:r w:rsidRPr="000F2145">
        <w:rPr>
          <w:rFonts w:eastAsia="Times New Roman"/>
        </w:rPr>
        <w:t>as a result of</w:t>
      </w:r>
      <w:proofErr w:type="gramEnd"/>
      <w:r w:rsidRPr="000F2145">
        <w:rPr>
          <w:rFonts w:eastAsia="Times New Roman"/>
        </w:rPr>
        <w:t xml:space="preserve"> environmental degradation, pollution and climate change. States parties should closely consider the impact of environmental </w:t>
      </w:r>
      <w:r w:rsidR="00D52707" w:rsidRPr="000F2145">
        <w:rPr>
          <w:rFonts w:eastAsia="Times New Roman"/>
        </w:rPr>
        <w:t xml:space="preserve">contamination and </w:t>
      </w:r>
      <w:r w:rsidRPr="000F2145">
        <w:rPr>
          <w:rFonts w:eastAsia="Times New Roman"/>
        </w:rPr>
        <w:t xml:space="preserve">harm </w:t>
      </w:r>
      <w:r w:rsidR="009B35A8" w:rsidRPr="000F2145">
        <w:rPr>
          <w:rFonts w:eastAsia="Times New Roman"/>
        </w:rPr>
        <w:t>on the</w:t>
      </w:r>
      <w:r w:rsidR="00D52707" w:rsidRPr="000F2145">
        <w:rPr>
          <w:rFonts w:eastAsia="Times New Roman"/>
        </w:rPr>
        <w:t xml:space="preserve"> </w:t>
      </w:r>
      <w:r w:rsidRPr="000F2145">
        <w:rPr>
          <w:rFonts w:eastAsia="Times New Roman"/>
        </w:rPr>
        <w:t>traditional land</w:t>
      </w:r>
      <w:r w:rsidR="00D52707" w:rsidRPr="000F2145">
        <w:rPr>
          <w:rFonts w:eastAsia="Times New Roman"/>
        </w:rPr>
        <w:t xml:space="preserve">s, </w:t>
      </w:r>
      <w:r w:rsidR="00D63A89" w:rsidRPr="000F2145">
        <w:rPr>
          <w:rFonts w:eastAsia="Times New Roman"/>
        </w:rPr>
        <w:t>territories, eco-systems</w:t>
      </w:r>
      <w:r w:rsidR="00236E5F" w:rsidRPr="000F2145">
        <w:rPr>
          <w:rFonts w:eastAsia="Times New Roman"/>
        </w:rPr>
        <w:t xml:space="preserve">, food sources as well as </w:t>
      </w:r>
      <w:r w:rsidR="000F2145" w:rsidRPr="000F2145">
        <w:rPr>
          <w:rFonts w:eastAsia="Times New Roman"/>
        </w:rPr>
        <w:t>the right</w:t>
      </w:r>
      <w:r w:rsidRPr="000F2145">
        <w:rPr>
          <w:rFonts w:eastAsia="Times New Roman"/>
        </w:rPr>
        <w:t xml:space="preserve"> to life, </w:t>
      </w:r>
      <w:r w:rsidR="009D05FD" w:rsidRPr="000F2145">
        <w:rPr>
          <w:rFonts w:eastAsia="Times New Roman"/>
        </w:rPr>
        <w:t xml:space="preserve">health, </w:t>
      </w:r>
      <w:proofErr w:type="gramStart"/>
      <w:r w:rsidRPr="000F2145">
        <w:rPr>
          <w:rFonts w:eastAsia="Times New Roman"/>
        </w:rPr>
        <w:t>survival</w:t>
      </w:r>
      <w:proofErr w:type="gramEnd"/>
      <w:r w:rsidRPr="000F2145">
        <w:rPr>
          <w:rFonts w:eastAsia="Times New Roman"/>
        </w:rPr>
        <w:t xml:space="preserve"> and development of Indigenous children. </w:t>
      </w:r>
      <w:r w:rsidR="00DB08A1" w:rsidRPr="000F2145">
        <w:rPr>
          <w:rFonts w:eastAsia="Times New Roman"/>
        </w:rPr>
        <w:t xml:space="preserve">In 2015, in conjunction with its </w:t>
      </w:r>
      <w:r w:rsidR="002B75E9" w:rsidRPr="000F2145">
        <w:rPr>
          <w:rFonts w:eastAsia="Times New Roman"/>
        </w:rPr>
        <w:t xml:space="preserve">review of </w:t>
      </w:r>
      <w:r w:rsidR="00D8752B" w:rsidRPr="000F2145">
        <w:rPr>
          <w:rFonts w:eastAsia="Times New Roman"/>
        </w:rPr>
        <w:t>Mexico’s</w:t>
      </w:r>
      <w:r w:rsidR="00355CE7" w:rsidRPr="000F2145">
        <w:rPr>
          <w:rFonts w:eastAsia="Times New Roman"/>
        </w:rPr>
        <w:t xml:space="preserve"> periodic </w:t>
      </w:r>
      <w:r w:rsidR="002B75E9" w:rsidRPr="000F2145">
        <w:rPr>
          <w:rFonts w:eastAsia="Times New Roman"/>
        </w:rPr>
        <w:t xml:space="preserve">report </w:t>
      </w:r>
      <w:r w:rsidR="008B6CAB" w:rsidRPr="000F2145">
        <w:rPr>
          <w:rFonts w:eastAsia="Times New Roman"/>
        </w:rPr>
        <w:t xml:space="preserve">and </w:t>
      </w:r>
      <w:r w:rsidR="00355CE7" w:rsidRPr="000F2145">
        <w:rPr>
          <w:rFonts w:eastAsia="Times New Roman"/>
        </w:rPr>
        <w:t xml:space="preserve">based </w:t>
      </w:r>
      <w:r w:rsidR="000F2145" w:rsidRPr="000F2145">
        <w:rPr>
          <w:rFonts w:eastAsia="Times New Roman"/>
        </w:rPr>
        <w:t>on information</w:t>
      </w:r>
      <w:r w:rsidR="00555EB0" w:rsidRPr="000F2145">
        <w:rPr>
          <w:rFonts w:eastAsia="Times New Roman"/>
        </w:rPr>
        <w:t xml:space="preserve"> regarding the </w:t>
      </w:r>
      <w:r w:rsidR="007711E4" w:rsidRPr="000F2145">
        <w:rPr>
          <w:rFonts w:eastAsia="Times New Roman"/>
        </w:rPr>
        <w:t xml:space="preserve">extremely detrimental </w:t>
      </w:r>
      <w:r w:rsidR="00555EB0" w:rsidRPr="000F2145">
        <w:rPr>
          <w:rFonts w:eastAsia="Times New Roman"/>
        </w:rPr>
        <w:t>im</w:t>
      </w:r>
      <w:r w:rsidR="00C66B05" w:rsidRPr="000F2145">
        <w:rPr>
          <w:rFonts w:eastAsia="Times New Roman"/>
        </w:rPr>
        <w:t xml:space="preserve">pacts on Yaqui </w:t>
      </w:r>
      <w:r w:rsidR="00D8752B" w:rsidRPr="000F2145">
        <w:rPr>
          <w:rFonts w:eastAsia="Times New Roman"/>
        </w:rPr>
        <w:t xml:space="preserve">Indigenous </w:t>
      </w:r>
      <w:r w:rsidR="00C66B05" w:rsidRPr="000F2145">
        <w:rPr>
          <w:rFonts w:eastAsia="Times New Roman"/>
        </w:rPr>
        <w:t xml:space="preserve">children </w:t>
      </w:r>
      <w:r w:rsidR="00CE561D" w:rsidRPr="000F2145">
        <w:rPr>
          <w:rFonts w:eastAsia="Times New Roman"/>
        </w:rPr>
        <w:t xml:space="preserve">from </w:t>
      </w:r>
      <w:r w:rsidR="0040411C" w:rsidRPr="000F2145">
        <w:rPr>
          <w:rFonts w:eastAsia="Times New Roman"/>
        </w:rPr>
        <w:t xml:space="preserve">use of banned and highly hazardous pesticides </w:t>
      </w:r>
      <w:r w:rsidR="002B75E9" w:rsidRPr="000F2145">
        <w:rPr>
          <w:rFonts w:eastAsia="Times New Roman"/>
        </w:rPr>
        <w:t xml:space="preserve">the Committee on the Rights of the Child </w:t>
      </w:r>
      <w:r w:rsidR="0040411C" w:rsidRPr="000F2145">
        <w:rPr>
          <w:rFonts w:eastAsia="Times New Roman"/>
        </w:rPr>
        <w:t xml:space="preserve">recognized </w:t>
      </w:r>
      <w:r w:rsidR="00CE561D" w:rsidRPr="000F2145">
        <w:rPr>
          <w:rFonts w:eastAsia="Times New Roman"/>
        </w:rPr>
        <w:t xml:space="preserve">for the first time </w:t>
      </w:r>
      <w:r w:rsidR="0040411C" w:rsidRPr="000F2145">
        <w:rPr>
          <w:rFonts w:eastAsia="Times New Roman"/>
        </w:rPr>
        <w:t>th</w:t>
      </w:r>
      <w:r w:rsidR="00B55F23" w:rsidRPr="000F2145">
        <w:rPr>
          <w:rFonts w:eastAsia="Times New Roman"/>
        </w:rPr>
        <w:t>at the rights to “</w:t>
      </w:r>
      <w:r w:rsidR="0002392A" w:rsidRPr="000F2145">
        <w:rPr>
          <w:rFonts w:eastAsia="Times New Roman"/>
        </w:rPr>
        <w:t>Environmental</w:t>
      </w:r>
      <w:r w:rsidR="00E5305E" w:rsidRPr="000F2145">
        <w:rPr>
          <w:rFonts w:eastAsia="Times New Roman"/>
        </w:rPr>
        <w:t xml:space="preserve"> Health” is a </w:t>
      </w:r>
      <w:r w:rsidR="000F2145" w:rsidRPr="000F2145">
        <w:rPr>
          <w:rFonts w:eastAsia="Times New Roman"/>
        </w:rPr>
        <w:t>right</w:t>
      </w:r>
      <w:r w:rsidR="00E5305E" w:rsidRPr="000F2145">
        <w:rPr>
          <w:rFonts w:eastAsia="Times New Roman"/>
        </w:rPr>
        <w:t xml:space="preserve"> </w:t>
      </w:r>
      <w:r w:rsidR="0002392A" w:rsidRPr="000F2145">
        <w:rPr>
          <w:rFonts w:eastAsia="Times New Roman"/>
        </w:rPr>
        <w:t>protected</w:t>
      </w:r>
      <w:r w:rsidR="00E5305E" w:rsidRPr="000F2145">
        <w:rPr>
          <w:rFonts w:eastAsia="Times New Roman"/>
        </w:rPr>
        <w:t xml:space="preserve"> under Article 24 of the Convention.  </w:t>
      </w:r>
      <w:r w:rsidR="0061013F" w:rsidRPr="000F2145">
        <w:rPr>
          <w:rFonts w:eastAsia="Times New Roman"/>
        </w:rPr>
        <w:t xml:space="preserve">The CRD also called on Mexico to halt the import of </w:t>
      </w:r>
      <w:r w:rsidR="00B87BF2" w:rsidRPr="000F2145">
        <w:rPr>
          <w:rFonts w:eastAsia="Times New Roman"/>
        </w:rPr>
        <w:t>p</w:t>
      </w:r>
      <w:r w:rsidR="0061013F" w:rsidRPr="000F2145">
        <w:rPr>
          <w:rFonts w:eastAsia="Times New Roman"/>
        </w:rPr>
        <w:t xml:space="preserve">esticides </w:t>
      </w:r>
      <w:r w:rsidR="00B87BF2" w:rsidRPr="000F2145">
        <w:rPr>
          <w:rFonts w:eastAsia="Times New Roman"/>
        </w:rPr>
        <w:t xml:space="preserve">that had been banned in the exporting countries due to their known </w:t>
      </w:r>
      <w:r w:rsidR="000F73F2" w:rsidRPr="000F2145">
        <w:rPr>
          <w:rFonts w:eastAsia="Times New Roman"/>
        </w:rPr>
        <w:t>impacts</w:t>
      </w:r>
      <w:r w:rsidR="004241DB" w:rsidRPr="000F2145">
        <w:rPr>
          <w:rFonts w:eastAsia="Times New Roman"/>
        </w:rPr>
        <w:t xml:space="preserve"> on child, maternal and reproductive health.  However,</w:t>
      </w:r>
      <w:r w:rsidR="00F0310C" w:rsidRPr="000F2145">
        <w:rPr>
          <w:rFonts w:eastAsia="Times New Roman"/>
        </w:rPr>
        <w:t xml:space="preserve"> the specific impacts of Climate Change</w:t>
      </w:r>
      <w:r w:rsidR="00140081" w:rsidRPr="000F2145">
        <w:rPr>
          <w:rFonts w:eastAsia="Times New Roman"/>
        </w:rPr>
        <w:t xml:space="preserve"> on ecosystems</w:t>
      </w:r>
      <w:r w:rsidR="00F0310C" w:rsidRPr="000F2145">
        <w:rPr>
          <w:rFonts w:eastAsia="Times New Roman"/>
        </w:rPr>
        <w:t xml:space="preserve">, </w:t>
      </w:r>
      <w:r w:rsidR="000F7F4B" w:rsidRPr="000F2145">
        <w:rPr>
          <w:rFonts w:eastAsia="Times New Roman"/>
        </w:rPr>
        <w:t xml:space="preserve">invasive </w:t>
      </w:r>
      <w:r w:rsidR="006738E6" w:rsidRPr="000F2145">
        <w:rPr>
          <w:rFonts w:eastAsia="Times New Roman"/>
        </w:rPr>
        <w:t xml:space="preserve">insect </w:t>
      </w:r>
      <w:r w:rsidR="000F7F4B" w:rsidRPr="000F2145">
        <w:rPr>
          <w:rFonts w:eastAsia="Times New Roman"/>
        </w:rPr>
        <w:t>specie</w:t>
      </w:r>
      <w:r w:rsidR="006738E6" w:rsidRPr="000F2145">
        <w:rPr>
          <w:rFonts w:eastAsia="Times New Roman"/>
        </w:rPr>
        <w:t>s</w:t>
      </w:r>
      <w:r w:rsidR="000F7F4B" w:rsidRPr="000F2145">
        <w:rPr>
          <w:rFonts w:eastAsia="Times New Roman"/>
        </w:rPr>
        <w:t xml:space="preserve"> are </w:t>
      </w:r>
      <w:r w:rsidR="006738E6" w:rsidRPr="000F2145">
        <w:rPr>
          <w:rFonts w:eastAsia="Times New Roman"/>
        </w:rPr>
        <w:t xml:space="preserve">increasingly </w:t>
      </w:r>
      <w:r w:rsidR="000F7F4B" w:rsidRPr="000F2145">
        <w:rPr>
          <w:rFonts w:eastAsia="Times New Roman"/>
        </w:rPr>
        <w:t xml:space="preserve">found in </w:t>
      </w:r>
      <w:r w:rsidR="00140081" w:rsidRPr="000F2145">
        <w:rPr>
          <w:rFonts w:eastAsia="Times New Roman"/>
        </w:rPr>
        <w:t xml:space="preserve">areas </w:t>
      </w:r>
      <w:r w:rsidR="005C1FFE" w:rsidRPr="000F2145">
        <w:rPr>
          <w:rFonts w:eastAsia="Times New Roman"/>
        </w:rPr>
        <w:t>where they did not exist previously.  The import and use of hazardous p</w:t>
      </w:r>
      <w:r w:rsidR="00140081" w:rsidRPr="000F2145">
        <w:rPr>
          <w:rFonts w:eastAsia="Times New Roman"/>
        </w:rPr>
        <w:t>esticides</w:t>
      </w:r>
      <w:r w:rsidR="000F73F2" w:rsidRPr="000F2145">
        <w:rPr>
          <w:rFonts w:eastAsia="Times New Roman"/>
        </w:rPr>
        <w:t xml:space="preserve">, including those prohibited in </w:t>
      </w:r>
      <w:r w:rsidR="00C41E9C" w:rsidRPr="000F2145">
        <w:rPr>
          <w:rFonts w:eastAsia="Times New Roman"/>
        </w:rPr>
        <w:t xml:space="preserve">the </w:t>
      </w:r>
      <w:r w:rsidR="000F73F2" w:rsidRPr="000F2145">
        <w:rPr>
          <w:rFonts w:eastAsia="Times New Roman"/>
        </w:rPr>
        <w:t>exporting countr</w:t>
      </w:r>
      <w:r w:rsidR="005C1FFE" w:rsidRPr="000F2145">
        <w:rPr>
          <w:rFonts w:eastAsia="Times New Roman"/>
        </w:rPr>
        <w:t xml:space="preserve">ies, </w:t>
      </w:r>
      <w:r w:rsidR="000F73F2" w:rsidRPr="000F2145">
        <w:rPr>
          <w:rFonts w:eastAsia="Times New Roman"/>
        </w:rPr>
        <w:t xml:space="preserve">is </w:t>
      </w:r>
      <w:r w:rsidR="00140081" w:rsidRPr="000F2145">
        <w:rPr>
          <w:rFonts w:eastAsia="Times New Roman"/>
        </w:rPr>
        <w:t>increas</w:t>
      </w:r>
      <w:r w:rsidR="00C41E9C" w:rsidRPr="000F2145">
        <w:rPr>
          <w:rFonts w:eastAsia="Times New Roman"/>
        </w:rPr>
        <w:t>ing</w:t>
      </w:r>
      <w:r w:rsidR="00C0514B" w:rsidRPr="000F2145">
        <w:rPr>
          <w:rFonts w:eastAsia="Times New Roman"/>
        </w:rPr>
        <w:t xml:space="preserve"> including in the lands and territories of Indigenous Peoples</w:t>
      </w:r>
      <w:r w:rsidR="00C41E9C" w:rsidRPr="000F2145">
        <w:rPr>
          <w:rFonts w:eastAsia="Times New Roman"/>
        </w:rPr>
        <w:t xml:space="preserve"> in many counties</w:t>
      </w:r>
      <w:r w:rsidR="00140081" w:rsidRPr="000F2145">
        <w:rPr>
          <w:rFonts w:eastAsia="Times New Roman"/>
        </w:rPr>
        <w:t xml:space="preserve">. </w:t>
      </w:r>
      <w:r w:rsidR="00DB08A1" w:rsidRPr="000F2145">
        <w:rPr>
          <w:rFonts w:eastAsia="Times New Roman"/>
        </w:rPr>
        <w:t xml:space="preserve"> </w:t>
      </w:r>
      <w:r w:rsidR="007179DF" w:rsidRPr="000F2145">
        <w:rPr>
          <w:rFonts w:eastAsia="Times New Roman"/>
        </w:rPr>
        <w:t xml:space="preserve">In addition, </w:t>
      </w:r>
      <w:r w:rsidR="00BC6A2F" w:rsidRPr="000F2145">
        <w:rPr>
          <w:rFonts w:eastAsia="Times New Roman"/>
        </w:rPr>
        <w:t xml:space="preserve">climate change and resulting drought is causing </w:t>
      </w:r>
      <w:r w:rsidR="007179DF" w:rsidRPr="000F2145">
        <w:rPr>
          <w:rFonts w:eastAsia="Times New Roman"/>
        </w:rPr>
        <w:t xml:space="preserve">diminishing water levels </w:t>
      </w:r>
      <w:r w:rsidR="009C5BB1" w:rsidRPr="000F2145">
        <w:rPr>
          <w:rFonts w:eastAsia="Times New Roman"/>
        </w:rPr>
        <w:t>in rivers, streams</w:t>
      </w:r>
      <w:r w:rsidR="004865BF" w:rsidRPr="000F2145">
        <w:rPr>
          <w:rFonts w:eastAsia="Times New Roman"/>
        </w:rPr>
        <w:t xml:space="preserve">, </w:t>
      </w:r>
      <w:proofErr w:type="gramStart"/>
      <w:r w:rsidR="004865BF" w:rsidRPr="000F2145">
        <w:rPr>
          <w:rFonts w:eastAsia="Times New Roman"/>
        </w:rPr>
        <w:t>lakes</w:t>
      </w:r>
      <w:proofErr w:type="gramEnd"/>
      <w:r w:rsidR="009C5BB1" w:rsidRPr="000F2145">
        <w:rPr>
          <w:rFonts w:eastAsia="Times New Roman"/>
        </w:rPr>
        <w:t xml:space="preserve"> and dammed </w:t>
      </w:r>
      <w:r w:rsidR="004865BF" w:rsidRPr="000F2145">
        <w:rPr>
          <w:rFonts w:eastAsia="Times New Roman"/>
        </w:rPr>
        <w:t>reservoirs</w:t>
      </w:r>
      <w:r w:rsidR="00EB5D4E" w:rsidRPr="000F2145">
        <w:rPr>
          <w:rFonts w:eastAsia="Times New Roman"/>
        </w:rPr>
        <w:t xml:space="preserve">.  This is causing </w:t>
      </w:r>
      <w:r w:rsidR="00BC6A2F" w:rsidRPr="000F2145">
        <w:rPr>
          <w:rFonts w:eastAsia="Times New Roman"/>
        </w:rPr>
        <w:t xml:space="preserve">increasing </w:t>
      </w:r>
      <w:r w:rsidR="009C5BB1" w:rsidRPr="000F2145">
        <w:rPr>
          <w:rFonts w:eastAsia="Times New Roman"/>
        </w:rPr>
        <w:t xml:space="preserve">concentrations of heavy </w:t>
      </w:r>
      <w:r w:rsidR="004865BF" w:rsidRPr="000F2145">
        <w:rPr>
          <w:rFonts w:eastAsia="Times New Roman"/>
        </w:rPr>
        <w:t>metals with</w:t>
      </w:r>
      <w:r w:rsidR="00DF2FAA" w:rsidRPr="000F2145">
        <w:rPr>
          <w:rFonts w:eastAsia="Times New Roman"/>
        </w:rPr>
        <w:t xml:space="preserve"> direct and well documented negative impacts on child and infant </w:t>
      </w:r>
      <w:r w:rsidR="004865BF" w:rsidRPr="000F2145">
        <w:rPr>
          <w:rFonts w:eastAsia="Times New Roman"/>
        </w:rPr>
        <w:t>development</w:t>
      </w:r>
      <w:r w:rsidR="00DF2FAA" w:rsidRPr="000F2145">
        <w:rPr>
          <w:rFonts w:eastAsia="Times New Roman"/>
        </w:rPr>
        <w:t xml:space="preserve"> </w:t>
      </w:r>
      <w:r w:rsidR="009C5BB1" w:rsidRPr="000F2145">
        <w:rPr>
          <w:rFonts w:eastAsia="Times New Roman"/>
        </w:rPr>
        <w:t>such a</w:t>
      </w:r>
      <w:r w:rsidR="00494B90" w:rsidRPr="000F2145">
        <w:rPr>
          <w:rFonts w:eastAsia="Times New Roman"/>
        </w:rPr>
        <w:t>s</w:t>
      </w:r>
      <w:r w:rsidR="009C5BB1" w:rsidRPr="000F2145">
        <w:rPr>
          <w:rFonts w:eastAsia="Times New Roman"/>
        </w:rPr>
        <w:t xml:space="preserve"> mercury</w:t>
      </w:r>
      <w:r w:rsidR="004865BF" w:rsidRPr="000F2145">
        <w:rPr>
          <w:rFonts w:eastAsia="Times New Roman"/>
        </w:rPr>
        <w:t>,</w:t>
      </w:r>
      <w:r w:rsidR="00D04677" w:rsidRPr="000F2145">
        <w:rPr>
          <w:rFonts w:eastAsia="Times New Roman"/>
        </w:rPr>
        <w:t xml:space="preserve"> further contaminating traditional food sources such as fish, upon which many Indigenous Peoples rely. </w:t>
      </w:r>
      <w:r w:rsidR="00DF2FAA" w:rsidRPr="000F2145">
        <w:rPr>
          <w:rFonts w:eastAsia="Times New Roman"/>
        </w:rPr>
        <w:t xml:space="preserve"> </w:t>
      </w:r>
    </w:p>
    <w:p w14:paraId="0287AF70" w14:textId="77777777" w:rsidR="0077186C" w:rsidRPr="000F2145" w:rsidRDefault="0077186C" w:rsidP="00E47722">
      <w:pPr>
        <w:rPr>
          <w:rFonts w:eastAsia="Times New Roman"/>
        </w:rPr>
      </w:pPr>
    </w:p>
    <w:p w14:paraId="353BB87B" w14:textId="55749D7E" w:rsidR="00E47722" w:rsidRPr="009B35A8" w:rsidRDefault="00E47722" w:rsidP="00E47722">
      <w:pPr>
        <w:rPr>
          <w:rFonts w:eastAsia="Times New Roman"/>
        </w:rPr>
      </w:pPr>
      <w:r w:rsidRPr="000F2145">
        <w:rPr>
          <w:rFonts w:eastAsia="Times New Roman"/>
        </w:rPr>
        <w:t xml:space="preserve">States should </w:t>
      </w:r>
      <w:r w:rsidR="0077186C" w:rsidRPr="000F2145">
        <w:rPr>
          <w:rFonts w:eastAsia="Times New Roman"/>
        </w:rPr>
        <w:t>ther</w:t>
      </w:r>
      <w:r w:rsidR="00812CA6" w:rsidRPr="000F2145">
        <w:rPr>
          <w:rFonts w:eastAsia="Times New Roman"/>
        </w:rPr>
        <w:t>e</w:t>
      </w:r>
      <w:r w:rsidR="0077186C" w:rsidRPr="000F2145">
        <w:rPr>
          <w:rFonts w:eastAsia="Times New Roman"/>
        </w:rPr>
        <w:t>fore</w:t>
      </w:r>
      <w:r w:rsidRPr="000F2145">
        <w:rPr>
          <w:rFonts w:eastAsia="Times New Roman"/>
        </w:rPr>
        <w:t xml:space="preserve"> undertake measures</w:t>
      </w:r>
      <w:r w:rsidR="0077186C" w:rsidRPr="000F2145">
        <w:rPr>
          <w:rFonts w:eastAsia="Times New Roman"/>
        </w:rPr>
        <w:t xml:space="preserve">, in conjunction </w:t>
      </w:r>
      <w:r w:rsidR="009D05FD" w:rsidRPr="000F2145">
        <w:rPr>
          <w:rFonts w:eastAsia="Times New Roman"/>
        </w:rPr>
        <w:t xml:space="preserve">and with the consent </w:t>
      </w:r>
      <w:r w:rsidR="009B35A8" w:rsidRPr="000F2145">
        <w:rPr>
          <w:rFonts w:eastAsia="Times New Roman"/>
        </w:rPr>
        <w:t xml:space="preserve">of </w:t>
      </w:r>
      <w:r w:rsidR="000F2145" w:rsidRPr="000F2145">
        <w:rPr>
          <w:rFonts w:eastAsia="Times New Roman"/>
        </w:rPr>
        <w:t>the impacted</w:t>
      </w:r>
      <w:r w:rsidR="0077186C" w:rsidRPr="000F2145">
        <w:rPr>
          <w:rFonts w:eastAsia="Times New Roman"/>
        </w:rPr>
        <w:t xml:space="preserve"> Indigenous Peopl</w:t>
      </w:r>
      <w:r w:rsidR="00283BA9" w:rsidRPr="000F2145">
        <w:rPr>
          <w:rFonts w:eastAsia="Times New Roman"/>
        </w:rPr>
        <w:t>e</w:t>
      </w:r>
      <w:r w:rsidR="0077186C" w:rsidRPr="000F2145">
        <w:rPr>
          <w:rFonts w:eastAsia="Times New Roman"/>
        </w:rPr>
        <w:t>s,</w:t>
      </w:r>
      <w:r w:rsidRPr="000F2145">
        <w:rPr>
          <w:rFonts w:eastAsia="Times New Roman"/>
        </w:rPr>
        <w:t xml:space="preserve"> to engage with Indigenous children and their families in </w:t>
      </w:r>
      <w:r w:rsidR="00F71850" w:rsidRPr="000F2145">
        <w:rPr>
          <w:rFonts w:eastAsia="Times New Roman"/>
        </w:rPr>
        <w:t xml:space="preserve">all actions </w:t>
      </w:r>
      <w:r w:rsidRPr="000F2145">
        <w:rPr>
          <w:rFonts w:eastAsia="Times New Roman"/>
        </w:rPr>
        <w:t xml:space="preserve">responding to climate change by </w:t>
      </w:r>
      <w:r w:rsidR="000F2145" w:rsidRPr="000F2145">
        <w:rPr>
          <w:rFonts w:eastAsia="Times New Roman"/>
        </w:rPr>
        <w:t>integrating Indigenous</w:t>
      </w:r>
      <w:r w:rsidRPr="000F2145">
        <w:rPr>
          <w:rFonts w:eastAsia="Times New Roman"/>
        </w:rPr>
        <w:t xml:space="preserve"> </w:t>
      </w:r>
      <w:r w:rsidR="001B02C8" w:rsidRPr="000F2145">
        <w:rPr>
          <w:rFonts w:eastAsia="Times New Roman"/>
        </w:rPr>
        <w:t xml:space="preserve">Peoples </w:t>
      </w:r>
      <w:r w:rsidRPr="000F2145">
        <w:rPr>
          <w:rFonts w:eastAsia="Times New Roman"/>
        </w:rPr>
        <w:t>cultures and knowledge in mitigation and adaptation measures</w:t>
      </w:r>
      <w:r w:rsidR="00335F46" w:rsidRPr="000F2145">
        <w:rPr>
          <w:rFonts w:eastAsia="Times New Roman"/>
        </w:rPr>
        <w:t xml:space="preserve">.  In addressing the </w:t>
      </w:r>
      <w:r w:rsidR="007E7281" w:rsidRPr="000F2145">
        <w:rPr>
          <w:rFonts w:eastAsia="Times New Roman"/>
        </w:rPr>
        <w:t xml:space="preserve">causes, impacts and responses to Climate Change, </w:t>
      </w:r>
      <w:r w:rsidR="00335F46" w:rsidRPr="000F2145">
        <w:rPr>
          <w:rFonts w:eastAsia="Times New Roman"/>
        </w:rPr>
        <w:t xml:space="preserve">States should also </w:t>
      </w:r>
      <w:r w:rsidR="001B02C8" w:rsidRPr="000F2145">
        <w:rPr>
          <w:rFonts w:eastAsia="Times New Roman"/>
        </w:rPr>
        <w:t xml:space="preserve">ensure </w:t>
      </w:r>
      <w:r w:rsidR="00345EAD" w:rsidRPr="000F2145">
        <w:rPr>
          <w:rFonts w:eastAsia="Times New Roman"/>
        </w:rPr>
        <w:t xml:space="preserve">respect </w:t>
      </w:r>
      <w:r w:rsidR="007E7281" w:rsidRPr="000F2145">
        <w:rPr>
          <w:rFonts w:eastAsia="Times New Roman"/>
        </w:rPr>
        <w:t xml:space="preserve">for </w:t>
      </w:r>
      <w:r w:rsidR="00345EAD" w:rsidRPr="000F2145">
        <w:rPr>
          <w:rFonts w:eastAsia="Times New Roman"/>
        </w:rPr>
        <w:t>the rights of Indigenous People</w:t>
      </w:r>
      <w:r w:rsidR="009F532F" w:rsidRPr="000F2145">
        <w:rPr>
          <w:rFonts w:eastAsia="Times New Roman"/>
        </w:rPr>
        <w:t>s, inter-</w:t>
      </w:r>
      <w:r w:rsidR="000F2145" w:rsidRPr="000F2145">
        <w:rPr>
          <w:rFonts w:eastAsia="Times New Roman"/>
        </w:rPr>
        <w:t>alia, to</w:t>
      </w:r>
      <w:r w:rsidR="00345EAD" w:rsidRPr="000F2145">
        <w:rPr>
          <w:rFonts w:eastAsia="Times New Roman"/>
        </w:rPr>
        <w:t xml:space="preserve"> </w:t>
      </w:r>
      <w:r w:rsidR="009F532F" w:rsidRPr="000F2145">
        <w:rPr>
          <w:rFonts w:eastAsia="Times New Roman"/>
        </w:rPr>
        <w:t xml:space="preserve">their means of subsistence, </w:t>
      </w:r>
      <w:r w:rsidR="00812CA6" w:rsidRPr="000F2145">
        <w:rPr>
          <w:rFonts w:eastAsia="Times New Roman"/>
        </w:rPr>
        <w:t xml:space="preserve">cultural heritage, </w:t>
      </w:r>
      <w:r w:rsidR="009F532F" w:rsidRPr="000F2145">
        <w:rPr>
          <w:rFonts w:eastAsia="Times New Roman"/>
        </w:rPr>
        <w:t xml:space="preserve">the productive capacity of their </w:t>
      </w:r>
      <w:r w:rsidR="000F2145" w:rsidRPr="000F2145">
        <w:rPr>
          <w:rFonts w:eastAsia="Times New Roman"/>
        </w:rPr>
        <w:t>environments, Free</w:t>
      </w:r>
      <w:r w:rsidR="000F2145">
        <w:rPr>
          <w:rFonts w:eastAsia="Times New Roman"/>
        </w:rPr>
        <w:t>,</w:t>
      </w:r>
      <w:r w:rsidR="00345EAD" w:rsidRPr="000F2145">
        <w:rPr>
          <w:rFonts w:eastAsia="Times New Roman"/>
        </w:rPr>
        <w:t xml:space="preserve"> Prior and Informed Consent</w:t>
      </w:r>
      <w:r w:rsidR="00283BA9" w:rsidRPr="000F2145">
        <w:rPr>
          <w:rFonts w:eastAsia="Times New Roman"/>
        </w:rPr>
        <w:t xml:space="preserve"> and</w:t>
      </w:r>
      <w:r w:rsidR="009F532F" w:rsidRPr="000F2145">
        <w:rPr>
          <w:rFonts w:eastAsia="Times New Roman"/>
        </w:rPr>
        <w:t xml:space="preserve"> health </w:t>
      </w:r>
      <w:r w:rsidR="00345EAD" w:rsidRPr="000F2145">
        <w:rPr>
          <w:rFonts w:eastAsia="Times New Roman"/>
        </w:rPr>
        <w:t xml:space="preserve">as affirmed in the </w:t>
      </w:r>
      <w:r w:rsidR="009F532F" w:rsidRPr="000F2145">
        <w:rPr>
          <w:rFonts w:eastAsia="Times New Roman"/>
        </w:rPr>
        <w:t>United Nations Declaration on the Rights of Indigenous Peoples</w:t>
      </w:r>
      <w:r w:rsidRPr="000F2145">
        <w:rPr>
          <w:rFonts w:eastAsia="Times New Roman"/>
        </w:rPr>
        <w:t>.</w:t>
      </w:r>
    </w:p>
    <w:p w14:paraId="255CA882" w14:textId="77777777" w:rsidR="000C05C2" w:rsidRDefault="000C05C2"/>
    <w:sectPr w:rsidR="000C05C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5EAE0" w14:textId="77777777" w:rsidR="000F2145" w:rsidRDefault="000F2145" w:rsidP="000F2145">
      <w:r>
        <w:separator/>
      </w:r>
    </w:p>
  </w:endnote>
  <w:endnote w:type="continuationSeparator" w:id="0">
    <w:p w14:paraId="04A23529" w14:textId="77777777" w:rsidR="000F2145" w:rsidRDefault="000F2145" w:rsidP="000F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4A714" w14:textId="7D576DAF" w:rsidR="000F2145" w:rsidRDefault="000F2145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E17D494" wp14:editId="300D90C5">
          <wp:simplePos x="0" y="0"/>
          <wp:positionH relativeFrom="margin">
            <wp:align>center</wp:align>
          </wp:positionH>
          <wp:positionV relativeFrom="paragraph">
            <wp:posOffset>-68580</wp:posOffset>
          </wp:positionV>
          <wp:extent cx="5114925" cy="365760"/>
          <wp:effectExtent l="0" t="0" r="952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492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3B4C7" w14:textId="77777777" w:rsidR="000F2145" w:rsidRDefault="000F2145" w:rsidP="000F2145">
      <w:r>
        <w:separator/>
      </w:r>
    </w:p>
  </w:footnote>
  <w:footnote w:type="continuationSeparator" w:id="0">
    <w:p w14:paraId="5F3CBEF7" w14:textId="77777777" w:rsidR="000F2145" w:rsidRDefault="000F2145" w:rsidP="000F2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14C0F" w14:textId="77777777" w:rsidR="000F2145" w:rsidRPr="001F6BC8" w:rsidRDefault="000F2145" w:rsidP="000F2145">
    <w:pPr>
      <w:pStyle w:val="Header"/>
      <w:ind w:right="-1152"/>
      <w:jc w:val="center"/>
      <w:rPr>
        <w:rFonts w:asciiTheme="majorHAnsi" w:hAnsiTheme="majorHAnsi" w:cstheme="majorHAnsi"/>
        <w:sz w:val="24"/>
        <w:szCs w:val="24"/>
      </w:rPr>
    </w:pPr>
    <w:r w:rsidRPr="001F6BC8">
      <w:rPr>
        <w:rFonts w:asciiTheme="majorHAnsi" w:hAnsiTheme="majorHAnsi" w:cstheme="majorHAnsi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E500442" wp14:editId="6EC03A48">
          <wp:simplePos x="0" y="0"/>
          <wp:positionH relativeFrom="column">
            <wp:posOffset>-428625</wp:posOffset>
          </wp:positionH>
          <wp:positionV relativeFrom="paragraph">
            <wp:posOffset>179070</wp:posOffset>
          </wp:positionV>
          <wp:extent cx="847725" cy="828629"/>
          <wp:effectExtent l="0" t="0" r="0" b="0"/>
          <wp:wrapNone/>
          <wp:docPr id="5" name="Picture 5" descr="Shape, arr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hape, arrow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647" cy="871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theme="majorHAnsi"/>
        <w:sz w:val="24"/>
        <w:szCs w:val="24"/>
      </w:rPr>
      <w:t xml:space="preserve">                                                                                                                                                                </w:t>
    </w:r>
    <w:r w:rsidRPr="001F6BC8">
      <w:rPr>
        <w:rFonts w:asciiTheme="majorHAnsi" w:hAnsiTheme="majorHAnsi" w:cstheme="majorHAnsi"/>
        <w:sz w:val="24"/>
        <w:szCs w:val="24"/>
      </w:rPr>
      <w:t>100 E. Ajo Way</w:t>
    </w:r>
  </w:p>
  <w:p w14:paraId="118F9B24" w14:textId="77777777" w:rsidR="000F2145" w:rsidRPr="001F6BC8" w:rsidRDefault="000F2145" w:rsidP="000F2145">
    <w:pPr>
      <w:pStyle w:val="Header"/>
      <w:ind w:right="-1152"/>
      <w:jc w:val="center"/>
      <w:rPr>
        <w:rFonts w:asciiTheme="majorHAnsi" w:hAnsiTheme="majorHAnsi" w:cstheme="majorHAnsi"/>
        <w:sz w:val="24"/>
        <w:szCs w:val="24"/>
      </w:rPr>
    </w:pPr>
    <w:r>
      <w:rPr>
        <w:rFonts w:asciiTheme="majorHAnsi" w:hAnsiTheme="majorHAnsi" w:cstheme="majorHAnsi"/>
        <w:sz w:val="24"/>
        <w:szCs w:val="24"/>
      </w:rPr>
      <w:t xml:space="preserve">                                                                                                                                                            </w:t>
    </w:r>
    <w:r w:rsidRPr="001F6BC8">
      <w:rPr>
        <w:rFonts w:asciiTheme="majorHAnsi" w:hAnsiTheme="majorHAnsi" w:cstheme="majorHAnsi"/>
        <w:sz w:val="24"/>
        <w:szCs w:val="24"/>
      </w:rPr>
      <w:t>Tucson, AZ 85713</w:t>
    </w:r>
  </w:p>
  <w:p w14:paraId="4D3F76B0" w14:textId="77777777" w:rsidR="000F2145" w:rsidRDefault="000F2145" w:rsidP="000F2145">
    <w:pPr>
      <w:pStyle w:val="Header"/>
      <w:ind w:right="-1152"/>
    </w:pPr>
    <w:r>
      <w:t xml:space="preserve">                </w:t>
    </w:r>
    <w:r w:rsidRPr="001F6BC8">
      <w:rPr>
        <w:b/>
        <w:sz w:val="28"/>
        <w:szCs w:val="28"/>
      </w:rPr>
      <w:t>International Indian Treaty Council</w:t>
    </w:r>
    <w:r>
      <w:t xml:space="preserve">                                                                  </w:t>
    </w:r>
    <w:r w:rsidRPr="001F6BC8">
      <w:rPr>
        <w:rFonts w:asciiTheme="majorHAnsi" w:hAnsiTheme="majorHAnsi" w:cstheme="majorHAnsi"/>
        <w:sz w:val="24"/>
        <w:szCs w:val="24"/>
      </w:rPr>
      <w:t>Phone: (520) 833-9797</w:t>
    </w:r>
  </w:p>
  <w:p w14:paraId="16B92A23" w14:textId="77777777" w:rsidR="000F2145" w:rsidRPr="00143EF6" w:rsidRDefault="000F2145" w:rsidP="000F2145">
    <w:pPr>
      <w:pStyle w:val="Header"/>
      <w:ind w:right="-1152"/>
      <w:rPr>
        <w:lang w:val="es-MX"/>
      </w:rPr>
    </w:pPr>
    <w:r>
      <w:t xml:space="preserve">                </w:t>
    </w:r>
    <w:r w:rsidRPr="00143EF6">
      <w:rPr>
        <w:rFonts w:cstheme="minorHAnsi"/>
        <w:i/>
        <w:sz w:val="28"/>
        <w:szCs w:val="28"/>
        <w:lang w:val="es-MX"/>
      </w:rPr>
      <w:t>Consejo Internacional de Tratados Indios</w:t>
    </w:r>
    <w:r w:rsidRPr="00143EF6">
      <w:rPr>
        <w:lang w:val="es-MX"/>
      </w:rPr>
      <w:t xml:space="preserve">                                                             </w:t>
    </w:r>
    <w:r w:rsidRPr="00143EF6">
      <w:rPr>
        <w:rFonts w:asciiTheme="majorHAnsi" w:hAnsiTheme="majorHAnsi" w:cstheme="majorHAnsi"/>
        <w:sz w:val="24"/>
        <w:szCs w:val="24"/>
        <w:lang w:val="es-MX"/>
      </w:rPr>
      <w:t>Fax: (520) 833-9799</w:t>
    </w:r>
  </w:p>
  <w:p w14:paraId="58923F47" w14:textId="77777777" w:rsidR="000F2145" w:rsidRPr="001F6BC8" w:rsidRDefault="000F2145" w:rsidP="000F2145">
    <w:pPr>
      <w:pStyle w:val="Header"/>
      <w:ind w:right="-1152"/>
      <w:jc w:val="center"/>
      <w:rPr>
        <w:rFonts w:asciiTheme="majorHAnsi" w:hAnsiTheme="majorHAnsi" w:cstheme="majorHAnsi"/>
        <w:sz w:val="24"/>
        <w:szCs w:val="24"/>
      </w:rPr>
    </w:pPr>
    <w:r w:rsidRPr="00C06AD1">
      <w:rPr>
        <w:rFonts w:asciiTheme="majorHAnsi" w:hAnsiTheme="majorHAnsi" w:cstheme="majorHAnsi"/>
        <w:sz w:val="24"/>
        <w:szCs w:val="24"/>
      </w:rPr>
      <w:t xml:space="preserve">                                                                                                                                         </w:t>
    </w:r>
    <w:r w:rsidRPr="001F6BC8">
      <w:rPr>
        <w:rFonts w:asciiTheme="majorHAnsi" w:hAnsiTheme="majorHAnsi" w:cstheme="majorHAnsi"/>
        <w:sz w:val="24"/>
        <w:szCs w:val="24"/>
      </w:rPr>
      <w:t>Email: i</w:t>
    </w:r>
    <w:r>
      <w:rPr>
        <w:rFonts w:asciiTheme="majorHAnsi" w:hAnsiTheme="majorHAnsi" w:cstheme="majorHAnsi"/>
        <w:sz w:val="24"/>
        <w:szCs w:val="24"/>
      </w:rPr>
      <w:t>nfo</w:t>
    </w:r>
    <w:r w:rsidRPr="001F6BC8">
      <w:rPr>
        <w:rFonts w:asciiTheme="majorHAnsi" w:hAnsiTheme="majorHAnsi" w:cstheme="majorHAnsi"/>
        <w:sz w:val="24"/>
        <w:szCs w:val="24"/>
      </w:rPr>
      <w:t>@treatycouncil.org</w:t>
    </w:r>
  </w:p>
  <w:p w14:paraId="7D927A54" w14:textId="77777777" w:rsidR="000F2145" w:rsidRPr="001F6BC8" w:rsidRDefault="000F2145" w:rsidP="000F2145">
    <w:pPr>
      <w:pStyle w:val="Header"/>
      <w:ind w:right="-1152"/>
      <w:jc w:val="center"/>
      <w:rPr>
        <w:rFonts w:asciiTheme="majorHAnsi" w:hAnsiTheme="majorHAnsi" w:cstheme="majorHAnsi"/>
        <w:sz w:val="24"/>
        <w:szCs w:val="24"/>
      </w:rPr>
    </w:pPr>
    <w:r w:rsidRPr="00E95B79">
      <w:rPr>
        <w:rFonts w:asciiTheme="majorHAnsi" w:hAnsiTheme="majorHAnsi" w:cstheme="majorHAnsi"/>
        <w:noProof/>
        <w:color w:val="7B7B7B" w:themeColor="accent3" w:themeShade="BF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88D8FC" wp14:editId="1FF92D11">
              <wp:simplePos x="0" y="0"/>
              <wp:positionH relativeFrom="column">
                <wp:posOffset>-676276</wp:posOffset>
              </wp:positionH>
              <wp:positionV relativeFrom="paragraph">
                <wp:posOffset>276225</wp:posOffset>
              </wp:positionV>
              <wp:extent cx="728662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2866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1D67EC" id="Straight Connector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25pt,21.75pt" to="520.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" strokecolor="#c00000" strokeweight="1.5pt">
              <v:stroke joinstyle="miter"/>
            </v:line>
          </w:pict>
        </mc:Fallback>
      </mc:AlternateContent>
    </w:r>
    <w:r>
      <w:rPr>
        <w:rFonts w:asciiTheme="majorHAnsi" w:hAnsiTheme="majorHAnsi" w:cstheme="majorHAnsi"/>
        <w:sz w:val="24"/>
        <w:szCs w:val="24"/>
      </w:rPr>
      <w:t xml:space="preserve">                                                                                                                                                    </w:t>
    </w:r>
    <w:r w:rsidRPr="001F6BC8">
      <w:rPr>
        <w:rFonts w:asciiTheme="majorHAnsi" w:hAnsiTheme="majorHAnsi" w:cstheme="majorHAnsi"/>
        <w:sz w:val="24"/>
        <w:szCs w:val="24"/>
      </w:rPr>
      <w:t>www.treatycouncil.or</w:t>
    </w:r>
    <w:r>
      <w:rPr>
        <w:rFonts w:asciiTheme="majorHAnsi" w:hAnsiTheme="majorHAnsi" w:cstheme="majorHAnsi"/>
        <w:sz w:val="24"/>
        <w:szCs w:val="24"/>
      </w:rPr>
      <w:t>g</w:t>
    </w:r>
  </w:p>
  <w:p w14:paraId="776BEC29" w14:textId="77777777" w:rsidR="000F2145" w:rsidRDefault="000F2145" w:rsidP="000F2145">
    <w:pPr>
      <w:pStyle w:val="Header"/>
    </w:pPr>
  </w:p>
  <w:p w14:paraId="024FE6A5" w14:textId="77777777" w:rsidR="000F2145" w:rsidRDefault="000F2145" w:rsidP="000F2145">
    <w:pPr>
      <w:pStyle w:val="Header"/>
    </w:pPr>
  </w:p>
  <w:p w14:paraId="36B79485" w14:textId="77777777" w:rsidR="000F2145" w:rsidRDefault="000F21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22"/>
    <w:rsid w:val="0002392A"/>
    <w:rsid w:val="000C05C2"/>
    <w:rsid w:val="000C2AFA"/>
    <w:rsid w:val="000F2145"/>
    <w:rsid w:val="000F73F2"/>
    <w:rsid w:val="000F7F4B"/>
    <w:rsid w:val="00140081"/>
    <w:rsid w:val="001B02C8"/>
    <w:rsid w:val="001F0B34"/>
    <w:rsid w:val="00236E5F"/>
    <w:rsid w:val="00283BA9"/>
    <w:rsid w:val="002B75E9"/>
    <w:rsid w:val="00335F46"/>
    <w:rsid w:val="00345EAD"/>
    <w:rsid w:val="00355CE7"/>
    <w:rsid w:val="0040411C"/>
    <w:rsid w:val="004241DB"/>
    <w:rsid w:val="004865BF"/>
    <w:rsid w:val="00494B90"/>
    <w:rsid w:val="004E6052"/>
    <w:rsid w:val="00555EB0"/>
    <w:rsid w:val="005C1FFE"/>
    <w:rsid w:val="0061013F"/>
    <w:rsid w:val="006738E6"/>
    <w:rsid w:val="006D7F3A"/>
    <w:rsid w:val="007179DF"/>
    <w:rsid w:val="007711E4"/>
    <w:rsid w:val="0077186C"/>
    <w:rsid w:val="007E7281"/>
    <w:rsid w:val="00812CA6"/>
    <w:rsid w:val="008217F0"/>
    <w:rsid w:val="008B6CAB"/>
    <w:rsid w:val="0092123D"/>
    <w:rsid w:val="009B35A8"/>
    <w:rsid w:val="009C27BF"/>
    <w:rsid w:val="009C5BB1"/>
    <w:rsid w:val="009D05FD"/>
    <w:rsid w:val="009F532F"/>
    <w:rsid w:val="00B1654B"/>
    <w:rsid w:val="00B50E28"/>
    <w:rsid w:val="00B55F23"/>
    <w:rsid w:val="00B87BF2"/>
    <w:rsid w:val="00B95D09"/>
    <w:rsid w:val="00BC6A2F"/>
    <w:rsid w:val="00C0514B"/>
    <w:rsid w:val="00C41E9C"/>
    <w:rsid w:val="00C66B05"/>
    <w:rsid w:val="00CE561D"/>
    <w:rsid w:val="00D02CFD"/>
    <w:rsid w:val="00D04677"/>
    <w:rsid w:val="00D52707"/>
    <w:rsid w:val="00D63A89"/>
    <w:rsid w:val="00D8752B"/>
    <w:rsid w:val="00DB08A1"/>
    <w:rsid w:val="00DF2FAA"/>
    <w:rsid w:val="00E47722"/>
    <w:rsid w:val="00E5305E"/>
    <w:rsid w:val="00EB5D4E"/>
    <w:rsid w:val="00F0310C"/>
    <w:rsid w:val="00F7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31949"/>
  <w15:chartTrackingRefBased/>
  <w15:docId w15:val="{03BD868B-49B4-4D92-B42E-ABD84279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72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C27BF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0F21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14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F21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145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02C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2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chrhr-crc@un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Carmen</dc:creator>
  <cp:keywords/>
  <dc:description/>
  <cp:lastModifiedBy>Summer Blaze Aubrey</cp:lastModifiedBy>
  <cp:revision>2</cp:revision>
  <dcterms:created xsi:type="dcterms:W3CDTF">2023-03-01T18:06:00Z</dcterms:created>
  <dcterms:modified xsi:type="dcterms:W3CDTF">2023-03-01T18:06:00Z</dcterms:modified>
</cp:coreProperties>
</file>