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CC493" w14:textId="46F89E9A" w:rsidR="00484515" w:rsidRPr="007A156C" w:rsidRDefault="001F1FDE" w:rsidP="000211EB">
      <w:pPr>
        <w:spacing w:before="240" w:after="240" w:line="360" w:lineRule="auto"/>
        <w:jc w:val="center"/>
        <w:rPr>
          <w:szCs w:val="24"/>
          <w:lang w:val="en-GB"/>
        </w:rPr>
      </w:pPr>
      <w:bookmarkStart w:id="0" w:name="_GoBack"/>
      <w:bookmarkEnd w:id="0"/>
      <w:r w:rsidRPr="00D8071C">
        <w:rPr>
          <w:rFonts w:cs="Arial"/>
          <w:noProof/>
          <w:color w:val="A6A6A6" w:themeColor="background1" w:themeShade="A6"/>
          <w:szCs w:val="24"/>
          <w:lang w:val="en-GB" w:eastAsia="en-GB"/>
        </w:rPr>
        <w:drawing>
          <wp:anchor distT="0" distB="0" distL="114300" distR="114300" simplePos="0" relativeHeight="251658240" behindDoc="0" locked="0" layoutInCell="1" allowOverlap="1" wp14:anchorId="5DE6C472" wp14:editId="3874D638">
            <wp:simplePos x="0" y="0"/>
            <wp:positionH relativeFrom="column">
              <wp:posOffset>6985</wp:posOffset>
            </wp:positionH>
            <wp:positionV relativeFrom="page">
              <wp:posOffset>899160</wp:posOffset>
            </wp:positionV>
            <wp:extent cx="5753100" cy="1082040"/>
            <wp:effectExtent l="0" t="0" r="0" b="3810"/>
            <wp:wrapTopAndBottom/>
            <wp:docPr id="1" name="Grafik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082040"/>
                    </a:xfrm>
                    <a:prstGeom prst="rect">
                      <a:avLst/>
                    </a:prstGeom>
                    <a:noFill/>
                    <a:ln>
                      <a:noFill/>
                    </a:ln>
                  </pic:spPr>
                </pic:pic>
              </a:graphicData>
            </a:graphic>
          </wp:anchor>
        </w:drawing>
      </w:r>
      <w:r w:rsidR="00D00EF2" w:rsidRPr="007A156C">
        <w:rPr>
          <w:rFonts w:cs="Arial"/>
          <w:noProof/>
          <w:color w:val="A6A6A6" w:themeColor="background1" w:themeShade="A6"/>
          <w:szCs w:val="24"/>
          <w:lang w:val="en-GB"/>
        </w:rPr>
        <w:t>Juni</w:t>
      </w:r>
      <w:r w:rsidR="00484515" w:rsidRPr="007A156C">
        <w:rPr>
          <w:color w:val="A6A6A6" w:themeColor="background1" w:themeShade="A6"/>
          <w:szCs w:val="24"/>
          <w:lang w:val="en-GB"/>
        </w:rPr>
        <w:t xml:space="preserve"> 2022</w:t>
      </w:r>
    </w:p>
    <w:p w14:paraId="00B2215A" w14:textId="77777777" w:rsidR="00066F0D" w:rsidRPr="007A156C" w:rsidRDefault="00400EA0" w:rsidP="00066F0D">
      <w:pPr>
        <w:spacing w:line="360" w:lineRule="auto"/>
        <w:jc w:val="both"/>
        <w:rPr>
          <w:b/>
          <w:bCs/>
          <w:szCs w:val="24"/>
          <w:lang w:val="en-GB"/>
        </w:rPr>
      </w:pPr>
      <w:r w:rsidRPr="007A156C">
        <w:rPr>
          <w:b/>
          <w:bCs/>
          <w:szCs w:val="24"/>
          <w:lang w:val="en-GB"/>
        </w:rPr>
        <w:t>Draft Guidelines on Deinstitutionalization</w:t>
      </w:r>
      <w:r w:rsidR="00C50F9B" w:rsidRPr="007A156C">
        <w:rPr>
          <w:b/>
          <w:bCs/>
          <w:szCs w:val="24"/>
          <w:lang w:val="en-GB"/>
        </w:rPr>
        <w:t>,</w:t>
      </w:r>
      <w:r w:rsidR="00C50F9B" w:rsidRPr="007A156C">
        <w:rPr>
          <w:lang w:val="en-GB"/>
        </w:rPr>
        <w:t xml:space="preserve"> </w:t>
      </w:r>
      <w:r w:rsidR="00C50F9B" w:rsidRPr="007A156C">
        <w:rPr>
          <w:b/>
          <w:bCs/>
          <w:szCs w:val="24"/>
          <w:lang w:val="en-GB"/>
        </w:rPr>
        <w:t>including in emergencies</w:t>
      </w:r>
    </w:p>
    <w:p w14:paraId="2EBA1739" w14:textId="4CB62EE5" w:rsidR="00400EA0" w:rsidRPr="007A156C" w:rsidRDefault="00400EA0" w:rsidP="002D7459">
      <w:pPr>
        <w:spacing w:after="240" w:line="360" w:lineRule="auto"/>
        <w:jc w:val="both"/>
        <w:rPr>
          <w:b/>
          <w:bCs/>
          <w:szCs w:val="24"/>
          <w:lang w:val="en-GB"/>
        </w:rPr>
      </w:pPr>
      <w:r w:rsidRPr="007A156C">
        <w:rPr>
          <w:b/>
          <w:bCs/>
          <w:szCs w:val="24"/>
          <w:lang w:val="en-GB"/>
        </w:rPr>
        <w:t>from the Committee on the Rights of Persons with Disabilities</w:t>
      </w:r>
    </w:p>
    <w:p w14:paraId="3ECD7423" w14:textId="0888C46A" w:rsidR="009E7978" w:rsidRPr="007A156C" w:rsidRDefault="009E7978" w:rsidP="009E7978">
      <w:pPr>
        <w:spacing w:after="120" w:line="360" w:lineRule="auto"/>
        <w:jc w:val="both"/>
        <w:rPr>
          <w:szCs w:val="24"/>
          <w:lang w:val="en-GB"/>
        </w:rPr>
      </w:pPr>
      <w:r w:rsidRPr="007A156C">
        <w:rPr>
          <w:szCs w:val="24"/>
          <w:lang w:val="en-GB"/>
        </w:rPr>
        <w:t>The Independent Monitoring Committee is responsible for monitoring compliance with the UN Convention "Convention on the Rights of Persons with Disabilities" (UN CRPD)</w:t>
      </w:r>
      <w:r w:rsidRPr="00BA47F5">
        <w:rPr>
          <w:rStyle w:val="FootnoteReference"/>
        </w:rPr>
        <w:footnoteReference w:id="2"/>
      </w:r>
      <w:r w:rsidRPr="007A156C">
        <w:rPr>
          <w:szCs w:val="24"/>
          <w:lang w:val="en-GB"/>
        </w:rPr>
        <w:t xml:space="preserve"> of 13 December 2006 in matters that are federal in legislation and execution. It is the responsibility of the Independent Monitoring Committee pursuant to § 13g para. 2 no. 1 and 2 BBG</w:t>
      </w:r>
      <w:r w:rsidRPr="00BA47F5">
        <w:rPr>
          <w:rStyle w:val="FootnoteReference"/>
        </w:rPr>
        <w:footnoteReference w:id="3"/>
      </w:r>
      <w:r w:rsidRPr="007A156C">
        <w:rPr>
          <w:szCs w:val="24"/>
          <w:lang w:val="en-GB"/>
        </w:rPr>
        <w:t xml:space="preserve"> to </w:t>
      </w:r>
      <w:proofErr w:type="gramStart"/>
      <w:r w:rsidRPr="007A156C">
        <w:rPr>
          <w:szCs w:val="24"/>
          <w:lang w:val="en-GB"/>
        </w:rPr>
        <w:t>obtain</w:t>
      </w:r>
      <w:proofErr w:type="gramEnd"/>
      <w:r w:rsidRPr="007A156C">
        <w:rPr>
          <w:szCs w:val="24"/>
          <w:lang w:val="en-GB"/>
        </w:rPr>
        <w:t xml:space="preserve"> statements from organs of the administration with regard to the implementation of the UN Convention on the Rights of Persons with Disabilities and to issue recommendations and statements concerning the implementation of the UN CRPD.</w:t>
      </w:r>
    </w:p>
    <w:p w14:paraId="10FC8316" w14:textId="14376185" w:rsidR="00C50F9B" w:rsidRPr="007A156C" w:rsidRDefault="00662FDB" w:rsidP="00C50F9B">
      <w:pPr>
        <w:spacing w:after="240" w:line="360" w:lineRule="auto"/>
        <w:jc w:val="both"/>
        <w:rPr>
          <w:szCs w:val="24"/>
          <w:lang w:val="en-GB"/>
        </w:rPr>
      </w:pPr>
      <w:r w:rsidRPr="007A156C">
        <w:rPr>
          <w:szCs w:val="24"/>
          <w:lang w:val="en-GB"/>
        </w:rPr>
        <w:t>Th</w:t>
      </w:r>
      <w:r w:rsidR="00C50F9B" w:rsidRPr="007A156C">
        <w:rPr>
          <w:szCs w:val="24"/>
          <w:lang w:val="en-GB"/>
        </w:rPr>
        <w:t>e</w:t>
      </w:r>
      <w:r w:rsidRPr="007A156C">
        <w:rPr>
          <w:szCs w:val="24"/>
          <w:lang w:val="en-GB"/>
        </w:rPr>
        <w:t xml:space="preserve"> I</w:t>
      </w:r>
      <w:r w:rsidR="00997CD2" w:rsidRPr="007A156C">
        <w:rPr>
          <w:szCs w:val="24"/>
          <w:lang w:val="en-GB"/>
        </w:rPr>
        <w:t>n</w:t>
      </w:r>
      <w:r w:rsidRPr="007A156C">
        <w:rPr>
          <w:szCs w:val="24"/>
          <w:lang w:val="en-GB"/>
        </w:rPr>
        <w:t>dependent Monitoring Committee</w:t>
      </w:r>
      <w:r w:rsidR="00C50F9B" w:rsidRPr="007A156C">
        <w:rPr>
          <w:szCs w:val="24"/>
          <w:lang w:val="en-GB"/>
        </w:rPr>
        <w:t xml:space="preserve"> would like to thank for the transmission of the Draft Guidelines on Deinstitutionalization, including in emergencies, and expressly welcomes the draft</w:t>
      </w:r>
      <w:r w:rsidR="001D39C7">
        <w:rPr>
          <w:szCs w:val="24"/>
          <w:lang w:val="en-GB"/>
        </w:rPr>
        <w:t>.</w:t>
      </w:r>
      <w:r w:rsidR="001D39C7" w:rsidRPr="001D39C7">
        <w:rPr>
          <w:lang w:val="en-GB"/>
        </w:rPr>
        <w:t xml:space="preserve"> </w:t>
      </w:r>
      <w:r w:rsidR="001D39C7" w:rsidRPr="001D39C7">
        <w:rPr>
          <w:szCs w:val="24"/>
          <w:lang w:val="en-GB"/>
        </w:rPr>
        <w:t>It is necessary that inclusion takes place in society and separation of people with disabilities is no longer passed off as a necessary protective measure</w:t>
      </w:r>
      <w:r w:rsidR="00C50F9B" w:rsidRPr="007A156C">
        <w:rPr>
          <w:szCs w:val="24"/>
          <w:lang w:val="en-GB"/>
        </w:rPr>
        <w:t xml:space="preserve">. </w:t>
      </w:r>
      <w:r w:rsidRPr="007A156C">
        <w:rPr>
          <w:szCs w:val="24"/>
          <w:lang w:val="en-GB"/>
        </w:rPr>
        <w:t xml:space="preserve">The present draft guidelines represent </w:t>
      </w:r>
      <w:r w:rsidR="007A156C" w:rsidRPr="007A156C">
        <w:rPr>
          <w:szCs w:val="24"/>
          <w:lang w:val="en-GB"/>
        </w:rPr>
        <w:t>a</w:t>
      </w:r>
      <w:r w:rsidRPr="007A156C">
        <w:rPr>
          <w:szCs w:val="24"/>
          <w:lang w:val="en-GB"/>
        </w:rPr>
        <w:t xml:space="preserve"> comprehensive understanding of deinstitutionalization and will make a significant contribution in Austria. </w:t>
      </w:r>
      <w:r w:rsidR="00C50F9B" w:rsidRPr="007A156C">
        <w:rPr>
          <w:szCs w:val="24"/>
          <w:lang w:val="en-GB"/>
        </w:rPr>
        <w:t>The Independent Monitoring Committee will work to ensure that these guidelines are also implemented in Austrian practice.</w:t>
      </w:r>
    </w:p>
    <w:p w14:paraId="0EA761CB" w14:textId="73000980" w:rsidR="00484515" w:rsidRPr="007A156C" w:rsidRDefault="00066F0D" w:rsidP="000211EB">
      <w:pPr>
        <w:spacing w:line="360" w:lineRule="auto"/>
        <w:jc w:val="both"/>
        <w:rPr>
          <w:szCs w:val="24"/>
          <w:lang w:val="en-GB"/>
        </w:rPr>
      </w:pPr>
      <w:r w:rsidRPr="007A156C">
        <w:rPr>
          <w:szCs w:val="24"/>
          <w:lang w:val="en-GB"/>
        </w:rPr>
        <w:t>For the</w:t>
      </w:r>
      <w:r w:rsidR="00484515" w:rsidRPr="007A156C">
        <w:rPr>
          <w:szCs w:val="24"/>
          <w:lang w:val="en-GB"/>
        </w:rPr>
        <w:t xml:space="preserve"> </w:t>
      </w:r>
      <w:r w:rsidR="00C50F9B" w:rsidRPr="007A156C">
        <w:rPr>
          <w:szCs w:val="24"/>
          <w:lang w:val="en-GB"/>
        </w:rPr>
        <w:t>Committee</w:t>
      </w:r>
    </w:p>
    <w:p w14:paraId="0DE7FAFF" w14:textId="77777777" w:rsidR="002D7459" w:rsidRPr="007A156C" w:rsidRDefault="002D7459" w:rsidP="000211EB">
      <w:pPr>
        <w:spacing w:line="360" w:lineRule="auto"/>
        <w:jc w:val="both"/>
        <w:rPr>
          <w:sz w:val="16"/>
          <w:szCs w:val="16"/>
          <w:lang w:val="en-GB"/>
        </w:rPr>
      </w:pPr>
    </w:p>
    <w:p w14:paraId="465F72C6" w14:textId="77777777" w:rsidR="00484515" w:rsidRPr="007A156C" w:rsidRDefault="00484515" w:rsidP="000211EB">
      <w:pPr>
        <w:spacing w:line="360" w:lineRule="auto"/>
        <w:jc w:val="both"/>
        <w:rPr>
          <w:szCs w:val="24"/>
          <w:lang w:val="en-GB"/>
        </w:rPr>
      </w:pPr>
      <w:proofErr w:type="spellStart"/>
      <w:r w:rsidRPr="007A156C">
        <w:rPr>
          <w:szCs w:val="24"/>
          <w:lang w:val="en-GB"/>
        </w:rPr>
        <w:t>Mag.a</w:t>
      </w:r>
      <w:proofErr w:type="spellEnd"/>
      <w:r w:rsidRPr="007A156C">
        <w:rPr>
          <w:szCs w:val="24"/>
          <w:lang w:val="en-GB"/>
        </w:rPr>
        <w:t xml:space="preserve"> Christine Steger</w:t>
      </w:r>
    </w:p>
    <w:p w14:paraId="6F9B9258" w14:textId="709EE33B" w:rsidR="00907041" w:rsidRPr="002A7676" w:rsidRDefault="00484515" w:rsidP="000211EB">
      <w:pPr>
        <w:spacing w:line="360" w:lineRule="auto"/>
        <w:jc w:val="both"/>
        <w:rPr>
          <w:szCs w:val="24"/>
        </w:rPr>
      </w:pPr>
      <w:r>
        <w:rPr>
          <w:szCs w:val="24"/>
        </w:rPr>
        <w:t>(</w:t>
      </w:r>
      <w:r w:rsidR="00C50F9B">
        <w:rPr>
          <w:szCs w:val="24"/>
        </w:rPr>
        <w:t>Chairwoman</w:t>
      </w:r>
      <w:r>
        <w:rPr>
          <w:szCs w:val="24"/>
        </w:rPr>
        <w:t>)</w:t>
      </w:r>
    </w:p>
    <w:sectPr w:rsidR="00907041" w:rsidRPr="002A767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7C16" w14:textId="77777777" w:rsidR="00B949C1" w:rsidRDefault="00B949C1" w:rsidP="0024648D">
      <w:pPr>
        <w:spacing w:line="240" w:lineRule="auto"/>
      </w:pPr>
      <w:r>
        <w:separator/>
      </w:r>
    </w:p>
  </w:endnote>
  <w:endnote w:type="continuationSeparator" w:id="0">
    <w:p w14:paraId="0F9968D5" w14:textId="77777777" w:rsidR="00B949C1" w:rsidRDefault="00B949C1" w:rsidP="0024648D">
      <w:pPr>
        <w:spacing w:line="240" w:lineRule="auto"/>
      </w:pPr>
      <w:r>
        <w:continuationSeparator/>
      </w:r>
    </w:p>
  </w:endnote>
  <w:endnote w:type="continuationNotice" w:id="1">
    <w:p w14:paraId="36420C81" w14:textId="77777777" w:rsidR="00B949C1" w:rsidRDefault="00B949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ans">
    <w:altName w:val="Corbel"/>
    <w:charset w:val="00"/>
    <w:family w:val="swiss"/>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063502"/>
      <w:docPartObj>
        <w:docPartGallery w:val="Page Numbers (Bottom of Page)"/>
        <w:docPartUnique/>
      </w:docPartObj>
    </w:sdtPr>
    <w:sdtEndPr/>
    <w:sdtContent>
      <w:p w14:paraId="10F2C3B0" w14:textId="12A07B4A" w:rsidR="00363322" w:rsidRDefault="00363322" w:rsidP="00334E74">
        <w:pPr>
          <w:pStyle w:val="Footer"/>
          <w:jc w:val="right"/>
        </w:pPr>
        <w:r>
          <w:fldChar w:fldCharType="begin"/>
        </w:r>
        <w:r>
          <w:instrText>PAGE   \* MERGEFORMAT</w:instrText>
        </w:r>
        <w:r>
          <w:fldChar w:fldCharType="separate"/>
        </w:r>
        <w:r w:rsidR="00E4564B" w:rsidRPr="00E4564B">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FD5B7" w14:textId="77777777" w:rsidR="00B949C1" w:rsidRDefault="00B949C1" w:rsidP="0024648D">
      <w:pPr>
        <w:spacing w:line="240" w:lineRule="auto"/>
      </w:pPr>
      <w:r>
        <w:separator/>
      </w:r>
    </w:p>
  </w:footnote>
  <w:footnote w:type="continuationSeparator" w:id="0">
    <w:p w14:paraId="5C2F2B0B" w14:textId="77777777" w:rsidR="00B949C1" w:rsidRDefault="00B949C1" w:rsidP="0024648D">
      <w:pPr>
        <w:spacing w:line="240" w:lineRule="auto"/>
      </w:pPr>
      <w:r>
        <w:continuationSeparator/>
      </w:r>
    </w:p>
  </w:footnote>
  <w:footnote w:type="continuationNotice" w:id="1">
    <w:p w14:paraId="604EFB30" w14:textId="77777777" w:rsidR="00B949C1" w:rsidRDefault="00B949C1">
      <w:pPr>
        <w:spacing w:line="240" w:lineRule="auto"/>
      </w:pPr>
    </w:p>
  </w:footnote>
  <w:footnote w:id="2">
    <w:p w14:paraId="474F8203" w14:textId="77777777" w:rsidR="009E7978" w:rsidRPr="00BA47F5" w:rsidRDefault="009E7978" w:rsidP="009E7978">
      <w:pPr>
        <w:pStyle w:val="FootnoteText"/>
        <w:jc w:val="both"/>
        <w:rPr>
          <w:lang w:val="de-DE"/>
        </w:rPr>
      </w:pPr>
      <w:r w:rsidRPr="00BA47F5">
        <w:rPr>
          <w:rStyle w:val="FootnoteReference"/>
        </w:rPr>
        <w:footnoteRef/>
      </w:r>
      <w:r w:rsidRPr="007A156C">
        <w:rPr>
          <w:lang w:val="en-GB"/>
        </w:rPr>
        <w:t xml:space="preserve"> Convention on the Rights of Persons with Disabilities (CRPD); UN-Generalversammlung, A/RES/61/106; BGBl III 2008/155 ratifiziert mit 26. </w:t>
      </w:r>
      <w:r w:rsidRPr="00BA47F5">
        <w:t>Oktober 2008 BGBl III 2008/155, neue</w:t>
      </w:r>
      <w:r>
        <w:t xml:space="preserve"> </w:t>
      </w:r>
      <w:r w:rsidRPr="00BA47F5">
        <w:t>Übersetzung: BGBl III 2016/195.</w:t>
      </w:r>
    </w:p>
  </w:footnote>
  <w:footnote w:id="3">
    <w:p w14:paraId="5E725DA7" w14:textId="77777777" w:rsidR="009E7978" w:rsidRPr="00BA47F5" w:rsidRDefault="009E7978" w:rsidP="009E7978">
      <w:pPr>
        <w:pStyle w:val="FootnoteText"/>
        <w:jc w:val="both"/>
        <w:rPr>
          <w:lang w:val="de-DE"/>
        </w:rPr>
      </w:pPr>
      <w:r w:rsidRPr="00BA47F5">
        <w:rPr>
          <w:rStyle w:val="FootnoteReference"/>
        </w:rPr>
        <w:footnoteRef/>
      </w:r>
      <w:r w:rsidRPr="00BA47F5">
        <w:t xml:space="preserve"> </w:t>
      </w:r>
      <w:r w:rsidRPr="00BA47F5">
        <w:t>idFd BGBl I 2018/59.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527E" w14:textId="77777777" w:rsidR="00363322" w:rsidRPr="00322AB8" w:rsidRDefault="00363322" w:rsidP="00683175">
    <w:pPr>
      <w:pStyle w:val="Header"/>
      <w:jc w:val="center"/>
      <w:rPr>
        <w:sz w:val="20"/>
        <w:szCs w:val="20"/>
      </w:rPr>
    </w:pPr>
    <w:r w:rsidRPr="00322AB8">
      <w:rPr>
        <w:sz w:val="20"/>
        <w:szCs w:val="20"/>
      </w:rPr>
      <w:t xml:space="preserve">buero@monitoringausschuss.at | Walcherstraße 6/4/6a, </w:t>
    </w:r>
    <w:r>
      <w:rPr>
        <w:sz w:val="20"/>
        <w:szCs w:val="20"/>
      </w:rPr>
      <w:t>A-</w:t>
    </w:r>
    <w:r w:rsidRPr="00322AB8">
      <w:rPr>
        <w:sz w:val="20"/>
        <w:szCs w:val="20"/>
      </w:rPr>
      <w:t>1020 Wien | www.monitoringausschuss.at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24D2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B41A4"/>
    <w:multiLevelType w:val="hybridMultilevel"/>
    <w:tmpl w:val="EF80C226"/>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1111A19"/>
    <w:multiLevelType w:val="hybridMultilevel"/>
    <w:tmpl w:val="316EA86C"/>
    <w:lvl w:ilvl="0" w:tplc="0C070019">
      <w:start w:val="29"/>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3D07455"/>
    <w:multiLevelType w:val="hybridMultilevel"/>
    <w:tmpl w:val="8F320E6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0B06930"/>
    <w:multiLevelType w:val="hybridMultilevel"/>
    <w:tmpl w:val="6B2E3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23D679A"/>
    <w:multiLevelType w:val="hybridMultilevel"/>
    <w:tmpl w:val="738403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26B448C"/>
    <w:multiLevelType w:val="hybridMultilevel"/>
    <w:tmpl w:val="F266F4A4"/>
    <w:lvl w:ilvl="0" w:tplc="FA9CDD90">
      <w:start w:val="1"/>
      <w:numFmt w:val="lowerLetter"/>
      <w:pStyle w:val="Heading2"/>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7DA3DB8"/>
    <w:multiLevelType w:val="hybridMultilevel"/>
    <w:tmpl w:val="170CAABC"/>
    <w:lvl w:ilvl="0" w:tplc="7AB4F2C4">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A39387F"/>
    <w:multiLevelType w:val="hybridMultilevel"/>
    <w:tmpl w:val="0EC63554"/>
    <w:lvl w:ilvl="0" w:tplc="F5F8BE9C">
      <w:start w:val="7"/>
      <w:numFmt w:val="bullet"/>
      <w:lvlText w:val="-"/>
      <w:lvlJc w:val="left"/>
      <w:pPr>
        <w:ind w:left="360" w:hanging="360"/>
      </w:pPr>
      <w:rPr>
        <w:rFonts w:ascii="Arial" w:eastAsiaTheme="minorHAns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2072748F"/>
    <w:multiLevelType w:val="hybridMultilevel"/>
    <w:tmpl w:val="BF046D8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186376C"/>
    <w:multiLevelType w:val="hybridMultilevel"/>
    <w:tmpl w:val="D5F242A8"/>
    <w:lvl w:ilvl="0" w:tplc="F5F8BE9C">
      <w:start w:val="7"/>
      <w:numFmt w:val="bullet"/>
      <w:lvlText w:val="-"/>
      <w:lvlJc w:val="left"/>
      <w:pPr>
        <w:ind w:left="360" w:hanging="360"/>
      </w:pPr>
      <w:rPr>
        <w:rFonts w:ascii="Arial" w:eastAsiaTheme="minorHAns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2DDF0EF0"/>
    <w:multiLevelType w:val="hybridMultilevel"/>
    <w:tmpl w:val="9734303E"/>
    <w:lvl w:ilvl="0" w:tplc="F5F8BE9C">
      <w:start w:val="7"/>
      <w:numFmt w:val="bullet"/>
      <w:lvlText w:val="-"/>
      <w:lvlJc w:val="left"/>
      <w:pPr>
        <w:ind w:left="360" w:hanging="360"/>
      </w:pPr>
      <w:rPr>
        <w:rFonts w:ascii="Arial" w:eastAsiaTheme="minorHAns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B39482D"/>
    <w:multiLevelType w:val="hybridMultilevel"/>
    <w:tmpl w:val="3268309C"/>
    <w:lvl w:ilvl="0" w:tplc="B8A2C844">
      <w:start w:val="9"/>
      <w:numFmt w:val="lowerLetter"/>
      <w:lvlText w:val="%1."/>
      <w:lvlJc w:val="left"/>
      <w:pPr>
        <w:ind w:left="1776" w:hanging="360"/>
      </w:pPr>
      <w:rPr>
        <w:rFonts w:hint="default"/>
      </w:rPr>
    </w:lvl>
    <w:lvl w:ilvl="1" w:tplc="0C070019" w:tentative="1">
      <w:start w:val="1"/>
      <w:numFmt w:val="lowerLetter"/>
      <w:lvlText w:val="%2."/>
      <w:lvlJc w:val="left"/>
      <w:pPr>
        <w:ind w:left="1776" w:hanging="360"/>
      </w:pPr>
    </w:lvl>
    <w:lvl w:ilvl="2" w:tplc="0C07001B" w:tentative="1">
      <w:start w:val="1"/>
      <w:numFmt w:val="lowerRoman"/>
      <w:lvlText w:val="%3."/>
      <w:lvlJc w:val="right"/>
      <w:pPr>
        <w:ind w:left="2496" w:hanging="180"/>
      </w:pPr>
    </w:lvl>
    <w:lvl w:ilvl="3" w:tplc="0C07000F" w:tentative="1">
      <w:start w:val="1"/>
      <w:numFmt w:val="decimal"/>
      <w:lvlText w:val="%4."/>
      <w:lvlJc w:val="left"/>
      <w:pPr>
        <w:ind w:left="3216" w:hanging="360"/>
      </w:pPr>
    </w:lvl>
    <w:lvl w:ilvl="4" w:tplc="0C070019" w:tentative="1">
      <w:start w:val="1"/>
      <w:numFmt w:val="lowerLetter"/>
      <w:lvlText w:val="%5."/>
      <w:lvlJc w:val="left"/>
      <w:pPr>
        <w:ind w:left="3936" w:hanging="360"/>
      </w:pPr>
    </w:lvl>
    <w:lvl w:ilvl="5" w:tplc="0C07001B" w:tentative="1">
      <w:start w:val="1"/>
      <w:numFmt w:val="lowerRoman"/>
      <w:lvlText w:val="%6."/>
      <w:lvlJc w:val="right"/>
      <w:pPr>
        <w:ind w:left="4656" w:hanging="180"/>
      </w:pPr>
    </w:lvl>
    <w:lvl w:ilvl="6" w:tplc="0C07000F" w:tentative="1">
      <w:start w:val="1"/>
      <w:numFmt w:val="decimal"/>
      <w:lvlText w:val="%7."/>
      <w:lvlJc w:val="left"/>
      <w:pPr>
        <w:ind w:left="5376" w:hanging="360"/>
      </w:pPr>
    </w:lvl>
    <w:lvl w:ilvl="7" w:tplc="0C070019" w:tentative="1">
      <w:start w:val="1"/>
      <w:numFmt w:val="lowerLetter"/>
      <w:lvlText w:val="%8."/>
      <w:lvlJc w:val="left"/>
      <w:pPr>
        <w:ind w:left="6096" w:hanging="360"/>
      </w:pPr>
    </w:lvl>
    <w:lvl w:ilvl="8" w:tplc="0C07001B" w:tentative="1">
      <w:start w:val="1"/>
      <w:numFmt w:val="lowerRoman"/>
      <w:lvlText w:val="%9."/>
      <w:lvlJc w:val="right"/>
      <w:pPr>
        <w:ind w:left="6816" w:hanging="180"/>
      </w:pPr>
    </w:lvl>
  </w:abstractNum>
  <w:abstractNum w:abstractNumId="13" w15:restartNumberingAfterBreak="0">
    <w:nsid w:val="431D7754"/>
    <w:multiLevelType w:val="hybridMultilevel"/>
    <w:tmpl w:val="A8626130"/>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630A8FA">
      <w:start w:val="1"/>
      <w:numFmt w:val="lowerRoman"/>
      <w:pStyle w:val="Heading3"/>
      <w:lvlText w:val="%3."/>
      <w:lvlJc w:val="right"/>
      <w:pPr>
        <w:ind w:left="1740" w:hanging="18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447156A2"/>
    <w:multiLevelType w:val="hybridMultilevel"/>
    <w:tmpl w:val="AEE07944"/>
    <w:lvl w:ilvl="0" w:tplc="6F36039E">
      <w:start w:val="3"/>
      <w:numFmt w:val="bullet"/>
      <w:lvlText w:val="-"/>
      <w:lvlJc w:val="left"/>
      <w:pPr>
        <w:ind w:left="360" w:hanging="360"/>
      </w:pPr>
      <w:rPr>
        <w:rFonts w:ascii="PT Sans" w:eastAsiaTheme="minorHAnsi" w:hAnsi="PT Sans" w:cstheme="minorBidi"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5A768BF"/>
    <w:multiLevelType w:val="hybridMultilevel"/>
    <w:tmpl w:val="79C86540"/>
    <w:lvl w:ilvl="0" w:tplc="2AC04D2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7682C03"/>
    <w:multiLevelType w:val="hybridMultilevel"/>
    <w:tmpl w:val="68202D7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01455AE"/>
    <w:multiLevelType w:val="hybridMultilevel"/>
    <w:tmpl w:val="D46271DC"/>
    <w:lvl w:ilvl="0" w:tplc="AE9E770E">
      <w:start w:val="9"/>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3F2396B"/>
    <w:multiLevelType w:val="hybridMultilevel"/>
    <w:tmpl w:val="08249EE4"/>
    <w:lvl w:ilvl="0" w:tplc="F5F8BE9C">
      <w:start w:val="7"/>
      <w:numFmt w:val="bullet"/>
      <w:lvlText w:val="-"/>
      <w:lvlJc w:val="left"/>
      <w:pPr>
        <w:ind w:left="360" w:hanging="360"/>
      </w:pPr>
      <w:rPr>
        <w:rFonts w:ascii="Arial" w:eastAsiaTheme="minorHAns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55ED221E"/>
    <w:multiLevelType w:val="hybridMultilevel"/>
    <w:tmpl w:val="069E3174"/>
    <w:lvl w:ilvl="0" w:tplc="F5F8BE9C">
      <w:start w:val="7"/>
      <w:numFmt w:val="bullet"/>
      <w:lvlText w:val="-"/>
      <w:lvlJc w:val="left"/>
      <w:pPr>
        <w:ind w:left="360" w:hanging="360"/>
      </w:pPr>
      <w:rPr>
        <w:rFonts w:ascii="Arial" w:eastAsiaTheme="minorHAns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56FA7F7D"/>
    <w:multiLevelType w:val="hybridMultilevel"/>
    <w:tmpl w:val="753E487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81D1074"/>
    <w:multiLevelType w:val="hybridMultilevel"/>
    <w:tmpl w:val="2C8E9AB6"/>
    <w:lvl w:ilvl="0" w:tplc="6F36039E">
      <w:start w:val="3"/>
      <w:numFmt w:val="bullet"/>
      <w:lvlText w:val="-"/>
      <w:lvlJc w:val="left"/>
      <w:pPr>
        <w:ind w:left="360" w:hanging="360"/>
      </w:pPr>
      <w:rPr>
        <w:rFonts w:ascii="PT Sans" w:eastAsiaTheme="minorHAnsi" w:hAnsi="PT Sans" w:cstheme="minorBidi"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58A56B94"/>
    <w:multiLevelType w:val="hybridMultilevel"/>
    <w:tmpl w:val="BC2A4502"/>
    <w:lvl w:ilvl="0" w:tplc="F2009E7E">
      <w:start w:val="29"/>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3" w15:restartNumberingAfterBreak="0">
    <w:nsid w:val="59804539"/>
    <w:multiLevelType w:val="hybridMultilevel"/>
    <w:tmpl w:val="36B41E18"/>
    <w:lvl w:ilvl="0" w:tplc="82F2E516">
      <w:start w:val="2"/>
      <w:numFmt w:val="lowerRoman"/>
      <w:lvlText w:val="%1."/>
      <w:lvlJc w:val="left"/>
      <w:pPr>
        <w:ind w:left="2340" w:hanging="720"/>
      </w:pPr>
      <w:rPr>
        <w:rFonts w:hint="default"/>
      </w:rPr>
    </w:lvl>
    <w:lvl w:ilvl="1" w:tplc="0C070019">
      <w:start w:val="1"/>
      <w:numFmt w:val="lowerLetter"/>
      <w:lvlText w:val="%2."/>
      <w:lvlJc w:val="left"/>
      <w:pPr>
        <w:ind w:left="2700" w:hanging="360"/>
      </w:pPr>
    </w:lvl>
    <w:lvl w:ilvl="2" w:tplc="0C07001B">
      <w:start w:val="1"/>
      <w:numFmt w:val="lowerRoman"/>
      <w:lvlText w:val="%3."/>
      <w:lvlJc w:val="right"/>
      <w:pPr>
        <w:ind w:left="3420" w:hanging="180"/>
      </w:pPr>
    </w:lvl>
    <w:lvl w:ilvl="3" w:tplc="0C07000F" w:tentative="1">
      <w:start w:val="1"/>
      <w:numFmt w:val="decimal"/>
      <w:lvlText w:val="%4."/>
      <w:lvlJc w:val="left"/>
      <w:pPr>
        <w:ind w:left="4140" w:hanging="360"/>
      </w:pPr>
    </w:lvl>
    <w:lvl w:ilvl="4" w:tplc="0C070019" w:tentative="1">
      <w:start w:val="1"/>
      <w:numFmt w:val="lowerLetter"/>
      <w:lvlText w:val="%5."/>
      <w:lvlJc w:val="left"/>
      <w:pPr>
        <w:ind w:left="4860" w:hanging="360"/>
      </w:pPr>
    </w:lvl>
    <w:lvl w:ilvl="5" w:tplc="0C07001B" w:tentative="1">
      <w:start w:val="1"/>
      <w:numFmt w:val="lowerRoman"/>
      <w:lvlText w:val="%6."/>
      <w:lvlJc w:val="right"/>
      <w:pPr>
        <w:ind w:left="5580" w:hanging="180"/>
      </w:pPr>
    </w:lvl>
    <w:lvl w:ilvl="6" w:tplc="0C07000F" w:tentative="1">
      <w:start w:val="1"/>
      <w:numFmt w:val="decimal"/>
      <w:lvlText w:val="%7."/>
      <w:lvlJc w:val="left"/>
      <w:pPr>
        <w:ind w:left="6300" w:hanging="360"/>
      </w:pPr>
    </w:lvl>
    <w:lvl w:ilvl="7" w:tplc="0C070019" w:tentative="1">
      <w:start w:val="1"/>
      <w:numFmt w:val="lowerLetter"/>
      <w:lvlText w:val="%8."/>
      <w:lvlJc w:val="left"/>
      <w:pPr>
        <w:ind w:left="7020" w:hanging="360"/>
      </w:pPr>
    </w:lvl>
    <w:lvl w:ilvl="8" w:tplc="0C07001B" w:tentative="1">
      <w:start w:val="1"/>
      <w:numFmt w:val="lowerRoman"/>
      <w:lvlText w:val="%9."/>
      <w:lvlJc w:val="right"/>
      <w:pPr>
        <w:ind w:left="7740" w:hanging="180"/>
      </w:pPr>
    </w:lvl>
  </w:abstractNum>
  <w:abstractNum w:abstractNumId="24" w15:restartNumberingAfterBreak="0">
    <w:nsid w:val="65780686"/>
    <w:multiLevelType w:val="hybridMultilevel"/>
    <w:tmpl w:val="BF8A8490"/>
    <w:lvl w:ilvl="0" w:tplc="6F36039E">
      <w:start w:val="3"/>
      <w:numFmt w:val="bullet"/>
      <w:lvlText w:val="-"/>
      <w:lvlJc w:val="left"/>
      <w:pPr>
        <w:ind w:left="360" w:hanging="360"/>
      </w:pPr>
      <w:rPr>
        <w:rFonts w:ascii="PT Sans" w:eastAsiaTheme="minorHAnsi" w:hAnsi="PT Sans"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89268AF"/>
    <w:multiLevelType w:val="hybridMultilevel"/>
    <w:tmpl w:val="C2442FEE"/>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6E4F29DC"/>
    <w:multiLevelType w:val="hybridMultilevel"/>
    <w:tmpl w:val="39668474"/>
    <w:lvl w:ilvl="0" w:tplc="D5221E2C">
      <w:start w:val="1"/>
      <w:numFmt w:val="decimal"/>
      <w:pStyle w:val="Heading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701460B"/>
    <w:multiLevelType w:val="hybridMultilevel"/>
    <w:tmpl w:val="2F8ECB1C"/>
    <w:lvl w:ilvl="0" w:tplc="928C9786">
      <w:start w:val="1"/>
      <w:numFmt w:val="lowerLetter"/>
      <w:lvlText w:val="%1."/>
      <w:lvlJc w:val="left"/>
      <w:pPr>
        <w:ind w:left="927" w:hanging="360"/>
      </w:pPr>
      <w:rPr>
        <w:rFonts w:hint="default"/>
      </w:rPr>
    </w:lvl>
    <w:lvl w:ilvl="1" w:tplc="0C070019">
      <w:start w:val="1"/>
      <w:numFmt w:val="lowerLetter"/>
      <w:lvlText w:val="%2."/>
      <w:lvlJc w:val="left"/>
      <w:pPr>
        <w:ind w:left="1788" w:hanging="360"/>
      </w:pPr>
    </w:lvl>
    <w:lvl w:ilvl="2" w:tplc="0C07001B">
      <w:start w:val="1"/>
      <w:numFmt w:val="lowerRoman"/>
      <w:lvlText w:val="%3."/>
      <w:lvlJc w:val="right"/>
      <w:pPr>
        <w:ind w:left="2508" w:hanging="180"/>
      </w:pPr>
    </w:lvl>
    <w:lvl w:ilvl="3" w:tplc="0C07000F">
      <w:start w:val="1"/>
      <w:numFmt w:val="decimal"/>
      <w:lvlText w:val="%4."/>
      <w:lvlJc w:val="left"/>
      <w:pPr>
        <w:ind w:left="3228" w:hanging="360"/>
      </w:pPr>
    </w:lvl>
    <w:lvl w:ilvl="4" w:tplc="0C070019">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8" w15:restartNumberingAfterBreak="0">
    <w:nsid w:val="7E984F8C"/>
    <w:multiLevelType w:val="hybridMultilevel"/>
    <w:tmpl w:val="21844F84"/>
    <w:lvl w:ilvl="0" w:tplc="0407000F">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4"/>
  </w:num>
  <w:num w:numId="3">
    <w:abstractNumId w:val="5"/>
  </w:num>
  <w:num w:numId="4">
    <w:abstractNumId w:val="8"/>
  </w:num>
  <w:num w:numId="5">
    <w:abstractNumId w:val="13"/>
  </w:num>
  <w:num w:numId="6">
    <w:abstractNumId w:val="10"/>
  </w:num>
  <w:num w:numId="7">
    <w:abstractNumId w:val="19"/>
  </w:num>
  <w:num w:numId="8">
    <w:abstractNumId w:val="18"/>
  </w:num>
  <w:num w:numId="9">
    <w:abstractNumId w:val="11"/>
  </w:num>
  <w:num w:numId="10">
    <w:abstractNumId w:val="9"/>
  </w:num>
  <w:num w:numId="11">
    <w:abstractNumId w:val="26"/>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27"/>
    <w:lvlOverride w:ilvl="0">
      <w:startOverride w:val="1"/>
    </w:lvlOverride>
  </w:num>
  <w:num w:numId="16">
    <w:abstractNumId w:val="27"/>
    <w:lvlOverride w:ilvl="0">
      <w:startOverride w:val="9"/>
    </w:lvlOverride>
  </w:num>
  <w:num w:numId="17">
    <w:abstractNumId w:val="27"/>
  </w:num>
  <w:num w:numId="18">
    <w:abstractNumId w:val="23"/>
  </w:num>
  <w:num w:numId="19">
    <w:abstractNumId w:val="27"/>
    <w:lvlOverride w:ilvl="0">
      <w:startOverride w:val="9"/>
    </w:lvlOverride>
  </w:num>
  <w:num w:numId="20">
    <w:abstractNumId w:val="27"/>
    <w:lvlOverride w:ilvl="0">
      <w:startOverride w:val="5"/>
    </w:lvlOverride>
  </w:num>
  <w:num w:numId="21">
    <w:abstractNumId w:val="12"/>
  </w:num>
  <w:num w:numId="22">
    <w:abstractNumId w:val="13"/>
    <w:lvlOverride w:ilvl="0">
      <w:startOverride w:val="1"/>
    </w:lvlOverride>
    <w:lvlOverride w:ilvl="1">
      <w:startOverride w:val="1"/>
    </w:lvlOverride>
    <w:lvlOverride w:ilvl="2">
      <w:startOverride w:val="2"/>
    </w:lvlOverride>
  </w:num>
  <w:num w:numId="23">
    <w:abstractNumId w:val="27"/>
    <w:lvlOverride w:ilvl="0">
      <w:startOverride w:val="9"/>
    </w:lvlOverride>
  </w:num>
  <w:num w:numId="24">
    <w:abstractNumId w:val="13"/>
    <w:lvlOverride w:ilvl="0">
      <w:startOverride w:val="1"/>
    </w:lvlOverride>
    <w:lvlOverride w:ilvl="1">
      <w:startOverride w:val="1"/>
    </w:lvlOverride>
    <w:lvlOverride w:ilvl="2">
      <w:startOverride w:val="2"/>
    </w:lvlOverride>
  </w:num>
  <w:num w:numId="25">
    <w:abstractNumId w:val="21"/>
  </w:num>
  <w:num w:numId="26">
    <w:abstractNumId w:val="14"/>
  </w:num>
  <w:num w:numId="27">
    <w:abstractNumId w:val="25"/>
  </w:num>
  <w:num w:numId="28">
    <w:abstractNumId w:val="16"/>
  </w:num>
  <w:num w:numId="29">
    <w:abstractNumId w:val="1"/>
  </w:num>
  <w:num w:numId="30">
    <w:abstractNumId w:val="20"/>
  </w:num>
  <w:num w:numId="31">
    <w:abstractNumId w:val="15"/>
  </w:num>
  <w:num w:numId="32">
    <w:abstractNumId w:val="27"/>
    <w:lvlOverride w:ilvl="0">
      <w:startOverride w:val="27"/>
    </w:lvlOverride>
  </w:num>
  <w:num w:numId="33">
    <w:abstractNumId w:val="27"/>
    <w:lvlOverride w:ilvl="0">
      <w:startOverride w:val="27"/>
    </w:lvlOverride>
  </w:num>
  <w:num w:numId="34">
    <w:abstractNumId w:val="27"/>
    <w:lvlOverride w:ilvl="0">
      <w:startOverride w:val="27"/>
    </w:lvlOverride>
  </w:num>
  <w:num w:numId="35">
    <w:abstractNumId w:val="2"/>
  </w:num>
  <w:num w:numId="36">
    <w:abstractNumId w:val="22"/>
  </w:num>
  <w:num w:numId="37">
    <w:abstractNumId w:val="7"/>
  </w:num>
  <w:num w:numId="38">
    <w:abstractNumId w:val="3"/>
  </w:num>
  <w:num w:numId="39">
    <w:abstractNumId w:val="24"/>
  </w:num>
  <w:num w:numId="40">
    <w:abstractNumId w:val="6"/>
  </w:num>
  <w:num w:numId="41">
    <w:abstractNumId w:val="0"/>
  </w:num>
  <w:num w:numId="42">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5A"/>
    <w:rsid w:val="000007B4"/>
    <w:rsid w:val="00000F7F"/>
    <w:rsid w:val="00001F11"/>
    <w:rsid w:val="00004BF3"/>
    <w:rsid w:val="00004D82"/>
    <w:rsid w:val="0000611E"/>
    <w:rsid w:val="00012A2F"/>
    <w:rsid w:val="000211EB"/>
    <w:rsid w:val="000219B2"/>
    <w:rsid w:val="000220AB"/>
    <w:rsid w:val="0002604B"/>
    <w:rsid w:val="00034738"/>
    <w:rsid w:val="000439CA"/>
    <w:rsid w:val="00046B08"/>
    <w:rsid w:val="00054CE6"/>
    <w:rsid w:val="0005588B"/>
    <w:rsid w:val="000629CB"/>
    <w:rsid w:val="0006373D"/>
    <w:rsid w:val="000663AC"/>
    <w:rsid w:val="00066F0D"/>
    <w:rsid w:val="00070EFE"/>
    <w:rsid w:val="000717A2"/>
    <w:rsid w:val="0007769C"/>
    <w:rsid w:val="0009072F"/>
    <w:rsid w:val="000A0CC5"/>
    <w:rsid w:val="000A1A26"/>
    <w:rsid w:val="000A4F5A"/>
    <w:rsid w:val="000A5387"/>
    <w:rsid w:val="000B33B1"/>
    <w:rsid w:val="000B4EE5"/>
    <w:rsid w:val="000B7A46"/>
    <w:rsid w:val="000B7C36"/>
    <w:rsid w:val="000C0418"/>
    <w:rsid w:val="000D462F"/>
    <w:rsid w:val="000E0F4C"/>
    <w:rsid w:val="000E15D6"/>
    <w:rsid w:val="000E390F"/>
    <w:rsid w:val="000E3CEB"/>
    <w:rsid w:val="000F45A0"/>
    <w:rsid w:val="000F5276"/>
    <w:rsid w:val="000F5D7D"/>
    <w:rsid w:val="0010381E"/>
    <w:rsid w:val="00103A8A"/>
    <w:rsid w:val="00104B47"/>
    <w:rsid w:val="00110F84"/>
    <w:rsid w:val="0011304B"/>
    <w:rsid w:val="0011573D"/>
    <w:rsid w:val="00120BF3"/>
    <w:rsid w:val="00122E9D"/>
    <w:rsid w:val="00124B6C"/>
    <w:rsid w:val="00126B35"/>
    <w:rsid w:val="00127480"/>
    <w:rsid w:val="00127C77"/>
    <w:rsid w:val="00147EFB"/>
    <w:rsid w:val="001655CB"/>
    <w:rsid w:val="001658A2"/>
    <w:rsid w:val="001735AF"/>
    <w:rsid w:val="00176F00"/>
    <w:rsid w:val="00180FAD"/>
    <w:rsid w:val="001922D0"/>
    <w:rsid w:val="00196366"/>
    <w:rsid w:val="001A0AA8"/>
    <w:rsid w:val="001A2EB7"/>
    <w:rsid w:val="001A7BA2"/>
    <w:rsid w:val="001B121A"/>
    <w:rsid w:val="001B1911"/>
    <w:rsid w:val="001B37E3"/>
    <w:rsid w:val="001B77EF"/>
    <w:rsid w:val="001C00B9"/>
    <w:rsid w:val="001D0740"/>
    <w:rsid w:val="001D1CA7"/>
    <w:rsid w:val="001D39C7"/>
    <w:rsid w:val="001D7CCB"/>
    <w:rsid w:val="001D7F19"/>
    <w:rsid w:val="001E7C4D"/>
    <w:rsid w:val="001F1FDE"/>
    <w:rsid w:val="00204C0C"/>
    <w:rsid w:val="00213770"/>
    <w:rsid w:val="00222A86"/>
    <w:rsid w:val="00225D97"/>
    <w:rsid w:val="00240FAD"/>
    <w:rsid w:val="0024648D"/>
    <w:rsid w:val="002502E9"/>
    <w:rsid w:val="00251C4F"/>
    <w:rsid w:val="00251E55"/>
    <w:rsid w:val="00256592"/>
    <w:rsid w:val="00265E89"/>
    <w:rsid w:val="002663C5"/>
    <w:rsid w:val="002707E9"/>
    <w:rsid w:val="002711D4"/>
    <w:rsid w:val="002939F3"/>
    <w:rsid w:val="00294B90"/>
    <w:rsid w:val="002961BB"/>
    <w:rsid w:val="002A2BC0"/>
    <w:rsid w:val="002A7676"/>
    <w:rsid w:val="002B32A7"/>
    <w:rsid w:val="002C102F"/>
    <w:rsid w:val="002C1D1F"/>
    <w:rsid w:val="002C4097"/>
    <w:rsid w:val="002C54D1"/>
    <w:rsid w:val="002D3788"/>
    <w:rsid w:val="002D4B7F"/>
    <w:rsid w:val="002D7459"/>
    <w:rsid w:val="002E42C5"/>
    <w:rsid w:val="00301B1F"/>
    <w:rsid w:val="0030271A"/>
    <w:rsid w:val="00303C35"/>
    <w:rsid w:val="00306B2E"/>
    <w:rsid w:val="00311C69"/>
    <w:rsid w:val="003172A5"/>
    <w:rsid w:val="00322AB8"/>
    <w:rsid w:val="003236EA"/>
    <w:rsid w:val="003244AC"/>
    <w:rsid w:val="00334783"/>
    <w:rsid w:val="00334BE2"/>
    <w:rsid w:val="00334E74"/>
    <w:rsid w:val="003404E0"/>
    <w:rsid w:val="003563E1"/>
    <w:rsid w:val="00362356"/>
    <w:rsid w:val="00363322"/>
    <w:rsid w:val="003633B0"/>
    <w:rsid w:val="0037061E"/>
    <w:rsid w:val="00373CA8"/>
    <w:rsid w:val="003757F3"/>
    <w:rsid w:val="00375CA5"/>
    <w:rsid w:val="003813F5"/>
    <w:rsid w:val="003814FF"/>
    <w:rsid w:val="00381620"/>
    <w:rsid w:val="00391036"/>
    <w:rsid w:val="003972EE"/>
    <w:rsid w:val="003B0166"/>
    <w:rsid w:val="003B042E"/>
    <w:rsid w:val="003B4A4D"/>
    <w:rsid w:val="003C0315"/>
    <w:rsid w:val="003C18F2"/>
    <w:rsid w:val="003C285A"/>
    <w:rsid w:val="003C5041"/>
    <w:rsid w:val="003C578D"/>
    <w:rsid w:val="003D3B86"/>
    <w:rsid w:val="003D6875"/>
    <w:rsid w:val="003E130E"/>
    <w:rsid w:val="003E26C1"/>
    <w:rsid w:val="00400EA0"/>
    <w:rsid w:val="00401399"/>
    <w:rsid w:val="00413615"/>
    <w:rsid w:val="0041517A"/>
    <w:rsid w:val="0042236A"/>
    <w:rsid w:val="00423152"/>
    <w:rsid w:val="004338AD"/>
    <w:rsid w:val="00445552"/>
    <w:rsid w:val="00454F4D"/>
    <w:rsid w:val="004667DB"/>
    <w:rsid w:val="0047052D"/>
    <w:rsid w:val="0047216F"/>
    <w:rsid w:val="0047568A"/>
    <w:rsid w:val="00477E94"/>
    <w:rsid w:val="00480E6D"/>
    <w:rsid w:val="00484515"/>
    <w:rsid w:val="004873DE"/>
    <w:rsid w:val="00492774"/>
    <w:rsid w:val="0049601F"/>
    <w:rsid w:val="004B17DA"/>
    <w:rsid w:val="004C13A6"/>
    <w:rsid w:val="004C6EBE"/>
    <w:rsid w:val="004D2EA5"/>
    <w:rsid w:val="004E0A9C"/>
    <w:rsid w:val="00503ACD"/>
    <w:rsid w:val="0050459A"/>
    <w:rsid w:val="00507BEA"/>
    <w:rsid w:val="00511782"/>
    <w:rsid w:val="0052112D"/>
    <w:rsid w:val="005263A6"/>
    <w:rsid w:val="00534EB2"/>
    <w:rsid w:val="0054216B"/>
    <w:rsid w:val="00545864"/>
    <w:rsid w:val="00546946"/>
    <w:rsid w:val="00546E1F"/>
    <w:rsid w:val="00551FC1"/>
    <w:rsid w:val="005615D9"/>
    <w:rsid w:val="0056550A"/>
    <w:rsid w:val="00583000"/>
    <w:rsid w:val="0059049D"/>
    <w:rsid w:val="00590676"/>
    <w:rsid w:val="0059220F"/>
    <w:rsid w:val="0059249D"/>
    <w:rsid w:val="005B1D50"/>
    <w:rsid w:val="005B22DF"/>
    <w:rsid w:val="005B328E"/>
    <w:rsid w:val="005B789C"/>
    <w:rsid w:val="005C44D2"/>
    <w:rsid w:val="005C518A"/>
    <w:rsid w:val="005C6D77"/>
    <w:rsid w:val="005E1DB5"/>
    <w:rsid w:val="005E4D99"/>
    <w:rsid w:val="005F19B7"/>
    <w:rsid w:val="005F5810"/>
    <w:rsid w:val="005F70DF"/>
    <w:rsid w:val="00602C9A"/>
    <w:rsid w:val="00604B80"/>
    <w:rsid w:val="00610830"/>
    <w:rsid w:val="006173A1"/>
    <w:rsid w:val="006252A9"/>
    <w:rsid w:val="006437A9"/>
    <w:rsid w:val="00647174"/>
    <w:rsid w:val="00654C30"/>
    <w:rsid w:val="006550DF"/>
    <w:rsid w:val="00662FDB"/>
    <w:rsid w:val="0067289E"/>
    <w:rsid w:val="00674D87"/>
    <w:rsid w:val="00675550"/>
    <w:rsid w:val="00683175"/>
    <w:rsid w:val="00683FEF"/>
    <w:rsid w:val="006965C5"/>
    <w:rsid w:val="006A0866"/>
    <w:rsid w:val="006A08A7"/>
    <w:rsid w:val="006B109D"/>
    <w:rsid w:val="006B6551"/>
    <w:rsid w:val="006C41F6"/>
    <w:rsid w:val="006C70D5"/>
    <w:rsid w:val="006D208B"/>
    <w:rsid w:val="006E0D59"/>
    <w:rsid w:val="006E14CD"/>
    <w:rsid w:val="006F1479"/>
    <w:rsid w:val="006F23C5"/>
    <w:rsid w:val="0070401C"/>
    <w:rsid w:val="00712E65"/>
    <w:rsid w:val="00724CF8"/>
    <w:rsid w:val="00726C77"/>
    <w:rsid w:val="00727417"/>
    <w:rsid w:val="0073144D"/>
    <w:rsid w:val="00732C09"/>
    <w:rsid w:val="00734335"/>
    <w:rsid w:val="00743CB8"/>
    <w:rsid w:val="00744C32"/>
    <w:rsid w:val="00746E9F"/>
    <w:rsid w:val="007508EA"/>
    <w:rsid w:val="00751558"/>
    <w:rsid w:val="00754AEB"/>
    <w:rsid w:val="00754BE4"/>
    <w:rsid w:val="007615FD"/>
    <w:rsid w:val="00762DD7"/>
    <w:rsid w:val="00772225"/>
    <w:rsid w:val="00773601"/>
    <w:rsid w:val="00780FE9"/>
    <w:rsid w:val="007825BD"/>
    <w:rsid w:val="007A156C"/>
    <w:rsid w:val="007A2A1E"/>
    <w:rsid w:val="007B227E"/>
    <w:rsid w:val="007B259C"/>
    <w:rsid w:val="007C1709"/>
    <w:rsid w:val="007C4EE2"/>
    <w:rsid w:val="007E1C3C"/>
    <w:rsid w:val="007E216E"/>
    <w:rsid w:val="007E3479"/>
    <w:rsid w:val="007F1779"/>
    <w:rsid w:val="007F5B9E"/>
    <w:rsid w:val="007F6928"/>
    <w:rsid w:val="0081042B"/>
    <w:rsid w:val="00826929"/>
    <w:rsid w:val="00830DB5"/>
    <w:rsid w:val="00834E0D"/>
    <w:rsid w:val="0084007D"/>
    <w:rsid w:val="008443CC"/>
    <w:rsid w:val="008535C4"/>
    <w:rsid w:val="008575A3"/>
    <w:rsid w:val="00863B3E"/>
    <w:rsid w:val="00880A9D"/>
    <w:rsid w:val="00887726"/>
    <w:rsid w:val="008B59E0"/>
    <w:rsid w:val="008C27FC"/>
    <w:rsid w:val="008C3F28"/>
    <w:rsid w:val="008C4690"/>
    <w:rsid w:val="008C7231"/>
    <w:rsid w:val="008D3854"/>
    <w:rsid w:val="008D75D9"/>
    <w:rsid w:val="008D7A64"/>
    <w:rsid w:val="008E0416"/>
    <w:rsid w:val="008E0C28"/>
    <w:rsid w:val="008E0EBD"/>
    <w:rsid w:val="008E106B"/>
    <w:rsid w:val="008F4242"/>
    <w:rsid w:val="00904C76"/>
    <w:rsid w:val="009060A4"/>
    <w:rsid w:val="00907041"/>
    <w:rsid w:val="009147B5"/>
    <w:rsid w:val="0092652B"/>
    <w:rsid w:val="00935019"/>
    <w:rsid w:val="009370E3"/>
    <w:rsid w:val="00944911"/>
    <w:rsid w:val="00953FD3"/>
    <w:rsid w:val="00962923"/>
    <w:rsid w:val="00970A44"/>
    <w:rsid w:val="00972B97"/>
    <w:rsid w:val="0097560D"/>
    <w:rsid w:val="00991FDC"/>
    <w:rsid w:val="00992FD2"/>
    <w:rsid w:val="00994182"/>
    <w:rsid w:val="00996A3C"/>
    <w:rsid w:val="00997CD2"/>
    <w:rsid w:val="009A3D86"/>
    <w:rsid w:val="009B6373"/>
    <w:rsid w:val="009B71E6"/>
    <w:rsid w:val="009C391F"/>
    <w:rsid w:val="009C4629"/>
    <w:rsid w:val="009D4BF3"/>
    <w:rsid w:val="009E3721"/>
    <w:rsid w:val="009E7978"/>
    <w:rsid w:val="009F0482"/>
    <w:rsid w:val="009F48DD"/>
    <w:rsid w:val="00A106C7"/>
    <w:rsid w:val="00A135E5"/>
    <w:rsid w:val="00A17094"/>
    <w:rsid w:val="00A17AEF"/>
    <w:rsid w:val="00A2462B"/>
    <w:rsid w:val="00A24F96"/>
    <w:rsid w:val="00A36091"/>
    <w:rsid w:val="00A52F3D"/>
    <w:rsid w:val="00A53D1C"/>
    <w:rsid w:val="00A7135D"/>
    <w:rsid w:val="00A76775"/>
    <w:rsid w:val="00A87CF5"/>
    <w:rsid w:val="00A90BA3"/>
    <w:rsid w:val="00A961AA"/>
    <w:rsid w:val="00AA4AA3"/>
    <w:rsid w:val="00AA7FFD"/>
    <w:rsid w:val="00AB61B8"/>
    <w:rsid w:val="00AD52E4"/>
    <w:rsid w:val="00AF3C9C"/>
    <w:rsid w:val="00AF4151"/>
    <w:rsid w:val="00B05FD9"/>
    <w:rsid w:val="00B139A0"/>
    <w:rsid w:val="00B15F52"/>
    <w:rsid w:val="00B22887"/>
    <w:rsid w:val="00B25FF3"/>
    <w:rsid w:val="00B271D9"/>
    <w:rsid w:val="00B32746"/>
    <w:rsid w:val="00B34A46"/>
    <w:rsid w:val="00B44399"/>
    <w:rsid w:val="00B71192"/>
    <w:rsid w:val="00B80EB1"/>
    <w:rsid w:val="00B8739C"/>
    <w:rsid w:val="00B907DE"/>
    <w:rsid w:val="00B918D1"/>
    <w:rsid w:val="00B941A9"/>
    <w:rsid w:val="00B949C1"/>
    <w:rsid w:val="00B95B65"/>
    <w:rsid w:val="00BA1A99"/>
    <w:rsid w:val="00BA345E"/>
    <w:rsid w:val="00BB0CA9"/>
    <w:rsid w:val="00BB1F60"/>
    <w:rsid w:val="00BB2570"/>
    <w:rsid w:val="00BB257D"/>
    <w:rsid w:val="00BB28B4"/>
    <w:rsid w:val="00BB7C1F"/>
    <w:rsid w:val="00BC378D"/>
    <w:rsid w:val="00BC3B38"/>
    <w:rsid w:val="00BD14EC"/>
    <w:rsid w:val="00BD7BFA"/>
    <w:rsid w:val="00BE17AD"/>
    <w:rsid w:val="00BE46CC"/>
    <w:rsid w:val="00BE7868"/>
    <w:rsid w:val="00BF4D55"/>
    <w:rsid w:val="00C0337D"/>
    <w:rsid w:val="00C118AF"/>
    <w:rsid w:val="00C13505"/>
    <w:rsid w:val="00C158D8"/>
    <w:rsid w:val="00C22423"/>
    <w:rsid w:val="00C31B75"/>
    <w:rsid w:val="00C3269A"/>
    <w:rsid w:val="00C37E6A"/>
    <w:rsid w:val="00C41837"/>
    <w:rsid w:val="00C43F62"/>
    <w:rsid w:val="00C47D75"/>
    <w:rsid w:val="00C50F9B"/>
    <w:rsid w:val="00C541CA"/>
    <w:rsid w:val="00C56A59"/>
    <w:rsid w:val="00C6749C"/>
    <w:rsid w:val="00C7606B"/>
    <w:rsid w:val="00C80C00"/>
    <w:rsid w:val="00C8331D"/>
    <w:rsid w:val="00C839BB"/>
    <w:rsid w:val="00C84A3A"/>
    <w:rsid w:val="00C91CC1"/>
    <w:rsid w:val="00CB550E"/>
    <w:rsid w:val="00CB644A"/>
    <w:rsid w:val="00CB7123"/>
    <w:rsid w:val="00CC095F"/>
    <w:rsid w:val="00CC22CD"/>
    <w:rsid w:val="00CC294C"/>
    <w:rsid w:val="00CC2EF5"/>
    <w:rsid w:val="00CC533D"/>
    <w:rsid w:val="00CC6193"/>
    <w:rsid w:val="00CD181F"/>
    <w:rsid w:val="00CD633B"/>
    <w:rsid w:val="00CF0572"/>
    <w:rsid w:val="00CF5543"/>
    <w:rsid w:val="00D00EF2"/>
    <w:rsid w:val="00D0286C"/>
    <w:rsid w:val="00D04074"/>
    <w:rsid w:val="00D11EEC"/>
    <w:rsid w:val="00D132A9"/>
    <w:rsid w:val="00D14B46"/>
    <w:rsid w:val="00D14DEE"/>
    <w:rsid w:val="00D17FA8"/>
    <w:rsid w:val="00D241CC"/>
    <w:rsid w:val="00D30441"/>
    <w:rsid w:val="00D31E35"/>
    <w:rsid w:val="00D33210"/>
    <w:rsid w:val="00D41D66"/>
    <w:rsid w:val="00D42048"/>
    <w:rsid w:val="00D440BE"/>
    <w:rsid w:val="00D44D26"/>
    <w:rsid w:val="00D45616"/>
    <w:rsid w:val="00D53EDE"/>
    <w:rsid w:val="00D54F7B"/>
    <w:rsid w:val="00D636A8"/>
    <w:rsid w:val="00D71E7C"/>
    <w:rsid w:val="00D72D0F"/>
    <w:rsid w:val="00D74A23"/>
    <w:rsid w:val="00D76B41"/>
    <w:rsid w:val="00D8071C"/>
    <w:rsid w:val="00D836C6"/>
    <w:rsid w:val="00DB498A"/>
    <w:rsid w:val="00DB7F90"/>
    <w:rsid w:val="00DC0DD5"/>
    <w:rsid w:val="00DC64AE"/>
    <w:rsid w:val="00DD6D62"/>
    <w:rsid w:val="00DF18A8"/>
    <w:rsid w:val="00DF709F"/>
    <w:rsid w:val="00E06FA0"/>
    <w:rsid w:val="00E1217A"/>
    <w:rsid w:val="00E17725"/>
    <w:rsid w:val="00E218D2"/>
    <w:rsid w:val="00E31F99"/>
    <w:rsid w:val="00E36452"/>
    <w:rsid w:val="00E367F3"/>
    <w:rsid w:val="00E42B4A"/>
    <w:rsid w:val="00E42B9B"/>
    <w:rsid w:val="00E43B6B"/>
    <w:rsid w:val="00E4564B"/>
    <w:rsid w:val="00E46ADD"/>
    <w:rsid w:val="00E5301E"/>
    <w:rsid w:val="00E53ADB"/>
    <w:rsid w:val="00E71BC4"/>
    <w:rsid w:val="00E76344"/>
    <w:rsid w:val="00E77F52"/>
    <w:rsid w:val="00E921EA"/>
    <w:rsid w:val="00E96E39"/>
    <w:rsid w:val="00EB2DB5"/>
    <w:rsid w:val="00EB7519"/>
    <w:rsid w:val="00ED2307"/>
    <w:rsid w:val="00ED2C8C"/>
    <w:rsid w:val="00ED72B1"/>
    <w:rsid w:val="00EE592D"/>
    <w:rsid w:val="00EE66DB"/>
    <w:rsid w:val="00EF2235"/>
    <w:rsid w:val="00EF3E68"/>
    <w:rsid w:val="00F01A7D"/>
    <w:rsid w:val="00F11256"/>
    <w:rsid w:val="00F11490"/>
    <w:rsid w:val="00F52F88"/>
    <w:rsid w:val="00F623D0"/>
    <w:rsid w:val="00F67233"/>
    <w:rsid w:val="00F67925"/>
    <w:rsid w:val="00F82C42"/>
    <w:rsid w:val="00F92B92"/>
    <w:rsid w:val="00FB0428"/>
    <w:rsid w:val="00FB3300"/>
    <w:rsid w:val="00FB3D3A"/>
    <w:rsid w:val="00FC19CC"/>
    <w:rsid w:val="00FD510D"/>
    <w:rsid w:val="00FE366C"/>
    <w:rsid w:val="00FE61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A51B7"/>
  <w15:chartTrackingRefBased/>
  <w15:docId w15:val="{13EBA6D4-8A65-4CAD-BDE8-33D6A756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A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AB8"/>
    <w:rPr>
      <w:rFonts w:ascii="PT Sans" w:hAnsi="PT Sans"/>
    </w:rPr>
  </w:style>
  <w:style w:type="paragraph" w:styleId="Heading1">
    <w:name w:val="heading 1"/>
    <w:basedOn w:val="Normal"/>
    <w:next w:val="Normal4Ob832018m"/>
    <w:link w:val="Heading1Char"/>
    <w:uiPriority w:val="9"/>
    <w:qFormat/>
    <w:rsid w:val="00322AB8"/>
    <w:pPr>
      <w:keepNext/>
      <w:keepLines/>
      <w:numPr>
        <w:numId w:val="11"/>
      </w:numPr>
      <w:spacing w:before="600" w:after="240"/>
      <w:ind w:left="714" w:hanging="357"/>
      <w:outlineLvl w:val="0"/>
    </w:pPr>
    <w:rPr>
      <w:rFonts w:eastAsiaTheme="majorEastAsia" w:cs="Arial"/>
      <w:b/>
      <w:color w:val="B40000"/>
      <w:sz w:val="32"/>
      <w:szCs w:val="24"/>
    </w:rPr>
  </w:style>
  <w:style w:type="paragraph" w:styleId="Heading2">
    <w:name w:val="heading 2"/>
    <w:basedOn w:val="ListParagraph"/>
    <w:link w:val="Heading2Char"/>
    <w:autoRedefine/>
    <w:uiPriority w:val="9"/>
    <w:qFormat/>
    <w:rsid w:val="00D14B46"/>
    <w:pPr>
      <w:numPr>
        <w:numId w:val="40"/>
      </w:numPr>
      <w:spacing w:before="360" w:after="120"/>
      <w:outlineLvl w:val="1"/>
    </w:pPr>
    <w:rPr>
      <w:rFonts w:cs="Arial"/>
      <w:b/>
      <w:sz w:val="28"/>
      <w:szCs w:val="28"/>
    </w:rPr>
  </w:style>
  <w:style w:type="paragraph" w:styleId="Heading3">
    <w:name w:val="heading 3"/>
    <w:basedOn w:val="ListParagraph"/>
    <w:next w:val="Normal"/>
    <w:link w:val="Heading3Char"/>
    <w:uiPriority w:val="9"/>
    <w:unhideWhenUsed/>
    <w:qFormat/>
    <w:rsid w:val="00683175"/>
    <w:pPr>
      <w:numPr>
        <w:ilvl w:val="2"/>
        <w:numId w:val="5"/>
      </w:numPr>
      <w:spacing w:before="120" w:after="120"/>
      <w:ind w:left="1803" w:hanging="181"/>
      <w:jc w:val="both"/>
      <w:outlineLvl w:val="2"/>
    </w:pPr>
    <w:rPr>
      <w:rFonts w:eastAsia="Times New Roman" w:cs="Arial"/>
      <w:b/>
      <w:szCs w:val="24"/>
      <w:lang w:val="de-DE" w:eastAsia="de-DE"/>
    </w:rPr>
  </w:style>
  <w:style w:type="paragraph" w:styleId="Heading4">
    <w:name w:val="heading 4"/>
    <w:basedOn w:val="Normal"/>
    <w:next w:val="Normal"/>
    <w:link w:val="Heading4Char"/>
    <w:uiPriority w:val="9"/>
    <w:unhideWhenUsed/>
    <w:qFormat/>
    <w:rsid w:val="006E0D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D074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AB8"/>
    <w:rPr>
      <w:rFonts w:ascii="PT Sans" w:eastAsiaTheme="majorEastAsia" w:hAnsi="PT Sans" w:cs="Arial"/>
      <w:b/>
      <w:color w:val="B40000"/>
      <w:sz w:val="32"/>
      <w:szCs w:val="24"/>
    </w:rPr>
  </w:style>
  <w:style w:type="character" w:customStyle="1" w:styleId="Heading2Char">
    <w:name w:val="Heading 2 Char"/>
    <w:basedOn w:val="DefaultParagraphFont"/>
    <w:link w:val="Heading2"/>
    <w:uiPriority w:val="9"/>
    <w:rsid w:val="00D14B46"/>
    <w:rPr>
      <w:rFonts w:ascii="PT Sans" w:hAnsi="PT Sans" w:cs="Arial"/>
      <w:b/>
      <w:sz w:val="28"/>
      <w:szCs w:val="28"/>
    </w:rPr>
  </w:style>
  <w:style w:type="character" w:customStyle="1" w:styleId="Heading3Char">
    <w:name w:val="Heading 3 Char"/>
    <w:basedOn w:val="DefaultParagraphFont"/>
    <w:link w:val="Heading3"/>
    <w:uiPriority w:val="9"/>
    <w:rsid w:val="00683175"/>
    <w:rPr>
      <w:rFonts w:ascii="PT Sans" w:eastAsia="Times New Roman" w:hAnsi="PT Sans" w:cs="Arial"/>
      <w:b/>
      <w:szCs w:val="24"/>
      <w:lang w:val="de-DE" w:eastAsia="de-DE"/>
    </w:rPr>
  </w:style>
  <w:style w:type="paragraph" w:styleId="NormalWeb">
    <w:name w:val="Normal (Web)"/>
    <w:basedOn w:val="Normal"/>
    <w:uiPriority w:val="99"/>
    <w:unhideWhenUsed/>
    <w:rsid w:val="0024648D"/>
    <w:pPr>
      <w:spacing w:before="100" w:beforeAutospacing="1" w:after="100" w:afterAutospacing="1" w:line="240" w:lineRule="auto"/>
    </w:pPr>
    <w:rPr>
      <w:rFonts w:ascii="Times New Roman" w:eastAsia="Times New Roman" w:hAnsi="Times New Roman" w:cs="Times New Roman"/>
      <w:szCs w:val="24"/>
      <w:lang w:eastAsia="de-AT"/>
    </w:rPr>
  </w:style>
  <w:style w:type="character" w:styleId="Strong">
    <w:name w:val="Strong"/>
    <w:basedOn w:val="DefaultParagraphFont"/>
    <w:uiPriority w:val="22"/>
    <w:qFormat/>
    <w:rsid w:val="0024648D"/>
    <w:rPr>
      <w:b/>
      <w:bCs/>
    </w:rPr>
  </w:style>
  <w:style w:type="character" w:styleId="Hyperlink">
    <w:name w:val="Hyperlink"/>
    <w:basedOn w:val="DefaultParagraphFont"/>
    <w:uiPriority w:val="99"/>
    <w:unhideWhenUsed/>
    <w:rsid w:val="00683175"/>
    <w:rPr>
      <w:color w:val="auto"/>
      <w:u w:val="single"/>
    </w:rPr>
  </w:style>
  <w:style w:type="paragraph" w:styleId="FootnoteText">
    <w:name w:val="footnote text"/>
    <w:basedOn w:val="Normal"/>
    <w:link w:val="FootnoteTextChar"/>
    <w:uiPriority w:val="99"/>
    <w:unhideWhenUsed/>
    <w:rsid w:val="0024648D"/>
    <w:pPr>
      <w:spacing w:line="240" w:lineRule="auto"/>
    </w:pPr>
    <w:rPr>
      <w:sz w:val="20"/>
      <w:szCs w:val="20"/>
    </w:rPr>
  </w:style>
  <w:style w:type="character" w:customStyle="1" w:styleId="FootnoteTextChar">
    <w:name w:val="Footnote Text Char"/>
    <w:basedOn w:val="DefaultParagraphFont"/>
    <w:link w:val="FootnoteText"/>
    <w:uiPriority w:val="99"/>
    <w:rsid w:val="0024648D"/>
    <w:rPr>
      <w:sz w:val="20"/>
      <w:szCs w:val="20"/>
    </w:rPr>
  </w:style>
  <w:style w:type="character" w:styleId="FootnoteReference">
    <w:name w:val="footnote reference"/>
    <w:basedOn w:val="DefaultParagraphFont"/>
    <w:uiPriority w:val="99"/>
    <w:semiHidden/>
    <w:unhideWhenUsed/>
    <w:rsid w:val="0024648D"/>
    <w:rPr>
      <w:vertAlign w:val="superscript"/>
    </w:rPr>
  </w:style>
  <w:style w:type="paragraph" w:styleId="ListParagraph">
    <w:name w:val="List Paragraph"/>
    <w:aliases w:val="L1"/>
    <w:basedOn w:val="Normal"/>
    <w:link w:val="ListParagraphChar"/>
    <w:uiPriority w:val="34"/>
    <w:qFormat/>
    <w:rsid w:val="0024648D"/>
    <w:pPr>
      <w:ind w:left="720"/>
      <w:contextualSpacing/>
    </w:pPr>
  </w:style>
  <w:style w:type="paragraph" w:styleId="Footer">
    <w:name w:val="footer"/>
    <w:basedOn w:val="Normal"/>
    <w:link w:val="FooterChar"/>
    <w:autoRedefine/>
    <w:uiPriority w:val="99"/>
    <w:unhideWhenUsed/>
    <w:rsid w:val="00683175"/>
    <w:pPr>
      <w:tabs>
        <w:tab w:val="center" w:pos="4536"/>
        <w:tab w:val="right" w:pos="9072"/>
      </w:tabs>
      <w:spacing w:line="240" w:lineRule="auto"/>
    </w:pPr>
    <w:rPr>
      <w:sz w:val="20"/>
    </w:rPr>
  </w:style>
  <w:style w:type="character" w:customStyle="1" w:styleId="FooterChar">
    <w:name w:val="Footer Char"/>
    <w:basedOn w:val="DefaultParagraphFont"/>
    <w:link w:val="Footer"/>
    <w:uiPriority w:val="99"/>
    <w:rsid w:val="00683175"/>
    <w:rPr>
      <w:rFonts w:ascii="PT Sans" w:hAnsi="PT Sans"/>
      <w:sz w:val="20"/>
    </w:rPr>
  </w:style>
  <w:style w:type="character" w:customStyle="1" w:styleId="lead-symbol">
    <w:name w:val="lead-symbol"/>
    <w:basedOn w:val="DefaultParagraphFont"/>
    <w:rsid w:val="0024648D"/>
  </w:style>
  <w:style w:type="character" w:customStyle="1" w:styleId="more-symbols">
    <w:name w:val="more-symbols"/>
    <w:basedOn w:val="DefaultParagraphFont"/>
    <w:rsid w:val="0024648D"/>
  </w:style>
  <w:style w:type="character" w:styleId="Emphasis">
    <w:name w:val="Emphasis"/>
    <w:basedOn w:val="DefaultParagraphFont"/>
    <w:uiPriority w:val="20"/>
    <w:qFormat/>
    <w:rsid w:val="0024648D"/>
    <w:rPr>
      <w:i/>
      <w:iCs/>
    </w:rPr>
  </w:style>
  <w:style w:type="paragraph" w:customStyle="1" w:styleId="Normal4Ob832018m">
    <w:name w:val="Normal 4Ob83.2018m"/>
    <w:rsid w:val="0024648D"/>
    <w:pPr>
      <w:suppressAutoHyphens/>
      <w:autoSpaceDN w:val="0"/>
      <w:spacing w:before="120" w:line="240" w:lineRule="auto"/>
      <w:textAlignment w:val="baseline"/>
    </w:pPr>
    <w:rPr>
      <w:rFonts w:eastAsia="Times New Roman" w:cs="Times New Roman"/>
      <w:sz w:val="22"/>
      <w:szCs w:val="20"/>
      <w:lang w:val="de-DE" w:eastAsia="de-DE"/>
    </w:rPr>
  </w:style>
  <w:style w:type="character" w:styleId="FollowedHyperlink">
    <w:name w:val="FollowedHyperlink"/>
    <w:basedOn w:val="DefaultParagraphFont"/>
    <w:uiPriority w:val="99"/>
    <w:semiHidden/>
    <w:unhideWhenUsed/>
    <w:rsid w:val="0024648D"/>
    <w:rPr>
      <w:color w:val="954F72" w:themeColor="followedHyperlink"/>
      <w:u w:val="single"/>
    </w:rPr>
  </w:style>
  <w:style w:type="character" w:customStyle="1" w:styleId="UnresolvedMention">
    <w:name w:val="Unresolved Mention"/>
    <w:basedOn w:val="DefaultParagraphFont"/>
    <w:uiPriority w:val="99"/>
    <w:semiHidden/>
    <w:unhideWhenUsed/>
    <w:rsid w:val="0024648D"/>
    <w:rPr>
      <w:color w:val="605E5C"/>
      <w:shd w:val="clear" w:color="auto" w:fill="E1DFDD"/>
    </w:rPr>
  </w:style>
  <w:style w:type="paragraph" w:styleId="Title">
    <w:name w:val="Title"/>
    <w:basedOn w:val="Normal"/>
    <w:next w:val="Normal"/>
    <w:link w:val="TitleChar"/>
    <w:uiPriority w:val="10"/>
    <w:qFormat/>
    <w:rsid w:val="00334E7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E7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E0D5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D0740"/>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4B17DA"/>
    <w:pPr>
      <w:numPr>
        <w:numId w:val="0"/>
      </w:numPr>
      <w:outlineLvl w:val="9"/>
    </w:pPr>
    <w:rPr>
      <w:rFonts w:asciiTheme="majorHAnsi" w:hAnsiTheme="majorHAnsi" w:cstheme="majorBidi"/>
      <w:b w:val="0"/>
      <w:color w:val="2F5496" w:themeColor="accent1" w:themeShade="BF"/>
      <w:szCs w:val="32"/>
      <w:lang w:eastAsia="de-AT"/>
    </w:rPr>
  </w:style>
  <w:style w:type="paragraph" w:styleId="TOC1">
    <w:name w:val="toc 1"/>
    <w:basedOn w:val="Normal"/>
    <w:next w:val="Normal"/>
    <w:autoRedefine/>
    <w:uiPriority w:val="39"/>
    <w:unhideWhenUsed/>
    <w:rsid w:val="00E1217A"/>
    <w:pPr>
      <w:tabs>
        <w:tab w:val="left" w:pos="480"/>
        <w:tab w:val="right" w:leader="dot" w:pos="9062"/>
      </w:tabs>
      <w:spacing w:after="100"/>
      <w:ind w:left="480" w:hanging="480"/>
    </w:pPr>
    <w:rPr>
      <w:noProof/>
      <w:sz w:val="22"/>
    </w:rPr>
  </w:style>
  <w:style w:type="paragraph" w:styleId="TOC2">
    <w:name w:val="toc 2"/>
    <w:basedOn w:val="Normal"/>
    <w:next w:val="Normal"/>
    <w:autoRedefine/>
    <w:uiPriority w:val="39"/>
    <w:unhideWhenUsed/>
    <w:rsid w:val="004C13A6"/>
    <w:pPr>
      <w:tabs>
        <w:tab w:val="left" w:pos="880"/>
        <w:tab w:val="right" w:leader="dot" w:pos="9062"/>
      </w:tabs>
      <w:spacing w:after="100"/>
    </w:pPr>
  </w:style>
  <w:style w:type="paragraph" w:styleId="TOC3">
    <w:name w:val="toc 3"/>
    <w:basedOn w:val="Normal"/>
    <w:next w:val="Normal"/>
    <w:autoRedefine/>
    <w:uiPriority w:val="39"/>
    <w:unhideWhenUsed/>
    <w:rsid w:val="00ED2307"/>
    <w:pPr>
      <w:tabs>
        <w:tab w:val="left" w:pos="1100"/>
        <w:tab w:val="right" w:leader="dot" w:pos="9062"/>
      </w:tabs>
      <w:spacing w:after="100"/>
      <w:ind w:left="480"/>
    </w:pPr>
  </w:style>
  <w:style w:type="paragraph" w:styleId="Header">
    <w:name w:val="header"/>
    <w:basedOn w:val="Normal"/>
    <w:link w:val="HeaderChar"/>
    <w:uiPriority w:val="99"/>
    <w:unhideWhenUsed/>
    <w:rsid w:val="00994182"/>
    <w:pPr>
      <w:tabs>
        <w:tab w:val="center" w:pos="4536"/>
        <w:tab w:val="right" w:pos="9072"/>
      </w:tabs>
      <w:spacing w:line="240" w:lineRule="auto"/>
    </w:pPr>
  </w:style>
  <w:style w:type="character" w:customStyle="1" w:styleId="HeaderChar">
    <w:name w:val="Header Char"/>
    <w:basedOn w:val="DefaultParagraphFont"/>
    <w:link w:val="Header"/>
    <w:uiPriority w:val="99"/>
    <w:rsid w:val="00994182"/>
  </w:style>
  <w:style w:type="paragraph" w:customStyle="1" w:styleId="TitelStellungnahme">
    <w:name w:val="Titel Stellungnahme"/>
    <w:basedOn w:val="Title"/>
    <w:link w:val="TitelStellungnahmeZchn"/>
    <w:qFormat/>
    <w:rsid w:val="00322AB8"/>
    <w:pPr>
      <w:spacing w:before="480" w:after="100" w:afterAutospacing="1"/>
      <w:jc w:val="center"/>
    </w:pPr>
    <w:rPr>
      <w:rFonts w:ascii="PT Sans" w:hAnsi="PT Sans" w:cs="Arial"/>
      <w:b/>
      <w:color w:val="B40000"/>
      <w:spacing w:val="10"/>
      <w:sz w:val="40"/>
      <w:szCs w:val="40"/>
    </w:rPr>
  </w:style>
  <w:style w:type="paragraph" w:styleId="BalloonText">
    <w:name w:val="Balloon Text"/>
    <w:basedOn w:val="Normal"/>
    <w:link w:val="BalloonTextChar"/>
    <w:uiPriority w:val="99"/>
    <w:semiHidden/>
    <w:unhideWhenUsed/>
    <w:rsid w:val="00322AB8"/>
    <w:pPr>
      <w:spacing w:line="240" w:lineRule="auto"/>
    </w:pPr>
    <w:rPr>
      <w:rFonts w:ascii="Segoe UI" w:hAnsi="Segoe UI" w:cs="Segoe UI"/>
      <w:sz w:val="18"/>
      <w:szCs w:val="18"/>
    </w:rPr>
  </w:style>
  <w:style w:type="character" w:customStyle="1" w:styleId="TitelStellungnahmeZchn">
    <w:name w:val="Titel Stellungnahme Zchn"/>
    <w:basedOn w:val="TitleChar"/>
    <w:link w:val="TitelStellungnahme"/>
    <w:rsid w:val="00322AB8"/>
    <w:rPr>
      <w:rFonts w:ascii="PT Sans" w:eastAsiaTheme="majorEastAsia" w:hAnsi="PT Sans" w:cs="Arial"/>
      <w:b/>
      <w:color w:val="B40000"/>
      <w:spacing w:val="10"/>
      <w:kern w:val="28"/>
      <w:sz w:val="40"/>
      <w:szCs w:val="40"/>
    </w:rPr>
  </w:style>
  <w:style w:type="character" w:customStyle="1" w:styleId="BalloonTextChar">
    <w:name w:val="Balloon Text Char"/>
    <w:basedOn w:val="DefaultParagraphFont"/>
    <w:link w:val="BalloonText"/>
    <w:uiPriority w:val="99"/>
    <w:semiHidden/>
    <w:rsid w:val="00322AB8"/>
    <w:rPr>
      <w:rFonts w:ascii="Segoe UI" w:hAnsi="Segoe UI" w:cs="Segoe UI"/>
      <w:sz w:val="18"/>
      <w:szCs w:val="18"/>
    </w:rPr>
  </w:style>
  <w:style w:type="paragraph" w:styleId="NoSpacing">
    <w:name w:val="No Spacing"/>
    <w:aliases w:val="Absatz mit Abstand"/>
    <w:basedOn w:val="Normal"/>
    <w:next w:val="Normal"/>
    <w:autoRedefine/>
    <w:uiPriority w:val="1"/>
    <w:qFormat/>
    <w:rsid w:val="008E0EBD"/>
    <w:pPr>
      <w:suppressAutoHyphens/>
      <w:spacing w:before="120" w:after="120"/>
    </w:pPr>
  </w:style>
  <w:style w:type="paragraph" w:styleId="Quote">
    <w:name w:val="Quote"/>
    <w:basedOn w:val="Normal"/>
    <w:next w:val="Normal"/>
    <w:link w:val="QuoteChar"/>
    <w:uiPriority w:val="29"/>
    <w:qFormat/>
    <w:rsid w:val="00311C69"/>
    <w:pPr>
      <w:spacing w:before="200" w:after="160"/>
      <w:ind w:left="864" w:right="864"/>
      <w:jc w:val="center"/>
    </w:pPr>
    <w:rPr>
      <w:i/>
      <w:iCs/>
    </w:rPr>
  </w:style>
  <w:style w:type="character" w:customStyle="1" w:styleId="QuoteChar">
    <w:name w:val="Quote Char"/>
    <w:basedOn w:val="DefaultParagraphFont"/>
    <w:link w:val="Quote"/>
    <w:uiPriority w:val="29"/>
    <w:rsid w:val="00311C69"/>
    <w:rPr>
      <w:rFonts w:ascii="PT Sans" w:hAnsi="PT Sans"/>
      <w:i/>
      <w:iCs/>
    </w:rPr>
  </w:style>
  <w:style w:type="paragraph" w:styleId="IntenseQuote">
    <w:name w:val="Intense Quote"/>
    <w:basedOn w:val="Normal"/>
    <w:next w:val="Normal"/>
    <w:link w:val="IntenseQuoteChar"/>
    <w:uiPriority w:val="30"/>
    <w:qFormat/>
    <w:rsid w:val="00176F00"/>
    <w:pPr>
      <w:pBdr>
        <w:top w:val="single" w:sz="4" w:space="10" w:color="4472C4" w:themeColor="accent1"/>
        <w:bottom w:val="single" w:sz="4" w:space="10" w:color="4472C4" w:themeColor="accent1"/>
      </w:pBdr>
      <w:spacing w:before="360" w:after="360"/>
      <w:ind w:left="862" w:right="862"/>
      <w:jc w:val="center"/>
    </w:pPr>
    <w:rPr>
      <w:i/>
      <w:iCs/>
      <w:color w:val="B40000"/>
    </w:rPr>
  </w:style>
  <w:style w:type="character" w:customStyle="1" w:styleId="IntenseQuoteChar">
    <w:name w:val="Intense Quote Char"/>
    <w:basedOn w:val="DefaultParagraphFont"/>
    <w:link w:val="IntenseQuote"/>
    <w:uiPriority w:val="30"/>
    <w:rsid w:val="00176F00"/>
    <w:rPr>
      <w:rFonts w:ascii="PT Sans" w:hAnsi="PT Sans"/>
      <w:i/>
      <w:iCs/>
      <w:color w:val="B40000"/>
    </w:rPr>
  </w:style>
  <w:style w:type="character" w:styleId="SubtleEmphasis">
    <w:name w:val="Subtle Emphasis"/>
    <w:basedOn w:val="DefaultParagraphFont"/>
    <w:uiPriority w:val="19"/>
    <w:qFormat/>
    <w:rsid w:val="00311C69"/>
    <w:rPr>
      <w:i/>
      <w:iCs/>
      <w:color w:val="404040" w:themeColor="text1" w:themeTint="BF"/>
    </w:rPr>
  </w:style>
  <w:style w:type="paragraph" w:customStyle="1" w:styleId="Zwischenberschrift">
    <w:name w:val="Zwischenüberschrift"/>
    <w:basedOn w:val="Normal"/>
    <w:autoRedefine/>
    <w:qFormat/>
    <w:rsid w:val="00311C69"/>
    <w:pPr>
      <w:spacing w:before="120"/>
    </w:pPr>
    <w:rPr>
      <w:b/>
    </w:rPr>
  </w:style>
  <w:style w:type="character" w:customStyle="1" w:styleId="ListParagraphChar">
    <w:name w:val="List Paragraph Char"/>
    <w:aliases w:val="L1 Char"/>
    <w:basedOn w:val="DefaultParagraphFont"/>
    <w:link w:val="ListParagraph"/>
    <w:uiPriority w:val="34"/>
    <w:locked/>
    <w:rsid w:val="00BC3B38"/>
    <w:rPr>
      <w:rFonts w:ascii="PT Sans" w:hAnsi="PT Sans"/>
    </w:rPr>
  </w:style>
  <w:style w:type="paragraph" w:styleId="BodyText">
    <w:name w:val="Body Text"/>
    <w:basedOn w:val="Normal"/>
    <w:link w:val="BodyTextChar"/>
    <w:uiPriority w:val="99"/>
    <w:unhideWhenUsed/>
    <w:rsid w:val="00BC3B38"/>
    <w:pPr>
      <w:spacing w:after="120" w:line="259" w:lineRule="auto"/>
    </w:pPr>
    <w:rPr>
      <w:rFonts w:ascii="Arial" w:hAnsi="Arial"/>
    </w:rPr>
  </w:style>
  <w:style w:type="character" w:customStyle="1" w:styleId="BodyTextChar">
    <w:name w:val="Body Text Char"/>
    <w:basedOn w:val="DefaultParagraphFont"/>
    <w:link w:val="BodyText"/>
    <w:uiPriority w:val="99"/>
    <w:rsid w:val="00BC3B38"/>
  </w:style>
  <w:style w:type="character" w:customStyle="1" w:styleId="sb8d990e2">
    <w:name w:val="sb8d990e2"/>
    <w:basedOn w:val="DefaultParagraphFont"/>
    <w:rsid w:val="00BC3B38"/>
  </w:style>
  <w:style w:type="character" w:styleId="CommentReference">
    <w:name w:val="annotation reference"/>
    <w:basedOn w:val="DefaultParagraphFont"/>
    <w:uiPriority w:val="99"/>
    <w:semiHidden/>
    <w:unhideWhenUsed/>
    <w:rsid w:val="0084007D"/>
    <w:rPr>
      <w:sz w:val="16"/>
      <w:szCs w:val="16"/>
    </w:rPr>
  </w:style>
  <w:style w:type="paragraph" w:styleId="CommentText">
    <w:name w:val="annotation text"/>
    <w:basedOn w:val="Normal"/>
    <w:link w:val="CommentTextChar"/>
    <w:uiPriority w:val="99"/>
    <w:semiHidden/>
    <w:unhideWhenUsed/>
    <w:rsid w:val="0084007D"/>
    <w:pPr>
      <w:spacing w:line="240" w:lineRule="auto"/>
    </w:pPr>
    <w:rPr>
      <w:sz w:val="20"/>
      <w:szCs w:val="20"/>
    </w:rPr>
  </w:style>
  <w:style w:type="character" w:customStyle="1" w:styleId="CommentTextChar">
    <w:name w:val="Comment Text Char"/>
    <w:basedOn w:val="DefaultParagraphFont"/>
    <w:link w:val="CommentText"/>
    <w:uiPriority w:val="99"/>
    <w:semiHidden/>
    <w:rsid w:val="0084007D"/>
    <w:rPr>
      <w:rFonts w:ascii="PT Sans" w:hAnsi="PT Sans"/>
      <w:sz w:val="20"/>
      <w:szCs w:val="20"/>
    </w:rPr>
  </w:style>
  <w:style w:type="paragraph" w:styleId="CommentSubject">
    <w:name w:val="annotation subject"/>
    <w:basedOn w:val="CommentText"/>
    <w:next w:val="CommentText"/>
    <w:link w:val="CommentSubjectChar"/>
    <w:uiPriority w:val="99"/>
    <w:semiHidden/>
    <w:unhideWhenUsed/>
    <w:rsid w:val="0084007D"/>
    <w:rPr>
      <w:b/>
      <w:bCs/>
    </w:rPr>
  </w:style>
  <w:style w:type="character" w:customStyle="1" w:styleId="CommentSubjectChar">
    <w:name w:val="Comment Subject Char"/>
    <w:basedOn w:val="CommentTextChar"/>
    <w:link w:val="CommentSubject"/>
    <w:uiPriority w:val="99"/>
    <w:semiHidden/>
    <w:rsid w:val="0084007D"/>
    <w:rPr>
      <w:rFonts w:ascii="PT Sans" w:hAnsi="PT Sans"/>
      <w:b/>
      <w:bCs/>
      <w:sz w:val="20"/>
      <w:szCs w:val="20"/>
    </w:rPr>
  </w:style>
  <w:style w:type="paragraph" w:styleId="ListBullet">
    <w:name w:val="List Bullet"/>
    <w:basedOn w:val="Normal"/>
    <w:uiPriority w:val="99"/>
    <w:unhideWhenUsed/>
    <w:rsid w:val="003C18F2"/>
    <w:pPr>
      <w:numPr>
        <w:numId w:val="41"/>
      </w:numPr>
      <w:contextualSpacing/>
    </w:pPr>
  </w:style>
  <w:style w:type="paragraph" w:styleId="Revision">
    <w:name w:val="Revision"/>
    <w:hidden/>
    <w:uiPriority w:val="99"/>
    <w:semiHidden/>
    <w:rsid w:val="00546E1F"/>
    <w:pPr>
      <w:spacing w:line="240" w:lineRule="auto"/>
    </w:pPr>
    <w:rPr>
      <w:rFonts w:ascii="PT Sans" w:hAnsi="PT Sans"/>
    </w:rPr>
  </w:style>
  <w:style w:type="paragraph" w:customStyle="1" w:styleId="Default">
    <w:name w:val="Default"/>
    <w:rsid w:val="00D45616"/>
    <w:pPr>
      <w:autoSpaceDE w:val="0"/>
      <w:autoSpaceDN w:val="0"/>
      <w:adjustRightInd w:val="0"/>
      <w:spacing w:line="240" w:lineRule="auto"/>
    </w:pPr>
    <w:rPr>
      <w:rFonts w:ascii="Gotham Narrow" w:hAnsi="Gotham Narrow" w:cs="Gotham Narrow"/>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4158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70">
          <w:marLeft w:val="0"/>
          <w:marRight w:val="0"/>
          <w:marTop w:val="0"/>
          <w:marBottom w:val="0"/>
          <w:divBdr>
            <w:top w:val="none" w:sz="0" w:space="0" w:color="auto"/>
            <w:left w:val="none" w:sz="0" w:space="0" w:color="auto"/>
            <w:bottom w:val="none" w:sz="0" w:space="0" w:color="auto"/>
            <w:right w:val="none" w:sz="0" w:space="0" w:color="auto"/>
          </w:divBdr>
          <w:divsChild>
            <w:div w:id="380784735">
              <w:marLeft w:val="0"/>
              <w:marRight w:val="0"/>
              <w:marTop w:val="0"/>
              <w:marBottom w:val="0"/>
              <w:divBdr>
                <w:top w:val="none" w:sz="0" w:space="0" w:color="auto"/>
                <w:left w:val="none" w:sz="0" w:space="0" w:color="auto"/>
                <w:bottom w:val="none" w:sz="0" w:space="0" w:color="auto"/>
                <w:right w:val="none" w:sz="0" w:space="0" w:color="auto"/>
              </w:divBdr>
              <w:divsChild>
                <w:div w:id="2115199694">
                  <w:marLeft w:val="0"/>
                  <w:marRight w:val="0"/>
                  <w:marTop w:val="0"/>
                  <w:marBottom w:val="0"/>
                  <w:divBdr>
                    <w:top w:val="none" w:sz="0" w:space="0" w:color="auto"/>
                    <w:left w:val="none" w:sz="0" w:space="0" w:color="auto"/>
                    <w:bottom w:val="none" w:sz="0" w:space="0" w:color="auto"/>
                    <w:right w:val="none" w:sz="0" w:space="0" w:color="auto"/>
                  </w:divBdr>
                  <w:divsChild>
                    <w:div w:id="1469781814">
                      <w:marLeft w:val="0"/>
                      <w:marRight w:val="0"/>
                      <w:marTop w:val="75"/>
                      <w:marBottom w:val="75"/>
                      <w:divBdr>
                        <w:top w:val="none" w:sz="0" w:space="0" w:color="auto"/>
                        <w:left w:val="none" w:sz="0" w:space="0" w:color="auto"/>
                        <w:bottom w:val="none" w:sz="0" w:space="0" w:color="auto"/>
                        <w:right w:val="none" w:sz="0" w:space="0" w:color="auto"/>
                      </w:divBdr>
                      <w:divsChild>
                        <w:div w:id="1423840163">
                          <w:marLeft w:val="0"/>
                          <w:marRight w:val="0"/>
                          <w:marTop w:val="0"/>
                          <w:marBottom w:val="0"/>
                          <w:divBdr>
                            <w:top w:val="none" w:sz="0" w:space="0" w:color="auto"/>
                            <w:left w:val="none" w:sz="0" w:space="0" w:color="auto"/>
                            <w:bottom w:val="none" w:sz="0" w:space="0" w:color="auto"/>
                            <w:right w:val="none" w:sz="0" w:space="0" w:color="auto"/>
                          </w:divBdr>
                          <w:divsChild>
                            <w:div w:id="8520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53646">
          <w:marLeft w:val="0"/>
          <w:marRight w:val="0"/>
          <w:marTop w:val="0"/>
          <w:marBottom w:val="0"/>
          <w:divBdr>
            <w:top w:val="none" w:sz="0" w:space="0" w:color="auto"/>
            <w:left w:val="none" w:sz="0" w:space="0" w:color="auto"/>
            <w:bottom w:val="none" w:sz="0" w:space="0" w:color="auto"/>
            <w:right w:val="none" w:sz="0" w:space="0" w:color="auto"/>
          </w:divBdr>
          <w:divsChild>
            <w:div w:id="766922377">
              <w:marLeft w:val="0"/>
              <w:marRight w:val="0"/>
              <w:marTop w:val="0"/>
              <w:marBottom w:val="0"/>
              <w:divBdr>
                <w:top w:val="none" w:sz="0" w:space="0" w:color="auto"/>
                <w:left w:val="none" w:sz="0" w:space="0" w:color="auto"/>
                <w:bottom w:val="none" w:sz="0" w:space="0" w:color="auto"/>
                <w:right w:val="none" w:sz="0" w:space="0" w:color="auto"/>
              </w:divBdr>
              <w:divsChild>
                <w:div w:id="2071296493">
                  <w:marLeft w:val="0"/>
                  <w:marRight w:val="0"/>
                  <w:marTop w:val="0"/>
                  <w:marBottom w:val="0"/>
                  <w:divBdr>
                    <w:top w:val="none" w:sz="0" w:space="0" w:color="auto"/>
                    <w:left w:val="none" w:sz="0" w:space="0" w:color="auto"/>
                    <w:bottom w:val="none" w:sz="0" w:space="0" w:color="auto"/>
                    <w:right w:val="none" w:sz="0" w:space="0" w:color="auto"/>
                  </w:divBdr>
                  <w:divsChild>
                    <w:div w:id="1762027407">
                      <w:marLeft w:val="0"/>
                      <w:marRight w:val="0"/>
                      <w:marTop w:val="0"/>
                      <w:marBottom w:val="0"/>
                      <w:divBdr>
                        <w:top w:val="none" w:sz="0" w:space="0" w:color="auto"/>
                        <w:left w:val="none" w:sz="0" w:space="0" w:color="auto"/>
                        <w:bottom w:val="none" w:sz="0" w:space="0" w:color="auto"/>
                        <w:right w:val="none" w:sz="0" w:space="0" w:color="auto"/>
                      </w:divBdr>
                      <w:divsChild>
                        <w:div w:id="150339957">
                          <w:marLeft w:val="0"/>
                          <w:marRight w:val="0"/>
                          <w:marTop w:val="0"/>
                          <w:marBottom w:val="0"/>
                          <w:divBdr>
                            <w:top w:val="none" w:sz="0" w:space="0" w:color="auto"/>
                            <w:left w:val="none" w:sz="0" w:space="0" w:color="auto"/>
                            <w:bottom w:val="none" w:sz="0" w:space="0" w:color="auto"/>
                            <w:right w:val="none" w:sz="0" w:space="0" w:color="auto"/>
                          </w:divBdr>
                          <w:divsChild>
                            <w:div w:id="1146166825">
                              <w:marLeft w:val="0"/>
                              <w:marRight w:val="0"/>
                              <w:marTop w:val="0"/>
                              <w:marBottom w:val="0"/>
                              <w:divBdr>
                                <w:top w:val="none" w:sz="0" w:space="0" w:color="auto"/>
                                <w:left w:val="none" w:sz="0" w:space="0" w:color="auto"/>
                                <w:bottom w:val="none" w:sz="0" w:space="0" w:color="auto"/>
                                <w:right w:val="none" w:sz="0" w:space="0" w:color="auto"/>
                              </w:divBdr>
                              <w:divsChild>
                                <w:div w:id="1151751636">
                                  <w:marLeft w:val="0"/>
                                  <w:marRight w:val="0"/>
                                  <w:marTop w:val="0"/>
                                  <w:marBottom w:val="0"/>
                                  <w:divBdr>
                                    <w:top w:val="none" w:sz="0" w:space="0" w:color="auto"/>
                                    <w:left w:val="none" w:sz="0" w:space="0" w:color="auto"/>
                                    <w:bottom w:val="none" w:sz="0" w:space="0" w:color="auto"/>
                                    <w:right w:val="none" w:sz="0" w:space="0" w:color="auto"/>
                                  </w:divBdr>
                                  <w:divsChild>
                                    <w:div w:id="402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40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extcloud\B&#252;ro\&#214;ffentlichkeitsarbeiterisches\Dokumentenerstellung%20(BF,%20Leitfaden,%20Vorlagen)\Vorlage_Stellungnahm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E6618-0A25-4B3E-B9F7-1863E68A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Vorlage_Stellungnahme.dotx</Template>
  <TotalTime>1</TotalTime>
  <Pages>1</Pages>
  <Words>210</Words>
  <Characters>1199</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dc:description/>
  <cp:lastModifiedBy>VILLARREAL LOPEZ Carla</cp:lastModifiedBy>
  <cp:revision>2</cp:revision>
  <cp:lastPrinted>2021-11-22T13:43:00Z</cp:lastPrinted>
  <dcterms:created xsi:type="dcterms:W3CDTF">2022-07-04T12:08:00Z</dcterms:created>
  <dcterms:modified xsi:type="dcterms:W3CDTF">2022-07-04T12:08:00Z</dcterms:modified>
</cp:coreProperties>
</file>