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37A0" w14:textId="490A971F" w:rsidR="00ED1CAD" w:rsidRDefault="006462C5" w:rsidP="006462C5">
      <w:pPr>
        <w:jc w:val="right"/>
      </w:pPr>
      <w:bookmarkStart w:id="0" w:name="_GoBack"/>
      <w:bookmarkEnd w:id="0"/>
      <w:r>
        <w:t xml:space="preserve">June </w:t>
      </w:r>
      <w:r w:rsidR="00FC4249">
        <w:t>30</w:t>
      </w:r>
      <w:r w:rsidRPr="006462C5">
        <w:rPr>
          <w:vertAlign w:val="superscript"/>
        </w:rPr>
        <w:t>th</w:t>
      </w:r>
      <w:r>
        <w:t>, 2022</w:t>
      </w:r>
    </w:p>
    <w:p w14:paraId="1547F049" w14:textId="77777777" w:rsidR="006462C5" w:rsidRDefault="006462C5" w:rsidP="006462C5">
      <w:r>
        <w:t xml:space="preserve">  Yusuke Onoe </w:t>
      </w:r>
    </w:p>
    <w:p w14:paraId="019FD67B" w14:textId="03D9DF04" w:rsidR="006462C5" w:rsidRDefault="006462C5" w:rsidP="006462C5"/>
    <w:p w14:paraId="29818951" w14:textId="77777777" w:rsidR="006462C5" w:rsidRPr="006462C5" w:rsidRDefault="00ED1CAD" w:rsidP="006462C5">
      <w:pPr>
        <w:jc w:val="center"/>
        <w:rPr>
          <w:b/>
          <w:bCs/>
        </w:rPr>
      </w:pPr>
      <w:r w:rsidRPr="006462C5">
        <w:rPr>
          <w:b/>
          <w:bCs/>
        </w:rPr>
        <w:t>My viewpoint on the Draft Guidelines</w:t>
      </w:r>
    </w:p>
    <w:p w14:paraId="3BE51712" w14:textId="584D534D" w:rsidR="00ED1CAD" w:rsidRPr="006462C5" w:rsidRDefault="00ED1CAD" w:rsidP="006462C5">
      <w:pPr>
        <w:jc w:val="center"/>
        <w:rPr>
          <w:b/>
          <w:bCs/>
        </w:rPr>
      </w:pPr>
      <w:r w:rsidRPr="006462C5">
        <w:rPr>
          <w:b/>
          <w:bCs/>
        </w:rPr>
        <w:t xml:space="preserve"> on Deinstitutionalization, including in emergencies</w:t>
      </w:r>
    </w:p>
    <w:p w14:paraId="5EB2DD1D" w14:textId="77777777" w:rsidR="00ED1CAD" w:rsidRDefault="00ED1CAD" w:rsidP="00ED1CAD"/>
    <w:p w14:paraId="47CF2A03" w14:textId="1705E3F7" w:rsidR="00ED1CAD" w:rsidRPr="008E09CB" w:rsidRDefault="00ED1CAD" w:rsidP="00DC53AC">
      <w:pPr>
        <w:pStyle w:val="ListParagraph"/>
        <w:numPr>
          <w:ilvl w:val="0"/>
          <w:numId w:val="3"/>
        </w:numPr>
        <w:ind w:left="426"/>
        <w:rPr>
          <w:b/>
          <w:bCs/>
        </w:rPr>
      </w:pPr>
      <w:r w:rsidRPr="008E09CB">
        <w:rPr>
          <w:b/>
          <w:bCs/>
        </w:rPr>
        <w:t xml:space="preserve">Proposal </w:t>
      </w:r>
    </w:p>
    <w:p w14:paraId="285EC397" w14:textId="529E3C66" w:rsidR="009244E4" w:rsidRDefault="009244E4" w:rsidP="009244E4">
      <w:pPr>
        <w:pStyle w:val="ListParagraph"/>
        <w:numPr>
          <w:ilvl w:val="0"/>
          <w:numId w:val="5"/>
        </w:numPr>
        <w:ind w:left="851"/>
      </w:pPr>
      <w:r>
        <w:t>All pe</w:t>
      </w:r>
      <w:r w:rsidR="00010041">
        <w:t>ople with disabilities(irrespective of type j or degree ) need appropriate government</w:t>
      </w:r>
      <w:r>
        <w:t xml:space="preserve"> support</w:t>
      </w:r>
      <w:r w:rsidR="004E57D2">
        <w:t xml:space="preserve"> to live independently in communities. </w:t>
      </w:r>
      <w:r w:rsidR="00FB39F3">
        <w:t xml:space="preserve">In doing so, </w:t>
      </w:r>
      <w:r w:rsidR="00411FD2">
        <w:t xml:space="preserve">They should </w:t>
      </w:r>
      <w:r w:rsidR="00010041">
        <w:t xml:space="preserve">not </w:t>
      </w:r>
      <w:r w:rsidR="00411FD2">
        <w:t>be force</w:t>
      </w:r>
      <w:r w:rsidR="008E68D0">
        <w:t xml:space="preserve">d </w:t>
      </w:r>
      <w:r w:rsidR="00010041">
        <w:t xml:space="preserve">on </w:t>
      </w:r>
      <w:r w:rsidR="008E68D0">
        <w:t xml:space="preserve">their living arrangements. </w:t>
      </w:r>
    </w:p>
    <w:p w14:paraId="56823572" w14:textId="5F5F7F21" w:rsidR="009244E4" w:rsidRDefault="00476E9E" w:rsidP="00476E9E">
      <w:pPr>
        <w:pStyle w:val="ListParagraph"/>
        <w:numPr>
          <w:ilvl w:val="0"/>
          <w:numId w:val="5"/>
        </w:numPr>
        <w:ind w:left="851"/>
      </w:pPr>
      <w:r>
        <w:t xml:space="preserve">For </w:t>
      </w:r>
      <w:r w:rsidR="00010041">
        <w:t xml:space="preserve">the </w:t>
      </w:r>
      <w:r>
        <w:t>person who has been living in a</w:t>
      </w:r>
      <w:r w:rsidR="00010041">
        <w:t>n</w:t>
      </w:r>
      <w:r>
        <w:t xml:space="preserve"> institution </w:t>
      </w:r>
      <w:r w:rsidR="00C67314">
        <w:t xml:space="preserve">long time（abbreviated as </w:t>
      </w:r>
      <w:r w:rsidR="006462C5">
        <w:t>"</w:t>
      </w:r>
      <w:r w:rsidR="00C67314">
        <w:t>long-stayer</w:t>
      </w:r>
      <w:r w:rsidR="006462C5">
        <w:t>"</w:t>
      </w:r>
      <w:r w:rsidR="00C67314">
        <w:t>）</w:t>
      </w:r>
      <w:r w:rsidR="00C67314">
        <w:rPr>
          <w:rFonts w:hint="eastAsia"/>
        </w:rPr>
        <w:t>,</w:t>
      </w:r>
      <w:r w:rsidR="00C67314">
        <w:t xml:space="preserve"> </w:t>
      </w:r>
      <w:r w:rsidR="00E06F97">
        <w:t xml:space="preserve"> in </w:t>
      </w:r>
      <w:r w:rsidR="00010041">
        <w:t xml:space="preserve">the </w:t>
      </w:r>
      <w:r w:rsidR="00E06F97">
        <w:t xml:space="preserve">transitional period, </w:t>
      </w:r>
      <w:r>
        <w:t xml:space="preserve"> t</w:t>
      </w:r>
      <w:r w:rsidR="00D33CD1">
        <w:t>he governments ensure</w:t>
      </w:r>
      <w:r w:rsidR="000F0761">
        <w:t xml:space="preserve"> the </w:t>
      </w:r>
      <w:r w:rsidR="00FD7674">
        <w:t>support</w:t>
      </w:r>
      <w:r>
        <w:t xml:space="preserve"> services </w:t>
      </w:r>
      <w:r w:rsidR="009121E1">
        <w:t xml:space="preserve">equivalent </w:t>
      </w:r>
      <w:r w:rsidR="00010041">
        <w:t>to</w:t>
      </w:r>
      <w:r w:rsidR="00937EB1">
        <w:t xml:space="preserve"> community support </w:t>
      </w:r>
      <w:r w:rsidR="001437CC">
        <w:t xml:space="preserve">and </w:t>
      </w:r>
      <w:r w:rsidR="00937EB1">
        <w:t>ensure</w:t>
      </w:r>
      <w:r w:rsidR="00010041">
        <w:t xml:space="preserve"> adequate the social participation, </w:t>
      </w:r>
      <w:r w:rsidR="00937EB1">
        <w:t xml:space="preserve"> </w:t>
      </w:r>
      <w:r w:rsidR="00D33CD1">
        <w:t xml:space="preserve">the rights </w:t>
      </w:r>
      <w:r w:rsidR="007E45FE">
        <w:t>of decision-making</w:t>
      </w:r>
      <w:r w:rsidR="00010041">
        <w:t>,</w:t>
      </w:r>
      <w:r w:rsidR="007E45FE">
        <w:t xml:space="preserve"> and</w:t>
      </w:r>
      <w:r w:rsidR="00935C59">
        <w:t xml:space="preserve"> the autonomy of living </w:t>
      </w:r>
    </w:p>
    <w:p w14:paraId="00BD236F" w14:textId="439F586B" w:rsidR="006348A5" w:rsidRDefault="00010041" w:rsidP="00476E9E">
      <w:pPr>
        <w:pStyle w:val="ListParagraph"/>
        <w:numPr>
          <w:ilvl w:val="0"/>
          <w:numId w:val="5"/>
        </w:numPr>
        <w:ind w:left="851"/>
      </w:pPr>
      <w:r>
        <w:t>The i</w:t>
      </w:r>
      <w:r w:rsidR="001437CC">
        <w:t>nstitution supervisor</w:t>
      </w:r>
      <w:r w:rsidR="000D2328">
        <w:t xml:space="preserve"> must</w:t>
      </w:r>
      <w:r w:rsidR="001437CC">
        <w:t xml:space="preserve"> </w:t>
      </w:r>
      <w:r>
        <w:t>continuously support the residents who wish to change their living arrangements concerning their empowerment</w:t>
      </w:r>
      <w:r w:rsidR="006348A5">
        <w:t xml:space="preserve">. </w:t>
      </w:r>
    </w:p>
    <w:p w14:paraId="1AFED837" w14:textId="0FBFAE50" w:rsidR="001437CC" w:rsidRDefault="00762B13" w:rsidP="00010041">
      <w:pPr>
        <w:pStyle w:val="ListParagraph"/>
        <w:numPr>
          <w:ilvl w:val="0"/>
          <w:numId w:val="5"/>
        </w:numPr>
        <w:tabs>
          <w:tab w:val="center" w:pos="4820"/>
        </w:tabs>
        <w:ind w:left="851"/>
      </w:pPr>
      <w:r>
        <w:t xml:space="preserve"> </w:t>
      </w:r>
      <w:r w:rsidR="000333C3">
        <w:t xml:space="preserve">As </w:t>
      </w:r>
      <w:r w:rsidR="00010041">
        <w:t xml:space="preserve">a </w:t>
      </w:r>
      <w:r w:rsidR="000333C3">
        <w:t xml:space="preserve">principle, </w:t>
      </w:r>
      <w:r w:rsidR="00010041">
        <w:t>the institution should not invite new residents but</w:t>
      </w:r>
      <w:r w:rsidR="006B2B22">
        <w:t xml:space="preserve"> support</w:t>
      </w:r>
      <w:r w:rsidR="00977056">
        <w:t xml:space="preserve"> resident</w:t>
      </w:r>
      <w:r w:rsidR="00010041">
        <w:t xml:space="preserve">s who want to leave the institution. </w:t>
      </w:r>
    </w:p>
    <w:p w14:paraId="478EEC3C" w14:textId="77777777" w:rsidR="00010041" w:rsidRDefault="00010041" w:rsidP="00010041">
      <w:pPr>
        <w:pStyle w:val="ListParagraph"/>
        <w:tabs>
          <w:tab w:val="center" w:pos="4820"/>
        </w:tabs>
        <w:ind w:left="851"/>
      </w:pPr>
    </w:p>
    <w:p w14:paraId="76DF430F" w14:textId="510983FA" w:rsidR="00DC53AC" w:rsidRPr="008E09CB" w:rsidRDefault="00DC53AC" w:rsidP="009244E4">
      <w:pPr>
        <w:pStyle w:val="ListParagraph"/>
        <w:numPr>
          <w:ilvl w:val="0"/>
          <w:numId w:val="3"/>
        </w:numPr>
        <w:tabs>
          <w:tab w:val="left" w:pos="2835"/>
        </w:tabs>
        <w:ind w:left="426"/>
        <w:rPr>
          <w:b/>
          <w:bCs/>
        </w:rPr>
      </w:pPr>
      <w:r w:rsidRPr="008E09CB">
        <w:rPr>
          <w:b/>
          <w:bCs/>
        </w:rPr>
        <w:t>Reason</w:t>
      </w:r>
    </w:p>
    <w:p w14:paraId="3CEBB88A" w14:textId="5C205D1B" w:rsidR="00010041" w:rsidRDefault="00010041" w:rsidP="00010041">
      <w:pPr>
        <w:tabs>
          <w:tab w:val="left" w:pos="2835"/>
        </w:tabs>
        <w:ind w:left="66"/>
      </w:pPr>
      <w:r>
        <w:t xml:space="preserve">  I live in </w:t>
      </w:r>
      <w:r w:rsidR="006462C5">
        <w:t xml:space="preserve">the </w:t>
      </w:r>
      <w:r>
        <w:t xml:space="preserve">western part of Tokyo, Japan. I have cerebral palsy: I cannot walk, use my hands, </w:t>
      </w:r>
      <w:r w:rsidR="006462C5">
        <w:t xml:space="preserve">or </w:t>
      </w:r>
      <w:r>
        <w:t xml:space="preserve">speak with my </w:t>
      </w:r>
      <w:r w:rsidR="006462C5">
        <w:t>mouth</w:t>
      </w:r>
      <w:r>
        <w:t>. I</w:t>
      </w:r>
      <w:r w:rsidR="006462C5">
        <w:t xml:space="preserve"> </w:t>
      </w:r>
      <w:r>
        <w:t>have been living solo wi</w:t>
      </w:r>
      <w:r w:rsidR="006462C5">
        <w:t>t</w:t>
      </w:r>
      <w:r>
        <w:t>h taking the around-the-clock assistance since 2018</w:t>
      </w:r>
      <w:r w:rsidR="00B36D2C">
        <w:t xml:space="preserve">. </w:t>
      </w:r>
    </w:p>
    <w:p w14:paraId="24FD74AB" w14:textId="60A0B371" w:rsidR="000F0FC6" w:rsidRDefault="006462C5" w:rsidP="000F0FC6">
      <w:pPr>
        <w:tabs>
          <w:tab w:val="left" w:pos="2835"/>
          <w:tab w:val="center" w:pos="5954"/>
        </w:tabs>
        <w:ind w:left="66"/>
      </w:pPr>
      <w:r>
        <w:t xml:space="preserve"> </w:t>
      </w:r>
      <w:r w:rsidR="000F0FC6">
        <w:t>I</w:t>
      </w:r>
      <w:r>
        <w:t>'</w:t>
      </w:r>
      <w:r w:rsidR="000F0FC6">
        <w:t xml:space="preserve">m participating in </w:t>
      </w:r>
      <w:r>
        <w:t>a</w:t>
      </w:r>
      <w:r w:rsidR="000F0FC6">
        <w:t xml:space="preserve"> </w:t>
      </w:r>
      <w:r>
        <w:t>nationwide grassroots</w:t>
      </w:r>
      <w:r w:rsidR="000F0FC6">
        <w:t xml:space="preserve"> group for </w:t>
      </w:r>
      <w:r>
        <w:t xml:space="preserve">a </w:t>
      </w:r>
      <w:r w:rsidR="000F0FC6">
        <w:t xml:space="preserve">person with disabilities called SHOGAIREN. SHOGAIREN is a group run by and for </w:t>
      </w:r>
      <w:r>
        <w:t xml:space="preserve">a </w:t>
      </w:r>
      <w:r w:rsidR="000F0FC6">
        <w:t xml:space="preserve">person with generalized disabilities aiming </w:t>
      </w:r>
      <w:r>
        <w:t xml:space="preserve">at the </w:t>
      </w:r>
      <w:r w:rsidR="000F0FC6">
        <w:t>society that person with severe disabilities and intractable disease</w:t>
      </w:r>
      <w:r>
        <w:t>s</w:t>
      </w:r>
      <w:r w:rsidR="000F0FC6">
        <w:t xml:space="preserve"> can live independently in their community. The main activities are to analyze or offer information about the policy on </w:t>
      </w:r>
      <w:r>
        <w:t xml:space="preserve">a </w:t>
      </w:r>
      <w:r w:rsidR="000F0FC6">
        <w:t xml:space="preserve">person with disabilities, negotiate with governments, </w:t>
      </w:r>
      <w:r>
        <w:t xml:space="preserve">and </w:t>
      </w:r>
      <w:r w:rsidR="000F0FC6">
        <w:t xml:space="preserve">hold events to enlighten living issues. </w:t>
      </w:r>
    </w:p>
    <w:p w14:paraId="0EEB56EC" w14:textId="215F80A8" w:rsidR="000F0FC6" w:rsidRDefault="000F0FC6" w:rsidP="000F0FC6">
      <w:pPr>
        <w:tabs>
          <w:tab w:val="left" w:pos="2835"/>
          <w:tab w:val="center" w:pos="5954"/>
        </w:tabs>
        <w:ind w:left="66"/>
      </w:pPr>
      <w:r>
        <w:t xml:space="preserve"> I agree with this draft. It is important to stop building new residential institution</w:t>
      </w:r>
      <w:r w:rsidR="006462C5">
        <w:t xml:space="preserve">s and </w:t>
      </w:r>
      <w:r w:rsidR="00C67314">
        <w:rPr>
          <w:rFonts w:hint="eastAsia"/>
        </w:rPr>
        <w:t>promote</w:t>
      </w:r>
      <w:r w:rsidR="00C67314">
        <w:t xml:space="preserve"> living independently in the community. But I think </w:t>
      </w:r>
      <w:r w:rsidR="006462C5">
        <w:t>it is necessary to allow staying continuously in the</w:t>
      </w:r>
      <w:r w:rsidR="00C67314">
        <w:t xml:space="preserve"> institution for long-stayer. </w:t>
      </w:r>
    </w:p>
    <w:p w14:paraId="4AA981C1" w14:textId="792B4C5B" w:rsidR="00C67314" w:rsidRDefault="00C67314" w:rsidP="00C67314">
      <w:pPr>
        <w:tabs>
          <w:tab w:val="center" w:pos="2127"/>
          <w:tab w:val="left" w:pos="2835"/>
          <w:tab w:val="center" w:pos="5954"/>
        </w:tabs>
        <w:ind w:left="66"/>
      </w:pPr>
      <w:r>
        <w:t xml:space="preserve"> </w:t>
      </w:r>
      <w:r w:rsidR="006462C5">
        <w:t>Some SHOGAIREN members</w:t>
      </w:r>
      <w:r>
        <w:t xml:space="preserve"> live in </w:t>
      </w:r>
      <w:r w:rsidR="006462C5">
        <w:t xml:space="preserve">an </w:t>
      </w:r>
      <w:r>
        <w:t xml:space="preserve">institution. Although the fundamental reason </w:t>
      </w:r>
      <w:r w:rsidR="006462C5">
        <w:t>for</w:t>
      </w:r>
      <w:r>
        <w:t xml:space="preserve"> admission </w:t>
      </w:r>
      <w:r w:rsidRPr="00C67314">
        <w:t>was lack of community support, they ha</w:t>
      </w:r>
      <w:r w:rsidR="006462C5">
        <w:t>ve</w:t>
      </w:r>
      <w:r w:rsidRPr="00C67314">
        <w:t xml:space="preserve"> been facing a conflict in the</w:t>
      </w:r>
      <w:r w:rsidR="006462C5">
        <w:t>ir</w:t>
      </w:r>
      <w:r w:rsidRPr="00C67314">
        <w:t xml:space="preserve"> mind like " I wanted to make my parents feel relieved. "</w:t>
      </w:r>
      <w:r>
        <w:t xml:space="preserve"> </w:t>
      </w:r>
      <w:r w:rsidRPr="00C67314">
        <w:t xml:space="preserve">Also, It may need </w:t>
      </w:r>
      <w:r w:rsidR="006462C5">
        <w:t>considerable</w:t>
      </w:r>
      <w:r w:rsidRPr="00C67314">
        <w:t xml:space="preserve"> physical and mental strength for long-stayer to leave a familiar setting</w:t>
      </w:r>
      <w:r>
        <w:t xml:space="preserve">. </w:t>
      </w:r>
      <w:r w:rsidRPr="00C67314">
        <w:t xml:space="preserve">Forcing them </w:t>
      </w:r>
      <w:r w:rsidR="006462C5">
        <w:t>to leave</w:t>
      </w:r>
      <w:r w:rsidRPr="00C67314">
        <w:t xml:space="preserve"> may be harmful</w:t>
      </w:r>
      <w:r>
        <w:t xml:space="preserve">. </w:t>
      </w:r>
    </w:p>
    <w:p w14:paraId="46401B22" w14:textId="77777777" w:rsidR="00C67314" w:rsidRDefault="00C67314" w:rsidP="00C67314">
      <w:pPr>
        <w:tabs>
          <w:tab w:val="center" w:pos="2127"/>
          <w:tab w:val="left" w:pos="2835"/>
          <w:tab w:val="center" w:pos="5954"/>
        </w:tabs>
        <w:ind w:left="66"/>
      </w:pPr>
      <w:r>
        <w:t xml:space="preserve">  Hance, Deinstitutionalization process which I suggest is following. </w:t>
      </w:r>
    </w:p>
    <w:p w14:paraId="52A5593C" w14:textId="77777777" w:rsidR="006462C5" w:rsidRDefault="00C67314" w:rsidP="006462C5">
      <w:pPr>
        <w:pStyle w:val="ListParagraph"/>
        <w:numPr>
          <w:ilvl w:val="0"/>
          <w:numId w:val="6"/>
        </w:numPr>
        <w:tabs>
          <w:tab w:val="center" w:pos="2127"/>
          <w:tab w:val="left" w:pos="2835"/>
          <w:tab w:val="center" w:pos="5954"/>
        </w:tabs>
        <w:ind w:left="993"/>
      </w:pPr>
      <w:r>
        <w:lastRenderedPageBreak/>
        <w:t xml:space="preserve">Expand community support and not send </w:t>
      </w:r>
      <w:r w:rsidR="006462C5">
        <w:t xml:space="preserve">them t </w:t>
      </w:r>
      <w:r>
        <w:t>to the institution</w:t>
      </w:r>
    </w:p>
    <w:p w14:paraId="779423C9" w14:textId="77777777" w:rsidR="006462C5" w:rsidRDefault="00C67314" w:rsidP="006462C5">
      <w:pPr>
        <w:pStyle w:val="ListParagraph"/>
        <w:numPr>
          <w:ilvl w:val="0"/>
          <w:numId w:val="6"/>
        </w:numPr>
        <w:tabs>
          <w:tab w:val="center" w:pos="2127"/>
          <w:tab w:val="left" w:pos="2835"/>
          <w:tab w:val="center" w:pos="5954"/>
        </w:tabs>
        <w:ind w:left="993"/>
      </w:pPr>
      <w:r>
        <w:t>Residents who w</w:t>
      </w:r>
      <w:r w:rsidR="006462C5">
        <w:t>ant</w:t>
      </w:r>
      <w:r>
        <w:t xml:space="preserve"> to leave the institution can take support to live independently in their community.</w:t>
      </w:r>
    </w:p>
    <w:p w14:paraId="334A5196" w14:textId="17507CB9" w:rsidR="006462C5" w:rsidRPr="000F0FC6" w:rsidRDefault="006462C5" w:rsidP="006462C5">
      <w:pPr>
        <w:pStyle w:val="ListParagraph"/>
        <w:numPr>
          <w:ilvl w:val="0"/>
          <w:numId w:val="6"/>
        </w:numPr>
        <w:tabs>
          <w:tab w:val="center" w:pos="2127"/>
          <w:tab w:val="left" w:pos="2835"/>
          <w:tab w:val="center" w:pos="5954"/>
        </w:tabs>
        <w:ind w:left="993"/>
      </w:pPr>
      <w:r w:rsidRPr="006462C5">
        <w:t xml:space="preserve">Residents who wish to stay in </w:t>
      </w:r>
      <w:r>
        <w:t xml:space="preserve">the </w:t>
      </w:r>
      <w:r w:rsidRPr="006462C5">
        <w:t xml:space="preserve">institution can live. </w:t>
      </w:r>
      <w:r w:rsidR="00B36D2C">
        <w:t>Institution s</w:t>
      </w:r>
      <w:r w:rsidRPr="006462C5">
        <w:t>upervisor</w:t>
      </w:r>
      <w:r>
        <w:t>s</w:t>
      </w:r>
      <w:r w:rsidRPr="006462C5">
        <w:t xml:space="preserve"> ensure social participation</w:t>
      </w:r>
      <w:r>
        <w:t>,</w:t>
      </w:r>
      <w:r w:rsidRPr="006462C5">
        <w:t xml:space="preserve"> including going outside for them</w:t>
      </w:r>
    </w:p>
    <w:sectPr w:rsidR="006462C5" w:rsidRPr="000F0FC6" w:rsidSect="00EE00F3">
      <w:pgSz w:w="11906" w:h="16838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7F7C" w14:textId="77777777" w:rsidR="008355E1" w:rsidRDefault="008355E1" w:rsidP="005E5E98">
      <w:r>
        <w:separator/>
      </w:r>
    </w:p>
  </w:endnote>
  <w:endnote w:type="continuationSeparator" w:id="0">
    <w:p w14:paraId="24353254" w14:textId="77777777" w:rsidR="008355E1" w:rsidRDefault="008355E1" w:rsidP="005E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E1665" w14:textId="77777777" w:rsidR="008355E1" w:rsidRDefault="008355E1" w:rsidP="005E5E98">
      <w:r>
        <w:separator/>
      </w:r>
    </w:p>
  </w:footnote>
  <w:footnote w:type="continuationSeparator" w:id="0">
    <w:p w14:paraId="17716AE8" w14:textId="77777777" w:rsidR="008355E1" w:rsidRDefault="008355E1" w:rsidP="005E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315A"/>
    <w:multiLevelType w:val="hybridMultilevel"/>
    <w:tmpl w:val="06680624"/>
    <w:lvl w:ilvl="0" w:tplc="DFC4EA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B98"/>
    <w:multiLevelType w:val="hybridMultilevel"/>
    <w:tmpl w:val="D72E9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3553F"/>
    <w:multiLevelType w:val="hybridMultilevel"/>
    <w:tmpl w:val="9BB286FE"/>
    <w:lvl w:ilvl="0" w:tplc="04090001">
      <w:start w:val="1"/>
      <w:numFmt w:val="bullet"/>
      <w:lvlText w:val=""/>
      <w:lvlJc w:val="left"/>
      <w:pPr>
        <w:ind w:left="9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5D222EB4"/>
    <w:multiLevelType w:val="hybridMultilevel"/>
    <w:tmpl w:val="DD9C4FC8"/>
    <w:lvl w:ilvl="0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BB63AE"/>
    <w:multiLevelType w:val="hybridMultilevel"/>
    <w:tmpl w:val="A5B82B9C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68037FE3"/>
    <w:multiLevelType w:val="hybridMultilevel"/>
    <w:tmpl w:val="C4FA2754"/>
    <w:lvl w:ilvl="0" w:tplc="04090011">
      <w:start w:val="1"/>
      <w:numFmt w:val="decimalEnclosedCircle"/>
      <w:lvlText w:val="%1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wN7QwMzExtLA0NjRW0lEKTi0uzszPAymwrAUAlsuVGiwAAAA="/>
  </w:docVars>
  <w:rsids>
    <w:rsidRoot w:val="00FD3A7C"/>
    <w:rsid w:val="00010041"/>
    <w:rsid w:val="000333C3"/>
    <w:rsid w:val="000D2328"/>
    <w:rsid w:val="000E0AF9"/>
    <w:rsid w:val="000E7254"/>
    <w:rsid w:val="000F0761"/>
    <w:rsid w:val="000F0FC6"/>
    <w:rsid w:val="00137C23"/>
    <w:rsid w:val="001437CC"/>
    <w:rsid w:val="001476EA"/>
    <w:rsid w:val="00147F67"/>
    <w:rsid w:val="001A1E64"/>
    <w:rsid w:val="002705AC"/>
    <w:rsid w:val="003163E1"/>
    <w:rsid w:val="00322613"/>
    <w:rsid w:val="003D791C"/>
    <w:rsid w:val="00411FD2"/>
    <w:rsid w:val="00470310"/>
    <w:rsid w:val="00476E9E"/>
    <w:rsid w:val="004D1BA5"/>
    <w:rsid w:val="004E57D2"/>
    <w:rsid w:val="0053009A"/>
    <w:rsid w:val="005B24F5"/>
    <w:rsid w:val="005D3CDE"/>
    <w:rsid w:val="005E5E98"/>
    <w:rsid w:val="006348A5"/>
    <w:rsid w:val="006462C5"/>
    <w:rsid w:val="006710CE"/>
    <w:rsid w:val="006855D1"/>
    <w:rsid w:val="006B2B22"/>
    <w:rsid w:val="006C2D9A"/>
    <w:rsid w:val="006C7119"/>
    <w:rsid w:val="006E6E4E"/>
    <w:rsid w:val="006F494C"/>
    <w:rsid w:val="00710D71"/>
    <w:rsid w:val="00762B13"/>
    <w:rsid w:val="00792E34"/>
    <w:rsid w:val="007E45FE"/>
    <w:rsid w:val="008355E1"/>
    <w:rsid w:val="00844ED6"/>
    <w:rsid w:val="008457B6"/>
    <w:rsid w:val="008E09CB"/>
    <w:rsid w:val="008E68D0"/>
    <w:rsid w:val="009121E1"/>
    <w:rsid w:val="009244E4"/>
    <w:rsid w:val="00935C59"/>
    <w:rsid w:val="00937EB1"/>
    <w:rsid w:val="009524F5"/>
    <w:rsid w:val="00977056"/>
    <w:rsid w:val="009900AB"/>
    <w:rsid w:val="009D29E4"/>
    <w:rsid w:val="009E1461"/>
    <w:rsid w:val="00A02793"/>
    <w:rsid w:val="00A70291"/>
    <w:rsid w:val="00AD1020"/>
    <w:rsid w:val="00AE0B4A"/>
    <w:rsid w:val="00B36D2C"/>
    <w:rsid w:val="00BD0773"/>
    <w:rsid w:val="00C24E3D"/>
    <w:rsid w:val="00C35E30"/>
    <w:rsid w:val="00C67314"/>
    <w:rsid w:val="00C85D94"/>
    <w:rsid w:val="00CB78CC"/>
    <w:rsid w:val="00D33CD1"/>
    <w:rsid w:val="00DC53AC"/>
    <w:rsid w:val="00DC5A20"/>
    <w:rsid w:val="00DE0D82"/>
    <w:rsid w:val="00E06F97"/>
    <w:rsid w:val="00E91A8C"/>
    <w:rsid w:val="00E95188"/>
    <w:rsid w:val="00EC06E3"/>
    <w:rsid w:val="00ED1CAD"/>
    <w:rsid w:val="00EE00F3"/>
    <w:rsid w:val="00F63952"/>
    <w:rsid w:val="00F76F05"/>
    <w:rsid w:val="00FB39F3"/>
    <w:rsid w:val="00FC4249"/>
    <w:rsid w:val="00FD3A7C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E3E2A"/>
  <w15:chartTrackingRefBased/>
  <w15:docId w15:val="{5B05485A-B7E0-4C2E-80C4-F8CF5498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削除"/>
    <w:basedOn w:val="DefaultParagraphFont"/>
    <w:uiPriority w:val="1"/>
    <w:qFormat/>
    <w:rsid w:val="004D1BA5"/>
    <w:rPr>
      <w:rFonts w:ascii="MS Mincho" w:eastAsia="MS Mincho" w:hAnsi="MS Mincho"/>
      <w:dstrike/>
      <w:color w:val="FF0000"/>
    </w:rPr>
  </w:style>
  <w:style w:type="paragraph" w:customStyle="1" w:styleId="a0">
    <w:name w:val="修正"/>
    <w:basedOn w:val="Normal"/>
    <w:link w:val="a1"/>
    <w:qFormat/>
    <w:rsid w:val="004D1BA5"/>
    <w:pPr>
      <w:widowControl w:val="0"/>
      <w:jc w:val="both"/>
    </w:pPr>
    <w:rPr>
      <w:b/>
      <w:color w:val="0070C0"/>
      <w:kern w:val="2"/>
      <w:sz w:val="21"/>
    </w:rPr>
  </w:style>
  <w:style w:type="character" w:customStyle="1" w:styleId="a1">
    <w:name w:val="修正 (文字)"/>
    <w:basedOn w:val="DefaultParagraphFont"/>
    <w:link w:val="a0"/>
    <w:rsid w:val="004D1BA5"/>
    <w:rPr>
      <w:b/>
      <w:color w:val="0070C0"/>
      <w:kern w:val="2"/>
      <w:sz w:val="21"/>
    </w:rPr>
  </w:style>
  <w:style w:type="character" w:customStyle="1" w:styleId="a2">
    <w:name w:val="追加"/>
    <w:basedOn w:val="DefaultParagraphFont"/>
    <w:uiPriority w:val="1"/>
    <w:qFormat/>
    <w:rsid w:val="008457B6"/>
    <w:rPr>
      <w:b/>
      <w:color w:val="0070C0"/>
    </w:rPr>
  </w:style>
  <w:style w:type="character" w:customStyle="1" w:styleId="a3">
    <w:name w:val="削除 (文字)"/>
    <w:basedOn w:val="DefaultParagraphFont"/>
    <w:rsid w:val="000E7254"/>
    <w:rPr>
      <w:dstrike/>
      <w:color w:val="ED7D31" w:themeColor="accent2"/>
    </w:rPr>
  </w:style>
  <w:style w:type="character" w:customStyle="1" w:styleId="a4">
    <w:name w:val="削除）"/>
    <w:basedOn w:val="DefaultParagraphFont"/>
    <w:uiPriority w:val="1"/>
    <w:qFormat/>
    <w:rsid w:val="000E7254"/>
    <w:rPr>
      <w:strike w:val="0"/>
      <w:dstrike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5E5E9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E98"/>
  </w:style>
  <w:style w:type="paragraph" w:styleId="Footer">
    <w:name w:val="footer"/>
    <w:basedOn w:val="Normal"/>
    <w:link w:val="FooterChar"/>
    <w:uiPriority w:val="99"/>
    <w:unhideWhenUsed/>
    <w:rsid w:val="005E5E9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E98"/>
  </w:style>
  <w:style w:type="paragraph" w:styleId="ListParagraph">
    <w:name w:val="List Paragraph"/>
    <w:basedOn w:val="Normal"/>
    <w:uiPriority w:val="34"/>
    <w:qFormat/>
    <w:rsid w:val="0047031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62C5"/>
  </w:style>
  <w:style w:type="character" w:customStyle="1" w:styleId="DateChar">
    <w:name w:val="Date Char"/>
    <w:basedOn w:val="DefaultParagraphFont"/>
    <w:link w:val="Date"/>
    <w:uiPriority w:val="99"/>
    <w:semiHidden/>
    <w:rsid w:val="0064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EF84-5C89-43A5-9736-502E98A4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oy</dc:creator>
  <cp:keywords/>
  <dc:description/>
  <cp:lastModifiedBy>VILLARREAL LOPEZ Carla</cp:lastModifiedBy>
  <cp:revision>2</cp:revision>
  <dcterms:created xsi:type="dcterms:W3CDTF">2022-07-01T09:38:00Z</dcterms:created>
  <dcterms:modified xsi:type="dcterms:W3CDTF">2022-07-01T09:38:00Z</dcterms:modified>
</cp:coreProperties>
</file>