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8F1C7" w14:textId="29945280" w:rsidR="0070638B" w:rsidRPr="00C97687" w:rsidRDefault="009D7250" w:rsidP="0070638B">
      <w:pPr>
        <w:spacing w:after="0" w:line="240" w:lineRule="auto"/>
        <w:jc w:val="center"/>
        <w:rPr>
          <w:b/>
          <w:color w:val="0070C0"/>
          <w:sz w:val="28"/>
          <w:szCs w:val="28"/>
          <w:lang w:val="en-GB"/>
        </w:rPr>
      </w:pPr>
      <w:bookmarkStart w:id="0" w:name="_GoBack"/>
      <w:bookmarkEnd w:id="0"/>
      <w:r w:rsidRPr="00C97687">
        <w:rPr>
          <w:b/>
          <w:color w:val="0070C0"/>
          <w:sz w:val="28"/>
          <w:szCs w:val="28"/>
          <w:lang w:val="en-GB"/>
        </w:rPr>
        <w:t xml:space="preserve">Written Submission on </w:t>
      </w:r>
      <w:r w:rsidR="00FA2C5B" w:rsidRPr="00C97687">
        <w:rPr>
          <w:b/>
          <w:color w:val="0070C0"/>
          <w:sz w:val="28"/>
          <w:szCs w:val="28"/>
          <w:lang w:val="en-GB"/>
        </w:rPr>
        <w:t xml:space="preserve">Draft Guidelines on Deinstitutionalization, including </w:t>
      </w:r>
      <w:r w:rsidR="00253D3B" w:rsidRPr="00C97687">
        <w:rPr>
          <w:b/>
          <w:color w:val="0070C0"/>
          <w:sz w:val="28"/>
          <w:szCs w:val="28"/>
          <w:lang w:val="en-GB"/>
        </w:rPr>
        <w:t xml:space="preserve">in </w:t>
      </w:r>
      <w:r w:rsidR="00FA2C5B" w:rsidRPr="00C97687">
        <w:rPr>
          <w:b/>
          <w:color w:val="0070C0"/>
          <w:sz w:val="28"/>
          <w:szCs w:val="28"/>
          <w:lang w:val="en-GB"/>
        </w:rPr>
        <w:t>emergencies</w:t>
      </w:r>
    </w:p>
    <w:p w14:paraId="7AF4E8F0" w14:textId="77777777" w:rsidR="0070638B" w:rsidRDefault="0070638B" w:rsidP="0070638B">
      <w:pPr>
        <w:spacing w:after="0" w:line="240" w:lineRule="auto"/>
        <w:jc w:val="center"/>
        <w:rPr>
          <w:b/>
          <w:color w:val="0070C0"/>
          <w:sz w:val="36"/>
          <w:szCs w:val="36"/>
          <w:lang w:val="en-GB"/>
        </w:rPr>
      </w:pPr>
    </w:p>
    <w:p w14:paraId="09BD52DC" w14:textId="3F207FAA" w:rsidR="009D7250" w:rsidRDefault="009D7250" w:rsidP="0070638B">
      <w:pPr>
        <w:spacing w:after="0" w:line="240" w:lineRule="auto"/>
        <w:jc w:val="center"/>
        <w:rPr>
          <w:b/>
          <w:color w:val="0070C0"/>
          <w:sz w:val="36"/>
          <w:szCs w:val="36"/>
          <w:lang w:val="en-GB"/>
        </w:rPr>
      </w:pPr>
    </w:p>
    <w:p w14:paraId="5CCE6A02" w14:textId="58E9F7E5" w:rsidR="009D7250" w:rsidRPr="00F1755A" w:rsidRDefault="009D7250" w:rsidP="009D7250">
      <w:pPr>
        <w:spacing w:after="0" w:line="240" w:lineRule="auto"/>
        <w:rPr>
          <w:rFonts w:ascii="Cambria" w:hAnsi="Cambria"/>
          <w:bCs/>
          <w:lang w:val="en-GB"/>
        </w:rPr>
      </w:pPr>
      <w:r w:rsidRPr="00F1755A">
        <w:rPr>
          <w:rFonts w:ascii="Cambria" w:hAnsi="Cambria"/>
          <w:bCs/>
          <w:lang w:val="en-GB"/>
        </w:rPr>
        <w:t>Date: July 4, 222</w:t>
      </w:r>
    </w:p>
    <w:p w14:paraId="22D80248" w14:textId="53DC41D2" w:rsidR="009D7250" w:rsidRPr="00F1755A" w:rsidRDefault="009D7250" w:rsidP="009D7250">
      <w:pPr>
        <w:spacing w:after="0" w:line="240" w:lineRule="auto"/>
        <w:rPr>
          <w:rFonts w:ascii="Cambria" w:hAnsi="Cambria"/>
          <w:bCs/>
          <w:lang w:val="en-GB"/>
        </w:rPr>
      </w:pPr>
    </w:p>
    <w:p w14:paraId="05017DAE" w14:textId="67D84885" w:rsidR="00C43283" w:rsidRPr="00F1755A" w:rsidRDefault="009D7250" w:rsidP="009D7250">
      <w:pPr>
        <w:spacing w:line="360" w:lineRule="auto"/>
        <w:rPr>
          <w:rFonts w:ascii="Cambria" w:hAnsi="Cambria"/>
        </w:rPr>
      </w:pPr>
      <w:r w:rsidRPr="00F1755A">
        <w:rPr>
          <w:rFonts w:ascii="Cambria" w:hAnsi="Cambria"/>
          <w:b/>
          <w:lang w:val="en-GB"/>
        </w:rPr>
        <w:t>To:</w:t>
      </w:r>
      <w:r w:rsidRPr="00F1755A">
        <w:rPr>
          <w:rFonts w:ascii="Cambria" w:hAnsi="Cambria"/>
          <w:bCs/>
          <w:lang w:val="en-GB"/>
        </w:rPr>
        <w:t xml:space="preserve"> </w:t>
      </w:r>
      <w:r w:rsidRPr="00F1755A">
        <w:rPr>
          <w:rFonts w:ascii="Cambria" w:hAnsi="Cambria"/>
        </w:rPr>
        <w:t>The Committee on the Rights of Persons with Disabilities (CRPD)</w:t>
      </w:r>
    </w:p>
    <w:p w14:paraId="01A580AD" w14:textId="602789A4" w:rsidR="00C43283" w:rsidRPr="00F1755A" w:rsidRDefault="009D7250" w:rsidP="00C43283">
      <w:pPr>
        <w:spacing w:after="0" w:line="240" w:lineRule="auto"/>
        <w:rPr>
          <w:rFonts w:ascii="Cambria" w:hAnsi="Cambria"/>
          <w:b/>
          <w:color w:val="000000" w:themeColor="text1"/>
        </w:rPr>
      </w:pPr>
      <w:r w:rsidRPr="00F1755A">
        <w:rPr>
          <w:rFonts w:ascii="Cambria" w:hAnsi="Cambria"/>
          <w:b/>
          <w:color w:val="000000" w:themeColor="text1"/>
        </w:rPr>
        <w:t>F</w:t>
      </w:r>
      <w:r w:rsidR="00C43283" w:rsidRPr="00F1755A">
        <w:rPr>
          <w:rFonts w:ascii="Cambria" w:hAnsi="Cambria"/>
          <w:b/>
          <w:color w:val="000000" w:themeColor="text1"/>
        </w:rPr>
        <w:t xml:space="preserve">rom: </w:t>
      </w:r>
    </w:p>
    <w:p w14:paraId="399F52B7" w14:textId="77777777" w:rsidR="00C43283" w:rsidRPr="00F1755A" w:rsidRDefault="00C43283" w:rsidP="00C43283">
      <w:pPr>
        <w:spacing w:after="0" w:line="240" w:lineRule="auto"/>
        <w:rPr>
          <w:rFonts w:ascii="Cambria" w:hAnsi="Cambria"/>
          <w:b/>
          <w:color w:val="000000" w:themeColor="text1"/>
        </w:rPr>
      </w:pPr>
    </w:p>
    <w:p w14:paraId="2EAE73A5" w14:textId="62FBFAEE" w:rsidR="00C43283" w:rsidRPr="00F1755A" w:rsidRDefault="00C43283" w:rsidP="00C97687">
      <w:pPr>
        <w:pStyle w:val="ListParagraph"/>
        <w:numPr>
          <w:ilvl w:val="0"/>
          <w:numId w:val="33"/>
        </w:numPr>
        <w:spacing w:line="360" w:lineRule="auto"/>
        <w:rPr>
          <w:rFonts w:ascii="Cambria" w:hAnsi="Cambria"/>
          <w:bCs/>
          <w:color w:val="000000" w:themeColor="text1"/>
          <w:sz w:val="22"/>
          <w:szCs w:val="22"/>
        </w:rPr>
      </w:pPr>
      <w:r w:rsidRPr="00F1755A">
        <w:rPr>
          <w:rFonts w:ascii="Cambria" w:hAnsi="Cambria"/>
          <w:bCs/>
          <w:color w:val="000000" w:themeColor="text1"/>
          <w:sz w:val="22"/>
          <w:szCs w:val="22"/>
        </w:rPr>
        <w:t>Colectivo Chuhcan, México</w:t>
      </w:r>
      <w:r w:rsidR="00E47A27" w:rsidRPr="00F1755A">
        <w:rPr>
          <w:rFonts w:ascii="Cambria" w:hAnsi="Cambria"/>
          <w:bCs/>
          <w:color w:val="000000" w:themeColor="text1"/>
          <w:sz w:val="22"/>
          <w:szCs w:val="22"/>
        </w:rPr>
        <w:t xml:space="preserve"> (CC by its acronym in Spanish)</w:t>
      </w:r>
    </w:p>
    <w:p w14:paraId="75975BFA" w14:textId="11CD9214" w:rsidR="00C43283" w:rsidRPr="00F1755A" w:rsidRDefault="00C43283" w:rsidP="00C97687">
      <w:pPr>
        <w:pStyle w:val="ListParagraph"/>
        <w:numPr>
          <w:ilvl w:val="0"/>
          <w:numId w:val="33"/>
        </w:numPr>
        <w:spacing w:line="360" w:lineRule="auto"/>
        <w:rPr>
          <w:rFonts w:ascii="Cambria" w:hAnsi="Cambria"/>
          <w:bCs/>
          <w:color w:val="000000" w:themeColor="text1"/>
          <w:sz w:val="22"/>
          <w:szCs w:val="22"/>
        </w:rPr>
      </w:pPr>
      <w:r w:rsidRPr="00F1755A">
        <w:rPr>
          <w:rFonts w:ascii="Cambria" w:hAnsi="Cambria"/>
          <w:bCs/>
          <w:color w:val="000000" w:themeColor="text1"/>
          <w:sz w:val="22"/>
          <w:szCs w:val="22"/>
        </w:rPr>
        <w:t>Orgullo Loco, México</w:t>
      </w:r>
      <w:r w:rsidR="00E47A27" w:rsidRPr="00F1755A">
        <w:rPr>
          <w:rFonts w:ascii="Cambria" w:hAnsi="Cambria"/>
          <w:bCs/>
          <w:color w:val="000000" w:themeColor="text1"/>
          <w:sz w:val="22"/>
          <w:szCs w:val="22"/>
        </w:rPr>
        <w:t xml:space="preserve"> (OL by its acronym in Spanish)</w:t>
      </w:r>
    </w:p>
    <w:p w14:paraId="4AB07A42" w14:textId="6F62FE64" w:rsidR="00C43283" w:rsidRPr="00F1755A" w:rsidRDefault="00C43283" w:rsidP="00C97687">
      <w:pPr>
        <w:pStyle w:val="ListParagraph"/>
        <w:numPr>
          <w:ilvl w:val="0"/>
          <w:numId w:val="33"/>
        </w:numPr>
        <w:spacing w:line="360" w:lineRule="auto"/>
        <w:rPr>
          <w:rFonts w:ascii="Cambria" w:hAnsi="Cambria"/>
          <w:bCs/>
          <w:color w:val="000000" w:themeColor="text1"/>
          <w:sz w:val="22"/>
          <w:szCs w:val="22"/>
        </w:rPr>
      </w:pPr>
      <w:r w:rsidRPr="00F1755A">
        <w:rPr>
          <w:rFonts w:ascii="Cambria" w:hAnsi="Cambria"/>
          <w:bCs/>
          <w:color w:val="000000" w:themeColor="text1"/>
          <w:sz w:val="22"/>
          <w:szCs w:val="22"/>
          <w:lang w:val="es-ES"/>
        </w:rPr>
        <w:t>Liga Colombiana</w:t>
      </w:r>
      <w:r w:rsidR="00E47A27" w:rsidRPr="00F1755A">
        <w:rPr>
          <w:rFonts w:ascii="Cambria" w:hAnsi="Cambria"/>
          <w:bCs/>
          <w:color w:val="000000" w:themeColor="text1"/>
          <w:sz w:val="22"/>
          <w:szCs w:val="22"/>
          <w:lang w:val="es-ES"/>
        </w:rPr>
        <w:t xml:space="preserve"> de</w:t>
      </w:r>
      <w:r w:rsidRPr="00F1755A">
        <w:rPr>
          <w:rFonts w:ascii="Cambria" w:hAnsi="Cambria"/>
          <w:bCs/>
          <w:color w:val="000000" w:themeColor="text1"/>
          <w:sz w:val="22"/>
          <w:szCs w:val="22"/>
          <w:lang w:val="es-ES"/>
        </w:rPr>
        <w:t xml:space="preserve"> Autismo, Colombia</w:t>
      </w:r>
      <w:r w:rsidR="00E47A27" w:rsidRPr="00F1755A">
        <w:rPr>
          <w:rFonts w:ascii="Cambria" w:hAnsi="Cambria"/>
          <w:bCs/>
          <w:color w:val="000000" w:themeColor="text1"/>
          <w:sz w:val="22"/>
          <w:szCs w:val="22"/>
          <w:lang w:val="es-ES"/>
        </w:rPr>
        <w:t xml:space="preserve"> </w:t>
      </w:r>
      <w:r w:rsidR="00E47A27" w:rsidRPr="00F1755A">
        <w:rPr>
          <w:rFonts w:ascii="Cambria" w:hAnsi="Cambria"/>
          <w:bCs/>
          <w:color w:val="000000" w:themeColor="text1"/>
          <w:sz w:val="22"/>
          <w:szCs w:val="22"/>
          <w:lang w:val="en-US"/>
        </w:rPr>
        <w:t>(</w:t>
      </w:r>
      <w:r w:rsidR="00E47A27" w:rsidRPr="00F1755A">
        <w:rPr>
          <w:rFonts w:ascii="Cambria" w:hAnsi="Cambria"/>
          <w:bCs/>
          <w:color w:val="000000" w:themeColor="text1"/>
          <w:sz w:val="22"/>
          <w:szCs w:val="22"/>
        </w:rPr>
        <w:t>LCA</w:t>
      </w:r>
      <w:r w:rsidR="00E47A27" w:rsidRPr="00F1755A">
        <w:rPr>
          <w:rFonts w:ascii="Cambria" w:hAnsi="Cambria"/>
          <w:bCs/>
          <w:color w:val="000000" w:themeColor="text1"/>
          <w:sz w:val="22"/>
          <w:szCs w:val="22"/>
          <w:lang w:val="en-US"/>
        </w:rPr>
        <w:t xml:space="preserve"> by its </w:t>
      </w:r>
      <w:r w:rsidR="00E47A27" w:rsidRPr="00F1755A">
        <w:rPr>
          <w:rFonts w:ascii="Cambria" w:hAnsi="Cambria"/>
          <w:bCs/>
          <w:color w:val="000000" w:themeColor="text1"/>
          <w:sz w:val="22"/>
          <w:szCs w:val="22"/>
        </w:rPr>
        <w:t>acronym</w:t>
      </w:r>
      <w:r w:rsidR="00E47A27" w:rsidRPr="00F1755A">
        <w:rPr>
          <w:rFonts w:ascii="Cambria" w:hAnsi="Cambria"/>
          <w:bCs/>
          <w:color w:val="000000" w:themeColor="text1"/>
          <w:sz w:val="22"/>
          <w:szCs w:val="22"/>
          <w:lang w:val="en-US"/>
        </w:rPr>
        <w:t xml:space="preserve"> i</w:t>
      </w:r>
      <w:r w:rsidR="00E47A27" w:rsidRPr="00F1755A">
        <w:rPr>
          <w:rFonts w:ascii="Cambria" w:hAnsi="Cambria"/>
          <w:bCs/>
          <w:color w:val="000000" w:themeColor="text1"/>
          <w:sz w:val="22"/>
          <w:szCs w:val="22"/>
        </w:rPr>
        <w:t>n Spanish)</w:t>
      </w:r>
    </w:p>
    <w:p w14:paraId="43C627A2" w14:textId="632A9608" w:rsidR="009D7250" w:rsidRPr="00F1755A" w:rsidRDefault="009D7250" w:rsidP="00C97687">
      <w:pPr>
        <w:pStyle w:val="ListParagraph"/>
        <w:numPr>
          <w:ilvl w:val="0"/>
          <w:numId w:val="33"/>
        </w:numPr>
        <w:spacing w:line="360" w:lineRule="auto"/>
        <w:rPr>
          <w:rFonts w:ascii="Cambria" w:hAnsi="Cambria"/>
          <w:bCs/>
          <w:color w:val="000000" w:themeColor="text1"/>
          <w:sz w:val="22"/>
          <w:szCs w:val="22"/>
        </w:rPr>
      </w:pPr>
      <w:r w:rsidRPr="00F1755A">
        <w:rPr>
          <w:rFonts w:ascii="Cambria" w:hAnsi="Cambria"/>
          <w:bCs/>
          <w:color w:val="000000" w:themeColor="text1"/>
          <w:sz w:val="22"/>
          <w:szCs w:val="22"/>
        </w:rPr>
        <w:t xml:space="preserve">Disability Rights International (DRI) </w:t>
      </w:r>
    </w:p>
    <w:p w14:paraId="6CDD858A" w14:textId="0958F64F" w:rsidR="009D7250" w:rsidRPr="00F1755A" w:rsidRDefault="009D7250" w:rsidP="00C97687">
      <w:pPr>
        <w:spacing w:after="0" w:line="360" w:lineRule="auto"/>
        <w:rPr>
          <w:rFonts w:ascii="Cambria" w:hAnsi="Cambria"/>
          <w:bCs/>
          <w:color w:val="000000" w:themeColor="text1"/>
        </w:rPr>
      </w:pPr>
    </w:p>
    <w:p w14:paraId="26D8F181" w14:textId="7DC4CE88" w:rsidR="009D7250" w:rsidRPr="00F1755A" w:rsidRDefault="009D7250" w:rsidP="009D7250">
      <w:pPr>
        <w:spacing w:line="360" w:lineRule="auto"/>
        <w:jc w:val="both"/>
        <w:rPr>
          <w:rFonts w:ascii="Cambria" w:hAnsi="Cambria"/>
        </w:rPr>
      </w:pPr>
      <w:r w:rsidRPr="00F1755A">
        <w:rPr>
          <w:rFonts w:ascii="Cambria" w:hAnsi="Cambria"/>
        </w:rPr>
        <w:t xml:space="preserve">We welcome the Committee’s initiative to frame draft guidelines on deinstitutionalization. This submission includes comments </w:t>
      </w:r>
      <w:r w:rsidR="00C97687" w:rsidRPr="00F1755A">
        <w:rPr>
          <w:rFonts w:ascii="Cambria" w:hAnsi="Cambria"/>
        </w:rPr>
        <w:t xml:space="preserve">and suggestions </w:t>
      </w:r>
      <w:r w:rsidRPr="00F1755A">
        <w:rPr>
          <w:rFonts w:ascii="Cambria" w:hAnsi="Cambria"/>
        </w:rPr>
        <w:t xml:space="preserve">from the </w:t>
      </w:r>
      <w:r w:rsidRPr="00F1755A">
        <w:rPr>
          <w:rFonts w:ascii="Cambria" w:hAnsi="Cambria"/>
          <w:bCs/>
          <w:color w:val="000000" w:themeColor="text1"/>
        </w:rPr>
        <w:t>Colectivo Chuhcan and Orgullo Loco in Mexico</w:t>
      </w:r>
      <w:r w:rsidR="000725B6" w:rsidRPr="00F1755A">
        <w:rPr>
          <w:rFonts w:ascii="Cambria" w:hAnsi="Cambria"/>
          <w:bCs/>
          <w:color w:val="000000" w:themeColor="text1"/>
        </w:rPr>
        <w:t>, b</w:t>
      </w:r>
      <w:r w:rsidRPr="00F1755A">
        <w:rPr>
          <w:rFonts w:ascii="Cambria" w:hAnsi="Cambria"/>
          <w:bCs/>
          <w:color w:val="000000" w:themeColor="text1"/>
        </w:rPr>
        <w:t>oth organizations run by persons with psychosocial disabilities. We also included the comments from Liga Colombiana de Autismo, Colombia, an</w:t>
      </w:r>
      <w:r w:rsidR="00C97687" w:rsidRPr="00F1755A">
        <w:rPr>
          <w:rFonts w:ascii="Cambria" w:hAnsi="Cambria"/>
          <w:bCs/>
          <w:color w:val="000000" w:themeColor="text1"/>
        </w:rPr>
        <w:t xml:space="preserve"> organization that </w:t>
      </w:r>
      <w:r w:rsidR="000725B6" w:rsidRPr="00F1755A">
        <w:rPr>
          <w:rFonts w:ascii="Cambria" w:hAnsi="Cambria"/>
          <w:bCs/>
          <w:color w:val="000000" w:themeColor="text1"/>
        </w:rPr>
        <w:t xml:space="preserve">carries out a constant work of political advocacy and actions that seek the recognition of people with autism as subjects </w:t>
      </w:r>
      <w:r w:rsidR="00C97687" w:rsidRPr="00F1755A">
        <w:rPr>
          <w:rFonts w:ascii="Cambria" w:hAnsi="Cambria"/>
          <w:bCs/>
          <w:color w:val="000000" w:themeColor="text1"/>
        </w:rPr>
        <w:t>of</w:t>
      </w:r>
      <w:r w:rsidR="000725B6" w:rsidRPr="00F1755A">
        <w:rPr>
          <w:rFonts w:ascii="Cambria" w:hAnsi="Cambria"/>
          <w:bCs/>
          <w:color w:val="000000" w:themeColor="text1"/>
        </w:rPr>
        <w:t xml:space="preserve"> rights. </w:t>
      </w:r>
    </w:p>
    <w:p w14:paraId="32066712" w14:textId="107E123A" w:rsidR="009D7250" w:rsidRPr="00F1755A" w:rsidRDefault="000725B6" w:rsidP="009D7250">
      <w:pPr>
        <w:spacing w:line="360" w:lineRule="auto"/>
        <w:jc w:val="both"/>
        <w:rPr>
          <w:rFonts w:ascii="Cambria" w:hAnsi="Cambria"/>
        </w:rPr>
      </w:pPr>
      <w:r w:rsidRPr="00F1755A">
        <w:rPr>
          <w:rFonts w:ascii="Cambria" w:hAnsi="Cambria"/>
        </w:rPr>
        <w:t>Disability Rights International worked with the organizations</w:t>
      </w:r>
      <w:r w:rsidR="00C97687" w:rsidRPr="00F1755A">
        <w:rPr>
          <w:rFonts w:ascii="Cambria" w:hAnsi="Cambria"/>
        </w:rPr>
        <w:t xml:space="preserve"> mentioned above</w:t>
      </w:r>
      <w:r w:rsidR="007E1D8C">
        <w:rPr>
          <w:rFonts w:ascii="Cambria" w:hAnsi="Cambria"/>
        </w:rPr>
        <w:t>,</w:t>
      </w:r>
      <w:r w:rsidRPr="00F1755A">
        <w:rPr>
          <w:rFonts w:ascii="Cambria" w:hAnsi="Cambria"/>
        </w:rPr>
        <w:t xml:space="preserve"> collecting their comments and facilitating discussion on the Draft Guidelines on Deinstitutionalization</w:t>
      </w:r>
      <w:r w:rsidR="00C97687" w:rsidRPr="00F1755A">
        <w:rPr>
          <w:rFonts w:ascii="Cambria" w:hAnsi="Cambria"/>
        </w:rPr>
        <w:t xml:space="preserve">. </w:t>
      </w:r>
    </w:p>
    <w:p w14:paraId="34EDF79C" w14:textId="4A6A25E8" w:rsidR="009D7250" w:rsidRPr="00F1755A" w:rsidRDefault="00C97687" w:rsidP="00C43283">
      <w:pPr>
        <w:spacing w:after="0" w:line="240" w:lineRule="auto"/>
        <w:rPr>
          <w:rFonts w:ascii="Cambria" w:hAnsi="Cambria"/>
          <w:bCs/>
          <w:color w:val="000000" w:themeColor="text1"/>
        </w:rPr>
      </w:pPr>
      <w:r w:rsidRPr="00F1755A">
        <w:rPr>
          <w:rFonts w:ascii="Cambria" w:hAnsi="Cambria"/>
          <w:bCs/>
          <w:color w:val="000000" w:themeColor="text1"/>
        </w:rPr>
        <w:t>We thank the Committee for considering comments on this submission.</w:t>
      </w:r>
    </w:p>
    <w:p w14:paraId="653D1C3B" w14:textId="7470F34C" w:rsidR="00C97687" w:rsidRPr="00F1755A" w:rsidRDefault="00C97687" w:rsidP="00C43283">
      <w:pPr>
        <w:spacing w:after="0" w:line="240" w:lineRule="auto"/>
        <w:rPr>
          <w:rFonts w:ascii="Cambria" w:hAnsi="Cambria"/>
          <w:bCs/>
          <w:color w:val="000000" w:themeColor="text1"/>
        </w:rPr>
      </w:pPr>
    </w:p>
    <w:p w14:paraId="2C32B215" w14:textId="2FE692B1" w:rsidR="00C97687" w:rsidRPr="00F1755A" w:rsidRDefault="00C97687" w:rsidP="00C43283">
      <w:pPr>
        <w:spacing w:after="0" w:line="240" w:lineRule="auto"/>
        <w:rPr>
          <w:rFonts w:ascii="Cambria" w:hAnsi="Cambria"/>
          <w:bCs/>
          <w:color w:val="000000" w:themeColor="text1"/>
        </w:rPr>
      </w:pPr>
    </w:p>
    <w:p w14:paraId="3B965995" w14:textId="11F77556" w:rsidR="00C97687" w:rsidRPr="00F1755A" w:rsidRDefault="00C97687" w:rsidP="00C43283">
      <w:pPr>
        <w:spacing w:after="0" w:line="240" w:lineRule="auto"/>
        <w:rPr>
          <w:rFonts w:ascii="Cambria" w:hAnsi="Cambria"/>
          <w:bCs/>
          <w:color w:val="000000" w:themeColor="text1"/>
        </w:rPr>
      </w:pPr>
    </w:p>
    <w:p w14:paraId="5D5D0D4D" w14:textId="55D4317E" w:rsidR="00C97687" w:rsidRPr="00F1755A" w:rsidRDefault="00C97687" w:rsidP="00C43283">
      <w:pPr>
        <w:spacing w:after="0" w:line="240" w:lineRule="auto"/>
        <w:rPr>
          <w:rFonts w:ascii="Cambria" w:hAnsi="Cambria"/>
          <w:bCs/>
          <w:color w:val="000000" w:themeColor="text1"/>
        </w:rPr>
      </w:pPr>
    </w:p>
    <w:p w14:paraId="487B858A" w14:textId="45BEE602" w:rsidR="00C97687" w:rsidRPr="00F1755A" w:rsidRDefault="00C97687" w:rsidP="00C43283">
      <w:pPr>
        <w:spacing w:after="0" w:line="240" w:lineRule="auto"/>
        <w:rPr>
          <w:rFonts w:ascii="Cambria" w:hAnsi="Cambria"/>
          <w:bCs/>
          <w:color w:val="000000" w:themeColor="text1"/>
        </w:rPr>
      </w:pPr>
    </w:p>
    <w:p w14:paraId="478AC3A0" w14:textId="317FB65B" w:rsidR="00C97687" w:rsidRPr="00F1755A" w:rsidRDefault="00C97687" w:rsidP="00C43283">
      <w:pPr>
        <w:spacing w:after="0" w:line="240" w:lineRule="auto"/>
        <w:rPr>
          <w:rFonts w:ascii="Cambria" w:hAnsi="Cambria"/>
          <w:bCs/>
          <w:color w:val="000000" w:themeColor="text1"/>
        </w:rPr>
      </w:pPr>
    </w:p>
    <w:p w14:paraId="0B8383C0" w14:textId="4F620330" w:rsidR="00C97687" w:rsidRPr="00F1755A" w:rsidRDefault="00C97687" w:rsidP="00C43283">
      <w:pPr>
        <w:spacing w:after="0" w:line="240" w:lineRule="auto"/>
        <w:rPr>
          <w:rFonts w:ascii="Cambria" w:hAnsi="Cambria"/>
          <w:bCs/>
          <w:color w:val="000000" w:themeColor="text1"/>
        </w:rPr>
      </w:pPr>
    </w:p>
    <w:p w14:paraId="7E21293E" w14:textId="59382370" w:rsidR="00C97687" w:rsidRPr="00F1755A" w:rsidRDefault="00C97687" w:rsidP="00C43283">
      <w:pPr>
        <w:spacing w:after="0" w:line="240" w:lineRule="auto"/>
        <w:rPr>
          <w:rFonts w:ascii="Cambria" w:hAnsi="Cambria"/>
          <w:bCs/>
          <w:color w:val="000000" w:themeColor="text1"/>
        </w:rPr>
      </w:pPr>
    </w:p>
    <w:p w14:paraId="59B45986" w14:textId="41B73401" w:rsidR="00C97687" w:rsidRPr="00F1755A" w:rsidRDefault="00C97687" w:rsidP="00C43283">
      <w:pPr>
        <w:spacing w:after="0" w:line="240" w:lineRule="auto"/>
        <w:rPr>
          <w:rFonts w:ascii="Cambria" w:hAnsi="Cambria"/>
          <w:bCs/>
          <w:color w:val="000000" w:themeColor="text1"/>
        </w:rPr>
      </w:pPr>
    </w:p>
    <w:p w14:paraId="2C52EAF3" w14:textId="040C24ED" w:rsidR="00C97687" w:rsidRPr="00F1755A" w:rsidRDefault="00C97687" w:rsidP="00C43283">
      <w:pPr>
        <w:spacing w:after="0" w:line="240" w:lineRule="auto"/>
        <w:rPr>
          <w:rFonts w:ascii="Cambria" w:hAnsi="Cambria"/>
          <w:bCs/>
          <w:color w:val="000000" w:themeColor="text1"/>
        </w:rPr>
      </w:pPr>
    </w:p>
    <w:p w14:paraId="60F157DC" w14:textId="77777777" w:rsidR="00C97687" w:rsidRPr="00F1755A" w:rsidRDefault="00C97687" w:rsidP="00C43283">
      <w:pPr>
        <w:spacing w:after="0" w:line="240" w:lineRule="auto"/>
        <w:rPr>
          <w:rFonts w:ascii="Cambria" w:hAnsi="Cambria"/>
          <w:bCs/>
          <w:color w:val="000000" w:themeColor="text1"/>
        </w:rPr>
      </w:pPr>
    </w:p>
    <w:p w14:paraId="594082DE" w14:textId="798419E8" w:rsidR="00C97687" w:rsidRDefault="00C97687" w:rsidP="00C43283">
      <w:pPr>
        <w:spacing w:after="0" w:line="240" w:lineRule="auto"/>
        <w:rPr>
          <w:rFonts w:ascii="Cambria" w:hAnsi="Cambria"/>
          <w:bCs/>
          <w:color w:val="000000" w:themeColor="text1"/>
        </w:rPr>
      </w:pPr>
    </w:p>
    <w:p w14:paraId="5BE2DA9B" w14:textId="28E959EE" w:rsidR="00F1755A" w:rsidRDefault="00F1755A" w:rsidP="00C43283">
      <w:pPr>
        <w:spacing w:after="0" w:line="240" w:lineRule="auto"/>
        <w:rPr>
          <w:rFonts w:ascii="Cambria" w:hAnsi="Cambria"/>
          <w:bCs/>
          <w:color w:val="000000" w:themeColor="text1"/>
        </w:rPr>
      </w:pPr>
    </w:p>
    <w:p w14:paraId="1B2BCF56" w14:textId="7ABDE1D7" w:rsidR="00F1755A" w:rsidRDefault="00F1755A" w:rsidP="00C43283">
      <w:pPr>
        <w:spacing w:after="0" w:line="240" w:lineRule="auto"/>
        <w:rPr>
          <w:rFonts w:ascii="Cambria" w:hAnsi="Cambria"/>
          <w:bCs/>
          <w:color w:val="000000" w:themeColor="text1"/>
        </w:rPr>
      </w:pPr>
    </w:p>
    <w:p w14:paraId="618DFFDF" w14:textId="1F9DF723" w:rsidR="00F1755A" w:rsidRDefault="00F1755A" w:rsidP="00C43283">
      <w:pPr>
        <w:spacing w:after="0" w:line="240" w:lineRule="auto"/>
        <w:rPr>
          <w:rFonts w:ascii="Cambria" w:hAnsi="Cambria"/>
          <w:bCs/>
          <w:color w:val="000000" w:themeColor="text1"/>
        </w:rPr>
      </w:pPr>
    </w:p>
    <w:p w14:paraId="0A1ECD7D" w14:textId="77777777" w:rsidR="00F1755A" w:rsidRPr="00F1755A" w:rsidRDefault="00F1755A" w:rsidP="00C43283">
      <w:pPr>
        <w:spacing w:after="0" w:line="240" w:lineRule="auto"/>
        <w:rPr>
          <w:rFonts w:ascii="Cambria" w:hAnsi="Cambria"/>
          <w:bCs/>
          <w:color w:val="000000" w:themeColor="text1"/>
        </w:rPr>
      </w:pPr>
    </w:p>
    <w:p w14:paraId="08F996C9" w14:textId="6A1A64E0" w:rsidR="00C97687" w:rsidRPr="00F1755A" w:rsidRDefault="00C97687" w:rsidP="00C43283">
      <w:pPr>
        <w:spacing w:after="0" w:line="240" w:lineRule="auto"/>
        <w:rPr>
          <w:rFonts w:ascii="Cambria" w:hAnsi="Cambria"/>
          <w:bCs/>
          <w:color w:val="000000" w:themeColor="text1"/>
        </w:rPr>
      </w:pPr>
    </w:p>
    <w:p w14:paraId="119CC6A3" w14:textId="467D05D9" w:rsidR="00C97687" w:rsidRPr="00F1755A" w:rsidRDefault="00C97687" w:rsidP="00C43283">
      <w:pPr>
        <w:spacing w:after="0" w:line="240" w:lineRule="auto"/>
        <w:rPr>
          <w:rFonts w:ascii="Cambria" w:hAnsi="Cambria"/>
          <w:bCs/>
          <w:color w:val="000000" w:themeColor="text1"/>
        </w:rPr>
      </w:pPr>
    </w:p>
    <w:p w14:paraId="45563D3C" w14:textId="77777777" w:rsidR="00C97687" w:rsidRPr="00F1755A" w:rsidRDefault="00C97687" w:rsidP="00C43283">
      <w:pPr>
        <w:spacing w:after="0" w:line="240" w:lineRule="auto"/>
        <w:rPr>
          <w:rFonts w:ascii="Cambria" w:hAnsi="Cambria"/>
          <w:bCs/>
          <w:color w:val="000000" w:themeColor="text1"/>
        </w:rPr>
      </w:pPr>
    </w:p>
    <w:p w14:paraId="6A7FA3A4" w14:textId="77777777" w:rsidR="00C43283" w:rsidRPr="00F1755A" w:rsidRDefault="00C43283" w:rsidP="00C43283">
      <w:pPr>
        <w:spacing w:after="0" w:line="240" w:lineRule="auto"/>
        <w:rPr>
          <w:rFonts w:ascii="Cambria" w:hAnsi="Cambria"/>
          <w:bCs/>
          <w:color w:val="000000" w:themeColor="text1"/>
        </w:rPr>
      </w:pPr>
    </w:p>
    <w:p w14:paraId="2A6F8E9C" w14:textId="49DCD7E8" w:rsidR="00C43283" w:rsidRPr="008B3B59" w:rsidRDefault="00C43283" w:rsidP="008B3B59">
      <w:pPr>
        <w:spacing w:after="0" w:line="240" w:lineRule="auto"/>
        <w:jc w:val="both"/>
        <w:rPr>
          <w:rFonts w:ascii="Cambria" w:hAnsi="Cambria"/>
          <w:b/>
          <w:color w:val="000000" w:themeColor="text1"/>
          <w:lang w:val="es-ES"/>
        </w:rPr>
      </w:pPr>
      <w:r w:rsidRPr="008B3B59">
        <w:rPr>
          <w:rFonts w:ascii="Cambria" w:hAnsi="Cambria"/>
          <w:b/>
          <w:color w:val="000000" w:themeColor="text1"/>
          <w:lang w:val="es-ES"/>
        </w:rPr>
        <w:lastRenderedPageBreak/>
        <w:t xml:space="preserve">General </w:t>
      </w:r>
      <w:r w:rsidRPr="008B3B59">
        <w:rPr>
          <w:rFonts w:ascii="Cambria" w:hAnsi="Cambria"/>
          <w:b/>
          <w:color w:val="000000" w:themeColor="text1"/>
        </w:rPr>
        <w:t>Comments</w:t>
      </w:r>
      <w:r w:rsidRPr="008B3B59">
        <w:rPr>
          <w:rFonts w:ascii="Cambria" w:hAnsi="Cambria"/>
          <w:b/>
          <w:color w:val="000000" w:themeColor="text1"/>
          <w:lang w:val="es-ES"/>
        </w:rPr>
        <w:t xml:space="preserve">: </w:t>
      </w:r>
    </w:p>
    <w:p w14:paraId="299EA044" w14:textId="77777777" w:rsidR="00C43283" w:rsidRPr="008B3B59" w:rsidRDefault="00C43283" w:rsidP="008B3B59">
      <w:pPr>
        <w:spacing w:after="0" w:line="240" w:lineRule="auto"/>
        <w:jc w:val="both"/>
        <w:rPr>
          <w:rFonts w:ascii="Cambria" w:hAnsi="Cambria"/>
          <w:b/>
          <w:color w:val="0070C0"/>
          <w:lang w:val="en-GB"/>
        </w:rPr>
      </w:pPr>
    </w:p>
    <w:p w14:paraId="14BECEA4" w14:textId="666BA47F" w:rsidR="00C43283" w:rsidRPr="008B3B59" w:rsidRDefault="00C43283" w:rsidP="008B3B59">
      <w:pPr>
        <w:pStyle w:val="ListParagraph"/>
        <w:numPr>
          <w:ilvl w:val="0"/>
          <w:numId w:val="32"/>
        </w:numPr>
        <w:jc w:val="both"/>
        <w:rPr>
          <w:rFonts w:ascii="Cambria" w:hAnsi="Cambria"/>
          <w:bCs/>
          <w:color w:val="000000" w:themeColor="text1"/>
          <w:sz w:val="22"/>
          <w:szCs w:val="22"/>
        </w:rPr>
      </w:pPr>
      <w:r w:rsidRPr="008B3B59">
        <w:rPr>
          <w:rFonts w:ascii="Cambria" w:hAnsi="Cambria"/>
          <w:bCs/>
          <w:color w:val="000000" w:themeColor="text1"/>
          <w:sz w:val="22"/>
          <w:szCs w:val="22"/>
        </w:rPr>
        <w:t>Align the guidelines with the Sustainable Development Goals.</w:t>
      </w:r>
    </w:p>
    <w:p w14:paraId="770A267E" w14:textId="66F52B80" w:rsidR="00C43283" w:rsidRPr="008B3B59" w:rsidRDefault="00C43283" w:rsidP="008B3B59">
      <w:pPr>
        <w:pStyle w:val="ListParagraph"/>
        <w:numPr>
          <w:ilvl w:val="0"/>
          <w:numId w:val="32"/>
        </w:numPr>
        <w:jc w:val="both"/>
        <w:rPr>
          <w:rFonts w:ascii="Cambria" w:hAnsi="Cambria"/>
          <w:bCs/>
          <w:color w:val="000000" w:themeColor="text1"/>
          <w:sz w:val="22"/>
          <w:szCs w:val="22"/>
        </w:rPr>
      </w:pPr>
      <w:r w:rsidRPr="008B3B59">
        <w:rPr>
          <w:rFonts w:ascii="Cambria" w:hAnsi="Cambria"/>
          <w:bCs/>
          <w:color w:val="000000" w:themeColor="text1"/>
          <w:sz w:val="22"/>
          <w:szCs w:val="22"/>
        </w:rPr>
        <w:t>Make a glossary of terms because there are things that are not clear.</w:t>
      </w:r>
    </w:p>
    <w:p w14:paraId="5B73A376" w14:textId="053FE6F6" w:rsidR="00C43283" w:rsidRPr="008B3B59" w:rsidRDefault="00C43283" w:rsidP="008B3B59">
      <w:pPr>
        <w:pStyle w:val="ListParagraph"/>
        <w:numPr>
          <w:ilvl w:val="0"/>
          <w:numId w:val="32"/>
        </w:numPr>
        <w:jc w:val="both"/>
        <w:rPr>
          <w:rFonts w:ascii="Cambria" w:hAnsi="Cambria"/>
          <w:bCs/>
          <w:color w:val="000000" w:themeColor="text1"/>
          <w:sz w:val="22"/>
          <w:szCs w:val="22"/>
        </w:rPr>
      </w:pPr>
      <w:r w:rsidRPr="008B3B59">
        <w:rPr>
          <w:rFonts w:ascii="Cambria" w:hAnsi="Cambria"/>
          <w:bCs/>
          <w:color w:val="000000" w:themeColor="text1"/>
          <w:sz w:val="22"/>
          <w:szCs w:val="22"/>
        </w:rPr>
        <w:t>The language used in the guidelines is not easy to understand.</w:t>
      </w:r>
    </w:p>
    <w:p w14:paraId="7E52D116" w14:textId="085F986A" w:rsidR="00C43283" w:rsidRPr="008B3B59" w:rsidRDefault="00C43283" w:rsidP="008B3B59">
      <w:pPr>
        <w:pStyle w:val="ListParagraph"/>
        <w:numPr>
          <w:ilvl w:val="0"/>
          <w:numId w:val="32"/>
        </w:numPr>
        <w:jc w:val="both"/>
        <w:rPr>
          <w:rFonts w:ascii="Cambria" w:hAnsi="Cambria"/>
          <w:bCs/>
          <w:color w:val="000000" w:themeColor="text1"/>
          <w:sz w:val="22"/>
          <w:szCs w:val="22"/>
        </w:rPr>
      </w:pPr>
      <w:r w:rsidRPr="008B3B59">
        <w:rPr>
          <w:rFonts w:ascii="Cambria" w:hAnsi="Cambria"/>
          <w:bCs/>
          <w:color w:val="000000" w:themeColor="text1"/>
          <w:sz w:val="22"/>
          <w:szCs w:val="22"/>
        </w:rPr>
        <w:t>Can you make videos to explain the information of the Draft Guidelines on</w:t>
      </w:r>
      <w:r w:rsidR="006319CA" w:rsidRPr="008B3B59">
        <w:rPr>
          <w:rFonts w:ascii="Cambria" w:hAnsi="Cambria"/>
          <w:bCs/>
          <w:color w:val="000000" w:themeColor="text1"/>
          <w:sz w:val="22"/>
          <w:szCs w:val="22"/>
        </w:rPr>
        <w:t xml:space="preserve"> Deinstitutionalization</w:t>
      </w:r>
      <w:r w:rsidRPr="008B3B59">
        <w:rPr>
          <w:rFonts w:ascii="Cambria" w:hAnsi="Cambria"/>
          <w:bCs/>
          <w:color w:val="000000" w:themeColor="text1"/>
          <w:sz w:val="22"/>
          <w:szCs w:val="22"/>
        </w:rPr>
        <w:t>?</w:t>
      </w:r>
    </w:p>
    <w:p w14:paraId="4A2C366C" w14:textId="6044EE3E" w:rsidR="00C43283" w:rsidRPr="008B3B59" w:rsidRDefault="00C43283" w:rsidP="008B3B59">
      <w:pPr>
        <w:pStyle w:val="ListParagraph"/>
        <w:numPr>
          <w:ilvl w:val="0"/>
          <w:numId w:val="32"/>
        </w:numPr>
        <w:jc w:val="both"/>
        <w:rPr>
          <w:rFonts w:ascii="Cambria" w:hAnsi="Cambria"/>
          <w:bCs/>
          <w:color w:val="000000" w:themeColor="text1"/>
          <w:sz w:val="22"/>
          <w:szCs w:val="22"/>
        </w:rPr>
      </w:pPr>
      <w:r w:rsidRPr="008B3B59">
        <w:rPr>
          <w:rFonts w:ascii="Cambria" w:hAnsi="Cambria"/>
          <w:bCs/>
          <w:color w:val="000000" w:themeColor="text1"/>
          <w:sz w:val="22"/>
          <w:szCs w:val="22"/>
        </w:rPr>
        <w:t>It is important to have easy-to-read versions in Spanish and different accessible formats for all disabilities.</w:t>
      </w:r>
    </w:p>
    <w:p w14:paraId="1D30A9C6" w14:textId="10214FC8" w:rsidR="00C43283" w:rsidRPr="008B3B59" w:rsidRDefault="00C43283" w:rsidP="008B3B59">
      <w:pPr>
        <w:pStyle w:val="ListParagraph"/>
        <w:numPr>
          <w:ilvl w:val="0"/>
          <w:numId w:val="32"/>
        </w:numPr>
        <w:jc w:val="both"/>
        <w:rPr>
          <w:rFonts w:ascii="Cambria" w:hAnsi="Cambria"/>
          <w:bCs/>
          <w:color w:val="000000" w:themeColor="text1"/>
          <w:sz w:val="22"/>
          <w:szCs w:val="22"/>
        </w:rPr>
      </w:pPr>
      <w:r w:rsidRPr="008B3B59">
        <w:rPr>
          <w:rFonts w:ascii="Cambria" w:hAnsi="Cambria"/>
          <w:bCs/>
          <w:color w:val="000000" w:themeColor="text1"/>
          <w:sz w:val="22"/>
          <w:szCs w:val="22"/>
        </w:rPr>
        <w:t>An audio version is required.</w:t>
      </w:r>
    </w:p>
    <w:p w14:paraId="6EEDD0EA" w14:textId="72D4CAA4" w:rsidR="00C43283" w:rsidRPr="008B3B59" w:rsidRDefault="00C43283" w:rsidP="008B3B59">
      <w:pPr>
        <w:pStyle w:val="ListParagraph"/>
        <w:numPr>
          <w:ilvl w:val="0"/>
          <w:numId w:val="32"/>
        </w:numPr>
        <w:jc w:val="both"/>
        <w:rPr>
          <w:rFonts w:ascii="Cambria" w:hAnsi="Cambria"/>
          <w:bCs/>
          <w:color w:val="000000" w:themeColor="text1"/>
          <w:sz w:val="22"/>
          <w:szCs w:val="22"/>
        </w:rPr>
      </w:pPr>
      <w:r w:rsidRPr="008B3B59">
        <w:rPr>
          <w:rFonts w:ascii="Cambria" w:hAnsi="Cambria"/>
          <w:bCs/>
          <w:color w:val="000000" w:themeColor="text1"/>
          <w:sz w:val="22"/>
          <w:szCs w:val="22"/>
        </w:rPr>
        <w:t>What would happen to persons subject to criminal charges and those with guardianship? Be more specific about what happens and what can be done in those cases.</w:t>
      </w:r>
    </w:p>
    <w:p w14:paraId="7DFC64A1" w14:textId="311B91A4" w:rsidR="00C43283" w:rsidRPr="008B3B59" w:rsidRDefault="00C43283" w:rsidP="008B3B59">
      <w:pPr>
        <w:pStyle w:val="ListParagraph"/>
        <w:numPr>
          <w:ilvl w:val="0"/>
          <w:numId w:val="32"/>
        </w:numPr>
        <w:jc w:val="both"/>
        <w:rPr>
          <w:rFonts w:ascii="Cambria" w:hAnsi="Cambria"/>
          <w:bCs/>
          <w:color w:val="000000" w:themeColor="text1"/>
          <w:sz w:val="22"/>
          <w:szCs w:val="22"/>
        </w:rPr>
      </w:pPr>
      <w:r w:rsidRPr="008B3B59">
        <w:rPr>
          <w:rFonts w:ascii="Cambria" w:hAnsi="Cambria"/>
          <w:bCs/>
          <w:color w:val="000000" w:themeColor="text1"/>
          <w:sz w:val="22"/>
          <w:szCs w:val="22"/>
        </w:rPr>
        <w:t>Establish the deinstitutionalization process step by step.</w:t>
      </w:r>
    </w:p>
    <w:p w14:paraId="57A77214" w14:textId="77777777" w:rsidR="0070638B" w:rsidRPr="008B3B59" w:rsidRDefault="0070638B" w:rsidP="008B3B59">
      <w:pPr>
        <w:spacing w:after="0" w:line="240" w:lineRule="auto"/>
        <w:jc w:val="both"/>
        <w:rPr>
          <w:rFonts w:ascii="Cambria" w:hAnsi="Cambria"/>
          <w:bCs/>
          <w:color w:val="000000" w:themeColor="text1"/>
          <w:lang w:val="en-GB"/>
        </w:rPr>
      </w:pPr>
    </w:p>
    <w:p w14:paraId="5A48EA5A" w14:textId="77777777" w:rsidR="00FA2C5B" w:rsidRPr="008B3B59" w:rsidRDefault="00FA2C5B" w:rsidP="008B3B59">
      <w:pPr>
        <w:pStyle w:val="ListParagraph"/>
        <w:jc w:val="both"/>
        <w:rPr>
          <w:rFonts w:ascii="Cambria" w:hAnsi="Cambria"/>
          <w:sz w:val="22"/>
          <w:szCs w:val="22"/>
        </w:rPr>
      </w:pPr>
    </w:p>
    <w:p w14:paraId="0F18D13E" w14:textId="666A5A54" w:rsidR="000D0C94" w:rsidRPr="008B3B59" w:rsidRDefault="00FA2C5B" w:rsidP="008B3B59">
      <w:pPr>
        <w:jc w:val="both"/>
        <w:rPr>
          <w:rFonts w:ascii="Cambria" w:hAnsi="Cambria"/>
          <w:b/>
          <w:color w:val="2E74B5" w:themeColor="accent1" w:themeShade="BF"/>
        </w:rPr>
      </w:pPr>
      <w:r w:rsidRPr="008B3B59">
        <w:rPr>
          <w:rFonts w:ascii="Cambria" w:hAnsi="Cambria"/>
          <w:b/>
          <w:color w:val="0070C0"/>
        </w:rPr>
        <w:t>II.</w:t>
      </w:r>
      <w:r w:rsidRPr="008B3B59">
        <w:rPr>
          <w:rFonts w:ascii="Cambria" w:hAnsi="Cambria"/>
          <w:b/>
          <w:color w:val="0070C0"/>
        </w:rPr>
        <w:tab/>
      </w:r>
      <w:r w:rsidRPr="008B3B59">
        <w:rPr>
          <w:rFonts w:ascii="Cambria" w:hAnsi="Cambria"/>
          <w:b/>
          <w:color w:val="2E74B5" w:themeColor="accent1" w:themeShade="BF"/>
        </w:rPr>
        <w:t xml:space="preserve"> </w:t>
      </w:r>
    </w:p>
    <w:p w14:paraId="059196B4" w14:textId="5A4080A3" w:rsidR="00C97687" w:rsidRPr="008B3B59" w:rsidRDefault="003C3F1F" w:rsidP="008B3B59">
      <w:pPr>
        <w:pStyle w:val="BodyText1"/>
        <w:numPr>
          <w:ilvl w:val="0"/>
          <w:numId w:val="0"/>
        </w:numPr>
        <w:rPr>
          <w:rFonts w:ascii="Cambria" w:hAnsi="Cambria"/>
          <w:sz w:val="22"/>
          <w:szCs w:val="22"/>
          <w:lang w:val="en-US"/>
        </w:rPr>
      </w:pPr>
      <w:r w:rsidRPr="008B3B59">
        <w:rPr>
          <w:rFonts w:ascii="Cambria" w:hAnsi="Cambria"/>
          <w:sz w:val="22"/>
          <w:szCs w:val="22"/>
          <w:lang w:val="en-US"/>
        </w:rPr>
        <w:t>7</w:t>
      </w:r>
      <w:r w:rsidR="00C97687" w:rsidRPr="008B3B59">
        <w:rPr>
          <w:rFonts w:ascii="Cambria" w:hAnsi="Cambria"/>
          <w:sz w:val="22"/>
          <w:szCs w:val="22"/>
          <w:lang w:val="en-US"/>
        </w:rPr>
        <w:t xml:space="preserve"> and 8</w:t>
      </w:r>
      <w:r w:rsidRPr="008B3B59">
        <w:rPr>
          <w:rFonts w:ascii="Cambria" w:hAnsi="Cambria"/>
          <w:sz w:val="22"/>
          <w:szCs w:val="22"/>
          <w:lang w:val="en-US"/>
        </w:rPr>
        <w:t xml:space="preserve">. </w:t>
      </w:r>
    </w:p>
    <w:p w14:paraId="1CF63776" w14:textId="5D5A273C" w:rsidR="00670A57" w:rsidRPr="008B3B59" w:rsidRDefault="00670A57" w:rsidP="008B3B59">
      <w:pPr>
        <w:pStyle w:val="BodyText1"/>
        <w:numPr>
          <w:ilvl w:val="0"/>
          <w:numId w:val="0"/>
        </w:numPr>
        <w:rPr>
          <w:rFonts w:ascii="Cambria" w:hAnsi="Cambria"/>
          <w:sz w:val="22"/>
          <w:szCs w:val="22"/>
        </w:rPr>
      </w:pPr>
      <w:r w:rsidRPr="008B3B59">
        <w:rPr>
          <w:rFonts w:ascii="Cambria" w:hAnsi="Cambria"/>
          <w:sz w:val="22"/>
          <w:szCs w:val="22"/>
          <w:lang w:val="en-US"/>
        </w:rPr>
        <w:t xml:space="preserve">Colectivo Chuhcan: </w:t>
      </w:r>
      <w:r w:rsidRPr="008B3B59">
        <w:rPr>
          <w:rFonts w:ascii="Cambria" w:hAnsi="Cambria"/>
          <w:sz w:val="22"/>
          <w:szCs w:val="22"/>
        </w:rPr>
        <w:t>In paragraphs 7 and 8, article 15 of the CRPD should be included</w:t>
      </w:r>
      <w:r w:rsidR="007E1D8C">
        <w:rPr>
          <w:rFonts w:ascii="Cambria" w:hAnsi="Cambria"/>
          <w:sz w:val="22"/>
          <w:szCs w:val="22"/>
        </w:rPr>
        <w:t xml:space="preserve"> s</w:t>
      </w:r>
      <w:r w:rsidRPr="008B3B59">
        <w:rPr>
          <w:rFonts w:ascii="Cambria" w:hAnsi="Cambria"/>
          <w:sz w:val="22"/>
          <w:szCs w:val="22"/>
        </w:rPr>
        <w:t>ince many users within the different forms of institutionalization suffer from their freedom, being confined within the instruments of isolation and verbal, physical, sexual, and emotional violence. Similarly, article 16 of the CRPD applies directly against abuse and exploitation suffered by people with psychosocial disabilities within the various institutions of the asylum model.</w:t>
      </w:r>
    </w:p>
    <w:p w14:paraId="31D0B535" w14:textId="0B4B13BA" w:rsidR="00670A57" w:rsidRPr="008B3B59" w:rsidRDefault="00670A57" w:rsidP="008B3B59">
      <w:pPr>
        <w:pStyle w:val="BodyText1"/>
        <w:numPr>
          <w:ilvl w:val="0"/>
          <w:numId w:val="0"/>
        </w:numPr>
        <w:rPr>
          <w:rFonts w:ascii="Cambria" w:hAnsi="Cambria"/>
          <w:sz w:val="22"/>
          <w:szCs w:val="22"/>
        </w:rPr>
      </w:pPr>
      <w:r w:rsidRPr="008B3B59">
        <w:rPr>
          <w:rFonts w:ascii="Cambria" w:hAnsi="Cambria"/>
          <w:sz w:val="22"/>
          <w:szCs w:val="22"/>
        </w:rPr>
        <w:t xml:space="preserve">8. </w:t>
      </w:r>
    </w:p>
    <w:p w14:paraId="047C3B74" w14:textId="3F345F4D" w:rsidR="00670A57" w:rsidRPr="008B3B59" w:rsidRDefault="00670A57" w:rsidP="008B3B59">
      <w:pPr>
        <w:pStyle w:val="CommentText"/>
        <w:jc w:val="both"/>
        <w:rPr>
          <w:rFonts w:ascii="Cambria" w:hAnsi="Cambria"/>
          <w:sz w:val="22"/>
          <w:szCs w:val="22"/>
        </w:rPr>
      </w:pPr>
      <w:r w:rsidRPr="008B3B59">
        <w:rPr>
          <w:rFonts w:ascii="Cambria" w:hAnsi="Cambria"/>
          <w:bCs/>
          <w:color w:val="000000" w:themeColor="text1"/>
          <w:sz w:val="22"/>
          <w:szCs w:val="22"/>
          <w:lang w:val="en-US"/>
        </w:rPr>
        <w:t>Liga Colombiana de Autismo:</w:t>
      </w:r>
      <w:r w:rsidRPr="008B3B59">
        <w:rPr>
          <w:rFonts w:ascii="Cambria" w:hAnsi="Cambria"/>
          <w:sz w:val="22"/>
          <w:szCs w:val="22"/>
        </w:rPr>
        <w:t xml:space="preserve"> Options for people without support networks.</w:t>
      </w:r>
    </w:p>
    <w:p w14:paraId="5C27F8AF" w14:textId="77777777" w:rsidR="00670A57" w:rsidRPr="008B3B59" w:rsidRDefault="00670A57" w:rsidP="008B3B59">
      <w:pPr>
        <w:pStyle w:val="BodyText1"/>
        <w:numPr>
          <w:ilvl w:val="0"/>
          <w:numId w:val="0"/>
        </w:numPr>
        <w:rPr>
          <w:rFonts w:ascii="Cambria" w:hAnsi="Cambria"/>
          <w:sz w:val="22"/>
          <w:szCs w:val="22"/>
        </w:rPr>
      </w:pPr>
    </w:p>
    <w:p w14:paraId="6A26CD8B" w14:textId="586DE730" w:rsidR="00670A57" w:rsidRPr="008B3B59" w:rsidRDefault="00670A57" w:rsidP="008B3B59">
      <w:pPr>
        <w:pStyle w:val="BodyText1"/>
        <w:numPr>
          <w:ilvl w:val="0"/>
          <w:numId w:val="0"/>
        </w:numPr>
        <w:rPr>
          <w:rFonts w:ascii="Cambria" w:hAnsi="Cambria"/>
          <w:sz w:val="22"/>
          <w:szCs w:val="22"/>
        </w:rPr>
      </w:pPr>
      <w:r w:rsidRPr="008B3B59">
        <w:rPr>
          <w:rFonts w:ascii="Cambria" w:hAnsi="Cambria"/>
          <w:sz w:val="22"/>
          <w:szCs w:val="22"/>
        </w:rPr>
        <w:t xml:space="preserve">9. </w:t>
      </w:r>
    </w:p>
    <w:p w14:paraId="6EBA3794" w14:textId="7935B7E1" w:rsidR="00670A57" w:rsidRPr="008B3B59" w:rsidRDefault="00670A57" w:rsidP="008B3B59">
      <w:pPr>
        <w:pStyle w:val="BodyText1"/>
        <w:numPr>
          <w:ilvl w:val="0"/>
          <w:numId w:val="0"/>
        </w:numPr>
        <w:rPr>
          <w:rFonts w:ascii="Cambria" w:hAnsi="Cambria"/>
          <w:sz w:val="22"/>
          <w:szCs w:val="22"/>
        </w:rPr>
      </w:pPr>
      <w:r w:rsidRPr="008B3B59">
        <w:rPr>
          <w:rFonts w:ascii="Cambria" w:hAnsi="Cambria"/>
          <w:bCs/>
          <w:color w:val="000000" w:themeColor="text1"/>
          <w:sz w:val="22"/>
          <w:szCs w:val="22"/>
          <w:lang w:val="en-US"/>
        </w:rPr>
        <w:t>Liga Colombiana de Autismo:</w:t>
      </w:r>
      <w:r w:rsidRPr="008B3B59">
        <w:rPr>
          <w:rFonts w:ascii="Cambria" w:hAnsi="Cambria"/>
          <w:sz w:val="22"/>
          <w:szCs w:val="22"/>
        </w:rPr>
        <w:t xml:space="preserve"> Differentiate between hospitalization and institutionalization.</w:t>
      </w:r>
    </w:p>
    <w:p w14:paraId="094E4732" w14:textId="191829B3" w:rsidR="00E14F34" w:rsidRPr="008B3B59" w:rsidRDefault="00FA2C5B" w:rsidP="008B3B59">
      <w:pPr>
        <w:jc w:val="both"/>
        <w:rPr>
          <w:rFonts w:ascii="Cambria" w:hAnsi="Cambria"/>
          <w:b/>
          <w:i/>
          <w:color w:val="0070C0"/>
        </w:rPr>
      </w:pPr>
      <w:r w:rsidRPr="008B3B59">
        <w:rPr>
          <w:rFonts w:ascii="Cambria" w:hAnsi="Cambria"/>
          <w:b/>
          <w:color w:val="0070C0"/>
        </w:rPr>
        <w:t>III.</w:t>
      </w:r>
      <w:r w:rsidRPr="008B3B59">
        <w:rPr>
          <w:rFonts w:ascii="Cambria" w:hAnsi="Cambria"/>
          <w:color w:val="0070C0"/>
        </w:rPr>
        <w:t xml:space="preserve"> </w:t>
      </w:r>
      <w:r w:rsidRPr="008B3B59">
        <w:rPr>
          <w:rFonts w:ascii="Cambria" w:hAnsi="Cambria"/>
        </w:rPr>
        <w:tab/>
      </w:r>
    </w:p>
    <w:p w14:paraId="44D20DC9" w14:textId="10DF0FCD" w:rsidR="00670A57" w:rsidRPr="008B3B59" w:rsidRDefault="00670A57" w:rsidP="008B3B59">
      <w:pPr>
        <w:pStyle w:val="BodyText1"/>
        <w:numPr>
          <w:ilvl w:val="0"/>
          <w:numId w:val="0"/>
        </w:numPr>
        <w:rPr>
          <w:rFonts w:ascii="Cambria" w:hAnsi="Cambria"/>
          <w:sz w:val="22"/>
          <w:szCs w:val="22"/>
        </w:rPr>
      </w:pPr>
      <w:r w:rsidRPr="008B3B59">
        <w:rPr>
          <w:rFonts w:ascii="Cambria" w:hAnsi="Cambria"/>
          <w:sz w:val="22"/>
          <w:szCs w:val="22"/>
        </w:rPr>
        <w:t xml:space="preserve">14. </w:t>
      </w:r>
    </w:p>
    <w:p w14:paraId="274514A8" w14:textId="092CE69D" w:rsidR="00670A57" w:rsidRPr="008B3B59" w:rsidRDefault="00670A57" w:rsidP="008B3B59">
      <w:pPr>
        <w:pStyle w:val="BodyText1"/>
        <w:numPr>
          <w:ilvl w:val="0"/>
          <w:numId w:val="0"/>
        </w:numPr>
        <w:rPr>
          <w:rFonts w:ascii="Cambria" w:hAnsi="Cambria"/>
          <w:b/>
          <w:i/>
          <w:color w:val="0070C0"/>
          <w:sz w:val="22"/>
          <w:szCs w:val="22"/>
        </w:rPr>
      </w:pPr>
      <w:r w:rsidRPr="008B3B59">
        <w:rPr>
          <w:rFonts w:ascii="Cambria" w:hAnsi="Cambria"/>
          <w:sz w:val="22"/>
          <w:szCs w:val="22"/>
          <w:lang w:val="en-US"/>
        </w:rPr>
        <w:t xml:space="preserve">Colectivo Chuhcan: </w:t>
      </w:r>
      <w:r w:rsidR="007E1D8C" w:rsidRPr="007E1D8C">
        <w:rPr>
          <w:rFonts w:ascii="Cambria" w:hAnsi="Cambria"/>
          <w:sz w:val="22"/>
          <w:szCs w:val="22"/>
          <w:lang w:val="en-US"/>
        </w:rPr>
        <w:t>Emphasize the gender violence suffered by different users inside shelters, psychiatric institutions, or rehabilitation centers. For example, many women with psychosocial disabilities have been raped by medical personnel, especially during times of crisis, which prevents them from resuming acts of violence by their perpetrators.</w:t>
      </w:r>
    </w:p>
    <w:p w14:paraId="5BDF0548" w14:textId="60627EBB" w:rsidR="00670A57" w:rsidRPr="008B3B59" w:rsidRDefault="00670A57" w:rsidP="008B3B59">
      <w:pPr>
        <w:pStyle w:val="BodyText1"/>
        <w:numPr>
          <w:ilvl w:val="0"/>
          <w:numId w:val="0"/>
        </w:numPr>
        <w:rPr>
          <w:rFonts w:ascii="Cambria" w:hAnsi="Cambria"/>
          <w:sz w:val="22"/>
          <w:szCs w:val="22"/>
        </w:rPr>
      </w:pPr>
      <w:r w:rsidRPr="008B3B59">
        <w:rPr>
          <w:rFonts w:ascii="Cambria" w:hAnsi="Cambria"/>
          <w:sz w:val="22"/>
          <w:szCs w:val="22"/>
        </w:rPr>
        <w:t>17</w:t>
      </w:r>
      <w:r w:rsidR="00D457B9" w:rsidRPr="008B3B59">
        <w:rPr>
          <w:rFonts w:ascii="Cambria" w:hAnsi="Cambria"/>
          <w:sz w:val="22"/>
          <w:szCs w:val="22"/>
        </w:rPr>
        <w:t xml:space="preserve">. </w:t>
      </w:r>
    </w:p>
    <w:p w14:paraId="5E8FD46B" w14:textId="77777777" w:rsidR="009A11CE" w:rsidRDefault="00D457B9" w:rsidP="008B3B59">
      <w:pPr>
        <w:pStyle w:val="BodyText1"/>
        <w:numPr>
          <w:ilvl w:val="0"/>
          <w:numId w:val="0"/>
        </w:numPr>
        <w:rPr>
          <w:rFonts w:ascii="Cambria" w:hAnsi="Cambria"/>
          <w:sz w:val="22"/>
          <w:szCs w:val="22"/>
        </w:rPr>
      </w:pPr>
      <w:r w:rsidRPr="008B3B59">
        <w:rPr>
          <w:rFonts w:ascii="Cambria" w:hAnsi="Cambria"/>
          <w:sz w:val="22"/>
          <w:szCs w:val="22"/>
          <w:lang w:val="en-US"/>
        </w:rPr>
        <w:t xml:space="preserve">Colectivo Chuhcan: </w:t>
      </w:r>
      <w:r w:rsidR="009A11CE" w:rsidRPr="009A11CE">
        <w:rPr>
          <w:rFonts w:ascii="Cambria" w:hAnsi="Cambria"/>
          <w:sz w:val="22"/>
          <w:szCs w:val="22"/>
        </w:rPr>
        <w:t>It is a viable proposal. However, it is important to note that the States Parties, companies, and society must ensure that people with disabilities have jobs and a decent salary to develop their independence, freedom, and where to live. Therefore, article 27 of the CRPD must be included to be used in the public and private sectors.</w:t>
      </w:r>
    </w:p>
    <w:p w14:paraId="10C3077D" w14:textId="7CE454A2" w:rsidR="00D457B9" w:rsidRPr="008B3B59" w:rsidRDefault="00D457B9" w:rsidP="008B3B59">
      <w:pPr>
        <w:pStyle w:val="BodyText1"/>
        <w:numPr>
          <w:ilvl w:val="0"/>
          <w:numId w:val="0"/>
        </w:numPr>
        <w:rPr>
          <w:rStyle w:val="normaltextrun"/>
          <w:rFonts w:ascii="Cambria" w:hAnsi="Cambria"/>
          <w:sz w:val="22"/>
          <w:szCs w:val="22"/>
        </w:rPr>
      </w:pPr>
      <w:r w:rsidRPr="008B3B59">
        <w:rPr>
          <w:rStyle w:val="normaltextrun"/>
          <w:rFonts w:ascii="Cambria" w:hAnsi="Cambria"/>
          <w:sz w:val="22"/>
          <w:szCs w:val="22"/>
        </w:rPr>
        <w:t xml:space="preserve">19. </w:t>
      </w:r>
    </w:p>
    <w:p w14:paraId="25451120" w14:textId="7B7CF70D" w:rsidR="00D457B9" w:rsidRPr="008B3B59" w:rsidRDefault="00D457B9" w:rsidP="008B3B59">
      <w:pPr>
        <w:pStyle w:val="CommentText"/>
        <w:jc w:val="both"/>
        <w:rPr>
          <w:rFonts w:ascii="Cambria" w:hAnsi="Cambria"/>
          <w:sz w:val="22"/>
          <w:szCs w:val="22"/>
        </w:rPr>
      </w:pPr>
      <w:r w:rsidRPr="008B3B59">
        <w:rPr>
          <w:rFonts w:ascii="Cambria" w:hAnsi="Cambria"/>
          <w:bCs/>
          <w:color w:val="000000" w:themeColor="text1"/>
          <w:sz w:val="22"/>
          <w:szCs w:val="22"/>
          <w:lang w:val="en-US"/>
        </w:rPr>
        <w:t>Liga Colombiana de Autismo:</w:t>
      </w:r>
      <w:r w:rsidRPr="008B3B59">
        <w:rPr>
          <w:rFonts w:ascii="Cambria" w:hAnsi="Cambria"/>
          <w:sz w:val="22"/>
          <w:szCs w:val="22"/>
        </w:rPr>
        <w:t xml:space="preserve"> We consider it important to mention that public policies aimed at deinstitutionalization must be implemented, socialized, and mandatory at the territorial level in each country.</w:t>
      </w:r>
    </w:p>
    <w:p w14:paraId="0536E03C" w14:textId="77777777" w:rsidR="00D457B9" w:rsidRPr="008B3B59" w:rsidRDefault="00D457B9" w:rsidP="008B3B59">
      <w:pPr>
        <w:pStyle w:val="BodyText1"/>
        <w:numPr>
          <w:ilvl w:val="0"/>
          <w:numId w:val="0"/>
        </w:numPr>
        <w:rPr>
          <w:rStyle w:val="normaltextrun"/>
          <w:rFonts w:ascii="Cambria" w:hAnsi="Cambria"/>
          <w:sz w:val="22"/>
          <w:szCs w:val="22"/>
        </w:rPr>
      </w:pPr>
    </w:p>
    <w:p w14:paraId="2628E443" w14:textId="63CF2841" w:rsidR="00D457B9" w:rsidRPr="008B3B59" w:rsidRDefault="00D457B9" w:rsidP="008B3B59">
      <w:pPr>
        <w:pStyle w:val="BodyText1"/>
        <w:numPr>
          <w:ilvl w:val="0"/>
          <w:numId w:val="0"/>
        </w:numPr>
        <w:rPr>
          <w:rStyle w:val="normaltextrun"/>
          <w:rFonts w:ascii="Cambria" w:hAnsi="Cambria"/>
          <w:sz w:val="22"/>
          <w:szCs w:val="22"/>
        </w:rPr>
      </w:pPr>
      <w:r w:rsidRPr="008B3B59">
        <w:rPr>
          <w:rStyle w:val="normaltextrun"/>
          <w:rFonts w:ascii="Cambria" w:hAnsi="Cambria"/>
          <w:sz w:val="22"/>
          <w:szCs w:val="22"/>
        </w:rPr>
        <w:lastRenderedPageBreak/>
        <w:t xml:space="preserve">20. </w:t>
      </w:r>
    </w:p>
    <w:p w14:paraId="4B4D625A" w14:textId="0648DAB5" w:rsidR="00D457B9" w:rsidRPr="008B3B59" w:rsidRDefault="00D457B9" w:rsidP="008B3B59">
      <w:pPr>
        <w:pStyle w:val="BodyText1"/>
        <w:numPr>
          <w:ilvl w:val="0"/>
          <w:numId w:val="0"/>
        </w:numPr>
        <w:rPr>
          <w:rFonts w:ascii="Cambria" w:hAnsi="Cambria"/>
          <w:b/>
          <w:i/>
          <w:color w:val="0070C0"/>
          <w:sz w:val="22"/>
          <w:szCs w:val="22"/>
        </w:rPr>
      </w:pPr>
      <w:r w:rsidRPr="008B3B59">
        <w:rPr>
          <w:rFonts w:ascii="Cambria" w:hAnsi="Cambria"/>
          <w:sz w:val="22"/>
          <w:szCs w:val="22"/>
          <w:lang w:val="en-US"/>
        </w:rPr>
        <w:t xml:space="preserve">Colectivo Chuhcan: </w:t>
      </w:r>
      <w:r w:rsidRPr="008B3B59">
        <w:rPr>
          <w:rFonts w:ascii="Cambria" w:hAnsi="Cambria"/>
          <w:sz w:val="22"/>
          <w:szCs w:val="22"/>
        </w:rPr>
        <w:t>At the end of the paragraph, it is mentioned that the States Parties must provide users with general support once they leave the institutional system aside. Therefore, the document should include the support the State must provide to people with psychosocial disabilities once deinstitutionalization is completed. In this section, it should be noted that the States Parties must provide health, education, work, housing, and inclusion of people with psychosocial disabilities based on articles 25, 24, 27, and 19 of the CRPD.</w:t>
      </w:r>
    </w:p>
    <w:p w14:paraId="41C4E5EE" w14:textId="464B7163" w:rsidR="00D457B9" w:rsidRPr="008B3B59" w:rsidRDefault="00D457B9" w:rsidP="008B3B59">
      <w:pPr>
        <w:pStyle w:val="BodyText1"/>
        <w:numPr>
          <w:ilvl w:val="0"/>
          <w:numId w:val="0"/>
        </w:numPr>
        <w:rPr>
          <w:rFonts w:ascii="Cambria" w:hAnsi="Cambria"/>
          <w:sz w:val="22"/>
          <w:szCs w:val="22"/>
        </w:rPr>
      </w:pPr>
      <w:r w:rsidRPr="008B3B59">
        <w:rPr>
          <w:rFonts w:ascii="Cambria" w:hAnsi="Cambria"/>
          <w:sz w:val="22"/>
          <w:szCs w:val="22"/>
        </w:rPr>
        <w:t xml:space="preserve">26. </w:t>
      </w:r>
    </w:p>
    <w:p w14:paraId="13956417" w14:textId="77777777" w:rsidR="00D457B9" w:rsidRPr="008B3B59" w:rsidRDefault="00D457B9" w:rsidP="008B3B59">
      <w:pPr>
        <w:pStyle w:val="CommentText"/>
        <w:jc w:val="both"/>
        <w:rPr>
          <w:rFonts w:ascii="Cambria" w:hAnsi="Cambria"/>
          <w:sz w:val="22"/>
          <w:szCs w:val="22"/>
        </w:rPr>
      </w:pPr>
      <w:r w:rsidRPr="008B3B59">
        <w:rPr>
          <w:rFonts w:ascii="Cambria" w:hAnsi="Cambria"/>
          <w:bCs/>
          <w:color w:val="000000" w:themeColor="text1"/>
          <w:sz w:val="22"/>
          <w:szCs w:val="22"/>
          <w:lang w:val="en-US"/>
        </w:rPr>
        <w:t xml:space="preserve">Liga Colombiana de Autismo: </w:t>
      </w:r>
      <w:r w:rsidRPr="008B3B59">
        <w:rPr>
          <w:rFonts w:ascii="Cambria" w:hAnsi="Cambria"/>
          <w:sz w:val="22"/>
          <w:szCs w:val="22"/>
        </w:rPr>
        <w:t>1.- It is necessary to generate awareness campaigns for the community, including families. Recognizing that people with disabilities can contribute to the community and give messages to eliminate stereotypes and prejudices about this group. Article 8 CDCPD.</w:t>
      </w:r>
    </w:p>
    <w:p w14:paraId="652D88F7" w14:textId="77777777" w:rsidR="00D457B9" w:rsidRPr="008B3B59" w:rsidRDefault="00D457B9" w:rsidP="008B3B59">
      <w:pPr>
        <w:pStyle w:val="CommentText"/>
        <w:jc w:val="both"/>
        <w:rPr>
          <w:rFonts w:ascii="Cambria" w:hAnsi="Cambria"/>
          <w:sz w:val="22"/>
          <w:szCs w:val="22"/>
        </w:rPr>
      </w:pPr>
    </w:p>
    <w:p w14:paraId="14ACDF6C" w14:textId="15D0FDF0" w:rsidR="00D457B9" w:rsidRPr="008B3B59" w:rsidRDefault="00D457B9" w:rsidP="008B3B59">
      <w:pPr>
        <w:pStyle w:val="BodyText1"/>
        <w:numPr>
          <w:ilvl w:val="0"/>
          <w:numId w:val="0"/>
        </w:numPr>
        <w:rPr>
          <w:rFonts w:ascii="Cambria" w:hAnsi="Cambria"/>
          <w:sz w:val="22"/>
          <w:szCs w:val="22"/>
        </w:rPr>
      </w:pPr>
      <w:r w:rsidRPr="008B3B59">
        <w:rPr>
          <w:rFonts w:ascii="Cambria" w:hAnsi="Cambria"/>
          <w:sz w:val="22"/>
          <w:szCs w:val="22"/>
        </w:rPr>
        <w:t>2) We also consider it important that the States Parties recognize actions to guarantee a life in the community</w:t>
      </w:r>
      <w:r w:rsidR="009A11CE">
        <w:rPr>
          <w:rFonts w:ascii="Cambria" w:hAnsi="Cambria"/>
          <w:sz w:val="22"/>
          <w:szCs w:val="22"/>
        </w:rPr>
        <w:t>, and the perspective</w:t>
      </w:r>
      <w:r w:rsidRPr="008B3B59">
        <w:rPr>
          <w:rFonts w:ascii="Cambria" w:hAnsi="Cambria"/>
          <w:sz w:val="22"/>
          <w:szCs w:val="22"/>
        </w:rPr>
        <w:t xml:space="preserve"> must not only </w:t>
      </w:r>
      <w:r w:rsidR="009A11CE">
        <w:rPr>
          <w:rFonts w:ascii="Cambria" w:hAnsi="Cambria"/>
          <w:sz w:val="22"/>
          <w:szCs w:val="22"/>
        </w:rPr>
        <w:t xml:space="preserve">be </w:t>
      </w:r>
      <w:r w:rsidRPr="008B3B59">
        <w:rPr>
          <w:rFonts w:ascii="Cambria" w:hAnsi="Cambria"/>
          <w:sz w:val="22"/>
          <w:szCs w:val="22"/>
        </w:rPr>
        <w:t>from health perspective (This is currently happening in Colombia).</w:t>
      </w:r>
    </w:p>
    <w:p w14:paraId="1B5EFA3B" w14:textId="0BD184A6" w:rsidR="00D457B9" w:rsidRPr="008B3B59" w:rsidRDefault="00D457B9" w:rsidP="008B3B59">
      <w:pPr>
        <w:pStyle w:val="BodyText1"/>
        <w:numPr>
          <w:ilvl w:val="0"/>
          <w:numId w:val="0"/>
        </w:numPr>
        <w:rPr>
          <w:rFonts w:ascii="Cambria" w:hAnsi="Cambria"/>
          <w:sz w:val="22"/>
          <w:szCs w:val="22"/>
        </w:rPr>
      </w:pPr>
      <w:r w:rsidRPr="008B3B59">
        <w:rPr>
          <w:rFonts w:ascii="Cambria" w:hAnsi="Cambria"/>
          <w:sz w:val="22"/>
          <w:szCs w:val="22"/>
        </w:rPr>
        <w:t xml:space="preserve">29. </w:t>
      </w:r>
    </w:p>
    <w:p w14:paraId="3A4EA928" w14:textId="43547358" w:rsidR="00D457B9" w:rsidRPr="008B3B59" w:rsidRDefault="00D457B9" w:rsidP="008B3B59">
      <w:pPr>
        <w:pStyle w:val="BodyText1"/>
        <w:numPr>
          <w:ilvl w:val="0"/>
          <w:numId w:val="0"/>
        </w:numPr>
        <w:rPr>
          <w:rFonts w:ascii="Cambria" w:hAnsi="Cambria"/>
          <w:sz w:val="22"/>
          <w:szCs w:val="22"/>
        </w:rPr>
      </w:pPr>
      <w:r w:rsidRPr="008B3B59">
        <w:rPr>
          <w:rFonts w:ascii="Cambria" w:hAnsi="Cambria"/>
          <w:bCs/>
          <w:color w:val="000000" w:themeColor="text1"/>
          <w:sz w:val="22"/>
          <w:szCs w:val="22"/>
          <w:lang w:val="en-US"/>
        </w:rPr>
        <w:t xml:space="preserve">Liga Colombiana de Autismo: </w:t>
      </w:r>
      <w:r w:rsidRPr="008B3B59">
        <w:rPr>
          <w:rFonts w:ascii="Cambria" w:hAnsi="Cambria"/>
          <w:sz w:val="22"/>
          <w:szCs w:val="22"/>
        </w:rPr>
        <w:t xml:space="preserve">The states must have public policies </w:t>
      </w:r>
      <w:r w:rsidR="009A11CE">
        <w:rPr>
          <w:rFonts w:ascii="Cambria" w:hAnsi="Cambria"/>
          <w:sz w:val="22"/>
          <w:szCs w:val="22"/>
        </w:rPr>
        <w:t>on</w:t>
      </w:r>
      <w:r w:rsidRPr="008B3B59">
        <w:rPr>
          <w:rFonts w:ascii="Cambria" w:hAnsi="Cambria"/>
          <w:sz w:val="22"/>
          <w:szCs w:val="22"/>
        </w:rPr>
        <w:t xml:space="preserve"> deinstitutionalization that are clear and consistent with autonomy.</w:t>
      </w:r>
    </w:p>
    <w:p w14:paraId="2559E7DF" w14:textId="3C323015" w:rsidR="00D457B9" w:rsidRPr="008B3B59" w:rsidRDefault="00D457B9" w:rsidP="008B3B59">
      <w:pPr>
        <w:pStyle w:val="BodyText1"/>
        <w:numPr>
          <w:ilvl w:val="0"/>
          <w:numId w:val="0"/>
        </w:numPr>
        <w:rPr>
          <w:rFonts w:ascii="Cambria" w:hAnsi="Cambria"/>
          <w:sz w:val="22"/>
          <w:szCs w:val="22"/>
        </w:rPr>
      </w:pPr>
      <w:r w:rsidRPr="008B3B59">
        <w:rPr>
          <w:rFonts w:ascii="Cambria" w:hAnsi="Cambria"/>
          <w:sz w:val="22"/>
          <w:szCs w:val="22"/>
        </w:rPr>
        <w:t xml:space="preserve">30. </w:t>
      </w:r>
    </w:p>
    <w:p w14:paraId="09291E49" w14:textId="34F7F682" w:rsidR="00D457B9" w:rsidRPr="008B3B59" w:rsidRDefault="00D457B9" w:rsidP="008B3B59">
      <w:pPr>
        <w:pStyle w:val="BodyText1"/>
        <w:numPr>
          <w:ilvl w:val="0"/>
          <w:numId w:val="0"/>
        </w:numPr>
        <w:rPr>
          <w:rFonts w:ascii="Cambria" w:hAnsi="Cambria"/>
          <w:sz w:val="22"/>
          <w:szCs w:val="22"/>
        </w:rPr>
      </w:pPr>
      <w:r w:rsidRPr="008B3B59">
        <w:rPr>
          <w:rFonts w:ascii="Cambria" w:hAnsi="Cambria"/>
          <w:bCs/>
          <w:color w:val="000000" w:themeColor="text1"/>
          <w:sz w:val="22"/>
          <w:szCs w:val="22"/>
          <w:lang w:val="en-US"/>
        </w:rPr>
        <w:t xml:space="preserve">Liga Colombiana de Autismo: </w:t>
      </w:r>
      <w:r w:rsidRPr="008B3B59">
        <w:rPr>
          <w:rFonts w:ascii="Cambria" w:hAnsi="Cambria"/>
          <w:sz w:val="22"/>
          <w:szCs w:val="22"/>
        </w:rPr>
        <w:t>Return</w:t>
      </w:r>
      <w:r w:rsidR="009A11CE">
        <w:rPr>
          <w:rFonts w:ascii="Cambria" w:hAnsi="Cambria"/>
          <w:sz w:val="22"/>
          <w:szCs w:val="22"/>
        </w:rPr>
        <w:t>ing</w:t>
      </w:r>
      <w:r w:rsidRPr="008B3B59">
        <w:rPr>
          <w:rFonts w:ascii="Cambria" w:hAnsi="Cambria"/>
          <w:sz w:val="22"/>
          <w:szCs w:val="22"/>
        </w:rPr>
        <w:t xml:space="preserve"> home protocols and extension </w:t>
      </w:r>
      <w:r w:rsidR="007E1D8C">
        <w:rPr>
          <w:rFonts w:ascii="Cambria" w:hAnsi="Cambria"/>
          <w:sz w:val="22"/>
          <w:szCs w:val="22"/>
        </w:rPr>
        <w:t>of</w:t>
      </w:r>
      <w:r w:rsidRPr="008B3B59">
        <w:rPr>
          <w:rFonts w:ascii="Cambria" w:hAnsi="Cambria"/>
          <w:sz w:val="22"/>
          <w:szCs w:val="22"/>
        </w:rPr>
        <w:t xml:space="preserve"> time.</w:t>
      </w:r>
    </w:p>
    <w:p w14:paraId="50A7BEAE" w14:textId="77777777" w:rsidR="004C3F68" w:rsidRPr="008B3B59" w:rsidRDefault="004C3F68" w:rsidP="008B3B59">
      <w:pPr>
        <w:spacing w:after="0" w:line="240" w:lineRule="auto"/>
        <w:jc w:val="both"/>
        <w:rPr>
          <w:rFonts w:ascii="Cambria" w:hAnsi="Cambria"/>
          <w:lang w:val="en-IE"/>
        </w:rPr>
      </w:pPr>
    </w:p>
    <w:p w14:paraId="6AE9D017" w14:textId="0BE980EC" w:rsidR="00D457B9" w:rsidRPr="008B3B59" w:rsidRDefault="00D457B9" w:rsidP="008B3B59">
      <w:pPr>
        <w:pStyle w:val="BodyText1"/>
        <w:numPr>
          <w:ilvl w:val="0"/>
          <w:numId w:val="0"/>
        </w:numPr>
        <w:spacing w:after="0" w:line="240" w:lineRule="auto"/>
        <w:rPr>
          <w:rFonts w:ascii="Cambria" w:hAnsi="Cambria"/>
          <w:sz w:val="22"/>
          <w:szCs w:val="22"/>
        </w:rPr>
      </w:pPr>
      <w:r w:rsidRPr="008B3B59">
        <w:rPr>
          <w:rFonts w:ascii="Cambria" w:hAnsi="Cambria"/>
          <w:sz w:val="22"/>
          <w:szCs w:val="22"/>
        </w:rPr>
        <w:t xml:space="preserve">34. </w:t>
      </w:r>
    </w:p>
    <w:p w14:paraId="79F8973C" w14:textId="1F973F17" w:rsidR="004C3F68" w:rsidRPr="008B3B59" w:rsidRDefault="004C3F68" w:rsidP="008B3B59">
      <w:pPr>
        <w:pStyle w:val="BodyText1"/>
        <w:numPr>
          <w:ilvl w:val="0"/>
          <w:numId w:val="0"/>
        </w:numPr>
        <w:spacing w:after="0" w:line="240" w:lineRule="auto"/>
        <w:rPr>
          <w:rFonts w:ascii="Cambria" w:hAnsi="Cambria"/>
          <w:sz w:val="22"/>
          <w:szCs w:val="22"/>
        </w:rPr>
      </w:pPr>
    </w:p>
    <w:p w14:paraId="085C1E7D" w14:textId="346BB888" w:rsidR="00D457B9" w:rsidRPr="008B3B59" w:rsidRDefault="00D457B9" w:rsidP="008B3B59">
      <w:pPr>
        <w:pStyle w:val="BodyText1"/>
        <w:numPr>
          <w:ilvl w:val="0"/>
          <w:numId w:val="0"/>
        </w:numPr>
        <w:spacing w:after="0" w:line="240" w:lineRule="auto"/>
        <w:rPr>
          <w:rFonts w:ascii="Cambria" w:hAnsi="Cambria"/>
          <w:sz w:val="22"/>
          <w:szCs w:val="22"/>
        </w:rPr>
      </w:pPr>
      <w:r w:rsidRPr="008B3B59">
        <w:rPr>
          <w:rFonts w:ascii="Cambria" w:hAnsi="Cambria"/>
          <w:bCs/>
          <w:color w:val="000000" w:themeColor="text1"/>
          <w:sz w:val="22"/>
          <w:szCs w:val="22"/>
          <w:lang w:val="en-US"/>
        </w:rPr>
        <w:t xml:space="preserve">Liga Colombiana de Autismo: </w:t>
      </w:r>
      <w:r w:rsidRPr="008B3B59">
        <w:rPr>
          <w:rFonts w:ascii="Cambria" w:hAnsi="Cambria"/>
          <w:sz w:val="22"/>
          <w:szCs w:val="22"/>
        </w:rPr>
        <w:t>The person with a disability must know and decide on the returning home and its conditions.</w:t>
      </w:r>
    </w:p>
    <w:p w14:paraId="2392F6D7" w14:textId="77777777" w:rsidR="00D457B9" w:rsidRPr="008B3B59" w:rsidRDefault="00D457B9" w:rsidP="008B3B59">
      <w:pPr>
        <w:pStyle w:val="BodyText1"/>
        <w:numPr>
          <w:ilvl w:val="0"/>
          <w:numId w:val="0"/>
        </w:numPr>
        <w:spacing w:after="0" w:line="240" w:lineRule="auto"/>
        <w:rPr>
          <w:rFonts w:ascii="Cambria" w:hAnsi="Cambria"/>
          <w:color w:val="0070C0"/>
          <w:sz w:val="22"/>
          <w:szCs w:val="22"/>
        </w:rPr>
      </w:pPr>
    </w:p>
    <w:p w14:paraId="4CD84715" w14:textId="4F04820E" w:rsidR="00FA2C5B" w:rsidRPr="008B3B59" w:rsidRDefault="00FA2C5B" w:rsidP="008B3B59">
      <w:pPr>
        <w:jc w:val="both"/>
        <w:rPr>
          <w:rFonts w:ascii="Cambria" w:hAnsi="Cambria"/>
          <w:color w:val="0070C0"/>
        </w:rPr>
      </w:pPr>
      <w:r w:rsidRPr="008B3B59">
        <w:rPr>
          <w:rFonts w:ascii="Cambria" w:hAnsi="Cambria"/>
          <w:b/>
          <w:color w:val="0070C0"/>
        </w:rPr>
        <w:t>IV.</w:t>
      </w:r>
      <w:r w:rsidRPr="008B3B59">
        <w:rPr>
          <w:rFonts w:ascii="Cambria" w:hAnsi="Cambria"/>
          <w:color w:val="0070C0"/>
        </w:rPr>
        <w:t xml:space="preserve"> </w:t>
      </w:r>
      <w:r w:rsidRPr="008B3B59">
        <w:rPr>
          <w:rFonts w:ascii="Cambria" w:hAnsi="Cambria"/>
        </w:rPr>
        <w:tab/>
      </w:r>
      <w:bookmarkStart w:id="1" w:name="_Hlk101627395"/>
      <w:r w:rsidR="00704A47" w:rsidRPr="008B3B59">
        <w:rPr>
          <w:rFonts w:ascii="Cambria" w:hAnsi="Cambria"/>
          <w:color w:val="0070C0"/>
        </w:rPr>
        <w:t xml:space="preserve"> </w:t>
      </w:r>
    </w:p>
    <w:p w14:paraId="207DF687" w14:textId="16EDBC9C" w:rsidR="00D457B9" w:rsidRPr="008B3B59" w:rsidRDefault="00CF5A4C" w:rsidP="008B3B59">
      <w:pPr>
        <w:pStyle w:val="BodyText1"/>
        <w:numPr>
          <w:ilvl w:val="0"/>
          <w:numId w:val="0"/>
        </w:numPr>
        <w:spacing w:after="0" w:line="240" w:lineRule="auto"/>
        <w:rPr>
          <w:rFonts w:ascii="Cambria" w:hAnsi="Cambria"/>
          <w:sz w:val="22"/>
          <w:szCs w:val="22"/>
        </w:rPr>
      </w:pPr>
      <w:r w:rsidRPr="008B3B59">
        <w:rPr>
          <w:rFonts w:ascii="Cambria" w:hAnsi="Cambria"/>
          <w:sz w:val="22"/>
          <w:szCs w:val="22"/>
        </w:rPr>
        <w:t>36.</w:t>
      </w:r>
    </w:p>
    <w:p w14:paraId="3A8293E9" w14:textId="77777777" w:rsidR="00CF5A4C" w:rsidRPr="008B3B59" w:rsidRDefault="00CF5A4C" w:rsidP="008B3B59">
      <w:pPr>
        <w:pStyle w:val="BodyText1"/>
        <w:numPr>
          <w:ilvl w:val="0"/>
          <w:numId w:val="0"/>
        </w:numPr>
        <w:spacing w:after="0" w:line="240" w:lineRule="auto"/>
        <w:rPr>
          <w:rFonts w:ascii="Cambria" w:hAnsi="Cambria"/>
          <w:sz w:val="22"/>
          <w:szCs w:val="22"/>
        </w:rPr>
      </w:pPr>
    </w:p>
    <w:p w14:paraId="2F6CA42C" w14:textId="7DF3F3D2" w:rsidR="00CF5A4C" w:rsidRPr="008B3B59" w:rsidRDefault="00CF5A4C" w:rsidP="008B3B59">
      <w:pPr>
        <w:pStyle w:val="CommentText"/>
        <w:jc w:val="both"/>
        <w:rPr>
          <w:rFonts w:ascii="Cambria" w:hAnsi="Cambria"/>
          <w:sz w:val="22"/>
          <w:szCs w:val="22"/>
        </w:rPr>
      </w:pPr>
      <w:r w:rsidRPr="008B3B59">
        <w:rPr>
          <w:rFonts w:ascii="Cambria" w:hAnsi="Cambria"/>
          <w:sz w:val="22"/>
          <w:szCs w:val="22"/>
        </w:rPr>
        <w:t>Colectivo Chuhcan: This paragraph tells us that it is important to show, instruct and make people with psychosocial disabilities and their families aware of the possibility of living out of the institutional system and the fact that a different model can be made considering a social instrument and rights aligned to the UN Convention and human rights perspective.</w:t>
      </w:r>
    </w:p>
    <w:p w14:paraId="12DDB60E" w14:textId="77777777" w:rsidR="006457F4" w:rsidRPr="008B3B59" w:rsidRDefault="006457F4" w:rsidP="008B3B59">
      <w:pPr>
        <w:pStyle w:val="CommentText"/>
        <w:jc w:val="both"/>
        <w:rPr>
          <w:rFonts w:ascii="Cambria" w:hAnsi="Cambria"/>
          <w:sz w:val="22"/>
          <w:szCs w:val="22"/>
        </w:rPr>
      </w:pPr>
    </w:p>
    <w:bookmarkEnd w:id="1"/>
    <w:p w14:paraId="162B0AE5" w14:textId="13A884E4" w:rsidR="00CF5A4C" w:rsidRPr="008B3B59" w:rsidRDefault="00CF5A4C" w:rsidP="008B3B59">
      <w:pPr>
        <w:pStyle w:val="BodyText1"/>
        <w:numPr>
          <w:ilvl w:val="0"/>
          <w:numId w:val="0"/>
        </w:numPr>
        <w:rPr>
          <w:rStyle w:val="normaltextrun"/>
          <w:rFonts w:ascii="Cambria" w:hAnsi="Cambria"/>
          <w:bCs/>
          <w:iCs/>
          <w:sz w:val="22"/>
          <w:szCs w:val="22"/>
        </w:rPr>
      </w:pPr>
      <w:r w:rsidRPr="008B3B59">
        <w:rPr>
          <w:rStyle w:val="normaltextrun"/>
          <w:rFonts w:ascii="Cambria" w:hAnsi="Cambria"/>
          <w:bCs/>
          <w:iCs/>
          <w:sz w:val="22"/>
          <w:szCs w:val="22"/>
        </w:rPr>
        <w:t xml:space="preserve">43. </w:t>
      </w:r>
    </w:p>
    <w:p w14:paraId="1E64013B" w14:textId="2449AC1F" w:rsidR="00CF5A4C" w:rsidRPr="008B3B59" w:rsidRDefault="00CF5A4C" w:rsidP="008B3B59">
      <w:pPr>
        <w:pStyle w:val="BodyText1"/>
        <w:numPr>
          <w:ilvl w:val="0"/>
          <w:numId w:val="0"/>
        </w:numPr>
        <w:rPr>
          <w:rFonts w:ascii="Cambria" w:hAnsi="Cambria"/>
          <w:sz w:val="22"/>
          <w:szCs w:val="22"/>
        </w:rPr>
      </w:pPr>
      <w:r w:rsidRPr="008B3B59">
        <w:rPr>
          <w:rFonts w:ascii="Cambria" w:hAnsi="Cambria"/>
          <w:sz w:val="22"/>
          <w:szCs w:val="22"/>
        </w:rPr>
        <w:t>Colectivo Chuhcan: The State must ensure that mothers and fathers with disabilities can keep their children.</w:t>
      </w:r>
    </w:p>
    <w:p w14:paraId="4470BEDE" w14:textId="020214F3" w:rsidR="00CF5A4C" w:rsidRPr="008B3B59" w:rsidRDefault="00CF5A4C" w:rsidP="008B3B59">
      <w:pPr>
        <w:pStyle w:val="CommentText"/>
        <w:jc w:val="both"/>
        <w:rPr>
          <w:rFonts w:ascii="Cambria" w:hAnsi="Cambria"/>
          <w:sz w:val="22"/>
          <w:szCs w:val="22"/>
        </w:rPr>
      </w:pPr>
      <w:r w:rsidRPr="008B3B59">
        <w:rPr>
          <w:rFonts w:ascii="Cambria" w:hAnsi="Cambria"/>
          <w:sz w:val="22"/>
          <w:szCs w:val="22"/>
        </w:rPr>
        <w:t>50.</w:t>
      </w:r>
      <w:r w:rsidRPr="008B3B59">
        <w:rPr>
          <w:rStyle w:val="normaltextrun"/>
          <w:rFonts w:ascii="Cambria" w:hAnsi="Cambria"/>
          <w:b/>
          <w:i/>
          <w:color w:val="0070C0"/>
          <w:sz w:val="22"/>
          <w:szCs w:val="22"/>
        </w:rPr>
        <w:t xml:space="preserve"> </w:t>
      </w:r>
      <w:r w:rsidRPr="008B3B59">
        <w:rPr>
          <w:rFonts w:ascii="Cambria" w:hAnsi="Cambria"/>
          <w:sz w:val="22"/>
          <w:szCs w:val="22"/>
        </w:rPr>
        <w:t>We suggest including:</w:t>
      </w:r>
    </w:p>
    <w:p w14:paraId="24EA5DC9" w14:textId="77777777" w:rsidR="008B3B59" w:rsidRPr="008B3B59" w:rsidRDefault="008B3B59" w:rsidP="008B3B59">
      <w:pPr>
        <w:pStyle w:val="CommentText"/>
        <w:jc w:val="both"/>
        <w:rPr>
          <w:rFonts w:ascii="Cambria" w:hAnsi="Cambria"/>
          <w:sz w:val="22"/>
          <w:szCs w:val="22"/>
        </w:rPr>
      </w:pPr>
    </w:p>
    <w:p w14:paraId="395CECB7" w14:textId="148EF30E" w:rsidR="00CF5A4C" w:rsidRPr="008B3B59" w:rsidRDefault="00CF5A4C" w:rsidP="008B3B59">
      <w:pPr>
        <w:pStyle w:val="BodyText1"/>
        <w:numPr>
          <w:ilvl w:val="0"/>
          <w:numId w:val="0"/>
        </w:numPr>
        <w:rPr>
          <w:rStyle w:val="normaltextrun"/>
          <w:rFonts w:ascii="Cambria" w:hAnsi="Cambria"/>
          <w:b/>
          <w:i/>
          <w:color w:val="0070C0"/>
          <w:sz w:val="22"/>
          <w:szCs w:val="22"/>
        </w:rPr>
      </w:pPr>
      <w:r w:rsidRPr="008B3B59">
        <w:rPr>
          <w:rFonts w:ascii="Cambria" w:hAnsi="Cambria"/>
          <w:bCs/>
          <w:color w:val="000000" w:themeColor="text1"/>
          <w:sz w:val="22"/>
          <w:szCs w:val="22"/>
          <w:lang w:val="en-US"/>
        </w:rPr>
        <w:t xml:space="preserve">Liga Colombiana de Autismo: </w:t>
      </w:r>
      <w:r w:rsidRPr="008B3B59">
        <w:rPr>
          <w:rFonts w:ascii="Cambria" w:hAnsi="Cambria"/>
          <w:sz w:val="22"/>
          <w:szCs w:val="22"/>
        </w:rPr>
        <w:t>That families seek to institutionalize their children because they have not found support networks, tools, or accompaniment from health professionals from an early age, which leads them to emotional and physical wear and tear that makes them look for alternatives other than living with the family.</w:t>
      </w:r>
    </w:p>
    <w:p w14:paraId="2A18F9F1" w14:textId="16883EB4" w:rsidR="00FA2C5B" w:rsidRPr="008B3B59" w:rsidRDefault="00FA2C5B" w:rsidP="008B3B59">
      <w:pPr>
        <w:jc w:val="both"/>
        <w:rPr>
          <w:rFonts w:ascii="Cambria" w:hAnsi="Cambria"/>
          <w:b/>
          <w:bCs/>
          <w:color w:val="0070C0"/>
        </w:rPr>
      </w:pPr>
      <w:r w:rsidRPr="008B3B59">
        <w:rPr>
          <w:rFonts w:ascii="Cambria" w:hAnsi="Cambria"/>
          <w:b/>
          <w:color w:val="0070C0"/>
        </w:rPr>
        <w:lastRenderedPageBreak/>
        <w:t>V.</w:t>
      </w:r>
      <w:r w:rsidRPr="008B3B59">
        <w:rPr>
          <w:rFonts w:ascii="Cambria" w:hAnsi="Cambria"/>
        </w:rPr>
        <w:tab/>
      </w:r>
    </w:p>
    <w:p w14:paraId="1A919235" w14:textId="2E417599" w:rsidR="00CF5A4C" w:rsidRPr="008B3B59" w:rsidRDefault="00CF5A4C" w:rsidP="008B3B59">
      <w:pPr>
        <w:jc w:val="both"/>
        <w:rPr>
          <w:rFonts w:ascii="Cambria" w:hAnsi="Cambria"/>
        </w:rPr>
      </w:pPr>
      <w:r w:rsidRPr="008B3B59">
        <w:rPr>
          <w:rFonts w:ascii="Cambria" w:hAnsi="Cambria"/>
        </w:rPr>
        <w:t>52</w:t>
      </w:r>
      <w:r w:rsidR="00F1755A" w:rsidRPr="008B3B59">
        <w:rPr>
          <w:rFonts w:ascii="Cambria" w:hAnsi="Cambria"/>
        </w:rPr>
        <w:t xml:space="preserve">. </w:t>
      </w:r>
      <w:r w:rsidRPr="008B3B59">
        <w:rPr>
          <w:rFonts w:ascii="Cambria" w:hAnsi="Cambria"/>
        </w:rPr>
        <w:t xml:space="preserve"> </w:t>
      </w:r>
    </w:p>
    <w:p w14:paraId="5ADEE3DD" w14:textId="77777777" w:rsidR="00CF5A4C" w:rsidRPr="008B3B59" w:rsidRDefault="00CF5A4C" w:rsidP="008B3B59">
      <w:pPr>
        <w:pStyle w:val="CommentText"/>
        <w:jc w:val="both"/>
        <w:rPr>
          <w:rFonts w:ascii="Cambria" w:hAnsi="Cambria"/>
          <w:sz w:val="22"/>
          <w:szCs w:val="22"/>
        </w:rPr>
      </w:pPr>
      <w:r w:rsidRPr="008B3B59">
        <w:rPr>
          <w:rFonts w:ascii="Cambria" w:hAnsi="Cambria"/>
          <w:bCs/>
          <w:color w:val="000000" w:themeColor="text1"/>
          <w:sz w:val="22"/>
          <w:szCs w:val="22"/>
          <w:lang w:val="en-US"/>
        </w:rPr>
        <w:t>Liga Colombiana de Autismo:</w:t>
      </w:r>
      <w:r w:rsidRPr="008B3B59">
        <w:rPr>
          <w:rFonts w:ascii="Cambria" w:hAnsi="Cambria"/>
          <w:bCs/>
          <w:color w:val="000000" w:themeColor="text1"/>
          <w:sz w:val="22"/>
          <w:szCs w:val="22"/>
        </w:rPr>
        <w:t xml:space="preserve"> </w:t>
      </w:r>
      <w:r w:rsidRPr="008B3B59">
        <w:rPr>
          <w:rFonts w:ascii="Cambria" w:hAnsi="Cambria"/>
          <w:sz w:val="22"/>
          <w:szCs w:val="22"/>
        </w:rPr>
        <w:t>The right to work and, failing that, to an allowance that ensures their decent maintenance.</w:t>
      </w:r>
    </w:p>
    <w:p w14:paraId="1B71585E" w14:textId="24A5E90F" w:rsidR="00CF5A4C" w:rsidRPr="008B3B59" w:rsidRDefault="00CF5A4C" w:rsidP="008B3B59">
      <w:pPr>
        <w:jc w:val="both"/>
        <w:rPr>
          <w:rFonts w:ascii="Cambria" w:hAnsi="Cambria"/>
          <w:color w:val="0070C0"/>
          <w:lang w:val="en-GB"/>
        </w:rPr>
      </w:pPr>
    </w:p>
    <w:p w14:paraId="6B102ADC" w14:textId="6C747E1A" w:rsidR="00FA2C5B" w:rsidRPr="008B3B59" w:rsidRDefault="00CF5A4C" w:rsidP="008B3B59">
      <w:pPr>
        <w:jc w:val="both"/>
        <w:rPr>
          <w:rFonts w:ascii="Cambria" w:hAnsi="Cambria"/>
          <w:color w:val="0070C0"/>
          <w:lang w:val="en-GB"/>
        </w:rPr>
      </w:pPr>
      <w:r w:rsidRPr="008B3B59">
        <w:rPr>
          <w:rFonts w:ascii="Cambria" w:hAnsi="Cambria"/>
        </w:rPr>
        <w:t xml:space="preserve">Colectivo Chuhcan: </w:t>
      </w:r>
      <w:r w:rsidR="00DB0A2A" w:rsidRPr="00DB0A2A">
        <w:rPr>
          <w:rFonts w:ascii="Cambria" w:hAnsi="Cambria"/>
        </w:rPr>
        <w:t>It should be noted that people with psychosocial disabilities have the right to a life with recreational, cultural, leisure and sports activities that should be accessible and under equal conditions in society, as stated in article 30 of the CRPD. In addition, users have the right to participate in society’s public and political life (Article 29 of the CRPD). This way, we can introduce two more subparagraphs in paragraph 52: (v) and (vi).</w:t>
      </w:r>
    </w:p>
    <w:p w14:paraId="1B3EC392" w14:textId="0FD8D89E" w:rsidR="00CF5A4C" w:rsidRPr="008B3B59" w:rsidRDefault="00927EF7" w:rsidP="008B3B59">
      <w:pPr>
        <w:jc w:val="both"/>
        <w:rPr>
          <w:rFonts w:ascii="Cambria" w:hAnsi="Cambria"/>
        </w:rPr>
      </w:pPr>
      <w:r w:rsidRPr="008B3B59">
        <w:rPr>
          <w:rFonts w:ascii="Cambria" w:hAnsi="Cambria"/>
        </w:rPr>
        <w:t>57.</w:t>
      </w:r>
    </w:p>
    <w:p w14:paraId="393E62D3" w14:textId="5239264D" w:rsidR="00FA2C5B" w:rsidRPr="008B3B59" w:rsidRDefault="00927EF7" w:rsidP="008B3B59">
      <w:pPr>
        <w:jc w:val="both"/>
        <w:rPr>
          <w:rFonts w:ascii="Cambria" w:hAnsi="Cambria"/>
        </w:rPr>
      </w:pPr>
      <w:r w:rsidRPr="008B3B59">
        <w:rPr>
          <w:rFonts w:ascii="Cambria" w:hAnsi="Cambria"/>
          <w:bCs/>
          <w:color w:val="000000" w:themeColor="text1"/>
        </w:rPr>
        <w:t xml:space="preserve">Liga Colombiana de Autismo: </w:t>
      </w:r>
      <w:r w:rsidRPr="008B3B59">
        <w:rPr>
          <w:rFonts w:ascii="Cambria" w:hAnsi="Cambria"/>
        </w:rPr>
        <w:t>We suggest including here article 8 of the Convention. (Awareness).</w:t>
      </w:r>
    </w:p>
    <w:p w14:paraId="53507D6C" w14:textId="6B205D83" w:rsidR="00927EF7" w:rsidRPr="008B3B59" w:rsidRDefault="00927EF7" w:rsidP="008B3B59">
      <w:pPr>
        <w:jc w:val="both"/>
        <w:rPr>
          <w:rFonts w:ascii="Cambria" w:hAnsi="Cambria"/>
        </w:rPr>
      </w:pPr>
      <w:r w:rsidRPr="008B3B59">
        <w:rPr>
          <w:rFonts w:ascii="Cambria" w:hAnsi="Cambria"/>
        </w:rPr>
        <w:t>62.</w:t>
      </w:r>
    </w:p>
    <w:p w14:paraId="2551D9E3" w14:textId="72EDF2AB" w:rsidR="00927EF7" w:rsidRPr="008B3B59" w:rsidRDefault="00927EF7" w:rsidP="008B3B59">
      <w:pPr>
        <w:pStyle w:val="CommentText"/>
        <w:jc w:val="both"/>
        <w:rPr>
          <w:rFonts w:ascii="Cambria" w:hAnsi="Cambria"/>
          <w:sz w:val="22"/>
          <w:szCs w:val="22"/>
        </w:rPr>
      </w:pPr>
      <w:r w:rsidRPr="008B3B59">
        <w:rPr>
          <w:rFonts w:ascii="Cambria" w:hAnsi="Cambria"/>
          <w:sz w:val="22"/>
          <w:szCs w:val="22"/>
        </w:rPr>
        <w:t>Colectivo Chuhcan: Add that community services must protect each user’s integrity, thus respecting their physical and mental integrity under Article 17 of the CRPD.</w:t>
      </w:r>
    </w:p>
    <w:p w14:paraId="2D838ED2" w14:textId="77777777" w:rsidR="00927EF7" w:rsidRPr="008B3B59" w:rsidRDefault="00927EF7" w:rsidP="008B3B59">
      <w:pPr>
        <w:pStyle w:val="CommentText"/>
        <w:jc w:val="both"/>
        <w:rPr>
          <w:rFonts w:ascii="Cambria" w:hAnsi="Cambria"/>
          <w:sz w:val="22"/>
          <w:szCs w:val="22"/>
        </w:rPr>
      </w:pPr>
    </w:p>
    <w:p w14:paraId="00EB830B" w14:textId="0DAE7FED" w:rsidR="00927EF7" w:rsidRPr="008B3B59" w:rsidRDefault="00927EF7" w:rsidP="008B3B59">
      <w:pPr>
        <w:pStyle w:val="CommentText"/>
        <w:jc w:val="both"/>
        <w:rPr>
          <w:rFonts w:ascii="Cambria" w:hAnsi="Cambria"/>
          <w:sz w:val="22"/>
          <w:szCs w:val="22"/>
        </w:rPr>
      </w:pPr>
      <w:r w:rsidRPr="008B3B59">
        <w:rPr>
          <w:rFonts w:ascii="Cambria" w:hAnsi="Cambria"/>
          <w:sz w:val="22"/>
          <w:szCs w:val="22"/>
        </w:rPr>
        <w:t xml:space="preserve">66. </w:t>
      </w:r>
    </w:p>
    <w:p w14:paraId="4DC1507B" w14:textId="77777777" w:rsidR="00927EF7" w:rsidRPr="008B3B59" w:rsidRDefault="00927EF7" w:rsidP="008B3B59">
      <w:pPr>
        <w:pStyle w:val="CommentText"/>
        <w:jc w:val="both"/>
        <w:rPr>
          <w:rFonts w:ascii="Cambria" w:hAnsi="Cambria"/>
          <w:sz w:val="22"/>
          <w:szCs w:val="22"/>
        </w:rPr>
      </w:pPr>
    </w:p>
    <w:p w14:paraId="3AF5E042" w14:textId="40D3302A" w:rsidR="00927EF7" w:rsidRPr="008B3B59" w:rsidRDefault="00927EF7" w:rsidP="008B3B59">
      <w:pPr>
        <w:pStyle w:val="CommentText"/>
        <w:jc w:val="both"/>
        <w:rPr>
          <w:rFonts w:ascii="Cambria" w:hAnsi="Cambria"/>
          <w:sz w:val="22"/>
          <w:szCs w:val="22"/>
        </w:rPr>
      </w:pPr>
      <w:r w:rsidRPr="008B3B59">
        <w:rPr>
          <w:rFonts w:ascii="Cambria" w:hAnsi="Cambria"/>
          <w:sz w:val="22"/>
          <w:szCs w:val="22"/>
        </w:rPr>
        <w:t>Orgullo Loco: A support mechanism is required so that the institutions can change their institutionalization model. They do not know how to make changes and need this close accompaniment from international organizations and civil society.</w:t>
      </w:r>
    </w:p>
    <w:p w14:paraId="5AAC205A" w14:textId="05A90937" w:rsidR="00927EF7" w:rsidRPr="008B3B59" w:rsidRDefault="00927EF7" w:rsidP="008B3B59">
      <w:pPr>
        <w:jc w:val="both"/>
        <w:rPr>
          <w:rFonts w:ascii="Cambria" w:hAnsi="Cambria"/>
          <w:lang w:val="en-GB"/>
        </w:rPr>
      </w:pPr>
    </w:p>
    <w:p w14:paraId="1AD58FAA" w14:textId="7C5A981B" w:rsidR="00FA2C5B" w:rsidRPr="008B3B59" w:rsidRDefault="00FA2C5B" w:rsidP="008B3B59">
      <w:pPr>
        <w:jc w:val="both"/>
        <w:rPr>
          <w:rFonts w:ascii="Cambria" w:hAnsi="Cambria"/>
          <w:color w:val="2E74B5" w:themeColor="accent1" w:themeShade="BF"/>
        </w:rPr>
      </w:pPr>
      <w:r w:rsidRPr="008B3B59">
        <w:rPr>
          <w:rFonts w:ascii="Cambria" w:hAnsi="Cambria"/>
          <w:b/>
          <w:color w:val="0070C0"/>
        </w:rPr>
        <w:t>VI.</w:t>
      </w:r>
      <w:r w:rsidRPr="008B3B59">
        <w:rPr>
          <w:rFonts w:ascii="Cambria" w:hAnsi="Cambria"/>
          <w:b/>
          <w:color w:val="0070C0"/>
        </w:rPr>
        <w:tab/>
      </w:r>
      <w:r w:rsidRPr="008B3B59">
        <w:rPr>
          <w:rFonts w:ascii="Cambria" w:hAnsi="Cambria"/>
          <w:color w:val="2E74B5" w:themeColor="accent1" w:themeShade="BF"/>
        </w:rPr>
        <w:tab/>
      </w:r>
      <w:bookmarkStart w:id="2" w:name="_Toc102220578"/>
    </w:p>
    <w:bookmarkEnd w:id="2"/>
    <w:p w14:paraId="6EF0FE2B" w14:textId="459ABBDA" w:rsidR="00927EF7" w:rsidRPr="008B3B59" w:rsidRDefault="00927EF7" w:rsidP="008B3B59">
      <w:pPr>
        <w:jc w:val="both"/>
        <w:rPr>
          <w:rFonts w:ascii="Cambria" w:hAnsi="Cambria"/>
        </w:rPr>
      </w:pPr>
      <w:r w:rsidRPr="008B3B59">
        <w:rPr>
          <w:rFonts w:ascii="Cambria" w:hAnsi="Cambria"/>
        </w:rPr>
        <w:t xml:space="preserve">68. </w:t>
      </w:r>
    </w:p>
    <w:p w14:paraId="745A6746" w14:textId="06E1A258" w:rsidR="00927EF7" w:rsidRPr="008B3B59" w:rsidRDefault="00927EF7" w:rsidP="008B3B59">
      <w:pPr>
        <w:pStyle w:val="CommentText"/>
        <w:jc w:val="both"/>
        <w:rPr>
          <w:rFonts w:ascii="Cambria" w:hAnsi="Cambria"/>
          <w:sz w:val="22"/>
          <w:szCs w:val="22"/>
        </w:rPr>
      </w:pPr>
      <w:r w:rsidRPr="008B3B59">
        <w:rPr>
          <w:rFonts w:ascii="Cambria" w:hAnsi="Cambria"/>
          <w:sz w:val="22"/>
          <w:szCs w:val="22"/>
        </w:rPr>
        <w:t>Colectivo Chuhcan: The services that can be provided can be like those practiced within our organization: peer support has proven effective in most cases in which people with psychosocial disabilities have been accompanied in crisis. The Colectivo Chuhcán has more than ten years of experience.</w:t>
      </w:r>
    </w:p>
    <w:p w14:paraId="10F17372" w14:textId="112D3FF0" w:rsidR="00927EF7" w:rsidRPr="008B3B59" w:rsidRDefault="00927EF7" w:rsidP="008B3B59">
      <w:pPr>
        <w:pStyle w:val="CommentText"/>
        <w:jc w:val="both"/>
        <w:rPr>
          <w:rFonts w:ascii="Cambria" w:hAnsi="Cambria"/>
          <w:sz w:val="22"/>
          <w:szCs w:val="22"/>
        </w:rPr>
      </w:pPr>
      <w:r w:rsidRPr="008B3B59">
        <w:rPr>
          <w:rFonts w:ascii="Cambria" w:hAnsi="Cambria"/>
          <w:bCs/>
          <w:color w:val="000000" w:themeColor="text1"/>
          <w:sz w:val="22"/>
          <w:szCs w:val="22"/>
          <w:lang w:val="en-US"/>
        </w:rPr>
        <w:t xml:space="preserve">Liga Colombiana de Autismo: </w:t>
      </w:r>
      <w:r w:rsidRPr="008B3B59">
        <w:rPr>
          <w:rFonts w:ascii="Cambria" w:hAnsi="Cambria"/>
          <w:sz w:val="22"/>
          <w:szCs w:val="22"/>
        </w:rPr>
        <w:t xml:space="preserve">The </w:t>
      </w:r>
      <w:r w:rsidR="00DB0A2A">
        <w:rPr>
          <w:rFonts w:ascii="Cambria" w:hAnsi="Cambria"/>
          <w:sz w:val="22"/>
          <w:szCs w:val="22"/>
        </w:rPr>
        <w:t>S</w:t>
      </w:r>
      <w:r w:rsidRPr="008B3B59">
        <w:rPr>
          <w:rFonts w:ascii="Cambria" w:hAnsi="Cambria"/>
          <w:sz w:val="22"/>
          <w:szCs w:val="22"/>
        </w:rPr>
        <w:t xml:space="preserve">tates </w:t>
      </w:r>
      <w:r w:rsidR="00DB0A2A">
        <w:rPr>
          <w:rFonts w:ascii="Cambria" w:hAnsi="Cambria"/>
          <w:sz w:val="22"/>
          <w:szCs w:val="22"/>
        </w:rPr>
        <w:t>P</w:t>
      </w:r>
      <w:r w:rsidRPr="008B3B59">
        <w:rPr>
          <w:rFonts w:ascii="Cambria" w:hAnsi="Cambria"/>
          <w:sz w:val="22"/>
          <w:szCs w:val="22"/>
        </w:rPr>
        <w:t>arties must strengthen the organizations of persons with disabilities. This recommendation should be emphasized with the allocation of resources for sustainability. Not just “encourage.”</w:t>
      </w:r>
    </w:p>
    <w:p w14:paraId="7C94AF9D" w14:textId="77777777" w:rsidR="00927EF7" w:rsidRPr="008B3B59" w:rsidRDefault="00927EF7" w:rsidP="008B3B59">
      <w:pPr>
        <w:pStyle w:val="CommentText"/>
        <w:jc w:val="both"/>
        <w:rPr>
          <w:rFonts w:ascii="Cambria" w:hAnsi="Cambria"/>
          <w:sz w:val="22"/>
          <w:szCs w:val="22"/>
        </w:rPr>
      </w:pPr>
    </w:p>
    <w:p w14:paraId="55C220D6" w14:textId="3C02843B" w:rsidR="00927EF7" w:rsidRPr="008B3B59" w:rsidRDefault="00927EF7" w:rsidP="008B3B59">
      <w:pPr>
        <w:pStyle w:val="BodyText1"/>
        <w:numPr>
          <w:ilvl w:val="0"/>
          <w:numId w:val="0"/>
        </w:numPr>
        <w:rPr>
          <w:rFonts w:ascii="Cambria" w:hAnsi="Cambria"/>
          <w:sz w:val="22"/>
          <w:szCs w:val="22"/>
        </w:rPr>
      </w:pPr>
      <w:r w:rsidRPr="008B3B59">
        <w:rPr>
          <w:rFonts w:ascii="Cambria" w:hAnsi="Cambria"/>
          <w:sz w:val="22"/>
          <w:szCs w:val="22"/>
        </w:rPr>
        <w:t xml:space="preserve">70. </w:t>
      </w:r>
    </w:p>
    <w:p w14:paraId="413F5C86" w14:textId="7E99E5F3" w:rsidR="00FA2C5B" w:rsidRPr="008B3B59" w:rsidRDefault="00927EF7" w:rsidP="008B3B59">
      <w:pPr>
        <w:pStyle w:val="BodyText1"/>
        <w:numPr>
          <w:ilvl w:val="0"/>
          <w:numId w:val="0"/>
        </w:numPr>
        <w:rPr>
          <w:rFonts w:ascii="Cambria" w:hAnsi="Cambria"/>
          <w:sz w:val="22"/>
          <w:szCs w:val="22"/>
        </w:rPr>
      </w:pPr>
      <w:r w:rsidRPr="008B3B59">
        <w:rPr>
          <w:rFonts w:ascii="Cambria" w:hAnsi="Cambria"/>
          <w:sz w:val="22"/>
          <w:szCs w:val="22"/>
        </w:rPr>
        <w:t>Colectivo Chuhcan: In paragraphs 67 to 70, a very important element needs to be added. Within the system of support networks, there must be freedom of expression for people with psychosocial disabilities, as well as access to real and valid information, apart from false and misinformed information (article 21 of the CRPD).</w:t>
      </w:r>
      <w:r w:rsidR="00FA2C5B" w:rsidRPr="008B3B59">
        <w:rPr>
          <w:rFonts w:ascii="Cambria" w:hAnsi="Cambria"/>
          <w:sz w:val="22"/>
          <w:szCs w:val="22"/>
        </w:rPr>
        <w:t xml:space="preserve"> </w:t>
      </w:r>
    </w:p>
    <w:p w14:paraId="31783239" w14:textId="6ADAAFB4" w:rsidR="00927EF7" w:rsidRPr="008B3B59" w:rsidRDefault="00927EF7" w:rsidP="008B3B59">
      <w:pPr>
        <w:pStyle w:val="BodyText1"/>
        <w:numPr>
          <w:ilvl w:val="0"/>
          <w:numId w:val="0"/>
        </w:numPr>
        <w:rPr>
          <w:rFonts w:ascii="Cambria" w:hAnsi="Cambria"/>
          <w:sz w:val="22"/>
          <w:szCs w:val="22"/>
        </w:rPr>
      </w:pPr>
      <w:r w:rsidRPr="008B3B59">
        <w:rPr>
          <w:rFonts w:ascii="Cambria" w:hAnsi="Cambria"/>
          <w:sz w:val="22"/>
          <w:szCs w:val="22"/>
        </w:rPr>
        <w:t xml:space="preserve">77. </w:t>
      </w:r>
    </w:p>
    <w:p w14:paraId="76BED6B2" w14:textId="0F117C45" w:rsidR="00927EF7" w:rsidRPr="008B3B59" w:rsidRDefault="00927EF7" w:rsidP="008B3B59">
      <w:pPr>
        <w:pStyle w:val="CommentText"/>
        <w:jc w:val="both"/>
        <w:rPr>
          <w:rFonts w:ascii="Cambria" w:hAnsi="Cambria"/>
          <w:sz w:val="22"/>
          <w:szCs w:val="22"/>
        </w:rPr>
      </w:pPr>
      <w:r w:rsidRPr="008B3B59">
        <w:rPr>
          <w:rFonts w:ascii="Cambria" w:hAnsi="Cambria"/>
          <w:sz w:val="22"/>
          <w:szCs w:val="22"/>
        </w:rPr>
        <w:t xml:space="preserve">Colectivo Chuhcan: </w:t>
      </w:r>
      <w:r w:rsidR="00DB0A2A" w:rsidRPr="00DB0A2A">
        <w:rPr>
          <w:rFonts w:ascii="Cambria" w:hAnsi="Cambria"/>
          <w:sz w:val="22"/>
          <w:szCs w:val="22"/>
        </w:rPr>
        <w:t>Sometimes, family members abandon the person with a psychosocial disability for ignorance or because they are unaware that the person going through a crisis does not know that this is not permanent and that the person can recover later.</w:t>
      </w:r>
    </w:p>
    <w:p w14:paraId="4D681B5C" w14:textId="123F50DF" w:rsidR="00927EF7" w:rsidRPr="008B3B59" w:rsidRDefault="00927EF7" w:rsidP="008B3B59">
      <w:pPr>
        <w:pStyle w:val="BodyText1"/>
        <w:numPr>
          <w:ilvl w:val="0"/>
          <w:numId w:val="0"/>
        </w:numPr>
        <w:ind w:left="643"/>
        <w:rPr>
          <w:rFonts w:ascii="Cambria" w:hAnsi="Cambria"/>
          <w:sz w:val="22"/>
          <w:szCs w:val="22"/>
        </w:rPr>
      </w:pPr>
    </w:p>
    <w:p w14:paraId="1E60DDE6" w14:textId="53F7D155" w:rsidR="00F1755A" w:rsidRPr="008B3B59" w:rsidRDefault="00F1755A" w:rsidP="008B3B59">
      <w:pPr>
        <w:pStyle w:val="BodyText1"/>
        <w:numPr>
          <w:ilvl w:val="0"/>
          <w:numId w:val="0"/>
        </w:numPr>
        <w:rPr>
          <w:rFonts w:ascii="Cambria" w:hAnsi="Cambria"/>
          <w:sz w:val="22"/>
          <w:szCs w:val="22"/>
        </w:rPr>
      </w:pPr>
      <w:bookmarkStart w:id="3" w:name="_Ref102215207"/>
      <w:r w:rsidRPr="008B3B59">
        <w:rPr>
          <w:rFonts w:ascii="Cambria" w:hAnsi="Cambria"/>
          <w:sz w:val="22"/>
          <w:szCs w:val="22"/>
        </w:rPr>
        <w:t xml:space="preserve">96. </w:t>
      </w:r>
    </w:p>
    <w:p w14:paraId="430C10F1" w14:textId="54A6665E" w:rsidR="00F1755A" w:rsidRPr="008B3B59" w:rsidRDefault="00F1755A" w:rsidP="008B3B59">
      <w:pPr>
        <w:pStyle w:val="BodyText1"/>
        <w:numPr>
          <w:ilvl w:val="0"/>
          <w:numId w:val="0"/>
        </w:numPr>
        <w:rPr>
          <w:rFonts w:ascii="Cambria" w:hAnsi="Cambria"/>
          <w:sz w:val="22"/>
          <w:szCs w:val="22"/>
        </w:rPr>
      </w:pPr>
      <w:r w:rsidRPr="008B3B59">
        <w:rPr>
          <w:rFonts w:ascii="Cambria" w:hAnsi="Cambria"/>
          <w:sz w:val="22"/>
          <w:szCs w:val="22"/>
        </w:rPr>
        <w:lastRenderedPageBreak/>
        <w:t>Orgullo Loco: The document mentions the importance of generating trainings. However, this is the only action that includes awareness. The problem is the stigma when people leave the institution. In addition, there may be situations of violence or other human rights violations outside the community that must be addressed. The general population also needs training and awareness.</w:t>
      </w:r>
    </w:p>
    <w:p w14:paraId="0EB207E2" w14:textId="19C52963" w:rsidR="00F1755A" w:rsidRPr="008B3B59" w:rsidRDefault="00C328B8" w:rsidP="008B3B59">
      <w:pPr>
        <w:pStyle w:val="BodyText1"/>
        <w:numPr>
          <w:ilvl w:val="0"/>
          <w:numId w:val="0"/>
        </w:numPr>
        <w:rPr>
          <w:rFonts w:ascii="Cambria" w:hAnsi="Cambria"/>
          <w:sz w:val="22"/>
          <w:szCs w:val="22"/>
        </w:rPr>
      </w:pPr>
      <w:r w:rsidRPr="008B3B59">
        <w:rPr>
          <w:rFonts w:ascii="Cambria" w:hAnsi="Cambria"/>
          <w:sz w:val="22"/>
          <w:szCs w:val="22"/>
        </w:rPr>
        <w:t xml:space="preserve">100. </w:t>
      </w:r>
    </w:p>
    <w:p w14:paraId="3F4895A1" w14:textId="0FC9E2C4" w:rsidR="00C328B8" w:rsidRPr="008B3B59" w:rsidRDefault="00C328B8" w:rsidP="008B3B59">
      <w:pPr>
        <w:pStyle w:val="BodyText1"/>
        <w:numPr>
          <w:ilvl w:val="0"/>
          <w:numId w:val="0"/>
        </w:numPr>
        <w:rPr>
          <w:rFonts w:ascii="Cambria" w:hAnsi="Cambria"/>
          <w:sz w:val="22"/>
          <w:szCs w:val="22"/>
        </w:rPr>
      </w:pPr>
      <w:r w:rsidRPr="008B3B59">
        <w:rPr>
          <w:rFonts w:ascii="Cambria" w:hAnsi="Cambria"/>
          <w:sz w:val="22"/>
          <w:szCs w:val="22"/>
        </w:rPr>
        <w:t>Colectivo Chuhcan: Respect for diversity must be taught from school education.</w:t>
      </w:r>
    </w:p>
    <w:p w14:paraId="625A63E0" w14:textId="7801BC36" w:rsidR="00F1755A" w:rsidRPr="008B3B59" w:rsidRDefault="00C328B8" w:rsidP="008B3B59">
      <w:pPr>
        <w:pStyle w:val="BodyText1"/>
        <w:numPr>
          <w:ilvl w:val="0"/>
          <w:numId w:val="0"/>
        </w:numPr>
        <w:rPr>
          <w:rFonts w:ascii="Cambria" w:hAnsi="Cambria"/>
          <w:sz w:val="22"/>
          <w:szCs w:val="22"/>
        </w:rPr>
      </w:pPr>
      <w:r w:rsidRPr="008B3B59">
        <w:rPr>
          <w:rFonts w:ascii="Cambria" w:hAnsi="Cambria"/>
          <w:sz w:val="22"/>
          <w:szCs w:val="22"/>
        </w:rPr>
        <w:t xml:space="preserve">101. </w:t>
      </w:r>
    </w:p>
    <w:p w14:paraId="35721459" w14:textId="736C1655" w:rsidR="008B3B59" w:rsidRPr="008B3B59" w:rsidRDefault="00ED7490" w:rsidP="008B3B59">
      <w:pPr>
        <w:pStyle w:val="BodyText1"/>
        <w:numPr>
          <w:ilvl w:val="0"/>
          <w:numId w:val="0"/>
        </w:numPr>
        <w:rPr>
          <w:rFonts w:ascii="Cambria" w:hAnsi="Cambria"/>
          <w:sz w:val="22"/>
          <w:szCs w:val="22"/>
        </w:rPr>
      </w:pPr>
      <w:r w:rsidRPr="008B3B59">
        <w:rPr>
          <w:rFonts w:ascii="Cambria" w:hAnsi="Cambria"/>
          <w:sz w:val="22"/>
          <w:szCs w:val="22"/>
        </w:rPr>
        <w:t>Colectivo Chuhcan: Access to low-cost psychological programs will be</w:t>
      </w:r>
      <w:r w:rsidR="00DB0A2A">
        <w:rPr>
          <w:rFonts w:ascii="Cambria" w:hAnsi="Cambria"/>
          <w:sz w:val="22"/>
          <w:szCs w:val="22"/>
        </w:rPr>
        <w:t xml:space="preserve"> also</w:t>
      </w:r>
      <w:r w:rsidRPr="008B3B59">
        <w:rPr>
          <w:rFonts w:ascii="Cambria" w:hAnsi="Cambria"/>
          <w:sz w:val="22"/>
          <w:szCs w:val="22"/>
        </w:rPr>
        <w:t xml:space="preserve"> necessary.</w:t>
      </w:r>
    </w:p>
    <w:p w14:paraId="43C9FFF7" w14:textId="74836D93" w:rsidR="00F1755A" w:rsidRPr="008B3B59" w:rsidRDefault="00ED7490" w:rsidP="008B3B59">
      <w:pPr>
        <w:pStyle w:val="BodyText1"/>
        <w:numPr>
          <w:ilvl w:val="0"/>
          <w:numId w:val="0"/>
        </w:numPr>
        <w:rPr>
          <w:rFonts w:ascii="Cambria" w:hAnsi="Cambria"/>
          <w:sz w:val="22"/>
          <w:szCs w:val="22"/>
        </w:rPr>
      </w:pPr>
      <w:r w:rsidRPr="008B3B59">
        <w:rPr>
          <w:rFonts w:ascii="Cambria" w:hAnsi="Cambria"/>
          <w:sz w:val="22"/>
          <w:szCs w:val="22"/>
        </w:rPr>
        <w:t xml:space="preserve">103. </w:t>
      </w:r>
    </w:p>
    <w:p w14:paraId="26687D92" w14:textId="00267841" w:rsidR="00ED7490" w:rsidRPr="008B3B59" w:rsidRDefault="00ED7490" w:rsidP="008B3B59">
      <w:pPr>
        <w:pStyle w:val="BodyText1"/>
        <w:numPr>
          <w:ilvl w:val="0"/>
          <w:numId w:val="0"/>
        </w:numPr>
        <w:rPr>
          <w:rFonts w:ascii="Cambria" w:hAnsi="Cambria"/>
          <w:sz w:val="22"/>
          <w:szCs w:val="22"/>
        </w:rPr>
      </w:pPr>
      <w:r w:rsidRPr="008B3B59">
        <w:rPr>
          <w:rFonts w:ascii="Cambria" w:hAnsi="Cambria"/>
          <w:sz w:val="22"/>
          <w:szCs w:val="22"/>
        </w:rPr>
        <w:t xml:space="preserve">Colectivo Chuhcan: It may be necessary for the institution in which the person lived to issue a certificate </w:t>
      </w:r>
      <w:r w:rsidR="00DB0A2A">
        <w:rPr>
          <w:rFonts w:ascii="Cambria" w:hAnsi="Cambria"/>
          <w:sz w:val="22"/>
          <w:szCs w:val="22"/>
        </w:rPr>
        <w:t xml:space="preserve">as evidence the person lived </w:t>
      </w:r>
      <w:r w:rsidRPr="008B3B59">
        <w:rPr>
          <w:rFonts w:ascii="Cambria" w:hAnsi="Cambria"/>
          <w:sz w:val="22"/>
          <w:szCs w:val="22"/>
        </w:rPr>
        <w:t>there.</w:t>
      </w:r>
    </w:p>
    <w:p w14:paraId="6C5613E6" w14:textId="39A4B82F" w:rsidR="00ED7490" w:rsidRPr="008B3B59" w:rsidRDefault="00ED7490" w:rsidP="008B3B59">
      <w:pPr>
        <w:pStyle w:val="BodyText1"/>
        <w:numPr>
          <w:ilvl w:val="0"/>
          <w:numId w:val="0"/>
        </w:numPr>
        <w:rPr>
          <w:rFonts w:ascii="Cambria" w:hAnsi="Cambria"/>
          <w:sz w:val="22"/>
          <w:szCs w:val="22"/>
        </w:rPr>
      </w:pPr>
      <w:r w:rsidRPr="008B3B59">
        <w:rPr>
          <w:rFonts w:ascii="Cambria" w:hAnsi="Cambria"/>
          <w:sz w:val="22"/>
          <w:szCs w:val="22"/>
        </w:rPr>
        <w:t xml:space="preserve">104. </w:t>
      </w:r>
    </w:p>
    <w:p w14:paraId="456CB63B" w14:textId="628AAFB3" w:rsidR="00F1755A" w:rsidRPr="008B3B59" w:rsidRDefault="00ED7490" w:rsidP="008B3B59">
      <w:pPr>
        <w:pStyle w:val="BodyText1"/>
        <w:numPr>
          <w:ilvl w:val="0"/>
          <w:numId w:val="0"/>
        </w:numPr>
        <w:rPr>
          <w:rFonts w:ascii="Cambria" w:hAnsi="Cambria"/>
          <w:sz w:val="22"/>
          <w:szCs w:val="22"/>
        </w:rPr>
      </w:pPr>
      <w:r w:rsidRPr="008B3B59">
        <w:rPr>
          <w:rFonts w:ascii="Cambria" w:hAnsi="Cambria"/>
          <w:sz w:val="22"/>
          <w:szCs w:val="22"/>
        </w:rPr>
        <w:t xml:space="preserve">Colectivo Chuhcan: </w:t>
      </w:r>
      <w:r w:rsidR="00DB0A2A" w:rsidRPr="00DB0A2A">
        <w:rPr>
          <w:rFonts w:ascii="Cambria" w:hAnsi="Cambria"/>
          <w:sz w:val="22"/>
          <w:szCs w:val="22"/>
        </w:rPr>
        <w:t>Revalidation of school grades, occupational therapy workshops, arts and crafts workshops, the continuation of studies for children, youth, and adults, and other educational possibilities for people with disabilities. Educational authorities need to be trained. A culture of inclusive education is also required.</w:t>
      </w:r>
    </w:p>
    <w:bookmarkEnd w:id="3"/>
    <w:p w14:paraId="205ECFB3" w14:textId="72429C0B" w:rsidR="00FA2C5B" w:rsidRPr="008B3B59" w:rsidRDefault="00FA2C5B" w:rsidP="008B3B59">
      <w:pPr>
        <w:spacing w:after="0" w:line="240" w:lineRule="auto"/>
        <w:jc w:val="both"/>
        <w:rPr>
          <w:rFonts w:ascii="Cambria" w:hAnsi="Cambria"/>
          <w:color w:val="2E74B5" w:themeColor="accent1" w:themeShade="BF"/>
        </w:rPr>
      </w:pPr>
      <w:r w:rsidRPr="008B3B59">
        <w:rPr>
          <w:rFonts w:ascii="Cambria" w:hAnsi="Cambria"/>
          <w:b/>
          <w:color w:val="0070C0"/>
        </w:rPr>
        <w:t>VIII.</w:t>
      </w:r>
      <w:r w:rsidRPr="008B3B59">
        <w:rPr>
          <w:rFonts w:ascii="Cambria" w:hAnsi="Cambria"/>
          <w:b/>
        </w:rPr>
        <w:tab/>
      </w:r>
      <w:r w:rsidRPr="008B3B59">
        <w:rPr>
          <w:rFonts w:ascii="Cambria" w:hAnsi="Cambria"/>
          <w:color w:val="2E74B5" w:themeColor="accent1" w:themeShade="BF"/>
        </w:rPr>
        <w:tab/>
      </w:r>
    </w:p>
    <w:p w14:paraId="3E64B484" w14:textId="77777777" w:rsidR="00215BA0" w:rsidRPr="008B3B59" w:rsidRDefault="00215BA0" w:rsidP="008B3B59">
      <w:pPr>
        <w:spacing w:after="0" w:line="240" w:lineRule="auto"/>
        <w:jc w:val="both"/>
        <w:rPr>
          <w:rFonts w:ascii="Cambria" w:hAnsi="Cambria"/>
          <w:color w:val="2E74B5" w:themeColor="accent1" w:themeShade="BF"/>
        </w:rPr>
      </w:pPr>
    </w:p>
    <w:p w14:paraId="7F6CF84A" w14:textId="63E7E8FD" w:rsidR="00FA2C5B" w:rsidRPr="008B3B59" w:rsidRDefault="003C3F1F" w:rsidP="008B3B59">
      <w:pPr>
        <w:pStyle w:val="BodyText1"/>
        <w:numPr>
          <w:ilvl w:val="0"/>
          <w:numId w:val="0"/>
        </w:numPr>
        <w:rPr>
          <w:rFonts w:ascii="Cambria" w:hAnsi="Cambria"/>
          <w:sz w:val="22"/>
          <w:szCs w:val="22"/>
        </w:rPr>
      </w:pPr>
      <w:bookmarkStart w:id="4" w:name="_Ref102210783"/>
      <w:r w:rsidRPr="008B3B59">
        <w:rPr>
          <w:rFonts w:ascii="Cambria" w:hAnsi="Cambria"/>
          <w:sz w:val="22"/>
          <w:szCs w:val="22"/>
        </w:rPr>
        <w:t xml:space="preserve">107. </w:t>
      </w:r>
    </w:p>
    <w:p w14:paraId="6B74A7C6" w14:textId="1D3D2A94" w:rsidR="00ED7490" w:rsidRPr="008B3B59" w:rsidRDefault="001529D8" w:rsidP="008B3B59">
      <w:pPr>
        <w:pStyle w:val="BodyText1"/>
        <w:numPr>
          <w:ilvl w:val="0"/>
          <w:numId w:val="0"/>
        </w:numPr>
        <w:rPr>
          <w:rStyle w:val="normaltextrun"/>
          <w:rFonts w:ascii="Cambria" w:eastAsiaTheme="minorEastAsia" w:hAnsi="Cambria"/>
          <w:sz w:val="22"/>
          <w:szCs w:val="22"/>
        </w:rPr>
      </w:pPr>
      <w:r w:rsidRPr="008B3B59">
        <w:rPr>
          <w:rFonts w:ascii="Cambria" w:hAnsi="Cambria"/>
          <w:sz w:val="22"/>
          <w:szCs w:val="22"/>
        </w:rPr>
        <w:t>Colectivo Chuhcan</w:t>
      </w:r>
      <w:r w:rsidR="00ED7490" w:rsidRPr="008B3B59">
        <w:rPr>
          <w:rStyle w:val="normaltextrun"/>
          <w:rFonts w:ascii="Cambria" w:eastAsiaTheme="minorEastAsia" w:hAnsi="Cambria"/>
          <w:sz w:val="22"/>
          <w:szCs w:val="22"/>
        </w:rPr>
        <w:t xml:space="preserve">: </w:t>
      </w:r>
      <w:r w:rsidR="00DB0A2A" w:rsidRPr="00DB0A2A">
        <w:rPr>
          <w:rStyle w:val="normaltextrun"/>
          <w:rFonts w:ascii="Cambria" w:eastAsiaTheme="minorEastAsia" w:hAnsi="Cambria"/>
          <w:sz w:val="22"/>
          <w:szCs w:val="22"/>
        </w:rPr>
        <w:t>Organize workshops and courses so that the survivors of institutionalization return to their lives correctly and as soon as possible. Promote the formation and integration of organizations of survivors of institutionalization because they, and only they, are the experts by experience.</w:t>
      </w:r>
    </w:p>
    <w:p w14:paraId="75C6AFD0" w14:textId="77777777" w:rsidR="00ED7490" w:rsidRPr="008B3B59" w:rsidRDefault="00ED7490" w:rsidP="008B3B59">
      <w:pPr>
        <w:pStyle w:val="BodyText1"/>
        <w:numPr>
          <w:ilvl w:val="0"/>
          <w:numId w:val="0"/>
        </w:numPr>
        <w:ind w:left="643"/>
        <w:rPr>
          <w:rFonts w:ascii="Cambria" w:hAnsi="Cambria"/>
          <w:sz w:val="22"/>
          <w:szCs w:val="22"/>
        </w:rPr>
      </w:pPr>
    </w:p>
    <w:p w14:paraId="39D235AB" w14:textId="2C7882A0" w:rsidR="001529D8" w:rsidRPr="008B3B59" w:rsidRDefault="003C3F1F" w:rsidP="008B3B59">
      <w:pPr>
        <w:pStyle w:val="BodyText1"/>
        <w:numPr>
          <w:ilvl w:val="0"/>
          <w:numId w:val="0"/>
        </w:numPr>
        <w:rPr>
          <w:rStyle w:val="normaltextrun"/>
          <w:rFonts w:ascii="Cambria" w:hAnsi="Cambria"/>
          <w:sz w:val="22"/>
          <w:szCs w:val="22"/>
        </w:rPr>
      </w:pPr>
      <w:r w:rsidRPr="008B3B59">
        <w:rPr>
          <w:rStyle w:val="normaltextrun"/>
          <w:rFonts w:ascii="Cambria" w:hAnsi="Cambria"/>
          <w:sz w:val="22"/>
          <w:szCs w:val="22"/>
        </w:rPr>
        <w:t xml:space="preserve">111. </w:t>
      </w:r>
    </w:p>
    <w:p w14:paraId="7DDCEF68" w14:textId="58386895" w:rsidR="0070638B" w:rsidRPr="008B3B59" w:rsidRDefault="001529D8" w:rsidP="008B3B59">
      <w:pPr>
        <w:pStyle w:val="BodyText1"/>
        <w:numPr>
          <w:ilvl w:val="0"/>
          <w:numId w:val="0"/>
        </w:numPr>
        <w:rPr>
          <w:rFonts w:ascii="Cambria" w:hAnsi="Cambria"/>
          <w:sz w:val="22"/>
          <w:szCs w:val="22"/>
        </w:rPr>
      </w:pPr>
      <w:r w:rsidRPr="008B3B59">
        <w:rPr>
          <w:rFonts w:ascii="Cambria" w:hAnsi="Cambria"/>
          <w:sz w:val="22"/>
          <w:szCs w:val="22"/>
        </w:rPr>
        <w:t>Colectivo Chuhcan</w:t>
      </w:r>
      <w:r w:rsidRPr="008B3B59">
        <w:rPr>
          <w:rStyle w:val="normaltextrun"/>
          <w:rFonts w:ascii="Cambria" w:hAnsi="Cambria"/>
          <w:sz w:val="22"/>
          <w:szCs w:val="22"/>
        </w:rPr>
        <w:t xml:space="preserve">: The </w:t>
      </w:r>
      <w:r w:rsidR="008F7716">
        <w:rPr>
          <w:rStyle w:val="normaltextrun"/>
          <w:rFonts w:ascii="Cambria" w:hAnsi="Cambria"/>
          <w:sz w:val="22"/>
          <w:szCs w:val="22"/>
        </w:rPr>
        <w:t xml:space="preserve">CRPD </w:t>
      </w:r>
      <w:r w:rsidRPr="008B3B59">
        <w:rPr>
          <w:rStyle w:val="normaltextrun"/>
          <w:rFonts w:ascii="Cambria" w:hAnsi="Cambria"/>
          <w:sz w:val="22"/>
          <w:szCs w:val="22"/>
        </w:rPr>
        <w:t>should monitor that the Convention and other treaties are applied by the States Parties, especially in countries where religious laws are equal to civil ones.</w:t>
      </w:r>
      <w:bookmarkEnd w:id="4"/>
    </w:p>
    <w:p w14:paraId="5CF0568E" w14:textId="19A2498E" w:rsidR="00FA2C5B" w:rsidRPr="008B3B59" w:rsidRDefault="00FA2C5B" w:rsidP="008B3B59">
      <w:pPr>
        <w:jc w:val="both"/>
        <w:rPr>
          <w:rFonts w:ascii="Cambria" w:hAnsi="Cambria"/>
          <w:color w:val="2E74B5" w:themeColor="accent1" w:themeShade="BF"/>
        </w:rPr>
      </w:pPr>
      <w:r w:rsidRPr="008B3B59">
        <w:rPr>
          <w:rFonts w:ascii="Cambria" w:hAnsi="Cambria"/>
          <w:b/>
          <w:color w:val="0070C0"/>
        </w:rPr>
        <w:t>IX.</w:t>
      </w:r>
      <w:r w:rsidRPr="008B3B59">
        <w:rPr>
          <w:rFonts w:ascii="Cambria" w:hAnsi="Cambria"/>
          <w:color w:val="0070C0"/>
        </w:rPr>
        <w:t xml:space="preserve"> </w:t>
      </w:r>
      <w:r w:rsidRPr="008B3B59">
        <w:rPr>
          <w:rFonts w:ascii="Cambria" w:hAnsi="Cambria"/>
        </w:rPr>
        <w:tab/>
      </w:r>
    </w:p>
    <w:p w14:paraId="1983AB4F" w14:textId="680077CE" w:rsidR="00FA2C5B" w:rsidRPr="008B3B59" w:rsidRDefault="003C3F1F" w:rsidP="008B3B59">
      <w:pPr>
        <w:pStyle w:val="BodyText1"/>
        <w:numPr>
          <w:ilvl w:val="0"/>
          <w:numId w:val="0"/>
        </w:numPr>
        <w:rPr>
          <w:rStyle w:val="normaltextrun"/>
          <w:rFonts w:ascii="Cambria" w:hAnsi="Cambria"/>
          <w:sz w:val="22"/>
          <w:szCs w:val="22"/>
        </w:rPr>
      </w:pPr>
      <w:bookmarkStart w:id="5" w:name="_Ref102218209"/>
      <w:r w:rsidRPr="008B3B59">
        <w:rPr>
          <w:rStyle w:val="normaltextrun"/>
          <w:rFonts w:ascii="Cambria" w:hAnsi="Cambria"/>
          <w:sz w:val="22"/>
          <w:szCs w:val="22"/>
        </w:rPr>
        <w:t xml:space="preserve">113. </w:t>
      </w:r>
      <w:bookmarkEnd w:id="5"/>
    </w:p>
    <w:p w14:paraId="0ADE09DC" w14:textId="77777777" w:rsidR="008F7716" w:rsidRDefault="001529D8" w:rsidP="008B3B59">
      <w:pPr>
        <w:pStyle w:val="BodyText1"/>
        <w:numPr>
          <w:ilvl w:val="0"/>
          <w:numId w:val="0"/>
        </w:numPr>
        <w:rPr>
          <w:rFonts w:ascii="Cambria" w:hAnsi="Cambria"/>
          <w:sz w:val="22"/>
          <w:szCs w:val="22"/>
        </w:rPr>
      </w:pPr>
      <w:r w:rsidRPr="008B3B59">
        <w:rPr>
          <w:rFonts w:ascii="Cambria" w:hAnsi="Cambria"/>
          <w:sz w:val="22"/>
          <w:szCs w:val="22"/>
        </w:rPr>
        <w:t xml:space="preserve">Colectivo Chuhcan: </w:t>
      </w:r>
      <w:r w:rsidR="008F7716" w:rsidRPr="008F7716">
        <w:rPr>
          <w:rFonts w:ascii="Cambria" w:hAnsi="Cambria"/>
          <w:sz w:val="22"/>
          <w:szCs w:val="22"/>
        </w:rPr>
        <w:t>The institutions must apply the necessary legal measures if their personnel promoted forced sterilization, forced abortions, and rapes under the effect of sedative drugs while they were in deep crisis.</w:t>
      </w:r>
    </w:p>
    <w:p w14:paraId="6939BF1B" w14:textId="1771FC05" w:rsidR="00FA2C5B" w:rsidRPr="008B3B59" w:rsidRDefault="003C3F1F" w:rsidP="008B3B59">
      <w:pPr>
        <w:pStyle w:val="BodyText1"/>
        <w:numPr>
          <w:ilvl w:val="0"/>
          <w:numId w:val="0"/>
        </w:numPr>
        <w:rPr>
          <w:rStyle w:val="eop"/>
          <w:rFonts w:ascii="Cambria" w:hAnsi="Cambria"/>
          <w:sz w:val="22"/>
          <w:szCs w:val="22"/>
        </w:rPr>
      </w:pPr>
      <w:r w:rsidRPr="008B3B59">
        <w:rPr>
          <w:rStyle w:val="eop"/>
          <w:rFonts w:ascii="Cambria" w:hAnsi="Cambria"/>
          <w:sz w:val="22"/>
          <w:szCs w:val="22"/>
        </w:rPr>
        <w:t xml:space="preserve">115. </w:t>
      </w:r>
    </w:p>
    <w:p w14:paraId="493A5C81" w14:textId="02435F9C" w:rsidR="001529D8" w:rsidRPr="008B3B59" w:rsidRDefault="0032641A" w:rsidP="008B3B59">
      <w:pPr>
        <w:pStyle w:val="BodyText1"/>
        <w:numPr>
          <w:ilvl w:val="0"/>
          <w:numId w:val="0"/>
        </w:numPr>
        <w:rPr>
          <w:rStyle w:val="eop"/>
          <w:rFonts w:ascii="Cambria" w:hAnsi="Cambria"/>
          <w:sz w:val="22"/>
          <w:szCs w:val="22"/>
        </w:rPr>
      </w:pPr>
      <w:r w:rsidRPr="008B3B59">
        <w:rPr>
          <w:rFonts w:ascii="Cambria" w:hAnsi="Cambria"/>
          <w:sz w:val="22"/>
          <w:szCs w:val="22"/>
        </w:rPr>
        <w:t xml:space="preserve">Colectivo Chuhcan: </w:t>
      </w:r>
      <w:r w:rsidR="008F7716" w:rsidRPr="008F7716">
        <w:rPr>
          <w:rStyle w:val="eop"/>
          <w:rFonts w:ascii="Cambria" w:hAnsi="Cambria"/>
          <w:sz w:val="22"/>
          <w:szCs w:val="22"/>
        </w:rPr>
        <w:t xml:space="preserve">People with psychosocial disabilities who have been institutionalized are the key agents in the guidelines. Therefore, creating networks, coalitions, and organizations will be necessary. Those of us who have more knowledge and training on psychosocial disability and human rights will be in charge of educating and training others. In addition, working groups, forums, meetings, conferences, colloquiums, symposiums, etc., made up of and with members of </w:t>
      </w:r>
      <w:r w:rsidR="008F7716" w:rsidRPr="008F7716">
        <w:rPr>
          <w:rStyle w:val="eop"/>
          <w:rFonts w:ascii="Cambria" w:hAnsi="Cambria"/>
          <w:sz w:val="22"/>
          <w:szCs w:val="22"/>
        </w:rPr>
        <w:lastRenderedPageBreak/>
        <w:t>civil society and experienced experts who have lived through one or more institutionalizations, will be necessary</w:t>
      </w:r>
      <w:r w:rsidR="001529D8" w:rsidRPr="008B3B59">
        <w:rPr>
          <w:rStyle w:val="eop"/>
          <w:rFonts w:ascii="Cambria" w:hAnsi="Cambria"/>
          <w:sz w:val="22"/>
          <w:szCs w:val="22"/>
        </w:rPr>
        <w:t>.</w:t>
      </w:r>
    </w:p>
    <w:p w14:paraId="07C5B272" w14:textId="77777777" w:rsidR="001529D8" w:rsidRPr="008B3B59" w:rsidRDefault="001529D8" w:rsidP="008B3B59">
      <w:pPr>
        <w:pStyle w:val="BodyText1"/>
        <w:numPr>
          <w:ilvl w:val="0"/>
          <w:numId w:val="0"/>
        </w:numPr>
        <w:ind w:left="643"/>
        <w:rPr>
          <w:rStyle w:val="eop"/>
          <w:rFonts w:ascii="Cambria" w:hAnsi="Cambria"/>
          <w:sz w:val="22"/>
          <w:szCs w:val="22"/>
        </w:rPr>
      </w:pPr>
    </w:p>
    <w:p w14:paraId="35BD41AA" w14:textId="07417DE5" w:rsidR="00FA2C5B" w:rsidRPr="008B3B59" w:rsidRDefault="003C3F1F" w:rsidP="008F7716">
      <w:pPr>
        <w:pStyle w:val="BodyText1"/>
        <w:numPr>
          <w:ilvl w:val="0"/>
          <w:numId w:val="0"/>
        </w:numPr>
        <w:rPr>
          <w:rStyle w:val="normaltextrun"/>
          <w:rFonts w:ascii="Cambria" w:hAnsi="Cambria"/>
          <w:sz w:val="22"/>
          <w:szCs w:val="22"/>
        </w:rPr>
      </w:pPr>
      <w:r w:rsidRPr="008B3B59">
        <w:rPr>
          <w:rStyle w:val="normaltextrun"/>
          <w:rFonts w:ascii="Cambria" w:hAnsi="Cambria"/>
          <w:sz w:val="22"/>
          <w:szCs w:val="22"/>
        </w:rPr>
        <w:t xml:space="preserve">117. </w:t>
      </w:r>
    </w:p>
    <w:p w14:paraId="2EB29BAC" w14:textId="19A90980" w:rsidR="0032641A" w:rsidRPr="008B3B59" w:rsidRDefault="0032641A" w:rsidP="008F7716">
      <w:pPr>
        <w:pStyle w:val="BodyText1"/>
        <w:numPr>
          <w:ilvl w:val="0"/>
          <w:numId w:val="0"/>
        </w:numPr>
        <w:rPr>
          <w:rStyle w:val="normaltextrun"/>
          <w:rFonts w:ascii="Cambria" w:hAnsi="Cambria"/>
          <w:sz w:val="22"/>
          <w:szCs w:val="22"/>
        </w:rPr>
      </w:pPr>
      <w:r w:rsidRPr="008B3B59">
        <w:rPr>
          <w:rFonts w:ascii="Cambria" w:hAnsi="Cambria"/>
          <w:sz w:val="22"/>
          <w:szCs w:val="22"/>
        </w:rPr>
        <w:t xml:space="preserve">Colectivo Chuhcan: </w:t>
      </w:r>
      <w:r w:rsidR="008F7716" w:rsidRPr="008F7716">
        <w:rPr>
          <w:rStyle w:val="normaltextrun"/>
          <w:rFonts w:ascii="Cambria" w:hAnsi="Cambria"/>
          <w:sz w:val="22"/>
          <w:szCs w:val="22"/>
        </w:rPr>
        <w:t>The compensations will be not only financial but also educational (if the person lost a long period of education due to being institutionalized), restore him/her to his/her job in a dignified manner and with a salary comparable to this, decent and affordable housing; decent, affordable and quality education for their children</w:t>
      </w:r>
      <w:r w:rsidRPr="008B3B59">
        <w:rPr>
          <w:rStyle w:val="normaltextrun"/>
          <w:rFonts w:ascii="Cambria" w:hAnsi="Cambria"/>
          <w:sz w:val="22"/>
          <w:szCs w:val="22"/>
        </w:rPr>
        <w:t xml:space="preserve">. </w:t>
      </w:r>
    </w:p>
    <w:p w14:paraId="2417BCFF" w14:textId="3BD423D1" w:rsidR="00AC2ED0" w:rsidRPr="008B3B59" w:rsidRDefault="003C3F1F" w:rsidP="008F7716">
      <w:pPr>
        <w:pStyle w:val="BodyText1"/>
        <w:numPr>
          <w:ilvl w:val="0"/>
          <w:numId w:val="0"/>
        </w:numPr>
        <w:rPr>
          <w:rFonts w:ascii="Cambria" w:hAnsi="Cambria"/>
          <w:color w:val="0070C0"/>
          <w:sz w:val="22"/>
          <w:szCs w:val="22"/>
        </w:rPr>
      </w:pPr>
      <w:r w:rsidRPr="008B3B59">
        <w:rPr>
          <w:rFonts w:ascii="Cambria" w:hAnsi="Cambria"/>
          <w:sz w:val="22"/>
          <w:szCs w:val="22"/>
        </w:rPr>
        <w:t xml:space="preserve">119. </w:t>
      </w:r>
    </w:p>
    <w:p w14:paraId="41A16B66" w14:textId="766BC065" w:rsidR="0032641A" w:rsidRPr="008B3B59" w:rsidRDefault="0032641A" w:rsidP="008F7716">
      <w:pPr>
        <w:pStyle w:val="BodyText1"/>
        <w:numPr>
          <w:ilvl w:val="0"/>
          <w:numId w:val="0"/>
        </w:numPr>
        <w:rPr>
          <w:rStyle w:val="eop"/>
          <w:rFonts w:ascii="Cambria" w:hAnsi="Cambria"/>
          <w:sz w:val="22"/>
          <w:szCs w:val="22"/>
        </w:rPr>
      </w:pPr>
      <w:r w:rsidRPr="008B3B59">
        <w:rPr>
          <w:rFonts w:ascii="Cambria" w:hAnsi="Cambria"/>
          <w:sz w:val="22"/>
          <w:szCs w:val="22"/>
        </w:rPr>
        <w:t xml:space="preserve">Colectivo Chuhcan: </w:t>
      </w:r>
      <w:r w:rsidRPr="008B3B59">
        <w:rPr>
          <w:rStyle w:val="eop"/>
          <w:rFonts w:ascii="Cambria" w:hAnsi="Cambria"/>
          <w:sz w:val="22"/>
          <w:szCs w:val="22"/>
        </w:rPr>
        <w:t>Consider other cases at the international level where they have been brought to trial.</w:t>
      </w:r>
    </w:p>
    <w:p w14:paraId="79391D7E" w14:textId="1EC0C91F" w:rsidR="00FA2C5B" w:rsidRPr="008B3B59" w:rsidRDefault="00FA2C5B" w:rsidP="008F7716">
      <w:pPr>
        <w:jc w:val="both"/>
        <w:rPr>
          <w:rFonts w:ascii="Cambria" w:hAnsi="Cambria"/>
          <w:color w:val="2E74B5" w:themeColor="accent1" w:themeShade="BF"/>
        </w:rPr>
      </w:pPr>
      <w:r w:rsidRPr="008B3B59">
        <w:rPr>
          <w:rFonts w:ascii="Cambria" w:hAnsi="Cambria"/>
          <w:b/>
          <w:color w:val="0070C0"/>
        </w:rPr>
        <w:t>X</w:t>
      </w:r>
      <w:r w:rsidRPr="008B3B59">
        <w:rPr>
          <w:rFonts w:ascii="Cambria" w:hAnsi="Cambria"/>
          <w:color w:val="0070C0"/>
        </w:rPr>
        <w:t>.</w:t>
      </w:r>
      <w:r w:rsidRPr="008B3B59">
        <w:rPr>
          <w:rFonts w:ascii="Cambria" w:hAnsi="Cambria"/>
        </w:rPr>
        <w:tab/>
      </w:r>
      <w:r w:rsidRPr="008B3B59">
        <w:rPr>
          <w:rFonts w:ascii="Cambria" w:hAnsi="Cambria"/>
          <w:color w:val="2E74B5" w:themeColor="accent1" w:themeShade="BF"/>
        </w:rPr>
        <w:tab/>
      </w:r>
    </w:p>
    <w:p w14:paraId="13A38FB8" w14:textId="08672917" w:rsidR="0032641A" w:rsidRPr="008B3B59" w:rsidRDefault="003C3F1F" w:rsidP="008F7716">
      <w:pPr>
        <w:pStyle w:val="BodyText1"/>
        <w:numPr>
          <w:ilvl w:val="0"/>
          <w:numId w:val="0"/>
        </w:numPr>
        <w:rPr>
          <w:rFonts w:ascii="Cambria" w:hAnsi="Cambria"/>
          <w:sz w:val="22"/>
          <w:szCs w:val="22"/>
        </w:rPr>
      </w:pPr>
      <w:bookmarkStart w:id="6" w:name="_Ref102214348"/>
      <w:r w:rsidRPr="008B3B59">
        <w:rPr>
          <w:rFonts w:ascii="Cambria" w:hAnsi="Cambria"/>
          <w:sz w:val="22"/>
          <w:szCs w:val="22"/>
        </w:rPr>
        <w:t xml:space="preserve">127. </w:t>
      </w:r>
    </w:p>
    <w:p w14:paraId="4F1FDBD7" w14:textId="4A567D89" w:rsidR="0032641A" w:rsidRPr="008B3B59" w:rsidRDefault="0032641A" w:rsidP="008F7716">
      <w:pPr>
        <w:pStyle w:val="BodyText1"/>
        <w:numPr>
          <w:ilvl w:val="0"/>
          <w:numId w:val="0"/>
        </w:numPr>
        <w:rPr>
          <w:rFonts w:ascii="Cambria" w:hAnsi="Cambria"/>
          <w:sz w:val="22"/>
          <w:szCs w:val="22"/>
        </w:rPr>
      </w:pPr>
      <w:r w:rsidRPr="008B3B59">
        <w:rPr>
          <w:rFonts w:ascii="Cambria" w:hAnsi="Cambria"/>
          <w:sz w:val="22"/>
          <w:szCs w:val="22"/>
        </w:rPr>
        <w:t>Colectivo Chuhcan: The data must be accessible to the entire population and take care of confidential information, as well as ensure the protection of personal data.</w:t>
      </w:r>
    </w:p>
    <w:bookmarkEnd w:id="6"/>
    <w:p w14:paraId="6995CFD1" w14:textId="4B7AAD00" w:rsidR="00FA2C5B" w:rsidRPr="008B3B59" w:rsidRDefault="00FA2C5B" w:rsidP="008F7716">
      <w:pPr>
        <w:jc w:val="both"/>
        <w:rPr>
          <w:rFonts w:ascii="Cambria" w:hAnsi="Cambria"/>
          <w:b/>
          <w:color w:val="2E74B5" w:themeColor="accent1" w:themeShade="BF"/>
        </w:rPr>
      </w:pPr>
      <w:r w:rsidRPr="008B3B59">
        <w:rPr>
          <w:rFonts w:ascii="Cambria" w:hAnsi="Cambria"/>
          <w:b/>
          <w:color w:val="2E74B5" w:themeColor="accent1" w:themeShade="BF"/>
        </w:rPr>
        <w:t>XI.</w:t>
      </w:r>
      <w:r w:rsidRPr="008B3B59">
        <w:rPr>
          <w:rFonts w:ascii="Cambria" w:hAnsi="Cambria"/>
          <w:b/>
          <w:color w:val="2E74B5" w:themeColor="accent1" w:themeShade="BF"/>
        </w:rPr>
        <w:tab/>
      </w:r>
    </w:p>
    <w:p w14:paraId="4BF8703E" w14:textId="7B281355" w:rsidR="0032641A" w:rsidRPr="008B3B59" w:rsidRDefault="003C3F1F" w:rsidP="008F7716">
      <w:pPr>
        <w:pStyle w:val="BodyText1"/>
        <w:numPr>
          <w:ilvl w:val="0"/>
          <w:numId w:val="0"/>
        </w:numPr>
        <w:rPr>
          <w:rFonts w:ascii="Cambria" w:hAnsi="Cambria"/>
          <w:sz w:val="22"/>
          <w:szCs w:val="22"/>
        </w:rPr>
      </w:pPr>
      <w:r w:rsidRPr="008B3B59">
        <w:rPr>
          <w:rFonts w:ascii="Cambria" w:hAnsi="Cambria"/>
          <w:sz w:val="22"/>
          <w:szCs w:val="22"/>
        </w:rPr>
        <w:t xml:space="preserve">129. </w:t>
      </w:r>
    </w:p>
    <w:p w14:paraId="724A338B" w14:textId="343EA735" w:rsidR="00056DA6" w:rsidRPr="008B3B59" w:rsidRDefault="008B3B59" w:rsidP="008F7716">
      <w:pPr>
        <w:jc w:val="both"/>
        <w:rPr>
          <w:rFonts w:ascii="Cambria" w:hAnsi="Cambria"/>
        </w:rPr>
      </w:pPr>
      <w:r w:rsidRPr="008B3B59">
        <w:rPr>
          <w:rFonts w:ascii="Cambria" w:hAnsi="Cambria"/>
        </w:rPr>
        <w:t xml:space="preserve">Colectivo Chuhcan: </w:t>
      </w:r>
      <w:r w:rsidR="008F7716" w:rsidRPr="008F7716">
        <w:rPr>
          <w:rFonts w:ascii="Cambria" w:hAnsi="Cambria"/>
        </w:rPr>
        <w:t>We have a question. If, during the process of institutionalization experienced by a person, the institution</w:t>
      </w:r>
      <w:r w:rsidR="008F7716">
        <w:rPr>
          <w:rFonts w:ascii="Cambria" w:hAnsi="Cambria"/>
        </w:rPr>
        <w:t>’</w:t>
      </w:r>
      <w:r w:rsidR="008F7716" w:rsidRPr="008F7716">
        <w:rPr>
          <w:rFonts w:ascii="Cambria" w:hAnsi="Cambria"/>
        </w:rPr>
        <w:t>s staff committed severe human rights violations against the person and the survivor recognizes who was responsible and if the person is capable of remembering and mentioning the crimes of which was a victim. Should we understand that those who violate the user</w:t>
      </w:r>
      <w:r w:rsidR="008F7716">
        <w:rPr>
          <w:rFonts w:ascii="Cambria" w:hAnsi="Cambria"/>
        </w:rPr>
        <w:t>’</w:t>
      </w:r>
      <w:r w:rsidR="008F7716" w:rsidRPr="008F7716">
        <w:rPr>
          <w:rFonts w:ascii="Cambria" w:hAnsi="Cambria"/>
        </w:rPr>
        <w:t>s human rights will not be punished or sanctioned according to international laws and treaties? If this is so, in our opinion, these guidelines would have no reason to exist, and further study and analysis would be unnecessary. At the very least, we ask for the reparation of the damage equal to the seriousness of the injury received.</w:t>
      </w:r>
    </w:p>
    <w:sectPr w:rsidR="00056DA6" w:rsidRPr="008B3B5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D9001" w14:textId="77777777" w:rsidR="00CA75EF" w:rsidRDefault="00CA75EF" w:rsidP="00FA2C5B">
      <w:pPr>
        <w:spacing w:after="0" w:line="240" w:lineRule="auto"/>
      </w:pPr>
      <w:r>
        <w:separator/>
      </w:r>
    </w:p>
  </w:endnote>
  <w:endnote w:type="continuationSeparator" w:id="0">
    <w:p w14:paraId="3BC946F2" w14:textId="77777777" w:rsidR="00CA75EF" w:rsidRDefault="00CA75EF" w:rsidP="00FA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033978"/>
      <w:docPartObj>
        <w:docPartGallery w:val="Page Numbers (Bottom of Page)"/>
        <w:docPartUnique/>
      </w:docPartObj>
    </w:sdtPr>
    <w:sdtEndPr>
      <w:rPr>
        <w:noProof/>
      </w:rPr>
    </w:sdtEndPr>
    <w:sdtContent>
      <w:p w14:paraId="0A2C7943" w14:textId="1261BAB4" w:rsidR="00760CB3" w:rsidRDefault="00760CB3">
        <w:pPr>
          <w:pStyle w:val="Footer"/>
          <w:jc w:val="right"/>
        </w:pPr>
        <w:r>
          <w:fldChar w:fldCharType="begin"/>
        </w:r>
        <w:r>
          <w:instrText xml:space="preserve"> PAGE   \* MERGEFORMAT </w:instrText>
        </w:r>
        <w:r>
          <w:fldChar w:fldCharType="separate"/>
        </w:r>
        <w:r w:rsidR="00DB3DDD">
          <w:rPr>
            <w:noProof/>
          </w:rPr>
          <w:t>1</w:t>
        </w:r>
        <w:r>
          <w:rPr>
            <w:noProof/>
          </w:rPr>
          <w:fldChar w:fldCharType="end"/>
        </w:r>
      </w:p>
    </w:sdtContent>
  </w:sdt>
  <w:p w14:paraId="6734BA3B" w14:textId="77777777" w:rsidR="00760CB3" w:rsidRDefault="0076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F8E6B" w14:textId="77777777" w:rsidR="00CA75EF" w:rsidRDefault="00CA75EF" w:rsidP="00FA2C5B">
      <w:pPr>
        <w:spacing w:after="0" w:line="240" w:lineRule="auto"/>
      </w:pPr>
      <w:r>
        <w:separator/>
      </w:r>
    </w:p>
  </w:footnote>
  <w:footnote w:type="continuationSeparator" w:id="0">
    <w:p w14:paraId="2370D2F8" w14:textId="77777777" w:rsidR="00CA75EF" w:rsidRDefault="00CA75EF" w:rsidP="00FA2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E0B81"/>
    <w:multiLevelType w:val="hybridMultilevel"/>
    <w:tmpl w:val="A89623E0"/>
    <w:lvl w:ilvl="0" w:tplc="E6862E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AA0619"/>
    <w:multiLevelType w:val="hybridMultilevel"/>
    <w:tmpl w:val="D1DA4714"/>
    <w:lvl w:ilvl="0" w:tplc="6250EB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AE5A49"/>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69253A"/>
    <w:multiLevelType w:val="hybridMultilevel"/>
    <w:tmpl w:val="BCCA2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8925AF"/>
    <w:multiLevelType w:val="hybridMultilevel"/>
    <w:tmpl w:val="AA3AE258"/>
    <w:lvl w:ilvl="0" w:tplc="2EC23C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D73B4F"/>
    <w:multiLevelType w:val="hybridMultilevel"/>
    <w:tmpl w:val="BF48D312"/>
    <w:lvl w:ilvl="0" w:tplc="343A1750">
      <w:start w:val="11"/>
      <w:numFmt w:val="bullet"/>
      <w:lvlText w:val=""/>
      <w:lvlJc w:val="left"/>
      <w:pPr>
        <w:ind w:left="1003" w:hanging="360"/>
      </w:pPr>
      <w:rPr>
        <w:rFonts w:ascii="Symbol" w:eastAsiaTheme="minorHAnsi" w:hAnsi="Symbol" w:cstheme="minorBid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15:restartNumberingAfterBreak="0">
    <w:nsid w:val="35E30EA2"/>
    <w:multiLevelType w:val="hybridMultilevel"/>
    <w:tmpl w:val="43A2F0D2"/>
    <w:lvl w:ilvl="0" w:tplc="DB76EC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F23A00"/>
    <w:multiLevelType w:val="hybridMultilevel"/>
    <w:tmpl w:val="7FFC49E2"/>
    <w:lvl w:ilvl="0" w:tplc="D06696FC">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94CAB"/>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F056CD"/>
    <w:multiLevelType w:val="hybridMultilevel"/>
    <w:tmpl w:val="2D265F24"/>
    <w:lvl w:ilvl="0" w:tplc="0D5CBE62">
      <w:start w:val="1"/>
      <w:numFmt w:val="upp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3056F"/>
    <w:multiLevelType w:val="hybridMultilevel"/>
    <w:tmpl w:val="3042D53E"/>
    <w:lvl w:ilvl="0" w:tplc="DB76EC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DD757C"/>
    <w:multiLevelType w:val="hybridMultilevel"/>
    <w:tmpl w:val="C32C033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327A31"/>
    <w:multiLevelType w:val="hybridMultilevel"/>
    <w:tmpl w:val="467C5272"/>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209AE"/>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A44B24"/>
    <w:multiLevelType w:val="hybridMultilevel"/>
    <w:tmpl w:val="F5D4677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856DF"/>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3"/>
  </w:num>
  <w:num w:numId="3">
    <w:abstractNumId w:val="2"/>
  </w:num>
  <w:num w:numId="4">
    <w:abstractNumId w:val="6"/>
  </w:num>
  <w:num w:numId="5">
    <w:abstractNumId w:val="17"/>
  </w:num>
  <w:num w:numId="6">
    <w:abstractNumId w:val="14"/>
  </w:num>
  <w:num w:numId="7">
    <w:abstractNumId w:val="16"/>
  </w:num>
  <w:num w:numId="8">
    <w:abstractNumId w:val="14"/>
    <w:lvlOverride w:ilvl="0">
      <w:startOverride w:val="1"/>
    </w:lvlOverride>
  </w:num>
  <w:num w:numId="9">
    <w:abstractNumId w:val="7"/>
  </w:num>
  <w:num w:numId="10">
    <w:abstractNumId w:val="3"/>
  </w:num>
  <w:num w:numId="11">
    <w:abstractNumId w:val="18"/>
  </w:num>
  <w:num w:numId="12">
    <w:abstractNumId w:val="10"/>
  </w:num>
  <w:num w:numId="13">
    <w:abstractNumId w:val="14"/>
    <w:lvlOverride w:ilvl="0">
      <w:startOverride w:val="1"/>
    </w:lvlOverride>
    <w:lvlOverride w:ilvl="1">
      <w:startOverride w:val="2"/>
    </w:lvlOverride>
  </w:num>
  <w:num w:numId="14">
    <w:abstractNumId w:val="14"/>
    <w:lvlOverride w:ilvl="0">
      <w:startOverride w:val="1"/>
    </w:lvlOverride>
    <w:lvlOverride w:ilvl="1">
      <w:startOverride w:val="3"/>
    </w:lvlOverride>
  </w:num>
  <w:num w:numId="15">
    <w:abstractNumId w:val="14"/>
    <w:lvlOverride w:ilvl="0">
      <w:startOverride w:val="1"/>
    </w:lvlOverride>
    <w:lvlOverride w:ilvl="1">
      <w:startOverride w:val="1"/>
    </w:lvlOverride>
    <w:lvlOverride w:ilvl="2">
      <w:startOverride w:val="2"/>
    </w:lvlOverride>
  </w:num>
  <w:num w:numId="16">
    <w:abstractNumId w:val="14"/>
    <w:lvlOverride w:ilvl="0">
      <w:startOverride w:val="1"/>
    </w:lvlOverride>
    <w:lvlOverride w:ilvl="1">
      <w:startOverride w:val="1"/>
    </w:lvlOverride>
    <w:lvlOverride w:ilvl="2">
      <w:startOverride w:val="3"/>
    </w:lvlOverride>
  </w:num>
  <w:num w:numId="17">
    <w:abstractNumId w:val="14"/>
    <w:lvlOverride w:ilvl="0">
      <w:startOverride w:val="1"/>
    </w:lvlOverride>
    <w:lvlOverride w:ilvl="1">
      <w:startOverride w:val="1"/>
    </w:lvlOverride>
    <w:lvlOverride w:ilvl="2">
      <w:startOverride w:val="4"/>
    </w:lvlOverride>
  </w:num>
  <w:num w:numId="18">
    <w:abstractNumId w:val="14"/>
    <w:lvlOverride w:ilvl="0">
      <w:startOverride w:val="1"/>
    </w:lvlOverride>
    <w:lvlOverride w:ilvl="1">
      <w:startOverride w:val="1"/>
    </w:lvlOverride>
    <w:lvlOverride w:ilvl="2">
      <w:startOverride w:val="2"/>
    </w:lvlOverride>
  </w:num>
  <w:num w:numId="19">
    <w:abstractNumId w:val="14"/>
    <w:lvlOverride w:ilvl="0">
      <w:startOverride w:val="1"/>
    </w:lvlOverride>
    <w:lvlOverride w:ilvl="1">
      <w:startOverride w:val="1"/>
    </w:lvlOverride>
    <w:lvlOverride w:ilvl="2">
      <w:startOverride w:val="3"/>
    </w:lvlOverride>
  </w:num>
  <w:num w:numId="20">
    <w:abstractNumId w:val="14"/>
    <w:lvlOverride w:ilvl="0">
      <w:startOverride w:val="1"/>
    </w:lvlOverride>
    <w:lvlOverride w:ilvl="1">
      <w:startOverride w:val="1"/>
    </w:lvlOverride>
    <w:lvlOverride w:ilvl="2">
      <w:startOverride w:val="4"/>
    </w:lvlOverride>
  </w:num>
  <w:num w:numId="21">
    <w:abstractNumId w:val="14"/>
    <w:lvlOverride w:ilvl="0">
      <w:startOverride w:val="1"/>
    </w:lvlOverride>
    <w:lvlOverride w:ilvl="1">
      <w:startOverride w:val="22"/>
    </w:lvlOverride>
  </w:num>
  <w:num w:numId="22">
    <w:abstractNumId w:val="9"/>
  </w:num>
  <w:num w:numId="23">
    <w:abstractNumId w:val="14"/>
    <w:lvlOverride w:ilvl="0">
      <w:startOverride w:val="1"/>
    </w:lvlOverride>
    <w:lvlOverride w:ilvl="1">
      <w:startOverride w:val="5"/>
    </w:lvlOverride>
  </w:num>
  <w:num w:numId="24">
    <w:abstractNumId w:val="14"/>
    <w:lvlOverride w:ilvl="0">
      <w:startOverride w:val="1"/>
    </w:lvlOverride>
    <w:lvlOverride w:ilvl="1">
      <w:startOverride w:val="4"/>
    </w:lvlOverride>
  </w:num>
  <w:num w:numId="25">
    <w:abstractNumId w:val="14"/>
    <w:lvlOverride w:ilvl="0">
      <w:startOverride w:val="1"/>
    </w:lvlOverride>
    <w:lvlOverride w:ilvl="1">
      <w:startOverride w:val="2"/>
    </w:lvlOverride>
  </w:num>
  <w:num w:numId="26">
    <w:abstractNumId w:val="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0"/>
  </w:num>
  <w:num w:numId="30">
    <w:abstractNumId w:val="4"/>
  </w:num>
  <w:num w:numId="31">
    <w:abstractNumId w:val="5"/>
  </w:num>
  <w:num w:numId="32">
    <w:abstractNumId w:val="12"/>
  </w:num>
  <w:num w:numId="33">
    <w:abstractNumId w:val="8"/>
  </w:num>
  <w:num w:numId="34">
    <w:abstractNumId w:val="14"/>
  </w:num>
  <w:num w:numId="35">
    <w:abstractNumId w:val="14"/>
  </w:num>
  <w:num w:numId="36">
    <w:abstractNumId w:val="1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5B"/>
    <w:rsid w:val="0000057E"/>
    <w:rsid w:val="00013D66"/>
    <w:rsid w:val="00014FB8"/>
    <w:rsid w:val="00017E8E"/>
    <w:rsid w:val="000240DB"/>
    <w:rsid w:val="00034A73"/>
    <w:rsid w:val="00046748"/>
    <w:rsid w:val="00056DA6"/>
    <w:rsid w:val="000725B6"/>
    <w:rsid w:val="00076562"/>
    <w:rsid w:val="000A3789"/>
    <w:rsid w:val="000C48F6"/>
    <w:rsid w:val="000D0C94"/>
    <w:rsid w:val="000F3EDB"/>
    <w:rsid w:val="00132E7D"/>
    <w:rsid w:val="00144EAC"/>
    <w:rsid w:val="001529D8"/>
    <w:rsid w:val="00165DEF"/>
    <w:rsid w:val="001845E3"/>
    <w:rsid w:val="001C76FF"/>
    <w:rsid w:val="001E68A0"/>
    <w:rsid w:val="001F1358"/>
    <w:rsid w:val="002104F5"/>
    <w:rsid w:val="00215BA0"/>
    <w:rsid w:val="00253D3B"/>
    <w:rsid w:val="00253F92"/>
    <w:rsid w:val="002706D5"/>
    <w:rsid w:val="00271379"/>
    <w:rsid w:val="0028313F"/>
    <w:rsid w:val="003012A9"/>
    <w:rsid w:val="003102CD"/>
    <w:rsid w:val="0031193C"/>
    <w:rsid w:val="0032641A"/>
    <w:rsid w:val="0036548F"/>
    <w:rsid w:val="003948FC"/>
    <w:rsid w:val="003A631A"/>
    <w:rsid w:val="003C3F1F"/>
    <w:rsid w:val="003D3B5B"/>
    <w:rsid w:val="003F41F3"/>
    <w:rsid w:val="00440CDB"/>
    <w:rsid w:val="00444BFB"/>
    <w:rsid w:val="00494031"/>
    <w:rsid w:val="004A21BD"/>
    <w:rsid w:val="004B368F"/>
    <w:rsid w:val="004C3F68"/>
    <w:rsid w:val="004F06E4"/>
    <w:rsid w:val="004F32A7"/>
    <w:rsid w:val="00500B12"/>
    <w:rsid w:val="005226A7"/>
    <w:rsid w:val="00546915"/>
    <w:rsid w:val="005504DF"/>
    <w:rsid w:val="00564DFA"/>
    <w:rsid w:val="00567A60"/>
    <w:rsid w:val="00592A65"/>
    <w:rsid w:val="005A1AEF"/>
    <w:rsid w:val="005C7E44"/>
    <w:rsid w:val="005E16F1"/>
    <w:rsid w:val="00630CEA"/>
    <w:rsid w:val="006319CA"/>
    <w:rsid w:val="006457F4"/>
    <w:rsid w:val="00645E7B"/>
    <w:rsid w:val="00670A57"/>
    <w:rsid w:val="006A2C20"/>
    <w:rsid w:val="006B0260"/>
    <w:rsid w:val="006D578B"/>
    <w:rsid w:val="006E05FE"/>
    <w:rsid w:val="006F3BF6"/>
    <w:rsid w:val="00704A47"/>
    <w:rsid w:val="0070638B"/>
    <w:rsid w:val="00722654"/>
    <w:rsid w:val="00732BDE"/>
    <w:rsid w:val="00737DBB"/>
    <w:rsid w:val="00756CBB"/>
    <w:rsid w:val="00760CB3"/>
    <w:rsid w:val="007631FC"/>
    <w:rsid w:val="007B6E57"/>
    <w:rsid w:val="007D4C32"/>
    <w:rsid w:val="007E1D8C"/>
    <w:rsid w:val="007E6C4D"/>
    <w:rsid w:val="00812309"/>
    <w:rsid w:val="008161A1"/>
    <w:rsid w:val="0081715A"/>
    <w:rsid w:val="0082425B"/>
    <w:rsid w:val="00872090"/>
    <w:rsid w:val="00891FCD"/>
    <w:rsid w:val="008B3B59"/>
    <w:rsid w:val="008F7716"/>
    <w:rsid w:val="00926E67"/>
    <w:rsid w:val="00927EF7"/>
    <w:rsid w:val="009346B5"/>
    <w:rsid w:val="00966CC3"/>
    <w:rsid w:val="009712B4"/>
    <w:rsid w:val="009A11CE"/>
    <w:rsid w:val="009B45E8"/>
    <w:rsid w:val="009D7250"/>
    <w:rsid w:val="009E6BC9"/>
    <w:rsid w:val="009F52C4"/>
    <w:rsid w:val="00A22167"/>
    <w:rsid w:val="00A3304F"/>
    <w:rsid w:val="00A720BB"/>
    <w:rsid w:val="00A92660"/>
    <w:rsid w:val="00AA6E2B"/>
    <w:rsid w:val="00AB26D2"/>
    <w:rsid w:val="00AC2ED0"/>
    <w:rsid w:val="00AD365F"/>
    <w:rsid w:val="00AF18E2"/>
    <w:rsid w:val="00B04328"/>
    <w:rsid w:val="00B049B2"/>
    <w:rsid w:val="00B41D1D"/>
    <w:rsid w:val="00B57249"/>
    <w:rsid w:val="00B70830"/>
    <w:rsid w:val="00B93BDF"/>
    <w:rsid w:val="00BD5285"/>
    <w:rsid w:val="00BF6483"/>
    <w:rsid w:val="00BF6B1D"/>
    <w:rsid w:val="00C31979"/>
    <w:rsid w:val="00C328B8"/>
    <w:rsid w:val="00C36B33"/>
    <w:rsid w:val="00C43283"/>
    <w:rsid w:val="00C80FC8"/>
    <w:rsid w:val="00C97687"/>
    <w:rsid w:val="00CA75EF"/>
    <w:rsid w:val="00CF0DC4"/>
    <w:rsid w:val="00CF5A4C"/>
    <w:rsid w:val="00D2114E"/>
    <w:rsid w:val="00D34430"/>
    <w:rsid w:val="00D413E8"/>
    <w:rsid w:val="00D457B9"/>
    <w:rsid w:val="00D578CC"/>
    <w:rsid w:val="00D6687D"/>
    <w:rsid w:val="00D914C7"/>
    <w:rsid w:val="00DB0A2A"/>
    <w:rsid w:val="00DB3DDD"/>
    <w:rsid w:val="00DE2ACD"/>
    <w:rsid w:val="00E00869"/>
    <w:rsid w:val="00E14F34"/>
    <w:rsid w:val="00E230BF"/>
    <w:rsid w:val="00E47A27"/>
    <w:rsid w:val="00E65E47"/>
    <w:rsid w:val="00E80F75"/>
    <w:rsid w:val="00E924DD"/>
    <w:rsid w:val="00EB0ACE"/>
    <w:rsid w:val="00EB6185"/>
    <w:rsid w:val="00ED233C"/>
    <w:rsid w:val="00ED7490"/>
    <w:rsid w:val="00F0053C"/>
    <w:rsid w:val="00F05D0B"/>
    <w:rsid w:val="00F1387B"/>
    <w:rsid w:val="00F1755A"/>
    <w:rsid w:val="00F27AD2"/>
    <w:rsid w:val="00F9100B"/>
    <w:rsid w:val="00FA2C5B"/>
    <w:rsid w:val="00FF6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7A56"/>
  <w15:chartTrackingRefBased/>
  <w15:docId w15:val="{B677626C-EBDF-4DC6-AA7C-82D39C4D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5B"/>
    <w:rPr>
      <w:lang w:val="en-US"/>
    </w:rPr>
  </w:style>
  <w:style w:type="paragraph" w:styleId="Heading1">
    <w:name w:val="heading 1"/>
    <w:basedOn w:val="Normal"/>
    <w:next w:val="Normal"/>
    <w:link w:val="Heading1Char"/>
    <w:uiPriority w:val="9"/>
    <w:qFormat/>
    <w:rsid w:val="00FA2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2C5B"/>
    <w:pPr>
      <w:ind w:left="720"/>
      <w:outlineLvl w:val="1"/>
    </w:pPr>
    <w:rPr>
      <w:b/>
      <w:bCs/>
    </w:rPr>
  </w:style>
  <w:style w:type="paragraph" w:styleId="Heading3">
    <w:name w:val="heading 3"/>
    <w:basedOn w:val="Normal"/>
    <w:next w:val="Normal"/>
    <w:link w:val="Heading3Char"/>
    <w:uiPriority w:val="9"/>
    <w:semiHidden/>
    <w:unhideWhenUsed/>
    <w:qFormat/>
    <w:rsid w:val="00FA2C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C5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FA2C5B"/>
    <w:rPr>
      <w:b/>
      <w:bCs/>
      <w:lang w:val="en-US"/>
    </w:rPr>
  </w:style>
  <w:style w:type="character" w:customStyle="1" w:styleId="Heading3Char">
    <w:name w:val="Heading 3 Char"/>
    <w:basedOn w:val="DefaultParagraphFont"/>
    <w:link w:val="Heading3"/>
    <w:uiPriority w:val="9"/>
    <w:semiHidden/>
    <w:rsid w:val="00FA2C5B"/>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FA2C5B"/>
    <w:pPr>
      <w:spacing w:after="0" w:line="240" w:lineRule="auto"/>
      <w:ind w:left="720"/>
      <w:contextualSpacing/>
    </w:pPr>
    <w:rPr>
      <w:sz w:val="24"/>
      <w:szCs w:val="24"/>
      <w:lang w:val="en-GB"/>
    </w:rPr>
  </w:style>
  <w:style w:type="character" w:styleId="Hyperlink">
    <w:name w:val="Hyperlink"/>
    <w:basedOn w:val="DefaultParagraphFont"/>
    <w:uiPriority w:val="99"/>
    <w:unhideWhenUsed/>
    <w:rsid w:val="00FA2C5B"/>
    <w:rPr>
      <w:color w:val="0563C1" w:themeColor="hyperlink"/>
      <w:u w:val="single"/>
    </w:rPr>
  </w:style>
  <w:style w:type="paragraph" w:customStyle="1" w:styleId="BodyText1">
    <w:name w:val="Body Text1"/>
    <w:basedOn w:val="Normal"/>
    <w:link w:val="BodytextChar"/>
    <w:qFormat/>
    <w:rsid w:val="00FA2C5B"/>
    <w:pPr>
      <w:numPr>
        <w:numId w:val="6"/>
      </w:numPr>
      <w:jc w:val="both"/>
    </w:pPr>
    <w:rPr>
      <w:sz w:val="20"/>
      <w:szCs w:val="20"/>
      <w:lang w:val="en-GB"/>
    </w:rPr>
  </w:style>
  <w:style w:type="character" w:customStyle="1" w:styleId="BodytextChar">
    <w:name w:val="Body text Char"/>
    <w:basedOn w:val="DefaultParagraphFont"/>
    <w:link w:val="BodyText1"/>
    <w:rsid w:val="00FA2C5B"/>
    <w:rPr>
      <w:sz w:val="20"/>
      <w:szCs w:val="20"/>
    </w:rPr>
  </w:style>
  <w:style w:type="paragraph" w:styleId="FootnoteText">
    <w:name w:val="footnote text"/>
    <w:aliases w:val="5_G"/>
    <w:basedOn w:val="Normal"/>
    <w:link w:val="FootnoteTextChar"/>
    <w:uiPriority w:val="99"/>
    <w:unhideWhenUsed/>
    <w:rsid w:val="00FA2C5B"/>
    <w:pPr>
      <w:spacing w:after="0" w:line="240" w:lineRule="auto"/>
    </w:pPr>
    <w:rPr>
      <w:sz w:val="20"/>
      <w:szCs w:val="20"/>
      <w:lang w:val="en-GB"/>
    </w:rPr>
  </w:style>
  <w:style w:type="character" w:customStyle="1" w:styleId="FootnoteTextChar">
    <w:name w:val="Footnote Text Char"/>
    <w:aliases w:val="5_G Char"/>
    <w:basedOn w:val="DefaultParagraphFont"/>
    <w:link w:val="FootnoteText"/>
    <w:uiPriority w:val="99"/>
    <w:rsid w:val="00FA2C5B"/>
    <w:rPr>
      <w:sz w:val="20"/>
      <w:szCs w:val="20"/>
    </w:rPr>
  </w:style>
  <w:style w:type="character" w:styleId="FootnoteReference">
    <w:name w:val="footnote reference"/>
    <w:aliases w:val="4_G"/>
    <w:basedOn w:val="DefaultParagraphFont"/>
    <w:uiPriority w:val="99"/>
    <w:unhideWhenUsed/>
    <w:rsid w:val="00FA2C5B"/>
    <w:rPr>
      <w:vertAlign w:val="superscript"/>
    </w:rPr>
  </w:style>
  <w:style w:type="paragraph" w:styleId="CommentText">
    <w:name w:val="annotation text"/>
    <w:basedOn w:val="Normal"/>
    <w:link w:val="CommentTextChar"/>
    <w:uiPriority w:val="99"/>
    <w:unhideWhenUsed/>
    <w:rsid w:val="00FA2C5B"/>
    <w:pPr>
      <w:spacing w:after="0" w:line="240" w:lineRule="auto"/>
    </w:pPr>
    <w:rPr>
      <w:sz w:val="20"/>
      <w:szCs w:val="20"/>
      <w:lang w:val="en-GB"/>
    </w:rPr>
  </w:style>
  <w:style w:type="character" w:customStyle="1" w:styleId="CommentTextChar">
    <w:name w:val="Comment Text Char"/>
    <w:basedOn w:val="DefaultParagraphFont"/>
    <w:link w:val="CommentText"/>
    <w:uiPriority w:val="99"/>
    <w:rsid w:val="00FA2C5B"/>
    <w:rPr>
      <w:sz w:val="20"/>
      <w:szCs w:val="20"/>
    </w:rPr>
  </w:style>
  <w:style w:type="character" w:styleId="CommentReference">
    <w:name w:val="annotation reference"/>
    <w:basedOn w:val="DefaultParagraphFont"/>
    <w:uiPriority w:val="99"/>
    <w:semiHidden/>
    <w:unhideWhenUsed/>
    <w:rsid w:val="00FA2C5B"/>
    <w:rPr>
      <w:sz w:val="16"/>
      <w:szCs w:val="16"/>
    </w:rPr>
  </w:style>
  <w:style w:type="paragraph" w:styleId="BalloonText">
    <w:name w:val="Balloon Text"/>
    <w:basedOn w:val="Normal"/>
    <w:link w:val="BalloonTextChar"/>
    <w:uiPriority w:val="99"/>
    <w:semiHidden/>
    <w:unhideWhenUsed/>
    <w:rsid w:val="00FA2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C5B"/>
    <w:rPr>
      <w:rFonts w:ascii="Segoe UI" w:hAnsi="Segoe UI" w:cs="Segoe UI"/>
      <w:sz w:val="18"/>
      <w:szCs w:val="18"/>
      <w:lang w:val="en-US"/>
    </w:rPr>
  </w:style>
  <w:style w:type="character" w:customStyle="1" w:styleId="normaltextrun">
    <w:name w:val="normaltextrun"/>
    <w:basedOn w:val="DefaultParagraphFont"/>
    <w:rsid w:val="00FA2C5B"/>
  </w:style>
  <w:style w:type="character" w:customStyle="1" w:styleId="eop">
    <w:name w:val="eop"/>
    <w:basedOn w:val="DefaultParagraphFont"/>
    <w:rsid w:val="00FA2C5B"/>
  </w:style>
  <w:style w:type="paragraph" w:styleId="Header">
    <w:name w:val="header"/>
    <w:basedOn w:val="Normal"/>
    <w:link w:val="HeaderChar"/>
    <w:uiPriority w:val="99"/>
    <w:unhideWhenUsed/>
    <w:rsid w:val="00FA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C5B"/>
    <w:rPr>
      <w:lang w:val="en-US"/>
    </w:rPr>
  </w:style>
  <w:style w:type="paragraph" w:styleId="Footer">
    <w:name w:val="footer"/>
    <w:basedOn w:val="Normal"/>
    <w:link w:val="FooterChar"/>
    <w:uiPriority w:val="99"/>
    <w:unhideWhenUsed/>
    <w:rsid w:val="00FA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C5B"/>
    <w:rPr>
      <w:lang w:val="en-US"/>
    </w:rPr>
  </w:style>
  <w:style w:type="character" w:styleId="FollowedHyperlink">
    <w:name w:val="FollowedHyperlink"/>
    <w:basedOn w:val="DefaultParagraphFont"/>
    <w:uiPriority w:val="99"/>
    <w:semiHidden/>
    <w:unhideWhenUsed/>
    <w:rsid w:val="00BF6B1D"/>
    <w:rPr>
      <w:color w:val="954F72" w:themeColor="followedHyperlink"/>
      <w:u w:val="single"/>
    </w:rPr>
  </w:style>
  <w:style w:type="character" w:customStyle="1" w:styleId="xnormaltextrun">
    <w:name w:val="x_normaltextrun"/>
    <w:basedOn w:val="DefaultParagraphFont"/>
    <w:rsid w:val="00444BFB"/>
  </w:style>
  <w:style w:type="paragraph" w:styleId="CommentSubject">
    <w:name w:val="annotation subject"/>
    <w:basedOn w:val="CommentText"/>
    <w:next w:val="CommentText"/>
    <w:link w:val="CommentSubjectChar"/>
    <w:uiPriority w:val="99"/>
    <w:semiHidden/>
    <w:unhideWhenUsed/>
    <w:rsid w:val="00BD5285"/>
    <w:pPr>
      <w:spacing w:after="160"/>
    </w:pPr>
    <w:rPr>
      <w:b/>
      <w:bCs/>
      <w:lang w:val="en-US"/>
    </w:rPr>
  </w:style>
  <w:style w:type="character" w:customStyle="1" w:styleId="CommentSubjectChar">
    <w:name w:val="Comment Subject Char"/>
    <w:basedOn w:val="CommentTextChar"/>
    <w:link w:val="CommentSubject"/>
    <w:uiPriority w:val="99"/>
    <w:semiHidden/>
    <w:rsid w:val="00BD528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DD7D7-5C76-4FAF-9ED0-54BF2C58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1745</Words>
  <Characters>9950</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VILLARREAL LOPEZ Carla</dc:creator>
  <cp:keywords/>
  <dc:description/>
  <cp:lastModifiedBy>VILLARREAL LOPEZ Carla</cp:lastModifiedBy>
  <cp:revision>2</cp:revision>
  <cp:lastPrinted>2022-05-16T09:27:00Z</cp:lastPrinted>
  <dcterms:created xsi:type="dcterms:W3CDTF">2022-07-05T12:44:00Z</dcterms:created>
  <dcterms:modified xsi:type="dcterms:W3CDTF">2022-07-05T12:44:00Z</dcterms:modified>
</cp:coreProperties>
</file>