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AE2B" w14:textId="541F64AA" w:rsidR="002E3722" w:rsidRPr="004D0504" w:rsidRDefault="002E3722" w:rsidP="00E37614">
      <w:pPr>
        <w:tabs>
          <w:tab w:val="left" w:pos="851"/>
        </w:tabs>
        <w:ind w:left="851" w:hanging="851"/>
        <w:rPr>
          <w:b/>
          <w:sz w:val="23"/>
          <w:szCs w:val="23"/>
          <w:u w:val="single"/>
        </w:rPr>
      </w:pPr>
      <w:r w:rsidRPr="004D0504">
        <w:rPr>
          <w:b/>
          <w:sz w:val="23"/>
          <w:szCs w:val="23"/>
        </w:rPr>
        <w:t>Subject:</w:t>
      </w:r>
      <w:r w:rsidRPr="004D0504">
        <w:rPr>
          <w:b/>
          <w:sz w:val="23"/>
          <w:szCs w:val="23"/>
        </w:rPr>
        <w:tab/>
      </w:r>
      <w:r w:rsidRPr="004D0504">
        <w:rPr>
          <w:b/>
          <w:sz w:val="23"/>
          <w:szCs w:val="23"/>
          <w:u w:val="single"/>
        </w:rPr>
        <w:t xml:space="preserve">Applications for vacancies of mandate holders to be appointed at the </w:t>
      </w:r>
      <w:r w:rsidR="00B75931" w:rsidRPr="004D0504">
        <w:rPr>
          <w:b/>
          <w:sz w:val="23"/>
          <w:szCs w:val="23"/>
          <w:u w:val="single"/>
        </w:rPr>
        <w:t>5</w:t>
      </w:r>
      <w:r w:rsidR="00826F7A">
        <w:rPr>
          <w:b/>
          <w:sz w:val="23"/>
          <w:szCs w:val="23"/>
          <w:u w:val="single"/>
        </w:rPr>
        <w:t>6</w:t>
      </w:r>
      <w:r w:rsidR="0018075B" w:rsidRPr="004D0504">
        <w:rPr>
          <w:b/>
          <w:sz w:val="23"/>
          <w:szCs w:val="23"/>
          <w:u w:val="single"/>
        </w:rPr>
        <w:t>th</w:t>
      </w:r>
      <w:r w:rsidR="00E37614" w:rsidRPr="004D0504">
        <w:rPr>
          <w:b/>
          <w:sz w:val="23"/>
          <w:szCs w:val="23"/>
          <w:u w:val="single"/>
        </w:rPr>
        <w:t xml:space="preserve"> session </w:t>
      </w:r>
      <w:r w:rsidRPr="004D0504">
        <w:rPr>
          <w:b/>
          <w:sz w:val="23"/>
          <w:szCs w:val="23"/>
          <w:u w:val="single"/>
        </w:rPr>
        <w:t>of the Human Rights Council</w:t>
      </w:r>
    </w:p>
    <w:p w14:paraId="7FEA9ED4" w14:textId="3E6A4456" w:rsidR="002E3722" w:rsidRPr="004D0504" w:rsidRDefault="002E3722" w:rsidP="00D17353">
      <w:pPr>
        <w:spacing w:before="120" w:after="120"/>
        <w:ind w:firstLine="567"/>
        <w:jc w:val="both"/>
        <w:rPr>
          <w:sz w:val="23"/>
          <w:szCs w:val="23"/>
        </w:rPr>
      </w:pPr>
      <w:r w:rsidRPr="004D0504">
        <w:rPr>
          <w:sz w:val="23"/>
          <w:szCs w:val="23"/>
        </w:rPr>
        <w:t xml:space="preserve">The Secretariat of the Human Rights Council presents its compliments to all Permanent Missions to the United Nations Office at Geneva, international organizations or their offices, national institutions, non-governmental </w:t>
      </w:r>
      <w:proofErr w:type="gramStart"/>
      <w:r w:rsidRPr="004D0504">
        <w:rPr>
          <w:sz w:val="23"/>
          <w:szCs w:val="23"/>
        </w:rPr>
        <w:t>organizations</w:t>
      </w:r>
      <w:proofErr w:type="gramEnd"/>
      <w:r w:rsidRPr="004D0504">
        <w:rPr>
          <w:sz w:val="23"/>
          <w:szCs w:val="23"/>
        </w:rPr>
        <w:t xml:space="preserve"> and other human rights bodies, and has the honour to inform them that the following mandate holders are to be appointed at the </w:t>
      </w:r>
      <w:r w:rsidR="0030634C" w:rsidRPr="004D0504">
        <w:rPr>
          <w:sz w:val="23"/>
          <w:szCs w:val="23"/>
        </w:rPr>
        <w:t>fifty-</w:t>
      </w:r>
      <w:r w:rsidR="00826F7A">
        <w:rPr>
          <w:sz w:val="23"/>
          <w:szCs w:val="23"/>
        </w:rPr>
        <w:t>six</w:t>
      </w:r>
      <w:r w:rsidR="004B4C9B" w:rsidRPr="004D0504">
        <w:rPr>
          <w:sz w:val="23"/>
          <w:szCs w:val="23"/>
        </w:rPr>
        <w:t>th</w:t>
      </w:r>
      <w:r w:rsidRPr="004D0504">
        <w:rPr>
          <w:sz w:val="23"/>
          <w:szCs w:val="23"/>
        </w:rPr>
        <w:t xml:space="preserve"> session of the Council (</w:t>
      </w:r>
      <w:r w:rsidR="00826F7A" w:rsidRPr="00826F7A">
        <w:rPr>
          <w:sz w:val="23"/>
          <w:szCs w:val="23"/>
        </w:rPr>
        <w:t>18 June to 12 July 2024</w:t>
      </w:r>
      <w:r w:rsidRPr="004D0504">
        <w:rPr>
          <w:sz w:val="23"/>
          <w:szCs w:val="23"/>
        </w:rPr>
        <w:t>)</w:t>
      </w:r>
      <w:r w:rsidR="00715EDA" w:rsidRPr="004D0504">
        <w:rPr>
          <w:sz w:val="23"/>
          <w:szCs w:val="23"/>
        </w:rPr>
        <w:t>:</w:t>
      </w:r>
    </w:p>
    <w:p w14:paraId="07585C6F" w14:textId="77777777" w:rsidR="00DC5D96" w:rsidRPr="008379D5" w:rsidRDefault="00DC5D96" w:rsidP="00DC5D96">
      <w:pPr>
        <w:numPr>
          <w:ilvl w:val="0"/>
          <w:numId w:val="29"/>
        </w:numPr>
        <w:spacing w:after="120"/>
        <w:ind w:left="720"/>
        <w:rPr>
          <w:b/>
          <w:color w:val="000000" w:themeColor="text1"/>
          <w:sz w:val="24"/>
          <w:szCs w:val="24"/>
        </w:rPr>
      </w:pPr>
      <w:r w:rsidRPr="008379D5">
        <w:rPr>
          <w:b/>
          <w:color w:val="000000" w:themeColor="text1"/>
          <w:sz w:val="24"/>
          <w:szCs w:val="24"/>
        </w:rPr>
        <w:t xml:space="preserve">Special Rapporteur </w:t>
      </w:r>
      <w:proofErr w:type="gramStart"/>
      <w:r w:rsidRPr="008379D5">
        <w:rPr>
          <w:b/>
          <w:color w:val="000000" w:themeColor="text1"/>
          <w:sz w:val="24"/>
          <w:szCs w:val="24"/>
        </w:rPr>
        <w:t>on the situation of</w:t>
      </w:r>
      <w:proofErr w:type="gramEnd"/>
      <w:r w:rsidRPr="008379D5">
        <w:rPr>
          <w:b/>
          <w:color w:val="000000" w:themeColor="text1"/>
          <w:sz w:val="24"/>
          <w:szCs w:val="24"/>
        </w:rPr>
        <w:t xml:space="preserve"> human rights in the Islamic Republic of Iran </w:t>
      </w:r>
      <w:r w:rsidRPr="0097695E">
        <w:rPr>
          <w:bCs/>
          <w:color w:val="000000" w:themeColor="text1"/>
          <w:sz w:val="24"/>
          <w:szCs w:val="24"/>
        </w:rPr>
        <w:t>(</w:t>
      </w:r>
      <w:hyperlink r:id="rId12" w:history="1">
        <w:r w:rsidRPr="0097695E">
          <w:rPr>
            <w:rStyle w:val="Hyperlink"/>
            <w:bCs/>
            <w:sz w:val="24"/>
            <w:szCs w:val="24"/>
          </w:rPr>
          <w:t>Human Rights Council resolution 52/27</w:t>
        </w:r>
      </w:hyperlink>
      <w:r w:rsidRPr="0097695E">
        <w:rPr>
          <w:bCs/>
          <w:color w:val="000000" w:themeColor="text1"/>
          <w:sz w:val="24"/>
          <w:szCs w:val="24"/>
        </w:rPr>
        <w:t>)</w:t>
      </w:r>
      <w:r w:rsidRPr="008379D5">
        <w:rPr>
          <w:bCs/>
          <w:color w:val="000000" w:themeColor="text1"/>
          <w:sz w:val="24"/>
          <w:szCs w:val="24"/>
          <w:vertAlign w:val="superscript"/>
        </w:rPr>
        <w:footnoteReference w:id="1"/>
      </w:r>
    </w:p>
    <w:p w14:paraId="63DED594" w14:textId="77777777" w:rsidR="00DC5D96" w:rsidRPr="008379D5" w:rsidRDefault="00DC5D96" w:rsidP="00DC5D96">
      <w:pPr>
        <w:numPr>
          <w:ilvl w:val="0"/>
          <w:numId w:val="29"/>
        </w:numPr>
        <w:spacing w:after="120"/>
        <w:ind w:left="720"/>
        <w:rPr>
          <w:b/>
          <w:color w:val="000000" w:themeColor="text1"/>
          <w:sz w:val="24"/>
          <w:szCs w:val="24"/>
        </w:rPr>
      </w:pPr>
      <w:r w:rsidRPr="008379D5">
        <w:rPr>
          <w:b/>
          <w:color w:val="000000" w:themeColor="text1"/>
          <w:sz w:val="24"/>
          <w:szCs w:val="24"/>
        </w:rPr>
        <w:t xml:space="preserve">Working Group on the issue of human rights and transnational corporations and other business enterprises, member from Eastern European States </w:t>
      </w:r>
      <w:r w:rsidRPr="0097695E">
        <w:rPr>
          <w:bCs/>
          <w:color w:val="000000" w:themeColor="text1"/>
          <w:sz w:val="24"/>
          <w:szCs w:val="24"/>
        </w:rPr>
        <w:t>(</w:t>
      </w:r>
      <w:hyperlink r:id="rId13" w:history="1">
        <w:r w:rsidRPr="0097695E">
          <w:rPr>
            <w:rStyle w:val="Hyperlink"/>
            <w:bCs/>
            <w:sz w:val="24"/>
            <w:szCs w:val="24"/>
          </w:rPr>
          <w:t>Human Rights Council resolution 53/3</w:t>
        </w:r>
      </w:hyperlink>
      <w:r w:rsidRPr="0097695E">
        <w:rPr>
          <w:bCs/>
          <w:color w:val="000000" w:themeColor="text1"/>
          <w:sz w:val="24"/>
          <w:szCs w:val="24"/>
        </w:rPr>
        <w:t>)</w:t>
      </w:r>
    </w:p>
    <w:p w14:paraId="42EB59A9" w14:textId="77777777" w:rsidR="00DC5D96" w:rsidRPr="00DC5D96" w:rsidRDefault="00DC5D96" w:rsidP="00DC5D96">
      <w:pPr>
        <w:numPr>
          <w:ilvl w:val="0"/>
          <w:numId w:val="29"/>
        </w:numPr>
        <w:spacing w:after="120"/>
        <w:ind w:left="720"/>
        <w:rPr>
          <w:b/>
          <w:color w:val="000000" w:themeColor="text1"/>
          <w:sz w:val="23"/>
          <w:szCs w:val="23"/>
        </w:rPr>
      </w:pPr>
      <w:r w:rsidRPr="008379D5">
        <w:rPr>
          <w:b/>
          <w:color w:val="000000" w:themeColor="text1"/>
          <w:sz w:val="24"/>
          <w:szCs w:val="24"/>
        </w:rPr>
        <w:t xml:space="preserve">Working Group on the use of mercenaries as a means of violating human rights and impeding the exercise of the right of peoples to self-determination, member from Western European and other States </w:t>
      </w:r>
      <w:r w:rsidRPr="0097695E">
        <w:rPr>
          <w:bCs/>
          <w:color w:val="000000" w:themeColor="text1"/>
          <w:sz w:val="24"/>
          <w:szCs w:val="24"/>
        </w:rPr>
        <w:t>(</w:t>
      </w:r>
      <w:hyperlink r:id="rId14" w:history="1">
        <w:r w:rsidRPr="0097695E">
          <w:rPr>
            <w:rStyle w:val="Hyperlink"/>
            <w:bCs/>
            <w:sz w:val="24"/>
            <w:szCs w:val="24"/>
          </w:rPr>
          <w:t>Human Rights Council resolution 51/13</w:t>
        </w:r>
      </w:hyperlink>
      <w:r w:rsidRPr="0097695E">
        <w:rPr>
          <w:bCs/>
          <w:color w:val="000000" w:themeColor="text1"/>
          <w:sz w:val="24"/>
          <w:szCs w:val="24"/>
        </w:rPr>
        <w:t>)</w:t>
      </w:r>
    </w:p>
    <w:p w14:paraId="73122877" w14:textId="04ED0C1F" w:rsidR="00C43AC3" w:rsidRPr="004D0504" w:rsidRDefault="002E3722" w:rsidP="003E0ECB">
      <w:pPr>
        <w:spacing w:before="120" w:after="120"/>
        <w:ind w:firstLine="567"/>
        <w:jc w:val="both"/>
        <w:rPr>
          <w:sz w:val="23"/>
          <w:szCs w:val="23"/>
        </w:rPr>
      </w:pPr>
      <w:r w:rsidRPr="004D0504">
        <w:rPr>
          <w:sz w:val="23"/>
          <w:szCs w:val="23"/>
        </w:rPr>
        <w:t xml:space="preserve">Individual applications, including a motivation letter, must be </w:t>
      </w:r>
      <w:proofErr w:type="gramStart"/>
      <w:r w:rsidRPr="004D0504">
        <w:rPr>
          <w:sz w:val="23"/>
          <w:szCs w:val="23"/>
        </w:rPr>
        <w:t>submitted</w:t>
      </w:r>
      <w:proofErr w:type="gramEnd"/>
      <w:r w:rsidRPr="004D0504">
        <w:rPr>
          <w:sz w:val="23"/>
          <w:szCs w:val="23"/>
        </w:rPr>
        <w:t xml:space="preserve"> and received by </w:t>
      </w:r>
      <w:r w:rsidR="007C2CC5" w:rsidRPr="004D0504">
        <w:rPr>
          <w:sz w:val="23"/>
          <w:szCs w:val="23"/>
        </w:rPr>
        <w:br/>
      </w:r>
      <w:r w:rsidR="005A5383" w:rsidRPr="005A5383">
        <w:rPr>
          <w:b/>
          <w:sz w:val="23"/>
          <w:szCs w:val="23"/>
          <w:u w:val="single"/>
        </w:rPr>
        <w:t>8</w:t>
      </w:r>
      <w:r w:rsidR="00DC5D96" w:rsidRPr="005A5383">
        <w:rPr>
          <w:b/>
          <w:sz w:val="23"/>
          <w:szCs w:val="23"/>
          <w:u w:val="single"/>
        </w:rPr>
        <w:t xml:space="preserve"> April</w:t>
      </w:r>
      <w:r w:rsidR="00DC5D96">
        <w:rPr>
          <w:b/>
          <w:sz w:val="23"/>
          <w:szCs w:val="23"/>
          <w:u w:val="single"/>
        </w:rPr>
        <w:t xml:space="preserve"> </w:t>
      </w:r>
      <w:r w:rsidR="004B4C9B" w:rsidRPr="004D0504">
        <w:rPr>
          <w:b/>
          <w:sz w:val="23"/>
          <w:szCs w:val="23"/>
          <w:u w:val="single"/>
        </w:rPr>
        <w:t>202</w:t>
      </w:r>
      <w:r w:rsidR="00DC5D96">
        <w:rPr>
          <w:b/>
          <w:sz w:val="23"/>
          <w:szCs w:val="23"/>
          <w:u w:val="single"/>
        </w:rPr>
        <w:t>4</w:t>
      </w:r>
      <w:r w:rsidR="00B744CB" w:rsidRPr="004D0504">
        <w:rPr>
          <w:b/>
          <w:sz w:val="23"/>
          <w:szCs w:val="23"/>
          <w:u w:val="single"/>
        </w:rPr>
        <w:t xml:space="preserve"> at </w:t>
      </w:r>
      <w:r w:rsidRPr="004D0504">
        <w:rPr>
          <w:b/>
          <w:sz w:val="23"/>
          <w:szCs w:val="23"/>
          <w:u w:val="single"/>
        </w:rPr>
        <w:t>12 noon G</w:t>
      </w:r>
      <w:r w:rsidR="00D97B34" w:rsidRPr="004D0504">
        <w:rPr>
          <w:b/>
          <w:sz w:val="23"/>
          <w:szCs w:val="23"/>
          <w:u w:val="single"/>
        </w:rPr>
        <w:t>eneva time</w:t>
      </w:r>
      <w:r w:rsidRPr="004D0504">
        <w:rPr>
          <w:b/>
          <w:sz w:val="23"/>
          <w:szCs w:val="23"/>
        </w:rPr>
        <w:t xml:space="preserve"> </w:t>
      </w:r>
      <w:r w:rsidRPr="004D0504">
        <w:rPr>
          <w:sz w:val="23"/>
          <w:szCs w:val="23"/>
        </w:rPr>
        <w:t>through the on-line application procedure, which consists of (1) an online survey and (2) a</w:t>
      </w:r>
      <w:r w:rsidR="0018075B" w:rsidRPr="004D0504">
        <w:rPr>
          <w:sz w:val="23"/>
          <w:szCs w:val="23"/>
        </w:rPr>
        <w:t>n</w:t>
      </w:r>
      <w:r w:rsidRPr="004D0504">
        <w:rPr>
          <w:sz w:val="23"/>
          <w:szCs w:val="23"/>
        </w:rPr>
        <w:t xml:space="preserve"> application form in Word format. Updated information on the selection and appointment procedure</w:t>
      </w:r>
      <w:r w:rsidR="008764D4" w:rsidRPr="004D0504">
        <w:rPr>
          <w:sz w:val="23"/>
          <w:szCs w:val="23"/>
        </w:rPr>
        <w:t>, as well as the call for application</w:t>
      </w:r>
      <w:r w:rsidR="00612CD6" w:rsidRPr="004D0504">
        <w:rPr>
          <w:sz w:val="23"/>
          <w:szCs w:val="23"/>
        </w:rPr>
        <w:t>s</w:t>
      </w:r>
      <w:r w:rsidR="008764D4" w:rsidRPr="004D0504">
        <w:rPr>
          <w:sz w:val="23"/>
          <w:szCs w:val="23"/>
        </w:rPr>
        <w:t xml:space="preserve"> in the six United Nations official languages,</w:t>
      </w:r>
      <w:r w:rsidRPr="004D0504">
        <w:rPr>
          <w:sz w:val="23"/>
          <w:szCs w:val="23"/>
        </w:rPr>
        <w:t xml:space="preserve"> </w:t>
      </w:r>
      <w:r w:rsidR="008764D4" w:rsidRPr="004D0504">
        <w:rPr>
          <w:sz w:val="23"/>
          <w:szCs w:val="23"/>
        </w:rPr>
        <w:t>are</w:t>
      </w:r>
      <w:r w:rsidRPr="004D0504">
        <w:rPr>
          <w:sz w:val="23"/>
          <w:szCs w:val="23"/>
        </w:rPr>
        <w:t xml:space="preserve"> available at the following web page:</w:t>
      </w:r>
      <w:r w:rsidR="003E0ECB" w:rsidRPr="004D0504">
        <w:rPr>
          <w:sz w:val="23"/>
          <w:szCs w:val="23"/>
        </w:rPr>
        <w:t xml:space="preserve"> </w:t>
      </w:r>
      <w:hyperlink r:id="rId15" w:history="1">
        <w:r w:rsidR="00C43AC3" w:rsidRPr="004D0504">
          <w:rPr>
            <w:rStyle w:val="Hyperlink"/>
            <w:sz w:val="23"/>
            <w:szCs w:val="23"/>
          </w:rPr>
          <w:t>https://www.ohchr.org/en/hr-bodies/hrc/sp/nominations</w:t>
        </w:r>
      </w:hyperlink>
      <w:r w:rsidR="00C43AC3" w:rsidRPr="004D0504">
        <w:rPr>
          <w:sz w:val="23"/>
          <w:szCs w:val="23"/>
        </w:rPr>
        <w:t xml:space="preserve"> </w:t>
      </w:r>
    </w:p>
    <w:p w14:paraId="0E07A2C3" w14:textId="77777777" w:rsidR="002E3722" w:rsidRPr="004D0504" w:rsidRDefault="002E3722" w:rsidP="00D17353">
      <w:pPr>
        <w:spacing w:before="120" w:after="120"/>
        <w:ind w:firstLine="567"/>
        <w:jc w:val="both"/>
        <w:rPr>
          <w:sz w:val="23"/>
          <w:szCs w:val="23"/>
        </w:rPr>
      </w:pPr>
      <w:r w:rsidRPr="004D0504">
        <w:rPr>
          <w:sz w:val="23"/>
          <w:szCs w:val="23"/>
        </w:rPr>
        <w:t>In case of technical difficulties, the Secretariat may be contacted by email at</w:t>
      </w:r>
      <w:r w:rsidRPr="004D0504">
        <w:rPr>
          <w:color w:val="094EE7"/>
          <w:sz w:val="23"/>
          <w:szCs w:val="23"/>
        </w:rPr>
        <w:t xml:space="preserve"> </w:t>
      </w:r>
      <w:r w:rsidR="00884425" w:rsidRPr="004D0504">
        <w:rPr>
          <w:color w:val="094EE7"/>
          <w:sz w:val="23"/>
          <w:szCs w:val="23"/>
        </w:rPr>
        <w:br/>
      </w:r>
      <w:hyperlink r:id="rId16" w:history="1">
        <w:r w:rsidR="00E37614" w:rsidRPr="004D0504">
          <w:rPr>
            <w:rStyle w:val="Hyperlink"/>
            <w:sz w:val="23"/>
            <w:szCs w:val="23"/>
          </w:rPr>
          <w:t>ohchr-hrcspecialprocedures@un.org</w:t>
        </w:r>
      </w:hyperlink>
      <w:r w:rsidR="00E37614" w:rsidRPr="004D0504">
        <w:rPr>
          <w:color w:val="094EE7"/>
          <w:sz w:val="23"/>
          <w:szCs w:val="23"/>
        </w:rPr>
        <w:t xml:space="preserve"> </w:t>
      </w:r>
    </w:p>
    <w:p w14:paraId="3A1B9EC2" w14:textId="77777777" w:rsidR="002E3722" w:rsidRPr="004D0504" w:rsidRDefault="002E3722" w:rsidP="00D17353">
      <w:pPr>
        <w:spacing w:before="120" w:after="120"/>
        <w:ind w:firstLine="567"/>
        <w:jc w:val="both"/>
        <w:rPr>
          <w:sz w:val="23"/>
          <w:szCs w:val="23"/>
        </w:rPr>
      </w:pPr>
      <w:r w:rsidRPr="004D0504">
        <w:rPr>
          <w:sz w:val="23"/>
          <w:szCs w:val="23"/>
        </w:rPr>
        <w:t xml:space="preserve">The Secretariat of the Human Rights Council avails itself of this opportunity to renew to all Permanent Missions to the United Nations Office at Geneva, international organizations or their offices, national institutions, non-governmental </w:t>
      </w:r>
      <w:proofErr w:type="gramStart"/>
      <w:r w:rsidRPr="004D0504">
        <w:rPr>
          <w:sz w:val="23"/>
          <w:szCs w:val="23"/>
        </w:rPr>
        <w:t>organizations</w:t>
      </w:r>
      <w:proofErr w:type="gramEnd"/>
      <w:r w:rsidRPr="004D0504">
        <w:rPr>
          <w:sz w:val="23"/>
          <w:szCs w:val="23"/>
        </w:rPr>
        <w:t xml:space="preserve"> and other human rights bodies the assurances of its highest consideration.</w:t>
      </w:r>
    </w:p>
    <w:p w14:paraId="292084BE" w14:textId="585CA82C" w:rsidR="00C93D40" w:rsidRPr="004D0504" w:rsidRDefault="00C93D40" w:rsidP="002E3722">
      <w:pPr>
        <w:jc w:val="both"/>
        <w:rPr>
          <w:sz w:val="23"/>
          <w:szCs w:val="23"/>
        </w:rPr>
      </w:pPr>
    </w:p>
    <w:p w14:paraId="75AC7B8B" w14:textId="77777777" w:rsidR="00C550B7" w:rsidRPr="004D0504" w:rsidRDefault="00C550B7" w:rsidP="002E3722">
      <w:pPr>
        <w:jc w:val="both"/>
        <w:rPr>
          <w:sz w:val="23"/>
          <w:szCs w:val="23"/>
        </w:rPr>
      </w:pPr>
    </w:p>
    <w:p w14:paraId="168E6C2A" w14:textId="121639AE" w:rsidR="00C82CCE" w:rsidRPr="004D0504" w:rsidRDefault="005A5383" w:rsidP="004009C2">
      <w:pPr>
        <w:jc w:val="right"/>
        <w:rPr>
          <w:sz w:val="23"/>
          <w:szCs w:val="23"/>
        </w:rPr>
      </w:pPr>
      <w:r>
        <w:rPr>
          <w:sz w:val="23"/>
          <w:szCs w:val="23"/>
        </w:rPr>
        <w:t>23</w:t>
      </w:r>
      <w:r w:rsidR="00125DBC">
        <w:rPr>
          <w:sz w:val="23"/>
          <w:szCs w:val="23"/>
        </w:rPr>
        <w:t xml:space="preserve"> February 2024</w:t>
      </w:r>
    </w:p>
    <w:sectPr w:rsidR="00C82CCE" w:rsidRPr="004D0504" w:rsidSect="004009C2">
      <w:headerReference w:type="default" r:id="rId17"/>
      <w:footerReference w:type="default" r:id="rId18"/>
      <w:headerReference w:type="first" r:id="rId19"/>
      <w:pgSz w:w="11906" w:h="16838" w:code="9"/>
      <w:pgMar w:top="1440" w:right="1440" w:bottom="568"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DBCF" w14:textId="77777777" w:rsidR="005C3765" w:rsidRDefault="005C3765">
      <w:r>
        <w:separator/>
      </w:r>
    </w:p>
  </w:endnote>
  <w:endnote w:type="continuationSeparator" w:id="0">
    <w:p w14:paraId="2FFBFBDB" w14:textId="77777777" w:rsidR="005C3765" w:rsidRDefault="005C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E03D"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D825" w14:textId="77777777" w:rsidR="005C3765" w:rsidRDefault="005C3765">
      <w:r>
        <w:separator/>
      </w:r>
    </w:p>
  </w:footnote>
  <w:footnote w:type="continuationSeparator" w:id="0">
    <w:p w14:paraId="11D371D2" w14:textId="77777777" w:rsidR="005C3765" w:rsidRDefault="005C3765">
      <w:r>
        <w:continuationSeparator/>
      </w:r>
    </w:p>
  </w:footnote>
  <w:footnote w:id="1">
    <w:p w14:paraId="065F42F8" w14:textId="77777777" w:rsidR="00DC5D96" w:rsidRPr="0097695E" w:rsidRDefault="00DC5D96" w:rsidP="00DC5D96">
      <w:pPr>
        <w:pStyle w:val="FootnoteText"/>
        <w:rPr>
          <w:sz w:val="18"/>
          <w:szCs w:val="18"/>
        </w:rPr>
      </w:pPr>
      <w:r w:rsidRPr="0097695E">
        <w:rPr>
          <w:rStyle w:val="FootnoteReference"/>
          <w:sz w:val="18"/>
          <w:szCs w:val="18"/>
        </w:rPr>
        <w:footnoteRef/>
      </w:r>
      <w:r w:rsidRPr="0097695E">
        <w:rPr>
          <w:sz w:val="18"/>
          <w:szCs w:val="18"/>
        </w:rPr>
        <w:t xml:space="preserve"> </w:t>
      </w:r>
      <w:r w:rsidRPr="0097695E">
        <w:rPr>
          <w:color w:val="000000"/>
          <w:sz w:val="18"/>
          <w:szCs w:val="18"/>
        </w:rPr>
        <w:t>The appointment of this mandate holder will be made provided the mandate itself is extended by the Human Rights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9399" w14:textId="5E7BACE0"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EE25245" wp14:editId="2B7AFF7A">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37A4D">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E0BE" w14:textId="77777777" w:rsidR="00F43BBD" w:rsidRDefault="00F43BBD" w:rsidP="00F43BBD">
    <w:pPr>
      <w:pStyle w:val="Header"/>
      <w:tabs>
        <w:tab w:val="clear" w:pos="4153"/>
        <w:tab w:val="clear" w:pos="8306"/>
      </w:tabs>
      <w:spacing w:after="60"/>
      <w:jc w:val="center"/>
      <w:rPr>
        <w:sz w:val="14"/>
        <w:szCs w:val="14"/>
        <w:lang w:val="en-GB"/>
      </w:rPr>
    </w:pPr>
  </w:p>
  <w:p w14:paraId="4F4DA6A6" w14:textId="77777777" w:rsidR="00F43BBD" w:rsidRDefault="00F43BBD" w:rsidP="00F43BBD">
    <w:pPr>
      <w:pStyle w:val="Header"/>
      <w:tabs>
        <w:tab w:val="clear" w:pos="4153"/>
        <w:tab w:val="clear" w:pos="8306"/>
      </w:tabs>
      <w:spacing w:after="60"/>
      <w:jc w:val="center"/>
      <w:rPr>
        <w:sz w:val="14"/>
        <w:szCs w:val="14"/>
        <w:lang w:val="en-GB"/>
      </w:rPr>
    </w:pPr>
  </w:p>
  <w:p w14:paraId="70FF0F09" w14:textId="77777777" w:rsidR="00F43BBD" w:rsidRDefault="00F43BBD" w:rsidP="00F43BBD">
    <w:pPr>
      <w:pStyle w:val="Header"/>
      <w:tabs>
        <w:tab w:val="clear" w:pos="4153"/>
        <w:tab w:val="clear" w:pos="8306"/>
      </w:tabs>
      <w:spacing w:after="60"/>
      <w:jc w:val="center"/>
      <w:rPr>
        <w:sz w:val="14"/>
        <w:szCs w:val="14"/>
        <w:lang w:val="en-GB"/>
      </w:rPr>
    </w:pPr>
  </w:p>
  <w:p w14:paraId="03F0B938" w14:textId="77777777" w:rsidR="00F43BBD" w:rsidRDefault="00F43BBD" w:rsidP="00F43BBD">
    <w:pPr>
      <w:pStyle w:val="Header"/>
      <w:tabs>
        <w:tab w:val="clear" w:pos="4153"/>
        <w:tab w:val="clear" w:pos="8306"/>
      </w:tabs>
      <w:spacing w:after="60"/>
      <w:jc w:val="center"/>
      <w:rPr>
        <w:sz w:val="14"/>
        <w:szCs w:val="14"/>
        <w:lang w:val="en-GB"/>
      </w:rPr>
    </w:pPr>
  </w:p>
  <w:p w14:paraId="44FE5104" w14:textId="77777777" w:rsidR="00F43BBD" w:rsidRDefault="00F43BBD" w:rsidP="00F43BBD">
    <w:pPr>
      <w:pStyle w:val="Header"/>
      <w:tabs>
        <w:tab w:val="clear" w:pos="4153"/>
        <w:tab w:val="clear" w:pos="8306"/>
      </w:tabs>
      <w:spacing w:after="60"/>
      <w:jc w:val="center"/>
      <w:rPr>
        <w:sz w:val="14"/>
        <w:szCs w:val="14"/>
        <w:lang w:val="en-GB"/>
      </w:rPr>
    </w:pPr>
  </w:p>
  <w:p w14:paraId="6B76DEB7" w14:textId="77777777" w:rsidR="00F43BBD" w:rsidRDefault="00F43BBD" w:rsidP="00F43BBD">
    <w:pPr>
      <w:pStyle w:val="Header"/>
      <w:tabs>
        <w:tab w:val="clear" w:pos="4153"/>
        <w:tab w:val="clear" w:pos="8306"/>
      </w:tabs>
      <w:spacing w:after="60"/>
      <w:jc w:val="center"/>
      <w:rPr>
        <w:sz w:val="14"/>
        <w:szCs w:val="14"/>
        <w:lang w:val="en-GB"/>
      </w:rPr>
    </w:pPr>
  </w:p>
  <w:p w14:paraId="4A4B11A2" w14:textId="77777777" w:rsidR="00F43BBD" w:rsidRDefault="00F43BBD" w:rsidP="00F43BBD">
    <w:pPr>
      <w:pStyle w:val="Header"/>
      <w:tabs>
        <w:tab w:val="clear" w:pos="4153"/>
        <w:tab w:val="clear" w:pos="8306"/>
      </w:tabs>
      <w:spacing w:after="60"/>
      <w:jc w:val="center"/>
      <w:rPr>
        <w:sz w:val="14"/>
        <w:szCs w:val="14"/>
        <w:lang w:val="en-GB"/>
      </w:rPr>
    </w:pPr>
  </w:p>
  <w:p w14:paraId="3CF05722" w14:textId="77777777" w:rsidR="00F43BBD" w:rsidRDefault="00F43BBD" w:rsidP="00F43BBD">
    <w:pPr>
      <w:pStyle w:val="Header"/>
      <w:tabs>
        <w:tab w:val="clear" w:pos="4153"/>
        <w:tab w:val="clear" w:pos="8306"/>
      </w:tabs>
      <w:spacing w:after="60"/>
      <w:jc w:val="center"/>
      <w:rPr>
        <w:sz w:val="14"/>
        <w:szCs w:val="14"/>
        <w:lang w:val="en-GB"/>
      </w:rPr>
    </w:pPr>
  </w:p>
  <w:p w14:paraId="6B4B80AD"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8A7C011" wp14:editId="4680105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A945812"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380381AE" w14:textId="77777777" w:rsidR="00440E30" w:rsidRPr="00296D35" w:rsidRDefault="00125DBC" w:rsidP="002E3722">
    <w:pPr>
      <w:pStyle w:val="Header"/>
      <w:tabs>
        <w:tab w:val="clear" w:pos="4153"/>
        <w:tab w:val="clear" w:pos="8306"/>
        <w:tab w:val="right" w:pos="3686"/>
        <w:tab w:val="left" w:pos="5812"/>
      </w:tabs>
      <w:spacing w:before="80" w:after="360"/>
      <w:jc w:val="center"/>
      <w:rPr>
        <w:sz w:val="14"/>
        <w:szCs w:val="14"/>
        <w:lang w:val="fr-CH"/>
      </w:rPr>
    </w:pPr>
    <w:hyperlink r:id="rId2" w:history="1">
      <w:r w:rsidR="00E37614" w:rsidRPr="00EA4AC2">
        <w:rPr>
          <w:rStyle w:val="Hyperlink"/>
          <w:sz w:val="14"/>
          <w:szCs w:val="14"/>
          <w:lang w:val="fr-CH"/>
        </w:rPr>
        <w:t>www.ohchr.org</w:t>
      </w:r>
    </w:hyperlink>
    <w:r w:rsidR="00E37614">
      <w:rPr>
        <w:sz w:val="14"/>
        <w:szCs w:val="14"/>
        <w:lang w:val="fr-CH"/>
      </w:rPr>
      <w:t xml:space="preserve"> </w:t>
    </w:r>
    <w:r w:rsidR="00CD1C98" w:rsidRPr="00296D35">
      <w:rPr>
        <w:sz w:val="14"/>
        <w:szCs w:val="14"/>
        <w:lang w:val="fr-CH"/>
      </w:rPr>
      <w:t xml:space="preserve">• </w:t>
    </w:r>
    <w:proofErr w:type="gramStart"/>
    <w:r w:rsidR="00083BD0" w:rsidRPr="00296D35">
      <w:rPr>
        <w:sz w:val="14"/>
        <w:szCs w:val="14"/>
        <w:lang w:val="fr-CH"/>
      </w:rPr>
      <w:t>FAX:</w:t>
    </w:r>
    <w:proofErr w:type="gramEnd"/>
    <w:r w:rsidR="00083BD0" w:rsidRPr="00296D35">
      <w:rPr>
        <w:sz w:val="14"/>
        <w:szCs w:val="14"/>
        <w:lang w:val="fr-CH"/>
      </w:rPr>
      <w:t xml:space="preserve"> </w:t>
    </w:r>
    <w:r w:rsidR="000E197C" w:rsidRPr="00296D35">
      <w:rPr>
        <w:sz w:val="14"/>
        <w:szCs w:val="14"/>
        <w:lang w:val="fr-CH"/>
      </w:rPr>
      <w:t xml:space="preserve">+41 22 917 9008 • E-MAIL: </w:t>
    </w:r>
    <w:r w:rsidR="00000000">
      <w:fldChar w:fldCharType="begin"/>
    </w:r>
    <w:r w:rsidR="00000000" w:rsidRPr="005A5383">
      <w:rPr>
        <w:lang w:val="fr-FR"/>
      </w:rPr>
      <w:instrText>HYPERLINK "mailto:ohchr-hrcspecialprocedures@un.org"</w:instrText>
    </w:r>
    <w:r w:rsidR="00000000">
      <w:fldChar w:fldCharType="separate"/>
    </w:r>
    <w:r w:rsidR="00E37614" w:rsidRPr="00EA4AC2">
      <w:rPr>
        <w:rStyle w:val="Hyperlink"/>
        <w:sz w:val="14"/>
        <w:szCs w:val="14"/>
        <w:lang w:val="fr-CH"/>
      </w:rPr>
      <w:t>ohchr-hrcspecialprocedures@un.org</w:t>
    </w:r>
    <w:r w:rsidR="00000000">
      <w:rPr>
        <w:rStyle w:val="Hyperlink"/>
        <w:sz w:val="14"/>
        <w:szCs w:val="14"/>
        <w:lang w:val="fr-CH"/>
      </w:rPr>
      <w:fldChar w:fldCharType="end"/>
    </w:r>
    <w:r w:rsidR="00E37614">
      <w:rPr>
        <w:sz w:val="14"/>
        <w:szCs w:val="14"/>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2385621"/>
    <w:multiLevelType w:val="hybridMultilevel"/>
    <w:tmpl w:val="27A0A8F4"/>
    <w:lvl w:ilvl="0" w:tplc="4DB468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71847F3"/>
    <w:multiLevelType w:val="hybridMultilevel"/>
    <w:tmpl w:val="B2D63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41772BD4"/>
    <w:multiLevelType w:val="hybridMultilevel"/>
    <w:tmpl w:val="202A4B5E"/>
    <w:lvl w:ilvl="0" w:tplc="E640B2B8">
      <w:start w:val="1"/>
      <w:numFmt w:val="decimal"/>
      <w:lvlText w:val="%1."/>
      <w:lvlJc w:val="left"/>
      <w:pPr>
        <w:ind w:left="720" w:hanging="360"/>
      </w:pPr>
      <w:rPr>
        <w:rFonts w:ascii="Times New Roman" w:hAnsi="Times New Roman" w:cs="Times New Roman" w:hint="default"/>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D293EBF"/>
    <w:multiLevelType w:val="hybridMultilevel"/>
    <w:tmpl w:val="4B14BA4E"/>
    <w:lvl w:ilvl="0" w:tplc="E56600D4">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6057996">
    <w:abstractNumId w:val="18"/>
  </w:num>
  <w:num w:numId="2" w16cid:durableId="867988210">
    <w:abstractNumId w:val="27"/>
  </w:num>
  <w:num w:numId="3" w16cid:durableId="360519689">
    <w:abstractNumId w:val="20"/>
  </w:num>
  <w:num w:numId="4" w16cid:durableId="1091858466">
    <w:abstractNumId w:val="11"/>
  </w:num>
  <w:num w:numId="5" w16cid:durableId="13073174">
    <w:abstractNumId w:val="21"/>
  </w:num>
  <w:num w:numId="6" w16cid:durableId="637958252">
    <w:abstractNumId w:val="13"/>
  </w:num>
  <w:num w:numId="7" w16cid:durableId="1061250891">
    <w:abstractNumId w:val="3"/>
  </w:num>
  <w:num w:numId="8" w16cid:durableId="1790541528">
    <w:abstractNumId w:val="14"/>
  </w:num>
  <w:num w:numId="9" w16cid:durableId="1758214642">
    <w:abstractNumId w:val="6"/>
  </w:num>
  <w:num w:numId="10" w16cid:durableId="1712075139">
    <w:abstractNumId w:val="1"/>
  </w:num>
  <w:num w:numId="11" w16cid:durableId="64376169">
    <w:abstractNumId w:val="12"/>
  </w:num>
  <w:num w:numId="12" w16cid:durableId="1848324775">
    <w:abstractNumId w:val="25"/>
  </w:num>
  <w:num w:numId="13" w16cid:durableId="818765287">
    <w:abstractNumId w:val="26"/>
  </w:num>
  <w:num w:numId="14" w16cid:durableId="492529400">
    <w:abstractNumId w:val="17"/>
  </w:num>
  <w:num w:numId="15" w16cid:durableId="1667324780">
    <w:abstractNumId w:val="8"/>
  </w:num>
  <w:num w:numId="16" w16cid:durableId="846411091">
    <w:abstractNumId w:val="0"/>
  </w:num>
  <w:num w:numId="17" w16cid:durableId="1129473529">
    <w:abstractNumId w:val="23"/>
  </w:num>
  <w:num w:numId="18" w16cid:durableId="1648775255">
    <w:abstractNumId w:val="10"/>
  </w:num>
  <w:num w:numId="19" w16cid:durableId="1257245677">
    <w:abstractNumId w:val="16"/>
  </w:num>
  <w:num w:numId="20" w16cid:durableId="145822508">
    <w:abstractNumId w:val="7"/>
  </w:num>
  <w:num w:numId="21" w16cid:durableId="1900089399">
    <w:abstractNumId w:val="22"/>
  </w:num>
  <w:num w:numId="22" w16cid:durableId="1261527054">
    <w:abstractNumId w:val="19"/>
  </w:num>
  <w:num w:numId="23" w16cid:durableId="64381732">
    <w:abstractNumId w:val="9"/>
  </w:num>
  <w:num w:numId="24" w16cid:durableId="1540433145">
    <w:abstractNumId w:val="4"/>
  </w:num>
  <w:num w:numId="25" w16cid:durableId="17371277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3972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9025175">
    <w:abstractNumId w:val="2"/>
  </w:num>
  <w:num w:numId="28" w16cid:durableId="631716472">
    <w:abstractNumId w:val="24"/>
  </w:num>
  <w:num w:numId="29" w16cid:durableId="1685396506">
    <w:abstractNumId w:val="5"/>
  </w:num>
  <w:num w:numId="30" w16cid:durableId="6330976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1F"/>
    <w:rsid w:val="00037028"/>
    <w:rsid w:val="00056347"/>
    <w:rsid w:val="00077294"/>
    <w:rsid w:val="00083BD0"/>
    <w:rsid w:val="000875C6"/>
    <w:rsid w:val="000A2B89"/>
    <w:rsid w:val="000A6F03"/>
    <w:rsid w:val="000B54D7"/>
    <w:rsid w:val="000D34F2"/>
    <w:rsid w:val="000E197C"/>
    <w:rsid w:val="000E42EE"/>
    <w:rsid w:val="000F2506"/>
    <w:rsid w:val="00106F64"/>
    <w:rsid w:val="00112286"/>
    <w:rsid w:val="00114D69"/>
    <w:rsid w:val="00115798"/>
    <w:rsid w:val="001205D6"/>
    <w:rsid w:val="00120B25"/>
    <w:rsid w:val="00124FEE"/>
    <w:rsid w:val="00125DBC"/>
    <w:rsid w:val="00137B3E"/>
    <w:rsid w:val="00163CC4"/>
    <w:rsid w:val="0018075B"/>
    <w:rsid w:val="00190D13"/>
    <w:rsid w:val="00194332"/>
    <w:rsid w:val="001C0772"/>
    <w:rsid w:val="001C2F02"/>
    <w:rsid w:val="001E286D"/>
    <w:rsid w:val="001E3384"/>
    <w:rsid w:val="001F1E3A"/>
    <w:rsid w:val="001F275D"/>
    <w:rsid w:val="002028A9"/>
    <w:rsid w:val="0021296A"/>
    <w:rsid w:val="00213455"/>
    <w:rsid w:val="00214487"/>
    <w:rsid w:val="00214C64"/>
    <w:rsid w:val="00221893"/>
    <w:rsid w:val="00227E2F"/>
    <w:rsid w:val="00235A1A"/>
    <w:rsid w:val="002431DB"/>
    <w:rsid w:val="0025174E"/>
    <w:rsid w:val="00270F85"/>
    <w:rsid w:val="00274FA3"/>
    <w:rsid w:val="00275C35"/>
    <w:rsid w:val="002813E4"/>
    <w:rsid w:val="0028624E"/>
    <w:rsid w:val="002863A2"/>
    <w:rsid w:val="00296D35"/>
    <w:rsid w:val="002A7066"/>
    <w:rsid w:val="002D1B96"/>
    <w:rsid w:val="002E3722"/>
    <w:rsid w:val="002E6117"/>
    <w:rsid w:val="002E65F4"/>
    <w:rsid w:val="0030634C"/>
    <w:rsid w:val="00321BB3"/>
    <w:rsid w:val="00323761"/>
    <w:rsid w:val="00335FB9"/>
    <w:rsid w:val="00356299"/>
    <w:rsid w:val="00361113"/>
    <w:rsid w:val="00396E4C"/>
    <w:rsid w:val="00397748"/>
    <w:rsid w:val="003A3957"/>
    <w:rsid w:val="003B269D"/>
    <w:rsid w:val="003C37C3"/>
    <w:rsid w:val="003D3D66"/>
    <w:rsid w:val="003D4DB6"/>
    <w:rsid w:val="003E0ECB"/>
    <w:rsid w:val="003F5384"/>
    <w:rsid w:val="004009C2"/>
    <w:rsid w:val="004150E2"/>
    <w:rsid w:val="00415EFC"/>
    <w:rsid w:val="00440E30"/>
    <w:rsid w:val="00443DF5"/>
    <w:rsid w:val="00447412"/>
    <w:rsid w:val="004523FF"/>
    <w:rsid w:val="00454013"/>
    <w:rsid w:val="00455C6D"/>
    <w:rsid w:val="00456419"/>
    <w:rsid w:val="00460258"/>
    <w:rsid w:val="00464650"/>
    <w:rsid w:val="00487795"/>
    <w:rsid w:val="004A702E"/>
    <w:rsid w:val="004B4C9B"/>
    <w:rsid w:val="004C044F"/>
    <w:rsid w:val="004C3C6D"/>
    <w:rsid w:val="004D0504"/>
    <w:rsid w:val="004D4035"/>
    <w:rsid w:val="004D6742"/>
    <w:rsid w:val="004E0AB6"/>
    <w:rsid w:val="004E49EC"/>
    <w:rsid w:val="004E4D86"/>
    <w:rsid w:val="005164A4"/>
    <w:rsid w:val="00517546"/>
    <w:rsid w:val="0052673C"/>
    <w:rsid w:val="00530EF5"/>
    <w:rsid w:val="00551C81"/>
    <w:rsid w:val="0055573E"/>
    <w:rsid w:val="00562D63"/>
    <w:rsid w:val="00564578"/>
    <w:rsid w:val="00570A1B"/>
    <w:rsid w:val="005736D7"/>
    <w:rsid w:val="00576638"/>
    <w:rsid w:val="00580D1F"/>
    <w:rsid w:val="00582278"/>
    <w:rsid w:val="005849E6"/>
    <w:rsid w:val="00585F8E"/>
    <w:rsid w:val="005871D9"/>
    <w:rsid w:val="005957ED"/>
    <w:rsid w:val="00595E33"/>
    <w:rsid w:val="005A0833"/>
    <w:rsid w:val="005A5383"/>
    <w:rsid w:val="005B4794"/>
    <w:rsid w:val="005B7418"/>
    <w:rsid w:val="005C3765"/>
    <w:rsid w:val="005E1D49"/>
    <w:rsid w:val="005E600D"/>
    <w:rsid w:val="005E7C37"/>
    <w:rsid w:val="005F5733"/>
    <w:rsid w:val="0060068B"/>
    <w:rsid w:val="00612CD6"/>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F790C"/>
    <w:rsid w:val="00712363"/>
    <w:rsid w:val="00715EDA"/>
    <w:rsid w:val="007210F6"/>
    <w:rsid w:val="00721D17"/>
    <w:rsid w:val="00723438"/>
    <w:rsid w:val="00733660"/>
    <w:rsid w:val="00737337"/>
    <w:rsid w:val="00741EBC"/>
    <w:rsid w:val="007432E5"/>
    <w:rsid w:val="007450E8"/>
    <w:rsid w:val="00776BDB"/>
    <w:rsid w:val="0079051E"/>
    <w:rsid w:val="00790CBE"/>
    <w:rsid w:val="007A69E6"/>
    <w:rsid w:val="007C2CC5"/>
    <w:rsid w:val="007C4A8E"/>
    <w:rsid w:val="007C648D"/>
    <w:rsid w:val="007D0508"/>
    <w:rsid w:val="007D1657"/>
    <w:rsid w:val="007E1585"/>
    <w:rsid w:val="007F7068"/>
    <w:rsid w:val="00807C6D"/>
    <w:rsid w:val="008143F7"/>
    <w:rsid w:val="008170B0"/>
    <w:rsid w:val="008210FA"/>
    <w:rsid w:val="00826F7A"/>
    <w:rsid w:val="00831704"/>
    <w:rsid w:val="00831B6E"/>
    <w:rsid w:val="00842220"/>
    <w:rsid w:val="008427AA"/>
    <w:rsid w:val="008553DE"/>
    <w:rsid w:val="008556FA"/>
    <w:rsid w:val="008568EA"/>
    <w:rsid w:val="008656FA"/>
    <w:rsid w:val="00874280"/>
    <w:rsid w:val="008764D4"/>
    <w:rsid w:val="008774BB"/>
    <w:rsid w:val="008774E3"/>
    <w:rsid w:val="00884425"/>
    <w:rsid w:val="008A7210"/>
    <w:rsid w:val="008B1C55"/>
    <w:rsid w:val="008B2BAD"/>
    <w:rsid w:val="008B48FE"/>
    <w:rsid w:val="008B4DD7"/>
    <w:rsid w:val="008C2924"/>
    <w:rsid w:val="008C60C0"/>
    <w:rsid w:val="008C6D0D"/>
    <w:rsid w:val="008D78AC"/>
    <w:rsid w:val="008E46C1"/>
    <w:rsid w:val="009019E5"/>
    <w:rsid w:val="009240B2"/>
    <w:rsid w:val="00925A9D"/>
    <w:rsid w:val="00943D30"/>
    <w:rsid w:val="00944040"/>
    <w:rsid w:val="00944E25"/>
    <w:rsid w:val="009A2EB7"/>
    <w:rsid w:val="009B459A"/>
    <w:rsid w:val="009D76A9"/>
    <w:rsid w:val="009E1224"/>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86B19"/>
    <w:rsid w:val="00A86E6B"/>
    <w:rsid w:val="00A92EB2"/>
    <w:rsid w:val="00A97BA4"/>
    <w:rsid w:val="00AC50E4"/>
    <w:rsid w:val="00AD4CA9"/>
    <w:rsid w:val="00AE03D7"/>
    <w:rsid w:val="00AE2F5E"/>
    <w:rsid w:val="00AF291B"/>
    <w:rsid w:val="00B04529"/>
    <w:rsid w:val="00B14752"/>
    <w:rsid w:val="00B27302"/>
    <w:rsid w:val="00B3003E"/>
    <w:rsid w:val="00B325A2"/>
    <w:rsid w:val="00B37A4D"/>
    <w:rsid w:val="00B42B30"/>
    <w:rsid w:val="00B45749"/>
    <w:rsid w:val="00B458F6"/>
    <w:rsid w:val="00B54DD5"/>
    <w:rsid w:val="00B62C20"/>
    <w:rsid w:val="00B7425B"/>
    <w:rsid w:val="00B744CB"/>
    <w:rsid w:val="00B75931"/>
    <w:rsid w:val="00B84F09"/>
    <w:rsid w:val="00B84F46"/>
    <w:rsid w:val="00BA09BA"/>
    <w:rsid w:val="00BD6119"/>
    <w:rsid w:val="00BD71DF"/>
    <w:rsid w:val="00BE1715"/>
    <w:rsid w:val="00C12BED"/>
    <w:rsid w:val="00C23DDD"/>
    <w:rsid w:val="00C35851"/>
    <w:rsid w:val="00C43AC3"/>
    <w:rsid w:val="00C550B7"/>
    <w:rsid w:val="00C55DF5"/>
    <w:rsid w:val="00C64254"/>
    <w:rsid w:val="00C74811"/>
    <w:rsid w:val="00C772EF"/>
    <w:rsid w:val="00C82CCE"/>
    <w:rsid w:val="00C93D40"/>
    <w:rsid w:val="00C96AE0"/>
    <w:rsid w:val="00CB1C6E"/>
    <w:rsid w:val="00CC5BEF"/>
    <w:rsid w:val="00CD1C98"/>
    <w:rsid w:val="00CE18A9"/>
    <w:rsid w:val="00CF04C9"/>
    <w:rsid w:val="00D00DDC"/>
    <w:rsid w:val="00D019BF"/>
    <w:rsid w:val="00D02F61"/>
    <w:rsid w:val="00D17353"/>
    <w:rsid w:val="00D239C7"/>
    <w:rsid w:val="00D239F7"/>
    <w:rsid w:val="00D32E5B"/>
    <w:rsid w:val="00D3608E"/>
    <w:rsid w:val="00D36635"/>
    <w:rsid w:val="00D5082F"/>
    <w:rsid w:val="00D55990"/>
    <w:rsid w:val="00D67524"/>
    <w:rsid w:val="00D70178"/>
    <w:rsid w:val="00D84C7E"/>
    <w:rsid w:val="00D968C8"/>
    <w:rsid w:val="00D97B34"/>
    <w:rsid w:val="00DB5616"/>
    <w:rsid w:val="00DB5F19"/>
    <w:rsid w:val="00DC5D96"/>
    <w:rsid w:val="00DD2F7E"/>
    <w:rsid w:val="00DD4909"/>
    <w:rsid w:val="00DE0614"/>
    <w:rsid w:val="00DE3254"/>
    <w:rsid w:val="00DF21B7"/>
    <w:rsid w:val="00E033EA"/>
    <w:rsid w:val="00E15347"/>
    <w:rsid w:val="00E25CDA"/>
    <w:rsid w:val="00E37614"/>
    <w:rsid w:val="00E410AD"/>
    <w:rsid w:val="00E550E4"/>
    <w:rsid w:val="00E60057"/>
    <w:rsid w:val="00E679E8"/>
    <w:rsid w:val="00E70962"/>
    <w:rsid w:val="00E82AB3"/>
    <w:rsid w:val="00E977BA"/>
    <w:rsid w:val="00EA161E"/>
    <w:rsid w:val="00EA6B3E"/>
    <w:rsid w:val="00EC33F2"/>
    <w:rsid w:val="00EC677F"/>
    <w:rsid w:val="00EE5BA8"/>
    <w:rsid w:val="00EF0062"/>
    <w:rsid w:val="00F006B5"/>
    <w:rsid w:val="00F04C39"/>
    <w:rsid w:val="00F0632F"/>
    <w:rsid w:val="00F20492"/>
    <w:rsid w:val="00F207CC"/>
    <w:rsid w:val="00F32819"/>
    <w:rsid w:val="00F43BBD"/>
    <w:rsid w:val="00F47B64"/>
    <w:rsid w:val="00F611C6"/>
    <w:rsid w:val="00F62454"/>
    <w:rsid w:val="00F80A14"/>
    <w:rsid w:val="00F80D28"/>
    <w:rsid w:val="00F82ECF"/>
    <w:rsid w:val="00F9568D"/>
    <w:rsid w:val="00FB41B6"/>
    <w:rsid w:val="00FC1DDB"/>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1C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aliases w:val="3_G"/>
    <w:basedOn w:val="Normal"/>
    <w:link w:val="FooterChar"/>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iPriority w:val="99"/>
    <w:unhideWhenUsed/>
    <w:rsid w:val="002E3722"/>
  </w:style>
  <w:style w:type="character" w:customStyle="1" w:styleId="FootnoteTextChar">
    <w:name w:val="Footnote Text Char"/>
    <w:basedOn w:val="DefaultParagraphFont"/>
    <w:link w:val="FootnoteText"/>
    <w:uiPriority w:val="99"/>
    <w:rsid w:val="002E3722"/>
    <w:rPr>
      <w:lang w:eastAsia="en-US"/>
    </w:rPr>
  </w:style>
  <w:style w:type="paragraph" w:styleId="ListParagraph">
    <w:name w:val="List Paragraph"/>
    <w:basedOn w:val="Normal"/>
    <w:uiPriority w:val="34"/>
    <w:qFormat/>
    <w:rsid w:val="00B744CB"/>
    <w:pPr>
      <w:ind w:left="720"/>
      <w:contextualSpacing/>
    </w:pPr>
  </w:style>
  <w:style w:type="character" w:customStyle="1" w:styleId="FooterChar">
    <w:name w:val="Footer Char"/>
    <w:aliases w:val="3_G Char"/>
    <w:basedOn w:val="DefaultParagraphFont"/>
    <w:link w:val="Footer"/>
    <w:rsid w:val="00F32819"/>
    <w:rPr>
      <w:lang w:eastAsia="en-US"/>
    </w:rPr>
  </w:style>
  <w:style w:type="character" w:styleId="CommentReference">
    <w:name w:val="annotation reference"/>
    <w:basedOn w:val="DefaultParagraphFont"/>
    <w:rsid w:val="000F2506"/>
    <w:rPr>
      <w:sz w:val="16"/>
      <w:szCs w:val="16"/>
    </w:rPr>
  </w:style>
  <w:style w:type="paragraph" w:styleId="CommentText">
    <w:name w:val="annotation text"/>
    <w:basedOn w:val="Normal"/>
    <w:link w:val="CommentTextChar"/>
    <w:rsid w:val="000F2506"/>
  </w:style>
  <w:style w:type="character" w:customStyle="1" w:styleId="CommentTextChar">
    <w:name w:val="Comment Text Char"/>
    <w:basedOn w:val="DefaultParagraphFont"/>
    <w:link w:val="CommentText"/>
    <w:rsid w:val="000F2506"/>
    <w:rPr>
      <w:lang w:eastAsia="en-US"/>
    </w:rPr>
  </w:style>
  <w:style w:type="paragraph" w:styleId="CommentSubject">
    <w:name w:val="annotation subject"/>
    <w:basedOn w:val="CommentText"/>
    <w:next w:val="CommentText"/>
    <w:link w:val="CommentSubjectChar"/>
    <w:semiHidden/>
    <w:unhideWhenUsed/>
    <w:rsid w:val="000F2506"/>
    <w:rPr>
      <w:b/>
      <w:bCs/>
    </w:rPr>
  </w:style>
  <w:style w:type="character" w:customStyle="1" w:styleId="CommentSubjectChar">
    <w:name w:val="Comment Subject Char"/>
    <w:basedOn w:val="CommentTextChar"/>
    <w:link w:val="CommentSubject"/>
    <w:semiHidden/>
    <w:rsid w:val="000F2506"/>
    <w:rPr>
      <w:b/>
      <w:bCs/>
      <w:lang w:eastAsia="en-US"/>
    </w:rPr>
  </w:style>
  <w:style w:type="character" w:styleId="UnresolvedMention">
    <w:name w:val="Unresolved Mention"/>
    <w:basedOn w:val="DefaultParagraphFont"/>
    <w:uiPriority w:val="99"/>
    <w:semiHidden/>
    <w:unhideWhenUsed/>
    <w:rsid w:val="00C55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8285">
      <w:bodyDiv w:val="1"/>
      <w:marLeft w:val="0"/>
      <w:marRight w:val="0"/>
      <w:marTop w:val="0"/>
      <w:marBottom w:val="0"/>
      <w:divBdr>
        <w:top w:val="none" w:sz="0" w:space="0" w:color="auto"/>
        <w:left w:val="none" w:sz="0" w:space="0" w:color="auto"/>
        <w:bottom w:val="none" w:sz="0" w:space="0" w:color="auto"/>
        <w:right w:val="none" w:sz="0" w:space="0" w:color="auto"/>
      </w:divBdr>
    </w:div>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184761">
      <w:bodyDiv w:val="1"/>
      <w:marLeft w:val="0"/>
      <w:marRight w:val="0"/>
      <w:marTop w:val="0"/>
      <w:marBottom w:val="0"/>
      <w:divBdr>
        <w:top w:val="none" w:sz="0" w:space="0" w:color="auto"/>
        <w:left w:val="none" w:sz="0" w:space="0" w:color="auto"/>
        <w:bottom w:val="none" w:sz="0" w:space="0" w:color="auto"/>
        <w:right w:val="none" w:sz="0" w:space="0" w:color="auto"/>
      </w:divBdr>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ndocs.org/A/HRC/RES/53/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undocs.org/A/HRC/RES/52/2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hchr-hrcspecialprocedures@u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hchr.org/en/hr-bodies/hrc/sp/nomination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ndocs.org/A/HRC/RES/51/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B37726B55E6154097C16DE6D2BDFD68" ma:contentTypeVersion="6" ma:contentTypeDescription="Create a new document." ma:contentTypeScope="" ma:versionID="5ad06b9bd2cd09c7c4832650b7aec3c5">
  <xsd:schema xmlns:xsd="http://www.w3.org/2001/XMLSchema" xmlns:xs="http://www.w3.org/2001/XMLSchema" xmlns:p="http://schemas.microsoft.com/office/2006/metadata/properties" xmlns:ns2="89ba3799-0ddb-416a-b912-921a0f05f092" xmlns:ns3="84722e3b-25e0-496d-a9f5-d37e31027713" targetNamespace="http://schemas.microsoft.com/office/2006/metadata/properties" ma:root="true" ma:fieldsID="2ce4db754f663f7e117fb40cece23525" ns2:_="" ns3:_="">
    <xsd:import namespace="89ba3799-0ddb-416a-b912-921a0f05f092"/>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a3799-0ddb-416a-b912-921a0f05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66ABB-6FD5-4C10-B84B-0617BB700A20}">
  <ds:schemaRefs>
    <ds:schemaRef ds:uri="http://schemas.openxmlformats.org/officeDocument/2006/bibliography"/>
  </ds:schemaRefs>
</ds:datastoreItem>
</file>

<file path=customXml/itemProps2.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3.xml><?xml version="1.0" encoding="utf-8"?>
<ds:datastoreItem xmlns:ds="http://schemas.openxmlformats.org/officeDocument/2006/customXml" ds:itemID="{BA805DD3-C0F6-49FC-B2DE-56506E0477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5.xml><?xml version="1.0" encoding="utf-8"?>
<ds:datastoreItem xmlns:ds="http://schemas.openxmlformats.org/officeDocument/2006/customXml" ds:itemID="{30D7F000-0B93-4C86-867D-18C7F062A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a3799-0ddb-416a-b912-921a0f05f092"/>
    <ds:schemaRef ds:uri="84722e3b-25e0-496d-a9f5-d37e31027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2311</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2023-02-02T15:30:00Z</dcterms:created>
  <dcterms:modified xsi:type="dcterms:W3CDTF">2024-02-20T11:03:00Z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0x0101002B37726B55E6154097C16DE6D2BDFD68</vt:lpwstr>
  </property>
  <property fmtid="{D5CDD505-2E9C-101B-9397-08002B2CF9AE}" pid="4" name="Order">
    <vt:r8>100</vt:r8>
  </property>
</Properties>
</file>