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50C1" w14:textId="6D841836" w:rsidR="006E050F" w:rsidRPr="004B6281" w:rsidRDefault="006E050F" w:rsidP="0082014A">
      <w:pPr>
        <w:jc w:val="center"/>
        <w:rPr>
          <w:rFonts w:asciiTheme="majorBidi" w:hAnsiTheme="majorBidi" w:cstheme="majorBidi"/>
          <w:b/>
          <w:bCs/>
          <w:sz w:val="24"/>
          <w:szCs w:val="24"/>
          <w:lang w:val="uk-UA"/>
        </w:rPr>
      </w:pPr>
      <w:r w:rsidRPr="004B6281">
        <w:rPr>
          <w:rFonts w:asciiTheme="majorBidi" w:hAnsiTheme="majorBidi" w:cstheme="majorBidi"/>
          <w:b/>
          <w:bCs/>
          <w:sz w:val="24"/>
          <w:szCs w:val="24"/>
          <w:lang w:val="uk-UA"/>
        </w:rPr>
        <w:t>Незалежна міжнародна комісія з розслідування порушень в Україні</w:t>
      </w:r>
    </w:p>
    <w:p w14:paraId="59C205B7" w14:textId="6EA8ED8A" w:rsidR="006E050F" w:rsidRPr="004B6281" w:rsidRDefault="006E050F" w:rsidP="0082014A">
      <w:pPr>
        <w:jc w:val="center"/>
        <w:rPr>
          <w:rFonts w:asciiTheme="majorBidi" w:hAnsiTheme="majorBidi" w:cstheme="majorBidi"/>
          <w:b/>
          <w:bCs/>
          <w:sz w:val="24"/>
          <w:szCs w:val="24"/>
          <w:lang w:val="uk-UA"/>
        </w:rPr>
      </w:pPr>
      <w:r w:rsidRPr="004B6281">
        <w:rPr>
          <w:rFonts w:asciiTheme="majorBidi" w:hAnsiTheme="majorBidi" w:cstheme="majorBidi"/>
          <w:b/>
          <w:bCs/>
          <w:sz w:val="24"/>
          <w:szCs w:val="24"/>
          <w:lang w:val="uk-UA"/>
        </w:rPr>
        <w:t>Прес-конференція – Палац Націй – 16 березня 2023 року</w:t>
      </w:r>
    </w:p>
    <w:p w14:paraId="62798498" w14:textId="77777777" w:rsidR="0082014A" w:rsidRPr="004B6281" w:rsidRDefault="0082014A" w:rsidP="0082014A">
      <w:pPr>
        <w:shd w:val="clear" w:color="auto" w:fill="D9E2F3" w:themeFill="accent1" w:themeFillTint="33"/>
        <w:jc w:val="both"/>
        <w:rPr>
          <w:rFonts w:asciiTheme="majorBidi" w:hAnsiTheme="majorBidi" w:cstheme="majorBidi"/>
          <w:b/>
          <w:bCs/>
          <w:sz w:val="24"/>
          <w:szCs w:val="24"/>
          <w:lang w:val="uk-UA"/>
        </w:rPr>
      </w:pPr>
    </w:p>
    <w:p w14:paraId="1C819C0B" w14:textId="3418B9DE" w:rsidR="00FB33BE" w:rsidRPr="004B6281" w:rsidRDefault="00FB33BE" w:rsidP="00FB33BE">
      <w:pPr>
        <w:jc w:val="both"/>
        <w:rPr>
          <w:rFonts w:asciiTheme="majorBidi" w:hAnsiTheme="majorBidi" w:cstheme="majorBidi"/>
          <w:b/>
          <w:bCs/>
          <w:sz w:val="24"/>
          <w:szCs w:val="24"/>
          <w:u w:val="single"/>
          <w:lang w:val="uk-UA"/>
        </w:rPr>
      </w:pPr>
      <w:r w:rsidRPr="004B6281">
        <w:rPr>
          <w:rFonts w:asciiTheme="majorBidi" w:hAnsiTheme="majorBidi" w:cstheme="majorBidi"/>
          <w:b/>
          <w:bCs/>
          <w:sz w:val="24"/>
          <w:szCs w:val="24"/>
          <w:u w:val="single"/>
          <w:lang w:val="uk-UA"/>
        </w:rPr>
        <w:t xml:space="preserve">Ерік Мьосе, </w:t>
      </w:r>
      <w:r w:rsidR="003B6389" w:rsidRPr="004B6281">
        <w:rPr>
          <w:rFonts w:asciiTheme="majorBidi" w:hAnsiTheme="majorBidi" w:cstheme="majorBidi"/>
          <w:b/>
          <w:bCs/>
          <w:sz w:val="24"/>
          <w:szCs w:val="24"/>
          <w:u w:val="single"/>
          <w:lang w:val="uk-UA"/>
        </w:rPr>
        <w:t>г</w:t>
      </w:r>
      <w:r w:rsidRPr="004B6281">
        <w:rPr>
          <w:rFonts w:asciiTheme="majorBidi" w:hAnsiTheme="majorBidi" w:cstheme="majorBidi"/>
          <w:b/>
          <w:bCs/>
          <w:sz w:val="24"/>
          <w:szCs w:val="24"/>
          <w:u w:val="single"/>
          <w:lang w:val="uk-UA"/>
        </w:rPr>
        <w:t>олова</w:t>
      </w:r>
    </w:p>
    <w:p w14:paraId="5A89D659" w14:textId="14DDD002" w:rsidR="006E050F" w:rsidRPr="004B6281" w:rsidRDefault="006E050F" w:rsidP="006E050F">
      <w:pPr>
        <w:jc w:val="both"/>
        <w:rPr>
          <w:rFonts w:asciiTheme="majorBidi" w:hAnsiTheme="majorBidi" w:cstheme="majorBidi"/>
          <w:sz w:val="24"/>
          <w:szCs w:val="24"/>
          <w:lang w:val="uk-UA"/>
        </w:rPr>
      </w:pPr>
      <w:r w:rsidRPr="004B6281">
        <w:rPr>
          <w:rFonts w:asciiTheme="majorBidi" w:hAnsiTheme="majorBidi" w:cstheme="majorBidi"/>
          <w:sz w:val="24"/>
          <w:szCs w:val="24"/>
          <w:lang w:val="uk-UA"/>
        </w:rPr>
        <w:t>Вітаємо,</w:t>
      </w:r>
    </w:p>
    <w:p w14:paraId="4EE40A40" w14:textId="54CEE30B" w:rsidR="006E050F" w:rsidRPr="004B6281" w:rsidRDefault="002D61CB" w:rsidP="006E050F">
      <w:pPr>
        <w:jc w:val="both"/>
        <w:rPr>
          <w:rFonts w:asciiTheme="majorBidi" w:hAnsiTheme="majorBidi" w:cstheme="majorBidi"/>
          <w:sz w:val="24"/>
          <w:szCs w:val="24"/>
          <w:lang w:val="uk-UA"/>
        </w:rPr>
      </w:pPr>
      <w:r w:rsidRPr="004B6281">
        <w:rPr>
          <w:rFonts w:asciiTheme="majorBidi" w:hAnsiTheme="majorBidi" w:cstheme="majorBidi"/>
          <w:sz w:val="24"/>
          <w:szCs w:val="24"/>
          <w:lang w:val="uk-UA"/>
        </w:rPr>
        <w:t>С</w:t>
      </w:r>
      <w:r w:rsidR="006E050F" w:rsidRPr="004B6281">
        <w:rPr>
          <w:rFonts w:asciiTheme="majorBidi" w:hAnsiTheme="majorBidi" w:cstheme="majorBidi"/>
          <w:sz w:val="24"/>
          <w:szCs w:val="24"/>
          <w:lang w:val="uk-UA"/>
        </w:rPr>
        <w:t xml:space="preserve">ьогодні </w:t>
      </w:r>
      <w:r w:rsidRPr="004B6281">
        <w:rPr>
          <w:rFonts w:asciiTheme="majorBidi" w:hAnsiTheme="majorBidi" w:cstheme="majorBidi"/>
          <w:sz w:val="24"/>
          <w:szCs w:val="24"/>
          <w:lang w:val="uk-UA"/>
        </w:rPr>
        <w:t xml:space="preserve">ми тут зібралися </w:t>
      </w:r>
      <w:r w:rsidR="00F21955" w:rsidRPr="004B6281">
        <w:rPr>
          <w:rFonts w:asciiTheme="majorBidi" w:hAnsiTheme="majorBidi" w:cstheme="majorBidi"/>
          <w:sz w:val="24"/>
          <w:szCs w:val="24"/>
          <w:lang w:val="uk-UA"/>
        </w:rPr>
        <w:t>задля того</w:t>
      </w:r>
      <w:r w:rsidR="006E050F" w:rsidRPr="004B6281">
        <w:rPr>
          <w:rFonts w:asciiTheme="majorBidi" w:hAnsiTheme="majorBidi" w:cstheme="majorBidi"/>
          <w:sz w:val="24"/>
          <w:szCs w:val="24"/>
          <w:lang w:val="uk-UA"/>
        </w:rPr>
        <w:t>, щоб представити висновки</w:t>
      </w:r>
      <w:r w:rsidR="00F21955" w:rsidRPr="004B6281">
        <w:rPr>
          <w:rFonts w:asciiTheme="majorBidi" w:hAnsiTheme="majorBidi" w:cstheme="majorBidi"/>
          <w:sz w:val="24"/>
          <w:szCs w:val="24"/>
          <w:lang w:val="uk-UA"/>
        </w:rPr>
        <w:t xml:space="preserve"> роботи</w:t>
      </w:r>
      <w:r w:rsidR="006E050F" w:rsidRPr="004B6281">
        <w:rPr>
          <w:rFonts w:asciiTheme="majorBidi" w:hAnsiTheme="majorBidi" w:cstheme="majorBidi"/>
          <w:sz w:val="24"/>
          <w:szCs w:val="24"/>
          <w:lang w:val="uk-UA"/>
        </w:rPr>
        <w:t xml:space="preserve"> Комісії </w:t>
      </w:r>
      <w:r w:rsidR="000621D7" w:rsidRPr="004B6281">
        <w:rPr>
          <w:rFonts w:asciiTheme="majorBidi" w:hAnsiTheme="majorBidi" w:cstheme="majorBidi"/>
          <w:sz w:val="24"/>
          <w:szCs w:val="24"/>
          <w:lang w:val="uk-UA"/>
        </w:rPr>
        <w:t>від початку виконання свого мандату</w:t>
      </w:r>
      <w:r w:rsidR="006E050F" w:rsidRPr="004B6281">
        <w:rPr>
          <w:rFonts w:asciiTheme="majorBidi" w:hAnsiTheme="majorBidi" w:cstheme="majorBidi"/>
          <w:sz w:val="24"/>
          <w:szCs w:val="24"/>
          <w:lang w:val="uk-UA"/>
        </w:rPr>
        <w:t>. У наш</w:t>
      </w:r>
      <w:r w:rsidR="00F21955" w:rsidRPr="004B6281">
        <w:rPr>
          <w:rFonts w:asciiTheme="majorBidi" w:hAnsiTheme="majorBidi" w:cstheme="majorBidi"/>
          <w:sz w:val="24"/>
          <w:szCs w:val="24"/>
          <w:lang w:val="uk-UA"/>
        </w:rPr>
        <w:t xml:space="preserve">ій усній доповіді </w:t>
      </w:r>
      <w:r w:rsidR="006E050F" w:rsidRPr="004B6281">
        <w:rPr>
          <w:rFonts w:asciiTheme="majorBidi" w:hAnsiTheme="majorBidi" w:cstheme="majorBidi"/>
          <w:sz w:val="24"/>
          <w:szCs w:val="24"/>
          <w:lang w:val="uk-UA"/>
        </w:rPr>
        <w:t xml:space="preserve">до Ради з прав людини у вересні минулого року та </w:t>
      </w:r>
      <w:r w:rsidR="003322EA" w:rsidRPr="004B6281">
        <w:rPr>
          <w:rFonts w:asciiTheme="majorBidi" w:hAnsiTheme="majorBidi" w:cstheme="majorBidi"/>
          <w:sz w:val="24"/>
          <w:szCs w:val="24"/>
          <w:lang w:val="uk-UA"/>
        </w:rPr>
        <w:t xml:space="preserve">у </w:t>
      </w:r>
      <w:r w:rsidR="00F21955" w:rsidRPr="004B6281">
        <w:rPr>
          <w:rFonts w:asciiTheme="majorBidi" w:hAnsiTheme="majorBidi" w:cstheme="majorBidi"/>
          <w:sz w:val="24"/>
          <w:szCs w:val="24"/>
          <w:lang w:val="uk-UA"/>
        </w:rPr>
        <w:t>доповіді</w:t>
      </w:r>
      <w:r w:rsidR="006E050F" w:rsidRPr="004B6281">
        <w:rPr>
          <w:rFonts w:asciiTheme="majorBidi" w:hAnsiTheme="majorBidi" w:cstheme="majorBidi"/>
          <w:sz w:val="24"/>
          <w:szCs w:val="24"/>
          <w:lang w:val="uk-UA"/>
        </w:rPr>
        <w:t xml:space="preserve"> до Генеральної Асамблеї у жовтні минулого року ми зосередилися на подіях кінця лютого та березня 2022 року</w:t>
      </w:r>
      <w:r w:rsidR="00F21955" w:rsidRPr="004B6281">
        <w:rPr>
          <w:rFonts w:asciiTheme="majorBidi" w:hAnsiTheme="majorBidi" w:cstheme="majorBidi"/>
          <w:sz w:val="24"/>
          <w:szCs w:val="24"/>
          <w:lang w:val="uk-UA"/>
        </w:rPr>
        <w:t>, що відбулися у Київській, Чернігівській, Харківській та Сумській</w:t>
      </w:r>
      <w:r w:rsidR="006E050F" w:rsidRPr="004B6281">
        <w:rPr>
          <w:rFonts w:asciiTheme="majorBidi" w:hAnsiTheme="majorBidi" w:cstheme="majorBidi"/>
          <w:sz w:val="24"/>
          <w:szCs w:val="24"/>
          <w:lang w:val="uk-UA"/>
        </w:rPr>
        <w:t xml:space="preserve"> областях. </w:t>
      </w:r>
      <w:r w:rsidR="000621D7" w:rsidRPr="004B6281">
        <w:rPr>
          <w:rFonts w:asciiTheme="majorBidi" w:hAnsiTheme="majorBidi" w:cstheme="majorBidi"/>
          <w:color w:val="0D0D0D" w:themeColor="text1" w:themeTint="F2"/>
          <w:sz w:val="24"/>
          <w:szCs w:val="24"/>
          <w:lang w:val="uk-UA"/>
        </w:rPr>
        <w:t xml:space="preserve">Ця поточна </w:t>
      </w:r>
      <w:r w:rsidR="00A53047" w:rsidRPr="004B6281">
        <w:rPr>
          <w:rFonts w:asciiTheme="majorBidi" w:hAnsiTheme="majorBidi" w:cstheme="majorBidi"/>
          <w:color w:val="0D0D0D" w:themeColor="text1" w:themeTint="F2"/>
          <w:sz w:val="24"/>
          <w:szCs w:val="24"/>
          <w:lang w:val="uk-UA"/>
        </w:rPr>
        <w:t>всебічна</w:t>
      </w:r>
      <w:r w:rsidRPr="004B6281">
        <w:rPr>
          <w:rFonts w:asciiTheme="majorBidi" w:hAnsiTheme="majorBidi" w:cstheme="majorBidi"/>
          <w:color w:val="0D0D0D" w:themeColor="text1" w:themeTint="F2"/>
          <w:sz w:val="24"/>
          <w:szCs w:val="24"/>
          <w:lang w:val="uk-UA"/>
        </w:rPr>
        <w:t xml:space="preserve"> </w:t>
      </w:r>
      <w:r w:rsidR="000621D7" w:rsidRPr="004B6281">
        <w:rPr>
          <w:rFonts w:asciiTheme="majorBidi" w:hAnsiTheme="majorBidi" w:cstheme="majorBidi"/>
          <w:color w:val="0D0D0D" w:themeColor="text1" w:themeTint="F2"/>
          <w:sz w:val="24"/>
          <w:szCs w:val="24"/>
          <w:lang w:val="uk-UA"/>
        </w:rPr>
        <w:t xml:space="preserve">доповідь відображає результати </w:t>
      </w:r>
      <w:r w:rsidR="000621D7" w:rsidRPr="004B6281">
        <w:rPr>
          <w:rFonts w:asciiTheme="majorBidi" w:hAnsiTheme="majorBidi" w:cstheme="majorBidi"/>
          <w:sz w:val="24"/>
          <w:szCs w:val="24"/>
          <w:lang w:val="uk-UA"/>
        </w:rPr>
        <w:t xml:space="preserve">роботи Комісії у </w:t>
      </w:r>
      <w:r w:rsidR="006E050F" w:rsidRPr="004B6281">
        <w:rPr>
          <w:rFonts w:asciiTheme="majorBidi" w:hAnsiTheme="majorBidi" w:cstheme="majorBidi"/>
          <w:sz w:val="24"/>
          <w:szCs w:val="24"/>
          <w:lang w:val="uk-UA"/>
        </w:rPr>
        <w:t>дев’ят</w:t>
      </w:r>
      <w:r w:rsidR="000621D7" w:rsidRPr="004B6281">
        <w:rPr>
          <w:rFonts w:asciiTheme="majorBidi" w:hAnsiTheme="majorBidi" w:cstheme="majorBidi"/>
          <w:sz w:val="24"/>
          <w:szCs w:val="24"/>
          <w:lang w:val="uk-UA"/>
        </w:rPr>
        <w:t>и</w:t>
      </w:r>
      <w:r w:rsidR="006E050F" w:rsidRPr="004B6281">
        <w:rPr>
          <w:rFonts w:asciiTheme="majorBidi" w:hAnsiTheme="majorBidi" w:cstheme="majorBidi"/>
          <w:sz w:val="24"/>
          <w:szCs w:val="24"/>
          <w:lang w:val="uk-UA"/>
        </w:rPr>
        <w:t xml:space="preserve"> регіон</w:t>
      </w:r>
      <w:r w:rsidR="000621D7" w:rsidRPr="004B6281">
        <w:rPr>
          <w:rFonts w:asciiTheme="majorBidi" w:hAnsiTheme="majorBidi" w:cstheme="majorBidi"/>
          <w:sz w:val="24"/>
          <w:szCs w:val="24"/>
          <w:lang w:val="uk-UA"/>
        </w:rPr>
        <w:t>ах</w:t>
      </w:r>
      <w:r w:rsidR="006E050F" w:rsidRPr="004B6281">
        <w:rPr>
          <w:rFonts w:asciiTheme="majorBidi" w:hAnsiTheme="majorBidi" w:cstheme="majorBidi"/>
          <w:sz w:val="24"/>
          <w:szCs w:val="24"/>
          <w:lang w:val="uk-UA"/>
        </w:rPr>
        <w:t xml:space="preserve"> України та </w:t>
      </w:r>
      <w:r w:rsidR="000621D7" w:rsidRPr="004B6281">
        <w:rPr>
          <w:rFonts w:asciiTheme="majorBidi" w:hAnsiTheme="majorBidi" w:cstheme="majorBidi"/>
          <w:sz w:val="24"/>
          <w:szCs w:val="24"/>
          <w:lang w:val="uk-UA"/>
        </w:rPr>
        <w:t>містить</w:t>
      </w:r>
      <w:r w:rsidR="006E050F" w:rsidRPr="004B6281">
        <w:rPr>
          <w:rFonts w:asciiTheme="majorBidi" w:hAnsiTheme="majorBidi" w:cstheme="majorBidi"/>
          <w:sz w:val="24"/>
          <w:szCs w:val="24"/>
          <w:lang w:val="uk-UA"/>
        </w:rPr>
        <w:t xml:space="preserve"> висновки, пов’язані з подіями, які відбу</w:t>
      </w:r>
      <w:r w:rsidR="000621D7" w:rsidRPr="004B6281">
        <w:rPr>
          <w:rFonts w:asciiTheme="majorBidi" w:hAnsiTheme="majorBidi" w:cstheme="majorBidi"/>
          <w:sz w:val="24"/>
          <w:szCs w:val="24"/>
          <w:lang w:val="uk-UA"/>
        </w:rPr>
        <w:t>валися</w:t>
      </w:r>
      <w:r w:rsidR="006E050F" w:rsidRPr="004B6281">
        <w:rPr>
          <w:rFonts w:asciiTheme="majorBidi" w:hAnsiTheme="majorBidi" w:cstheme="majorBidi"/>
          <w:sz w:val="24"/>
          <w:szCs w:val="24"/>
          <w:lang w:val="uk-UA"/>
        </w:rPr>
        <w:t xml:space="preserve"> з 24 лютого 2022 року до середини січня 2023 року.</w:t>
      </w:r>
    </w:p>
    <w:p w14:paraId="66826B87" w14:textId="094687DC" w:rsidR="004A2088" w:rsidRPr="004B6281" w:rsidRDefault="000621D7" w:rsidP="004A2088">
      <w:pPr>
        <w:jc w:val="both"/>
        <w:rPr>
          <w:rFonts w:asciiTheme="majorBidi" w:hAnsiTheme="majorBidi" w:cstheme="majorBidi"/>
          <w:sz w:val="24"/>
          <w:szCs w:val="24"/>
          <w:lang w:val="uk-UA"/>
        </w:rPr>
      </w:pPr>
      <w:r w:rsidRPr="004B6281">
        <w:rPr>
          <w:rFonts w:asciiTheme="majorBidi" w:hAnsiTheme="majorBidi" w:cstheme="majorBidi"/>
          <w:sz w:val="24"/>
          <w:szCs w:val="24"/>
          <w:lang w:val="uk-UA"/>
        </w:rPr>
        <w:t xml:space="preserve">Комісія здійснила </w:t>
      </w:r>
      <w:r w:rsidR="004A2088" w:rsidRPr="004B6281">
        <w:rPr>
          <w:rFonts w:asciiTheme="majorBidi" w:hAnsiTheme="majorBidi" w:cstheme="majorBidi"/>
          <w:sz w:val="24"/>
          <w:szCs w:val="24"/>
          <w:lang w:val="uk-UA"/>
        </w:rPr>
        <w:t>8</w:t>
      </w:r>
      <w:r w:rsidRPr="004B6281">
        <w:rPr>
          <w:rFonts w:asciiTheme="majorBidi" w:hAnsiTheme="majorBidi" w:cstheme="majorBidi"/>
          <w:sz w:val="24"/>
          <w:szCs w:val="24"/>
          <w:lang w:val="uk-UA"/>
        </w:rPr>
        <w:t xml:space="preserve"> поїздок до України та відвідала 56 міст, селищ та населених пунктів</w:t>
      </w:r>
      <w:r w:rsidR="004A2088" w:rsidRPr="004B6281">
        <w:rPr>
          <w:rFonts w:asciiTheme="majorBidi" w:hAnsiTheme="majorBidi" w:cstheme="majorBidi"/>
          <w:sz w:val="24"/>
          <w:szCs w:val="24"/>
          <w:lang w:val="uk-UA"/>
        </w:rPr>
        <w:t>, а</w:t>
      </w:r>
      <w:r w:rsidRPr="004B6281">
        <w:rPr>
          <w:rFonts w:asciiTheme="majorBidi" w:hAnsiTheme="majorBidi" w:cstheme="majorBidi"/>
          <w:sz w:val="24"/>
          <w:szCs w:val="24"/>
          <w:lang w:val="uk-UA"/>
        </w:rPr>
        <w:t xml:space="preserve"> також відвідала Естонію та Грузію. Комісія провела</w:t>
      </w:r>
      <w:r w:rsidR="002D61CB" w:rsidRPr="004B6281">
        <w:rPr>
          <w:rFonts w:asciiTheme="majorBidi" w:hAnsiTheme="majorBidi" w:cstheme="majorBidi"/>
          <w:sz w:val="24"/>
          <w:szCs w:val="24"/>
          <w:lang w:val="uk-UA"/>
        </w:rPr>
        <w:t xml:space="preserve"> інтерв'ю з</w:t>
      </w:r>
      <w:r w:rsidRPr="004B6281">
        <w:rPr>
          <w:rFonts w:asciiTheme="majorBidi" w:hAnsiTheme="majorBidi" w:cstheme="majorBidi"/>
          <w:sz w:val="24"/>
          <w:szCs w:val="24"/>
          <w:lang w:val="uk-UA"/>
        </w:rPr>
        <w:t xml:space="preserve"> </w:t>
      </w:r>
      <w:r w:rsidR="004A2088" w:rsidRPr="004B6281">
        <w:rPr>
          <w:rFonts w:asciiTheme="majorBidi" w:hAnsiTheme="majorBidi" w:cstheme="majorBidi"/>
          <w:sz w:val="24"/>
          <w:szCs w:val="24"/>
          <w:lang w:val="uk-UA"/>
        </w:rPr>
        <w:t>348</w:t>
      </w:r>
      <w:r w:rsidRPr="004B6281">
        <w:rPr>
          <w:rFonts w:asciiTheme="majorBidi" w:hAnsiTheme="majorBidi" w:cstheme="majorBidi"/>
          <w:sz w:val="24"/>
          <w:szCs w:val="24"/>
          <w:lang w:val="uk-UA"/>
        </w:rPr>
        <w:t xml:space="preserve"> </w:t>
      </w:r>
      <w:r w:rsidR="004A2088" w:rsidRPr="004B6281">
        <w:rPr>
          <w:rFonts w:asciiTheme="majorBidi" w:hAnsiTheme="majorBidi" w:cstheme="majorBidi"/>
          <w:sz w:val="24"/>
          <w:szCs w:val="24"/>
          <w:lang w:val="uk-UA"/>
        </w:rPr>
        <w:t>жінками та 247</w:t>
      </w:r>
      <w:r w:rsidR="002D61CB" w:rsidRPr="004B6281">
        <w:rPr>
          <w:rFonts w:asciiTheme="majorBidi" w:hAnsiTheme="majorBidi" w:cstheme="majorBidi"/>
          <w:sz w:val="24"/>
          <w:szCs w:val="24"/>
          <w:lang w:val="uk-UA"/>
        </w:rPr>
        <w:t xml:space="preserve"> </w:t>
      </w:r>
      <w:r w:rsidR="004A2088" w:rsidRPr="004B6281">
        <w:rPr>
          <w:rFonts w:asciiTheme="majorBidi" w:hAnsiTheme="majorBidi" w:cstheme="majorBidi"/>
          <w:sz w:val="24"/>
          <w:szCs w:val="24"/>
          <w:lang w:val="uk-UA"/>
        </w:rPr>
        <w:t>чоловіками особисто та дистанційно. Деякі інтерв’ю також описують події в Російській Федерації.</w:t>
      </w:r>
    </w:p>
    <w:p w14:paraId="0BB171A9" w14:textId="6F380199" w:rsidR="004A2088" w:rsidRPr="004B6281" w:rsidRDefault="002D61CB" w:rsidP="002D61CB">
      <w:pPr>
        <w:jc w:val="both"/>
        <w:rPr>
          <w:rFonts w:asciiTheme="majorBidi" w:hAnsiTheme="majorBidi" w:cstheme="majorBidi"/>
          <w:sz w:val="24"/>
          <w:szCs w:val="24"/>
          <w:lang w:val="uk-UA"/>
        </w:rPr>
      </w:pPr>
      <w:r w:rsidRPr="004B6281">
        <w:rPr>
          <w:rFonts w:asciiTheme="majorBidi" w:hAnsiTheme="majorBidi" w:cstheme="majorBidi"/>
          <w:sz w:val="24"/>
          <w:szCs w:val="24"/>
          <w:lang w:val="uk-UA"/>
        </w:rPr>
        <w:t>У</w:t>
      </w:r>
      <w:r w:rsidR="004A2088" w:rsidRPr="004B6281">
        <w:rPr>
          <w:rFonts w:asciiTheme="majorBidi" w:hAnsiTheme="majorBidi" w:cstheme="majorBidi"/>
          <w:sz w:val="24"/>
          <w:szCs w:val="24"/>
          <w:lang w:val="uk-UA"/>
        </w:rPr>
        <w:t xml:space="preserve"> той час як Комісі</w:t>
      </w:r>
      <w:r w:rsidRPr="004B6281">
        <w:rPr>
          <w:rFonts w:asciiTheme="majorBidi" w:hAnsiTheme="majorBidi" w:cstheme="majorBidi"/>
          <w:sz w:val="24"/>
          <w:szCs w:val="24"/>
          <w:lang w:val="uk-UA"/>
        </w:rPr>
        <w:t>ї вдалося налагодити</w:t>
      </w:r>
      <w:r w:rsidR="004A2088" w:rsidRPr="004B6281">
        <w:rPr>
          <w:rFonts w:asciiTheme="majorBidi" w:hAnsiTheme="majorBidi" w:cstheme="majorBidi"/>
          <w:sz w:val="24"/>
          <w:szCs w:val="24"/>
          <w:lang w:val="uk-UA"/>
        </w:rPr>
        <w:t xml:space="preserve"> комунікацію з українською владою та отримати відповіді на свої запитання,</w:t>
      </w:r>
      <w:r w:rsidR="003322EA" w:rsidRPr="004B6281">
        <w:rPr>
          <w:rFonts w:asciiTheme="majorBidi" w:hAnsiTheme="majorBidi" w:cstheme="majorBidi"/>
          <w:sz w:val="24"/>
          <w:szCs w:val="24"/>
          <w:lang w:val="uk-UA"/>
        </w:rPr>
        <w:t xml:space="preserve"> </w:t>
      </w:r>
      <w:r w:rsidR="004A2088" w:rsidRPr="004B6281">
        <w:rPr>
          <w:rFonts w:asciiTheme="majorBidi" w:hAnsiTheme="majorBidi" w:cstheme="majorBidi"/>
          <w:sz w:val="24"/>
          <w:szCs w:val="24"/>
          <w:lang w:val="uk-UA"/>
        </w:rPr>
        <w:t xml:space="preserve">на глибокий жаль Комісії, </w:t>
      </w:r>
      <w:r w:rsidRPr="004B6281">
        <w:rPr>
          <w:rFonts w:asciiTheme="majorBidi" w:hAnsiTheme="majorBidi" w:cstheme="majorBidi"/>
          <w:sz w:val="24"/>
          <w:szCs w:val="24"/>
          <w:lang w:val="uk-UA"/>
        </w:rPr>
        <w:t xml:space="preserve">їй </w:t>
      </w:r>
      <w:r w:rsidR="003322EA" w:rsidRPr="004B6281">
        <w:rPr>
          <w:rFonts w:asciiTheme="majorBidi" w:hAnsiTheme="majorBidi" w:cstheme="majorBidi"/>
          <w:sz w:val="24"/>
          <w:szCs w:val="24"/>
          <w:lang w:val="uk-UA"/>
        </w:rPr>
        <w:t xml:space="preserve">не вдалося </w:t>
      </w:r>
      <w:r w:rsidR="0085197C" w:rsidRPr="004B6281">
        <w:rPr>
          <w:rFonts w:asciiTheme="majorBidi" w:hAnsiTheme="majorBidi" w:cstheme="majorBidi"/>
          <w:sz w:val="24"/>
          <w:szCs w:val="24"/>
          <w:lang w:val="uk-UA"/>
        </w:rPr>
        <w:t>побудувати</w:t>
      </w:r>
      <w:r w:rsidRPr="004B6281">
        <w:rPr>
          <w:rFonts w:asciiTheme="majorBidi" w:hAnsiTheme="majorBidi" w:cstheme="majorBidi"/>
          <w:sz w:val="24"/>
          <w:szCs w:val="24"/>
          <w:lang w:val="uk-UA"/>
        </w:rPr>
        <w:t xml:space="preserve"> подібн</w:t>
      </w:r>
      <w:r w:rsidR="0085197C" w:rsidRPr="004B6281">
        <w:rPr>
          <w:rFonts w:asciiTheme="majorBidi" w:hAnsiTheme="majorBidi" w:cstheme="majorBidi"/>
          <w:sz w:val="24"/>
          <w:szCs w:val="24"/>
          <w:lang w:val="uk-UA"/>
        </w:rPr>
        <w:t>ий</w:t>
      </w:r>
      <w:r w:rsidRPr="004B6281">
        <w:rPr>
          <w:rFonts w:asciiTheme="majorBidi" w:hAnsiTheme="majorBidi" w:cstheme="majorBidi"/>
          <w:sz w:val="24"/>
          <w:szCs w:val="24"/>
          <w:lang w:val="uk-UA"/>
        </w:rPr>
        <w:t xml:space="preserve"> </w:t>
      </w:r>
      <w:r w:rsidR="003322EA" w:rsidRPr="004B6281">
        <w:rPr>
          <w:rFonts w:asciiTheme="majorBidi" w:hAnsiTheme="majorBidi" w:cstheme="majorBidi"/>
          <w:sz w:val="24"/>
          <w:szCs w:val="24"/>
          <w:lang w:val="uk-UA"/>
        </w:rPr>
        <w:t xml:space="preserve">діалог </w:t>
      </w:r>
      <w:r w:rsidR="0085197C" w:rsidRPr="004B6281">
        <w:rPr>
          <w:rFonts w:asciiTheme="majorBidi" w:hAnsiTheme="majorBidi" w:cstheme="majorBidi"/>
          <w:sz w:val="24"/>
          <w:szCs w:val="24"/>
          <w:lang w:val="uk-UA"/>
        </w:rPr>
        <w:t>і</w:t>
      </w:r>
      <w:r w:rsidR="004A2088" w:rsidRPr="004B6281">
        <w:rPr>
          <w:rFonts w:asciiTheme="majorBidi" w:hAnsiTheme="majorBidi" w:cstheme="majorBidi"/>
          <w:sz w:val="24"/>
          <w:szCs w:val="24"/>
          <w:lang w:val="uk-UA"/>
        </w:rPr>
        <w:t xml:space="preserve">з Російською Федерацією. </w:t>
      </w:r>
      <w:r w:rsidR="00C036A8" w:rsidRPr="004B6281">
        <w:rPr>
          <w:rFonts w:asciiTheme="majorBidi" w:hAnsiTheme="majorBidi" w:cstheme="majorBidi"/>
          <w:sz w:val="24"/>
          <w:szCs w:val="24"/>
          <w:lang w:val="uk-UA"/>
        </w:rPr>
        <w:t>Комісія</w:t>
      </w:r>
      <w:r w:rsidR="003322EA" w:rsidRPr="004B6281">
        <w:rPr>
          <w:rFonts w:asciiTheme="majorBidi" w:hAnsiTheme="majorBidi" w:cstheme="majorBidi"/>
          <w:sz w:val="24"/>
          <w:szCs w:val="24"/>
          <w:lang w:val="uk-UA"/>
        </w:rPr>
        <w:t xml:space="preserve"> </w:t>
      </w:r>
      <w:r w:rsidR="00C036A8" w:rsidRPr="004B6281">
        <w:rPr>
          <w:rFonts w:asciiTheme="majorBidi" w:hAnsiTheme="majorBidi" w:cstheme="majorBidi"/>
          <w:sz w:val="24"/>
          <w:szCs w:val="24"/>
          <w:lang w:val="uk-UA"/>
        </w:rPr>
        <w:t xml:space="preserve">неупереджено оцінила зібрану та отриману </w:t>
      </w:r>
      <w:r w:rsidRPr="004B6281">
        <w:rPr>
          <w:rFonts w:asciiTheme="majorBidi" w:hAnsiTheme="majorBidi" w:cstheme="majorBidi"/>
          <w:sz w:val="24"/>
          <w:szCs w:val="24"/>
          <w:lang w:val="uk-UA"/>
        </w:rPr>
        <w:t xml:space="preserve">нею </w:t>
      </w:r>
      <w:r w:rsidR="00C036A8" w:rsidRPr="004B6281">
        <w:rPr>
          <w:rFonts w:asciiTheme="majorBidi" w:hAnsiTheme="majorBidi" w:cstheme="majorBidi"/>
          <w:sz w:val="24"/>
          <w:szCs w:val="24"/>
          <w:lang w:val="uk-UA"/>
        </w:rPr>
        <w:t xml:space="preserve">інформацію та виконала всі свої функції </w:t>
      </w:r>
      <w:r w:rsidRPr="004B6281">
        <w:rPr>
          <w:rFonts w:asciiTheme="majorBidi" w:hAnsiTheme="majorBidi" w:cstheme="majorBidi"/>
          <w:sz w:val="24"/>
          <w:szCs w:val="24"/>
          <w:lang w:val="uk-UA"/>
        </w:rPr>
        <w:t xml:space="preserve">цілком </w:t>
      </w:r>
      <w:r w:rsidR="00C036A8" w:rsidRPr="004B6281">
        <w:rPr>
          <w:rFonts w:asciiTheme="majorBidi" w:hAnsiTheme="majorBidi" w:cstheme="majorBidi"/>
          <w:sz w:val="24"/>
          <w:szCs w:val="24"/>
          <w:lang w:val="uk-UA"/>
        </w:rPr>
        <w:t xml:space="preserve">незалежно від будь-якої країни чи організації. Працюючи </w:t>
      </w:r>
      <w:r w:rsidR="00C57BAD" w:rsidRPr="004B6281">
        <w:rPr>
          <w:rFonts w:asciiTheme="majorBidi" w:hAnsiTheme="majorBidi" w:cstheme="majorBidi"/>
          <w:sz w:val="24"/>
          <w:szCs w:val="24"/>
          <w:lang w:val="uk-UA"/>
        </w:rPr>
        <w:t>у</w:t>
      </w:r>
      <w:r w:rsidR="00C036A8" w:rsidRPr="004B6281">
        <w:rPr>
          <w:rFonts w:asciiTheme="majorBidi" w:hAnsiTheme="majorBidi" w:cstheme="majorBidi"/>
          <w:sz w:val="24"/>
          <w:szCs w:val="24"/>
          <w:lang w:val="uk-UA"/>
        </w:rPr>
        <w:t xml:space="preserve"> просторі механізмів  притягнення до відповідальності,</w:t>
      </w:r>
      <w:r w:rsidR="00C57BAD" w:rsidRPr="004B6281">
        <w:rPr>
          <w:rFonts w:asciiTheme="majorBidi" w:hAnsiTheme="majorBidi" w:cstheme="majorBidi"/>
          <w:sz w:val="24"/>
          <w:szCs w:val="24"/>
          <w:lang w:val="uk-UA"/>
        </w:rPr>
        <w:t xml:space="preserve"> який є суттєво насиченим</w:t>
      </w:r>
      <w:r w:rsidR="00C036A8" w:rsidRPr="004B6281">
        <w:rPr>
          <w:rFonts w:asciiTheme="majorBidi" w:hAnsiTheme="majorBidi" w:cstheme="majorBidi"/>
          <w:sz w:val="24"/>
          <w:szCs w:val="24"/>
          <w:lang w:val="uk-UA"/>
        </w:rPr>
        <w:t xml:space="preserve"> </w:t>
      </w:r>
      <w:r w:rsidR="00C57BAD" w:rsidRPr="004B6281">
        <w:rPr>
          <w:rFonts w:asciiTheme="majorBidi" w:hAnsiTheme="majorBidi" w:cstheme="majorBidi"/>
          <w:sz w:val="24"/>
          <w:szCs w:val="24"/>
          <w:lang w:val="uk-UA"/>
        </w:rPr>
        <w:t>присутністю</w:t>
      </w:r>
      <w:r w:rsidR="00C036A8" w:rsidRPr="004B6281">
        <w:rPr>
          <w:rFonts w:asciiTheme="majorBidi" w:hAnsiTheme="majorBidi" w:cstheme="majorBidi"/>
          <w:sz w:val="24"/>
          <w:szCs w:val="24"/>
          <w:lang w:val="uk-UA"/>
        </w:rPr>
        <w:t xml:space="preserve"> багат</w:t>
      </w:r>
      <w:r w:rsidR="00C57BAD" w:rsidRPr="004B6281">
        <w:rPr>
          <w:rFonts w:asciiTheme="majorBidi" w:hAnsiTheme="majorBidi" w:cstheme="majorBidi"/>
          <w:sz w:val="24"/>
          <w:szCs w:val="24"/>
          <w:lang w:val="uk-UA"/>
        </w:rPr>
        <w:t>ьох</w:t>
      </w:r>
      <w:r w:rsidR="00C036A8" w:rsidRPr="004B6281">
        <w:rPr>
          <w:rFonts w:asciiTheme="majorBidi" w:hAnsiTheme="majorBidi" w:cstheme="majorBidi"/>
          <w:sz w:val="24"/>
          <w:szCs w:val="24"/>
          <w:lang w:val="uk-UA"/>
        </w:rPr>
        <w:t xml:space="preserve"> учасників</w:t>
      </w:r>
      <w:r w:rsidR="00C57BAD" w:rsidRPr="004B6281">
        <w:rPr>
          <w:rFonts w:asciiTheme="majorBidi" w:hAnsiTheme="majorBidi" w:cstheme="majorBidi"/>
          <w:sz w:val="24"/>
          <w:szCs w:val="24"/>
          <w:lang w:val="uk-UA"/>
        </w:rPr>
        <w:t xml:space="preserve"> та</w:t>
      </w:r>
      <w:r w:rsidR="0085197C" w:rsidRPr="004B6281">
        <w:rPr>
          <w:rFonts w:asciiTheme="majorBidi" w:hAnsiTheme="majorBidi" w:cstheme="majorBidi"/>
          <w:sz w:val="24"/>
          <w:szCs w:val="24"/>
          <w:lang w:val="uk-UA"/>
        </w:rPr>
        <w:t xml:space="preserve"> в</w:t>
      </w:r>
      <w:r w:rsidR="00C57BAD" w:rsidRPr="004B6281">
        <w:rPr>
          <w:rFonts w:asciiTheme="majorBidi" w:hAnsiTheme="majorBidi" w:cstheme="majorBidi"/>
          <w:sz w:val="24"/>
          <w:szCs w:val="24"/>
          <w:lang w:val="uk-UA"/>
        </w:rPr>
        <w:t xml:space="preserve"> </w:t>
      </w:r>
      <w:r w:rsidR="0085197C" w:rsidRPr="004B6281">
        <w:rPr>
          <w:rFonts w:asciiTheme="majorBidi" w:hAnsiTheme="majorBidi" w:cstheme="majorBidi"/>
          <w:sz w:val="24"/>
          <w:szCs w:val="24"/>
          <w:lang w:val="uk-UA"/>
        </w:rPr>
        <w:t>я</w:t>
      </w:r>
      <w:r w:rsidR="00C57BAD" w:rsidRPr="004B6281">
        <w:rPr>
          <w:rFonts w:asciiTheme="majorBidi" w:hAnsiTheme="majorBidi" w:cstheme="majorBidi"/>
          <w:sz w:val="24"/>
          <w:szCs w:val="24"/>
          <w:lang w:val="uk-UA"/>
        </w:rPr>
        <w:t xml:space="preserve">кому вони </w:t>
      </w:r>
      <w:r w:rsidR="00C036A8" w:rsidRPr="004B6281">
        <w:rPr>
          <w:rFonts w:asciiTheme="majorBidi" w:hAnsiTheme="majorBidi" w:cstheme="majorBidi"/>
          <w:sz w:val="24"/>
          <w:szCs w:val="24"/>
          <w:lang w:val="uk-UA"/>
        </w:rPr>
        <w:t xml:space="preserve">накопичують величезні обсяги інформації, Комісія </w:t>
      </w:r>
      <w:r w:rsidR="00C57BAD" w:rsidRPr="004B6281">
        <w:rPr>
          <w:rFonts w:asciiTheme="majorBidi" w:hAnsiTheme="majorBidi" w:cstheme="majorBidi"/>
          <w:sz w:val="24"/>
          <w:szCs w:val="24"/>
          <w:lang w:val="uk-UA"/>
        </w:rPr>
        <w:t>від самого початку</w:t>
      </w:r>
      <w:r w:rsidR="003322EA" w:rsidRPr="004B6281">
        <w:rPr>
          <w:rFonts w:asciiTheme="majorBidi" w:hAnsiTheme="majorBidi" w:cstheme="majorBidi"/>
          <w:sz w:val="24"/>
          <w:szCs w:val="24"/>
          <w:lang w:val="uk-UA"/>
        </w:rPr>
        <w:t xml:space="preserve"> звертала особливу увагу на </w:t>
      </w:r>
      <w:r w:rsidR="00FB33BE" w:rsidRPr="004B6281">
        <w:rPr>
          <w:rFonts w:asciiTheme="majorBidi" w:hAnsiTheme="majorBidi" w:cstheme="majorBidi"/>
          <w:sz w:val="24"/>
          <w:szCs w:val="24"/>
          <w:lang w:val="uk-UA"/>
        </w:rPr>
        <w:t xml:space="preserve">координацію зусиль. Комісія </w:t>
      </w:r>
      <w:r w:rsidR="0085197C" w:rsidRPr="004B6281">
        <w:rPr>
          <w:rFonts w:asciiTheme="majorBidi" w:hAnsiTheme="majorBidi" w:cstheme="majorBidi"/>
          <w:sz w:val="24"/>
          <w:szCs w:val="24"/>
          <w:lang w:val="uk-UA"/>
        </w:rPr>
        <w:t>ідентифікувала ознаки</w:t>
      </w:r>
      <w:r w:rsidR="00FB33BE" w:rsidRPr="004B6281">
        <w:rPr>
          <w:rFonts w:asciiTheme="majorBidi" w:hAnsiTheme="majorBidi" w:cstheme="majorBidi"/>
          <w:sz w:val="24"/>
          <w:szCs w:val="24"/>
          <w:lang w:val="uk-UA"/>
        </w:rPr>
        <w:t xml:space="preserve"> </w:t>
      </w:r>
      <w:r w:rsidR="0085197C" w:rsidRPr="004B6281">
        <w:rPr>
          <w:rFonts w:asciiTheme="majorBidi" w:hAnsiTheme="majorBidi" w:cstheme="majorBidi"/>
          <w:sz w:val="24"/>
          <w:szCs w:val="24"/>
          <w:lang w:val="uk-UA"/>
        </w:rPr>
        <w:t xml:space="preserve">систематичності </w:t>
      </w:r>
      <w:r w:rsidR="003322EA" w:rsidRPr="004B6281">
        <w:rPr>
          <w:rFonts w:asciiTheme="majorBidi" w:hAnsiTheme="majorBidi" w:cstheme="majorBidi"/>
          <w:sz w:val="24"/>
          <w:szCs w:val="24"/>
          <w:lang w:val="uk-UA"/>
        </w:rPr>
        <w:t xml:space="preserve">порушень </w:t>
      </w:r>
      <w:r w:rsidR="0085197C" w:rsidRPr="004B6281">
        <w:rPr>
          <w:rFonts w:asciiTheme="majorBidi" w:hAnsiTheme="majorBidi" w:cstheme="majorBidi"/>
          <w:sz w:val="24"/>
          <w:szCs w:val="24"/>
          <w:lang w:val="uk-UA"/>
        </w:rPr>
        <w:t>та</w:t>
      </w:r>
      <w:r w:rsidR="00C036A8" w:rsidRPr="004B6281">
        <w:rPr>
          <w:rFonts w:asciiTheme="majorBidi" w:hAnsiTheme="majorBidi" w:cstheme="majorBidi"/>
          <w:sz w:val="24"/>
          <w:szCs w:val="24"/>
          <w:lang w:val="uk-UA"/>
        </w:rPr>
        <w:t xml:space="preserve"> </w:t>
      </w:r>
      <w:r w:rsidR="003322EA" w:rsidRPr="004B6281">
        <w:rPr>
          <w:rFonts w:asciiTheme="majorBidi" w:hAnsiTheme="majorBidi" w:cstheme="majorBidi"/>
          <w:sz w:val="24"/>
          <w:szCs w:val="24"/>
          <w:lang w:val="uk-UA"/>
        </w:rPr>
        <w:t>визнала важливість</w:t>
      </w:r>
      <w:r w:rsidR="00C036A8" w:rsidRPr="004B6281">
        <w:rPr>
          <w:rFonts w:asciiTheme="majorBidi" w:hAnsiTheme="majorBidi" w:cstheme="majorBidi"/>
          <w:sz w:val="24"/>
          <w:szCs w:val="24"/>
          <w:lang w:val="uk-UA"/>
        </w:rPr>
        <w:t xml:space="preserve"> широк</w:t>
      </w:r>
      <w:r w:rsidR="003322EA" w:rsidRPr="004B6281">
        <w:rPr>
          <w:rFonts w:asciiTheme="majorBidi" w:hAnsiTheme="majorBidi" w:cstheme="majorBidi"/>
          <w:sz w:val="24"/>
          <w:szCs w:val="24"/>
          <w:lang w:val="uk-UA"/>
        </w:rPr>
        <w:t>ого</w:t>
      </w:r>
      <w:r w:rsidR="00C036A8" w:rsidRPr="004B6281">
        <w:rPr>
          <w:rFonts w:asciiTheme="majorBidi" w:hAnsiTheme="majorBidi" w:cstheme="majorBidi"/>
          <w:sz w:val="24"/>
          <w:szCs w:val="24"/>
          <w:lang w:val="uk-UA"/>
        </w:rPr>
        <w:t xml:space="preserve"> розуміння притягнення до відповідальності</w:t>
      </w:r>
      <w:r w:rsidR="00FB33BE" w:rsidRPr="004B6281">
        <w:rPr>
          <w:rFonts w:asciiTheme="majorBidi" w:hAnsiTheme="majorBidi" w:cstheme="majorBidi"/>
          <w:sz w:val="24"/>
          <w:szCs w:val="24"/>
          <w:lang w:val="uk-UA"/>
        </w:rPr>
        <w:t>, включаючи як судові так і позасудові заходи.</w:t>
      </w:r>
    </w:p>
    <w:p w14:paraId="4F3B8E40" w14:textId="0EF3DCE7" w:rsidR="00C036A8" w:rsidRPr="004B6281" w:rsidRDefault="00B35C68" w:rsidP="00C036A8">
      <w:pPr>
        <w:jc w:val="both"/>
        <w:rPr>
          <w:rFonts w:asciiTheme="majorBidi" w:hAnsiTheme="majorBidi" w:cstheme="majorBidi"/>
          <w:sz w:val="24"/>
          <w:szCs w:val="24"/>
          <w:lang w:val="uk-UA"/>
        </w:rPr>
      </w:pPr>
      <w:r w:rsidRPr="004B6281">
        <w:rPr>
          <w:rFonts w:asciiTheme="majorBidi" w:hAnsiTheme="majorBidi" w:cstheme="majorBidi"/>
          <w:sz w:val="24"/>
          <w:szCs w:val="24"/>
          <w:lang w:val="uk-UA"/>
        </w:rPr>
        <w:t>Поточний</w:t>
      </w:r>
      <w:r w:rsidR="00C036A8" w:rsidRPr="004B6281">
        <w:rPr>
          <w:rFonts w:asciiTheme="majorBidi" w:hAnsiTheme="majorBidi" w:cstheme="majorBidi"/>
          <w:sz w:val="24"/>
          <w:szCs w:val="24"/>
          <w:lang w:val="uk-UA"/>
        </w:rPr>
        <w:t xml:space="preserve"> збройний конфлікт в Україні </w:t>
      </w:r>
      <w:r w:rsidR="003322EA" w:rsidRPr="004B6281">
        <w:rPr>
          <w:rFonts w:asciiTheme="majorBidi" w:hAnsiTheme="majorBidi" w:cstheme="majorBidi"/>
          <w:sz w:val="24"/>
          <w:szCs w:val="24"/>
          <w:lang w:val="uk-UA"/>
        </w:rPr>
        <w:t>приз</w:t>
      </w:r>
      <w:r w:rsidR="001F40A6" w:rsidRPr="004B6281">
        <w:rPr>
          <w:rFonts w:asciiTheme="majorBidi" w:hAnsiTheme="majorBidi" w:cstheme="majorBidi"/>
          <w:sz w:val="24"/>
          <w:szCs w:val="24"/>
          <w:lang w:val="uk-UA"/>
        </w:rPr>
        <w:t>вів</w:t>
      </w:r>
      <w:r w:rsidR="003322EA" w:rsidRPr="004B6281">
        <w:rPr>
          <w:rFonts w:asciiTheme="majorBidi" w:hAnsiTheme="majorBidi" w:cstheme="majorBidi"/>
          <w:sz w:val="24"/>
          <w:szCs w:val="24"/>
          <w:lang w:val="uk-UA"/>
        </w:rPr>
        <w:t xml:space="preserve"> до</w:t>
      </w:r>
      <w:r w:rsidR="00C036A8" w:rsidRPr="004B6281">
        <w:rPr>
          <w:rFonts w:asciiTheme="majorBidi" w:hAnsiTheme="majorBidi" w:cstheme="majorBidi"/>
          <w:sz w:val="24"/>
          <w:szCs w:val="24"/>
          <w:lang w:val="uk-UA"/>
        </w:rPr>
        <w:t xml:space="preserve"> руйнівн</w:t>
      </w:r>
      <w:r w:rsidR="003322EA" w:rsidRPr="004B6281">
        <w:rPr>
          <w:rFonts w:asciiTheme="majorBidi" w:hAnsiTheme="majorBidi" w:cstheme="majorBidi"/>
          <w:sz w:val="24"/>
          <w:szCs w:val="24"/>
          <w:lang w:val="uk-UA"/>
        </w:rPr>
        <w:t>их</w:t>
      </w:r>
      <w:r w:rsidR="00C036A8" w:rsidRPr="004B6281">
        <w:rPr>
          <w:rFonts w:asciiTheme="majorBidi" w:hAnsiTheme="majorBidi" w:cstheme="majorBidi"/>
          <w:sz w:val="24"/>
          <w:szCs w:val="24"/>
          <w:lang w:val="uk-UA"/>
        </w:rPr>
        <w:t xml:space="preserve"> наслідки на різних рівнях. Людські втрати та загальн</w:t>
      </w:r>
      <w:r w:rsidR="001F40A6" w:rsidRPr="004B6281">
        <w:rPr>
          <w:rFonts w:asciiTheme="majorBidi" w:hAnsiTheme="majorBidi" w:cstheme="majorBidi"/>
          <w:sz w:val="24"/>
          <w:szCs w:val="24"/>
          <w:lang w:val="uk-UA"/>
        </w:rPr>
        <w:t>а</w:t>
      </w:r>
      <w:r w:rsidR="00C036A8" w:rsidRPr="004B6281">
        <w:rPr>
          <w:rFonts w:asciiTheme="majorBidi" w:hAnsiTheme="majorBidi" w:cstheme="majorBidi"/>
          <w:sz w:val="24"/>
          <w:szCs w:val="24"/>
          <w:lang w:val="uk-UA"/>
        </w:rPr>
        <w:t xml:space="preserve"> зневага до життя цивільного населення, про що регулярно повідомляє УВКПЛ, </w:t>
      </w:r>
      <w:r w:rsidR="001F40A6" w:rsidRPr="004B6281">
        <w:rPr>
          <w:rFonts w:asciiTheme="majorBidi" w:hAnsiTheme="majorBidi" w:cstheme="majorBidi"/>
          <w:sz w:val="24"/>
          <w:szCs w:val="24"/>
          <w:lang w:val="uk-UA"/>
        </w:rPr>
        <w:t xml:space="preserve">є </w:t>
      </w:r>
      <w:r w:rsidR="00C036A8" w:rsidRPr="004B6281">
        <w:rPr>
          <w:rFonts w:asciiTheme="majorBidi" w:hAnsiTheme="majorBidi" w:cstheme="majorBidi"/>
          <w:sz w:val="24"/>
          <w:szCs w:val="24"/>
          <w:lang w:val="uk-UA"/>
        </w:rPr>
        <w:t>приголомшую</w:t>
      </w:r>
      <w:r w:rsidR="001F40A6" w:rsidRPr="004B6281">
        <w:rPr>
          <w:rFonts w:asciiTheme="majorBidi" w:hAnsiTheme="majorBidi" w:cstheme="majorBidi"/>
          <w:sz w:val="24"/>
          <w:szCs w:val="24"/>
          <w:lang w:val="uk-UA"/>
        </w:rPr>
        <w:t>чими</w:t>
      </w:r>
      <w:r w:rsidR="00C036A8" w:rsidRPr="004B6281">
        <w:rPr>
          <w:rFonts w:asciiTheme="majorBidi" w:hAnsiTheme="majorBidi" w:cstheme="majorBidi"/>
          <w:sz w:val="24"/>
          <w:szCs w:val="24"/>
          <w:lang w:val="uk-UA"/>
        </w:rPr>
        <w:t xml:space="preserve">. Кількість внутрішньо переміщених осіб або тих, хто шукає притулку за кордоном, є найвищою в Європі з часів Другої світової війни. Руйнування </w:t>
      </w:r>
      <w:r w:rsidR="003D23CB" w:rsidRPr="004B6281">
        <w:rPr>
          <w:rFonts w:asciiTheme="majorBidi" w:hAnsiTheme="majorBidi" w:cstheme="majorBidi"/>
          <w:sz w:val="24"/>
          <w:szCs w:val="24"/>
          <w:lang w:val="uk-UA"/>
        </w:rPr>
        <w:t>критичної</w:t>
      </w:r>
      <w:r w:rsidR="00C036A8" w:rsidRPr="004B6281">
        <w:rPr>
          <w:rFonts w:asciiTheme="majorBidi" w:hAnsiTheme="majorBidi" w:cstheme="majorBidi"/>
          <w:sz w:val="24"/>
          <w:szCs w:val="24"/>
          <w:lang w:val="uk-UA"/>
        </w:rPr>
        <w:t xml:space="preserve"> інфраструктури, шкіл, медичних закладів, житлових будинків та інших об’єктів </w:t>
      </w:r>
      <w:r w:rsidR="003D23CB" w:rsidRPr="004B6281">
        <w:rPr>
          <w:rFonts w:asciiTheme="majorBidi" w:hAnsiTheme="majorBidi" w:cstheme="majorBidi"/>
          <w:sz w:val="24"/>
          <w:szCs w:val="24"/>
          <w:lang w:val="uk-UA"/>
        </w:rPr>
        <w:t>має</w:t>
      </w:r>
      <w:r w:rsidR="00C036A8" w:rsidRPr="004B6281">
        <w:rPr>
          <w:rFonts w:asciiTheme="majorBidi" w:hAnsiTheme="majorBidi" w:cstheme="majorBidi"/>
          <w:sz w:val="24"/>
          <w:szCs w:val="24"/>
          <w:lang w:val="uk-UA"/>
        </w:rPr>
        <w:t xml:space="preserve"> величезний вплив на життя людей. Наслідки агресії як для людей, так і для країни неможливо подолати без великих зусиль </w:t>
      </w:r>
      <w:r w:rsidRPr="004B6281">
        <w:rPr>
          <w:rFonts w:asciiTheme="majorBidi" w:hAnsiTheme="majorBidi" w:cstheme="majorBidi"/>
          <w:sz w:val="24"/>
          <w:szCs w:val="24"/>
          <w:lang w:val="uk-UA"/>
        </w:rPr>
        <w:t>та</w:t>
      </w:r>
      <w:r w:rsidR="00C036A8" w:rsidRPr="004B6281">
        <w:rPr>
          <w:rFonts w:asciiTheme="majorBidi" w:hAnsiTheme="majorBidi" w:cstheme="majorBidi"/>
          <w:sz w:val="24"/>
          <w:szCs w:val="24"/>
          <w:lang w:val="uk-UA"/>
        </w:rPr>
        <w:t xml:space="preserve"> </w:t>
      </w:r>
      <w:r w:rsidR="003D23CB" w:rsidRPr="004B6281">
        <w:rPr>
          <w:rFonts w:asciiTheme="majorBidi" w:hAnsiTheme="majorBidi" w:cstheme="majorBidi"/>
          <w:sz w:val="24"/>
          <w:szCs w:val="24"/>
          <w:lang w:val="uk-UA"/>
        </w:rPr>
        <w:t>відданості</w:t>
      </w:r>
      <w:r w:rsidR="00C036A8" w:rsidRPr="004B6281">
        <w:rPr>
          <w:rFonts w:asciiTheme="majorBidi" w:hAnsiTheme="majorBidi" w:cstheme="majorBidi"/>
          <w:sz w:val="24"/>
          <w:szCs w:val="24"/>
          <w:lang w:val="uk-UA"/>
        </w:rPr>
        <w:t xml:space="preserve">. </w:t>
      </w:r>
      <w:r w:rsidR="003D23CB" w:rsidRPr="004B6281">
        <w:rPr>
          <w:rFonts w:asciiTheme="majorBidi" w:hAnsiTheme="majorBidi" w:cstheme="majorBidi"/>
          <w:sz w:val="24"/>
          <w:szCs w:val="24"/>
          <w:lang w:val="uk-UA"/>
        </w:rPr>
        <w:t>Наслідки а</w:t>
      </w:r>
      <w:r w:rsidR="00C036A8" w:rsidRPr="004B6281">
        <w:rPr>
          <w:rFonts w:asciiTheme="majorBidi" w:hAnsiTheme="majorBidi" w:cstheme="majorBidi"/>
          <w:sz w:val="24"/>
          <w:szCs w:val="24"/>
          <w:lang w:val="uk-UA"/>
        </w:rPr>
        <w:t>гресі</w:t>
      </w:r>
      <w:r w:rsidR="003D23CB" w:rsidRPr="004B6281">
        <w:rPr>
          <w:rFonts w:asciiTheme="majorBidi" w:hAnsiTheme="majorBidi" w:cstheme="majorBidi"/>
          <w:sz w:val="24"/>
          <w:szCs w:val="24"/>
          <w:lang w:val="uk-UA"/>
        </w:rPr>
        <w:t>ї</w:t>
      </w:r>
      <w:r w:rsidR="00C036A8" w:rsidRPr="004B6281">
        <w:rPr>
          <w:rFonts w:asciiTheme="majorBidi" w:hAnsiTheme="majorBidi" w:cstheme="majorBidi"/>
          <w:sz w:val="24"/>
          <w:szCs w:val="24"/>
          <w:lang w:val="uk-UA"/>
        </w:rPr>
        <w:t xml:space="preserve"> також </w:t>
      </w:r>
      <w:r w:rsidR="003D23CB" w:rsidRPr="004B6281">
        <w:rPr>
          <w:rFonts w:asciiTheme="majorBidi" w:hAnsiTheme="majorBidi" w:cstheme="majorBidi"/>
          <w:sz w:val="24"/>
          <w:szCs w:val="24"/>
          <w:lang w:val="uk-UA"/>
        </w:rPr>
        <w:t>відчутні</w:t>
      </w:r>
      <w:r w:rsidR="00C036A8" w:rsidRPr="004B6281">
        <w:rPr>
          <w:rFonts w:asciiTheme="majorBidi" w:hAnsiTheme="majorBidi" w:cstheme="majorBidi"/>
          <w:sz w:val="24"/>
          <w:szCs w:val="24"/>
          <w:lang w:val="uk-UA"/>
        </w:rPr>
        <w:t xml:space="preserve"> </w:t>
      </w:r>
      <w:r w:rsidR="001F40A6" w:rsidRPr="004B6281">
        <w:rPr>
          <w:rFonts w:asciiTheme="majorBidi" w:hAnsiTheme="majorBidi" w:cstheme="majorBidi"/>
          <w:sz w:val="24"/>
          <w:szCs w:val="24"/>
          <w:lang w:val="uk-UA"/>
        </w:rPr>
        <w:t xml:space="preserve">і </w:t>
      </w:r>
      <w:r w:rsidR="00C036A8" w:rsidRPr="004B6281">
        <w:rPr>
          <w:rFonts w:asciiTheme="majorBidi" w:hAnsiTheme="majorBidi" w:cstheme="majorBidi"/>
          <w:sz w:val="24"/>
          <w:szCs w:val="24"/>
          <w:lang w:val="uk-UA"/>
        </w:rPr>
        <w:t xml:space="preserve">за кордоном </w:t>
      </w:r>
      <w:r w:rsidR="003D23CB" w:rsidRPr="004B6281">
        <w:rPr>
          <w:rFonts w:asciiTheme="majorBidi" w:hAnsiTheme="majorBidi" w:cstheme="majorBidi"/>
          <w:sz w:val="24"/>
          <w:szCs w:val="24"/>
          <w:lang w:val="uk-UA"/>
        </w:rPr>
        <w:t>та</w:t>
      </w:r>
      <w:r w:rsidR="00C036A8" w:rsidRPr="004B6281">
        <w:rPr>
          <w:rFonts w:asciiTheme="majorBidi" w:hAnsiTheme="majorBidi" w:cstheme="majorBidi"/>
          <w:sz w:val="24"/>
          <w:szCs w:val="24"/>
          <w:lang w:val="uk-UA"/>
        </w:rPr>
        <w:t xml:space="preserve"> завда</w:t>
      </w:r>
      <w:r w:rsidR="003D23CB" w:rsidRPr="004B6281">
        <w:rPr>
          <w:rFonts w:asciiTheme="majorBidi" w:hAnsiTheme="majorBidi" w:cstheme="majorBidi"/>
          <w:sz w:val="24"/>
          <w:szCs w:val="24"/>
          <w:lang w:val="uk-UA"/>
        </w:rPr>
        <w:t>ють</w:t>
      </w:r>
      <w:r w:rsidR="00C036A8" w:rsidRPr="004B6281">
        <w:rPr>
          <w:rFonts w:asciiTheme="majorBidi" w:hAnsiTheme="majorBidi" w:cstheme="majorBidi"/>
          <w:sz w:val="24"/>
          <w:szCs w:val="24"/>
          <w:lang w:val="uk-UA"/>
        </w:rPr>
        <w:t xml:space="preserve"> страждань і труднощів багатьом</w:t>
      </w:r>
      <w:r w:rsidR="003D23CB" w:rsidRPr="004B6281">
        <w:rPr>
          <w:rFonts w:asciiTheme="majorBidi" w:hAnsiTheme="majorBidi" w:cstheme="majorBidi"/>
          <w:sz w:val="24"/>
          <w:szCs w:val="24"/>
          <w:lang w:val="uk-UA"/>
        </w:rPr>
        <w:t xml:space="preserve"> людям</w:t>
      </w:r>
      <w:r w:rsidR="00C036A8" w:rsidRPr="004B6281">
        <w:rPr>
          <w:rFonts w:asciiTheme="majorBidi" w:hAnsiTheme="majorBidi" w:cstheme="majorBidi"/>
          <w:sz w:val="24"/>
          <w:szCs w:val="24"/>
          <w:lang w:val="uk-UA"/>
        </w:rPr>
        <w:t xml:space="preserve"> у країнах, які не мають нічого спільного з </w:t>
      </w:r>
      <w:r w:rsidR="001F40A6" w:rsidRPr="004B6281">
        <w:rPr>
          <w:rFonts w:asciiTheme="majorBidi" w:hAnsiTheme="majorBidi" w:cstheme="majorBidi"/>
          <w:sz w:val="24"/>
          <w:szCs w:val="24"/>
          <w:lang w:val="uk-UA"/>
        </w:rPr>
        <w:t xml:space="preserve">цим </w:t>
      </w:r>
      <w:r w:rsidR="00C036A8" w:rsidRPr="004B6281">
        <w:rPr>
          <w:rFonts w:asciiTheme="majorBidi" w:hAnsiTheme="majorBidi" w:cstheme="majorBidi"/>
          <w:sz w:val="24"/>
          <w:szCs w:val="24"/>
          <w:lang w:val="uk-UA"/>
        </w:rPr>
        <w:t>конфліктом</w:t>
      </w:r>
      <w:r w:rsidR="00D5765C" w:rsidRPr="004B6281">
        <w:rPr>
          <w:rFonts w:asciiTheme="majorBidi" w:hAnsiTheme="majorBidi" w:cstheme="majorBidi"/>
          <w:sz w:val="24"/>
          <w:szCs w:val="24"/>
          <w:lang w:val="uk-UA"/>
        </w:rPr>
        <w:t>.</w:t>
      </w:r>
    </w:p>
    <w:p w14:paraId="1E62F164" w14:textId="7BF2EC6C" w:rsidR="003D23CB" w:rsidRPr="004B6281" w:rsidRDefault="003D23CB" w:rsidP="0082014A">
      <w:pPr>
        <w:jc w:val="both"/>
        <w:rPr>
          <w:rStyle w:val="normaltextrun"/>
          <w:rFonts w:asciiTheme="majorBidi" w:hAnsiTheme="majorBidi" w:cstheme="majorBidi"/>
          <w:sz w:val="24"/>
          <w:szCs w:val="24"/>
          <w:shd w:val="clear" w:color="auto" w:fill="FFFFFF"/>
          <w:lang w:val="uk-UA"/>
        </w:rPr>
      </w:pPr>
      <w:r w:rsidRPr="004B6281">
        <w:rPr>
          <w:rStyle w:val="normaltextrun"/>
          <w:rFonts w:asciiTheme="majorBidi" w:hAnsiTheme="majorBidi" w:cstheme="majorBidi"/>
          <w:sz w:val="24"/>
          <w:szCs w:val="24"/>
          <w:shd w:val="clear" w:color="auto" w:fill="FFFFFF"/>
          <w:lang w:val="uk-UA"/>
        </w:rPr>
        <w:t xml:space="preserve">Комісія дійшла висновку, що російська влада вчинила численні порушення міжнародного гуманітарного права та міжнародного права прав людини, на додаток до широкого кола </w:t>
      </w:r>
      <w:r w:rsidR="00D02B0C" w:rsidRPr="004B6281">
        <w:rPr>
          <w:rStyle w:val="normaltextrun"/>
          <w:rFonts w:asciiTheme="majorBidi" w:hAnsiTheme="majorBidi" w:cstheme="majorBidi"/>
          <w:sz w:val="24"/>
          <w:szCs w:val="24"/>
          <w:shd w:val="clear" w:color="auto" w:fill="FFFFFF"/>
          <w:lang w:val="uk-UA"/>
        </w:rPr>
        <w:t xml:space="preserve">воєнних </w:t>
      </w:r>
      <w:r w:rsidRPr="004B6281">
        <w:rPr>
          <w:rStyle w:val="normaltextrun"/>
          <w:rFonts w:asciiTheme="majorBidi" w:hAnsiTheme="majorBidi" w:cstheme="majorBidi"/>
          <w:sz w:val="24"/>
          <w:szCs w:val="24"/>
          <w:shd w:val="clear" w:color="auto" w:fill="FFFFFF"/>
          <w:lang w:val="uk-UA"/>
        </w:rPr>
        <w:t xml:space="preserve">злочинів, </w:t>
      </w:r>
      <w:r w:rsidR="00D02B0C" w:rsidRPr="004B6281">
        <w:rPr>
          <w:rStyle w:val="normaltextrun"/>
          <w:rFonts w:asciiTheme="majorBidi" w:hAnsiTheme="majorBidi" w:cstheme="majorBidi"/>
          <w:sz w:val="24"/>
          <w:szCs w:val="24"/>
          <w:shd w:val="clear" w:color="auto" w:fill="FFFFFF"/>
          <w:lang w:val="uk-UA"/>
        </w:rPr>
        <w:t xml:space="preserve">які </w:t>
      </w:r>
      <w:r w:rsidRPr="004B6281">
        <w:rPr>
          <w:rStyle w:val="normaltextrun"/>
          <w:rFonts w:asciiTheme="majorBidi" w:hAnsiTheme="majorBidi" w:cstheme="majorBidi"/>
          <w:sz w:val="24"/>
          <w:szCs w:val="24"/>
          <w:shd w:val="clear" w:color="auto" w:fill="FFFFFF"/>
          <w:lang w:val="uk-UA"/>
        </w:rPr>
        <w:t>поляга</w:t>
      </w:r>
      <w:r w:rsidR="00205871" w:rsidRPr="004B6281">
        <w:rPr>
          <w:rStyle w:val="normaltextrun"/>
          <w:rFonts w:asciiTheme="majorBidi" w:hAnsiTheme="majorBidi" w:cstheme="majorBidi"/>
          <w:sz w:val="24"/>
          <w:szCs w:val="24"/>
          <w:shd w:val="clear" w:color="auto" w:fill="FFFFFF"/>
          <w:lang w:val="uk-UA"/>
        </w:rPr>
        <w:t>ють</w:t>
      </w:r>
      <w:r w:rsidRPr="004B6281">
        <w:rPr>
          <w:rStyle w:val="normaltextrun"/>
          <w:rFonts w:asciiTheme="majorBidi" w:hAnsiTheme="majorBidi" w:cstheme="majorBidi"/>
          <w:sz w:val="24"/>
          <w:szCs w:val="24"/>
          <w:shd w:val="clear" w:color="auto" w:fill="FFFFFF"/>
          <w:lang w:val="uk-UA"/>
        </w:rPr>
        <w:t xml:space="preserve"> у </w:t>
      </w:r>
      <w:r w:rsidR="00D02B0C" w:rsidRPr="004B6281">
        <w:rPr>
          <w:rStyle w:val="normaltextrun"/>
          <w:rFonts w:asciiTheme="majorBidi" w:hAnsiTheme="majorBidi" w:cstheme="majorBidi"/>
          <w:sz w:val="24"/>
          <w:szCs w:val="24"/>
          <w:shd w:val="clear" w:color="auto" w:fill="FFFFFF"/>
          <w:lang w:val="uk-UA"/>
        </w:rPr>
        <w:t xml:space="preserve">спричиненні </w:t>
      </w:r>
      <w:r w:rsidRPr="004B6281">
        <w:rPr>
          <w:rStyle w:val="normaltextrun"/>
          <w:rFonts w:asciiTheme="majorBidi" w:hAnsiTheme="majorBidi" w:cstheme="majorBidi"/>
          <w:sz w:val="24"/>
          <w:szCs w:val="24"/>
          <w:shd w:val="clear" w:color="auto" w:fill="FFFFFF"/>
          <w:lang w:val="uk-UA"/>
        </w:rPr>
        <w:t>надмірн</w:t>
      </w:r>
      <w:r w:rsidR="00D02B0C" w:rsidRPr="004B6281">
        <w:rPr>
          <w:rStyle w:val="normaltextrun"/>
          <w:rFonts w:asciiTheme="majorBidi" w:hAnsiTheme="majorBidi" w:cstheme="majorBidi"/>
          <w:sz w:val="24"/>
          <w:szCs w:val="24"/>
          <w:shd w:val="clear" w:color="auto" w:fill="FFFFFF"/>
          <w:lang w:val="uk-UA"/>
        </w:rPr>
        <w:t>ої кількості</w:t>
      </w:r>
      <w:r w:rsidRPr="004B6281">
        <w:rPr>
          <w:rStyle w:val="normaltextrun"/>
          <w:rFonts w:asciiTheme="majorBidi" w:hAnsiTheme="majorBidi" w:cstheme="majorBidi"/>
          <w:sz w:val="24"/>
          <w:szCs w:val="24"/>
          <w:shd w:val="clear" w:color="auto" w:fill="FFFFFF"/>
          <w:lang w:val="uk-UA"/>
        </w:rPr>
        <w:t xml:space="preserve"> випадков</w:t>
      </w:r>
      <w:r w:rsidR="00205871" w:rsidRPr="004B6281">
        <w:rPr>
          <w:rStyle w:val="normaltextrun"/>
          <w:rFonts w:asciiTheme="majorBidi" w:hAnsiTheme="majorBidi" w:cstheme="majorBidi"/>
          <w:sz w:val="24"/>
          <w:szCs w:val="24"/>
          <w:shd w:val="clear" w:color="auto" w:fill="FFFFFF"/>
          <w:lang w:val="uk-UA"/>
        </w:rPr>
        <w:t>их</w:t>
      </w:r>
      <w:r w:rsidRPr="004B6281">
        <w:rPr>
          <w:rStyle w:val="normaltextrun"/>
          <w:rFonts w:asciiTheme="majorBidi" w:hAnsiTheme="majorBidi" w:cstheme="majorBidi"/>
          <w:sz w:val="24"/>
          <w:szCs w:val="24"/>
          <w:shd w:val="clear" w:color="auto" w:fill="FFFFFF"/>
          <w:lang w:val="uk-UA"/>
        </w:rPr>
        <w:t xml:space="preserve"> смерт</w:t>
      </w:r>
      <w:r w:rsidR="00D02B0C" w:rsidRPr="004B6281">
        <w:rPr>
          <w:rStyle w:val="normaltextrun"/>
          <w:rFonts w:asciiTheme="majorBidi" w:hAnsiTheme="majorBidi" w:cstheme="majorBidi"/>
          <w:sz w:val="24"/>
          <w:szCs w:val="24"/>
          <w:shd w:val="clear" w:color="auto" w:fill="FFFFFF"/>
          <w:lang w:val="uk-UA"/>
        </w:rPr>
        <w:t>ей</w:t>
      </w:r>
      <w:r w:rsidRPr="004B6281">
        <w:rPr>
          <w:rStyle w:val="normaltextrun"/>
          <w:rFonts w:asciiTheme="majorBidi" w:hAnsiTheme="majorBidi" w:cstheme="majorBidi"/>
          <w:sz w:val="24"/>
          <w:szCs w:val="24"/>
          <w:shd w:val="clear" w:color="auto" w:fill="FFFFFF"/>
          <w:lang w:val="uk-UA"/>
        </w:rPr>
        <w:t>, поранен</w:t>
      </w:r>
      <w:r w:rsidR="00D02B0C" w:rsidRPr="004B6281">
        <w:rPr>
          <w:rStyle w:val="normaltextrun"/>
          <w:rFonts w:asciiTheme="majorBidi" w:hAnsiTheme="majorBidi" w:cstheme="majorBidi"/>
          <w:sz w:val="24"/>
          <w:szCs w:val="24"/>
          <w:shd w:val="clear" w:color="auto" w:fill="FFFFFF"/>
          <w:lang w:val="uk-UA"/>
        </w:rPr>
        <w:t>ь</w:t>
      </w:r>
      <w:r w:rsidRPr="004B6281">
        <w:rPr>
          <w:rStyle w:val="normaltextrun"/>
          <w:rFonts w:asciiTheme="majorBidi" w:hAnsiTheme="majorBidi" w:cstheme="majorBidi"/>
          <w:sz w:val="24"/>
          <w:szCs w:val="24"/>
          <w:shd w:val="clear" w:color="auto" w:fill="FFFFFF"/>
          <w:lang w:val="uk-UA"/>
        </w:rPr>
        <w:t xml:space="preserve"> або </w:t>
      </w:r>
      <w:r w:rsidR="00205871" w:rsidRPr="004B6281">
        <w:rPr>
          <w:rStyle w:val="normaltextrun"/>
          <w:rFonts w:asciiTheme="majorBidi" w:hAnsiTheme="majorBidi" w:cstheme="majorBidi"/>
          <w:sz w:val="24"/>
          <w:szCs w:val="24"/>
          <w:shd w:val="clear" w:color="auto" w:fill="FFFFFF"/>
          <w:lang w:val="uk-UA"/>
        </w:rPr>
        <w:t>шкод</w:t>
      </w:r>
      <w:r w:rsidR="00D02B0C" w:rsidRPr="004B6281">
        <w:rPr>
          <w:rStyle w:val="normaltextrun"/>
          <w:rFonts w:asciiTheme="majorBidi" w:hAnsiTheme="majorBidi" w:cstheme="majorBidi"/>
          <w:sz w:val="24"/>
          <w:szCs w:val="24"/>
          <w:shd w:val="clear" w:color="auto" w:fill="FFFFFF"/>
          <w:lang w:val="uk-UA"/>
        </w:rPr>
        <w:t>и</w:t>
      </w:r>
      <w:r w:rsidRPr="004B6281">
        <w:rPr>
          <w:rStyle w:val="normaltextrun"/>
          <w:rFonts w:asciiTheme="majorBidi" w:hAnsiTheme="majorBidi" w:cstheme="majorBidi"/>
          <w:sz w:val="24"/>
          <w:szCs w:val="24"/>
          <w:shd w:val="clear" w:color="auto" w:fill="FFFFFF"/>
          <w:lang w:val="uk-UA"/>
        </w:rPr>
        <w:t xml:space="preserve">, </w:t>
      </w:r>
      <w:r w:rsidR="00205871" w:rsidRPr="004B6281">
        <w:rPr>
          <w:rStyle w:val="normaltextrun"/>
          <w:rFonts w:asciiTheme="majorBidi" w:hAnsiTheme="majorBidi" w:cstheme="majorBidi"/>
          <w:sz w:val="24"/>
          <w:szCs w:val="24"/>
          <w:shd w:val="clear" w:color="auto" w:fill="FFFFFF"/>
          <w:lang w:val="uk-UA"/>
        </w:rPr>
        <w:t>у</w:t>
      </w:r>
      <w:r w:rsidRPr="004B6281">
        <w:rPr>
          <w:rStyle w:val="normaltextrun"/>
          <w:rFonts w:asciiTheme="majorBidi" w:hAnsiTheme="majorBidi" w:cstheme="majorBidi"/>
          <w:sz w:val="24"/>
          <w:szCs w:val="24"/>
          <w:shd w:val="clear" w:color="auto" w:fill="FFFFFF"/>
          <w:lang w:val="uk-UA"/>
        </w:rPr>
        <w:t>мисних вбивств</w:t>
      </w:r>
      <w:r w:rsidR="00205871" w:rsidRPr="004B6281">
        <w:rPr>
          <w:rStyle w:val="normaltextrun"/>
          <w:rFonts w:asciiTheme="majorBidi" w:hAnsiTheme="majorBidi" w:cstheme="majorBidi"/>
          <w:sz w:val="24"/>
          <w:szCs w:val="24"/>
          <w:shd w:val="clear" w:color="auto" w:fill="FFFFFF"/>
          <w:lang w:val="uk-UA"/>
        </w:rPr>
        <w:t>ах</w:t>
      </w:r>
      <w:r w:rsidRPr="004B6281">
        <w:rPr>
          <w:rStyle w:val="normaltextrun"/>
          <w:rFonts w:asciiTheme="majorBidi" w:hAnsiTheme="majorBidi" w:cstheme="majorBidi"/>
          <w:sz w:val="24"/>
          <w:szCs w:val="24"/>
          <w:shd w:val="clear" w:color="auto" w:fill="FFFFFF"/>
          <w:lang w:val="uk-UA"/>
        </w:rPr>
        <w:t>, катування</w:t>
      </w:r>
      <w:r w:rsidR="00205871" w:rsidRPr="004B6281">
        <w:rPr>
          <w:rStyle w:val="normaltextrun"/>
          <w:rFonts w:asciiTheme="majorBidi" w:hAnsiTheme="majorBidi" w:cstheme="majorBidi"/>
          <w:sz w:val="24"/>
          <w:szCs w:val="24"/>
          <w:shd w:val="clear" w:color="auto" w:fill="FFFFFF"/>
          <w:lang w:val="uk-UA"/>
        </w:rPr>
        <w:t>х</w:t>
      </w:r>
      <w:r w:rsidRPr="004B6281">
        <w:rPr>
          <w:rStyle w:val="normaltextrun"/>
          <w:rFonts w:asciiTheme="majorBidi" w:hAnsiTheme="majorBidi" w:cstheme="majorBidi"/>
          <w:sz w:val="24"/>
          <w:szCs w:val="24"/>
          <w:shd w:val="clear" w:color="auto" w:fill="FFFFFF"/>
          <w:lang w:val="uk-UA"/>
        </w:rPr>
        <w:t xml:space="preserve">, </w:t>
      </w:r>
      <w:r w:rsidR="00205871" w:rsidRPr="004B6281">
        <w:rPr>
          <w:rStyle w:val="normaltextrun"/>
          <w:rFonts w:asciiTheme="majorBidi" w:hAnsiTheme="majorBidi" w:cstheme="majorBidi"/>
          <w:sz w:val="24"/>
          <w:szCs w:val="24"/>
          <w:shd w:val="clear" w:color="auto" w:fill="FFFFFF"/>
          <w:lang w:val="uk-UA"/>
        </w:rPr>
        <w:t>жорстокому</w:t>
      </w:r>
      <w:r w:rsidRPr="004B6281">
        <w:rPr>
          <w:rStyle w:val="normaltextrun"/>
          <w:rFonts w:asciiTheme="majorBidi" w:hAnsiTheme="majorBidi" w:cstheme="majorBidi"/>
          <w:sz w:val="24"/>
          <w:szCs w:val="24"/>
          <w:shd w:val="clear" w:color="auto" w:fill="FFFFFF"/>
          <w:lang w:val="uk-UA"/>
        </w:rPr>
        <w:t xml:space="preserve"> поводженн</w:t>
      </w:r>
      <w:r w:rsidR="00205871" w:rsidRPr="004B6281">
        <w:rPr>
          <w:rStyle w:val="normaltextrun"/>
          <w:rFonts w:asciiTheme="majorBidi" w:hAnsiTheme="majorBidi" w:cstheme="majorBidi"/>
          <w:sz w:val="24"/>
          <w:szCs w:val="24"/>
          <w:shd w:val="clear" w:color="auto" w:fill="FFFFFF"/>
          <w:lang w:val="uk-UA"/>
        </w:rPr>
        <w:t>і</w:t>
      </w:r>
      <w:r w:rsidRPr="004B6281">
        <w:rPr>
          <w:rStyle w:val="normaltextrun"/>
          <w:rFonts w:asciiTheme="majorBidi" w:hAnsiTheme="majorBidi" w:cstheme="majorBidi"/>
          <w:sz w:val="24"/>
          <w:szCs w:val="24"/>
          <w:shd w:val="clear" w:color="auto" w:fill="FFFFFF"/>
          <w:lang w:val="uk-UA"/>
        </w:rPr>
        <w:t>, незаконн</w:t>
      </w:r>
      <w:r w:rsidR="00205871" w:rsidRPr="004B6281">
        <w:rPr>
          <w:rStyle w:val="normaltextrun"/>
          <w:rFonts w:asciiTheme="majorBidi" w:hAnsiTheme="majorBidi" w:cstheme="majorBidi"/>
          <w:sz w:val="24"/>
          <w:szCs w:val="24"/>
          <w:shd w:val="clear" w:color="auto" w:fill="FFFFFF"/>
          <w:lang w:val="uk-UA"/>
        </w:rPr>
        <w:t>ому позбавлені волі</w:t>
      </w:r>
      <w:r w:rsidRPr="004B6281">
        <w:rPr>
          <w:rStyle w:val="normaltextrun"/>
          <w:rFonts w:asciiTheme="majorBidi" w:hAnsiTheme="majorBidi" w:cstheme="majorBidi"/>
          <w:sz w:val="24"/>
          <w:szCs w:val="24"/>
          <w:shd w:val="clear" w:color="auto" w:fill="FFFFFF"/>
          <w:lang w:val="uk-UA"/>
        </w:rPr>
        <w:t>, зґвалтування</w:t>
      </w:r>
      <w:r w:rsidR="00205871" w:rsidRPr="004B6281">
        <w:rPr>
          <w:rStyle w:val="normaltextrun"/>
          <w:rFonts w:asciiTheme="majorBidi" w:hAnsiTheme="majorBidi" w:cstheme="majorBidi"/>
          <w:sz w:val="24"/>
          <w:szCs w:val="24"/>
          <w:shd w:val="clear" w:color="auto" w:fill="FFFFFF"/>
          <w:lang w:val="uk-UA"/>
        </w:rPr>
        <w:t>х</w:t>
      </w:r>
      <w:r w:rsidRPr="004B6281">
        <w:rPr>
          <w:rStyle w:val="normaltextrun"/>
          <w:rFonts w:asciiTheme="majorBidi" w:hAnsiTheme="majorBidi" w:cstheme="majorBidi"/>
          <w:sz w:val="24"/>
          <w:szCs w:val="24"/>
          <w:shd w:val="clear" w:color="auto" w:fill="FFFFFF"/>
          <w:lang w:val="uk-UA"/>
        </w:rPr>
        <w:t>, а також незаконн</w:t>
      </w:r>
      <w:r w:rsidR="00205871" w:rsidRPr="004B6281">
        <w:rPr>
          <w:rStyle w:val="normaltextrun"/>
          <w:rFonts w:asciiTheme="majorBidi" w:hAnsiTheme="majorBidi" w:cstheme="majorBidi"/>
          <w:sz w:val="24"/>
          <w:szCs w:val="24"/>
          <w:shd w:val="clear" w:color="auto" w:fill="FFFFFF"/>
          <w:lang w:val="uk-UA"/>
        </w:rPr>
        <w:t>их</w:t>
      </w:r>
      <w:r w:rsidRPr="004B6281">
        <w:rPr>
          <w:rStyle w:val="normaltextrun"/>
          <w:rFonts w:asciiTheme="majorBidi" w:hAnsiTheme="majorBidi" w:cstheme="majorBidi"/>
          <w:sz w:val="24"/>
          <w:szCs w:val="24"/>
          <w:shd w:val="clear" w:color="auto" w:fill="FFFFFF"/>
          <w:lang w:val="uk-UA"/>
        </w:rPr>
        <w:t xml:space="preserve"> переміщення</w:t>
      </w:r>
      <w:r w:rsidR="00205871" w:rsidRPr="004B6281">
        <w:rPr>
          <w:rStyle w:val="normaltextrun"/>
          <w:rFonts w:asciiTheme="majorBidi" w:hAnsiTheme="majorBidi" w:cstheme="majorBidi"/>
          <w:sz w:val="24"/>
          <w:szCs w:val="24"/>
          <w:shd w:val="clear" w:color="auto" w:fill="FFFFFF"/>
          <w:lang w:val="uk-UA"/>
        </w:rPr>
        <w:t>х</w:t>
      </w:r>
      <w:r w:rsidRPr="004B6281">
        <w:rPr>
          <w:rStyle w:val="normaltextrun"/>
          <w:rFonts w:asciiTheme="majorBidi" w:hAnsiTheme="majorBidi" w:cstheme="majorBidi"/>
          <w:sz w:val="24"/>
          <w:szCs w:val="24"/>
          <w:shd w:val="clear" w:color="auto" w:fill="FFFFFF"/>
          <w:lang w:val="uk-UA"/>
        </w:rPr>
        <w:t xml:space="preserve"> та депортаці</w:t>
      </w:r>
      <w:r w:rsidR="00205871" w:rsidRPr="004B6281">
        <w:rPr>
          <w:rStyle w:val="normaltextrun"/>
          <w:rFonts w:asciiTheme="majorBidi" w:hAnsiTheme="majorBidi" w:cstheme="majorBidi"/>
          <w:sz w:val="24"/>
          <w:szCs w:val="24"/>
          <w:shd w:val="clear" w:color="auto" w:fill="FFFFFF"/>
          <w:lang w:val="uk-UA"/>
        </w:rPr>
        <w:t>ях</w:t>
      </w:r>
      <w:r w:rsidRPr="004B6281">
        <w:rPr>
          <w:rStyle w:val="normaltextrun"/>
          <w:rFonts w:asciiTheme="majorBidi" w:hAnsiTheme="majorBidi" w:cstheme="majorBidi"/>
          <w:sz w:val="24"/>
          <w:szCs w:val="24"/>
          <w:shd w:val="clear" w:color="auto" w:fill="FFFFFF"/>
          <w:lang w:val="uk-UA"/>
        </w:rPr>
        <w:t xml:space="preserve">. Комісія також встановила, що </w:t>
      </w:r>
      <w:r w:rsidR="00205871" w:rsidRPr="004B6281">
        <w:rPr>
          <w:rStyle w:val="normaltextrun"/>
          <w:rFonts w:asciiTheme="majorBidi" w:hAnsiTheme="majorBidi" w:cstheme="majorBidi"/>
          <w:sz w:val="24"/>
          <w:szCs w:val="24"/>
          <w:shd w:val="clear" w:color="auto" w:fill="FFFFFF"/>
          <w:lang w:val="uk-UA"/>
        </w:rPr>
        <w:t>низка</w:t>
      </w:r>
      <w:r w:rsidRPr="004B6281">
        <w:rPr>
          <w:rStyle w:val="normaltextrun"/>
          <w:rFonts w:asciiTheme="majorBidi" w:hAnsiTheme="majorBidi" w:cstheme="majorBidi"/>
          <w:sz w:val="24"/>
          <w:szCs w:val="24"/>
          <w:shd w:val="clear" w:color="auto" w:fill="FFFFFF"/>
          <w:lang w:val="uk-UA"/>
        </w:rPr>
        <w:t xml:space="preserve"> атак, починаючи з 10 жовтня 2022 року, на енергетичну інфраструктуру України з боку російських збройних сил і застосування </w:t>
      </w:r>
      <w:r w:rsidRPr="004B6281">
        <w:rPr>
          <w:rStyle w:val="normaltextrun"/>
          <w:rFonts w:asciiTheme="majorBidi" w:hAnsiTheme="majorBidi" w:cstheme="majorBidi"/>
          <w:sz w:val="24"/>
          <w:szCs w:val="24"/>
          <w:shd w:val="clear" w:color="auto" w:fill="FFFFFF"/>
          <w:lang w:val="uk-UA"/>
        </w:rPr>
        <w:lastRenderedPageBreak/>
        <w:t>тортур російською владою можуть становити злочини проти людяності.</w:t>
      </w:r>
      <w:r w:rsidR="00D5765C" w:rsidRPr="004B6281">
        <w:rPr>
          <w:rStyle w:val="normaltextrun"/>
          <w:rFonts w:asciiTheme="majorBidi" w:hAnsiTheme="majorBidi" w:cstheme="majorBidi"/>
          <w:sz w:val="24"/>
          <w:szCs w:val="24"/>
          <w:shd w:val="clear" w:color="auto" w:fill="FFFFFF"/>
          <w:lang w:val="uk-UA"/>
        </w:rPr>
        <w:t xml:space="preserve"> Комісія рекомендує провести подальші розслідування.</w:t>
      </w:r>
    </w:p>
    <w:p w14:paraId="73720088" w14:textId="56C6B65B" w:rsidR="00205871" w:rsidRPr="004B6281" w:rsidRDefault="00205871" w:rsidP="0082014A">
      <w:pPr>
        <w:jc w:val="both"/>
        <w:rPr>
          <w:rStyle w:val="normaltextrun"/>
          <w:rFonts w:asciiTheme="majorBidi" w:hAnsiTheme="majorBidi" w:cstheme="majorBidi"/>
          <w:sz w:val="24"/>
          <w:szCs w:val="24"/>
          <w:shd w:val="clear" w:color="auto" w:fill="FFFFFF"/>
          <w:lang w:val="uk-UA"/>
        </w:rPr>
      </w:pPr>
      <w:r w:rsidRPr="004B6281">
        <w:rPr>
          <w:rStyle w:val="normaltextrun"/>
          <w:rFonts w:asciiTheme="majorBidi" w:hAnsiTheme="majorBidi" w:cstheme="majorBidi"/>
          <w:sz w:val="24"/>
          <w:szCs w:val="24"/>
          <w:shd w:val="clear" w:color="auto" w:fill="FFFFFF"/>
          <w:lang w:val="uk-UA"/>
        </w:rPr>
        <w:t xml:space="preserve">Українські збройні сили відповідальні або ймовірно відповідальні за невелику кількість </w:t>
      </w:r>
      <w:r w:rsidR="00D02B0C" w:rsidRPr="004B6281">
        <w:rPr>
          <w:rStyle w:val="normaltextrun"/>
          <w:rFonts w:asciiTheme="majorBidi" w:hAnsiTheme="majorBidi" w:cstheme="majorBidi"/>
          <w:sz w:val="24"/>
          <w:szCs w:val="24"/>
          <w:shd w:val="clear" w:color="auto" w:fill="FFFFFF"/>
          <w:lang w:val="uk-UA"/>
        </w:rPr>
        <w:t xml:space="preserve">розслідуваних Комісією </w:t>
      </w:r>
      <w:r w:rsidRPr="004B6281">
        <w:rPr>
          <w:rStyle w:val="normaltextrun"/>
          <w:rFonts w:asciiTheme="majorBidi" w:hAnsiTheme="majorBidi" w:cstheme="majorBidi"/>
          <w:sz w:val="24"/>
          <w:szCs w:val="24"/>
          <w:shd w:val="clear" w:color="auto" w:fill="FFFFFF"/>
          <w:lang w:val="uk-UA"/>
        </w:rPr>
        <w:t xml:space="preserve">порушень. </w:t>
      </w:r>
      <w:r w:rsidR="00D5765C" w:rsidRPr="004B6281">
        <w:rPr>
          <w:rStyle w:val="normaltextrun"/>
          <w:rFonts w:asciiTheme="majorBidi" w:hAnsiTheme="majorBidi" w:cstheme="majorBidi"/>
          <w:sz w:val="24"/>
          <w:szCs w:val="24"/>
          <w:shd w:val="clear" w:color="auto" w:fill="FFFFFF"/>
          <w:lang w:val="uk-UA"/>
        </w:rPr>
        <w:t xml:space="preserve">Ми повернемося до цього </w:t>
      </w:r>
      <w:r w:rsidR="00D02B0C" w:rsidRPr="004B6281">
        <w:rPr>
          <w:rStyle w:val="normaltextrun"/>
          <w:rFonts w:asciiTheme="majorBidi" w:hAnsiTheme="majorBidi" w:cstheme="majorBidi"/>
          <w:sz w:val="24"/>
          <w:szCs w:val="24"/>
          <w:shd w:val="clear" w:color="auto" w:fill="FFFFFF"/>
          <w:lang w:val="uk-UA"/>
        </w:rPr>
        <w:t xml:space="preserve">питання </w:t>
      </w:r>
      <w:r w:rsidR="00090661" w:rsidRPr="004B6281">
        <w:rPr>
          <w:rStyle w:val="normaltextrun"/>
          <w:rFonts w:asciiTheme="majorBidi" w:hAnsiTheme="majorBidi" w:cstheme="majorBidi"/>
          <w:sz w:val="24"/>
          <w:szCs w:val="24"/>
          <w:shd w:val="clear" w:color="auto" w:fill="FFFFFF"/>
          <w:lang w:val="uk-UA"/>
        </w:rPr>
        <w:t>наприкінці цієї заяви</w:t>
      </w:r>
      <w:r w:rsidR="00D5765C" w:rsidRPr="004B6281">
        <w:rPr>
          <w:rStyle w:val="normaltextrun"/>
          <w:rFonts w:asciiTheme="majorBidi" w:hAnsiTheme="majorBidi" w:cstheme="majorBidi"/>
          <w:sz w:val="24"/>
          <w:szCs w:val="24"/>
          <w:shd w:val="clear" w:color="auto" w:fill="FFFFFF"/>
          <w:lang w:val="uk-UA"/>
        </w:rPr>
        <w:t>.</w:t>
      </w:r>
    </w:p>
    <w:p w14:paraId="28A72C66" w14:textId="4A415244" w:rsidR="005E1F4F" w:rsidRPr="004B6281" w:rsidRDefault="005E1F4F" w:rsidP="0082014A">
      <w:pPr>
        <w:jc w:val="both"/>
        <w:rPr>
          <w:rStyle w:val="normaltextrun"/>
          <w:rFonts w:asciiTheme="majorBidi" w:hAnsiTheme="majorBidi" w:cstheme="majorBidi"/>
          <w:sz w:val="24"/>
          <w:szCs w:val="24"/>
          <w:shd w:val="clear" w:color="auto" w:fill="FFFFFF"/>
          <w:lang w:val="uk-UA"/>
        </w:rPr>
      </w:pPr>
      <w:r w:rsidRPr="004B6281">
        <w:rPr>
          <w:rStyle w:val="normaltextrun"/>
          <w:rFonts w:asciiTheme="majorBidi" w:hAnsiTheme="majorBidi" w:cstheme="majorBidi"/>
          <w:sz w:val="24"/>
          <w:szCs w:val="24"/>
          <w:shd w:val="clear" w:color="auto" w:fill="FFFFFF"/>
          <w:lang w:val="uk-UA"/>
        </w:rPr>
        <w:t xml:space="preserve">Стосовно </w:t>
      </w:r>
      <w:r w:rsidRPr="004B6281">
        <w:rPr>
          <w:rStyle w:val="normaltextrun"/>
          <w:rFonts w:asciiTheme="majorBidi" w:hAnsiTheme="majorBidi" w:cstheme="majorBidi"/>
          <w:b/>
          <w:bCs/>
          <w:sz w:val="24"/>
          <w:szCs w:val="24"/>
          <w:shd w:val="clear" w:color="auto" w:fill="FFFFFF"/>
          <w:lang w:val="uk-UA"/>
        </w:rPr>
        <w:t>ведення бойових дій</w:t>
      </w:r>
      <w:r w:rsidRPr="004B6281">
        <w:rPr>
          <w:rStyle w:val="normaltextrun"/>
          <w:rFonts w:asciiTheme="majorBidi" w:hAnsiTheme="majorBidi" w:cstheme="majorBidi"/>
          <w:sz w:val="24"/>
          <w:szCs w:val="24"/>
          <w:shd w:val="clear" w:color="auto" w:fill="FFFFFF"/>
          <w:lang w:val="uk-UA"/>
        </w:rPr>
        <w:t xml:space="preserve"> Комісія дійшла висновку, що російські збройні сили здійснювали невибіркові та непропорційні напади, </w:t>
      </w:r>
      <w:r w:rsidR="00941039" w:rsidRPr="004B6281">
        <w:rPr>
          <w:rStyle w:val="normaltextrun"/>
          <w:rFonts w:asciiTheme="majorBidi" w:hAnsiTheme="majorBidi" w:cstheme="majorBidi"/>
          <w:sz w:val="24"/>
          <w:szCs w:val="24"/>
          <w:shd w:val="clear" w:color="auto" w:fill="FFFFFF"/>
          <w:lang w:val="uk-UA"/>
        </w:rPr>
        <w:t xml:space="preserve">що </w:t>
      </w:r>
      <w:r w:rsidRPr="004B6281">
        <w:rPr>
          <w:rStyle w:val="normaltextrun"/>
          <w:rFonts w:asciiTheme="majorBidi" w:hAnsiTheme="majorBidi" w:cstheme="majorBidi"/>
          <w:sz w:val="24"/>
          <w:szCs w:val="24"/>
          <w:shd w:val="clear" w:color="auto" w:fill="FFFFFF"/>
          <w:lang w:val="uk-UA"/>
        </w:rPr>
        <w:t xml:space="preserve">є порушенням міжнародного гуманітарного права. Такі атаки пошкодили суто цивільні об’єкти, такі як житлові будинки, лікарні, </w:t>
      </w:r>
      <w:r w:rsidR="00941039" w:rsidRPr="004B6281">
        <w:rPr>
          <w:rStyle w:val="normaltextrun"/>
          <w:rFonts w:asciiTheme="majorBidi" w:hAnsiTheme="majorBidi" w:cstheme="majorBidi"/>
          <w:sz w:val="24"/>
          <w:szCs w:val="24"/>
          <w:shd w:val="clear" w:color="auto" w:fill="FFFFFF"/>
          <w:lang w:val="uk-UA"/>
        </w:rPr>
        <w:t xml:space="preserve">крамниці </w:t>
      </w:r>
      <w:r w:rsidRPr="004B6281">
        <w:rPr>
          <w:rStyle w:val="normaltextrun"/>
          <w:rFonts w:asciiTheme="majorBidi" w:hAnsiTheme="majorBidi" w:cstheme="majorBidi"/>
          <w:sz w:val="24"/>
          <w:szCs w:val="24"/>
          <w:shd w:val="clear" w:color="auto" w:fill="FFFFFF"/>
          <w:lang w:val="uk-UA"/>
        </w:rPr>
        <w:t xml:space="preserve">та місця великого скупчення цивільного населення. За даними УВКПЛ, саме такі атаки спричинили 90,3 відсотка поранень та смертей </w:t>
      </w:r>
      <w:r w:rsidR="004B6281" w:rsidRPr="004B6281">
        <w:rPr>
          <w:rStyle w:val="normaltextrun"/>
          <w:rFonts w:asciiTheme="majorBidi" w:hAnsiTheme="majorBidi" w:cstheme="majorBidi"/>
          <w:sz w:val="24"/>
          <w:szCs w:val="24"/>
          <w:shd w:val="clear" w:color="auto" w:fill="FFFFFF"/>
          <w:lang w:val="uk-UA"/>
        </w:rPr>
        <w:t>у</w:t>
      </w:r>
      <w:r w:rsidRPr="004B6281">
        <w:rPr>
          <w:rStyle w:val="normaltextrun"/>
          <w:rFonts w:asciiTheme="majorBidi" w:hAnsiTheme="majorBidi" w:cstheme="majorBidi"/>
          <w:sz w:val="24"/>
          <w:szCs w:val="24"/>
          <w:shd w:val="clear" w:color="auto" w:fill="FFFFFF"/>
          <w:lang w:val="uk-UA"/>
        </w:rPr>
        <w:t xml:space="preserve"> цьому конфлікті. Численні приклади таких атак і неспроможність вжити усіх можливих запобіжних заходів свідчать про те, що російські збройні сили </w:t>
      </w:r>
      <w:r w:rsidR="004B6281" w:rsidRPr="004B6281">
        <w:rPr>
          <w:rStyle w:val="normaltextrun"/>
          <w:rFonts w:asciiTheme="majorBidi" w:hAnsiTheme="majorBidi" w:cstheme="majorBidi"/>
          <w:sz w:val="24"/>
          <w:szCs w:val="24"/>
          <w:shd w:val="clear" w:color="auto" w:fill="FFFFFF"/>
          <w:lang w:val="uk-UA"/>
        </w:rPr>
        <w:t xml:space="preserve">систематично </w:t>
      </w:r>
      <w:r w:rsidRPr="004B6281">
        <w:rPr>
          <w:rStyle w:val="normaltextrun"/>
          <w:rFonts w:asciiTheme="majorBidi" w:hAnsiTheme="majorBidi" w:cstheme="majorBidi"/>
          <w:sz w:val="24"/>
          <w:szCs w:val="24"/>
          <w:shd w:val="clear" w:color="auto" w:fill="FFFFFF"/>
          <w:lang w:val="uk-UA"/>
        </w:rPr>
        <w:t>нехту</w:t>
      </w:r>
      <w:r w:rsidR="004B6281" w:rsidRPr="004B6281">
        <w:rPr>
          <w:rStyle w:val="normaltextrun"/>
          <w:rFonts w:asciiTheme="majorBidi" w:hAnsiTheme="majorBidi" w:cstheme="majorBidi"/>
          <w:sz w:val="24"/>
          <w:szCs w:val="24"/>
          <w:shd w:val="clear" w:color="auto" w:fill="FFFFFF"/>
          <w:lang w:val="uk-UA"/>
        </w:rPr>
        <w:t>вали</w:t>
      </w:r>
      <w:r w:rsidRPr="004B6281">
        <w:rPr>
          <w:rStyle w:val="normaltextrun"/>
          <w:rFonts w:asciiTheme="majorBidi" w:hAnsiTheme="majorBidi" w:cstheme="majorBidi"/>
          <w:sz w:val="24"/>
          <w:szCs w:val="24"/>
          <w:shd w:val="clear" w:color="auto" w:fill="FFFFFF"/>
          <w:lang w:val="uk-UA"/>
        </w:rPr>
        <w:t xml:space="preserve"> вимогою мініміз</w:t>
      </w:r>
      <w:r w:rsidR="00941039" w:rsidRPr="004B6281">
        <w:rPr>
          <w:rStyle w:val="normaltextrun"/>
          <w:rFonts w:asciiTheme="majorBidi" w:hAnsiTheme="majorBidi" w:cstheme="majorBidi"/>
          <w:sz w:val="24"/>
          <w:szCs w:val="24"/>
          <w:shd w:val="clear" w:color="auto" w:fill="FFFFFF"/>
          <w:lang w:val="uk-UA"/>
        </w:rPr>
        <w:t>увати заподіяння</w:t>
      </w:r>
      <w:r w:rsidR="009C0FBD" w:rsidRPr="004B6281">
        <w:rPr>
          <w:rStyle w:val="normaltextrun"/>
          <w:rFonts w:asciiTheme="majorBidi" w:hAnsiTheme="majorBidi" w:cstheme="majorBidi"/>
          <w:sz w:val="24"/>
          <w:szCs w:val="24"/>
          <w:shd w:val="clear" w:color="auto" w:fill="FFFFFF"/>
          <w:lang w:val="uk-UA"/>
        </w:rPr>
        <w:t xml:space="preserve"> </w:t>
      </w:r>
      <w:r w:rsidRPr="004B6281">
        <w:rPr>
          <w:rStyle w:val="normaltextrun"/>
          <w:rFonts w:asciiTheme="majorBidi" w:hAnsiTheme="majorBidi" w:cstheme="majorBidi"/>
          <w:sz w:val="24"/>
          <w:szCs w:val="24"/>
          <w:shd w:val="clear" w:color="auto" w:fill="FFFFFF"/>
          <w:lang w:val="uk-UA"/>
        </w:rPr>
        <w:t>шкоди цивільному населенню.</w:t>
      </w:r>
    </w:p>
    <w:p w14:paraId="6A6B97C2" w14:textId="491E69AF" w:rsidR="00FB33BE" w:rsidRPr="004B6281" w:rsidRDefault="00FB33BE" w:rsidP="00FB33BE">
      <w:pPr>
        <w:jc w:val="both"/>
        <w:rPr>
          <w:rStyle w:val="normaltextrun"/>
          <w:rFonts w:asciiTheme="majorBidi" w:hAnsiTheme="majorBidi" w:cstheme="majorBidi"/>
          <w:b/>
          <w:bCs/>
          <w:sz w:val="24"/>
          <w:szCs w:val="24"/>
          <w:u w:val="single"/>
          <w:lang w:val="uk-UA"/>
        </w:rPr>
      </w:pPr>
      <w:r w:rsidRPr="004B6281">
        <w:rPr>
          <w:rFonts w:asciiTheme="majorBidi" w:hAnsiTheme="majorBidi" w:cstheme="majorBidi"/>
          <w:b/>
          <w:bCs/>
          <w:sz w:val="24"/>
          <w:szCs w:val="24"/>
          <w:u w:val="single"/>
          <w:lang w:val="uk-UA"/>
        </w:rPr>
        <w:t xml:space="preserve">Пабло де Грейф, </w:t>
      </w:r>
      <w:r w:rsidR="009A7ECF" w:rsidRPr="004B6281">
        <w:rPr>
          <w:rFonts w:asciiTheme="majorBidi" w:hAnsiTheme="majorBidi" w:cstheme="majorBidi"/>
          <w:b/>
          <w:bCs/>
          <w:sz w:val="24"/>
          <w:szCs w:val="24"/>
          <w:u w:val="single"/>
          <w:lang w:val="uk-UA"/>
        </w:rPr>
        <w:t>к</w:t>
      </w:r>
      <w:r w:rsidRPr="004B6281">
        <w:rPr>
          <w:rFonts w:asciiTheme="majorBidi" w:hAnsiTheme="majorBidi" w:cstheme="majorBidi"/>
          <w:b/>
          <w:bCs/>
          <w:sz w:val="24"/>
          <w:szCs w:val="24"/>
          <w:u w:val="single"/>
          <w:lang w:val="uk-UA"/>
        </w:rPr>
        <w:t>омісар</w:t>
      </w:r>
    </w:p>
    <w:p w14:paraId="15930384" w14:textId="38ACA642" w:rsidR="009C0FBD" w:rsidRPr="004B6281" w:rsidRDefault="009C0FBD" w:rsidP="00BF6D8A">
      <w:pPr>
        <w:jc w:val="both"/>
        <w:rPr>
          <w:rStyle w:val="normaltextrun"/>
          <w:rFonts w:asciiTheme="majorBidi" w:hAnsiTheme="majorBidi" w:cstheme="majorBidi"/>
          <w:sz w:val="24"/>
          <w:szCs w:val="24"/>
          <w:shd w:val="clear" w:color="auto" w:fill="FFFFFF"/>
          <w:lang w:val="uk-UA"/>
        </w:rPr>
      </w:pPr>
      <w:r w:rsidRPr="004B6281">
        <w:rPr>
          <w:rStyle w:val="normaltextrun"/>
          <w:rFonts w:asciiTheme="majorBidi" w:hAnsiTheme="majorBidi" w:cstheme="majorBidi"/>
          <w:sz w:val="24"/>
          <w:szCs w:val="24"/>
          <w:shd w:val="clear" w:color="auto" w:fill="FFFFFF"/>
          <w:lang w:val="uk-UA"/>
        </w:rPr>
        <w:t xml:space="preserve">Щодо </w:t>
      </w:r>
      <w:r w:rsidR="00550921" w:rsidRPr="004B6281">
        <w:rPr>
          <w:rStyle w:val="normaltextrun"/>
          <w:rFonts w:asciiTheme="majorBidi" w:hAnsiTheme="majorBidi" w:cstheme="majorBidi"/>
          <w:b/>
          <w:bCs/>
          <w:sz w:val="24"/>
          <w:szCs w:val="24"/>
          <w:shd w:val="clear" w:color="auto" w:fill="FFFFFF"/>
          <w:lang w:val="uk-UA"/>
        </w:rPr>
        <w:t>низки</w:t>
      </w:r>
      <w:r w:rsidRPr="004B6281">
        <w:rPr>
          <w:rStyle w:val="normaltextrun"/>
          <w:rFonts w:asciiTheme="majorBidi" w:hAnsiTheme="majorBidi" w:cstheme="majorBidi"/>
          <w:b/>
          <w:bCs/>
          <w:sz w:val="24"/>
          <w:szCs w:val="24"/>
          <w:shd w:val="clear" w:color="auto" w:fill="FFFFFF"/>
          <w:lang w:val="uk-UA"/>
        </w:rPr>
        <w:t xml:space="preserve"> атак на енергетичну інфраструктуру</w:t>
      </w:r>
      <w:r w:rsidRPr="004B6281">
        <w:rPr>
          <w:rStyle w:val="normaltextrun"/>
          <w:rFonts w:asciiTheme="majorBidi" w:hAnsiTheme="majorBidi" w:cstheme="majorBidi"/>
          <w:sz w:val="24"/>
          <w:szCs w:val="24"/>
          <w:shd w:val="clear" w:color="auto" w:fill="FFFFFF"/>
          <w:lang w:val="uk-UA"/>
        </w:rPr>
        <w:t xml:space="preserve"> в Україні, які російські збройні сили</w:t>
      </w:r>
      <w:r w:rsidR="00550921" w:rsidRPr="004B6281">
        <w:rPr>
          <w:rStyle w:val="normaltextrun"/>
          <w:rFonts w:asciiTheme="majorBidi" w:hAnsiTheme="majorBidi" w:cstheme="majorBidi"/>
          <w:sz w:val="24"/>
          <w:szCs w:val="24"/>
          <w:shd w:val="clear" w:color="auto" w:fill="FFFFFF"/>
          <w:lang w:val="uk-UA"/>
        </w:rPr>
        <w:t xml:space="preserve"> </w:t>
      </w:r>
      <w:r w:rsidRPr="004B6281">
        <w:rPr>
          <w:rFonts w:asciiTheme="majorBidi" w:hAnsiTheme="majorBidi" w:cstheme="majorBidi"/>
          <w:sz w:val="24"/>
          <w:szCs w:val="24"/>
          <w:lang w:val="uk-UA"/>
        </w:rPr>
        <w:t xml:space="preserve">розпочали </w:t>
      </w:r>
      <w:r w:rsidR="00BF6D8A">
        <w:rPr>
          <w:rFonts w:asciiTheme="majorBidi" w:hAnsiTheme="majorBidi" w:cstheme="majorBidi"/>
          <w:sz w:val="24"/>
          <w:szCs w:val="24"/>
          <w:lang w:val="uk-UA"/>
        </w:rPr>
        <w:t>з</w:t>
      </w:r>
      <w:r w:rsidRPr="004B6281">
        <w:rPr>
          <w:rFonts w:asciiTheme="majorBidi" w:hAnsiTheme="majorBidi" w:cstheme="majorBidi"/>
          <w:sz w:val="24"/>
          <w:szCs w:val="24"/>
          <w:lang w:val="uk-UA"/>
        </w:rPr>
        <w:t xml:space="preserve"> 10 жовтня 2022 року</w:t>
      </w:r>
      <w:r w:rsidRPr="004B6281">
        <w:rPr>
          <w:rStyle w:val="normaltextrun"/>
          <w:rFonts w:asciiTheme="majorBidi" w:hAnsiTheme="majorBidi" w:cstheme="majorBidi"/>
          <w:sz w:val="24"/>
          <w:szCs w:val="24"/>
          <w:shd w:val="clear" w:color="auto" w:fill="FFFFFF"/>
          <w:lang w:val="uk-UA"/>
        </w:rPr>
        <w:t xml:space="preserve">, Комісія дійшла висновку, що ці атаки були непропорційними та становлять </w:t>
      </w:r>
      <w:r w:rsidR="00BF6D8A">
        <w:rPr>
          <w:rStyle w:val="normaltextrun"/>
          <w:rFonts w:asciiTheme="majorBidi" w:hAnsiTheme="majorBidi" w:cstheme="majorBidi"/>
          <w:sz w:val="24"/>
          <w:szCs w:val="24"/>
          <w:shd w:val="clear" w:color="auto" w:fill="FFFFFF"/>
          <w:lang w:val="uk-UA"/>
        </w:rPr>
        <w:t>воєнні</w:t>
      </w:r>
      <w:r w:rsidRPr="004B6281">
        <w:rPr>
          <w:rStyle w:val="normaltextrun"/>
          <w:rFonts w:asciiTheme="majorBidi" w:hAnsiTheme="majorBidi" w:cstheme="majorBidi"/>
          <w:sz w:val="24"/>
          <w:szCs w:val="24"/>
          <w:shd w:val="clear" w:color="auto" w:fill="FFFFFF"/>
          <w:lang w:val="uk-UA"/>
        </w:rPr>
        <w:t xml:space="preserve"> злочин</w:t>
      </w:r>
      <w:r w:rsidR="00550921" w:rsidRPr="004B6281">
        <w:rPr>
          <w:rStyle w:val="normaltextrun"/>
          <w:rFonts w:asciiTheme="majorBidi" w:hAnsiTheme="majorBidi" w:cstheme="majorBidi"/>
          <w:sz w:val="24"/>
          <w:szCs w:val="24"/>
          <w:shd w:val="clear" w:color="auto" w:fill="FFFFFF"/>
          <w:lang w:val="uk-UA"/>
        </w:rPr>
        <w:t>и</w:t>
      </w:r>
      <w:r w:rsidRPr="004B6281">
        <w:rPr>
          <w:rStyle w:val="normaltextrun"/>
          <w:rFonts w:asciiTheme="majorBidi" w:hAnsiTheme="majorBidi" w:cstheme="majorBidi"/>
          <w:sz w:val="24"/>
          <w:szCs w:val="24"/>
          <w:shd w:val="clear" w:color="auto" w:fill="FFFFFF"/>
          <w:lang w:val="uk-UA"/>
        </w:rPr>
        <w:t xml:space="preserve">. Комісія рекомендує провести подальші розслідування, щоб з’ясувати, чи наявні всі </w:t>
      </w:r>
      <w:r w:rsidR="00941039" w:rsidRPr="004B6281">
        <w:rPr>
          <w:rStyle w:val="normaltextrun"/>
          <w:rFonts w:asciiTheme="majorBidi" w:hAnsiTheme="majorBidi" w:cstheme="majorBidi"/>
          <w:sz w:val="24"/>
          <w:szCs w:val="24"/>
          <w:shd w:val="clear" w:color="auto" w:fill="FFFFFF"/>
          <w:lang w:val="uk-UA"/>
        </w:rPr>
        <w:t xml:space="preserve">відповідні </w:t>
      </w:r>
      <w:r w:rsidRPr="004B6281">
        <w:rPr>
          <w:rStyle w:val="normaltextrun"/>
          <w:rFonts w:asciiTheme="majorBidi" w:hAnsiTheme="majorBidi" w:cstheme="majorBidi"/>
          <w:sz w:val="24"/>
          <w:szCs w:val="24"/>
          <w:shd w:val="clear" w:color="auto" w:fill="FFFFFF"/>
          <w:lang w:val="uk-UA"/>
        </w:rPr>
        <w:t xml:space="preserve">елементи злочинів проти людяності, </w:t>
      </w:r>
      <w:r w:rsidRPr="00BF6D8A">
        <w:rPr>
          <w:rStyle w:val="normaltextrun"/>
          <w:rFonts w:asciiTheme="majorBidi" w:hAnsiTheme="majorBidi" w:cstheme="majorBidi"/>
          <w:sz w:val="24"/>
          <w:szCs w:val="24"/>
          <w:shd w:val="clear" w:color="auto" w:fill="FFFFFF"/>
          <w:lang w:val="uk-UA"/>
        </w:rPr>
        <w:t xml:space="preserve">включно з тим, якою мірою така </w:t>
      </w:r>
      <w:r w:rsidR="00941039" w:rsidRPr="00BF6D8A">
        <w:rPr>
          <w:rStyle w:val="normaltextrun"/>
          <w:rFonts w:asciiTheme="majorBidi" w:hAnsiTheme="majorBidi" w:cstheme="majorBidi"/>
          <w:sz w:val="24"/>
          <w:szCs w:val="24"/>
          <w:shd w:val="clear" w:color="auto" w:fill="FFFFFF"/>
          <w:lang w:val="uk-UA"/>
        </w:rPr>
        <w:t xml:space="preserve">стратегія </w:t>
      </w:r>
      <w:r w:rsidRPr="00BF6D8A">
        <w:rPr>
          <w:rStyle w:val="normaltextrun"/>
          <w:rFonts w:asciiTheme="majorBidi" w:hAnsiTheme="majorBidi" w:cstheme="majorBidi"/>
          <w:sz w:val="24"/>
          <w:szCs w:val="24"/>
          <w:shd w:val="clear" w:color="auto" w:fill="FFFFFF"/>
          <w:lang w:val="uk-UA"/>
        </w:rPr>
        <w:t>була спрямована проти цивільного населення</w:t>
      </w:r>
      <w:r w:rsidR="00550921" w:rsidRPr="00BF6D8A">
        <w:rPr>
          <w:rStyle w:val="normaltextrun"/>
          <w:rFonts w:asciiTheme="majorBidi" w:hAnsiTheme="majorBidi" w:cstheme="majorBidi"/>
          <w:sz w:val="24"/>
          <w:szCs w:val="24"/>
          <w:shd w:val="clear" w:color="auto" w:fill="FFFFFF"/>
          <w:lang w:val="uk-UA"/>
        </w:rPr>
        <w:t xml:space="preserve">, і  чи </w:t>
      </w:r>
      <w:r w:rsidR="00941039" w:rsidRPr="00BF6D8A">
        <w:rPr>
          <w:rStyle w:val="normaltextrun"/>
          <w:rFonts w:asciiTheme="majorBidi" w:hAnsiTheme="majorBidi" w:cstheme="majorBidi"/>
          <w:sz w:val="24"/>
          <w:szCs w:val="24"/>
          <w:shd w:val="clear" w:color="auto" w:fill="FFFFFF"/>
          <w:lang w:val="uk-UA"/>
        </w:rPr>
        <w:t>є</w:t>
      </w:r>
      <w:r w:rsidR="00550921" w:rsidRPr="00BF6D8A">
        <w:rPr>
          <w:rStyle w:val="normaltextrun"/>
          <w:rFonts w:asciiTheme="majorBidi" w:hAnsiTheme="majorBidi" w:cstheme="majorBidi"/>
          <w:sz w:val="24"/>
          <w:szCs w:val="24"/>
          <w:shd w:val="clear" w:color="auto" w:fill="FFFFFF"/>
          <w:lang w:val="uk-UA"/>
        </w:rPr>
        <w:t xml:space="preserve"> сукупний вплив </w:t>
      </w:r>
      <w:r w:rsidR="00941039" w:rsidRPr="00BF6D8A">
        <w:rPr>
          <w:rStyle w:val="normaltextrun"/>
          <w:rFonts w:asciiTheme="majorBidi" w:hAnsiTheme="majorBidi" w:cstheme="majorBidi"/>
          <w:sz w:val="24"/>
          <w:szCs w:val="24"/>
          <w:shd w:val="clear" w:color="auto" w:fill="FFFFFF"/>
          <w:lang w:val="uk-UA"/>
        </w:rPr>
        <w:t xml:space="preserve">цих нападів </w:t>
      </w:r>
      <w:r w:rsidR="00550921" w:rsidRPr="00BF6D8A">
        <w:rPr>
          <w:rStyle w:val="normaltextrun"/>
          <w:rFonts w:asciiTheme="majorBidi" w:hAnsiTheme="majorBidi" w:cstheme="majorBidi"/>
          <w:sz w:val="24"/>
          <w:szCs w:val="24"/>
          <w:shd w:val="clear" w:color="auto" w:fill="FFFFFF"/>
          <w:lang w:val="uk-UA"/>
        </w:rPr>
        <w:t xml:space="preserve">на цивільне населення </w:t>
      </w:r>
      <w:r w:rsidR="00941039" w:rsidRPr="00BF6D8A">
        <w:rPr>
          <w:rStyle w:val="normaltextrun"/>
          <w:rFonts w:asciiTheme="majorBidi" w:hAnsiTheme="majorBidi" w:cstheme="majorBidi"/>
          <w:sz w:val="24"/>
          <w:szCs w:val="24"/>
          <w:shd w:val="clear" w:color="auto" w:fill="FFFFFF"/>
          <w:lang w:val="uk-UA"/>
        </w:rPr>
        <w:t xml:space="preserve">протягом певного часу </w:t>
      </w:r>
      <w:r w:rsidR="00550921" w:rsidRPr="00BF6D8A">
        <w:rPr>
          <w:rStyle w:val="normaltextrun"/>
          <w:rFonts w:asciiTheme="majorBidi" w:hAnsiTheme="majorBidi" w:cstheme="majorBidi"/>
          <w:sz w:val="24"/>
          <w:szCs w:val="24"/>
          <w:shd w:val="clear" w:color="auto" w:fill="FFFFFF"/>
          <w:lang w:val="uk-UA"/>
        </w:rPr>
        <w:t xml:space="preserve">еквівалентним впливу перерахованих дій, </w:t>
      </w:r>
      <w:r w:rsidR="00BF6D8A">
        <w:rPr>
          <w:rStyle w:val="normaltextrun"/>
          <w:rFonts w:asciiTheme="majorBidi" w:hAnsiTheme="majorBidi" w:cstheme="majorBidi"/>
          <w:sz w:val="24"/>
          <w:szCs w:val="24"/>
          <w:shd w:val="clear" w:color="auto" w:fill="FFFFFF"/>
          <w:lang w:val="uk-UA"/>
        </w:rPr>
        <w:t>що</w:t>
      </w:r>
      <w:r w:rsidR="00550921" w:rsidRPr="00BF6D8A">
        <w:rPr>
          <w:rStyle w:val="normaltextrun"/>
          <w:rFonts w:asciiTheme="majorBidi" w:hAnsiTheme="majorBidi" w:cstheme="majorBidi"/>
          <w:sz w:val="24"/>
          <w:szCs w:val="24"/>
          <w:shd w:val="clear" w:color="auto" w:fill="FFFFFF"/>
          <w:lang w:val="uk-UA"/>
        </w:rPr>
        <w:t xml:space="preserve"> становлять злочини проти людяності.</w:t>
      </w:r>
    </w:p>
    <w:p w14:paraId="09C497BA" w14:textId="317C1AFB" w:rsidR="004E5CFA" w:rsidRPr="004B6281" w:rsidRDefault="009C0FBD" w:rsidP="00541E4E">
      <w:pPr>
        <w:jc w:val="both"/>
        <w:rPr>
          <w:rStyle w:val="normaltextrun"/>
          <w:rFonts w:asciiTheme="majorBidi" w:hAnsiTheme="majorBidi" w:cstheme="majorBidi"/>
          <w:sz w:val="24"/>
          <w:szCs w:val="24"/>
          <w:shd w:val="clear" w:color="auto" w:fill="FFFFFF"/>
          <w:lang w:val="uk-UA"/>
        </w:rPr>
      </w:pPr>
      <w:r w:rsidRPr="004B6281">
        <w:rPr>
          <w:rStyle w:val="normaltextrun"/>
          <w:rFonts w:asciiTheme="majorBidi" w:hAnsiTheme="majorBidi" w:cstheme="majorBidi"/>
          <w:sz w:val="24"/>
          <w:szCs w:val="24"/>
          <w:shd w:val="clear" w:color="auto" w:fill="FFFFFF"/>
          <w:lang w:val="uk-UA"/>
        </w:rPr>
        <w:t xml:space="preserve">Що стосується порушень проти </w:t>
      </w:r>
      <w:r w:rsidRPr="004B6281">
        <w:rPr>
          <w:rStyle w:val="normaltextrun"/>
          <w:rFonts w:asciiTheme="majorBidi" w:hAnsiTheme="majorBidi" w:cstheme="majorBidi"/>
          <w:b/>
          <w:bCs/>
          <w:sz w:val="24"/>
          <w:szCs w:val="24"/>
          <w:shd w:val="clear" w:color="auto" w:fill="FFFFFF"/>
          <w:lang w:val="uk-UA"/>
        </w:rPr>
        <w:t>особистої недоторканості</w:t>
      </w:r>
      <w:r w:rsidRPr="004B6281">
        <w:rPr>
          <w:rStyle w:val="normaltextrun"/>
          <w:rFonts w:asciiTheme="majorBidi" w:hAnsiTheme="majorBidi" w:cstheme="majorBidi"/>
          <w:sz w:val="24"/>
          <w:szCs w:val="24"/>
          <w:shd w:val="clear" w:color="auto" w:fill="FFFFFF"/>
          <w:lang w:val="uk-UA"/>
        </w:rPr>
        <w:t xml:space="preserve">, </w:t>
      </w:r>
      <w:r w:rsidR="00941039" w:rsidRPr="004B6281">
        <w:rPr>
          <w:rStyle w:val="normaltextrun"/>
          <w:rFonts w:asciiTheme="majorBidi" w:hAnsiTheme="majorBidi" w:cstheme="majorBidi"/>
          <w:sz w:val="24"/>
          <w:szCs w:val="24"/>
          <w:shd w:val="clear" w:color="auto" w:fill="FFFFFF"/>
          <w:lang w:val="uk-UA"/>
        </w:rPr>
        <w:t xml:space="preserve">то </w:t>
      </w:r>
      <w:r w:rsidRPr="004B6281">
        <w:rPr>
          <w:rStyle w:val="normaltextrun"/>
          <w:rFonts w:asciiTheme="majorBidi" w:hAnsiTheme="majorBidi" w:cstheme="majorBidi"/>
          <w:sz w:val="24"/>
          <w:szCs w:val="24"/>
          <w:shd w:val="clear" w:color="auto" w:fill="FFFFFF"/>
          <w:lang w:val="uk-UA"/>
        </w:rPr>
        <w:t xml:space="preserve">Комісія хоче підкреслити, що їх слід розглядати не лише як порушення міжнародного гуманітарного права та </w:t>
      </w:r>
      <w:r w:rsidR="00941039" w:rsidRPr="004B6281">
        <w:rPr>
          <w:rStyle w:val="normaltextrun"/>
          <w:rFonts w:asciiTheme="majorBidi" w:hAnsiTheme="majorBidi" w:cstheme="majorBidi"/>
          <w:sz w:val="24"/>
          <w:szCs w:val="24"/>
          <w:shd w:val="clear" w:color="auto" w:fill="FFFFFF"/>
          <w:lang w:val="uk-UA"/>
        </w:rPr>
        <w:t xml:space="preserve">права </w:t>
      </w:r>
      <w:r w:rsidRPr="004B6281">
        <w:rPr>
          <w:rStyle w:val="normaltextrun"/>
          <w:rFonts w:asciiTheme="majorBidi" w:hAnsiTheme="majorBidi" w:cstheme="majorBidi"/>
          <w:sz w:val="24"/>
          <w:szCs w:val="24"/>
          <w:shd w:val="clear" w:color="auto" w:fill="FFFFFF"/>
          <w:lang w:val="uk-UA"/>
        </w:rPr>
        <w:t>прав людини, а</w:t>
      </w:r>
      <w:r w:rsidR="00941039" w:rsidRPr="004B6281">
        <w:rPr>
          <w:rStyle w:val="normaltextrun"/>
          <w:rFonts w:asciiTheme="majorBidi" w:hAnsiTheme="majorBidi" w:cstheme="majorBidi"/>
          <w:sz w:val="24"/>
          <w:szCs w:val="24"/>
          <w:shd w:val="clear" w:color="auto" w:fill="FFFFFF"/>
          <w:lang w:val="uk-UA"/>
        </w:rPr>
        <w:t>ле</w:t>
      </w:r>
      <w:r w:rsidRPr="004B6281">
        <w:rPr>
          <w:rStyle w:val="normaltextrun"/>
          <w:rFonts w:asciiTheme="majorBidi" w:hAnsiTheme="majorBidi" w:cstheme="majorBidi"/>
          <w:sz w:val="24"/>
          <w:szCs w:val="24"/>
          <w:shd w:val="clear" w:color="auto" w:fill="FFFFFF"/>
          <w:lang w:val="uk-UA"/>
        </w:rPr>
        <w:t xml:space="preserve"> й як джерело </w:t>
      </w:r>
      <w:r w:rsidR="004E5CFA" w:rsidRPr="004B6281">
        <w:rPr>
          <w:rStyle w:val="normaltextrun"/>
          <w:rFonts w:asciiTheme="majorBidi" w:hAnsiTheme="majorBidi" w:cstheme="majorBidi"/>
          <w:sz w:val="24"/>
          <w:szCs w:val="24"/>
          <w:shd w:val="clear" w:color="auto" w:fill="FFFFFF"/>
          <w:lang w:val="uk-UA"/>
        </w:rPr>
        <w:t>значних</w:t>
      </w:r>
      <w:r w:rsidRPr="004B6281">
        <w:rPr>
          <w:rStyle w:val="normaltextrun"/>
          <w:rFonts w:asciiTheme="majorBidi" w:hAnsiTheme="majorBidi" w:cstheme="majorBidi"/>
          <w:sz w:val="24"/>
          <w:szCs w:val="24"/>
          <w:shd w:val="clear" w:color="auto" w:fill="FFFFFF"/>
          <w:lang w:val="uk-UA"/>
        </w:rPr>
        <w:t xml:space="preserve"> травм</w:t>
      </w:r>
      <w:r w:rsidR="00941039" w:rsidRPr="004B6281">
        <w:rPr>
          <w:rStyle w:val="normaltextrun"/>
          <w:rFonts w:asciiTheme="majorBidi" w:hAnsiTheme="majorBidi" w:cstheme="majorBidi"/>
          <w:sz w:val="24"/>
          <w:szCs w:val="24"/>
          <w:shd w:val="clear" w:color="auto" w:fill="FFFFFF"/>
          <w:lang w:val="uk-UA"/>
        </w:rPr>
        <w:t xml:space="preserve">, заподіяним </w:t>
      </w:r>
      <w:r w:rsidR="004E5CFA" w:rsidRPr="004B6281">
        <w:rPr>
          <w:rStyle w:val="normaltextrun"/>
          <w:rFonts w:asciiTheme="majorBidi" w:hAnsiTheme="majorBidi" w:cstheme="majorBidi"/>
          <w:sz w:val="24"/>
          <w:szCs w:val="24"/>
          <w:shd w:val="clear" w:color="auto" w:fill="FFFFFF"/>
          <w:lang w:val="uk-UA"/>
        </w:rPr>
        <w:t>постраждалим</w:t>
      </w:r>
      <w:r w:rsidRPr="004B6281">
        <w:rPr>
          <w:rStyle w:val="normaltextrun"/>
          <w:rFonts w:asciiTheme="majorBidi" w:hAnsiTheme="majorBidi" w:cstheme="majorBidi"/>
          <w:sz w:val="24"/>
          <w:szCs w:val="24"/>
          <w:shd w:val="clear" w:color="auto" w:fill="FFFFFF"/>
          <w:lang w:val="uk-UA"/>
        </w:rPr>
        <w:t xml:space="preserve"> або член</w:t>
      </w:r>
      <w:r w:rsidR="004E5CFA" w:rsidRPr="004B6281">
        <w:rPr>
          <w:rStyle w:val="normaltextrun"/>
          <w:rFonts w:asciiTheme="majorBidi" w:hAnsiTheme="majorBidi" w:cstheme="majorBidi"/>
          <w:sz w:val="24"/>
          <w:szCs w:val="24"/>
          <w:shd w:val="clear" w:color="auto" w:fill="FFFFFF"/>
          <w:lang w:val="uk-UA"/>
        </w:rPr>
        <w:t>ам</w:t>
      </w:r>
      <w:r w:rsidRPr="004B6281">
        <w:rPr>
          <w:rStyle w:val="normaltextrun"/>
          <w:rFonts w:asciiTheme="majorBidi" w:hAnsiTheme="majorBidi" w:cstheme="majorBidi"/>
          <w:sz w:val="24"/>
          <w:szCs w:val="24"/>
          <w:shd w:val="clear" w:color="auto" w:fill="FFFFFF"/>
          <w:lang w:val="uk-UA"/>
        </w:rPr>
        <w:t xml:space="preserve"> </w:t>
      </w:r>
      <w:r w:rsidR="00941039" w:rsidRPr="004B6281">
        <w:rPr>
          <w:rStyle w:val="normaltextrun"/>
          <w:rFonts w:asciiTheme="majorBidi" w:hAnsiTheme="majorBidi" w:cstheme="majorBidi"/>
          <w:sz w:val="24"/>
          <w:szCs w:val="24"/>
          <w:shd w:val="clear" w:color="auto" w:fill="FFFFFF"/>
          <w:lang w:val="uk-UA"/>
        </w:rPr>
        <w:t>родин</w:t>
      </w:r>
      <w:r w:rsidR="0027126D">
        <w:rPr>
          <w:rStyle w:val="normaltextrun"/>
          <w:rFonts w:asciiTheme="majorBidi" w:hAnsiTheme="majorBidi" w:cstheme="majorBidi"/>
          <w:sz w:val="24"/>
          <w:szCs w:val="24"/>
          <w:shd w:val="clear" w:color="auto" w:fill="FFFFFF"/>
          <w:lang w:val="uk-UA"/>
        </w:rPr>
        <w:t xml:space="preserve"> жертв</w:t>
      </w:r>
      <w:r w:rsidRPr="004B6281">
        <w:rPr>
          <w:rStyle w:val="normaltextrun"/>
          <w:rFonts w:asciiTheme="majorBidi" w:hAnsiTheme="majorBidi" w:cstheme="majorBidi"/>
          <w:sz w:val="24"/>
          <w:szCs w:val="24"/>
          <w:shd w:val="clear" w:color="auto" w:fill="FFFFFF"/>
          <w:lang w:val="uk-UA"/>
        </w:rPr>
        <w:t xml:space="preserve">. Деякі розповідали Комісії про </w:t>
      </w:r>
      <w:r w:rsidR="004E5CFA" w:rsidRPr="004B6281">
        <w:rPr>
          <w:rStyle w:val="normaltextrun"/>
          <w:rFonts w:asciiTheme="majorBidi" w:hAnsiTheme="majorBidi" w:cstheme="majorBidi"/>
          <w:sz w:val="24"/>
          <w:szCs w:val="24"/>
          <w:shd w:val="clear" w:color="auto" w:fill="FFFFFF"/>
          <w:lang w:val="uk-UA"/>
        </w:rPr>
        <w:t>горе</w:t>
      </w:r>
      <w:r w:rsidRPr="004B6281">
        <w:rPr>
          <w:rStyle w:val="normaltextrun"/>
          <w:rFonts w:asciiTheme="majorBidi" w:hAnsiTheme="majorBidi" w:cstheme="majorBidi"/>
          <w:sz w:val="24"/>
          <w:szCs w:val="24"/>
          <w:shd w:val="clear" w:color="auto" w:fill="FFFFFF"/>
          <w:lang w:val="uk-UA"/>
        </w:rPr>
        <w:t xml:space="preserve">, які вони відчувають після такого </w:t>
      </w:r>
      <w:r w:rsidR="004E5CFA" w:rsidRPr="004B6281">
        <w:rPr>
          <w:rStyle w:val="normaltextrun"/>
          <w:rFonts w:asciiTheme="majorBidi" w:hAnsiTheme="majorBidi" w:cstheme="majorBidi"/>
          <w:sz w:val="24"/>
          <w:szCs w:val="24"/>
          <w:shd w:val="clear" w:color="auto" w:fill="FFFFFF"/>
          <w:lang w:val="uk-UA"/>
        </w:rPr>
        <w:t xml:space="preserve">тяжкого </w:t>
      </w:r>
      <w:r w:rsidRPr="004B6281">
        <w:rPr>
          <w:rStyle w:val="normaltextrun"/>
          <w:rFonts w:asciiTheme="majorBidi" w:hAnsiTheme="majorBidi" w:cstheme="majorBidi"/>
          <w:sz w:val="24"/>
          <w:szCs w:val="24"/>
          <w:shd w:val="clear" w:color="auto" w:fill="FFFFFF"/>
          <w:lang w:val="uk-UA"/>
        </w:rPr>
        <w:t>випробування.</w:t>
      </w:r>
    </w:p>
    <w:p w14:paraId="743D4D81" w14:textId="7422F6BE" w:rsidR="004E5CFA" w:rsidRPr="004B6281" w:rsidRDefault="004E5CFA" w:rsidP="00541E4E">
      <w:pPr>
        <w:jc w:val="both"/>
        <w:rPr>
          <w:rStyle w:val="normaltextrun"/>
          <w:rFonts w:asciiTheme="majorBidi" w:hAnsiTheme="majorBidi" w:cstheme="majorBidi"/>
          <w:sz w:val="24"/>
          <w:szCs w:val="24"/>
          <w:shd w:val="clear" w:color="auto" w:fill="FFFFFF"/>
          <w:lang w:val="uk-UA"/>
        </w:rPr>
      </w:pPr>
      <w:r w:rsidRPr="004B6281">
        <w:rPr>
          <w:rStyle w:val="normaltextrun"/>
          <w:rFonts w:asciiTheme="majorBidi" w:hAnsiTheme="majorBidi" w:cstheme="majorBidi"/>
          <w:sz w:val="24"/>
          <w:szCs w:val="24"/>
          <w:shd w:val="clear" w:color="auto" w:fill="FFFFFF"/>
          <w:lang w:val="uk-UA"/>
        </w:rPr>
        <w:t xml:space="preserve">Комісія зібрала докази, які свідчать про </w:t>
      </w:r>
      <w:r w:rsidR="00941039" w:rsidRPr="004B6281">
        <w:rPr>
          <w:rStyle w:val="normaltextrun"/>
          <w:rFonts w:asciiTheme="majorBidi" w:hAnsiTheme="majorBidi" w:cstheme="majorBidi"/>
          <w:sz w:val="24"/>
          <w:szCs w:val="24"/>
          <w:shd w:val="clear" w:color="auto" w:fill="FFFFFF"/>
          <w:lang w:val="uk-UA"/>
        </w:rPr>
        <w:t xml:space="preserve">повсюдну </w:t>
      </w:r>
      <w:r w:rsidR="00550921" w:rsidRPr="004B6281">
        <w:rPr>
          <w:rStyle w:val="normaltextrun"/>
          <w:rFonts w:asciiTheme="majorBidi" w:hAnsiTheme="majorBidi" w:cstheme="majorBidi"/>
          <w:sz w:val="24"/>
          <w:szCs w:val="24"/>
          <w:shd w:val="clear" w:color="auto" w:fill="FFFFFF"/>
          <w:lang w:val="uk-UA"/>
        </w:rPr>
        <w:t>систематичність</w:t>
      </w:r>
      <w:r w:rsidRPr="004B6281">
        <w:rPr>
          <w:rStyle w:val="normaltextrun"/>
          <w:rFonts w:asciiTheme="majorBidi" w:hAnsiTheme="majorBidi" w:cstheme="majorBidi"/>
          <w:sz w:val="24"/>
          <w:szCs w:val="24"/>
          <w:shd w:val="clear" w:color="auto" w:fill="FFFFFF"/>
          <w:lang w:val="uk-UA"/>
        </w:rPr>
        <w:t xml:space="preserve"> </w:t>
      </w:r>
      <w:r w:rsidRPr="004B6281">
        <w:rPr>
          <w:rStyle w:val="normaltextrun"/>
          <w:rFonts w:asciiTheme="majorBidi" w:hAnsiTheme="majorBidi" w:cstheme="majorBidi"/>
          <w:b/>
          <w:bCs/>
          <w:sz w:val="24"/>
          <w:szCs w:val="24"/>
          <w:shd w:val="clear" w:color="auto" w:fill="FFFFFF"/>
          <w:lang w:val="uk-UA"/>
        </w:rPr>
        <w:t>позасудових страт</w:t>
      </w:r>
      <w:r w:rsidRPr="004B6281">
        <w:rPr>
          <w:rStyle w:val="normaltextrun"/>
          <w:rFonts w:asciiTheme="majorBidi" w:hAnsiTheme="majorBidi" w:cstheme="majorBidi"/>
          <w:sz w:val="24"/>
          <w:szCs w:val="24"/>
          <w:shd w:val="clear" w:color="auto" w:fill="FFFFFF"/>
          <w:lang w:val="uk-UA"/>
        </w:rPr>
        <w:t xml:space="preserve">, і дійшла висновку, що російська влада вчиняла незаконні вбивства цивільних осіб або осіб, </w:t>
      </w:r>
      <w:r w:rsidR="00541E4E" w:rsidRPr="004B6281">
        <w:rPr>
          <w:rFonts w:asciiTheme="majorBidi" w:hAnsiTheme="majorBidi" w:cstheme="majorBidi"/>
          <w:sz w:val="24"/>
          <w:szCs w:val="24"/>
          <w:lang w:val="uk-UA"/>
        </w:rPr>
        <w:t>позбавлених боєздатності</w:t>
      </w:r>
      <w:r w:rsidRPr="004B6281">
        <w:rPr>
          <w:rStyle w:val="normaltextrun"/>
          <w:rFonts w:asciiTheme="majorBidi" w:hAnsiTheme="majorBidi" w:cstheme="majorBidi"/>
          <w:sz w:val="24"/>
          <w:szCs w:val="24"/>
          <w:shd w:val="clear" w:color="auto" w:fill="FFFFFF"/>
          <w:lang w:val="uk-UA"/>
        </w:rPr>
        <w:t xml:space="preserve">, у районах, які перебували під її контролем. Комісія також задокументувала </w:t>
      </w:r>
      <w:r w:rsidR="00541E4E" w:rsidRPr="004B6281">
        <w:rPr>
          <w:rStyle w:val="normaltextrun"/>
          <w:rFonts w:asciiTheme="majorBidi" w:hAnsiTheme="majorBidi" w:cstheme="majorBidi"/>
          <w:sz w:val="24"/>
          <w:szCs w:val="24"/>
          <w:shd w:val="clear" w:color="auto" w:fill="FFFFFF"/>
          <w:lang w:val="uk-UA"/>
        </w:rPr>
        <w:t>систематичність</w:t>
      </w:r>
      <w:r w:rsidRPr="004B6281">
        <w:rPr>
          <w:rStyle w:val="normaltextrun"/>
          <w:rFonts w:asciiTheme="majorBidi" w:hAnsiTheme="majorBidi" w:cstheme="majorBidi"/>
          <w:sz w:val="24"/>
          <w:szCs w:val="24"/>
          <w:shd w:val="clear" w:color="auto" w:fill="FFFFFF"/>
          <w:lang w:val="uk-UA"/>
        </w:rPr>
        <w:t xml:space="preserve"> нападів на цивільних осіб, які </w:t>
      </w:r>
      <w:r w:rsidRPr="004B6281">
        <w:rPr>
          <w:rStyle w:val="normaltextrun"/>
          <w:rFonts w:asciiTheme="majorBidi" w:hAnsiTheme="majorBidi" w:cstheme="majorBidi"/>
          <w:b/>
          <w:bCs/>
          <w:sz w:val="24"/>
          <w:szCs w:val="24"/>
          <w:shd w:val="clear" w:color="auto" w:fill="FFFFFF"/>
          <w:lang w:val="uk-UA"/>
        </w:rPr>
        <w:t xml:space="preserve">пересувалися </w:t>
      </w:r>
      <w:r w:rsidR="00941039" w:rsidRPr="004B6281">
        <w:rPr>
          <w:rStyle w:val="normaltextrun"/>
          <w:rFonts w:asciiTheme="majorBidi" w:hAnsiTheme="majorBidi" w:cstheme="majorBidi"/>
          <w:b/>
          <w:bCs/>
          <w:sz w:val="24"/>
          <w:szCs w:val="24"/>
          <w:shd w:val="clear" w:color="auto" w:fill="FFFFFF"/>
          <w:lang w:val="uk-UA"/>
        </w:rPr>
        <w:t>у</w:t>
      </w:r>
      <w:r w:rsidRPr="004B6281">
        <w:rPr>
          <w:rStyle w:val="normaltextrun"/>
          <w:rFonts w:asciiTheme="majorBidi" w:hAnsiTheme="majorBidi" w:cstheme="majorBidi"/>
          <w:b/>
          <w:bCs/>
          <w:sz w:val="24"/>
          <w:szCs w:val="24"/>
          <w:shd w:val="clear" w:color="auto" w:fill="FFFFFF"/>
          <w:lang w:val="uk-UA"/>
        </w:rPr>
        <w:t xml:space="preserve"> транспортних засобах</w:t>
      </w:r>
      <w:r w:rsidRPr="004B6281">
        <w:rPr>
          <w:rStyle w:val="normaltextrun"/>
          <w:rFonts w:asciiTheme="majorBidi" w:hAnsiTheme="majorBidi" w:cstheme="majorBidi"/>
          <w:sz w:val="24"/>
          <w:szCs w:val="24"/>
          <w:shd w:val="clear" w:color="auto" w:fill="FFFFFF"/>
          <w:lang w:val="uk-UA"/>
        </w:rPr>
        <w:t xml:space="preserve"> у районах, </w:t>
      </w:r>
      <w:r w:rsidR="00941039" w:rsidRPr="004B6281">
        <w:rPr>
          <w:rStyle w:val="normaltextrun"/>
          <w:rFonts w:asciiTheme="majorBidi" w:hAnsiTheme="majorBidi" w:cstheme="majorBidi"/>
          <w:sz w:val="24"/>
          <w:szCs w:val="24"/>
          <w:shd w:val="clear" w:color="auto" w:fill="FFFFFF"/>
          <w:lang w:val="uk-UA"/>
        </w:rPr>
        <w:t xml:space="preserve">що </w:t>
      </w:r>
      <w:r w:rsidRPr="004B6281">
        <w:rPr>
          <w:rStyle w:val="normaltextrun"/>
          <w:rFonts w:asciiTheme="majorBidi" w:hAnsiTheme="majorBidi" w:cstheme="majorBidi"/>
          <w:sz w:val="24"/>
          <w:szCs w:val="24"/>
          <w:shd w:val="clear" w:color="auto" w:fill="FFFFFF"/>
          <w:lang w:val="uk-UA"/>
        </w:rPr>
        <w:t xml:space="preserve">перебували під контролем </w:t>
      </w:r>
      <w:r w:rsidR="00541E4E" w:rsidRPr="004B6281">
        <w:rPr>
          <w:rStyle w:val="normaltextrun"/>
          <w:rFonts w:asciiTheme="majorBidi" w:hAnsiTheme="majorBidi" w:cstheme="majorBidi"/>
          <w:sz w:val="24"/>
          <w:szCs w:val="24"/>
          <w:shd w:val="clear" w:color="auto" w:fill="FFFFFF"/>
          <w:lang w:val="uk-UA"/>
        </w:rPr>
        <w:t xml:space="preserve">російських </w:t>
      </w:r>
      <w:r w:rsidRPr="004B6281">
        <w:rPr>
          <w:rStyle w:val="normaltextrun"/>
          <w:rFonts w:asciiTheme="majorBidi" w:hAnsiTheme="majorBidi" w:cstheme="majorBidi"/>
          <w:sz w:val="24"/>
          <w:szCs w:val="24"/>
          <w:shd w:val="clear" w:color="auto" w:fill="FFFFFF"/>
          <w:lang w:val="uk-UA"/>
        </w:rPr>
        <w:t xml:space="preserve">збройних сил у лютому та березні 2022 року. Отже, </w:t>
      </w:r>
      <w:r w:rsidR="00541E4E" w:rsidRPr="004B6281">
        <w:rPr>
          <w:rStyle w:val="normaltextrun"/>
          <w:rFonts w:asciiTheme="majorBidi" w:hAnsiTheme="majorBidi" w:cstheme="majorBidi"/>
          <w:sz w:val="24"/>
          <w:szCs w:val="24"/>
          <w:shd w:val="clear" w:color="auto" w:fill="FFFFFF"/>
          <w:lang w:val="uk-UA"/>
        </w:rPr>
        <w:t xml:space="preserve">російські </w:t>
      </w:r>
      <w:r w:rsidRPr="004B6281">
        <w:rPr>
          <w:rStyle w:val="normaltextrun"/>
          <w:rFonts w:asciiTheme="majorBidi" w:hAnsiTheme="majorBidi" w:cstheme="majorBidi"/>
          <w:sz w:val="24"/>
          <w:szCs w:val="24"/>
          <w:shd w:val="clear" w:color="auto" w:fill="FFFFFF"/>
          <w:lang w:val="uk-UA"/>
        </w:rPr>
        <w:t xml:space="preserve">збройні сили вчинили або ймовірно вчинили невибіркові напади на цивільних осіб або цивільні об’єкти, </w:t>
      </w:r>
      <w:r w:rsidR="00541E4E" w:rsidRPr="004B6281">
        <w:rPr>
          <w:rStyle w:val="normaltextrun"/>
          <w:rFonts w:asciiTheme="majorBidi" w:hAnsiTheme="majorBidi" w:cstheme="majorBidi"/>
          <w:sz w:val="24"/>
          <w:szCs w:val="24"/>
          <w:shd w:val="clear" w:color="auto" w:fill="FFFFFF"/>
          <w:lang w:val="uk-UA"/>
        </w:rPr>
        <w:t>що</w:t>
      </w:r>
      <w:r w:rsidRPr="004B6281">
        <w:rPr>
          <w:rStyle w:val="normaltextrun"/>
          <w:rFonts w:asciiTheme="majorBidi" w:hAnsiTheme="majorBidi" w:cstheme="majorBidi"/>
          <w:sz w:val="24"/>
          <w:szCs w:val="24"/>
          <w:shd w:val="clear" w:color="auto" w:fill="FFFFFF"/>
          <w:lang w:val="uk-UA"/>
        </w:rPr>
        <w:t xml:space="preserve"> є порушенням права на життя, а</w:t>
      </w:r>
      <w:r w:rsidR="00941039" w:rsidRPr="004B6281">
        <w:rPr>
          <w:rStyle w:val="normaltextrun"/>
          <w:rFonts w:asciiTheme="majorBidi" w:hAnsiTheme="majorBidi" w:cstheme="majorBidi"/>
          <w:sz w:val="24"/>
          <w:szCs w:val="24"/>
          <w:shd w:val="clear" w:color="auto" w:fill="FFFFFF"/>
          <w:lang w:val="uk-UA"/>
        </w:rPr>
        <w:t>,</w:t>
      </w:r>
      <w:r w:rsidRPr="004B6281">
        <w:rPr>
          <w:rStyle w:val="normaltextrun"/>
          <w:rFonts w:asciiTheme="majorBidi" w:hAnsiTheme="majorBidi" w:cstheme="majorBidi"/>
          <w:sz w:val="24"/>
          <w:szCs w:val="24"/>
          <w:shd w:val="clear" w:color="auto" w:fill="FFFFFF"/>
          <w:lang w:val="uk-UA"/>
        </w:rPr>
        <w:t xml:space="preserve"> в деяких випадках</w:t>
      </w:r>
      <w:r w:rsidR="00941039" w:rsidRPr="004B6281">
        <w:rPr>
          <w:rStyle w:val="normaltextrun"/>
          <w:rFonts w:asciiTheme="majorBidi" w:hAnsiTheme="majorBidi" w:cstheme="majorBidi"/>
          <w:sz w:val="24"/>
          <w:szCs w:val="24"/>
          <w:shd w:val="clear" w:color="auto" w:fill="FFFFFF"/>
          <w:lang w:val="uk-UA"/>
        </w:rPr>
        <w:t>,</w:t>
      </w:r>
      <w:r w:rsidRPr="004B6281">
        <w:rPr>
          <w:rStyle w:val="normaltextrun"/>
          <w:rFonts w:asciiTheme="majorBidi" w:hAnsiTheme="majorBidi" w:cstheme="majorBidi"/>
          <w:sz w:val="24"/>
          <w:szCs w:val="24"/>
          <w:shd w:val="clear" w:color="auto" w:fill="FFFFFF"/>
          <w:lang w:val="uk-UA"/>
        </w:rPr>
        <w:t xml:space="preserve"> є </w:t>
      </w:r>
      <w:r w:rsidR="00941039" w:rsidRPr="004B6281">
        <w:rPr>
          <w:rStyle w:val="normaltextrun"/>
          <w:rFonts w:asciiTheme="majorBidi" w:hAnsiTheme="majorBidi" w:cstheme="majorBidi"/>
          <w:sz w:val="24"/>
          <w:szCs w:val="24"/>
          <w:shd w:val="clear" w:color="auto" w:fill="FFFFFF"/>
          <w:lang w:val="uk-UA"/>
        </w:rPr>
        <w:t xml:space="preserve">воєнними </w:t>
      </w:r>
      <w:r w:rsidRPr="004B6281">
        <w:rPr>
          <w:rStyle w:val="normaltextrun"/>
          <w:rFonts w:asciiTheme="majorBidi" w:hAnsiTheme="majorBidi" w:cstheme="majorBidi"/>
          <w:sz w:val="24"/>
          <w:szCs w:val="24"/>
          <w:shd w:val="clear" w:color="auto" w:fill="FFFFFF"/>
          <w:lang w:val="uk-UA"/>
        </w:rPr>
        <w:t xml:space="preserve">злочинами. У </w:t>
      </w:r>
      <w:r w:rsidR="00541E4E" w:rsidRPr="004B6281">
        <w:rPr>
          <w:rStyle w:val="normaltextrun"/>
          <w:rFonts w:asciiTheme="majorBidi" w:hAnsiTheme="majorBidi" w:cstheme="majorBidi"/>
          <w:sz w:val="24"/>
          <w:szCs w:val="24"/>
          <w:shd w:val="clear" w:color="auto" w:fill="FFFFFF"/>
          <w:lang w:val="uk-UA"/>
        </w:rPr>
        <w:t>окремих</w:t>
      </w:r>
      <w:r w:rsidRPr="004B6281">
        <w:rPr>
          <w:rStyle w:val="normaltextrun"/>
          <w:rFonts w:asciiTheme="majorBidi" w:hAnsiTheme="majorBidi" w:cstheme="majorBidi"/>
          <w:sz w:val="24"/>
          <w:szCs w:val="24"/>
          <w:shd w:val="clear" w:color="auto" w:fill="FFFFFF"/>
          <w:lang w:val="uk-UA"/>
        </w:rPr>
        <w:t xml:space="preserve"> випадках </w:t>
      </w:r>
      <w:r w:rsidR="00541E4E" w:rsidRPr="004B6281">
        <w:rPr>
          <w:rStyle w:val="normaltextrun"/>
          <w:rFonts w:asciiTheme="majorBidi" w:hAnsiTheme="majorBidi" w:cstheme="majorBidi"/>
          <w:sz w:val="24"/>
          <w:szCs w:val="24"/>
          <w:shd w:val="clear" w:color="auto" w:fill="FFFFFF"/>
          <w:lang w:val="uk-UA"/>
        </w:rPr>
        <w:t>російські збройні сили не спромоглися вжити усіх можливих запобіжних заходів</w:t>
      </w:r>
      <w:r w:rsidR="00941039" w:rsidRPr="004B6281">
        <w:rPr>
          <w:rStyle w:val="normaltextrun"/>
          <w:rFonts w:asciiTheme="majorBidi" w:hAnsiTheme="majorBidi" w:cstheme="majorBidi"/>
          <w:sz w:val="24"/>
          <w:szCs w:val="24"/>
          <w:shd w:val="clear" w:color="auto" w:fill="FFFFFF"/>
          <w:lang w:val="uk-UA"/>
        </w:rPr>
        <w:t xml:space="preserve"> аби </w:t>
      </w:r>
      <w:r w:rsidRPr="004B6281">
        <w:rPr>
          <w:rStyle w:val="normaltextrun"/>
          <w:rFonts w:asciiTheme="majorBidi" w:hAnsiTheme="majorBidi" w:cstheme="majorBidi"/>
          <w:sz w:val="24"/>
          <w:szCs w:val="24"/>
          <w:shd w:val="clear" w:color="auto" w:fill="FFFFFF"/>
          <w:lang w:val="uk-UA"/>
        </w:rPr>
        <w:t>перекон</w:t>
      </w:r>
      <w:r w:rsidR="00941039" w:rsidRPr="004B6281">
        <w:rPr>
          <w:rStyle w:val="normaltextrun"/>
          <w:rFonts w:asciiTheme="majorBidi" w:hAnsiTheme="majorBidi" w:cstheme="majorBidi"/>
          <w:sz w:val="24"/>
          <w:szCs w:val="24"/>
          <w:shd w:val="clear" w:color="auto" w:fill="FFFFFF"/>
          <w:lang w:val="uk-UA"/>
        </w:rPr>
        <w:t>атися</w:t>
      </w:r>
      <w:r w:rsidRPr="004B6281">
        <w:rPr>
          <w:rStyle w:val="normaltextrun"/>
          <w:rFonts w:asciiTheme="majorBidi" w:hAnsiTheme="majorBidi" w:cstheme="majorBidi"/>
          <w:sz w:val="24"/>
          <w:szCs w:val="24"/>
          <w:shd w:val="clear" w:color="auto" w:fill="FFFFFF"/>
          <w:lang w:val="uk-UA"/>
        </w:rPr>
        <w:t>,</w:t>
      </w:r>
      <w:r w:rsidR="00541E4E" w:rsidRPr="004B6281">
        <w:rPr>
          <w:rStyle w:val="normaltextrun"/>
          <w:rFonts w:asciiTheme="majorBidi" w:hAnsiTheme="majorBidi" w:cstheme="majorBidi"/>
          <w:sz w:val="24"/>
          <w:szCs w:val="24"/>
          <w:shd w:val="clear" w:color="auto" w:fill="FFFFFF"/>
          <w:lang w:val="uk-UA"/>
        </w:rPr>
        <w:t xml:space="preserve"> що </w:t>
      </w:r>
      <w:r w:rsidR="00C87FCC" w:rsidRPr="004B6281">
        <w:rPr>
          <w:rStyle w:val="normaltextrun"/>
          <w:rFonts w:asciiTheme="majorBidi" w:hAnsiTheme="majorBidi" w:cstheme="majorBidi"/>
          <w:sz w:val="24"/>
          <w:szCs w:val="24"/>
          <w:shd w:val="clear" w:color="auto" w:fill="FFFFFF"/>
          <w:lang w:val="uk-UA"/>
        </w:rPr>
        <w:t>цілі</w:t>
      </w:r>
      <w:r w:rsidR="00541E4E" w:rsidRPr="004B6281">
        <w:rPr>
          <w:rStyle w:val="normaltextrun"/>
          <w:rFonts w:asciiTheme="majorBidi" w:hAnsiTheme="majorBidi" w:cstheme="majorBidi"/>
          <w:sz w:val="24"/>
          <w:szCs w:val="24"/>
          <w:shd w:val="clear" w:color="auto" w:fill="FFFFFF"/>
          <w:lang w:val="uk-UA"/>
        </w:rPr>
        <w:t xml:space="preserve">, які </w:t>
      </w:r>
      <w:r w:rsidR="00941039" w:rsidRPr="004B6281">
        <w:rPr>
          <w:rStyle w:val="normaltextrun"/>
          <w:rFonts w:asciiTheme="majorBidi" w:hAnsiTheme="majorBidi" w:cstheme="majorBidi"/>
          <w:sz w:val="24"/>
          <w:szCs w:val="24"/>
          <w:shd w:val="clear" w:color="auto" w:fill="FFFFFF"/>
          <w:lang w:val="uk-UA"/>
        </w:rPr>
        <w:t xml:space="preserve">планується атакувати, </w:t>
      </w:r>
      <w:r w:rsidR="00541E4E" w:rsidRPr="004B6281">
        <w:rPr>
          <w:rStyle w:val="normaltextrun"/>
          <w:rFonts w:asciiTheme="majorBidi" w:hAnsiTheme="majorBidi" w:cstheme="majorBidi"/>
          <w:sz w:val="24"/>
          <w:szCs w:val="24"/>
          <w:shd w:val="clear" w:color="auto" w:fill="FFFFFF"/>
          <w:lang w:val="uk-UA"/>
        </w:rPr>
        <w:t>не є цивільними особами або цивільними об’єктами.</w:t>
      </w:r>
      <w:r w:rsidRPr="004B6281">
        <w:rPr>
          <w:rStyle w:val="normaltextrun"/>
          <w:rFonts w:asciiTheme="majorBidi" w:hAnsiTheme="majorBidi" w:cstheme="majorBidi"/>
          <w:sz w:val="24"/>
          <w:szCs w:val="24"/>
          <w:shd w:val="clear" w:color="auto" w:fill="FFFFFF"/>
          <w:lang w:val="uk-UA"/>
        </w:rPr>
        <w:t xml:space="preserve"> Деякі </w:t>
      </w:r>
      <w:r w:rsidR="00541E4E" w:rsidRPr="004B6281">
        <w:rPr>
          <w:rStyle w:val="normaltextrun"/>
          <w:rFonts w:asciiTheme="majorBidi" w:hAnsiTheme="majorBidi" w:cstheme="majorBidi"/>
          <w:sz w:val="24"/>
          <w:szCs w:val="24"/>
          <w:shd w:val="clear" w:color="auto" w:fill="FFFFFF"/>
          <w:lang w:val="uk-UA"/>
        </w:rPr>
        <w:t>напади</w:t>
      </w:r>
      <w:r w:rsidRPr="004B6281">
        <w:rPr>
          <w:rStyle w:val="normaltextrun"/>
          <w:rFonts w:asciiTheme="majorBidi" w:hAnsiTheme="majorBidi" w:cstheme="majorBidi"/>
          <w:sz w:val="24"/>
          <w:szCs w:val="24"/>
          <w:shd w:val="clear" w:color="auto" w:fill="FFFFFF"/>
          <w:lang w:val="uk-UA"/>
        </w:rPr>
        <w:t xml:space="preserve">, </w:t>
      </w:r>
      <w:r w:rsidR="00541E4E" w:rsidRPr="004B6281">
        <w:rPr>
          <w:rStyle w:val="normaltextrun"/>
          <w:rFonts w:asciiTheme="majorBidi" w:hAnsiTheme="majorBidi" w:cstheme="majorBidi"/>
          <w:sz w:val="24"/>
          <w:szCs w:val="24"/>
          <w:shd w:val="clear" w:color="auto" w:fill="FFFFFF"/>
          <w:lang w:val="uk-UA"/>
        </w:rPr>
        <w:t xml:space="preserve">які, </w:t>
      </w:r>
      <w:r w:rsidR="00941039" w:rsidRPr="004B6281">
        <w:rPr>
          <w:rStyle w:val="normaltextrun"/>
          <w:rFonts w:asciiTheme="majorBidi" w:hAnsiTheme="majorBidi" w:cstheme="majorBidi"/>
          <w:sz w:val="24"/>
          <w:szCs w:val="24"/>
          <w:shd w:val="clear" w:color="auto" w:fill="FFFFFF"/>
          <w:lang w:val="uk-UA"/>
        </w:rPr>
        <w:t>вочевидь</w:t>
      </w:r>
      <w:r w:rsidR="00541E4E" w:rsidRPr="004B6281">
        <w:rPr>
          <w:rStyle w:val="normaltextrun"/>
          <w:rFonts w:asciiTheme="majorBidi" w:hAnsiTheme="majorBidi" w:cstheme="majorBidi"/>
          <w:sz w:val="24"/>
          <w:szCs w:val="24"/>
          <w:shd w:val="clear" w:color="auto" w:fill="FFFFFF"/>
          <w:lang w:val="uk-UA"/>
        </w:rPr>
        <w:t xml:space="preserve">, </w:t>
      </w:r>
      <w:r w:rsidR="00941039" w:rsidRPr="004B6281">
        <w:rPr>
          <w:rStyle w:val="normaltextrun"/>
          <w:rFonts w:asciiTheme="majorBidi" w:hAnsiTheme="majorBidi" w:cstheme="majorBidi"/>
          <w:sz w:val="24"/>
          <w:szCs w:val="24"/>
          <w:shd w:val="clear" w:color="auto" w:fill="FFFFFF"/>
          <w:lang w:val="uk-UA"/>
        </w:rPr>
        <w:t xml:space="preserve">було </w:t>
      </w:r>
      <w:r w:rsidR="00541E4E" w:rsidRPr="004B6281">
        <w:rPr>
          <w:rStyle w:val="normaltextrun"/>
          <w:rFonts w:asciiTheme="majorBidi" w:hAnsiTheme="majorBidi" w:cstheme="majorBidi"/>
          <w:sz w:val="24"/>
          <w:szCs w:val="24"/>
          <w:shd w:val="clear" w:color="auto" w:fill="FFFFFF"/>
          <w:lang w:val="uk-UA"/>
        </w:rPr>
        <w:t xml:space="preserve">навмисно спрямовані проти цивільних осіб, є </w:t>
      </w:r>
      <w:r w:rsidR="00941039" w:rsidRPr="004B6281">
        <w:rPr>
          <w:rStyle w:val="normaltextrun"/>
          <w:rFonts w:asciiTheme="majorBidi" w:hAnsiTheme="majorBidi" w:cstheme="majorBidi"/>
          <w:sz w:val="24"/>
          <w:szCs w:val="24"/>
          <w:shd w:val="clear" w:color="auto" w:fill="FFFFFF"/>
          <w:lang w:val="uk-UA"/>
        </w:rPr>
        <w:t xml:space="preserve">воєнними </w:t>
      </w:r>
      <w:r w:rsidR="00541E4E" w:rsidRPr="004B6281">
        <w:rPr>
          <w:rStyle w:val="normaltextrun"/>
          <w:rFonts w:asciiTheme="majorBidi" w:hAnsiTheme="majorBidi" w:cstheme="majorBidi"/>
          <w:sz w:val="24"/>
          <w:szCs w:val="24"/>
          <w:shd w:val="clear" w:color="auto" w:fill="FFFFFF"/>
          <w:lang w:val="uk-UA"/>
        </w:rPr>
        <w:t>злочинами.</w:t>
      </w:r>
    </w:p>
    <w:p w14:paraId="75D2BA6F" w14:textId="21E1D68B" w:rsidR="00C87FCC" w:rsidRPr="004B6281" w:rsidRDefault="00C87FCC" w:rsidP="0082014A">
      <w:pPr>
        <w:jc w:val="both"/>
        <w:rPr>
          <w:rFonts w:asciiTheme="majorBidi" w:hAnsiTheme="majorBidi" w:cstheme="majorBidi"/>
          <w:sz w:val="24"/>
          <w:szCs w:val="24"/>
          <w:lang w:val="uk-UA"/>
        </w:rPr>
      </w:pPr>
      <w:r w:rsidRPr="004B6281">
        <w:rPr>
          <w:rFonts w:asciiTheme="majorBidi" w:hAnsiTheme="majorBidi" w:cstheme="majorBidi"/>
          <w:sz w:val="24"/>
          <w:szCs w:val="24"/>
          <w:lang w:val="uk-UA"/>
        </w:rPr>
        <w:t xml:space="preserve">Комісія також </w:t>
      </w:r>
      <w:r w:rsidR="004B6281" w:rsidRPr="004B6281">
        <w:rPr>
          <w:rFonts w:asciiTheme="majorBidi" w:hAnsiTheme="majorBidi" w:cstheme="majorBidi"/>
          <w:sz w:val="24"/>
          <w:szCs w:val="24"/>
          <w:lang w:val="uk-UA"/>
        </w:rPr>
        <w:t>виявила</w:t>
      </w:r>
      <w:r w:rsidRPr="004B6281">
        <w:rPr>
          <w:rFonts w:asciiTheme="majorBidi" w:hAnsiTheme="majorBidi" w:cstheme="majorBidi"/>
          <w:sz w:val="24"/>
          <w:szCs w:val="24"/>
          <w:lang w:val="uk-UA"/>
        </w:rPr>
        <w:t xml:space="preserve"> поширен</w:t>
      </w:r>
      <w:r w:rsidR="004B6281" w:rsidRPr="004B6281">
        <w:rPr>
          <w:rFonts w:asciiTheme="majorBidi" w:hAnsiTheme="majorBidi" w:cstheme="majorBidi"/>
          <w:sz w:val="24"/>
          <w:szCs w:val="24"/>
          <w:lang w:val="uk-UA"/>
        </w:rPr>
        <w:t>у та систематичну практику</w:t>
      </w:r>
      <w:r w:rsidRPr="004B6281">
        <w:rPr>
          <w:rFonts w:asciiTheme="majorBidi" w:hAnsiTheme="majorBidi" w:cstheme="majorBidi"/>
          <w:sz w:val="24"/>
          <w:szCs w:val="24"/>
          <w:lang w:val="uk-UA"/>
        </w:rPr>
        <w:t xml:space="preserve"> </w:t>
      </w:r>
      <w:r w:rsidRPr="004B6281">
        <w:rPr>
          <w:rFonts w:asciiTheme="majorBidi" w:hAnsiTheme="majorBidi" w:cstheme="majorBidi"/>
          <w:b/>
          <w:bCs/>
          <w:sz w:val="24"/>
          <w:szCs w:val="24"/>
          <w:lang w:val="uk-UA"/>
        </w:rPr>
        <w:t>незаконного позбавлення волі</w:t>
      </w:r>
      <w:r w:rsidRPr="004B6281">
        <w:rPr>
          <w:rFonts w:asciiTheme="majorBidi" w:hAnsiTheme="majorBidi" w:cstheme="majorBidi"/>
          <w:sz w:val="24"/>
          <w:szCs w:val="24"/>
          <w:lang w:val="uk-UA"/>
        </w:rPr>
        <w:t xml:space="preserve"> російськими військами як в Україні, так і в Російській Федерації, спрямованого проти </w:t>
      </w:r>
      <w:r w:rsidR="00071F1D" w:rsidRPr="004B6281">
        <w:rPr>
          <w:rFonts w:asciiTheme="majorBidi" w:hAnsiTheme="majorBidi" w:cstheme="majorBidi"/>
          <w:sz w:val="24"/>
          <w:szCs w:val="24"/>
          <w:lang w:val="uk-UA"/>
        </w:rPr>
        <w:t xml:space="preserve">численних </w:t>
      </w:r>
      <w:r w:rsidRPr="004B6281">
        <w:rPr>
          <w:rFonts w:asciiTheme="majorBidi" w:hAnsiTheme="majorBidi" w:cstheme="majorBidi"/>
          <w:sz w:val="24"/>
          <w:szCs w:val="24"/>
          <w:lang w:val="uk-UA"/>
        </w:rPr>
        <w:t xml:space="preserve">категорій цивільних та інших осіб, які перебувають під захистом, часто за відсутності вагомих причин або без дотримання процесуальних вимог. Умови утримання були загалом нелюдськими. Жертвами стали чоловіки та жінки різного віку, а також діти. </w:t>
      </w:r>
      <w:r w:rsidRPr="004B6281">
        <w:rPr>
          <w:rFonts w:asciiTheme="majorBidi" w:hAnsiTheme="majorBidi" w:cstheme="majorBidi"/>
          <w:sz w:val="24"/>
          <w:szCs w:val="24"/>
          <w:lang w:val="uk-UA"/>
        </w:rPr>
        <w:lastRenderedPageBreak/>
        <w:t xml:space="preserve">Таке </w:t>
      </w:r>
      <w:r w:rsidR="00FC451E" w:rsidRPr="004B6281">
        <w:rPr>
          <w:rFonts w:asciiTheme="majorBidi" w:hAnsiTheme="majorBidi" w:cstheme="majorBidi"/>
          <w:sz w:val="24"/>
          <w:szCs w:val="24"/>
          <w:lang w:val="uk-UA"/>
        </w:rPr>
        <w:t>позбавлення волі</w:t>
      </w:r>
      <w:r w:rsidRPr="004B6281">
        <w:rPr>
          <w:rFonts w:asciiTheme="majorBidi" w:hAnsiTheme="majorBidi" w:cstheme="majorBidi"/>
          <w:sz w:val="24"/>
          <w:szCs w:val="24"/>
          <w:lang w:val="uk-UA"/>
        </w:rPr>
        <w:t xml:space="preserve"> є </w:t>
      </w:r>
      <w:r w:rsidR="00071F1D" w:rsidRPr="004B6281">
        <w:rPr>
          <w:rFonts w:asciiTheme="majorBidi" w:hAnsiTheme="majorBidi" w:cstheme="majorBidi"/>
          <w:sz w:val="24"/>
          <w:szCs w:val="24"/>
          <w:lang w:val="uk-UA"/>
        </w:rPr>
        <w:t xml:space="preserve">воєнним </w:t>
      </w:r>
      <w:r w:rsidRPr="004B6281">
        <w:rPr>
          <w:rFonts w:asciiTheme="majorBidi" w:hAnsiTheme="majorBidi" w:cstheme="majorBidi"/>
          <w:sz w:val="24"/>
          <w:szCs w:val="24"/>
          <w:lang w:val="uk-UA"/>
        </w:rPr>
        <w:t>злочин</w:t>
      </w:r>
      <w:r w:rsidR="00071F1D" w:rsidRPr="004B6281">
        <w:rPr>
          <w:rFonts w:asciiTheme="majorBidi" w:hAnsiTheme="majorBidi" w:cstheme="majorBidi"/>
          <w:sz w:val="24"/>
          <w:szCs w:val="24"/>
          <w:lang w:val="uk-UA"/>
        </w:rPr>
        <w:t>ом</w:t>
      </w:r>
      <w:r w:rsidRPr="004B6281">
        <w:rPr>
          <w:rFonts w:asciiTheme="majorBidi" w:hAnsiTheme="majorBidi" w:cstheme="majorBidi"/>
          <w:sz w:val="24"/>
          <w:szCs w:val="24"/>
          <w:lang w:val="uk-UA"/>
        </w:rPr>
        <w:t>, а також є порушенням прав на свободу та особисту недоторканність. Крім того, Комісія дійшла висновку, що російська влада здійснила незаконні переміщення та депортації цивільних осіб</w:t>
      </w:r>
      <w:r w:rsidR="00FC451E" w:rsidRPr="004B6281">
        <w:rPr>
          <w:rFonts w:asciiTheme="majorBidi" w:hAnsiTheme="majorBidi" w:cstheme="majorBidi"/>
          <w:sz w:val="24"/>
          <w:szCs w:val="24"/>
          <w:lang w:val="uk-UA"/>
        </w:rPr>
        <w:t xml:space="preserve">, чоловіків і жінок, </w:t>
      </w:r>
      <w:r w:rsidRPr="004B6281">
        <w:rPr>
          <w:rFonts w:asciiTheme="majorBidi" w:hAnsiTheme="majorBidi" w:cstheme="majorBidi"/>
          <w:sz w:val="24"/>
          <w:szCs w:val="24"/>
          <w:lang w:val="uk-UA"/>
        </w:rPr>
        <w:t xml:space="preserve">або інших осіб, які перебувають під захистом, в межах України або до Російської Федерації відповідно. Це </w:t>
      </w:r>
      <w:r w:rsidR="00071F1D" w:rsidRPr="004B6281">
        <w:rPr>
          <w:rFonts w:asciiTheme="majorBidi" w:hAnsiTheme="majorBidi" w:cstheme="majorBidi"/>
          <w:sz w:val="24"/>
          <w:szCs w:val="24"/>
          <w:lang w:val="uk-UA"/>
        </w:rPr>
        <w:t xml:space="preserve">становить воєнний </w:t>
      </w:r>
      <w:r w:rsidRPr="004B6281">
        <w:rPr>
          <w:rFonts w:asciiTheme="majorBidi" w:hAnsiTheme="majorBidi" w:cstheme="majorBidi"/>
          <w:sz w:val="24"/>
          <w:szCs w:val="24"/>
          <w:lang w:val="uk-UA"/>
        </w:rPr>
        <w:t>злочин.</w:t>
      </w:r>
    </w:p>
    <w:p w14:paraId="782121A9" w14:textId="513D9E37" w:rsidR="00FC451E" w:rsidRPr="004B6281" w:rsidRDefault="00FC451E" w:rsidP="0082014A">
      <w:pPr>
        <w:jc w:val="both"/>
        <w:rPr>
          <w:rFonts w:asciiTheme="majorBidi" w:hAnsiTheme="majorBidi" w:cstheme="majorBidi"/>
          <w:sz w:val="24"/>
          <w:szCs w:val="24"/>
          <w:lang w:val="uk-UA"/>
        </w:rPr>
      </w:pPr>
      <w:r w:rsidRPr="004B6281">
        <w:rPr>
          <w:rFonts w:asciiTheme="majorBidi" w:hAnsiTheme="majorBidi" w:cstheme="majorBidi"/>
          <w:sz w:val="24"/>
          <w:szCs w:val="24"/>
          <w:lang w:val="uk-UA"/>
        </w:rPr>
        <w:t xml:space="preserve">Комісія встановила, що </w:t>
      </w:r>
      <w:r w:rsidRPr="004B6281">
        <w:rPr>
          <w:rFonts w:asciiTheme="majorBidi" w:hAnsiTheme="majorBidi" w:cstheme="majorBidi"/>
          <w:b/>
          <w:bCs/>
          <w:sz w:val="24"/>
          <w:szCs w:val="24"/>
          <w:lang w:val="uk-UA"/>
        </w:rPr>
        <w:t>катування та жорстоке поводження</w:t>
      </w:r>
      <w:r w:rsidRPr="004B6281">
        <w:rPr>
          <w:rFonts w:asciiTheme="majorBidi" w:hAnsiTheme="majorBidi" w:cstheme="majorBidi"/>
          <w:sz w:val="24"/>
          <w:szCs w:val="24"/>
          <w:lang w:val="uk-UA"/>
        </w:rPr>
        <w:t xml:space="preserve"> з боку російської влади щодо людей, яких вони утримували в Україні та Російській Федерації, бул</w:t>
      </w:r>
      <w:r w:rsidR="0041599B">
        <w:rPr>
          <w:rFonts w:asciiTheme="majorBidi" w:hAnsiTheme="majorBidi" w:cstheme="majorBidi"/>
          <w:sz w:val="24"/>
          <w:szCs w:val="24"/>
          <w:lang w:val="uk-UA"/>
        </w:rPr>
        <w:t>и</w:t>
      </w:r>
      <w:r w:rsidRPr="004B6281">
        <w:rPr>
          <w:rFonts w:asciiTheme="majorBidi" w:hAnsiTheme="majorBidi" w:cstheme="majorBidi"/>
          <w:sz w:val="24"/>
          <w:szCs w:val="24"/>
          <w:lang w:val="uk-UA"/>
        </w:rPr>
        <w:t xml:space="preserve"> </w:t>
      </w:r>
      <w:r w:rsidR="0041599B">
        <w:rPr>
          <w:rFonts w:asciiTheme="majorBidi" w:hAnsiTheme="majorBidi" w:cstheme="majorBidi"/>
          <w:sz w:val="24"/>
          <w:szCs w:val="24"/>
          <w:lang w:val="uk-UA"/>
        </w:rPr>
        <w:t>повсюдними</w:t>
      </w:r>
      <w:r w:rsidRPr="004B6281">
        <w:rPr>
          <w:rFonts w:asciiTheme="majorBidi" w:hAnsiTheme="majorBidi" w:cstheme="majorBidi"/>
          <w:sz w:val="24"/>
          <w:szCs w:val="24"/>
          <w:lang w:val="uk-UA"/>
        </w:rPr>
        <w:t xml:space="preserve">. Основними об’єктами катувань були певні категорії осіб, зокрема підозрювані в будь-якій формі підтримки українських збройних сил. Частіше жертвами ставали чоловіки. Катували як цивільне населення, так і військовополонених. Комісія задокументувала існування спеціальних місць позбавлення волі, де російська влада регулярно утримувала, допитувала та катувала людей. Комісія ідентифікувала методи тортур, які постійно застосовувалися </w:t>
      </w:r>
      <w:r w:rsidR="00371979" w:rsidRPr="004B6281">
        <w:rPr>
          <w:rFonts w:asciiTheme="majorBidi" w:hAnsiTheme="majorBidi" w:cstheme="majorBidi"/>
          <w:sz w:val="24"/>
          <w:szCs w:val="24"/>
          <w:lang w:val="uk-UA"/>
        </w:rPr>
        <w:t xml:space="preserve">у </w:t>
      </w:r>
      <w:r w:rsidR="00D232D7">
        <w:rPr>
          <w:rFonts w:asciiTheme="majorBidi" w:hAnsiTheme="majorBidi" w:cstheme="majorBidi"/>
          <w:sz w:val="24"/>
          <w:szCs w:val="24"/>
          <w:lang w:val="uk-UA"/>
        </w:rPr>
        <w:t>де</w:t>
      </w:r>
      <w:r w:rsidRPr="004B6281">
        <w:rPr>
          <w:rFonts w:asciiTheme="majorBidi" w:hAnsiTheme="majorBidi" w:cstheme="majorBidi"/>
          <w:sz w:val="24"/>
          <w:szCs w:val="24"/>
          <w:lang w:val="uk-UA"/>
        </w:rPr>
        <w:t>кількох із цих місць ув’язнення. Ці дії є воєнними злочинами та порушеннями прав людини.</w:t>
      </w:r>
    </w:p>
    <w:p w14:paraId="57BA4FDE" w14:textId="7B7558FF" w:rsidR="00FC451E" w:rsidRPr="004B6281" w:rsidRDefault="00FC451E" w:rsidP="0082014A">
      <w:pPr>
        <w:jc w:val="both"/>
        <w:rPr>
          <w:rFonts w:asciiTheme="majorBidi" w:hAnsiTheme="majorBidi" w:cstheme="majorBidi"/>
          <w:sz w:val="24"/>
          <w:szCs w:val="24"/>
          <w:lang w:val="uk-UA"/>
        </w:rPr>
      </w:pPr>
      <w:r w:rsidRPr="004B6281">
        <w:rPr>
          <w:rFonts w:asciiTheme="majorBidi" w:hAnsiTheme="majorBidi" w:cstheme="majorBidi"/>
          <w:sz w:val="24"/>
          <w:szCs w:val="24"/>
          <w:lang w:val="uk-UA"/>
        </w:rPr>
        <w:t xml:space="preserve">Комісія встановила, що </w:t>
      </w:r>
      <w:r w:rsidR="00371979" w:rsidRPr="004B6281">
        <w:rPr>
          <w:rFonts w:asciiTheme="majorBidi" w:hAnsiTheme="majorBidi" w:cstheme="majorBidi"/>
          <w:sz w:val="24"/>
          <w:szCs w:val="24"/>
          <w:lang w:val="uk-UA"/>
        </w:rPr>
        <w:t xml:space="preserve">в розслідуваних Комісією районах </w:t>
      </w:r>
      <w:r w:rsidRPr="004B6281">
        <w:rPr>
          <w:rFonts w:asciiTheme="majorBidi" w:hAnsiTheme="majorBidi" w:cstheme="majorBidi"/>
          <w:sz w:val="24"/>
          <w:szCs w:val="24"/>
          <w:lang w:val="uk-UA"/>
        </w:rPr>
        <w:t>російська влада застосовувала тортури</w:t>
      </w:r>
      <w:r w:rsidR="00D20EB0">
        <w:rPr>
          <w:rFonts w:asciiTheme="majorBidi" w:hAnsiTheme="majorBidi" w:cstheme="majorBidi"/>
          <w:sz w:val="24"/>
          <w:szCs w:val="24"/>
          <w:lang w:val="uk-UA"/>
        </w:rPr>
        <w:t xml:space="preserve"> </w:t>
      </w:r>
      <w:r w:rsidR="00D20EB0" w:rsidRPr="004B6281">
        <w:rPr>
          <w:rFonts w:asciiTheme="majorBidi" w:hAnsiTheme="majorBidi" w:cstheme="majorBidi"/>
          <w:sz w:val="24"/>
          <w:szCs w:val="24"/>
          <w:lang w:val="uk-UA"/>
        </w:rPr>
        <w:t>систематично та повсюдно</w:t>
      </w:r>
      <w:r w:rsidRPr="004B6281">
        <w:rPr>
          <w:rFonts w:asciiTheme="majorBidi" w:hAnsiTheme="majorBidi" w:cstheme="majorBidi"/>
          <w:sz w:val="24"/>
          <w:szCs w:val="24"/>
          <w:lang w:val="uk-UA"/>
        </w:rPr>
        <w:t>. Існували елементи планування та наявн</w:t>
      </w:r>
      <w:r w:rsidR="00371979" w:rsidRPr="004B6281">
        <w:rPr>
          <w:rFonts w:asciiTheme="majorBidi" w:hAnsiTheme="majorBidi" w:cstheme="majorBidi"/>
          <w:sz w:val="24"/>
          <w:szCs w:val="24"/>
          <w:lang w:val="uk-UA"/>
        </w:rPr>
        <w:t>ості</w:t>
      </w:r>
      <w:r w:rsidRPr="004B6281">
        <w:rPr>
          <w:rFonts w:asciiTheme="majorBidi" w:hAnsiTheme="majorBidi" w:cstheme="majorBidi"/>
          <w:sz w:val="24"/>
          <w:szCs w:val="24"/>
          <w:lang w:val="uk-UA"/>
        </w:rPr>
        <w:t xml:space="preserve"> ресурсів, які вказували на те, що </w:t>
      </w:r>
      <w:r w:rsidR="00371979" w:rsidRPr="004B6281">
        <w:rPr>
          <w:rFonts w:asciiTheme="majorBidi" w:hAnsiTheme="majorBidi" w:cstheme="majorBidi"/>
          <w:sz w:val="24"/>
          <w:szCs w:val="24"/>
          <w:lang w:val="uk-UA"/>
        </w:rPr>
        <w:t xml:space="preserve">скоєні </w:t>
      </w:r>
      <w:r w:rsidRPr="004B6281">
        <w:rPr>
          <w:rFonts w:asciiTheme="majorBidi" w:hAnsiTheme="majorBidi" w:cstheme="majorBidi"/>
          <w:sz w:val="24"/>
          <w:szCs w:val="24"/>
          <w:lang w:val="uk-UA"/>
        </w:rPr>
        <w:t>російськ</w:t>
      </w:r>
      <w:r w:rsidR="00371979" w:rsidRPr="004B6281">
        <w:rPr>
          <w:rFonts w:asciiTheme="majorBidi" w:hAnsiTheme="majorBidi" w:cstheme="majorBidi"/>
          <w:sz w:val="24"/>
          <w:szCs w:val="24"/>
          <w:lang w:val="uk-UA"/>
        </w:rPr>
        <w:t>ою</w:t>
      </w:r>
      <w:r w:rsidRPr="004B6281">
        <w:rPr>
          <w:rFonts w:asciiTheme="majorBidi" w:hAnsiTheme="majorBidi" w:cstheme="majorBidi"/>
          <w:sz w:val="24"/>
          <w:szCs w:val="24"/>
          <w:lang w:val="uk-UA"/>
        </w:rPr>
        <w:t xml:space="preserve"> влад</w:t>
      </w:r>
      <w:r w:rsidR="00371979" w:rsidRPr="004B6281">
        <w:rPr>
          <w:rFonts w:asciiTheme="majorBidi" w:hAnsiTheme="majorBidi" w:cstheme="majorBidi"/>
          <w:sz w:val="24"/>
          <w:szCs w:val="24"/>
          <w:lang w:val="uk-UA"/>
        </w:rPr>
        <w:t xml:space="preserve">ою тортури можуть становити </w:t>
      </w:r>
      <w:r w:rsidRPr="004B6281">
        <w:rPr>
          <w:rFonts w:asciiTheme="majorBidi" w:hAnsiTheme="majorBidi" w:cstheme="majorBidi"/>
          <w:sz w:val="24"/>
          <w:szCs w:val="24"/>
          <w:lang w:val="uk-UA"/>
        </w:rPr>
        <w:t>злочини проти люд</w:t>
      </w:r>
      <w:r w:rsidR="00F65109" w:rsidRPr="004B6281">
        <w:rPr>
          <w:rFonts w:asciiTheme="majorBidi" w:hAnsiTheme="majorBidi" w:cstheme="majorBidi"/>
          <w:sz w:val="24"/>
          <w:szCs w:val="24"/>
          <w:lang w:val="uk-UA"/>
        </w:rPr>
        <w:t>яності</w:t>
      </w:r>
      <w:r w:rsidRPr="004B6281">
        <w:rPr>
          <w:rFonts w:asciiTheme="majorBidi" w:hAnsiTheme="majorBidi" w:cstheme="majorBidi"/>
          <w:sz w:val="24"/>
          <w:szCs w:val="24"/>
          <w:lang w:val="uk-UA"/>
        </w:rPr>
        <w:t>. Комісія рекомендує провести подальші розслідування, щоб з’ясувати, чи</w:t>
      </w:r>
      <w:r w:rsidR="00F65109" w:rsidRPr="004B6281">
        <w:rPr>
          <w:rFonts w:asciiTheme="majorBidi" w:hAnsiTheme="majorBidi" w:cstheme="majorBidi"/>
          <w:sz w:val="24"/>
          <w:szCs w:val="24"/>
          <w:lang w:val="uk-UA"/>
        </w:rPr>
        <w:t xml:space="preserve"> </w:t>
      </w:r>
      <w:r w:rsidR="00F824D6" w:rsidRPr="004B6281">
        <w:rPr>
          <w:rFonts w:asciiTheme="majorBidi" w:hAnsiTheme="majorBidi" w:cstheme="majorBidi"/>
          <w:sz w:val="24"/>
          <w:szCs w:val="24"/>
          <w:lang w:val="uk-UA"/>
        </w:rPr>
        <w:t xml:space="preserve">було </w:t>
      </w:r>
      <w:r w:rsidRPr="004B6281">
        <w:rPr>
          <w:rFonts w:asciiTheme="majorBidi" w:hAnsiTheme="majorBidi" w:cstheme="majorBidi"/>
          <w:sz w:val="24"/>
          <w:szCs w:val="24"/>
          <w:lang w:val="uk-UA"/>
        </w:rPr>
        <w:t>ці порушення</w:t>
      </w:r>
      <w:r w:rsidR="00F65109" w:rsidRPr="004B6281">
        <w:rPr>
          <w:rFonts w:asciiTheme="majorBidi" w:hAnsiTheme="majorBidi" w:cstheme="majorBidi"/>
          <w:sz w:val="24"/>
          <w:szCs w:val="24"/>
          <w:lang w:val="uk-UA"/>
        </w:rPr>
        <w:t xml:space="preserve"> </w:t>
      </w:r>
      <w:r w:rsidR="00F824D6" w:rsidRPr="004B6281">
        <w:rPr>
          <w:rFonts w:asciiTheme="majorBidi" w:hAnsiTheme="majorBidi" w:cstheme="majorBidi"/>
          <w:sz w:val="24"/>
          <w:szCs w:val="24"/>
          <w:lang w:val="uk-UA"/>
        </w:rPr>
        <w:t xml:space="preserve">вчинено </w:t>
      </w:r>
      <w:r w:rsidR="00F65109" w:rsidRPr="004B6281">
        <w:rPr>
          <w:rFonts w:asciiTheme="majorBidi" w:hAnsiTheme="majorBidi" w:cstheme="majorBidi"/>
          <w:sz w:val="24"/>
          <w:szCs w:val="24"/>
          <w:lang w:val="uk-UA"/>
        </w:rPr>
        <w:t xml:space="preserve">у підтримку певної </w:t>
      </w:r>
      <w:r w:rsidR="00BF6D8A">
        <w:rPr>
          <w:rFonts w:asciiTheme="majorBidi" w:hAnsiTheme="majorBidi" w:cstheme="majorBidi"/>
          <w:sz w:val="24"/>
          <w:szCs w:val="24"/>
          <w:lang w:val="uk-UA"/>
        </w:rPr>
        <w:t xml:space="preserve">відповідної </w:t>
      </w:r>
      <w:r w:rsidR="00071F1D" w:rsidRPr="004B6281">
        <w:rPr>
          <w:rFonts w:asciiTheme="majorBidi" w:hAnsiTheme="majorBidi" w:cstheme="majorBidi"/>
          <w:sz w:val="24"/>
          <w:szCs w:val="24"/>
          <w:lang w:val="uk-UA"/>
        </w:rPr>
        <w:t>стратегії</w:t>
      </w:r>
      <w:r w:rsidR="00F65109" w:rsidRPr="004B6281">
        <w:rPr>
          <w:rFonts w:asciiTheme="majorBidi" w:hAnsiTheme="majorBidi" w:cstheme="majorBidi"/>
          <w:sz w:val="24"/>
          <w:szCs w:val="24"/>
          <w:lang w:val="uk-UA"/>
        </w:rPr>
        <w:t>.</w:t>
      </w:r>
    </w:p>
    <w:p w14:paraId="14ACB6D4" w14:textId="7A23F98E" w:rsidR="00FB33BE" w:rsidRPr="004B6281" w:rsidRDefault="00FB33BE" w:rsidP="00FB33BE">
      <w:pPr>
        <w:jc w:val="both"/>
        <w:rPr>
          <w:rFonts w:asciiTheme="majorBidi" w:hAnsiTheme="majorBidi" w:cstheme="majorBidi"/>
          <w:b/>
          <w:bCs/>
          <w:sz w:val="24"/>
          <w:szCs w:val="24"/>
          <w:u w:val="single"/>
          <w:lang w:val="uk-UA"/>
        </w:rPr>
      </w:pPr>
      <w:r w:rsidRPr="004B6281">
        <w:rPr>
          <w:rFonts w:asciiTheme="majorBidi" w:hAnsiTheme="majorBidi" w:cstheme="majorBidi"/>
          <w:b/>
          <w:bCs/>
          <w:sz w:val="24"/>
          <w:szCs w:val="24"/>
          <w:u w:val="single"/>
          <w:lang w:val="uk-UA"/>
        </w:rPr>
        <w:t>Ясмінка Джумхур, комісарка</w:t>
      </w:r>
    </w:p>
    <w:p w14:paraId="546A422A" w14:textId="04D6AE90" w:rsidR="00F65109" w:rsidRPr="004B6281" w:rsidRDefault="00F65109" w:rsidP="00F65109">
      <w:pPr>
        <w:jc w:val="both"/>
        <w:rPr>
          <w:rFonts w:asciiTheme="majorBidi" w:hAnsiTheme="majorBidi" w:cstheme="majorBidi"/>
          <w:sz w:val="24"/>
          <w:szCs w:val="24"/>
          <w:lang w:val="uk-UA"/>
        </w:rPr>
      </w:pPr>
      <w:r w:rsidRPr="004B6281">
        <w:rPr>
          <w:rFonts w:asciiTheme="majorBidi" w:hAnsiTheme="majorBidi" w:cstheme="majorBidi"/>
          <w:sz w:val="24"/>
          <w:szCs w:val="24"/>
          <w:lang w:val="uk-UA"/>
        </w:rPr>
        <w:t xml:space="preserve">Що стосується </w:t>
      </w:r>
      <w:r w:rsidRPr="004B6281">
        <w:rPr>
          <w:rFonts w:asciiTheme="majorBidi" w:hAnsiTheme="majorBidi" w:cstheme="majorBidi"/>
          <w:b/>
          <w:bCs/>
          <w:sz w:val="24"/>
          <w:szCs w:val="24"/>
          <w:lang w:val="uk-UA"/>
        </w:rPr>
        <w:t>сексуального та ґендерно зумовленого насильства</w:t>
      </w:r>
      <w:r w:rsidRPr="004B6281">
        <w:rPr>
          <w:rFonts w:asciiTheme="majorBidi" w:hAnsiTheme="majorBidi" w:cstheme="majorBidi"/>
          <w:sz w:val="24"/>
          <w:szCs w:val="24"/>
          <w:lang w:val="uk-UA"/>
        </w:rPr>
        <w:t xml:space="preserve">, Комісія задокументувала випадки, </w:t>
      </w:r>
      <w:r w:rsidR="00371979" w:rsidRPr="004B6281">
        <w:rPr>
          <w:rFonts w:asciiTheme="majorBidi" w:hAnsiTheme="majorBidi" w:cstheme="majorBidi"/>
          <w:sz w:val="24"/>
          <w:szCs w:val="24"/>
          <w:lang w:val="uk-UA"/>
        </w:rPr>
        <w:t>жертвами яких були</w:t>
      </w:r>
      <w:r w:rsidRPr="004B6281">
        <w:rPr>
          <w:rFonts w:asciiTheme="majorBidi" w:hAnsiTheme="majorBidi" w:cstheme="majorBidi"/>
          <w:sz w:val="24"/>
          <w:szCs w:val="24"/>
          <w:lang w:val="uk-UA"/>
        </w:rPr>
        <w:t xml:space="preserve"> жін</w:t>
      </w:r>
      <w:r w:rsidR="00371979" w:rsidRPr="004B6281">
        <w:rPr>
          <w:rFonts w:asciiTheme="majorBidi" w:hAnsiTheme="majorBidi" w:cstheme="majorBidi"/>
          <w:sz w:val="24"/>
          <w:szCs w:val="24"/>
          <w:lang w:val="uk-UA"/>
        </w:rPr>
        <w:t>ки</w:t>
      </w:r>
      <w:r w:rsidRPr="004B6281">
        <w:rPr>
          <w:rFonts w:asciiTheme="majorBidi" w:hAnsiTheme="majorBidi" w:cstheme="majorBidi"/>
          <w:sz w:val="24"/>
          <w:szCs w:val="24"/>
          <w:lang w:val="uk-UA"/>
        </w:rPr>
        <w:t>, чоловік</w:t>
      </w:r>
      <w:r w:rsidR="00371979" w:rsidRPr="004B6281">
        <w:rPr>
          <w:rFonts w:asciiTheme="majorBidi" w:hAnsiTheme="majorBidi" w:cstheme="majorBidi"/>
          <w:sz w:val="24"/>
          <w:szCs w:val="24"/>
          <w:lang w:val="uk-UA"/>
        </w:rPr>
        <w:t>и</w:t>
      </w:r>
      <w:r w:rsidRPr="004B6281">
        <w:rPr>
          <w:rFonts w:asciiTheme="majorBidi" w:hAnsiTheme="majorBidi" w:cstheme="majorBidi"/>
          <w:sz w:val="24"/>
          <w:szCs w:val="24"/>
          <w:lang w:val="uk-UA"/>
        </w:rPr>
        <w:t xml:space="preserve"> та дівчат</w:t>
      </w:r>
      <w:r w:rsidR="00371979" w:rsidRPr="004B6281">
        <w:rPr>
          <w:rFonts w:asciiTheme="majorBidi" w:hAnsiTheme="majorBidi" w:cstheme="majorBidi"/>
          <w:sz w:val="24"/>
          <w:szCs w:val="24"/>
          <w:lang w:val="uk-UA"/>
        </w:rPr>
        <w:t>а,</w:t>
      </w:r>
      <w:r w:rsidRPr="004B6281">
        <w:rPr>
          <w:rFonts w:asciiTheme="majorBidi" w:hAnsiTheme="majorBidi" w:cstheme="majorBidi"/>
          <w:sz w:val="24"/>
          <w:szCs w:val="24"/>
          <w:lang w:val="uk-UA"/>
        </w:rPr>
        <w:t xml:space="preserve"> віком від 4 до 82 років, </w:t>
      </w:r>
      <w:r w:rsidR="00371979" w:rsidRPr="004B6281">
        <w:rPr>
          <w:rFonts w:asciiTheme="majorBidi" w:hAnsiTheme="majorBidi" w:cstheme="majorBidi"/>
          <w:sz w:val="24"/>
          <w:szCs w:val="24"/>
          <w:lang w:val="uk-UA"/>
        </w:rPr>
        <w:t xml:space="preserve">та які </w:t>
      </w:r>
      <w:r w:rsidRPr="004B6281">
        <w:rPr>
          <w:rFonts w:asciiTheme="majorBidi" w:hAnsiTheme="majorBidi" w:cstheme="majorBidi"/>
          <w:sz w:val="24"/>
          <w:szCs w:val="24"/>
          <w:lang w:val="uk-UA"/>
        </w:rPr>
        <w:t>сталися</w:t>
      </w:r>
      <w:r w:rsidR="00371979" w:rsidRPr="004B6281">
        <w:rPr>
          <w:rFonts w:asciiTheme="majorBidi" w:hAnsiTheme="majorBidi" w:cstheme="majorBidi"/>
          <w:sz w:val="24"/>
          <w:szCs w:val="24"/>
          <w:lang w:val="uk-UA"/>
        </w:rPr>
        <w:t xml:space="preserve"> на території України та в місцях позбавлення волі у Російській Федерації</w:t>
      </w:r>
      <w:r w:rsidRPr="004B6281">
        <w:rPr>
          <w:rFonts w:asciiTheme="majorBidi" w:hAnsiTheme="majorBidi" w:cstheme="majorBidi"/>
          <w:sz w:val="24"/>
          <w:szCs w:val="24"/>
          <w:lang w:val="uk-UA"/>
        </w:rPr>
        <w:t xml:space="preserve">. Російська влада вчиняла сексуальне насильство під час обшуків помешкань і над жертвами, яких вона утримувала. </w:t>
      </w:r>
      <w:r w:rsidR="00D3264A" w:rsidRPr="004B6281">
        <w:rPr>
          <w:rFonts w:asciiTheme="majorBidi" w:hAnsiTheme="majorBidi" w:cstheme="majorBidi"/>
          <w:sz w:val="24"/>
          <w:szCs w:val="24"/>
          <w:lang w:val="uk-UA"/>
        </w:rPr>
        <w:t>Крім того, Комісія задокументувала випадки, коли російська влада запроваджувала примусове оголення під час затримання, на блокпостах і фільтраційних пунктах.</w:t>
      </w:r>
    </w:p>
    <w:p w14:paraId="381CFBB5" w14:textId="6C1A5DA1" w:rsidR="00D3264A" w:rsidRPr="004B6281" w:rsidRDefault="00D3264A" w:rsidP="00F65109">
      <w:pPr>
        <w:jc w:val="both"/>
        <w:rPr>
          <w:rFonts w:asciiTheme="majorBidi" w:hAnsiTheme="majorBidi" w:cstheme="majorBidi"/>
          <w:sz w:val="24"/>
          <w:szCs w:val="24"/>
          <w:lang w:val="uk-UA"/>
        </w:rPr>
      </w:pPr>
      <w:r w:rsidRPr="004B6281">
        <w:rPr>
          <w:rFonts w:asciiTheme="majorBidi" w:hAnsiTheme="majorBidi" w:cstheme="majorBidi"/>
          <w:sz w:val="24"/>
          <w:szCs w:val="24"/>
          <w:lang w:val="uk-UA"/>
        </w:rPr>
        <w:t>Комісія дійшла висновку, що деякі члени російських збройних сил</w:t>
      </w:r>
      <w:r w:rsidR="00371979" w:rsidRPr="004B6281">
        <w:rPr>
          <w:rFonts w:asciiTheme="majorBidi" w:hAnsiTheme="majorBidi" w:cstheme="majorBidi"/>
          <w:sz w:val="24"/>
          <w:szCs w:val="24"/>
          <w:lang w:val="uk-UA"/>
        </w:rPr>
        <w:t xml:space="preserve"> у</w:t>
      </w:r>
      <w:r w:rsidRPr="004B6281">
        <w:rPr>
          <w:rFonts w:asciiTheme="majorBidi" w:hAnsiTheme="majorBidi" w:cstheme="majorBidi"/>
          <w:sz w:val="24"/>
          <w:szCs w:val="24"/>
          <w:lang w:val="uk-UA"/>
        </w:rPr>
        <w:t xml:space="preserve"> підконтрольних їм районах скоїли </w:t>
      </w:r>
      <w:r w:rsidR="00371979" w:rsidRPr="004B6281">
        <w:rPr>
          <w:rFonts w:asciiTheme="majorBidi" w:hAnsiTheme="majorBidi" w:cstheme="majorBidi"/>
          <w:sz w:val="24"/>
          <w:szCs w:val="24"/>
          <w:lang w:val="uk-UA"/>
        </w:rPr>
        <w:t xml:space="preserve">воєнний </w:t>
      </w:r>
      <w:r w:rsidRPr="004B6281">
        <w:rPr>
          <w:rFonts w:asciiTheme="majorBidi" w:hAnsiTheme="majorBidi" w:cstheme="majorBidi"/>
          <w:sz w:val="24"/>
          <w:szCs w:val="24"/>
          <w:lang w:val="uk-UA"/>
        </w:rPr>
        <w:t>злочин</w:t>
      </w:r>
      <w:r w:rsidR="00371979" w:rsidRPr="004B6281">
        <w:rPr>
          <w:rFonts w:asciiTheme="majorBidi" w:hAnsiTheme="majorBidi" w:cstheme="majorBidi"/>
          <w:sz w:val="24"/>
          <w:szCs w:val="24"/>
          <w:lang w:val="uk-UA"/>
        </w:rPr>
        <w:t>, що полягає у</w:t>
      </w:r>
      <w:r w:rsidRPr="004B6281">
        <w:rPr>
          <w:rFonts w:asciiTheme="majorBidi" w:hAnsiTheme="majorBidi" w:cstheme="majorBidi"/>
          <w:sz w:val="24"/>
          <w:szCs w:val="24"/>
          <w:lang w:val="uk-UA"/>
        </w:rPr>
        <w:t xml:space="preserve"> зґвалтуванн</w:t>
      </w:r>
      <w:r w:rsidR="00371979" w:rsidRPr="004B6281">
        <w:rPr>
          <w:rFonts w:asciiTheme="majorBidi" w:hAnsiTheme="majorBidi" w:cstheme="majorBidi"/>
          <w:sz w:val="24"/>
          <w:szCs w:val="24"/>
          <w:lang w:val="uk-UA"/>
        </w:rPr>
        <w:t>і</w:t>
      </w:r>
      <w:r w:rsidRPr="004B6281">
        <w:rPr>
          <w:rFonts w:asciiTheme="majorBidi" w:hAnsiTheme="majorBidi" w:cstheme="majorBidi"/>
          <w:sz w:val="24"/>
          <w:szCs w:val="24"/>
          <w:lang w:val="uk-UA"/>
        </w:rPr>
        <w:t xml:space="preserve">, </w:t>
      </w:r>
      <w:r w:rsidR="00371979" w:rsidRPr="004B6281">
        <w:rPr>
          <w:rFonts w:asciiTheme="majorBidi" w:hAnsiTheme="majorBidi" w:cstheme="majorBidi"/>
          <w:sz w:val="24"/>
          <w:szCs w:val="24"/>
          <w:lang w:val="uk-UA"/>
        </w:rPr>
        <w:t>яке також рівнозначне</w:t>
      </w:r>
      <w:r w:rsidRPr="004B6281">
        <w:rPr>
          <w:rFonts w:asciiTheme="majorBidi" w:hAnsiTheme="majorBidi" w:cstheme="majorBidi"/>
          <w:sz w:val="24"/>
          <w:szCs w:val="24"/>
          <w:lang w:val="uk-UA"/>
        </w:rPr>
        <w:t xml:space="preserve"> катуванн</w:t>
      </w:r>
      <w:r w:rsidR="00371979" w:rsidRPr="004B6281">
        <w:rPr>
          <w:rFonts w:asciiTheme="majorBidi" w:hAnsiTheme="majorBidi" w:cstheme="majorBidi"/>
          <w:sz w:val="24"/>
          <w:szCs w:val="24"/>
          <w:lang w:val="uk-UA"/>
        </w:rPr>
        <w:t>ю</w:t>
      </w:r>
      <w:r w:rsidRPr="004B6281">
        <w:rPr>
          <w:rFonts w:asciiTheme="majorBidi" w:hAnsiTheme="majorBidi" w:cstheme="majorBidi"/>
          <w:sz w:val="24"/>
          <w:szCs w:val="24"/>
          <w:lang w:val="uk-UA"/>
        </w:rPr>
        <w:t xml:space="preserve">, </w:t>
      </w:r>
      <w:r w:rsidR="00BF6D8A">
        <w:rPr>
          <w:rFonts w:asciiTheme="majorBidi" w:hAnsiTheme="majorBidi" w:cstheme="majorBidi"/>
          <w:sz w:val="24"/>
          <w:szCs w:val="24"/>
          <w:lang w:val="uk-UA"/>
        </w:rPr>
        <w:t xml:space="preserve">і </w:t>
      </w:r>
      <w:r w:rsidRPr="004B6281">
        <w:rPr>
          <w:rFonts w:asciiTheme="majorBidi" w:hAnsiTheme="majorBidi" w:cstheme="majorBidi"/>
          <w:sz w:val="24"/>
          <w:szCs w:val="24"/>
          <w:lang w:val="uk-UA"/>
        </w:rPr>
        <w:t>сексуальн</w:t>
      </w:r>
      <w:r w:rsidR="00371979" w:rsidRPr="004B6281">
        <w:rPr>
          <w:rFonts w:asciiTheme="majorBidi" w:hAnsiTheme="majorBidi" w:cstheme="majorBidi"/>
          <w:sz w:val="24"/>
          <w:szCs w:val="24"/>
          <w:lang w:val="uk-UA"/>
        </w:rPr>
        <w:t>ому</w:t>
      </w:r>
      <w:r w:rsidRPr="004B6281">
        <w:rPr>
          <w:rFonts w:asciiTheme="majorBidi" w:hAnsiTheme="majorBidi" w:cstheme="majorBidi"/>
          <w:sz w:val="24"/>
          <w:szCs w:val="24"/>
          <w:lang w:val="uk-UA"/>
        </w:rPr>
        <w:t xml:space="preserve"> насильств</w:t>
      </w:r>
      <w:r w:rsidR="00371979" w:rsidRPr="004B6281">
        <w:rPr>
          <w:rFonts w:asciiTheme="majorBidi" w:hAnsiTheme="majorBidi" w:cstheme="majorBidi"/>
          <w:sz w:val="24"/>
          <w:szCs w:val="24"/>
          <w:lang w:val="uk-UA"/>
        </w:rPr>
        <w:t>і</w:t>
      </w:r>
      <w:r w:rsidR="00BF6D8A">
        <w:rPr>
          <w:rFonts w:asciiTheme="majorBidi" w:hAnsiTheme="majorBidi" w:cstheme="majorBidi"/>
          <w:sz w:val="24"/>
          <w:szCs w:val="24"/>
          <w:lang w:val="uk-UA"/>
        </w:rPr>
        <w:t>,</w:t>
      </w:r>
      <w:r w:rsidRPr="004B6281">
        <w:rPr>
          <w:rFonts w:asciiTheme="majorBidi" w:hAnsiTheme="majorBidi" w:cstheme="majorBidi"/>
          <w:sz w:val="24"/>
          <w:szCs w:val="24"/>
          <w:lang w:val="uk-UA"/>
        </w:rPr>
        <w:t xml:space="preserve"> та </w:t>
      </w:r>
      <w:r w:rsidR="00371979" w:rsidRPr="004B6281">
        <w:rPr>
          <w:rFonts w:asciiTheme="majorBidi" w:hAnsiTheme="majorBidi" w:cstheme="majorBidi"/>
          <w:sz w:val="24"/>
          <w:szCs w:val="24"/>
          <w:lang w:val="uk-UA"/>
        </w:rPr>
        <w:t xml:space="preserve">відповідні </w:t>
      </w:r>
      <w:r w:rsidRPr="004B6281">
        <w:rPr>
          <w:rFonts w:asciiTheme="majorBidi" w:hAnsiTheme="majorBidi" w:cstheme="majorBidi"/>
          <w:sz w:val="24"/>
          <w:szCs w:val="24"/>
          <w:lang w:val="uk-UA"/>
        </w:rPr>
        <w:t xml:space="preserve">порушення прав людини. Акти примушування до оголення можуть бути формою сексуального насильства і можуть становити </w:t>
      </w:r>
      <w:r w:rsidR="00371979" w:rsidRPr="004B6281">
        <w:rPr>
          <w:rFonts w:asciiTheme="majorBidi" w:hAnsiTheme="majorBidi" w:cstheme="majorBidi"/>
          <w:sz w:val="24"/>
          <w:szCs w:val="24"/>
          <w:lang w:val="uk-UA"/>
        </w:rPr>
        <w:t xml:space="preserve">воєнний </w:t>
      </w:r>
      <w:r w:rsidRPr="004B6281">
        <w:rPr>
          <w:rFonts w:asciiTheme="majorBidi" w:hAnsiTheme="majorBidi" w:cstheme="majorBidi"/>
          <w:sz w:val="24"/>
          <w:szCs w:val="24"/>
          <w:lang w:val="uk-UA"/>
        </w:rPr>
        <w:t>злочин у вигляді посягання на особисту гідність.</w:t>
      </w:r>
    </w:p>
    <w:p w14:paraId="31DEF1E7" w14:textId="505B29E3" w:rsidR="00D3264A" w:rsidRPr="004B6281" w:rsidRDefault="00D3264A" w:rsidP="00F65109">
      <w:pPr>
        <w:jc w:val="both"/>
        <w:rPr>
          <w:rFonts w:asciiTheme="majorBidi" w:hAnsiTheme="majorBidi" w:cstheme="majorBidi"/>
          <w:sz w:val="24"/>
          <w:szCs w:val="24"/>
          <w:lang w:val="uk-UA"/>
        </w:rPr>
      </w:pPr>
      <w:r w:rsidRPr="004B6281">
        <w:rPr>
          <w:rFonts w:asciiTheme="majorBidi" w:hAnsiTheme="majorBidi" w:cstheme="majorBidi"/>
          <w:sz w:val="24"/>
          <w:szCs w:val="24"/>
          <w:lang w:val="uk-UA"/>
        </w:rPr>
        <w:t xml:space="preserve">На </w:t>
      </w:r>
      <w:r w:rsidRPr="004B6281">
        <w:rPr>
          <w:rFonts w:asciiTheme="majorBidi" w:hAnsiTheme="majorBidi" w:cstheme="majorBidi"/>
          <w:b/>
          <w:bCs/>
          <w:sz w:val="24"/>
          <w:szCs w:val="24"/>
          <w:lang w:val="uk-UA"/>
        </w:rPr>
        <w:t>окупованих територіях</w:t>
      </w:r>
      <w:r w:rsidRPr="004B6281">
        <w:rPr>
          <w:rFonts w:asciiTheme="majorBidi" w:hAnsiTheme="majorBidi" w:cstheme="majorBidi"/>
          <w:sz w:val="24"/>
          <w:szCs w:val="24"/>
          <w:lang w:val="uk-UA"/>
        </w:rPr>
        <w:t xml:space="preserve"> Комісія встановила, що проведення так званих референдумів, організованих з 23 по 27 вересня 2022 року в Донецькій, Херсонській, Луганській та Запорізькій областях</w:t>
      </w:r>
      <w:r w:rsidR="00371979" w:rsidRPr="004B6281">
        <w:rPr>
          <w:rFonts w:asciiTheme="majorBidi" w:hAnsiTheme="majorBidi" w:cstheme="majorBidi"/>
          <w:sz w:val="24"/>
          <w:szCs w:val="24"/>
          <w:lang w:val="uk-UA"/>
        </w:rPr>
        <w:t xml:space="preserve">, </w:t>
      </w:r>
      <w:r w:rsidRPr="004B6281">
        <w:rPr>
          <w:rFonts w:asciiTheme="majorBidi" w:hAnsiTheme="majorBidi" w:cstheme="majorBidi"/>
          <w:sz w:val="24"/>
          <w:szCs w:val="24"/>
          <w:lang w:val="uk-UA"/>
        </w:rPr>
        <w:t>щодо їх</w:t>
      </w:r>
      <w:r w:rsidR="00371979" w:rsidRPr="004B6281">
        <w:rPr>
          <w:rFonts w:asciiTheme="majorBidi" w:hAnsiTheme="majorBidi" w:cstheme="majorBidi"/>
          <w:sz w:val="24"/>
          <w:szCs w:val="24"/>
          <w:lang w:val="uk-UA"/>
        </w:rPr>
        <w:t>нього</w:t>
      </w:r>
      <w:r w:rsidRPr="004B6281">
        <w:rPr>
          <w:rFonts w:asciiTheme="majorBidi" w:hAnsiTheme="majorBidi" w:cstheme="majorBidi"/>
          <w:sz w:val="24"/>
          <w:szCs w:val="24"/>
          <w:lang w:val="uk-UA"/>
        </w:rPr>
        <w:t xml:space="preserve"> приєднання до Російської Федерації, суперечило Конституції України. Ґрунтуючись на принципах міжнародного права, анексія чотирьох регіонів є незаконною. Крім того, російська влада застосовувала фізичний або моральний примус до цивільних осіб на окупованих територіях, що порушує міжнародне гуманітарне право.</w:t>
      </w:r>
    </w:p>
    <w:p w14:paraId="40E02440" w14:textId="248B07BC" w:rsidR="00D3264A" w:rsidRPr="004B6281" w:rsidRDefault="00D3264A" w:rsidP="00D3264A">
      <w:pPr>
        <w:jc w:val="both"/>
        <w:rPr>
          <w:rFonts w:asciiTheme="majorBidi" w:hAnsiTheme="majorBidi" w:cstheme="majorBidi"/>
          <w:sz w:val="24"/>
          <w:szCs w:val="24"/>
          <w:lang w:val="uk-UA"/>
        </w:rPr>
      </w:pPr>
      <w:r w:rsidRPr="004B6281">
        <w:rPr>
          <w:rFonts w:asciiTheme="majorBidi" w:hAnsiTheme="majorBidi" w:cstheme="majorBidi"/>
          <w:sz w:val="24"/>
          <w:szCs w:val="24"/>
          <w:lang w:val="uk-UA"/>
        </w:rPr>
        <w:t xml:space="preserve">Комісія </w:t>
      </w:r>
      <w:r w:rsidR="003B0393" w:rsidRPr="004B6281">
        <w:rPr>
          <w:rFonts w:asciiTheme="majorBidi" w:hAnsiTheme="majorBidi" w:cstheme="majorBidi"/>
          <w:sz w:val="24"/>
          <w:szCs w:val="24"/>
          <w:lang w:val="uk-UA"/>
        </w:rPr>
        <w:t>розслідувала</w:t>
      </w:r>
      <w:r w:rsidRPr="004B6281">
        <w:rPr>
          <w:rFonts w:asciiTheme="majorBidi" w:hAnsiTheme="majorBidi" w:cstheme="majorBidi"/>
          <w:sz w:val="24"/>
          <w:szCs w:val="24"/>
          <w:lang w:val="uk-UA"/>
        </w:rPr>
        <w:t xml:space="preserve"> </w:t>
      </w:r>
      <w:r w:rsidRPr="004B6281">
        <w:rPr>
          <w:rFonts w:asciiTheme="majorBidi" w:hAnsiTheme="majorBidi" w:cstheme="majorBidi"/>
          <w:b/>
          <w:bCs/>
          <w:sz w:val="24"/>
          <w:szCs w:val="24"/>
          <w:lang w:val="uk-UA"/>
        </w:rPr>
        <w:t>ситуацію з примусовими переміщеннями та депортаціями дітей</w:t>
      </w:r>
      <w:r w:rsidRPr="004B6281">
        <w:rPr>
          <w:rFonts w:asciiTheme="majorBidi" w:hAnsiTheme="majorBidi" w:cstheme="majorBidi"/>
          <w:sz w:val="24"/>
          <w:szCs w:val="24"/>
          <w:lang w:val="uk-UA"/>
        </w:rPr>
        <w:t xml:space="preserve"> в межах України та до Російської Федерації. Цифри, які наводять сторони, дуже відрізняються. Комісія визначила основні </w:t>
      </w:r>
      <w:r w:rsidR="003B0393" w:rsidRPr="004B6281">
        <w:rPr>
          <w:rFonts w:asciiTheme="majorBidi" w:hAnsiTheme="majorBidi" w:cstheme="majorBidi"/>
          <w:sz w:val="24"/>
          <w:szCs w:val="24"/>
          <w:lang w:val="uk-UA"/>
        </w:rPr>
        <w:t>ситуації</w:t>
      </w:r>
      <w:r w:rsidR="00D21D39" w:rsidRPr="004B6281">
        <w:rPr>
          <w:rFonts w:asciiTheme="majorBidi" w:hAnsiTheme="majorBidi" w:cstheme="majorBidi"/>
          <w:sz w:val="24"/>
          <w:szCs w:val="24"/>
          <w:lang w:val="uk-UA"/>
        </w:rPr>
        <w:t>,</w:t>
      </w:r>
      <w:r w:rsidR="003B0393" w:rsidRPr="004B6281">
        <w:rPr>
          <w:rFonts w:asciiTheme="majorBidi" w:hAnsiTheme="majorBidi" w:cstheme="majorBidi"/>
          <w:sz w:val="24"/>
          <w:szCs w:val="24"/>
          <w:lang w:val="uk-UA"/>
        </w:rPr>
        <w:t xml:space="preserve"> під час яких відбувалися </w:t>
      </w:r>
      <w:r w:rsidRPr="004B6281">
        <w:rPr>
          <w:rFonts w:asciiTheme="majorBidi" w:hAnsiTheme="majorBidi" w:cstheme="majorBidi"/>
          <w:sz w:val="24"/>
          <w:szCs w:val="24"/>
          <w:lang w:val="uk-UA"/>
        </w:rPr>
        <w:t xml:space="preserve">переміщення та депортації. </w:t>
      </w:r>
      <w:r w:rsidR="00D21D39" w:rsidRPr="004B6281">
        <w:rPr>
          <w:rFonts w:asciiTheme="majorBidi" w:hAnsiTheme="majorBidi" w:cstheme="majorBidi"/>
          <w:sz w:val="24"/>
          <w:szCs w:val="24"/>
          <w:lang w:val="uk-UA"/>
        </w:rPr>
        <w:t>У</w:t>
      </w:r>
      <w:r w:rsidRPr="004B6281">
        <w:rPr>
          <w:rFonts w:asciiTheme="majorBidi" w:hAnsiTheme="majorBidi" w:cstheme="majorBidi"/>
          <w:sz w:val="24"/>
          <w:szCs w:val="24"/>
          <w:lang w:val="uk-UA"/>
        </w:rPr>
        <w:t xml:space="preserve"> </w:t>
      </w:r>
      <w:r w:rsidR="003B0393" w:rsidRPr="004B6281">
        <w:rPr>
          <w:rFonts w:asciiTheme="majorBidi" w:hAnsiTheme="majorBidi" w:cstheme="majorBidi"/>
          <w:sz w:val="24"/>
          <w:szCs w:val="24"/>
          <w:lang w:val="uk-UA"/>
        </w:rPr>
        <w:t>випадках</w:t>
      </w:r>
      <w:r w:rsidRPr="004B6281">
        <w:rPr>
          <w:rFonts w:asciiTheme="majorBidi" w:hAnsiTheme="majorBidi" w:cstheme="majorBidi"/>
          <w:sz w:val="24"/>
          <w:szCs w:val="24"/>
          <w:lang w:val="uk-UA"/>
        </w:rPr>
        <w:t xml:space="preserve">, розглянутих Комісією, обов’язок відшукати батьків або членів </w:t>
      </w:r>
      <w:r w:rsidRPr="004B6281">
        <w:rPr>
          <w:rFonts w:asciiTheme="majorBidi" w:hAnsiTheme="majorBidi" w:cstheme="majorBidi"/>
          <w:sz w:val="24"/>
          <w:szCs w:val="24"/>
          <w:lang w:val="uk-UA"/>
        </w:rPr>
        <w:lastRenderedPageBreak/>
        <w:t>сім’ї</w:t>
      </w:r>
      <w:r w:rsidR="00D21D39" w:rsidRPr="004B6281">
        <w:rPr>
          <w:rFonts w:asciiTheme="majorBidi" w:hAnsiTheme="majorBidi" w:cstheme="majorBidi"/>
          <w:sz w:val="24"/>
          <w:szCs w:val="24"/>
          <w:lang w:val="uk-UA"/>
        </w:rPr>
        <w:t xml:space="preserve">, </w:t>
      </w:r>
      <w:r w:rsidRPr="004B6281">
        <w:rPr>
          <w:rFonts w:asciiTheme="majorBidi" w:hAnsiTheme="majorBidi" w:cstheme="majorBidi"/>
          <w:sz w:val="24"/>
          <w:szCs w:val="24"/>
          <w:lang w:val="uk-UA"/>
        </w:rPr>
        <w:t>в першу чергу</w:t>
      </w:r>
      <w:r w:rsidR="00D21D39" w:rsidRPr="004B6281">
        <w:rPr>
          <w:rFonts w:asciiTheme="majorBidi" w:hAnsiTheme="majorBidi" w:cstheme="majorBidi"/>
          <w:sz w:val="24"/>
          <w:szCs w:val="24"/>
          <w:lang w:val="uk-UA"/>
        </w:rPr>
        <w:t xml:space="preserve">, </w:t>
      </w:r>
      <w:r w:rsidRPr="004B6281">
        <w:rPr>
          <w:rFonts w:asciiTheme="majorBidi" w:hAnsiTheme="majorBidi" w:cstheme="majorBidi"/>
          <w:sz w:val="24"/>
          <w:szCs w:val="24"/>
          <w:lang w:val="uk-UA"/>
        </w:rPr>
        <w:t xml:space="preserve">лягав на дітей. Комісія дійшла висновку, що розглянуті нею ситуації порушують міжнародне гуманітарне право та становлять </w:t>
      </w:r>
      <w:r w:rsidR="00D21D39" w:rsidRPr="004B6281">
        <w:rPr>
          <w:rFonts w:asciiTheme="majorBidi" w:hAnsiTheme="majorBidi" w:cstheme="majorBidi"/>
          <w:sz w:val="24"/>
          <w:szCs w:val="24"/>
          <w:lang w:val="uk-UA"/>
        </w:rPr>
        <w:t xml:space="preserve">воєнні </w:t>
      </w:r>
      <w:r w:rsidRPr="004B6281">
        <w:rPr>
          <w:rFonts w:asciiTheme="majorBidi" w:hAnsiTheme="majorBidi" w:cstheme="majorBidi"/>
          <w:sz w:val="24"/>
          <w:szCs w:val="24"/>
          <w:lang w:val="uk-UA"/>
        </w:rPr>
        <w:t xml:space="preserve">злочини. Російська влада порушила </w:t>
      </w:r>
      <w:r w:rsidR="00371979" w:rsidRPr="004B6281">
        <w:rPr>
          <w:rFonts w:asciiTheme="majorBidi" w:hAnsiTheme="majorBidi" w:cstheme="majorBidi"/>
          <w:sz w:val="24"/>
          <w:szCs w:val="24"/>
          <w:lang w:val="uk-UA"/>
        </w:rPr>
        <w:t>свої зобов’язання згідно з міжнародним гуманітарним правом, що полягають у тому, щоб усіма можливими способами сприяти возз’єднанню сімей</w:t>
      </w:r>
      <w:r w:rsidRPr="004B6281">
        <w:rPr>
          <w:rFonts w:asciiTheme="majorBidi" w:hAnsiTheme="majorBidi" w:cstheme="majorBidi"/>
          <w:sz w:val="24"/>
          <w:szCs w:val="24"/>
          <w:lang w:val="uk-UA"/>
        </w:rPr>
        <w:t xml:space="preserve">, </w:t>
      </w:r>
      <w:r w:rsidR="003B0393" w:rsidRPr="004B6281">
        <w:rPr>
          <w:rFonts w:asciiTheme="majorBidi" w:hAnsiTheme="majorBidi" w:cstheme="majorBidi"/>
          <w:sz w:val="24"/>
          <w:szCs w:val="24"/>
          <w:lang w:val="uk-UA"/>
        </w:rPr>
        <w:t>роз’єднаних</w:t>
      </w:r>
      <w:r w:rsidRPr="004B6281">
        <w:rPr>
          <w:rFonts w:asciiTheme="majorBidi" w:hAnsiTheme="majorBidi" w:cstheme="majorBidi"/>
          <w:sz w:val="24"/>
          <w:szCs w:val="24"/>
          <w:lang w:val="uk-UA"/>
        </w:rPr>
        <w:t xml:space="preserve"> </w:t>
      </w:r>
      <w:r w:rsidR="003B0393" w:rsidRPr="004B6281">
        <w:rPr>
          <w:rFonts w:asciiTheme="majorBidi" w:hAnsiTheme="majorBidi" w:cstheme="majorBidi"/>
          <w:sz w:val="24"/>
          <w:szCs w:val="24"/>
          <w:lang w:val="uk-UA"/>
        </w:rPr>
        <w:t>внаслідок</w:t>
      </w:r>
      <w:r w:rsidRPr="004B6281">
        <w:rPr>
          <w:rFonts w:asciiTheme="majorBidi" w:hAnsiTheme="majorBidi" w:cstheme="majorBidi"/>
          <w:sz w:val="24"/>
          <w:szCs w:val="24"/>
          <w:lang w:val="uk-UA"/>
        </w:rPr>
        <w:t xml:space="preserve"> збройн</w:t>
      </w:r>
      <w:r w:rsidR="003B0393" w:rsidRPr="004B6281">
        <w:rPr>
          <w:rFonts w:asciiTheme="majorBidi" w:hAnsiTheme="majorBidi" w:cstheme="majorBidi"/>
          <w:sz w:val="24"/>
          <w:szCs w:val="24"/>
          <w:lang w:val="uk-UA"/>
        </w:rPr>
        <w:t>ого</w:t>
      </w:r>
      <w:r w:rsidRPr="004B6281">
        <w:rPr>
          <w:rFonts w:asciiTheme="majorBidi" w:hAnsiTheme="majorBidi" w:cstheme="majorBidi"/>
          <w:sz w:val="24"/>
          <w:szCs w:val="24"/>
          <w:lang w:val="uk-UA"/>
        </w:rPr>
        <w:t xml:space="preserve"> конфлікт</w:t>
      </w:r>
      <w:r w:rsidR="003B0393" w:rsidRPr="004B6281">
        <w:rPr>
          <w:rFonts w:asciiTheme="majorBidi" w:hAnsiTheme="majorBidi" w:cstheme="majorBidi"/>
          <w:sz w:val="24"/>
          <w:szCs w:val="24"/>
          <w:lang w:val="uk-UA"/>
        </w:rPr>
        <w:t>у</w:t>
      </w:r>
      <w:r w:rsidRPr="004B6281">
        <w:rPr>
          <w:rFonts w:asciiTheme="majorBidi" w:hAnsiTheme="majorBidi" w:cstheme="majorBidi"/>
          <w:sz w:val="24"/>
          <w:szCs w:val="24"/>
          <w:lang w:val="uk-UA"/>
        </w:rPr>
        <w:t xml:space="preserve">. Така поведінка може також становити </w:t>
      </w:r>
      <w:r w:rsidR="00371979" w:rsidRPr="004B6281">
        <w:rPr>
          <w:rFonts w:asciiTheme="majorBidi" w:hAnsiTheme="majorBidi" w:cstheme="majorBidi"/>
          <w:sz w:val="24"/>
          <w:szCs w:val="24"/>
          <w:lang w:val="uk-UA"/>
        </w:rPr>
        <w:t xml:space="preserve">воєнний </w:t>
      </w:r>
      <w:r w:rsidRPr="004B6281">
        <w:rPr>
          <w:rFonts w:asciiTheme="majorBidi" w:hAnsiTheme="majorBidi" w:cstheme="majorBidi"/>
          <w:sz w:val="24"/>
          <w:szCs w:val="24"/>
          <w:lang w:val="uk-UA"/>
        </w:rPr>
        <w:t>злочин у вигляді невиправданої затримки репатріації цивільних осіб.</w:t>
      </w:r>
    </w:p>
    <w:p w14:paraId="6B2C16DF" w14:textId="5F1C77BF" w:rsidR="00D3264A" w:rsidRPr="004B6281" w:rsidRDefault="00D3264A" w:rsidP="00D3264A">
      <w:pPr>
        <w:jc w:val="both"/>
        <w:rPr>
          <w:rFonts w:asciiTheme="majorBidi" w:hAnsiTheme="majorBidi" w:cstheme="majorBidi"/>
          <w:sz w:val="24"/>
          <w:szCs w:val="24"/>
          <w:lang w:val="uk-UA"/>
        </w:rPr>
      </w:pPr>
      <w:r w:rsidRPr="004B6281">
        <w:rPr>
          <w:rFonts w:asciiTheme="majorBidi" w:hAnsiTheme="majorBidi" w:cstheme="majorBidi"/>
          <w:sz w:val="24"/>
          <w:szCs w:val="24"/>
          <w:lang w:val="uk-UA"/>
        </w:rPr>
        <w:t xml:space="preserve">Крім того, Комісія задокументувала, що російські посадовці вжили правових і політичних заходів щодо українських дітей, депортованих до Російської Федерації. До них належать </w:t>
      </w:r>
      <w:r w:rsidR="003B0393" w:rsidRPr="004B6281">
        <w:rPr>
          <w:rFonts w:asciiTheme="majorBidi" w:hAnsiTheme="majorBidi" w:cstheme="majorBidi"/>
          <w:sz w:val="24"/>
          <w:szCs w:val="24"/>
          <w:lang w:val="uk-UA"/>
        </w:rPr>
        <w:t>заходи щодо отримання громадянства та розміщення у сім’ях</w:t>
      </w:r>
      <w:r w:rsidRPr="004B6281">
        <w:rPr>
          <w:rFonts w:asciiTheme="majorBidi" w:hAnsiTheme="majorBidi" w:cstheme="majorBidi"/>
          <w:sz w:val="24"/>
          <w:szCs w:val="24"/>
          <w:lang w:val="uk-UA"/>
        </w:rPr>
        <w:t xml:space="preserve">, що може мати серйозні наслідки для особистості дитини. Такі заходи є порушенням права дитини на збереження своєї </w:t>
      </w:r>
      <w:r w:rsidR="003B0393" w:rsidRPr="004B6281">
        <w:rPr>
          <w:rFonts w:asciiTheme="majorBidi" w:hAnsiTheme="majorBidi" w:cstheme="majorBidi"/>
          <w:sz w:val="24"/>
          <w:szCs w:val="24"/>
          <w:lang w:val="uk-UA"/>
        </w:rPr>
        <w:t>індивідуальності, зокрема громадянств</w:t>
      </w:r>
      <w:r w:rsidR="003E0B6D">
        <w:rPr>
          <w:rFonts w:asciiTheme="majorBidi" w:hAnsiTheme="majorBidi" w:cstheme="majorBidi"/>
          <w:sz w:val="24"/>
          <w:szCs w:val="24"/>
          <w:lang w:val="uk-UA"/>
        </w:rPr>
        <w:t>а</w:t>
      </w:r>
      <w:r w:rsidR="003B0393" w:rsidRPr="004B6281">
        <w:rPr>
          <w:rFonts w:asciiTheme="majorBidi" w:hAnsiTheme="majorBidi" w:cstheme="majorBidi"/>
          <w:sz w:val="24"/>
          <w:szCs w:val="24"/>
          <w:lang w:val="uk-UA"/>
        </w:rPr>
        <w:t>, ім</w:t>
      </w:r>
      <w:r w:rsidR="003E0B6D">
        <w:rPr>
          <w:rFonts w:asciiTheme="majorBidi" w:hAnsiTheme="majorBidi" w:cstheme="majorBidi"/>
          <w:sz w:val="24"/>
          <w:szCs w:val="24"/>
          <w:lang w:val="uk-UA"/>
        </w:rPr>
        <w:t>ені</w:t>
      </w:r>
      <w:r w:rsidR="003B0393" w:rsidRPr="004B6281">
        <w:rPr>
          <w:rFonts w:asciiTheme="majorBidi" w:hAnsiTheme="majorBidi" w:cstheme="majorBidi"/>
          <w:sz w:val="24"/>
          <w:szCs w:val="24"/>
          <w:lang w:val="uk-UA"/>
        </w:rPr>
        <w:t xml:space="preserve"> та </w:t>
      </w:r>
      <w:r w:rsidR="003E0B6D">
        <w:rPr>
          <w:rFonts w:asciiTheme="majorBidi" w:hAnsiTheme="majorBidi" w:cstheme="majorBidi"/>
          <w:sz w:val="24"/>
          <w:szCs w:val="24"/>
          <w:lang w:val="uk-UA"/>
        </w:rPr>
        <w:t>родинних</w:t>
      </w:r>
      <w:r w:rsidR="003B0393" w:rsidRPr="004B6281">
        <w:rPr>
          <w:rFonts w:asciiTheme="majorBidi" w:hAnsiTheme="majorBidi" w:cstheme="majorBidi"/>
          <w:sz w:val="24"/>
          <w:szCs w:val="24"/>
          <w:lang w:val="uk-UA"/>
        </w:rPr>
        <w:t xml:space="preserve"> зв’язк</w:t>
      </w:r>
      <w:r w:rsidR="003E0B6D">
        <w:rPr>
          <w:rFonts w:asciiTheme="majorBidi" w:hAnsiTheme="majorBidi" w:cstheme="majorBidi"/>
          <w:sz w:val="24"/>
          <w:szCs w:val="24"/>
          <w:lang w:val="uk-UA"/>
        </w:rPr>
        <w:t>ів, без</w:t>
      </w:r>
      <w:r w:rsidR="003B0393" w:rsidRPr="004B6281">
        <w:rPr>
          <w:rFonts w:asciiTheme="majorBidi" w:hAnsiTheme="majorBidi" w:cstheme="majorBidi"/>
          <w:sz w:val="24"/>
          <w:szCs w:val="24"/>
          <w:lang w:val="uk-UA"/>
        </w:rPr>
        <w:t xml:space="preserve"> протизаконного втручання, як це визнається міжнародним правом прав людини</w:t>
      </w:r>
      <w:r w:rsidRPr="004B6281">
        <w:rPr>
          <w:rFonts w:asciiTheme="majorBidi" w:hAnsiTheme="majorBidi" w:cstheme="majorBidi"/>
          <w:sz w:val="24"/>
          <w:szCs w:val="24"/>
          <w:lang w:val="uk-UA"/>
        </w:rPr>
        <w:t>.</w:t>
      </w:r>
      <w:r w:rsidR="003B0393" w:rsidRPr="004B6281">
        <w:rPr>
          <w:rFonts w:asciiTheme="majorBidi" w:hAnsiTheme="majorBidi" w:cstheme="majorBidi"/>
          <w:sz w:val="24"/>
          <w:szCs w:val="24"/>
          <w:lang w:val="uk-UA"/>
        </w:rPr>
        <w:t xml:space="preserve"> </w:t>
      </w:r>
    </w:p>
    <w:p w14:paraId="27FBF70E" w14:textId="10845F2F" w:rsidR="003B0393" w:rsidRPr="004B6281" w:rsidRDefault="003B0393" w:rsidP="003B0393">
      <w:pPr>
        <w:jc w:val="both"/>
        <w:rPr>
          <w:rFonts w:asciiTheme="majorBidi" w:hAnsiTheme="majorBidi" w:cstheme="majorBidi"/>
          <w:sz w:val="24"/>
          <w:szCs w:val="24"/>
          <w:lang w:val="uk-UA"/>
        </w:rPr>
      </w:pPr>
      <w:r w:rsidRPr="004B6281">
        <w:rPr>
          <w:rFonts w:asciiTheme="majorBidi" w:hAnsiTheme="majorBidi" w:cstheme="majorBidi"/>
          <w:sz w:val="24"/>
          <w:szCs w:val="24"/>
          <w:lang w:val="uk-UA"/>
        </w:rPr>
        <w:t>Повернемося тепер до порушень з боку України</w:t>
      </w:r>
      <w:r w:rsidR="00090661" w:rsidRPr="004B6281">
        <w:rPr>
          <w:rFonts w:asciiTheme="majorBidi" w:hAnsiTheme="majorBidi" w:cstheme="majorBidi"/>
          <w:sz w:val="24"/>
          <w:szCs w:val="24"/>
          <w:lang w:val="uk-UA"/>
        </w:rPr>
        <w:t>.</w:t>
      </w:r>
      <w:r w:rsidRPr="004B6281">
        <w:rPr>
          <w:rFonts w:asciiTheme="majorBidi" w:hAnsiTheme="majorBidi" w:cstheme="majorBidi"/>
          <w:sz w:val="24"/>
          <w:szCs w:val="24"/>
          <w:lang w:val="uk-UA"/>
        </w:rPr>
        <w:t xml:space="preserve"> </w:t>
      </w:r>
      <w:r w:rsidR="00090661" w:rsidRPr="004B6281">
        <w:rPr>
          <w:rFonts w:asciiTheme="majorBidi" w:hAnsiTheme="majorBidi" w:cstheme="majorBidi"/>
          <w:sz w:val="24"/>
          <w:szCs w:val="24"/>
          <w:lang w:val="uk-UA"/>
        </w:rPr>
        <w:t>У</w:t>
      </w:r>
      <w:r w:rsidRPr="004B6281">
        <w:rPr>
          <w:rFonts w:asciiTheme="majorBidi" w:hAnsiTheme="majorBidi" w:cstheme="majorBidi"/>
          <w:sz w:val="24"/>
          <w:szCs w:val="24"/>
          <w:lang w:val="uk-UA"/>
        </w:rPr>
        <w:t xml:space="preserve"> невеликій кількості випадків </w:t>
      </w:r>
      <w:r w:rsidR="00090661" w:rsidRPr="004B6281">
        <w:rPr>
          <w:rFonts w:asciiTheme="majorBidi" w:hAnsiTheme="majorBidi" w:cstheme="majorBidi"/>
          <w:sz w:val="24"/>
          <w:szCs w:val="24"/>
          <w:lang w:val="uk-UA"/>
        </w:rPr>
        <w:t xml:space="preserve">Комісія </w:t>
      </w:r>
      <w:r w:rsidRPr="004B6281">
        <w:rPr>
          <w:rFonts w:asciiTheme="majorBidi" w:hAnsiTheme="majorBidi" w:cstheme="majorBidi"/>
          <w:sz w:val="24"/>
          <w:szCs w:val="24"/>
          <w:lang w:val="uk-UA"/>
        </w:rPr>
        <w:t xml:space="preserve">виявила, що </w:t>
      </w:r>
      <w:r w:rsidRPr="004B6281">
        <w:rPr>
          <w:rFonts w:asciiTheme="majorBidi" w:hAnsiTheme="majorBidi" w:cstheme="majorBidi"/>
          <w:b/>
          <w:bCs/>
          <w:sz w:val="24"/>
          <w:szCs w:val="24"/>
          <w:lang w:val="uk-UA"/>
        </w:rPr>
        <w:t>українські збройні сили</w:t>
      </w:r>
      <w:r w:rsidR="00090661" w:rsidRPr="004B6281">
        <w:rPr>
          <w:rFonts w:asciiTheme="majorBidi" w:hAnsiTheme="majorBidi" w:cstheme="majorBidi"/>
          <w:sz w:val="24"/>
          <w:szCs w:val="24"/>
          <w:lang w:val="uk-UA"/>
        </w:rPr>
        <w:t xml:space="preserve">, </w:t>
      </w:r>
      <w:r w:rsidRPr="004B6281">
        <w:rPr>
          <w:rFonts w:asciiTheme="majorBidi" w:hAnsiTheme="majorBidi" w:cstheme="majorBidi"/>
          <w:sz w:val="24"/>
          <w:szCs w:val="24"/>
          <w:lang w:val="uk-UA"/>
        </w:rPr>
        <w:t>ймовірно</w:t>
      </w:r>
      <w:r w:rsidR="00090661" w:rsidRPr="004B6281">
        <w:rPr>
          <w:rFonts w:asciiTheme="majorBidi" w:hAnsiTheme="majorBidi" w:cstheme="majorBidi"/>
          <w:sz w:val="24"/>
          <w:szCs w:val="24"/>
          <w:lang w:val="uk-UA"/>
        </w:rPr>
        <w:t>,</w:t>
      </w:r>
      <w:r w:rsidRPr="004B6281">
        <w:rPr>
          <w:rFonts w:asciiTheme="majorBidi" w:hAnsiTheme="majorBidi" w:cstheme="majorBidi"/>
          <w:sz w:val="24"/>
          <w:szCs w:val="24"/>
          <w:lang w:val="uk-UA"/>
        </w:rPr>
        <w:t xml:space="preserve"> відповідальні за порушення міжнародного гуманітарного права та</w:t>
      </w:r>
      <w:r w:rsidR="00090661" w:rsidRPr="004B6281">
        <w:rPr>
          <w:rFonts w:asciiTheme="majorBidi" w:hAnsiTheme="majorBidi" w:cstheme="majorBidi"/>
          <w:sz w:val="24"/>
          <w:szCs w:val="24"/>
          <w:lang w:val="uk-UA"/>
        </w:rPr>
        <w:t xml:space="preserve"> права</w:t>
      </w:r>
      <w:r w:rsidRPr="004B6281">
        <w:rPr>
          <w:rFonts w:asciiTheme="majorBidi" w:hAnsiTheme="majorBidi" w:cstheme="majorBidi"/>
          <w:sz w:val="24"/>
          <w:szCs w:val="24"/>
          <w:lang w:val="uk-UA"/>
        </w:rPr>
        <w:t xml:space="preserve"> прав людини. Серед них </w:t>
      </w:r>
      <w:r w:rsidR="00090661" w:rsidRPr="004B6281">
        <w:rPr>
          <w:rFonts w:asciiTheme="majorBidi" w:hAnsiTheme="majorBidi" w:cstheme="majorBidi"/>
          <w:sz w:val="24"/>
          <w:szCs w:val="24"/>
          <w:lang w:val="uk-UA"/>
        </w:rPr>
        <w:t xml:space="preserve">є </w:t>
      </w:r>
      <w:r w:rsidRPr="004B6281">
        <w:rPr>
          <w:rFonts w:asciiTheme="majorBidi" w:hAnsiTheme="majorBidi" w:cstheme="majorBidi"/>
          <w:sz w:val="24"/>
          <w:szCs w:val="24"/>
          <w:lang w:val="uk-UA"/>
        </w:rPr>
        <w:t>невибіркові атаки з використанням касетних боєприпасів, а також два випадки</w:t>
      </w:r>
      <w:r w:rsidR="00FC1020">
        <w:rPr>
          <w:rFonts w:asciiTheme="majorBidi" w:hAnsiTheme="majorBidi" w:cstheme="majorBidi"/>
          <w:sz w:val="24"/>
          <w:szCs w:val="24"/>
          <w:lang w:val="uk-UA"/>
        </w:rPr>
        <w:t>, коли</w:t>
      </w:r>
      <w:r w:rsidRPr="004B6281">
        <w:rPr>
          <w:rFonts w:asciiTheme="majorBidi" w:hAnsiTheme="majorBidi" w:cstheme="majorBidi"/>
          <w:sz w:val="24"/>
          <w:szCs w:val="24"/>
          <w:lang w:val="uk-UA"/>
        </w:rPr>
        <w:t xml:space="preserve"> </w:t>
      </w:r>
      <w:r w:rsidR="00FC1020">
        <w:rPr>
          <w:rFonts w:asciiTheme="majorBidi" w:hAnsiTheme="majorBidi" w:cstheme="majorBidi"/>
          <w:sz w:val="24"/>
          <w:szCs w:val="24"/>
          <w:lang w:val="uk-UA"/>
        </w:rPr>
        <w:t xml:space="preserve">в </w:t>
      </w:r>
      <w:r w:rsidRPr="004B6281">
        <w:rPr>
          <w:rFonts w:asciiTheme="majorBidi" w:hAnsiTheme="majorBidi" w:cstheme="majorBidi"/>
          <w:sz w:val="24"/>
          <w:szCs w:val="24"/>
          <w:lang w:val="uk-UA"/>
        </w:rPr>
        <w:t>російських військовополонених</w:t>
      </w:r>
      <w:r w:rsidR="00FC1020">
        <w:rPr>
          <w:rFonts w:asciiTheme="majorBidi" w:hAnsiTheme="majorBidi" w:cstheme="majorBidi"/>
          <w:sz w:val="24"/>
          <w:szCs w:val="24"/>
          <w:lang w:val="uk-UA"/>
        </w:rPr>
        <w:t xml:space="preserve"> стріляли, їх було поранено та піддано тортурам</w:t>
      </w:r>
      <w:r w:rsidRPr="004B6281">
        <w:rPr>
          <w:rFonts w:asciiTheme="majorBidi" w:hAnsiTheme="majorBidi" w:cstheme="majorBidi"/>
          <w:sz w:val="24"/>
          <w:szCs w:val="24"/>
          <w:lang w:val="uk-UA"/>
        </w:rPr>
        <w:t xml:space="preserve">, що є </w:t>
      </w:r>
      <w:r w:rsidR="00090661" w:rsidRPr="004B6281">
        <w:rPr>
          <w:rFonts w:asciiTheme="majorBidi" w:hAnsiTheme="majorBidi" w:cstheme="majorBidi"/>
          <w:sz w:val="24"/>
          <w:szCs w:val="24"/>
          <w:lang w:val="uk-UA"/>
        </w:rPr>
        <w:t xml:space="preserve">воєнними </w:t>
      </w:r>
      <w:r w:rsidRPr="004B6281">
        <w:rPr>
          <w:rFonts w:asciiTheme="majorBidi" w:hAnsiTheme="majorBidi" w:cstheme="majorBidi"/>
          <w:sz w:val="24"/>
          <w:szCs w:val="24"/>
          <w:lang w:val="uk-UA"/>
        </w:rPr>
        <w:t>злочинами. За ці порушення також необхідно притягнути до відповідальності.</w:t>
      </w:r>
    </w:p>
    <w:p w14:paraId="08419DBF" w14:textId="4C7E9E11" w:rsidR="003B0393" w:rsidRPr="004B6281" w:rsidRDefault="00BD3502" w:rsidP="003B0393">
      <w:pPr>
        <w:jc w:val="both"/>
        <w:rPr>
          <w:rFonts w:asciiTheme="majorBidi" w:hAnsiTheme="majorBidi" w:cstheme="majorBidi"/>
          <w:sz w:val="24"/>
          <w:szCs w:val="24"/>
          <w:lang w:val="uk-UA"/>
        </w:rPr>
      </w:pPr>
      <w:r w:rsidRPr="004B6281">
        <w:rPr>
          <w:rFonts w:asciiTheme="majorBidi" w:hAnsiTheme="majorBidi" w:cstheme="majorBidi"/>
          <w:sz w:val="24"/>
          <w:szCs w:val="24"/>
          <w:lang w:val="uk-UA"/>
        </w:rPr>
        <w:t xml:space="preserve">З огляду на </w:t>
      </w:r>
      <w:r w:rsidR="005E2157" w:rsidRPr="004B6281">
        <w:rPr>
          <w:rFonts w:asciiTheme="majorBidi" w:hAnsiTheme="majorBidi" w:cstheme="majorBidi"/>
          <w:sz w:val="24"/>
          <w:szCs w:val="24"/>
          <w:lang w:val="uk-UA"/>
        </w:rPr>
        <w:t>численн</w:t>
      </w:r>
      <w:r w:rsidRPr="004B6281">
        <w:rPr>
          <w:rFonts w:asciiTheme="majorBidi" w:hAnsiTheme="majorBidi" w:cstheme="majorBidi"/>
          <w:sz w:val="24"/>
          <w:szCs w:val="24"/>
          <w:lang w:val="uk-UA"/>
        </w:rPr>
        <w:t>і</w:t>
      </w:r>
      <w:r w:rsidR="005E2157" w:rsidRPr="004B6281">
        <w:rPr>
          <w:rFonts w:asciiTheme="majorBidi" w:hAnsiTheme="majorBidi" w:cstheme="majorBidi"/>
          <w:sz w:val="24"/>
          <w:szCs w:val="24"/>
          <w:lang w:val="uk-UA"/>
        </w:rPr>
        <w:t xml:space="preserve"> утисків </w:t>
      </w:r>
      <w:r w:rsidR="003B0393" w:rsidRPr="004B6281">
        <w:rPr>
          <w:rFonts w:asciiTheme="majorBidi" w:hAnsiTheme="majorBidi" w:cstheme="majorBidi"/>
          <w:sz w:val="24"/>
          <w:szCs w:val="24"/>
          <w:lang w:val="uk-UA"/>
        </w:rPr>
        <w:t>і порушен</w:t>
      </w:r>
      <w:r w:rsidRPr="004B6281">
        <w:rPr>
          <w:rFonts w:asciiTheme="majorBidi" w:hAnsiTheme="majorBidi" w:cstheme="majorBidi"/>
          <w:sz w:val="24"/>
          <w:szCs w:val="24"/>
          <w:lang w:val="uk-UA"/>
        </w:rPr>
        <w:t>ня,</w:t>
      </w:r>
      <w:r w:rsidR="003B0393" w:rsidRPr="004B6281">
        <w:rPr>
          <w:rFonts w:asciiTheme="majorBidi" w:hAnsiTheme="majorBidi" w:cstheme="majorBidi"/>
          <w:sz w:val="24"/>
          <w:szCs w:val="24"/>
          <w:lang w:val="uk-UA"/>
        </w:rPr>
        <w:t xml:space="preserve"> Комісія рекомендує Російській Федерації негайно припинити агресію проти України. Усі </w:t>
      </w:r>
      <w:r w:rsidR="005E2157" w:rsidRPr="004B6281">
        <w:rPr>
          <w:rFonts w:asciiTheme="majorBidi" w:hAnsiTheme="majorBidi" w:cstheme="majorBidi"/>
          <w:sz w:val="24"/>
          <w:szCs w:val="24"/>
          <w:lang w:val="uk-UA"/>
        </w:rPr>
        <w:t xml:space="preserve">винні у скоєні </w:t>
      </w:r>
      <w:r w:rsidR="003B0393" w:rsidRPr="004B6281">
        <w:rPr>
          <w:rFonts w:asciiTheme="majorBidi" w:hAnsiTheme="majorBidi" w:cstheme="majorBidi"/>
          <w:sz w:val="24"/>
          <w:szCs w:val="24"/>
          <w:lang w:val="uk-UA"/>
        </w:rPr>
        <w:t xml:space="preserve">порушень і злочинів мають бути притягнуті до відповідальності у судовому порядку відповідно до міжнародних стандартів </w:t>
      </w:r>
      <w:r w:rsidRPr="004B6281">
        <w:rPr>
          <w:rFonts w:asciiTheme="majorBidi" w:hAnsiTheme="majorBidi" w:cstheme="majorBidi"/>
          <w:sz w:val="24"/>
          <w:szCs w:val="24"/>
          <w:lang w:val="uk-UA"/>
        </w:rPr>
        <w:t xml:space="preserve">в області </w:t>
      </w:r>
      <w:r w:rsidR="003B0393" w:rsidRPr="004B6281">
        <w:rPr>
          <w:rFonts w:asciiTheme="majorBidi" w:hAnsiTheme="majorBidi" w:cstheme="majorBidi"/>
          <w:sz w:val="24"/>
          <w:szCs w:val="24"/>
          <w:lang w:val="uk-UA"/>
        </w:rPr>
        <w:t xml:space="preserve">прав людини. У зв’язку з великою кількістю </w:t>
      </w:r>
      <w:r w:rsidR="00C710B6">
        <w:rPr>
          <w:rFonts w:asciiTheme="majorBidi" w:hAnsiTheme="majorBidi" w:cstheme="majorBidi"/>
          <w:sz w:val="24"/>
          <w:szCs w:val="24"/>
          <w:lang w:val="uk-UA"/>
        </w:rPr>
        <w:t xml:space="preserve">сторін, що працюють над впровадженням </w:t>
      </w:r>
      <w:r w:rsidR="003B0393" w:rsidRPr="004B6281">
        <w:rPr>
          <w:rFonts w:asciiTheme="majorBidi" w:hAnsiTheme="majorBidi" w:cstheme="majorBidi"/>
          <w:sz w:val="24"/>
          <w:szCs w:val="24"/>
          <w:lang w:val="uk-UA"/>
        </w:rPr>
        <w:t>кримінальної відповідальності на національному, регіональному та міжнародному рівнях</w:t>
      </w:r>
      <w:r w:rsidRPr="004B6281">
        <w:rPr>
          <w:rFonts w:asciiTheme="majorBidi" w:hAnsiTheme="majorBidi" w:cstheme="majorBidi"/>
          <w:sz w:val="24"/>
          <w:szCs w:val="24"/>
          <w:lang w:val="uk-UA"/>
        </w:rPr>
        <w:t>,</w:t>
      </w:r>
      <w:r w:rsidR="003B0393" w:rsidRPr="004B6281">
        <w:rPr>
          <w:rFonts w:asciiTheme="majorBidi" w:hAnsiTheme="majorBidi" w:cstheme="majorBidi"/>
          <w:sz w:val="24"/>
          <w:szCs w:val="24"/>
          <w:lang w:val="uk-UA"/>
        </w:rPr>
        <w:t xml:space="preserve"> Комісія рекомендує посилити координацію ініціатив щодо притягнення до відповідальності та належним чином врахувати голос постраждалих</w:t>
      </w:r>
      <w:r w:rsidRPr="004B6281">
        <w:rPr>
          <w:rFonts w:asciiTheme="majorBidi" w:hAnsiTheme="majorBidi" w:cstheme="majorBidi"/>
          <w:sz w:val="24"/>
          <w:szCs w:val="24"/>
          <w:lang w:val="uk-UA"/>
        </w:rPr>
        <w:t xml:space="preserve"> та тих, хто пережив насильство.</w:t>
      </w:r>
    </w:p>
    <w:p w14:paraId="6BFFF94B" w14:textId="5F59F212" w:rsidR="003B0393" w:rsidRPr="004B6281" w:rsidRDefault="003B0393" w:rsidP="003B0393">
      <w:pPr>
        <w:jc w:val="both"/>
        <w:rPr>
          <w:rFonts w:asciiTheme="majorBidi" w:hAnsiTheme="majorBidi" w:cstheme="majorBidi"/>
          <w:sz w:val="24"/>
          <w:szCs w:val="24"/>
          <w:lang w:val="uk-UA"/>
        </w:rPr>
      </w:pPr>
      <w:r w:rsidRPr="004B6281">
        <w:rPr>
          <w:rFonts w:asciiTheme="majorBidi" w:hAnsiTheme="majorBidi" w:cstheme="majorBidi"/>
          <w:sz w:val="24"/>
          <w:szCs w:val="24"/>
          <w:lang w:val="uk-UA"/>
        </w:rPr>
        <w:t xml:space="preserve">На додаток до кримінальної відповідальності, Комісія рекомендує вжити всіх необхідних заходів для </w:t>
      </w:r>
      <w:r w:rsidR="00BD3502" w:rsidRPr="004B6281">
        <w:rPr>
          <w:rFonts w:asciiTheme="majorBidi" w:hAnsiTheme="majorBidi" w:cstheme="majorBidi"/>
          <w:sz w:val="24"/>
          <w:szCs w:val="24"/>
          <w:lang w:val="uk-UA"/>
        </w:rPr>
        <w:t>забезпечення здійснення</w:t>
      </w:r>
      <w:r w:rsidRPr="004B6281">
        <w:rPr>
          <w:rFonts w:asciiTheme="majorBidi" w:hAnsiTheme="majorBidi" w:cstheme="majorBidi"/>
          <w:sz w:val="24"/>
          <w:szCs w:val="24"/>
          <w:lang w:val="uk-UA"/>
        </w:rPr>
        <w:t xml:space="preserve"> прав</w:t>
      </w:r>
      <w:r w:rsidR="00BD3502" w:rsidRPr="004B6281">
        <w:rPr>
          <w:rFonts w:asciiTheme="majorBidi" w:hAnsiTheme="majorBidi" w:cstheme="majorBidi"/>
          <w:sz w:val="24"/>
          <w:szCs w:val="24"/>
          <w:lang w:val="uk-UA"/>
        </w:rPr>
        <w:t xml:space="preserve">а </w:t>
      </w:r>
      <w:r w:rsidRPr="004B6281">
        <w:rPr>
          <w:rFonts w:asciiTheme="majorBidi" w:hAnsiTheme="majorBidi" w:cstheme="majorBidi"/>
          <w:sz w:val="24"/>
          <w:szCs w:val="24"/>
          <w:lang w:val="uk-UA"/>
        </w:rPr>
        <w:t xml:space="preserve">всіх жертв на </w:t>
      </w:r>
      <w:r w:rsidR="00BD3502" w:rsidRPr="004B6281">
        <w:rPr>
          <w:rFonts w:asciiTheme="majorBidi" w:hAnsiTheme="majorBidi" w:cstheme="majorBidi"/>
          <w:sz w:val="24"/>
          <w:szCs w:val="24"/>
          <w:lang w:val="uk-UA"/>
        </w:rPr>
        <w:t>встановлення істини</w:t>
      </w:r>
      <w:r w:rsidRPr="004B6281">
        <w:rPr>
          <w:rFonts w:asciiTheme="majorBidi" w:hAnsiTheme="majorBidi" w:cstheme="majorBidi"/>
          <w:sz w:val="24"/>
          <w:szCs w:val="24"/>
          <w:lang w:val="uk-UA"/>
        </w:rPr>
        <w:t xml:space="preserve">, </w:t>
      </w:r>
      <w:r w:rsidR="00BD3502" w:rsidRPr="004B6281">
        <w:rPr>
          <w:rFonts w:asciiTheme="majorBidi" w:hAnsiTheme="majorBidi" w:cstheme="majorBidi"/>
          <w:sz w:val="24"/>
          <w:szCs w:val="24"/>
          <w:lang w:val="uk-UA"/>
        </w:rPr>
        <w:t xml:space="preserve">та, </w:t>
      </w:r>
      <w:r w:rsidR="005E2157" w:rsidRPr="004B6281">
        <w:rPr>
          <w:rFonts w:asciiTheme="majorBidi" w:hAnsiTheme="majorBidi" w:cstheme="majorBidi"/>
          <w:sz w:val="24"/>
          <w:szCs w:val="24"/>
          <w:lang w:val="uk-UA"/>
        </w:rPr>
        <w:t>зрештою</w:t>
      </w:r>
      <w:r w:rsidR="00BD3502" w:rsidRPr="004B6281">
        <w:rPr>
          <w:rFonts w:asciiTheme="majorBidi" w:hAnsiTheme="majorBidi" w:cstheme="majorBidi"/>
          <w:sz w:val="24"/>
          <w:szCs w:val="24"/>
          <w:lang w:val="uk-UA"/>
        </w:rPr>
        <w:t xml:space="preserve">, надання їм можливості </w:t>
      </w:r>
      <w:r w:rsidR="005E2157" w:rsidRPr="004B6281">
        <w:rPr>
          <w:rFonts w:asciiTheme="majorBidi" w:hAnsiTheme="majorBidi" w:cstheme="majorBidi"/>
          <w:sz w:val="24"/>
          <w:szCs w:val="24"/>
          <w:lang w:val="uk-UA"/>
        </w:rPr>
        <w:t>отримат</w:t>
      </w:r>
      <w:r w:rsidR="00BD3502" w:rsidRPr="004B6281">
        <w:rPr>
          <w:rFonts w:asciiTheme="majorBidi" w:hAnsiTheme="majorBidi" w:cstheme="majorBidi"/>
          <w:sz w:val="24"/>
          <w:szCs w:val="24"/>
          <w:lang w:val="uk-UA"/>
        </w:rPr>
        <w:t>и</w:t>
      </w:r>
      <w:r w:rsidR="005E2157" w:rsidRPr="004B6281">
        <w:rPr>
          <w:rFonts w:asciiTheme="majorBidi" w:hAnsiTheme="majorBidi" w:cstheme="majorBidi"/>
          <w:sz w:val="24"/>
          <w:szCs w:val="24"/>
          <w:lang w:val="uk-UA"/>
        </w:rPr>
        <w:t xml:space="preserve"> </w:t>
      </w:r>
      <w:r w:rsidRPr="004B6281">
        <w:rPr>
          <w:rFonts w:asciiTheme="majorBidi" w:hAnsiTheme="majorBidi" w:cstheme="majorBidi"/>
          <w:sz w:val="24"/>
          <w:szCs w:val="24"/>
          <w:lang w:val="uk-UA"/>
        </w:rPr>
        <w:t xml:space="preserve">відшкодування та засоби правового захисту, </w:t>
      </w:r>
      <w:r w:rsidR="005E2157" w:rsidRPr="004B6281">
        <w:rPr>
          <w:rFonts w:asciiTheme="majorBidi" w:hAnsiTheme="majorBidi" w:cstheme="majorBidi"/>
          <w:sz w:val="24"/>
          <w:szCs w:val="24"/>
          <w:lang w:val="uk-UA"/>
        </w:rPr>
        <w:t>зокрема</w:t>
      </w:r>
      <w:r w:rsidRPr="004B6281">
        <w:rPr>
          <w:rFonts w:asciiTheme="majorBidi" w:hAnsiTheme="majorBidi" w:cstheme="majorBidi"/>
          <w:sz w:val="24"/>
          <w:szCs w:val="24"/>
          <w:lang w:val="uk-UA"/>
        </w:rPr>
        <w:t xml:space="preserve"> компенсацію та реабілітацію. У зв’язку з цим</w:t>
      </w:r>
      <w:r w:rsidR="00BD3502" w:rsidRPr="004B6281">
        <w:rPr>
          <w:rFonts w:asciiTheme="majorBidi" w:hAnsiTheme="majorBidi" w:cstheme="majorBidi"/>
          <w:sz w:val="24"/>
          <w:szCs w:val="24"/>
          <w:lang w:val="uk-UA"/>
        </w:rPr>
        <w:t>,</w:t>
      </w:r>
      <w:r w:rsidRPr="004B6281">
        <w:rPr>
          <w:rFonts w:asciiTheme="majorBidi" w:hAnsiTheme="majorBidi" w:cstheme="majorBidi"/>
          <w:sz w:val="24"/>
          <w:szCs w:val="24"/>
          <w:lang w:val="uk-UA"/>
        </w:rPr>
        <w:t xml:space="preserve"> Комісія рекомендує Україні</w:t>
      </w:r>
      <w:r w:rsidR="00BD3502" w:rsidRPr="004B6281">
        <w:rPr>
          <w:rFonts w:asciiTheme="majorBidi" w:hAnsiTheme="majorBidi" w:cstheme="majorBidi"/>
          <w:sz w:val="24"/>
          <w:szCs w:val="24"/>
          <w:lang w:val="uk-UA"/>
        </w:rPr>
        <w:t xml:space="preserve"> в якості</w:t>
      </w:r>
      <w:r w:rsidRPr="004B6281">
        <w:rPr>
          <w:rFonts w:asciiTheme="majorBidi" w:hAnsiTheme="majorBidi" w:cstheme="majorBidi"/>
          <w:sz w:val="24"/>
          <w:szCs w:val="24"/>
          <w:lang w:val="uk-UA"/>
        </w:rPr>
        <w:t xml:space="preserve"> попередн</w:t>
      </w:r>
      <w:r w:rsidR="00BD3502" w:rsidRPr="004B6281">
        <w:rPr>
          <w:rFonts w:asciiTheme="majorBidi" w:hAnsiTheme="majorBidi" w:cstheme="majorBidi"/>
          <w:sz w:val="24"/>
          <w:szCs w:val="24"/>
          <w:lang w:val="uk-UA"/>
        </w:rPr>
        <w:t>ього</w:t>
      </w:r>
      <w:r w:rsidRPr="004B6281">
        <w:rPr>
          <w:rFonts w:asciiTheme="majorBidi" w:hAnsiTheme="majorBidi" w:cstheme="majorBidi"/>
          <w:sz w:val="24"/>
          <w:szCs w:val="24"/>
          <w:lang w:val="uk-UA"/>
        </w:rPr>
        <w:t xml:space="preserve"> крок</w:t>
      </w:r>
      <w:r w:rsidR="00BD3502" w:rsidRPr="004B6281">
        <w:rPr>
          <w:rFonts w:asciiTheme="majorBidi" w:hAnsiTheme="majorBidi" w:cstheme="majorBidi"/>
          <w:sz w:val="24"/>
          <w:szCs w:val="24"/>
          <w:lang w:val="uk-UA"/>
        </w:rPr>
        <w:t>у</w:t>
      </w:r>
      <w:r w:rsidRPr="004B6281">
        <w:rPr>
          <w:rFonts w:asciiTheme="majorBidi" w:hAnsiTheme="majorBidi" w:cstheme="majorBidi"/>
          <w:sz w:val="24"/>
          <w:szCs w:val="24"/>
          <w:lang w:val="uk-UA"/>
        </w:rPr>
        <w:t xml:space="preserve"> </w:t>
      </w:r>
      <w:r w:rsidR="00F61ABF" w:rsidRPr="004B6281">
        <w:rPr>
          <w:rFonts w:asciiTheme="majorBidi" w:hAnsiTheme="majorBidi" w:cstheme="majorBidi"/>
          <w:sz w:val="24"/>
          <w:szCs w:val="24"/>
          <w:lang w:val="uk-UA"/>
        </w:rPr>
        <w:t xml:space="preserve">на шляху до впровадження </w:t>
      </w:r>
      <w:r w:rsidRPr="004B6281">
        <w:rPr>
          <w:rFonts w:asciiTheme="majorBidi" w:hAnsiTheme="majorBidi" w:cstheme="majorBidi"/>
          <w:sz w:val="24"/>
          <w:szCs w:val="24"/>
          <w:lang w:val="uk-UA"/>
        </w:rPr>
        <w:t xml:space="preserve">комплексної програми </w:t>
      </w:r>
      <w:r w:rsidR="00F61ABF" w:rsidRPr="004B6281">
        <w:rPr>
          <w:rFonts w:asciiTheme="majorBidi" w:hAnsiTheme="majorBidi" w:cstheme="majorBidi"/>
          <w:sz w:val="24"/>
          <w:szCs w:val="24"/>
          <w:lang w:val="uk-UA"/>
        </w:rPr>
        <w:t>репарацій</w:t>
      </w:r>
      <w:r w:rsidR="00F61ABF" w:rsidRPr="004B6281" w:rsidDel="00F61ABF">
        <w:rPr>
          <w:rFonts w:asciiTheme="majorBidi" w:hAnsiTheme="majorBidi" w:cstheme="majorBidi"/>
          <w:sz w:val="24"/>
          <w:szCs w:val="24"/>
          <w:lang w:val="uk-UA"/>
        </w:rPr>
        <w:t xml:space="preserve"> </w:t>
      </w:r>
      <w:r w:rsidRPr="004B6281">
        <w:rPr>
          <w:rFonts w:asciiTheme="majorBidi" w:hAnsiTheme="majorBidi" w:cstheme="majorBidi"/>
          <w:sz w:val="24"/>
          <w:szCs w:val="24"/>
          <w:lang w:val="uk-UA"/>
        </w:rPr>
        <w:t xml:space="preserve">створити </w:t>
      </w:r>
      <w:r w:rsidR="00F61ABF" w:rsidRPr="004B6281">
        <w:rPr>
          <w:rFonts w:asciiTheme="majorBidi" w:hAnsiTheme="majorBidi" w:cstheme="majorBidi"/>
          <w:sz w:val="24"/>
          <w:szCs w:val="24"/>
          <w:lang w:val="uk-UA"/>
        </w:rPr>
        <w:t>реєстр постраждалих, шо функціонуватиме як «інституційний портал» для кращої координації державних послуг, доступних постраждалим</w:t>
      </w:r>
      <w:r w:rsidRPr="004B6281">
        <w:rPr>
          <w:rFonts w:asciiTheme="majorBidi" w:hAnsiTheme="majorBidi" w:cstheme="majorBidi"/>
          <w:sz w:val="24"/>
          <w:szCs w:val="24"/>
          <w:lang w:val="uk-UA"/>
        </w:rPr>
        <w:t xml:space="preserve">. Психічне здоров’я є важливою складовою, якій </w:t>
      </w:r>
      <w:r w:rsidR="005E2157" w:rsidRPr="004B6281">
        <w:rPr>
          <w:rFonts w:asciiTheme="majorBidi" w:hAnsiTheme="majorBidi" w:cstheme="majorBidi"/>
          <w:sz w:val="24"/>
          <w:szCs w:val="24"/>
          <w:lang w:val="uk-UA"/>
        </w:rPr>
        <w:t xml:space="preserve">в Україні має </w:t>
      </w:r>
      <w:r w:rsidRPr="004B6281">
        <w:rPr>
          <w:rFonts w:asciiTheme="majorBidi" w:hAnsiTheme="majorBidi" w:cstheme="majorBidi"/>
          <w:sz w:val="24"/>
          <w:szCs w:val="24"/>
          <w:lang w:val="uk-UA"/>
        </w:rPr>
        <w:t>приділяти</w:t>
      </w:r>
      <w:r w:rsidR="005E2157" w:rsidRPr="004B6281">
        <w:rPr>
          <w:rFonts w:asciiTheme="majorBidi" w:hAnsiTheme="majorBidi" w:cstheme="majorBidi"/>
          <w:sz w:val="24"/>
          <w:szCs w:val="24"/>
          <w:lang w:val="uk-UA"/>
        </w:rPr>
        <w:t>ся</w:t>
      </w:r>
      <w:r w:rsidRPr="004B6281">
        <w:rPr>
          <w:rFonts w:asciiTheme="majorBidi" w:hAnsiTheme="majorBidi" w:cstheme="majorBidi"/>
          <w:sz w:val="24"/>
          <w:szCs w:val="24"/>
          <w:lang w:val="uk-UA"/>
        </w:rPr>
        <w:t xml:space="preserve"> належн</w:t>
      </w:r>
      <w:r w:rsidR="005E2157" w:rsidRPr="004B6281">
        <w:rPr>
          <w:rFonts w:asciiTheme="majorBidi" w:hAnsiTheme="majorBidi" w:cstheme="majorBidi"/>
          <w:sz w:val="24"/>
          <w:szCs w:val="24"/>
          <w:lang w:val="uk-UA"/>
        </w:rPr>
        <w:t>а</w:t>
      </w:r>
      <w:r w:rsidRPr="004B6281">
        <w:rPr>
          <w:rFonts w:asciiTheme="majorBidi" w:hAnsiTheme="majorBidi" w:cstheme="majorBidi"/>
          <w:sz w:val="24"/>
          <w:szCs w:val="24"/>
          <w:lang w:val="uk-UA"/>
        </w:rPr>
        <w:t xml:space="preserve"> уваг</w:t>
      </w:r>
      <w:r w:rsidR="005E2157" w:rsidRPr="004B6281">
        <w:rPr>
          <w:rFonts w:asciiTheme="majorBidi" w:hAnsiTheme="majorBidi" w:cstheme="majorBidi"/>
          <w:sz w:val="24"/>
          <w:szCs w:val="24"/>
          <w:lang w:val="uk-UA"/>
        </w:rPr>
        <w:t>а</w:t>
      </w:r>
      <w:r w:rsidRPr="004B6281">
        <w:rPr>
          <w:rFonts w:asciiTheme="majorBidi" w:hAnsiTheme="majorBidi" w:cstheme="majorBidi"/>
          <w:sz w:val="24"/>
          <w:szCs w:val="24"/>
          <w:lang w:val="uk-UA"/>
        </w:rPr>
        <w:t xml:space="preserve">, </w:t>
      </w:r>
      <w:r w:rsidR="00BD3502" w:rsidRPr="004B6281">
        <w:rPr>
          <w:rFonts w:asciiTheme="majorBidi" w:hAnsiTheme="majorBidi" w:cstheme="majorBidi"/>
          <w:sz w:val="24"/>
          <w:szCs w:val="24"/>
          <w:lang w:val="uk-UA"/>
        </w:rPr>
        <w:t>і тому поточні</w:t>
      </w:r>
      <w:r w:rsidRPr="004B6281">
        <w:rPr>
          <w:rFonts w:asciiTheme="majorBidi" w:hAnsiTheme="majorBidi" w:cstheme="majorBidi"/>
          <w:sz w:val="24"/>
          <w:szCs w:val="24"/>
          <w:lang w:val="uk-UA"/>
        </w:rPr>
        <w:t xml:space="preserve"> зусилля слід </w:t>
      </w:r>
      <w:r w:rsidR="00C710B6">
        <w:rPr>
          <w:rFonts w:asciiTheme="majorBidi" w:hAnsiTheme="majorBidi" w:cstheme="majorBidi"/>
          <w:sz w:val="24"/>
          <w:szCs w:val="24"/>
          <w:lang w:val="uk-UA"/>
        </w:rPr>
        <w:t xml:space="preserve">додатково </w:t>
      </w:r>
      <w:r w:rsidRPr="004B6281">
        <w:rPr>
          <w:rFonts w:asciiTheme="majorBidi" w:hAnsiTheme="majorBidi" w:cstheme="majorBidi"/>
          <w:sz w:val="24"/>
          <w:szCs w:val="24"/>
          <w:lang w:val="uk-UA"/>
        </w:rPr>
        <w:t>посилити.</w:t>
      </w:r>
    </w:p>
    <w:p w14:paraId="16A0342D" w14:textId="2E501539" w:rsidR="005A402C" w:rsidRPr="004B6281" w:rsidRDefault="005E2157" w:rsidP="00C710B6">
      <w:pPr>
        <w:rPr>
          <w:sz w:val="24"/>
          <w:szCs w:val="24"/>
          <w:lang w:val="uk-UA"/>
        </w:rPr>
      </w:pPr>
      <w:r w:rsidRPr="004B6281">
        <w:rPr>
          <w:rFonts w:asciiTheme="majorBidi" w:hAnsiTheme="majorBidi" w:cstheme="majorBidi"/>
          <w:sz w:val="24"/>
          <w:szCs w:val="24"/>
          <w:lang w:val="uk-UA"/>
        </w:rPr>
        <w:t xml:space="preserve">Дякую за увагу. Ми раді </w:t>
      </w:r>
      <w:r w:rsidR="002D61CB" w:rsidRPr="004B6281">
        <w:rPr>
          <w:rFonts w:asciiTheme="majorBidi" w:hAnsiTheme="majorBidi" w:cstheme="majorBidi"/>
          <w:sz w:val="24"/>
          <w:szCs w:val="24"/>
          <w:lang w:val="uk-UA"/>
        </w:rPr>
        <w:t xml:space="preserve">відповісти на ваші </w:t>
      </w:r>
      <w:r w:rsidRPr="004B6281">
        <w:rPr>
          <w:rFonts w:asciiTheme="majorBidi" w:hAnsiTheme="majorBidi" w:cstheme="majorBidi"/>
          <w:sz w:val="24"/>
          <w:szCs w:val="24"/>
          <w:lang w:val="uk-UA"/>
        </w:rPr>
        <w:t>питання</w:t>
      </w:r>
      <w:r w:rsidR="00C710B6">
        <w:rPr>
          <w:rFonts w:asciiTheme="majorBidi" w:hAnsiTheme="majorBidi" w:cstheme="majorBidi"/>
          <w:sz w:val="24"/>
          <w:szCs w:val="24"/>
          <w:lang w:val="uk-UA"/>
        </w:rPr>
        <w:t>.</w:t>
      </w:r>
    </w:p>
    <w:sectPr w:rsidR="005A402C" w:rsidRPr="004B6281" w:rsidSect="00FC1020">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4737" w14:textId="77777777" w:rsidR="00371932" w:rsidRDefault="00371932">
      <w:pPr>
        <w:spacing w:after="0" w:line="240" w:lineRule="auto"/>
      </w:pPr>
      <w:r>
        <w:separator/>
      </w:r>
    </w:p>
  </w:endnote>
  <w:endnote w:type="continuationSeparator" w:id="0">
    <w:p w14:paraId="4A1F0393" w14:textId="77777777" w:rsidR="00371932" w:rsidRDefault="0037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8D14" w14:textId="77777777" w:rsidR="00371932" w:rsidRDefault="00371932">
      <w:pPr>
        <w:spacing w:after="0" w:line="240" w:lineRule="auto"/>
      </w:pPr>
      <w:r>
        <w:separator/>
      </w:r>
    </w:p>
  </w:footnote>
  <w:footnote w:type="continuationSeparator" w:id="0">
    <w:p w14:paraId="10AE9619" w14:textId="77777777" w:rsidR="00371932" w:rsidRDefault="00371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032A"/>
    <w:multiLevelType w:val="hybridMultilevel"/>
    <w:tmpl w:val="F6ACD71E"/>
    <w:lvl w:ilvl="0" w:tplc="1FDA71E0">
      <w:start w:val="1"/>
      <w:numFmt w:val="decimal"/>
      <w:lvlText w:val="%1."/>
      <w:lvlJc w:val="left"/>
      <w:pPr>
        <w:ind w:left="113" w:firstLine="0"/>
      </w:pPr>
      <w:rPr>
        <w:rFonts w:hint="default"/>
      </w:rPr>
    </w:lvl>
    <w:lvl w:ilvl="1" w:tplc="64C0701E">
      <w:start w:val="1"/>
      <w:numFmt w:val="upperLetter"/>
      <w:lvlText w:val="%2."/>
      <w:lvlJc w:val="left"/>
      <w:pPr>
        <w:ind w:left="360" w:hanging="360"/>
      </w:pPr>
      <w:rPr>
        <w:rFonts w:hint="default"/>
        <w:sz w:val="28"/>
        <w:szCs w:val="22"/>
      </w:r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num w:numId="1" w16cid:durableId="87893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4A"/>
    <w:rsid w:val="000621D7"/>
    <w:rsid w:val="00071F1D"/>
    <w:rsid w:val="00090661"/>
    <w:rsid w:val="000F3381"/>
    <w:rsid w:val="001539AA"/>
    <w:rsid w:val="001658D0"/>
    <w:rsid w:val="001844F5"/>
    <w:rsid w:val="001F40A6"/>
    <w:rsid w:val="00205871"/>
    <w:rsid w:val="0027126D"/>
    <w:rsid w:val="002D61CB"/>
    <w:rsid w:val="003322EA"/>
    <w:rsid w:val="00371932"/>
    <w:rsid w:val="00371979"/>
    <w:rsid w:val="00392293"/>
    <w:rsid w:val="003B0393"/>
    <w:rsid w:val="003B6389"/>
    <w:rsid w:val="003D23CB"/>
    <w:rsid w:val="003E0B6D"/>
    <w:rsid w:val="004026F3"/>
    <w:rsid w:val="0041599B"/>
    <w:rsid w:val="0042674F"/>
    <w:rsid w:val="004A2088"/>
    <w:rsid w:val="004B6281"/>
    <w:rsid w:val="004E5CFA"/>
    <w:rsid w:val="00541E4E"/>
    <w:rsid w:val="00550921"/>
    <w:rsid w:val="005A402C"/>
    <w:rsid w:val="005E1F4F"/>
    <w:rsid w:val="005E2157"/>
    <w:rsid w:val="0069506A"/>
    <w:rsid w:val="006E050F"/>
    <w:rsid w:val="007F03DD"/>
    <w:rsid w:val="007F35EA"/>
    <w:rsid w:val="0082014A"/>
    <w:rsid w:val="0085197C"/>
    <w:rsid w:val="00941039"/>
    <w:rsid w:val="009A1435"/>
    <w:rsid w:val="009A7ECF"/>
    <w:rsid w:val="009C0FBD"/>
    <w:rsid w:val="00A53047"/>
    <w:rsid w:val="00A530E7"/>
    <w:rsid w:val="00AC1E93"/>
    <w:rsid w:val="00B178EB"/>
    <w:rsid w:val="00B27CA2"/>
    <w:rsid w:val="00B35C68"/>
    <w:rsid w:val="00BD3502"/>
    <w:rsid w:val="00BF6D8A"/>
    <w:rsid w:val="00C036A8"/>
    <w:rsid w:val="00C57BAD"/>
    <w:rsid w:val="00C710B6"/>
    <w:rsid w:val="00C87FCC"/>
    <w:rsid w:val="00D02B0C"/>
    <w:rsid w:val="00D20EB0"/>
    <w:rsid w:val="00D21D39"/>
    <w:rsid w:val="00D232D7"/>
    <w:rsid w:val="00D3264A"/>
    <w:rsid w:val="00D5765C"/>
    <w:rsid w:val="00E4172B"/>
    <w:rsid w:val="00E828A8"/>
    <w:rsid w:val="00F21955"/>
    <w:rsid w:val="00F61ABF"/>
    <w:rsid w:val="00F65109"/>
    <w:rsid w:val="00F824D6"/>
    <w:rsid w:val="00FB33BE"/>
    <w:rsid w:val="00FC1020"/>
    <w:rsid w:val="00FC451E"/>
    <w:rsid w:val="00FD44FC"/>
    <w:rsid w:val="00FE07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52C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0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14A"/>
  </w:style>
  <w:style w:type="character" w:customStyle="1" w:styleId="normaltextrun">
    <w:name w:val="normaltextrun"/>
    <w:basedOn w:val="DefaultParagraphFont"/>
    <w:rsid w:val="0082014A"/>
  </w:style>
  <w:style w:type="character" w:customStyle="1" w:styleId="eop">
    <w:name w:val="eop"/>
    <w:basedOn w:val="DefaultParagraphFont"/>
    <w:rsid w:val="0082014A"/>
  </w:style>
  <w:style w:type="paragraph" w:styleId="ListParagraph">
    <w:name w:val="List Paragraph"/>
    <w:basedOn w:val="Normal"/>
    <w:link w:val="ListParagraphChar"/>
    <w:uiPriority w:val="34"/>
    <w:qFormat/>
    <w:rsid w:val="004A2088"/>
    <w:pPr>
      <w:suppressAutoHyphens/>
      <w:spacing w:after="0" w:line="240" w:lineRule="atLeast"/>
      <w:ind w:left="720"/>
      <w:contextualSpacing/>
    </w:pPr>
    <w:rPr>
      <w:rFonts w:ascii="Times New Roman" w:eastAsia="Times New Roman" w:hAnsi="Times New Roman" w:cs="Times New Roman"/>
      <w:sz w:val="20"/>
      <w:szCs w:val="20"/>
      <w:lang w:eastAsia="en-US"/>
    </w:rPr>
  </w:style>
  <w:style w:type="character" w:customStyle="1" w:styleId="ListParagraphChar">
    <w:name w:val="List Paragraph Char"/>
    <w:basedOn w:val="DefaultParagraphFont"/>
    <w:link w:val="ListParagraph"/>
    <w:uiPriority w:val="34"/>
    <w:rsid w:val="004A2088"/>
    <w:rPr>
      <w:rFonts w:ascii="Times New Roman" w:eastAsia="Times New Roman" w:hAnsi="Times New Roman" w:cs="Times New Roman"/>
      <w:sz w:val="20"/>
      <w:szCs w:val="20"/>
      <w:lang w:eastAsia="en-US"/>
    </w:rPr>
  </w:style>
  <w:style w:type="paragraph" w:customStyle="1" w:styleId="HChG">
    <w:name w:val="_ H _Ch_G"/>
    <w:basedOn w:val="Normal"/>
    <w:next w:val="Normal"/>
    <w:qFormat/>
    <w:rsid w:val="00541E4E"/>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eastAsia="en-US"/>
    </w:rPr>
  </w:style>
  <w:style w:type="paragraph" w:styleId="Header">
    <w:name w:val="header"/>
    <w:basedOn w:val="Normal"/>
    <w:link w:val="HeaderChar"/>
    <w:uiPriority w:val="99"/>
    <w:unhideWhenUsed/>
    <w:rsid w:val="00E82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8A8"/>
  </w:style>
  <w:style w:type="paragraph" w:styleId="Revision">
    <w:name w:val="Revision"/>
    <w:hidden/>
    <w:uiPriority w:val="99"/>
    <w:semiHidden/>
    <w:rsid w:val="00E828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B1940-D36B-4D27-9C44-F87D82DD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1845</Words>
  <Characters>10521</Characters>
  <Application>Microsoft Office Word</Application>
  <DocSecurity>0</DocSecurity>
  <Lines>87</Lines>
  <Paragraphs>24</Paragraphs>
  <ScaleCrop>false</ScaleCrop>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2023-03-16T14:12:00Z</dcterms:created>
  <dcterms:modified xsi:type="dcterms:W3CDTF">2023-03-16T14:12:00Z</dcterms:modified>
</cp:coreProperties>
</file>