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977EE" w14:textId="77777777" w:rsidR="00A103F3" w:rsidRPr="0078480A" w:rsidRDefault="00107573" w:rsidP="00DD0336">
      <w:pPr>
        <w:pStyle w:val="P68B1DB1-Normal1"/>
        <w:jc w:val="both"/>
        <w:rPr>
          <w:rFonts w:asciiTheme="majorBidi" w:hAnsiTheme="majorBidi" w:cstheme="majorBidi"/>
          <w:sz w:val="22"/>
          <w:szCs w:val="22"/>
          <w:lang w:val="ru-RU"/>
        </w:rPr>
      </w:pPr>
      <w:r w:rsidRPr="0078480A">
        <w:rPr>
          <w:rFonts w:asciiTheme="majorBidi" w:hAnsiTheme="majorBidi" w:cstheme="majorBidi"/>
          <w:sz w:val="22"/>
          <w:szCs w:val="22"/>
          <w:lang w:val="ru-RU"/>
        </w:rPr>
        <w:t xml:space="preserve">Независимая международная комиссия по расследованию нарушений в Украине </w:t>
      </w:r>
    </w:p>
    <w:p w14:paraId="60CAAD9D" w14:textId="6BB56586" w:rsidR="00A103F3" w:rsidRPr="0078480A" w:rsidRDefault="00107573" w:rsidP="00DD0336">
      <w:pPr>
        <w:pStyle w:val="P68B1DB1-Normal1"/>
        <w:jc w:val="both"/>
        <w:rPr>
          <w:rFonts w:asciiTheme="majorBidi" w:hAnsiTheme="majorBidi" w:cstheme="majorBidi"/>
          <w:sz w:val="22"/>
          <w:szCs w:val="22"/>
          <w:lang w:val="ru-RU"/>
        </w:rPr>
      </w:pPr>
      <w:r w:rsidRPr="0078480A">
        <w:rPr>
          <w:rFonts w:asciiTheme="majorBidi" w:hAnsiTheme="majorBidi" w:cstheme="majorBidi"/>
          <w:sz w:val="22"/>
          <w:szCs w:val="22"/>
          <w:lang w:val="ru-RU"/>
        </w:rPr>
        <w:t>Пресс-конференция – Дворец Наций – 15 марта 2024 года</w:t>
      </w:r>
    </w:p>
    <w:p w14:paraId="23520012" w14:textId="3B271044" w:rsidR="00A103F3" w:rsidRPr="0078480A" w:rsidRDefault="00107573" w:rsidP="00DD0336">
      <w:pPr>
        <w:pStyle w:val="P68B1DB1-Normal1"/>
        <w:shd w:val="clear" w:color="auto" w:fill="FFFFFF" w:themeFill="background1"/>
        <w:spacing w:after="0" w:line="240" w:lineRule="auto"/>
        <w:jc w:val="both"/>
        <w:rPr>
          <w:rFonts w:asciiTheme="majorBidi" w:hAnsiTheme="majorBidi" w:cstheme="majorBidi"/>
          <w:sz w:val="22"/>
          <w:szCs w:val="22"/>
          <w:lang w:val="ru-RU"/>
        </w:rPr>
      </w:pPr>
      <w:r w:rsidRPr="0078480A">
        <w:rPr>
          <w:rFonts w:asciiTheme="majorBidi" w:hAnsiTheme="majorBidi" w:cstheme="majorBidi"/>
          <w:sz w:val="22"/>
          <w:szCs w:val="22"/>
          <w:lang w:val="ru-RU"/>
        </w:rPr>
        <w:t xml:space="preserve">Эрик Мёсе, председатель </w:t>
      </w:r>
    </w:p>
    <w:p w14:paraId="4203108C" w14:textId="77777777" w:rsidR="00A103F3" w:rsidRPr="0078480A" w:rsidRDefault="00A103F3" w:rsidP="00DD0336">
      <w:pPr>
        <w:shd w:val="clear" w:color="auto" w:fill="FFFFFF" w:themeFill="background1"/>
        <w:spacing w:after="0" w:line="240" w:lineRule="auto"/>
        <w:jc w:val="both"/>
        <w:rPr>
          <w:rFonts w:asciiTheme="majorBidi" w:hAnsiTheme="majorBidi" w:cstheme="majorBidi"/>
          <w:szCs w:val="22"/>
          <w:lang w:val="ru-RU"/>
        </w:rPr>
      </w:pPr>
    </w:p>
    <w:p w14:paraId="64ABEC7A" w14:textId="19AF0100" w:rsidR="00A103F3" w:rsidRPr="0078480A" w:rsidRDefault="00107573" w:rsidP="00DD0336">
      <w:pPr>
        <w:pStyle w:val="P68B1DB1-Normal2"/>
        <w:jc w:val="both"/>
        <w:rPr>
          <w:rFonts w:asciiTheme="majorBidi" w:hAnsiTheme="majorBidi" w:cstheme="majorBidi"/>
          <w:sz w:val="22"/>
          <w:szCs w:val="22"/>
          <w:lang w:val="ru-RU"/>
        </w:rPr>
      </w:pPr>
      <w:r w:rsidRPr="0078480A">
        <w:rPr>
          <w:rFonts w:asciiTheme="majorBidi" w:hAnsiTheme="majorBidi" w:cstheme="majorBidi"/>
          <w:sz w:val="22"/>
          <w:szCs w:val="22"/>
          <w:lang w:val="ru-RU"/>
        </w:rPr>
        <w:t>Приветствую вас</w:t>
      </w:r>
      <w:r w:rsidR="003A4E25" w:rsidRPr="0078480A">
        <w:rPr>
          <w:rFonts w:asciiTheme="majorBidi" w:hAnsiTheme="majorBidi" w:cstheme="majorBidi"/>
          <w:sz w:val="22"/>
          <w:szCs w:val="22"/>
          <w:lang w:val="ru-RU"/>
        </w:rPr>
        <w:t>!</w:t>
      </w:r>
    </w:p>
    <w:p w14:paraId="329BED5F" w14:textId="2B980858" w:rsidR="00A103F3" w:rsidRPr="0078480A" w:rsidRDefault="00107573" w:rsidP="00DD0336">
      <w:pPr>
        <w:pStyle w:val="P68B1DB1-Normal3"/>
        <w:jc w:val="both"/>
        <w:rPr>
          <w:rFonts w:asciiTheme="majorBidi" w:hAnsiTheme="majorBidi" w:cstheme="majorBidi"/>
          <w:sz w:val="22"/>
          <w:szCs w:val="22"/>
          <w:lang w:val="ru-RU"/>
        </w:rPr>
      </w:pPr>
      <w:r w:rsidRPr="0078480A">
        <w:rPr>
          <w:rFonts w:asciiTheme="majorBidi" w:hAnsiTheme="majorBidi" w:cstheme="majorBidi"/>
          <w:sz w:val="22"/>
          <w:szCs w:val="22"/>
          <w:lang w:val="ru-RU"/>
        </w:rPr>
        <w:t xml:space="preserve">Мы собрались здесь сегодня, чтобы ознакомить вас с докладом Комиссии, который будет представлен Совету по правам человека </w:t>
      </w:r>
      <w:r w:rsidRPr="00E74E55">
        <w:rPr>
          <w:rFonts w:asciiTheme="majorBidi" w:hAnsiTheme="majorBidi" w:cstheme="majorBidi"/>
          <w:sz w:val="22"/>
          <w:szCs w:val="22"/>
          <w:lang w:val="ru-RU"/>
        </w:rPr>
        <w:t xml:space="preserve">в </w:t>
      </w:r>
      <w:r w:rsidR="003A4E25" w:rsidRPr="00E74E55">
        <w:rPr>
          <w:rFonts w:asciiTheme="majorBidi" w:hAnsiTheme="majorBidi" w:cstheme="majorBidi"/>
          <w:sz w:val="22"/>
          <w:szCs w:val="22"/>
          <w:lang w:val="ru-RU"/>
        </w:rPr>
        <w:t>начале следующей недели</w:t>
      </w:r>
      <w:r w:rsidRPr="0078480A">
        <w:rPr>
          <w:rFonts w:asciiTheme="majorBidi" w:hAnsiTheme="majorBidi" w:cstheme="majorBidi"/>
          <w:sz w:val="22"/>
          <w:szCs w:val="22"/>
          <w:lang w:val="ru-RU"/>
        </w:rPr>
        <w:t xml:space="preserve">. </w:t>
      </w:r>
    </w:p>
    <w:p w14:paraId="0A5A682F" w14:textId="39AFB931" w:rsidR="00A103F3" w:rsidRPr="0078480A" w:rsidRDefault="00107573" w:rsidP="00DD0336">
      <w:pPr>
        <w:jc w:val="both"/>
        <w:rPr>
          <w:rStyle w:val="normaltextrun"/>
          <w:rFonts w:asciiTheme="majorBidi" w:hAnsiTheme="majorBidi" w:cstheme="majorBidi"/>
          <w:szCs w:val="22"/>
          <w:lang w:val="ru-RU"/>
        </w:rPr>
      </w:pPr>
      <w:r w:rsidRPr="0078480A">
        <w:rPr>
          <w:rStyle w:val="normaltextrun"/>
          <w:rFonts w:asciiTheme="majorBidi" w:hAnsiTheme="majorBidi" w:cstheme="majorBidi"/>
          <w:szCs w:val="22"/>
          <w:lang w:val="ru-RU"/>
        </w:rPr>
        <w:t xml:space="preserve">В настоящем докладе отражены выводы Комиссии по истечении ее второго мандата с апреля 2023 года по март 2024 года. За этот период </w:t>
      </w:r>
      <w:r w:rsidR="00DD0336" w:rsidRPr="0078480A">
        <w:rPr>
          <w:rStyle w:val="normaltextrun"/>
          <w:rFonts w:asciiTheme="majorBidi" w:hAnsiTheme="majorBidi" w:cstheme="majorBidi"/>
          <w:szCs w:val="22"/>
          <w:lang w:val="ru-RU"/>
        </w:rPr>
        <w:t>Комиссия 16 раз посетила Украину, совершив поездки в 34 населенных пункта в девяти областях</w:t>
      </w:r>
      <w:r w:rsidRPr="0078480A">
        <w:rPr>
          <w:rStyle w:val="normaltextrun"/>
          <w:rFonts w:asciiTheme="majorBidi" w:hAnsiTheme="majorBidi" w:cstheme="majorBidi"/>
          <w:szCs w:val="22"/>
          <w:lang w:val="ru-RU"/>
        </w:rPr>
        <w:t>. Мы провели интервью с 816 людьми.</w:t>
      </w:r>
    </w:p>
    <w:p w14:paraId="4FF9885D" w14:textId="43839F9A" w:rsidR="00A103F3" w:rsidRPr="0078480A" w:rsidRDefault="00107573" w:rsidP="00DD0336">
      <w:pPr>
        <w:jc w:val="both"/>
        <w:rPr>
          <w:rStyle w:val="normaltextrun"/>
          <w:rFonts w:asciiTheme="majorBidi" w:hAnsiTheme="majorBidi" w:cstheme="majorBidi"/>
          <w:szCs w:val="22"/>
          <w:lang w:val="ru-RU"/>
        </w:rPr>
      </w:pPr>
      <w:r w:rsidRPr="0078480A">
        <w:rPr>
          <w:rStyle w:val="normaltextrun"/>
          <w:rFonts w:asciiTheme="majorBidi" w:hAnsiTheme="majorBidi" w:cstheme="majorBidi"/>
          <w:szCs w:val="22"/>
          <w:shd w:val="clear" w:color="auto" w:fill="FFFFFF"/>
          <w:lang w:val="ru-RU"/>
        </w:rPr>
        <w:t xml:space="preserve">Расследования </w:t>
      </w:r>
      <w:r w:rsidRPr="0078480A">
        <w:rPr>
          <w:rStyle w:val="normaltextrun"/>
          <w:rFonts w:asciiTheme="majorBidi" w:hAnsiTheme="majorBidi" w:cstheme="majorBidi"/>
          <w:szCs w:val="22"/>
          <w:lang w:val="ru-RU"/>
        </w:rPr>
        <w:t xml:space="preserve">Комиссии являются непрерывным процессом. В </w:t>
      </w:r>
      <w:r w:rsidRPr="0078480A">
        <w:rPr>
          <w:rStyle w:val="normaltextrun"/>
          <w:rFonts w:asciiTheme="majorBidi" w:hAnsiTheme="majorBidi" w:cstheme="majorBidi"/>
          <w:szCs w:val="22"/>
          <w:shd w:val="clear" w:color="auto" w:fill="FFFFFF"/>
          <w:lang w:val="ru-RU"/>
        </w:rPr>
        <w:t xml:space="preserve">настоящем докладе </w:t>
      </w:r>
      <w:r w:rsidRPr="0078480A">
        <w:rPr>
          <w:rStyle w:val="normaltextrun"/>
          <w:rFonts w:asciiTheme="majorBidi" w:hAnsiTheme="majorBidi" w:cstheme="majorBidi"/>
          <w:szCs w:val="22"/>
          <w:lang w:val="ru-RU"/>
        </w:rPr>
        <w:t xml:space="preserve">основное внимание уделяется трем аспектам: систематическому и широкому применению пыток в отношении украинских военнопленных; тяжелым последствиям боевых действий и осады Мариуполя для гражданского населения; </w:t>
      </w:r>
      <w:r w:rsidR="00DD0336" w:rsidRPr="0078480A">
        <w:rPr>
          <w:rStyle w:val="normaltextrun"/>
          <w:rFonts w:asciiTheme="majorBidi" w:hAnsiTheme="majorBidi" w:cstheme="majorBidi"/>
          <w:szCs w:val="22"/>
          <w:lang w:val="ru-RU"/>
        </w:rPr>
        <w:t>и нападениям на культурные объекты и исторические памятники, а также захвату культурных ценностей</w:t>
      </w:r>
      <w:r w:rsidRPr="0078480A">
        <w:rPr>
          <w:rStyle w:val="normaltextrun"/>
          <w:rFonts w:asciiTheme="majorBidi" w:hAnsiTheme="majorBidi" w:cstheme="majorBidi"/>
          <w:szCs w:val="22"/>
          <w:lang w:val="ru-RU"/>
        </w:rPr>
        <w:t xml:space="preserve">. </w:t>
      </w:r>
    </w:p>
    <w:p w14:paraId="0EE62170" w14:textId="0D770781" w:rsidR="00A103F3" w:rsidRPr="0078480A" w:rsidRDefault="00107573" w:rsidP="008F35F2">
      <w:pPr>
        <w:pStyle w:val="P68B1DB1-Normal2"/>
        <w:jc w:val="both"/>
        <w:rPr>
          <w:rStyle w:val="normaltextrun"/>
          <w:rFonts w:asciiTheme="majorBidi" w:hAnsiTheme="majorBidi" w:cstheme="majorBidi"/>
          <w:sz w:val="22"/>
          <w:szCs w:val="22"/>
          <w:lang w:val="ru-RU"/>
        </w:rPr>
      </w:pPr>
      <w:r w:rsidRPr="0078480A">
        <w:rPr>
          <w:rFonts w:asciiTheme="majorBidi" w:hAnsiTheme="majorBidi" w:cstheme="majorBidi"/>
          <w:sz w:val="22"/>
          <w:szCs w:val="22"/>
          <w:lang w:val="ru-RU"/>
        </w:rPr>
        <w:t>Комиссия расследовала дополнительные случаи пыток со стороны российских властей</w:t>
      </w:r>
      <w:r w:rsidR="00DD0336" w:rsidRPr="0078480A">
        <w:rPr>
          <w:rFonts w:asciiTheme="majorBidi" w:hAnsiTheme="majorBidi" w:cstheme="majorBidi"/>
          <w:sz w:val="22"/>
          <w:szCs w:val="22"/>
          <w:lang w:val="ru-RU"/>
        </w:rPr>
        <w:t>.</w:t>
      </w:r>
      <w:r w:rsidR="0078480A">
        <w:rPr>
          <w:rFonts w:asciiTheme="majorBidi" w:hAnsiTheme="majorBidi" w:cstheme="majorBidi"/>
          <w:sz w:val="22"/>
          <w:szCs w:val="22"/>
          <w:lang w:val="ru-RU"/>
        </w:rPr>
        <w:t xml:space="preserve"> </w:t>
      </w:r>
      <w:r w:rsidR="00DD0336" w:rsidRPr="0078480A">
        <w:rPr>
          <w:rFonts w:asciiTheme="majorBidi" w:hAnsiTheme="majorBidi" w:cstheme="majorBidi"/>
          <w:sz w:val="22"/>
          <w:szCs w:val="22"/>
          <w:lang w:val="ru-RU"/>
        </w:rPr>
        <w:t xml:space="preserve">В </w:t>
      </w:r>
      <w:r w:rsidR="0078480A">
        <w:rPr>
          <w:rFonts w:asciiTheme="majorBidi" w:hAnsiTheme="majorBidi" w:cstheme="majorBidi"/>
          <w:sz w:val="22"/>
          <w:szCs w:val="22"/>
          <w:lang w:val="ru-RU"/>
        </w:rPr>
        <w:t>рамках</w:t>
      </w:r>
      <w:r w:rsidR="0078480A" w:rsidRPr="0078480A">
        <w:rPr>
          <w:rFonts w:asciiTheme="majorBidi" w:hAnsiTheme="majorBidi" w:cstheme="majorBidi"/>
          <w:sz w:val="22"/>
          <w:szCs w:val="22"/>
          <w:lang w:val="ru-RU"/>
        </w:rPr>
        <w:t xml:space="preserve"> </w:t>
      </w:r>
      <w:r w:rsidR="00DD0336" w:rsidRPr="0078480A">
        <w:rPr>
          <w:rFonts w:asciiTheme="majorBidi" w:hAnsiTheme="majorBidi" w:cstheme="majorBidi"/>
          <w:sz w:val="22"/>
          <w:szCs w:val="22"/>
          <w:lang w:val="ru-RU"/>
        </w:rPr>
        <w:t xml:space="preserve">своего нынешнего мандата Комиссия направила свои усилия на расследование пыток в одиннадцати местах содержания под стражей: семь </w:t>
      </w:r>
      <w:r w:rsidR="008F35F2" w:rsidRPr="0078480A">
        <w:rPr>
          <w:rFonts w:asciiTheme="majorBidi" w:hAnsiTheme="majorBidi" w:cstheme="majorBidi"/>
          <w:sz w:val="22"/>
          <w:szCs w:val="22"/>
          <w:lang w:val="ru-RU"/>
        </w:rPr>
        <w:t>из них находятся</w:t>
      </w:r>
      <w:r w:rsidR="00DD0336" w:rsidRPr="0078480A">
        <w:rPr>
          <w:rFonts w:asciiTheme="majorBidi" w:hAnsiTheme="majorBidi" w:cstheme="majorBidi"/>
          <w:sz w:val="22"/>
          <w:szCs w:val="22"/>
          <w:lang w:val="ru-RU"/>
        </w:rPr>
        <w:t xml:space="preserve"> в </w:t>
      </w:r>
      <w:r w:rsidR="008F35F2" w:rsidRPr="0078480A">
        <w:rPr>
          <w:rFonts w:asciiTheme="majorBidi" w:hAnsiTheme="majorBidi" w:cstheme="majorBidi"/>
          <w:sz w:val="22"/>
          <w:szCs w:val="22"/>
          <w:lang w:val="ru-RU"/>
        </w:rPr>
        <w:t xml:space="preserve">подконтрольных российским властям районах </w:t>
      </w:r>
      <w:r w:rsidR="00DD0336" w:rsidRPr="0078480A">
        <w:rPr>
          <w:rFonts w:asciiTheme="majorBidi" w:hAnsiTheme="majorBidi" w:cstheme="majorBidi"/>
          <w:sz w:val="22"/>
          <w:szCs w:val="22"/>
          <w:lang w:val="ru-RU"/>
        </w:rPr>
        <w:t xml:space="preserve">в Украине, </w:t>
      </w:r>
      <w:r w:rsidR="008F35F2" w:rsidRPr="0078480A">
        <w:rPr>
          <w:rFonts w:asciiTheme="majorBidi" w:hAnsiTheme="majorBidi" w:cstheme="majorBidi"/>
          <w:sz w:val="22"/>
          <w:szCs w:val="22"/>
          <w:lang w:val="ru-RU"/>
        </w:rPr>
        <w:t>а</w:t>
      </w:r>
      <w:r w:rsidR="00DD0336" w:rsidRPr="0078480A">
        <w:rPr>
          <w:rFonts w:asciiTheme="majorBidi" w:hAnsiTheme="majorBidi" w:cstheme="majorBidi"/>
          <w:sz w:val="22"/>
          <w:szCs w:val="22"/>
          <w:lang w:val="ru-RU"/>
        </w:rPr>
        <w:t xml:space="preserve"> четыре </w:t>
      </w:r>
      <w:r w:rsidR="008F35F2" w:rsidRPr="0078480A">
        <w:rPr>
          <w:rFonts w:asciiTheme="majorBidi" w:hAnsiTheme="majorBidi" w:cstheme="majorBidi"/>
          <w:sz w:val="22"/>
          <w:szCs w:val="22"/>
          <w:lang w:val="ru-RU"/>
        </w:rPr>
        <w:t xml:space="preserve">– </w:t>
      </w:r>
      <w:r w:rsidR="00DD0336" w:rsidRPr="0078480A">
        <w:rPr>
          <w:rFonts w:asciiTheme="majorBidi" w:hAnsiTheme="majorBidi" w:cstheme="majorBidi"/>
          <w:sz w:val="22"/>
          <w:szCs w:val="22"/>
          <w:lang w:val="ru-RU"/>
        </w:rPr>
        <w:t>в Российской Федерации</w:t>
      </w:r>
      <w:r w:rsidRPr="0078480A">
        <w:rPr>
          <w:rFonts w:asciiTheme="majorBidi" w:hAnsiTheme="majorBidi" w:cstheme="majorBidi"/>
          <w:sz w:val="22"/>
          <w:szCs w:val="22"/>
          <w:lang w:val="ru-RU"/>
        </w:rPr>
        <w:t xml:space="preserve">. </w:t>
      </w:r>
      <w:r w:rsidR="00DD0336" w:rsidRPr="0078480A">
        <w:rPr>
          <w:rFonts w:asciiTheme="majorBidi" w:hAnsiTheme="majorBidi" w:cstheme="majorBidi"/>
          <w:sz w:val="22"/>
          <w:szCs w:val="22"/>
          <w:lang w:val="ru-RU"/>
        </w:rPr>
        <w:t xml:space="preserve">Жертвами являются мужчины и женщины, большинство из </w:t>
      </w:r>
      <w:r w:rsidR="0078480A">
        <w:rPr>
          <w:rFonts w:asciiTheme="majorBidi" w:hAnsiTheme="majorBidi" w:cstheme="majorBidi"/>
          <w:sz w:val="22"/>
          <w:szCs w:val="22"/>
          <w:lang w:val="ru-RU"/>
        </w:rPr>
        <w:t>пострадавших</w:t>
      </w:r>
      <w:r w:rsidR="0078480A" w:rsidRPr="0078480A">
        <w:rPr>
          <w:rFonts w:asciiTheme="majorBidi" w:hAnsiTheme="majorBidi" w:cstheme="majorBidi"/>
          <w:sz w:val="22"/>
          <w:szCs w:val="22"/>
          <w:lang w:val="ru-RU"/>
        </w:rPr>
        <w:t xml:space="preserve"> </w:t>
      </w:r>
      <w:r w:rsidR="00DD0336" w:rsidRPr="0078480A">
        <w:rPr>
          <w:rFonts w:asciiTheme="majorBidi" w:hAnsiTheme="majorBidi" w:cstheme="majorBidi"/>
          <w:sz w:val="22"/>
          <w:szCs w:val="22"/>
          <w:lang w:val="ru-RU"/>
        </w:rPr>
        <w:t>— мужчины в возрасте от 21 до 58 лет</w:t>
      </w:r>
      <w:r w:rsidRPr="0078480A">
        <w:rPr>
          <w:rFonts w:asciiTheme="majorBidi" w:hAnsiTheme="majorBidi" w:cstheme="majorBidi"/>
          <w:sz w:val="22"/>
          <w:szCs w:val="22"/>
          <w:lang w:val="ru-RU"/>
        </w:rPr>
        <w:t xml:space="preserve">. </w:t>
      </w:r>
    </w:p>
    <w:p w14:paraId="5310F84A" w14:textId="271F33D6" w:rsidR="00A103F3" w:rsidRPr="0078480A" w:rsidRDefault="00142355" w:rsidP="00DD0336">
      <w:pPr>
        <w:jc w:val="both"/>
        <w:rPr>
          <w:rFonts w:asciiTheme="majorBidi" w:hAnsiTheme="majorBidi" w:cstheme="majorBidi"/>
          <w:szCs w:val="22"/>
          <w:lang w:val="ru-RU"/>
        </w:rPr>
      </w:pPr>
      <w:r w:rsidRPr="0078480A">
        <w:rPr>
          <w:rStyle w:val="normaltextrun"/>
          <w:rFonts w:asciiTheme="majorBidi" w:hAnsiTheme="majorBidi" w:cstheme="majorBidi"/>
          <w:szCs w:val="22"/>
          <w:lang w:val="ru-RU"/>
        </w:rPr>
        <w:t xml:space="preserve">Новые доказательства подтверждают предыдущие выводы Комиссии о том, что пытки, применяемые российскими властями в Украине и в Российской Федерации, были широко распространенными и систематическими. </w:t>
      </w:r>
    </w:p>
    <w:p w14:paraId="39F32450" w14:textId="2C371460" w:rsidR="00A103F3" w:rsidRPr="0078480A" w:rsidRDefault="00107573" w:rsidP="00DD0336">
      <w:pPr>
        <w:pStyle w:val="NormalWeb"/>
        <w:jc w:val="both"/>
        <w:rPr>
          <w:rFonts w:asciiTheme="majorBidi" w:hAnsiTheme="majorBidi" w:cstheme="majorBidi"/>
          <w:sz w:val="22"/>
          <w:szCs w:val="22"/>
          <w:lang w:val="ru-RU"/>
        </w:rPr>
      </w:pPr>
      <w:r w:rsidRPr="0078480A">
        <w:rPr>
          <w:rStyle w:val="normaltextrun"/>
          <w:rFonts w:asciiTheme="majorBidi" w:hAnsiTheme="majorBidi" w:cstheme="majorBidi"/>
          <w:sz w:val="22"/>
          <w:szCs w:val="22"/>
          <w:lang w:val="ru-RU"/>
        </w:rPr>
        <w:t xml:space="preserve">Последние расследования были сосредоточены на случаях пыток </w:t>
      </w:r>
      <w:r w:rsidR="003A4E25" w:rsidRPr="00E74E55">
        <w:rPr>
          <w:rStyle w:val="normaltextrun"/>
          <w:rFonts w:asciiTheme="majorBidi" w:hAnsiTheme="majorBidi" w:cstheme="majorBidi"/>
          <w:sz w:val="22"/>
          <w:szCs w:val="22"/>
          <w:lang w:val="ru-RU"/>
        </w:rPr>
        <w:t>украинских</w:t>
      </w:r>
      <w:r w:rsidR="003A4E25" w:rsidRPr="0078480A">
        <w:rPr>
          <w:rStyle w:val="normaltextrun"/>
          <w:rFonts w:asciiTheme="majorBidi" w:hAnsiTheme="majorBidi" w:cstheme="majorBidi"/>
          <w:sz w:val="22"/>
          <w:szCs w:val="22"/>
          <w:lang w:val="ru-RU"/>
        </w:rPr>
        <w:t xml:space="preserve"> </w:t>
      </w:r>
      <w:r w:rsidRPr="0078480A">
        <w:rPr>
          <w:rStyle w:val="normaltextrun"/>
          <w:rFonts w:asciiTheme="majorBidi" w:hAnsiTheme="majorBidi" w:cstheme="majorBidi"/>
          <w:sz w:val="22"/>
          <w:szCs w:val="22"/>
          <w:lang w:val="ru-RU"/>
        </w:rPr>
        <w:t>военнопленных</w:t>
      </w:r>
      <w:r w:rsidR="00142355" w:rsidRPr="0078480A">
        <w:rPr>
          <w:rStyle w:val="normaltextrun"/>
          <w:rFonts w:asciiTheme="majorBidi" w:hAnsiTheme="majorBidi" w:cstheme="majorBidi"/>
          <w:sz w:val="22"/>
          <w:szCs w:val="22"/>
          <w:lang w:val="ru-RU"/>
        </w:rPr>
        <w:t>.</w:t>
      </w:r>
      <w:r w:rsidR="0078480A">
        <w:rPr>
          <w:rStyle w:val="normaltextrun"/>
          <w:rFonts w:asciiTheme="majorBidi" w:hAnsiTheme="majorBidi" w:cstheme="majorBidi"/>
          <w:sz w:val="22"/>
          <w:szCs w:val="22"/>
          <w:lang w:val="ru-RU"/>
        </w:rPr>
        <w:t xml:space="preserve"> </w:t>
      </w:r>
      <w:r w:rsidR="00142355" w:rsidRPr="0078480A">
        <w:rPr>
          <w:rStyle w:val="normaltextrun"/>
          <w:rFonts w:asciiTheme="majorBidi" w:hAnsiTheme="majorBidi" w:cstheme="majorBidi"/>
          <w:sz w:val="22"/>
          <w:szCs w:val="22"/>
          <w:lang w:val="ru-RU"/>
        </w:rPr>
        <w:t>Заявления жертв раскрывают беспощадное и жестокое обращение, причиняющее сильную боль и страдания военнопленным в течение</w:t>
      </w:r>
      <w:r w:rsidR="0078480A">
        <w:rPr>
          <w:rStyle w:val="normaltextrun"/>
          <w:rFonts w:asciiTheme="majorBidi" w:hAnsiTheme="majorBidi" w:cstheme="majorBidi"/>
          <w:sz w:val="22"/>
          <w:szCs w:val="22"/>
          <w:lang w:val="ru-RU"/>
        </w:rPr>
        <w:t xml:space="preserve"> продолжительного </w:t>
      </w:r>
      <w:r w:rsidR="00142355" w:rsidRPr="0078480A">
        <w:rPr>
          <w:rStyle w:val="normaltextrun"/>
          <w:rFonts w:asciiTheme="majorBidi" w:hAnsiTheme="majorBidi" w:cstheme="majorBidi"/>
          <w:sz w:val="22"/>
          <w:szCs w:val="22"/>
          <w:lang w:val="ru-RU"/>
        </w:rPr>
        <w:t>срока содержания</w:t>
      </w:r>
      <w:r w:rsidR="0078480A">
        <w:rPr>
          <w:rStyle w:val="normaltextrun"/>
          <w:rFonts w:asciiTheme="majorBidi" w:hAnsiTheme="majorBidi" w:cstheme="majorBidi"/>
          <w:sz w:val="22"/>
          <w:szCs w:val="22"/>
          <w:lang w:val="ru-RU"/>
        </w:rPr>
        <w:t xml:space="preserve"> их</w:t>
      </w:r>
      <w:r w:rsidR="00142355" w:rsidRPr="0078480A">
        <w:rPr>
          <w:rStyle w:val="normaltextrun"/>
          <w:rFonts w:asciiTheme="majorBidi" w:hAnsiTheme="majorBidi" w:cstheme="majorBidi"/>
          <w:sz w:val="22"/>
          <w:szCs w:val="22"/>
          <w:lang w:val="ru-RU"/>
        </w:rPr>
        <w:t xml:space="preserve"> под стражей, с вопиющим пренебрежением к человеческому достоинству, что приводит к длительной физической и психической травме</w:t>
      </w:r>
      <w:r w:rsidRPr="0078480A">
        <w:rPr>
          <w:rStyle w:val="normaltextrun"/>
          <w:rFonts w:asciiTheme="majorBidi" w:hAnsiTheme="majorBidi" w:cstheme="majorBidi"/>
          <w:sz w:val="22"/>
          <w:szCs w:val="22"/>
          <w:lang w:val="ru-RU"/>
        </w:rPr>
        <w:t xml:space="preserve">. </w:t>
      </w:r>
    </w:p>
    <w:p w14:paraId="0595B6B2" w14:textId="206425E3" w:rsidR="00A103F3" w:rsidRPr="0078480A" w:rsidRDefault="008F35F2" w:rsidP="00DD0336">
      <w:pPr>
        <w:pStyle w:val="P68B1DB1-NormalWeb4"/>
        <w:jc w:val="both"/>
        <w:rPr>
          <w:rFonts w:asciiTheme="majorBidi" w:hAnsiTheme="majorBidi" w:cstheme="majorBidi"/>
          <w:sz w:val="22"/>
          <w:szCs w:val="22"/>
          <w:lang w:val="ru-RU"/>
        </w:rPr>
      </w:pPr>
      <w:r w:rsidRPr="0078480A">
        <w:rPr>
          <w:rFonts w:asciiTheme="majorBidi" w:hAnsiTheme="majorBidi" w:cstheme="majorBidi"/>
          <w:sz w:val="22"/>
          <w:szCs w:val="22"/>
          <w:lang w:val="ru-RU"/>
        </w:rPr>
        <w:t xml:space="preserve">Один украинский солдат, который был задержан и подвергнут пыткам со стороны российских властей в нескольких местах содержания под стражей, рассказал о своем горьком опыте в исправительной колонии в городе Донской, где его неоднократно подвергали пыткам и оставили на произвол судьбы с переломанными костями, выбитыми зубами и гангреной на травмированной ноге. «Я потерял </w:t>
      </w:r>
      <w:r w:rsidR="00971815" w:rsidRPr="0078480A">
        <w:rPr>
          <w:rFonts w:asciiTheme="majorBidi" w:hAnsiTheme="majorBidi" w:cstheme="majorBidi"/>
          <w:sz w:val="22"/>
          <w:szCs w:val="22"/>
          <w:lang w:val="ru-RU"/>
        </w:rPr>
        <w:t xml:space="preserve">всякую </w:t>
      </w:r>
      <w:r w:rsidRPr="0078480A">
        <w:rPr>
          <w:rFonts w:asciiTheme="majorBidi" w:hAnsiTheme="majorBidi" w:cstheme="majorBidi"/>
          <w:sz w:val="22"/>
          <w:szCs w:val="22"/>
          <w:lang w:val="ru-RU"/>
        </w:rPr>
        <w:t>надежду и волю к жизни», — сказал военнослужащий, добавив, что пытался покончить с собой, но преступники</w:t>
      </w:r>
      <w:r w:rsidR="00971815" w:rsidRPr="0078480A">
        <w:rPr>
          <w:rFonts w:asciiTheme="majorBidi" w:hAnsiTheme="majorBidi" w:cstheme="majorBidi"/>
          <w:sz w:val="22"/>
          <w:szCs w:val="22"/>
          <w:lang w:val="ru-RU"/>
        </w:rPr>
        <w:t>, сорвав его попытку,</w:t>
      </w:r>
      <w:r w:rsidRPr="0078480A">
        <w:rPr>
          <w:rFonts w:asciiTheme="majorBidi" w:hAnsiTheme="majorBidi" w:cstheme="majorBidi"/>
          <w:sz w:val="22"/>
          <w:szCs w:val="22"/>
          <w:lang w:val="ru-RU"/>
        </w:rPr>
        <w:t xml:space="preserve"> подвергли его дальнейшему избиению. После освобождения военнослужащего госпитализировали 36 раз.</w:t>
      </w:r>
    </w:p>
    <w:p w14:paraId="4304143E" w14:textId="5C65146C" w:rsidR="00A103F3" w:rsidRPr="0078480A" w:rsidRDefault="00971815" w:rsidP="00DD0336">
      <w:pPr>
        <w:jc w:val="both"/>
        <w:rPr>
          <w:rStyle w:val="normaltextrun"/>
          <w:rFonts w:asciiTheme="majorBidi" w:hAnsiTheme="majorBidi" w:cstheme="majorBidi"/>
          <w:szCs w:val="22"/>
          <w:lang w:val="ru-RU"/>
        </w:rPr>
      </w:pPr>
      <w:r w:rsidRPr="0078480A">
        <w:rPr>
          <w:rStyle w:val="normaltextrun"/>
          <w:rFonts w:asciiTheme="majorBidi" w:hAnsiTheme="majorBidi" w:cstheme="majorBidi"/>
          <w:szCs w:val="22"/>
          <w:lang w:val="ru-RU"/>
        </w:rPr>
        <w:t xml:space="preserve">По поводу осады Мариуполя, в докладе оценивается серьезное воздействие боевых действий на гражданское население с начала полномасштабного вторжения до конца мая 2022 года. </w:t>
      </w:r>
    </w:p>
    <w:p w14:paraId="1DFDAF07" w14:textId="0CC0903F" w:rsidR="00A103F3" w:rsidRPr="0078480A" w:rsidRDefault="00107573" w:rsidP="00DD0336">
      <w:pPr>
        <w:shd w:val="clear" w:color="auto" w:fill="FFFFFF" w:themeFill="background1"/>
        <w:spacing w:after="0" w:line="240" w:lineRule="auto"/>
        <w:jc w:val="both"/>
        <w:rPr>
          <w:rFonts w:asciiTheme="majorBidi" w:eastAsia="Calibri" w:hAnsiTheme="majorBidi" w:cstheme="majorBidi"/>
          <w:szCs w:val="22"/>
          <w:lang w:val="ru-RU"/>
        </w:rPr>
      </w:pPr>
      <w:r w:rsidRPr="0078480A">
        <w:rPr>
          <w:rStyle w:val="normaltextrun"/>
          <w:rFonts w:asciiTheme="majorBidi" w:hAnsiTheme="majorBidi" w:cstheme="majorBidi"/>
          <w:szCs w:val="22"/>
          <w:lang w:val="ru-RU"/>
        </w:rPr>
        <w:t xml:space="preserve">Жители рассказали о невыносимых страданиях, перенесенных </w:t>
      </w:r>
      <w:r w:rsidR="00971815" w:rsidRPr="0078480A">
        <w:rPr>
          <w:rStyle w:val="normaltextrun"/>
          <w:rFonts w:asciiTheme="majorBidi" w:hAnsiTheme="majorBidi" w:cstheme="majorBidi"/>
          <w:szCs w:val="22"/>
          <w:lang w:val="ru-RU"/>
        </w:rPr>
        <w:t xml:space="preserve">ими </w:t>
      </w:r>
      <w:r w:rsidRPr="0078480A">
        <w:rPr>
          <w:rStyle w:val="normaltextrun"/>
          <w:rFonts w:asciiTheme="majorBidi" w:hAnsiTheme="majorBidi" w:cstheme="majorBidi"/>
          <w:szCs w:val="22"/>
          <w:lang w:val="ru-RU"/>
        </w:rPr>
        <w:t xml:space="preserve">во время беспощадных обстрелов и воздушных бомбардировок, которые привели к </w:t>
      </w:r>
      <w:r w:rsidR="0078480A">
        <w:rPr>
          <w:rStyle w:val="normaltextrun"/>
          <w:rFonts w:asciiTheme="majorBidi" w:hAnsiTheme="majorBidi" w:cstheme="majorBidi"/>
          <w:szCs w:val="22"/>
          <w:lang w:val="ru-RU"/>
        </w:rPr>
        <w:t>огромному количеству</w:t>
      </w:r>
      <w:r w:rsidR="0078480A" w:rsidRPr="0078480A">
        <w:rPr>
          <w:rStyle w:val="normaltextrun"/>
          <w:rFonts w:asciiTheme="majorBidi" w:hAnsiTheme="majorBidi" w:cstheme="majorBidi"/>
          <w:szCs w:val="22"/>
          <w:lang w:val="ru-RU"/>
        </w:rPr>
        <w:t xml:space="preserve"> </w:t>
      </w:r>
      <w:r w:rsidRPr="0078480A">
        <w:rPr>
          <w:rStyle w:val="normaltextrun"/>
          <w:rFonts w:asciiTheme="majorBidi" w:hAnsiTheme="majorBidi" w:cstheme="majorBidi"/>
          <w:szCs w:val="22"/>
          <w:lang w:val="ru-RU"/>
        </w:rPr>
        <w:t>смерт</w:t>
      </w:r>
      <w:r w:rsidR="0078480A">
        <w:rPr>
          <w:rStyle w:val="normaltextrun"/>
          <w:rFonts w:asciiTheme="majorBidi" w:hAnsiTheme="majorBidi" w:cstheme="majorBidi"/>
          <w:szCs w:val="22"/>
          <w:lang w:val="ru-RU"/>
        </w:rPr>
        <w:t>ей</w:t>
      </w:r>
      <w:r w:rsidRPr="0078480A">
        <w:rPr>
          <w:rStyle w:val="normaltextrun"/>
          <w:rFonts w:asciiTheme="majorBidi" w:hAnsiTheme="majorBidi" w:cstheme="majorBidi"/>
          <w:szCs w:val="22"/>
          <w:lang w:val="ru-RU"/>
        </w:rPr>
        <w:t xml:space="preserve">, ранениям и разрушениям. Люди, опрошенные Комиссией, вспомнили, что видели </w:t>
      </w:r>
      <w:r w:rsidR="00971815" w:rsidRPr="0078480A">
        <w:rPr>
          <w:rStyle w:val="normaltextrun"/>
          <w:rFonts w:asciiTheme="majorBidi" w:hAnsiTheme="majorBidi" w:cstheme="majorBidi"/>
          <w:szCs w:val="22"/>
          <w:lang w:val="ru-RU"/>
        </w:rPr>
        <w:t xml:space="preserve">на улицах, в развалинах домов и в городских больницах </w:t>
      </w:r>
      <w:r w:rsidRPr="0078480A">
        <w:rPr>
          <w:rStyle w:val="normaltextrun"/>
          <w:rFonts w:asciiTheme="majorBidi" w:hAnsiTheme="majorBidi" w:cstheme="majorBidi"/>
          <w:szCs w:val="22"/>
          <w:lang w:val="ru-RU"/>
        </w:rPr>
        <w:t xml:space="preserve">большое количество </w:t>
      </w:r>
      <w:r w:rsidR="00971815" w:rsidRPr="0078480A">
        <w:rPr>
          <w:rStyle w:val="normaltextrun"/>
          <w:rFonts w:asciiTheme="majorBidi" w:hAnsiTheme="majorBidi" w:cstheme="majorBidi"/>
          <w:szCs w:val="22"/>
          <w:lang w:val="ru-RU"/>
        </w:rPr>
        <w:t>трупов</w:t>
      </w:r>
      <w:r w:rsidRPr="0078480A">
        <w:rPr>
          <w:rStyle w:val="normaltextrun"/>
          <w:rFonts w:asciiTheme="majorBidi" w:hAnsiTheme="majorBidi" w:cstheme="majorBidi"/>
          <w:szCs w:val="22"/>
          <w:lang w:val="ru-RU"/>
        </w:rPr>
        <w:t>. Согласно полученным данным, в результате боевых действий в Мариуполе было повреждено или разрушено не менее 58 зданий медицинской инфраструктуры.</w:t>
      </w:r>
      <w:r w:rsidRPr="0078480A">
        <w:rPr>
          <w:rFonts w:asciiTheme="majorBidi" w:eastAsia="Calibri" w:hAnsiTheme="majorBidi" w:cstheme="majorBidi"/>
          <w:szCs w:val="22"/>
          <w:lang w:val="ru-RU"/>
        </w:rPr>
        <w:t xml:space="preserve"> Описывая общую </w:t>
      </w:r>
      <w:r w:rsidR="00971815" w:rsidRPr="0078480A">
        <w:rPr>
          <w:rFonts w:asciiTheme="majorBidi" w:eastAsia="Calibri" w:hAnsiTheme="majorBidi" w:cstheme="majorBidi"/>
          <w:szCs w:val="22"/>
          <w:lang w:val="ru-RU"/>
        </w:rPr>
        <w:t>обстановку</w:t>
      </w:r>
      <w:r w:rsidRPr="0078480A">
        <w:rPr>
          <w:rFonts w:asciiTheme="majorBidi" w:eastAsia="Calibri" w:hAnsiTheme="majorBidi" w:cstheme="majorBidi"/>
          <w:szCs w:val="22"/>
          <w:lang w:val="ru-RU"/>
        </w:rPr>
        <w:t xml:space="preserve"> в Мариуполе, женщина, </w:t>
      </w:r>
      <w:r w:rsidR="0078480A">
        <w:rPr>
          <w:rFonts w:asciiTheme="majorBidi" w:eastAsia="Calibri" w:hAnsiTheme="majorBidi" w:cstheme="majorBidi"/>
          <w:szCs w:val="22"/>
          <w:lang w:val="ru-RU"/>
        </w:rPr>
        <w:lastRenderedPageBreak/>
        <w:t xml:space="preserve">что, </w:t>
      </w:r>
      <w:r w:rsidR="0078480A" w:rsidRPr="0078480A">
        <w:rPr>
          <w:rFonts w:asciiTheme="majorBidi" w:eastAsia="Calibri" w:hAnsiTheme="majorBidi" w:cstheme="majorBidi"/>
          <w:szCs w:val="22"/>
          <w:lang w:val="ru-RU"/>
        </w:rPr>
        <w:t>прониз</w:t>
      </w:r>
      <w:r w:rsidR="0078480A">
        <w:rPr>
          <w:rFonts w:asciiTheme="majorBidi" w:eastAsia="Calibri" w:hAnsiTheme="majorBidi" w:cstheme="majorBidi"/>
          <w:szCs w:val="22"/>
          <w:lang w:val="ru-RU"/>
        </w:rPr>
        <w:t xml:space="preserve">анная </w:t>
      </w:r>
      <w:r w:rsidR="0078480A" w:rsidRPr="0078480A">
        <w:rPr>
          <w:rFonts w:asciiTheme="majorBidi" w:eastAsia="Calibri" w:hAnsiTheme="majorBidi" w:cstheme="majorBidi"/>
          <w:szCs w:val="22"/>
          <w:lang w:val="ru-RU"/>
        </w:rPr>
        <w:t>чувством страха</w:t>
      </w:r>
      <w:r w:rsidR="0078480A">
        <w:rPr>
          <w:rFonts w:asciiTheme="majorBidi" w:eastAsia="Calibri" w:hAnsiTheme="majorBidi" w:cstheme="majorBidi"/>
          <w:szCs w:val="22"/>
          <w:lang w:val="ru-RU"/>
        </w:rPr>
        <w:t xml:space="preserve">, </w:t>
      </w:r>
      <w:r w:rsidRPr="0078480A">
        <w:rPr>
          <w:rFonts w:asciiTheme="majorBidi" w:eastAsia="Calibri" w:hAnsiTheme="majorBidi" w:cstheme="majorBidi"/>
          <w:szCs w:val="22"/>
          <w:lang w:val="ru-RU"/>
        </w:rPr>
        <w:t xml:space="preserve">бежала пешком в соседнее село, назвала </w:t>
      </w:r>
      <w:r w:rsidR="004631B7" w:rsidRPr="0078480A">
        <w:rPr>
          <w:rFonts w:asciiTheme="majorBidi" w:eastAsia="Calibri" w:hAnsiTheme="majorBidi" w:cstheme="majorBidi"/>
          <w:szCs w:val="22"/>
          <w:lang w:val="ru-RU"/>
        </w:rPr>
        <w:t>свой побег</w:t>
      </w:r>
      <w:r w:rsidRPr="0078480A">
        <w:rPr>
          <w:rFonts w:asciiTheme="majorBidi" w:eastAsia="Calibri" w:hAnsiTheme="majorBidi" w:cstheme="majorBidi"/>
          <w:szCs w:val="22"/>
          <w:lang w:val="ru-RU"/>
        </w:rPr>
        <w:t xml:space="preserve"> «</w:t>
      </w:r>
      <w:r w:rsidR="00971815" w:rsidRPr="0078480A">
        <w:rPr>
          <w:rFonts w:asciiTheme="majorBidi" w:eastAsia="Calibri" w:hAnsiTheme="majorBidi" w:cstheme="majorBidi"/>
          <w:szCs w:val="22"/>
          <w:lang w:val="ru-RU"/>
        </w:rPr>
        <w:t>тропой</w:t>
      </w:r>
      <w:r w:rsidRPr="0078480A">
        <w:rPr>
          <w:rFonts w:asciiTheme="majorBidi" w:eastAsia="Calibri" w:hAnsiTheme="majorBidi" w:cstheme="majorBidi"/>
          <w:szCs w:val="22"/>
          <w:lang w:val="ru-RU"/>
        </w:rPr>
        <w:t xml:space="preserve"> смерти».  </w:t>
      </w:r>
    </w:p>
    <w:p w14:paraId="27113C61" w14:textId="6DF7355D" w:rsidR="00A103F3" w:rsidRPr="0078480A" w:rsidRDefault="00A103F3" w:rsidP="00DD0336">
      <w:pPr>
        <w:shd w:val="clear" w:color="auto" w:fill="FFFFFF" w:themeFill="background1"/>
        <w:spacing w:after="0" w:line="240" w:lineRule="auto"/>
        <w:jc w:val="both"/>
        <w:rPr>
          <w:rFonts w:asciiTheme="majorBidi" w:eastAsia="Calibri" w:hAnsiTheme="majorBidi" w:cstheme="majorBidi"/>
          <w:szCs w:val="22"/>
          <w:lang w:val="ru-RU"/>
        </w:rPr>
      </w:pPr>
    </w:p>
    <w:p w14:paraId="240B4D66" w14:textId="31EB8FBF" w:rsidR="00A103F3" w:rsidRPr="0078480A" w:rsidRDefault="00107573" w:rsidP="00DD0336">
      <w:pPr>
        <w:pStyle w:val="P68B1DB1-Normal5"/>
        <w:shd w:val="clear" w:color="auto" w:fill="FFFFFF" w:themeFill="background1"/>
        <w:spacing w:after="0" w:line="240" w:lineRule="auto"/>
        <w:jc w:val="both"/>
        <w:rPr>
          <w:rStyle w:val="normaltextrun"/>
          <w:rFonts w:asciiTheme="majorBidi" w:hAnsiTheme="majorBidi" w:cstheme="majorBidi"/>
          <w:sz w:val="22"/>
          <w:szCs w:val="22"/>
          <w:lang w:val="ru-RU"/>
        </w:rPr>
      </w:pPr>
      <w:r w:rsidRPr="0078480A">
        <w:rPr>
          <w:rFonts w:asciiTheme="majorBidi" w:hAnsiTheme="majorBidi" w:cstheme="majorBidi"/>
          <w:sz w:val="22"/>
          <w:szCs w:val="22"/>
          <w:lang w:val="ru-RU"/>
        </w:rPr>
        <w:t>Вринда Гровер, комиссар</w:t>
      </w:r>
    </w:p>
    <w:p w14:paraId="0E4F1EAC" w14:textId="526A7E41" w:rsidR="005B30B2" w:rsidRPr="0078480A" w:rsidRDefault="00107573" w:rsidP="0078480A">
      <w:pPr>
        <w:pStyle w:val="NormalWeb"/>
        <w:shd w:val="clear" w:color="auto" w:fill="FFFFFF" w:themeFill="background1"/>
        <w:spacing w:after="0"/>
        <w:jc w:val="both"/>
        <w:rPr>
          <w:rStyle w:val="normaltextrun"/>
          <w:rFonts w:asciiTheme="majorBidi" w:eastAsiaTheme="minorEastAsia" w:hAnsiTheme="majorBidi" w:cstheme="majorBidi"/>
          <w:sz w:val="22"/>
          <w:szCs w:val="22"/>
          <w:lang w:val="ru-RU"/>
        </w:rPr>
      </w:pPr>
      <w:r w:rsidRPr="0078480A">
        <w:rPr>
          <w:rStyle w:val="normaltextrun"/>
          <w:rFonts w:asciiTheme="majorBidi" w:eastAsiaTheme="minorEastAsia" w:hAnsiTheme="majorBidi" w:cstheme="majorBidi"/>
          <w:sz w:val="22"/>
          <w:szCs w:val="22"/>
          <w:lang w:val="ru-RU"/>
        </w:rPr>
        <w:t xml:space="preserve">В </w:t>
      </w:r>
      <w:r w:rsidR="004631B7" w:rsidRPr="0078480A">
        <w:rPr>
          <w:rStyle w:val="normaltextrun"/>
          <w:rFonts w:asciiTheme="majorBidi" w:eastAsiaTheme="minorEastAsia" w:hAnsiTheme="majorBidi" w:cstheme="majorBidi"/>
          <w:sz w:val="22"/>
          <w:szCs w:val="22"/>
          <w:lang w:val="ru-RU"/>
        </w:rPr>
        <w:t xml:space="preserve">настоящем докладе </w:t>
      </w:r>
      <w:r w:rsidRPr="0078480A">
        <w:rPr>
          <w:rStyle w:val="normaltextrun"/>
          <w:rFonts w:asciiTheme="majorBidi" w:eastAsiaTheme="minorEastAsia" w:hAnsiTheme="majorBidi" w:cstheme="majorBidi"/>
          <w:sz w:val="22"/>
          <w:szCs w:val="22"/>
          <w:lang w:val="ru-RU"/>
        </w:rPr>
        <w:t xml:space="preserve">Комиссия впервые задокументировала нападения российских властей на культурные ценности и захват культурных объектов. Мы установили, что летом 2023 года российские вооруженные силы совершили неизбирательные нападения в Одессе, поразив несколько зданий и </w:t>
      </w:r>
      <w:r w:rsidR="004631B7" w:rsidRPr="0078480A">
        <w:rPr>
          <w:rStyle w:val="normaltextrun"/>
          <w:rFonts w:asciiTheme="majorBidi" w:eastAsiaTheme="minorEastAsia" w:hAnsiTheme="majorBidi" w:cstheme="majorBidi"/>
          <w:sz w:val="22"/>
          <w:szCs w:val="22"/>
          <w:lang w:val="ru-RU"/>
        </w:rPr>
        <w:t>Спасо-</w:t>
      </w:r>
      <w:r w:rsidRPr="0078480A">
        <w:rPr>
          <w:rStyle w:val="normaltextrun"/>
          <w:rFonts w:asciiTheme="majorBidi" w:eastAsiaTheme="minorEastAsia" w:hAnsiTheme="majorBidi" w:cstheme="majorBidi"/>
          <w:sz w:val="22"/>
          <w:szCs w:val="22"/>
          <w:lang w:val="ru-RU"/>
        </w:rPr>
        <w:t xml:space="preserve">Преображенский собор, расположенный в историческом центре. Эти здания </w:t>
      </w:r>
      <w:r w:rsidR="004631B7" w:rsidRPr="0078480A">
        <w:rPr>
          <w:rStyle w:val="normaltextrun"/>
          <w:rFonts w:asciiTheme="majorBidi" w:eastAsiaTheme="minorEastAsia" w:hAnsiTheme="majorBidi" w:cstheme="majorBidi"/>
          <w:sz w:val="22"/>
          <w:szCs w:val="22"/>
          <w:lang w:val="ru-RU"/>
        </w:rPr>
        <w:t>пользуются</w:t>
      </w:r>
      <w:r w:rsidRPr="0078480A">
        <w:rPr>
          <w:rStyle w:val="normaltextrun"/>
          <w:rFonts w:asciiTheme="majorBidi" w:eastAsiaTheme="minorEastAsia" w:hAnsiTheme="majorBidi" w:cstheme="majorBidi"/>
          <w:sz w:val="22"/>
          <w:szCs w:val="22"/>
          <w:lang w:val="ru-RU"/>
        </w:rPr>
        <w:t xml:space="preserve"> особ</w:t>
      </w:r>
      <w:r w:rsidR="004631B7" w:rsidRPr="0078480A">
        <w:rPr>
          <w:rStyle w:val="normaltextrun"/>
          <w:rFonts w:asciiTheme="majorBidi" w:eastAsiaTheme="minorEastAsia" w:hAnsiTheme="majorBidi" w:cstheme="majorBidi"/>
          <w:sz w:val="22"/>
          <w:szCs w:val="22"/>
          <w:lang w:val="ru-RU"/>
        </w:rPr>
        <w:t>ой</w:t>
      </w:r>
      <w:r w:rsidRPr="0078480A">
        <w:rPr>
          <w:rStyle w:val="normaltextrun"/>
          <w:rFonts w:asciiTheme="majorBidi" w:eastAsiaTheme="minorEastAsia" w:hAnsiTheme="majorBidi" w:cstheme="majorBidi"/>
          <w:sz w:val="22"/>
          <w:szCs w:val="22"/>
          <w:lang w:val="ru-RU"/>
        </w:rPr>
        <w:t xml:space="preserve"> защит</w:t>
      </w:r>
      <w:r w:rsidR="004631B7" w:rsidRPr="0078480A">
        <w:rPr>
          <w:rStyle w:val="normaltextrun"/>
          <w:rFonts w:asciiTheme="majorBidi" w:eastAsiaTheme="minorEastAsia" w:hAnsiTheme="majorBidi" w:cstheme="majorBidi"/>
          <w:sz w:val="22"/>
          <w:szCs w:val="22"/>
          <w:lang w:val="ru-RU"/>
        </w:rPr>
        <w:t>ой</w:t>
      </w:r>
      <w:r w:rsidRPr="0078480A">
        <w:rPr>
          <w:rStyle w:val="normaltextrun"/>
          <w:rFonts w:asciiTheme="majorBidi" w:eastAsiaTheme="minorEastAsia" w:hAnsiTheme="majorBidi" w:cstheme="majorBidi"/>
          <w:sz w:val="22"/>
          <w:szCs w:val="22"/>
          <w:lang w:val="ru-RU"/>
        </w:rPr>
        <w:t xml:space="preserve"> в соответствии с международным гуманитарным правом, являясь частью культурного наследия народов. </w:t>
      </w:r>
    </w:p>
    <w:p w14:paraId="7CE22D62" w14:textId="4BC97240" w:rsidR="00A103F3" w:rsidRPr="0078480A" w:rsidRDefault="004631B7" w:rsidP="004631B7">
      <w:pPr>
        <w:pStyle w:val="ListParagraph"/>
        <w:ind w:left="0"/>
        <w:mirrorIndents/>
        <w:jc w:val="both"/>
        <w:rPr>
          <w:rStyle w:val="normaltextrun"/>
          <w:rFonts w:asciiTheme="majorBidi" w:hAnsiTheme="majorBidi" w:cstheme="majorBidi"/>
          <w:szCs w:val="22"/>
          <w:lang w:val="ru-RU"/>
        </w:rPr>
      </w:pPr>
      <w:r w:rsidRPr="0078480A">
        <w:rPr>
          <w:rStyle w:val="normaltextrun"/>
          <w:rFonts w:asciiTheme="majorBidi" w:hAnsiTheme="majorBidi" w:cstheme="majorBidi"/>
          <w:szCs w:val="22"/>
          <w:lang w:val="ru-RU"/>
        </w:rPr>
        <w:t xml:space="preserve">Комиссия изучила информацию, связанную с захватом российскими властями культурных ценностей в районах, находящихся под их контролем. Захватывая культурные ценности из Херсонского областного художественного музея и вывозя архивные документы из Государственного архива Херсонской области в оккупированный Россией Крым осенью 2022 года, российские власти нарушили международное гуманитарное право и совершили военное преступление, захватив имущество противника. </w:t>
      </w:r>
    </w:p>
    <w:p w14:paraId="440B95A1" w14:textId="58F245B3" w:rsidR="00A103F3" w:rsidRPr="0078480A" w:rsidRDefault="00107573" w:rsidP="00DD0336">
      <w:pPr>
        <w:pStyle w:val="P68B1DB1-NormalWeb6"/>
        <w:jc w:val="both"/>
        <w:rPr>
          <w:rFonts w:asciiTheme="majorBidi" w:hAnsiTheme="majorBidi" w:cstheme="majorBidi"/>
          <w:sz w:val="22"/>
          <w:szCs w:val="22"/>
          <w:lang w:val="ru-RU"/>
        </w:rPr>
      </w:pPr>
      <w:r w:rsidRPr="0078480A">
        <w:rPr>
          <w:rFonts w:asciiTheme="majorBidi" w:hAnsiTheme="majorBidi" w:cstheme="majorBidi"/>
          <w:sz w:val="22"/>
          <w:szCs w:val="22"/>
          <w:lang w:val="ru-RU"/>
        </w:rPr>
        <w:t xml:space="preserve">Комиссия задокументировала случаи изнасилования и другого сексуального насилия в отношении женщин при обстоятельствах, </w:t>
      </w:r>
      <w:r w:rsidR="00771006" w:rsidRPr="0078480A">
        <w:rPr>
          <w:rFonts w:asciiTheme="majorBidi" w:hAnsiTheme="majorBidi" w:cstheme="majorBidi"/>
          <w:sz w:val="22"/>
          <w:szCs w:val="22"/>
          <w:lang w:val="ru-RU"/>
        </w:rPr>
        <w:t>в рам</w:t>
      </w:r>
      <w:r w:rsidR="0078480A">
        <w:rPr>
          <w:rFonts w:asciiTheme="majorBidi" w:hAnsiTheme="majorBidi" w:cstheme="majorBidi"/>
          <w:sz w:val="22"/>
          <w:szCs w:val="22"/>
          <w:lang w:val="ru-RU"/>
        </w:rPr>
        <w:t>к</w:t>
      </w:r>
      <w:r w:rsidR="00771006" w:rsidRPr="0078480A">
        <w:rPr>
          <w:rFonts w:asciiTheme="majorBidi" w:hAnsiTheme="majorBidi" w:cstheme="majorBidi"/>
          <w:sz w:val="22"/>
          <w:szCs w:val="22"/>
          <w:lang w:val="ru-RU"/>
        </w:rPr>
        <w:t>ах которых это</w:t>
      </w:r>
      <w:r w:rsidRPr="0078480A">
        <w:rPr>
          <w:rFonts w:asciiTheme="majorBidi" w:hAnsiTheme="majorBidi" w:cstheme="majorBidi"/>
          <w:sz w:val="22"/>
          <w:szCs w:val="22"/>
          <w:lang w:val="ru-RU"/>
        </w:rPr>
        <w:t xml:space="preserve"> также равносильн</w:t>
      </w:r>
      <w:r w:rsidR="00771006" w:rsidRPr="0078480A">
        <w:rPr>
          <w:rFonts w:asciiTheme="majorBidi" w:hAnsiTheme="majorBidi" w:cstheme="majorBidi"/>
          <w:sz w:val="22"/>
          <w:szCs w:val="22"/>
          <w:lang w:val="ru-RU"/>
        </w:rPr>
        <w:t>о</w:t>
      </w:r>
      <w:r w:rsidRPr="0078480A">
        <w:rPr>
          <w:rFonts w:asciiTheme="majorBidi" w:hAnsiTheme="majorBidi" w:cstheme="majorBidi"/>
          <w:sz w:val="22"/>
          <w:szCs w:val="22"/>
          <w:lang w:val="ru-RU"/>
        </w:rPr>
        <w:t xml:space="preserve"> пыткам. В нем также подробно описываются случаи пыток сексуального характера и угрозы изнасилования </w:t>
      </w:r>
      <w:r w:rsidR="008F35F2" w:rsidRPr="00E74E55">
        <w:rPr>
          <w:rFonts w:asciiTheme="majorBidi" w:hAnsiTheme="majorBidi" w:cstheme="majorBidi"/>
          <w:sz w:val="22"/>
          <w:szCs w:val="22"/>
          <w:lang w:val="ru-RU"/>
        </w:rPr>
        <w:t>украинских</w:t>
      </w:r>
      <w:r w:rsidR="008F35F2" w:rsidRPr="0078480A">
        <w:rPr>
          <w:rFonts w:asciiTheme="majorBidi" w:hAnsiTheme="majorBidi" w:cstheme="majorBidi"/>
          <w:sz w:val="22"/>
          <w:szCs w:val="22"/>
          <w:lang w:val="ru-RU"/>
        </w:rPr>
        <w:t xml:space="preserve"> </w:t>
      </w:r>
      <w:r w:rsidRPr="0078480A">
        <w:rPr>
          <w:rFonts w:asciiTheme="majorBidi" w:hAnsiTheme="majorBidi" w:cstheme="majorBidi"/>
          <w:sz w:val="22"/>
          <w:szCs w:val="22"/>
          <w:lang w:val="ru-RU"/>
        </w:rPr>
        <w:t xml:space="preserve">военнопленных-мужчин. </w:t>
      </w:r>
    </w:p>
    <w:p w14:paraId="7B192E12" w14:textId="2E2D5036" w:rsidR="00A103F3" w:rsidRPr="0078480A" w:rsidRDefault="003A4E25" w:rsidP="00771006">
      <w:pPr>
        <w:spacing w:after="0" w:line="240" w:lineRule="auto"/>
        <w:jc w:val="both"/>
        <w:rPr>
          <w:rStyle w:val="normaltextrun"/>
          <w:rFonts w:asciiTheme="majorBidi" w:hAnsiTheme="majorBidi" w:cstheme="majorBidi"/>
          <w:b/>
          <w:szCs w:val="22"/>
          <w:lang w:val="ru-RU"/>
        </w:rPr>
      </w:pPr>
      <w:r w:rsidRPr="0078480A">
        <w:rPr>
          <w:rStyle w:val="normaltextrun"/>
          <w:rFonts w:asciiTheme="majorBidi" w:hAnsiTheme="majorBidi" w:cstheme="majorBidi"/>
          <w:szCs w:val="22"/>
          <w:lang w:val="ru-RU"/>
        </w:rPr>
        <w:t>Комиссия обеспокоена продолжающимся применением оружия взрывного действия в жилых районах. Российские вооруженные силы зачастую не принимали возможных мер предосторожности для того, чтобы</w:t>
      </w:r>
      <w:r w:rsidR="00771006" w:rsidRPr="0078480A">
        <w:rPr>
          <w:rStyle w:val="normaltextrun"/>
          <w:rFonts w:asciiTheme="majorBidi" w:hAnsiTheme="majorBidi" w:cstheme="majorBidi"/>
          <w:szCs w:val="22"/>
          <w:lang w:val="ru-RU"/>
        </w:rPr>
        <w:t xml:space="preserve"> убедиться, что</w:t>
      </w:r>
      <w:r w:rsidRPr="0078480A">
        <w:rPr>
          <w:rStyle w:val="normaltextrun"/>
          <w:rFonts w:asciiTheme="majorBidi" w:hAnsiTheme="majorBidi" w:cstheme="majorBidi"/>
          <w:szCs w:val="22"/>
          <w:lang w:val="ru-RU"/>
        </w:rPr>
        <w:t xml:space="preserve"> объекты</w:t>
      </w:r>
      <w:r w:rsidR="00771006" w:rsidRPr="0078480A">
        <w:rPr>
          <w:rStyle w:val="normaltextrun"/>
          <w:rFonts w:asciiTheme="majorBidi" w:hAnsiTheme="majorBidi" w:cstheme="majorBidi"/>
          <w:szCs w:val="22"/>
          <w:lang w:val="ru-RU"/>
        </w:rPr>
        <w:t xml:space="preserve"> нападений</w:t>
      </w:r>
      <w:r w:rsidRPr="0078480A">
        <w:rPr>
          <w:rStyle w:val="normaltextrun"/>
          <w:rFonts w:asciiTheme="majorBidi" w:hAnsiTheme="majorBidi" w:cstheme="majorBidi"/>
          <w:szCs w:val="22"/>
          <w:lang w:val="ru-RU"/>
        </w:rPr>
        <w:t xml:space="preserve"> не были гражданскими.</w:t>
      </w:r>
      <w:r w:rsidR="00771006" w:rsidRPr="0078480A">
        <w:rPr>
          <w:rStyle w:val="normaltextrun"/>
          <w:rFonts w:asciiTheme="majorBidi" w:hAnsiTheme="majorBidi" w:cstheme="majorBidi"/>
          <w:szCs w:val="22"/>
          <w:lang w:val="ru-RU"/>
        </w:rPr>
        <w:t xml:space="preserve"> </w:t>
      </w:r>
      <w:r w:rsidRPr="0078480A">
        <w:rPr>
          <w:rStyle w:val="normaltextrun"/>
          <w:rFonts w:asciiTheme="majorBidi" w:hAnsiTheme="majorBidi" w:cstheme="majorBidi"/>
          <w:szCs w:val="22"/>
          <w:lang w:val="ru-RU"/>
        </w:rPr>
        <w:t>Продолжение таких нападений на протяжении более двух лет вооруженного конфликта еще раз свидетельствует о систематическом игнорировании требования о сохранении различия между военными и гражданскими объектами, как это ранее подчеркивалось Комиссией.</w:t>
      </w:r>
    </w:p>
    <w:p w14:paraId="3DC53C02" w14:textId="17EEA3AC" w:rsidR="00A103F3" w:rsidRPr="0078480A" w:rsidRDefault="00A103F3" w:rsidP="00DD0336">
      <w:pPr>
        <w:shd w:val="clear" w:color="auto" w:fill="FFFFFF" w:themeFill="background1"/>
        <w:spacing w:after="0" w:line="240" w:lineRule="auto"/>
        <w:jc w:val="both"/>
        <w:rPr>
          <w:rFonts w:asciiTheme="majorBidi" w:hAnsiTheme="majorBidi" w:cstheme="majorBidi"/>
          <w:szCs w:val="22"/>
          <w:lang w:val="ru-RU"/>
        </w:rPr>
      </w:pPr>
    </w:p>
    <w:p w14:paraId="0C6FA7F8" w14:textId="0C5852C7" w:rsidR="00A103F3" w:rsidRPr="0078480A" w:rsidRDefault="003A4E25" w:rsidP="00DD0336">
      <w:pPr>
        <w:pStyle w:val="P68B1DB1-Normal2"/>
        <w:shd w:val="clear" w:color="auto" w:fill="FFFFFF" w:themeFill="background1"/>
        <w:spacing w:after="0" w:line="240" w:lineRule="auto"/>
        <w:jc w:val="both"/>
        <w:rPr>
          <w:rFonts w:asciiTheme="majorBidi" w:hAnsiTheme="majorBidi" w:cstheme="majorBidi"/>
          <w:sz w:val="22"/>
          <w:szCs w:val="22"/>
          <w:lang w:val="ru-RU"/>
        </w:rPr>
      </w:pPr>
      <w:r w:rsidRPr="0078480A">
        <w:rPr>
          <w:rFonts w:asciiTheme="majorBidi" w:hAnsiTheme="majorBidi" w:cstheme="majorBidi"/>
          <w:sz w:val="22"/>
          <w:szCs w:val="22"/>
          <w:lang w:val="ru-RU"/>
        </w:rPr>
        <w:t xml:space="preserve">Комиссия продолжила расследование утверждений о перемещении и депортации детей из Украины в Российскую Федерацию или в оккупированные Россией районы Украины. В своем текущем </w:t>
      </w:r>
      <w:r w:rsidR="00771006" w:rsidRPr="0078480A">
        <w:rPr>
          <w:rFonts w:asciiTheme="majorBidi" w:hAnsiTheme="majorBidi" w:cstheme="majorBidi"/>
          <w:sz w:val="22"/>
          <w:szCs w:val="22"/>
          <w:lang w:val="ru-RU"/>
        </w:rPr>
        <w:t>докладе</w:t>
      </w:r>
      <w:r w:rsidRPr="0078480A">
        <w:rPr>
          <w:rFonts w:asciiTheme="majorBidi" w:hAnsiTheme="majorBidi" w:cstheme="majorBidi"/>
          <w:sz w:val="22"/>
          <w:szCs w:val="22"/>
          <w:lang w:val="ru-RU"/>
        </w:rPr>
        <w:t xml:space="preserve"> он</w:t>
      </w:r>
      <w:r w:rsidR="00771006" w:rsidRPr="0078480A">
        <w:rPr>
          <w:rFonts w:asciiTheme="majorBidi" w:hAnsiTheme="majorBidi" w:cstheme="majorBidi"/>
          <w:sz w:val="22"/>
          <w:szCs w:val="22"/>
          <w:lang w:val="ru-RU"/>
        </w:rPr>
        <w:t>а</w:t>
      </w:r>
      <w:r w:rsidRPr="0078480A">
        <w:rPr>
          <w:rFonts w:asciiTheme="majorBidi" w:hAnsiTheme="majorBidi" w:cstheme="majorBidi"/>
          <w:sz w:val="22"/>
          <w:szCs w:val="22"/>
          <w:lang w:val="ru-RU"/>
        </w:rPr>
        <w:t xml:space="preserve"> пришл</w:t>
      </w:r>
      <w:r w:rsidR="00771006" w:rsidRPr="0078480A">
        <w:rPr>
          <w:rFonts w:asciiTheme="majorBidi" w:hAnsiTheme="majorBidi" w:cstheme="majorBidi"/>
          <w:sz w:val="22"/>
          <w:szCs w:val="22"/>
          <w:lang w:val="ru-RU"/>
        </w:rPr>
        <w:t>а</w:t>
      </w:r>
      <w:r w:rsidRPr="0078480A">
        <w:rPr>
          <w:rFonts w:asciiTheme="majorBidi" w:hAnsiTheme="majorBidi" w:cstheme="majorBidi"/>
          <w:sz w:val="22"/>
          <w:szCs w:val="22"/>
          <w:lang w:val="ru-RU"/>
        </w:rPr>
        <w:t xml:space="preserve"> к выводу, что </w:t>
      </w:r>
      <w:r w:rsidR="00771006" w:rsidRPr="0078480A">
        <w:rPr>
          <w:rFonts w:asciiTheme="majorBidi" w:hAnsiTheme="majorBidi" w:cstheme="majorBidi"/>
          <w:sz w:val="22"/>
          <w:szCs w:val="22"/>
          <w:lang w:val="ru-RU"/>
        </w:rPr>
        <w:t>перемещение</w:t>
      </w:r>
      <w:r w:rsidRPr="0078480A">
        <w:rPr>
          <w:rFonts w:asciiTheme="majorBidi" w:hAnsiTheme="majorBidi" w:cstheme="majorBidi"/>
          <w:sz w:val="22"/>
          <w:szCs w:val="22"/>
          <w:lang w:val="ru-RU"/>
        </w:rPr>
        <w:t xml:space="preserve"> группы из 46 детей из Херсонского областного </w:t>
      </w:r>
      <w:r w:rsidR="00771006" w:rsidRPr="0078480A">
        <w:rPr>
          <w:rFonts w:asciiTheme="majorBidi" w:hAnsiTheme="majorBidi" w:cstheme="majorBidi"/>
          <w:sz w:val="22"/>
          <w:szCs w:val="22"/>
          <w:lang w:val="ru-RU"/>
        </w:rPr>
        <w:t>дома ребенка</w:t>
      </w:r>
      <w:r w:rsidRPr="0078480A">
        <w:rPr>
          <w:rFonts w:asciiTheme="majorBidi" w:hAnsiTheme="majorBidi" w:cstheme="majorBidi"/>
          <w:sz w:val="22"/>
          <w:szCs w:val="22"/>
          <w:lang w:val="ru-RU"/>
        </w:rPr>
        <w:t xml:space="preserve"> в Крым не был</w:t>
      </w:r>
      <w:r w:rsidR="00771006" w:rsidRPr="0078480A">
        <w:rPr>
          <w:rFonts w:asciiTheme="majorBidi" w:hAnsiTheme="majorBidi" w:cstheme="majorBidi"/>
          <w:sz w:val="22"/>
          <w:szCs w:val="22"/>
          <w:lang w:val="ru-RU"/>
        </w:rPr>
        <w:t>о</w:t>
      </w:r>
      <w:r w:rsidRPr="0078480A">
        <w:rPr>
          <w:rFonts w:asciiTheme="majorBidi" w:hAnsiTheme="majorBidi" w:cstheme="majorBidi"/>
          <w:sz w:val="22"/>
          <w:szCs w:val="22"/>
          <w:lang w:val="ru-RU"/>
        </w:rPr>
        <w:t xml:space="preserve"> временным и, следовательно, представлял</w:t>
      </w:r>
      <w:r w:rsidR="005B30B2" w:rsidRPr="0078480A">
        <w:rPr>
          <w:rFonts w:asciiTheme="majorBidi" w:hAnsiTheme="majorBidi" w:cstheme="majorBidi"/>
          <w:sz w:val="22"/>
          <w:szCs w:val="22"/>
          <w:lang w:val="ru-RU"/>
        </w:rPr>
        <w:t>о</w:t>
      </w:r>
      <w:r w:rsidRPr="0078480A">
        <w:rPr>
          <w:rFonts w:asciiTheme="majorBidi" w:hAnsiTheme="majorBidi" w:cstheme="majorBidi"/>
          <w:sz w:val="22"/>
          <w:szCs w:val="22"/>
          <w:lang w:val="ru-RU"/>
        </w:rPr>
        <w:t xml:space="preserve"> собой военное преступление </w:t>
      </w:r>
      <w:r w:rsidR="00771006" w:rsidRPr="0078480A">
        <w:rPr>
          <w:rFonts w:asciiTheme="majorBidi" w:hAnsiTheme="majorBidi" w:cstheme="majorBidi"/>
          <w:sz w:val="22"/>
          <w:szCs w:val="22"/>
          <w:lang w:val="ru-RU"/>
        </w:rPr>
        <w:t xml:space="preserve">в виде </w:t>
      </w:r>
      <w:r w:rsidRPr="0078480A">
        <w:rPr>
          <w:rFonts w:asciiTheme="majorBidi" w:hAnsiTheme="majorBidi" w:cstheme="majorBidi"/>
          <w:sz w:val="22"/>
          <w:szCs w:val="22"/>
          <w:lang w:val="ru-RU"/>
        </w:rPr>
        <w:t>незаконно</w:t>
      </w:r>
      <w:r w:rsidR="00771006" w:rsidRPr="0078480A">
        <w:rPr>
          <w:rFonts w:asciiTheme="majorBidi" w:hAnsiTheme="majorBidi" w:cstheme="majorBidi"/>
          <w:sz w:val="22"/>
          <w:szCs w:val="22"/>
          <w:lang w:val="ru-RU"/>
        </w:rPr>
        <w:t>го</w:t>
      </w:r>
      <w:r w:rsidRPr="0078480A">
        <w:rPr>
          <w:rFonts w:asciiTheme="majorBidi" w:hAnsiTheme="majorBidi" w:cstheme="majorBidi"/>
          <w:sz w:val="22"/>
          <w:szCs w:val="22"/>
          <w:lang w:val="ru-RU"/>
        </w:rPr>
        <w:t xml:space="preserve"> пере</w:t>
      </w:r>
      <w:r w:rsidR="00771006" w:rsidRPr="0078480A">
        <w:rPr>
          <w:rFonts w:asciiTheme="majorBidi" w:hAnsiTheme="majorBidi" w:cstheme="majorBidi"/>
          <w:sz w:val="22"/>
          <w:szCs w:val="22"/>
          <w:lang w:val="ru-RU"/>
        </w:rPr>
        <w:t>мещения</w:t>
      </w:r>
      <w:r w:rsidRPr="0078480A">
        <w:rPr>
          <w:rFonts w:asciiTheme="majorBidi" w:hAnsiTheme="majorBidi" w:cstheme="majorBidi"/>
          <w:sz w:val="22"/>
          <w:szCs w:val="22"/>
          <w:lang w:val="ru-RU"/>
        </w:rPr>
        <w:t>.</w:t>
      </w:r>
    </w:p>
    <w:p w14:paraId="1428F29C" w14:textId="380F96B2" w:rsidR="00A103F3" w:rsidRPr="0078480A" w:rsidRDefault="00A103F3" w:rsidP="00DD0336">
      <w:pPr>
        <w:shd w:val="clear" w:color="auto" w:fill="FFFFFF" w:themeFill="background1"/>
        <w:spacing w:after="0" w:line="240" w:lineRule="auto"/>
        <w:jc w:val="both"/>
        <w:rPr>
          <w:rFonts w:asciiTheme="majorBidi" w:hAnsiTheme="majorBidi" w:cstheme="majorBidi"/>
          <w:szCs w:val="22"/>
          <w:lang w:val="ru-RU"/>
        </w:rPr>
      </w:pPr>
    </w:p>
    <w:p w14:paraId="02C3BEB3" w14:textId="5A7A5462" w:rsidR="00771006" w:rsidRPr="0078480A" w:rsidRDefault="00107573" w:rsidP="0078480A">
      <w:pPr>
        <w:pStyle w:val="P68B1DB1-Normal3"/>
        <w:spacing w:after="120"/>
        <w:ind w:left="-20" w:right="-20"/>
        <w:jc w:val="both"/>
        <w:rPr>
          <w:rFonts w:asciiTheme="majorBidi" w:hAnsiTheme="majorBidi" w:cstheme="majorBidi"/>
          <w:sz w:val="22"/>
          <w:szCs w:val="22"/>
          <w:lang w:val="ru-RU"/>
        </w:rPr>
      </w:pPr>
      <w:r w:rsidRPr="0078480A">
        <w:rPr>
          <w:rFonts w:asciiTheme="majorBidi" w:hAnsiTheme="majorBidi" w:cstheme="majorBidi"/>
          <w:sz w:val="22"/>
          <w:szCs w:val="22"/>
          <w:lang w:val="ru-RU"/>
        </w:rPr>
        <w:t xml:space="preserve">В докладе также задокументировано несколько нарушений прав человека со стороны украинских властей в отношении лиц, подозреваемых в сотрудничестве с российскими властями. </w:t>
      </w:r>
    </w:p>
    <w:p w14:paraId="0785F91A" w14:textId="718544FB" w:rsidR="00A103F3" w:rsidRPr="0078480A" w:rsidRDefault="003A4E25" w:rsidP="00643AAC">
      <w:pPr>
        <w:jc w:val="both"/>
        <w:rPr>
          <w:rStyle w:val="normaltextrun"/>
          <w:rFonts w:asciiTheme="majorBidi" w:hAnsiTheme="majorBidi" w:cstheme="majorBidi"/>
          <w:szCs w:val="22"/>
          <w:lang w:val="ru-RU"/>
        </w:rPr>
      </w:pPr>
      <w:r w:rsidRPr="0078480A">
        <w:rPr>
          <w:rStyle w:val="normaltextrun"/>
          <w:rFonts w:asciiTheme="majorBidi" w:hAnsiTheme="majorBidi" w:cstheme="majorBidi"/>
          <w:szCs w:val="22"/>
          <w:lang w:val="ru-RU"/>
        </w:rPr>
        <w:t xml:space="preserve">Комиссия осуждает </w:t>
      </w:r>
      <w:r w:rsidR="00771006" w:rsidRPr="0078480A">
        <w:rPr>
          <w:rStyle w:val="normaltextrun"/>
          <w:rFonts w:asciiTheme="majorBidi" w:hAnsiTheme="majorBidi" w:cstheme="majorBidi"/>
          <w:szCs w:val="22"/>
          <w:lang w:val="ru-RU"/>
        </w:rPr>
        <w:t xml:space="preserve">все </w:t>
      </w:r>
      <w:r w:rsidRPr="0078480A">
        <w:rPr>
          <w:rStyle w:val="normaltextrun"/>
          <w:rFonts w:asciiTheme="majorBidi" w:hAnsiTheme="majorBidi" w:cstheme="majorBidi"/>
          <w:szCs w:val="22"/>
          <w:lang w:val="ru-RU"/>
        </w:rPr>
        <w:t>нарушения и соответствующие преступления. Она вновь подчеркивает важность привлечения</w:t>
      </w:r>
      <w:r w:rsidR="00643AAC" w:rsidRPr="0078480A">
        <w:rPr>
          <w:rStyle w:val="normaltextrun"/>
          <w:rFonts w:asciiTheme="majorBidi" w:hAnsiTheme="majorBidi" w:cstheme="majorBidi"/>
          <w:szCs w:val="22"/>
          <w:lang w:val="ru-RU"/>
        </w:rPr>
        <w:t xml:space="preserve"> виновных</w:t>
      </w:r>
      <w:r w:rsidRPr="0078480A">
        <w:rPr>
          <w:rStyle w:val="normaltextrun"/>
          <w:rFonts w:asciiTheme="majorBidi" w:hAnsiTheme="majorBidi" w:cstheme="majorBidi"/>
          <w:szCs w:val="22"/>
          <w:lang w:val="ru-RU"/>
        </w:rPr>
        <w:t xml:space="preserve"> к ответственности</w:t>
      </w:r>
      <w:r w:rsidR="00643AAC" w:rsidRPr="0078480A">
        <w:rPr>
          <w:rStyle w:val="normaltextrun"/>
          <w:rFonts w:asciiTheme="majorBidi" w:hAnsiTheme="majorBidi" w:cstheme="majorBidi"/>
          <w:szCs w:val="22"/>
          <w:lang w:val="ru-RU"/>
        </w:rPr>
        <w:t xml:space="preserve"> </w:t>
      </w:r>
      <w:r w:rsidRPr="0078480A">
        <w:rPr>
          <w:rStyle w:val="normaltextrun"/>
          <w:rFonts w:asciiTheme="majorBidi" w:hAnsiTheme="majorBidi" w:cstheme="majorBidi"/>
          <w:szCs w:val="22"/>
          <w:lang w:val="ru-RU"/>
        </w:rPr>
        <w:t xml:space="preserve">во всех ее аспектах. Доказательства показывают, что российские власти совершили нарушения международных прав человека и международного гуманитарного права, а также соответствующие военные преступления. Необходимы дальнейшие расследования, чтобы определить, могут ли некоторые из выявленных </w:t>
      </w:r>
      <w:r w:rsidR="00643AAC" w:rsidRPr="0078480A">
        <w:rPr>
          <w:rStyle w:val="normaltextrun"/>
          <w:rFonts w:asciiTheme="majorBidi" w:hAnsiTheme="majorBidi" w:cstheme="majorBidi"/>
          <w:szCs w:val="22"/>
          <w:lang w:val="ru-RU"/>
        </w:rPr>
        <w:t>случаев</w:t>
      </w:r>
      <w:r w:rsidRPr="0078480A">
        <w:rPr>
          <w:rStyle w:val="normaltextrun"/>
          <w:rFonts w:asciiTheme="majorBidi" w:hAnsiTheme="majorBidi" w:cstheme="majorBidi"/>
          <w:szCs w:val="22"/>
          <w:lang w:val="ru-RU"/>
        </w:rPr>
        <w:t xml:space="preserve"> представлять собой преступления против человечности.</w:t>
      </w:r>
    </w:p>
    <w:p w14:paraId="1AF32F3C" w14:textId="56CAF947" w:rsidR="00A103F3" w:rsidRPr="0078480A" w:rsidRDefault="00107573" w:rsidP="00DD0336">
      <w:pPr>
        <w:pStyle w:val="P68B1DB1-Normal3"/>
        <w:spacing w:after="120"/>
        <w:ind w:left="-20" w:right="-20"/>
        <w:jc w:val="both"/>
        <w:rPr>
          <w:rFonts w:asciiTheme="majorBidi" w:hAnsiTheme="majorBidi" w:cstheme="majorBidi"/>
          <w:sz w:val="22"/>
          <w:szCs w:val="22"/>
          <w:lang w:val="ru-RU"/>
        </w:rPr>
      </w:pPr>
      <w:r w:rsidRPr="0078480A">
        <w:rPr>
          <w:rFonts w:asciiTheme="majorBidi" w:hAnsiTheme="majorBidi" w:cstheme="majorBidi"/>
          <w:sz w:val="22"/>
          <w:szCs w:val="22"/>
          <w:lang w:val="ru-RU"/>
        </w:rPr>
        <w:t xml:space="preserve">Благодарим за внимание. Будем рады </w:t>
      </w:r>
      <w:r w:rsidR="003A4E25" w:rsidRPr="0078480A">
        <w:rPr>
          <w:rFonts w:asciiTheme="majorBidi" w:hAnsiTheme="majorBidi" w:cstheme="majorBidi"/>
          <w:sz w:val="22"/>
          <w:szCs w:val="22"/>
          <w:lang w:val="ru-RU"/>
        </w:rPr>
        <w:t>в</w:t>
      </w:r>
      <w:r w:rsidRPr="0078480A">
        <w:rPr>
          <w:rFonts w:asciiTheme="majorBidi" w:hAnsiTheme="majorBidi" w:cstheme="majorBidi"/>
          <w:sz w:val="22"/>
          <w:szCs w:val="22"/>
          <w:lang w:val="ru-RU"/>
        </w:rPr>
        <w:t>ашим вопросам!</w:t>
      </w:r>
    </w:p>
    <w:p w14:paraId="11EF74FC" w14:textId="77777777" w:rsidR="00A103F3" w:rsidRPr="0078480A" w:rsidRDefault="00A103F3" w:rsidP="00DD0336">
      <w:pPr>
        <w:jc w:val="both"/>
        <w:rPr>
          <w:rFonts w:asciiTheme="majorBidi" w:hAnsiTheme="majorBidi" w:cstheme="majorBidi"/>
          <w:szCs w:val="22"/>
          <w:lang w:val="ru-RU"/>
        </w:rPr>
      </w:pPr>
    </w:p>
    <w:sectPr w:rsidR="00A103F3" w:rsidRPr="007848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6EC4" w14:textId="77777777" w:rsidR="00CB1116" w:rsidRDefault="00CB1116">
      <w:pPr>
        <w:spacing w:after="0" w:line="240" w:lineRule="auto"/>
      </w:pPr>
      <w:r>
        <w:separator/>
      </w:r>
    </w:p>
  </w:endnote>
  <w:endnote w:type="continuationSeparator" w:id="0">
    <w:p w14:paraId="04267C22" w14:textId="77777777" w:rsidR="00CB1116" w:rsidRDefault="00CB1116">
      <w:pPr>
        <w:spacing w:after="0" w:line="240" w:lineRule="auto"/>
      </w:pPr>
      <w:r>
        <w:continuationSeparator/>
      </w:r>
    </w:p>
  </w:endnote>
  <w:endnote w:type="continuationNotice" w:id="1">
    <w:p w14:paraId="419D5350" w14:textId="77777777" w:rsidR="00CB1116" w:rsidRDefault="00CB11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274E6" w14:textId="77777777" w:rsidR="00CB1116" w:rsidRDefault="00CB1116">
      <w:pPr>
        <w:spacing w:after="0" w:line="240" w:lineRule="auto"/>
      </w:pPr>
      <w:r>
        <w:separator/>
      </w:r>
    </w:p>
  </w:footnote>
  <w:footnote w:type="continuationSeparator" w:id="0">
    <w:p w14:paraId="77F4E63F" w14:textId="77777777" w:rsidR="00CB1116" w:rsidRDefault="00CB1116">
      <w:pPr>
        <w:spacing w:after="0" w:line="240" w:lineRule="auto"/>
      </w:pPr>
      <w:r>
        <w:continuationSeparator/>
      </w:r>
    </w:p>
  </w:footnote>
  <w:footnote w:type="continuationNotice" w:id="1">
    <w:p w14:paraId="5BBE0200" w14:textId="77777777" w:rsidR="00CB1116" w:rsidRDefault="00CB11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7CE1"/>
    <w:multiLevelType w:val="hybridMultilevel"/>
    <w:tmpl w:val="13285D02"/>
    <w:lvl w:ilvl="0" w:tplc="95D0E7E6">
      <w:start w:val="1"/>
      <w:numFmt w:val="bullet"/>
      <w:lvlText w:val=""/>
      <w:lvlJc w:val="left"/>
      <w:pPr>
        <w:ind w:left="720" w:hanging="360"/>
      </w:pPr>
      <w:rPr>
        <w:rFonts w:ascii="Symbol" w:hAnsi="Symbol"/>
      </w:rPr>
    </w:lvl>
    <w:lvl w:ilvl="1" w:tplc="FB382560">
      <w:start w:val="1"/>
      <w:numFmt w:val="bullet"/>
      <w:lvlText w:val=""/>
      <w:lvlJc w:val="left"/>
      <w:pPr>
        <w:ind w:left="720" w:hanging="360"/>
      </w:pPr>
      <w:rPr>
        <w:rFonts w:ascii="Symbol" w:hAnsi="Symbol"/>
      </w:rPr>
    </w:lvl>
    <w:lvl w:ilvl="2" w:tplc="1E26EA7A">
      <w:start w:val="1"/>
      <w:numFmt w:val="bullet"/>
      <w:lvlText w:val=""/>
      <w:lvlJc w:val="left"/>
      <w:pPr>
        <w:ind w:left="720" w:hanging="360"/>
      </w:pPr>
      <w:rPr>
        <w:rFonts w:ascii="Symbol" w:hAnsi="Symbol"/>
      </w:rPr>
    </w:lvl>
    <w:lvl w:ilvl="3" w:tplc="C9508F18">
      <w:start w:val="1"/>
      <w:numFmt w:val="bullet"/>
      <w:lvlText w:val=""/>
      <w:lvlJc w:val="left"/>
      <w:pPr>
        <w:ind w:left="720" w:hanging="360"/>
      </w:pPr>
      <w:rPr>
        <w:rFonts w:ascii="Symbol" w:hAnsi="Symbol"/>
      </w:rPr>
    </w:lvl>
    <w:lvl w:ilvl="4" w:tplc="2B04AF7E">
      <w:start w:val="1"/>
      <w:numFmt w:val="bullet"/>
      <w:lvlText w:val=""/>
      <w:lvlJc w:val="left"/>
      <w:pPr>
        <w:ind w:left="720" w:hanging="360"/>
      </w:pPr>
      <w:rPr>
        <w:rFonts w:ascii="Symbol" w:hAnsi="Symbol"/>
      </w:rPr>
    </w:lvl>
    <w:lvl w:ilvl="5" w:tplc="F796FE6C">
      <w:start w:val="1"/>
      <w:numFmt w:val="bullet"/>
      <w:lvlText w:val=""/>
      <w:lvlJc w:val="left"/>
      <w:pPr>
        <w:ind w:left="720" w:hanging="360"/>
      </w:pPr>
      <w:rPr>
        <w:rFonts w:ascii="Symbol" w:hAnsi="Symbol"/>
      </w:rPr>
    </w:lvl>
    <w:lvl w:ilvl="6" w:tplc="3C166158">
      <w:start w:val="1"/>
      <w:numFmt w:val="bullet"/>
      <w:lvlText w:val=""/>
      <w:lvlJc w:val="left"/>
      <w:pPr>
        <w:ind w:left="720" w:hanging="360"/>
      </w:pPr>
      <w:rPr>
        <w:rFonts w:ascii="Symbol" w:hAnsi="Symbol"/>
      </w:rPr>
    </w:lvl>
    <w:lvl w:ilvl="7" w:tplc="D7E8A122">
      <w:start w:val="1"/>
      <w:numFmt w:val="bullet"/>
      <w:lvlText w:val=""/>
      <w:lvlJc w:val="left"/>
      <w:pPr>
        <w:ind w:left="720" w:hanging="360"/>
      </w:pPr>
      <w:rPr>
        <w:rFonts w:ascii="Symbol" w:hAnsi="Symbol"/>
      </w:rPr>
    </w:lvl>
    <w:lvl w:ilvl="8" w:tplc="39C0D954">
      <w:start w:val="1"/>
      <w:numFmt w:val="bullet"/>
      <w:lvlText w:val=""/>
      <w:lvlJc w:val="left"/>
      <w:pPr>
        <w:ind w:left="720" w:hanging="360"/>
      </w:pPr>
      <w:rPr>
        <w:rFonts w:ascii="Symbol" w:hAnsi="Symbol"/>
      </w:rPr>
    </w:lvl>
  </w:abstractNum>
  <w:abstractNum w:abstractNumId="1" w15:restartNumberingAfterBreak="0">
    <w:nsid w:val="0EA2032A"/>
    <w:multiLevelType w:val="hybridMultilevel"/>
    <w:tmpl w:val="96F0F67A"/>
    <w:lvl w:ilvl="0" w:tplc="5314899A">
      <w:start w:val="1"/>
      <w:numFmt w:val="decimal"/>
      <w:lvlText w:val="%1."/>
      <w:lvlJc w:val="left"/>
      <w:pPr>
        <w:ind w:left="0" w:firstLine="0"/>
      </w:pPr>
      <w:rPr>
        <w:rFonts w:asciiTheme="majorBidi" w:hAnsiTheme="majorBidi" w:cstheme="majorBidi" w:hint="default"/>
        <w:b w:val="0"/>
        <w:bCs w:val="0"/>
        <w:sz w:val="24"/>
        <w:szCs w:val="24"/>
      </w:rPr>
    </w:lvl>
    <w:lvl w:ilvl="1" w:tplc="64C0701E">
      <w:start w:val="1"/>
      <w:numFmt w:val="upperLetter"/>
      <w:lvlText w:val="%2."/>
      <w:lvlJc w:val="left"/>
      <w:pPr>
        <w:ind w:left="1723" w:hanging="360"/>
      </w:pPr>
      <w:rPr>
        <w:rFonts w:hint="default"/>
        <w:sz w:val="28"/>
        <w:szCs w:val="22"/>
      </w:r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 w15:restartNumberingAfterBreak="0">
    <w:nsid w:val="26A8409C"/>
    <w:multiLevelType w:val="multilevel"/>
    <w:tmpl w:val="AA96CC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FD462E"/>
    <w:multiLevelType w:val="multilevel"/>
    <w:tmpl w:val="4B2672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8706230">
    <w:abstractNumId w:val="0"/>
  </w:num>
  <w:num w:numId="2" w16cid:durableId="917788271">
    <w:abstractNumId w:val="3"/>
  </w:num>
  <w:num w:numId="3" w16cid:durableId="974136564">
    <w:abstractNumId w:val="2"/>
  </w:num>
  <w:num w:numId="4" w16cid:durableId="724373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48"/>
    <w:rsid w:val="0001506B"/>
    <w:rsid w:val="00032A56"/>
    <w:rsid w:val="000340A2"/>
    <w:rsid w:val="0003540D"/>
    <w:rsid w:val="00037671"/>
    <w:rsid w:val="00037BF5"/>
    <w:rsid w:val="000406AA"/>
    <w:rsid w:val="000426A4"/>
    <w:rsid w:val="00047F66"/>
    <w:rsid w:val="00050EDC"/>
    <w:rsid w:val="0005416D"/>
    <w:rsid w:val="00056AE6"/>
    <w:rsid w:val="00060EDE"/>
    <w:rsid w:val="000676C2"/>
    <w:rsid w:val="0006F65F"/>
    <w:rsid w:val="0008205F"/>
    <w:rsid w:val="0008369F"/>
    <w:rsid w:val="0009088B"/>
    <w:rsid w:val="0009277C"/>
    <w:rsid w:val="00095050"/>
    <w:rsid w:val="000A4597"/>
    <w:rsid w:val="000B3BE0"/>
    <w:rsid w:val="000B658C"/>
    <w:rsid w:val="000D1CEE"/>
    <w:rsid w:val="000D78DF"/>
    <w:rsid w:val="000E239E"/>
    <w:rsid w:val="000E3048"/>
    <w:rsid w:val="000F1C85"/>
    <w:rsid w:val="001007B4"/>
    <w:rsid w:val="00104B84"/>
    <w:rsid w:val="00107573"/>
    <w:rsid w:val="00112B9A"/>
    <w:rsid w:val="001142F0"/>
    <w:rsid w:val="0011436A"/>
    <w:rsid w:val="0011686E"/>
    <w:rsid w:val="00123DD4"/>
    <w:rsid w:val="00125A44"/>
    <w:rsid w:val="00132E38"/>
    <w:rsid w:val="00141D5F"/>
    <w:rsid w:val="00142355"/>
    <w:rsid w:val="001518CA"/>
    <w:rsid w:val="001810A7"/>
    <w:rsid w:val="001A0AA3"/>
    <w:rsid w:val="001A1C17"/>
    <w:rsid w:val="001A44B2"/>
    <w:rsid w:val="001A4FC1"/>
    <w:rsid w:val="001A6B9C"/>
    <w:rsid w:val="001B2113"/>
    <w:rsid w:val="001B4E94"/>
    <w:rsid w:val="001C17CE"/>
    <w:rsid w:val="001D40FD"/>
    <w:rsid w:val="001D6E92"/>
    <w:rsid w:val="001E6402"/>
    <w:rsid w:val="001F0191"/>
    <w:rsid w:val="001F50F0"/>
    <w:rsid w:val="001F54EB"/>
    <w:rsid w:val="001F68DD"/>
    <w:rsid w:val="00202F22"/>
    <w:rsid w:val="00203C01"/>
    <w:rsid w:val="002045EB"/>
    <w:rsid w:val="00207675"/>
    <w:rsid w:val="002104E8"/>
    <w:rsid w:val="00211F97"/>
    <w:rsid w:val="002132BF"/>
    <w:rsid w:val="002236D2"/>
    <w:rsid w:val="002272A3"/>
    <w:rsid w:val="00230B32"/>
    <w:rsid w:val="00234724"/>
    <w:rsid w:val="00237465"/>
    <w:rsid w:val="00240A37"/>
    <w:rsid w:val="00260131"/>
    <w:rsid w:val="002603EB"/>
    <w:rsid w:val="00263DC0"/>
    <w:rsid w:val="00265B34"/>
    <w:rsid w:val="0026713F"/>
    <w:rsid w:val="0027092E"/>
    <w:rsid w:val="00272000"/>
    <w:rsid w:val="0027279A"/>
    <w:rsid w:val="00275D59"/>
    <w:rsid w:val="002774D0"/>
    <w:rsid w:val="00277E53"/>
    <w:rsid w:val="002869D7"/>
    <w:rsid w:val="00287E0B"/>
    <w:rsid w:val="00290A75"/>
    <w:rsid w:val="002A6DD0"/>
    <w:rsid w:val="002B366B"/>
    <w:rsid w:val="002B784C"/>
    <w:rsid w:val="002C4AFA"/>
    <w:rsid w:val="002C5A42"/>
    <w:rsid w:val="002C6D81"/>
    <w:rsid w:val="002D0541"/>
    <w:rsid w:val="002D21F4"/>
    <w:rsid w:val="002D3341"/>
    <w:rsid w:val="002D5D19"/>
    <w:rsid w:val="002D6CFF"/>
    <w:rsid w:val="002D718B"/>
    <w:rsid w:val="0030266B"/>
    <w:rsid w:val="00302922"/>
    <w:rsid w:val="00311686"/>
    <w:rsid w:val="00312B36"/>
    <w:rsid w:val="00314B1C"/>
    <w:rsid w:val="003205F6"/>
    <w:rsid w:val="00330056"/>
    <w:rsid w:val="00331EB5"/>
    <w:rsid w:val="00333258"/>
    <w:rsid w:val="003342E9"/>
    <w:rsid w:val="003353A7"/>
    <w:rsid w:val="00335A37"/>
    <w:rsid w:val="00353639"/>
    <w:rsid w:val="00356274"/>
    <w:rsid w:val="00380740"/>
    <w:rsid w:val="00384BA8"/>
    <w:rsid w:val="00384C4F"/>
    <w:rsid w:val="00392830"/>
    <w:rsid w:val="00396769"/>
    <w:rsid w:val="003A1227"/>
    <w:rsid w:val="003A4A15"/>
    <w:rsid w:val="003A4E25"/>
    <w:rsid w:val="003B5B3D"/>
    <w:rsid w:val="003C2263"/>
    <w:rsid w:val="003C7C42"/>
    <w:rsid w:val="003E0931"/>
    <w:rsid w:val="003E0D28"/>
    <w:rsid w:val="003E16B6"/>
    <w:rsid w:val="003F37F5"/>
    <w:rsid w:val="00404004"/>
    <w:rsid w:val="00407BDF"/>
    <w:rsid w:val="00414385"/>
    <w:rsid w:val="004156BD"/>
    <w:rsid w:val="004256BF"/>
    <w:rsid w:val="0042676B"/>
    <w:rsid w:val="00427989"/>
    <w:rsid w:val="00432A1C"/>
    <w:rsid w:val="0044637D"/>
    <w:rsid w:val="00447101"/>
    <w:rsid w:val="004627D2"/>
    <w:rsid w:val="00462DD7"/>
    <w:rsid w:val="004631B7"/>
    <w:rsid w:val="00465622"/>
    <w:rsid w:val="00470A90"/>
    <w:rsid w:val="004721A1"/>
    <w:rsid w:val="00474AFB"/>
    <w:rsid w:val="004A0633"/>
    <w:rsid w:val="004A61EE"/>
    <w:rsid w:val="004A7BEF"/>
    <w:rsid w:val="004B3916"/>
    <w:rsid w:val="004C3412"/>
    <w:rsid w:val="004D5064"/>
    <w:rsid w:val="004D569A"/>
    <w:rsid w:val="004E29A0"/>
    <w:rsid w:val="004E2EA1"/>
    <w:rsid w:val="004E4F5E"/>
    <w:rsid w:val="004F0E4B"/>
    <w:rsid w:val="004F2C4E"/>
    <w:rsid w:val="00505F00"/>
    <w:rsid w:val="005137BB"/>
    <w:rsid w:val="005236E5"/>
    <w:rsid w:val="005301DD"/>
    <w:rsid w:val="005314B4"/>
    <w:rsid w:val="00532BC2"/>
    <w:rsid w:val="00540F23"/>
    <w:rsid w:val="00543B05"/>
    <w:rsid w:val="00543BD8"/>
    <w:rsid w:val="00544F8A"/>
    <w:rsid w:val="00561ACE"/>
    <w:rsid w:val="00567FEA"/>
    <w:rsid w:val="00570234"/>
    <w:rsid w:val="00575ACA"/>
    <w:rsid w:val="0057711A"/>
    <w:rsid w:val="00587E7D"/>
    <w:rsid w:val="00593079"/>
    <w:rsid w:val="005A204E"/>
    <w:rsid w:val="005A31C9"/>
    <w:rsid w:val="005A574C"/>
    <w:rsid w:val="005B30B2"/>
    <w:rsid w:val="005D0D32"/>
    <w:rsid w:val="005E02DF"/>
    <w:rsid w:val="005E38E5"/>
    <w:rsid w:val="005F37A3"/>
    <w:rsid w:val="005F5BBB"/>
    <w:rsid w:val="006034DE"/>
    <w:rsid w:val="00604622"/>
    <w:rsid w:val="00604B58"/>
    <w:rsid w:val="00605588"/>
    <w:rsid w:val="00613255"/>
    <w:rsid w:val="0061406C"/>
    <w:rsid w:val="006219DB"/>
    <w:rsid w:val="006222AC"/>
    <w:rsid w:val="0062373E"/>
    <w:rsid w:val="00625C12"/>
    <w:rsid w:val="00626C0A"/>
    <w:rsid w:val="00627870"/>
    <w:rsid w:val="00632CD4"/>
    <w:rsid w:val="00636A26"/>
    <w:rsid w:val="00643AAC"/>
    <w:rsid w:val="00650DE0"/>
    <w:rsid w:val="006538CC"/>
    <w:rsid w:val="00653B59"/>
    <w:rsid w:val="0065456F"/>
    <w:rsid w:val="00660BE5"/>
    <w:rsid w:val="006616A0"/>
    <w:rsid w:val="006626E4"/>
    <w:rsid w:val="00666D00"/>
    <w:rsid w:val="00680A9F"/>
    <w:rsid w:val="00684610"/>
    <w:rsid w:val="00693B16"/>
    <w:rsid w:val="006B48E2"/>
    <w:rsid w:val="006D18B8"/>
    <w:rsid w:val="006D29CC"/>
    <w:rsid w:val="006D3518"/>
    <w:rsid w:val="006D5A2E"/>
    <w:rsid w:val="006E5EF5"/>
    <w:rsid w:val="006F0C82"/>
    <w:rsid w:val="007012F5"/>
    <w:rsid w:val="00702AAE"/>
    <w:rsid w:val="00707088"/>
    <w:rsid w:val="00710113"/>
    <w:rsid w:val="00714751"/>
    <w:rsid w:val="00723B2E"/>
    <w:rsid w:val="0074337F"/>
    <w:rsid w:val="0074532D"/>
    <w:rsid w:val="0075069C"/>
    <w:rsid w:val="00754CDD"/>
    <w:rsid w:val="00754E87"/>
    <w:rsid w:val="007550B0"/>
    <w:rsid w:val="007555F1"/>
    <w:rsid w:val="00757A6A"/>
    <w:rsid w:val="007618CB"/>
    <w:rsid w:val="00762F4A"/>
    <w:rsid w:val="00771006"/>
    <w:rsid w:val="00772196"/>
    <w:rsid w:val="00772F1A"/>
    <w:rsid w:val="007748E9"/>
    <w:rsid w:val="0078480A"/>
    <w:rsid w:val="0078507F"/>
    <w:rsid w:val="00791F03"/>
    <w:rsid w:val="00794283"/>
    <w:rsid w:val="007A0089"/>
    <w:rsid w:val="007A2062"/>
    <w:rsid w:val="007B45DB"/>
    <w:rsid w:val="007D2920"/>
    <w:rsid w:val="007E10E5"/>
    <w:rsid w:val="007F44B0"/>
    <w:rsid w:val="007F679E"/>
    <w:rsid w:val="007F7EB8"/>
    <w:rsid w:val="00800A8E"/>
    <w:rsid w:val="00804F0B"/>
    <w:rsid w:val="00811171"/>
    <w:rsid w:val="00811A67"/>
    <w:rsid w:val="00812D88"/>
    <w:rsid w:val="00813558"/>
    <w:rsid w:val="008140BF"/>
    <w:rsid w:val="00815CA8"/>
    <w:rsid w:val="00817784"/>
    <w:rsid w:val="00821E15"/>
    <w:rsid w:val="008260DC"/>
    <w:rsid w:val="00827095"/>
    <w:rsid w:val="0084315F"/>
    <w:rsid w:val="0084385B"/>
    <w:rsid w:val="008459A1"/>
    <w:rsid w:val="00846E21"/>
    <w:rsid w:val="00846F48"/>
    <w:rsid w:val="00853D35"/>
    <w:rsid w:val="00861232"/>
    <w:rsid w:val="008723BA"/>
    <w:rsid w:val="0087361A"/>
    <w:rsid w:val="00874A68"/>
    <w:rsid w:val="00876EDD"/>
    <w:rsid w:val="00883DA0"/>
    <w:rsid w:val="00885F02"/>
    <w:rsid w:val="00886CC1"/>
    <w:rsid w:val="00891A5B"/>
    <w:rsid w:val="00895E73"/>
    <w:rsid w:val="008A085A"/>
    <w:rsid w:val="008B2E01"/>
    <w:rsid w:val="008C1E82"/>
    <w:rsid w:val="008C338D"/>
    <w:rsid w:val="008C4578"/>
    <w:rsid w:val="008D6E11"/>
    <w:rsid w:val="008E1011"/>
    <w:rsid w:val="008E427C"/>
    <w:rsid w:val="008E789C"/>
    <w:rsid w:val="008E7E7A"/>
    <w:rsid w:val="008F114D"/>
    <w:rsid w:val="008F35F2"/>
    <w:rsid w:val="008F3D3E"/>
    <w:rsid w:val="00905569"/>
    <w:rsid w:val="00910D51"/>
    <w:rsid w:val="00913E3A"/>
    <w:rsid w:val="00915EEB"/>
    <w:rsid w:val="00931566"/>
    <w:rsid w:val="009356AA"/>
    <w:rsid w:val="00935E5A"/>
    <w:rsid w:val="00941B21"/>
    <w:rsid w:val="00955944"/>
    <w:rsid w:val="009573F4"/>
    <w:rsid w:val="00971815"/>
    <w:rsid w:val="00973F5F"/>
    <w:rsid w:val="00974562"/>
    <w:rsid w:val="00974ECB"/>
    <w:rsid w:val="009777AE"/>
    <w:rsid w:val="00977F38"/>
    <w:rsid w:val="00987A68"/>
    <w:rsid w:val="00991A85"/>
    <w:rsid w:val="0099245D"/>
    <w:rsid w:val="00992F5B"/>
    <w:rsid w:val="00994D20"/>
    <w:rsid w:val="0099568F"/>
    <w:rsid w:val="00997A35"/>
    <w:rsid w:val="009A1F41"/>
    <w:rsid w:val="009A4912"/>
    <w:rsid w:val="009B0088"/>
    <w:rsid w:val="009B0846"/>
    <w:rsid w:val="009B190A"/>
    <w:rsid w:val="009B307A"/>
    <w:rsid w:val="009B4582"/>
    <w:rsid w:val="009B7F65"/>
    <w:rsid w:val="009C348F"/>
    <w:rsid w:val="009C3CCA"/>
    <w:rsid w:val="009C6EB9"/>
    <w:rsid w:val="009D5063"/>
    <w:rsid w:val="009D6FF6"/>
    <w:rsid w:val="009E02D7"/>
    <w:rsid w:val="009E3E62"/>
    <w:rsid w:val="009F0F4B"/>
    <w:rsid w:val="009F1238"/>
    <w:rsid w:val="009F199F"/>
    <w:rsid w:val="009F1DC2"/>
    <w:rsid w:val="00A0598B"/>
    <w:rsid w:val="00A103F3"/>
    <w:rsid w:val="00A11A54"/>
    <w:rsid w:val="00A16DB7"/>
    <w:rsid w:val="00A1713F"/>
    <w:rsid w:val="00A24C87"/>
    <w:rsid w:val="00A40824"/>
    <w:rsid w:val="00A42D02"/>
    <w:rsid w:val="00A57592"/>
    <w:rsid w:val="00A62CA4"/>
    <w:rsid w:val="00A72FCE"/>
    <w:rsid w:val="00A76CF6"/>
    <w:rsid w:val="00A7749F"/>
    <w:rsid w:val="00A80A7D"/>
    <w:rsid w:val="00A8155F"/>
    <w:rsid w:val="00A93690"/>
    <w:rsid w:val="00A93C89"/>
    <w:rsid w:val="00A94679"/>
    <w:rsid w:val="00A95A6E"/>
    <w:rsid w:val="00AA4652"/>
    <w:rsid w:val="00AB6CBA"/>
    <w:rsid w:val="00AC2D87"/>
    <w:rsid w:val="00AC5481"/>
    <w:rsid w:val="00AD7A1D"/>
    <w:rsid w:val="00AF3DED"/>
    <w:rsid w:val="00AF4621"/>
    <w:rsid w:val="00AF7464"/>
    <w:rsid w:val="00B00D77"/>
    <w:rsid w:val="00B17BA2"/>
    <w:rsid w:val="00B2061E"/>
    <w:rsid w:val="00B23237"/>
    <w:rsid w:val="00B23384"/>
    <w:rsid w:val="00B23C13"/>
    <w:rsid w:val="00B24FBC"/>
    <w:rsid w:val="00B25A04"/>
    <w:rsid w:val="00B329B0"/>
    <w:rsid w:val="00B331B3"/>
    <w:rsid w:val="00B36E01"/>
    <w:rsid w:val="00B410A8"/>
    <w:rsid w:val="00B43554"/>
    <w:rsid w:val="00B46090"/>
    <w:rsid w:val="00B46C34"/>
    <w:rsid w:val="00B70D52"/>
    <w:rsid w:val="00B74BCA"/>
    <w:rsid w:val="00B77F0B"/>
    <w:rsid w:val="00B80D52"/>
    <w:rsid w:val="00B8228F"/>
    <w:rsid w:val="00B835C6"/>
    <w:rsid w:val="00B85B90"/>
    <w:rsid w:val="00B9180B"/>
    <w:rsid w:val="00B91A8B"/>
    <w:rsid w:val="00B96BF6"/>
    <w:rsid w:val="00BA2B2A"/>
    <w:rsid w:val="00BA389B"/>
    <w:rsid w:val="00BB6CAD"/>
    <w:rsid w:val="00BC56CF"/>
    <w:rsid w:val="00BD5B2B"/>
    <w:rsid w:val="00BD7FEA"/>
    <w:rsid w:val="00BE2B98"/>
    <w:rsid w:val="00BE389D"/>
    <w:rsid w:val="00C00D4B"/>
    <w:rsid w:val="00C03575"/>
    <w:rsid w:val="00C17230"/>
    <w:rsid w:val="00C17A72"/>
    <w:rsid w:val="00C66000"/>
    <w:rsid w:val="00C7252D"/>
    <w:rsid w:val="00C7515A"/>
    <w:rsid w:val="00C7529D"/>
    <w:rsid w:val="00C85161"/>
    <w:rsid w:val="00C922F9"/>
    <w:rsid w:val="00C938FA"/>
    <w:rsid w:val="00C96857"/>
    <w:rsid w:val="00CA1326"/>
    <w:rsid w:val="00CA42EC"/>
    <w:rsid w:val="00CA751A"/>
    <w:rsid w:val="00CB1116"/>
    <w:rsid w:val="00CB22C1"/>
    <w:rsid w:val="00CC6082"/>
    <w:rsid w:val="00CC7E9E"/>
    <w:rsid w:val="00CD10D8"/>
    <w:rsid w:val="00CD666A"/>
    <w:rsid w:val="00CE451A"/>
    <w:rsid w:val="00CE53CB"/>
    <w:rsid w:val="00CE5B1C"/>
    <w:rsid w:val="00CF0D4A"/>
    <w:rsid w:val="00CF4BDC"/>
    <w:rsid w:val="00CF4E12"/>
    <w:rsid w:val="00D0368E"/>
    <w:rsid w:val="00D05AAC"/>
    <w:rsid w:val="00D063E0"/>
    <w:rsid w:val="00D079C8"/>
    <w:rsid w:val="00D14407"/>
    <w:rsid w:val="00D25607"/>
    <w:rsid w:val="00D44F14"/>
    <w:rsid w:val="00D50989"/>
    <w:rsid w:val="00D53339"/>
    <w:rsid w:val="00D55EF5"/>
    <w:rsid w:val="00D564A3"/>
    <w:rsid w:val="00D60F3E"/>
    <w:rsid w:val="00D637CA"/>
    <w:rsid w:val="00D640C0"/>
    <w:rsid w:val="00D70967"/>
    <w:rsid w:val="00D72919"/>
    <w:rsid w:val="00D7691D"/>
    <w:rsid w:val="00D76E3D"/>
    <w:rsid w:val="00D80906"/>
    <w:rsid w:val="00D814A8"/>
    <w:rsid w:val="00D81EA5"/>
    <w:rsid w:val="00D86496"/>
    <w:rsid w:val="00DB2E5B"/>
    <w:rsid w:val="00DC1196"/>
    <w:rsid w:val="00DC36A2"/>
    <w:rsid w:val="00DC4E46"/>
    <w:rsid w:val="00DC5DB9"/>
    <w:rsid w:val="00DC6345"/>
    <w:rsid w:val="00DD0336"/>
    <w:rsid w:val="00DD55AD"/>
    <w:rsid w:val="00DDA755"/>
    <w:rsid w:val="00DE3AE6"/>
    <w:rsid w:val="00DE549C"/>
    <w:rsid w:val="00DF3A5A"/>
    <w:rsid w:val="00DF512E"/>
    <w:rsid w:val="00DF552F"/>
    <w:rsid w:val="00E03EA1"/>
    <w:rsid w:val="00E04D7F"/>
    <w:rsid w:val="00E05475"/>
    <w:rsid w:val="00E0561B"/>
    <w:rsid w:val="00E1569D"/>
    <w:rsid w:val="00E202D6"/>
    <w:rsid w:val="00E2343D"/>
    <w:rsid w:val="00E33EFC"/>
    <w:rsid w:val="00E4253A"/>
    <w:rsid w:val="00E5063D"/>
    <w:rsid w:val="00E56153"/>
    <w:rsid w:val="00E65C33"/>
    <w:rsid w:val="00E70B9F"/>
    <w:rsid w:val="00E74E55"/>
    <w:rsid w:val="00E845E4"/>
    <w:rsid w:val="00E935DC"/>
    <w:rsid w:val="00EA2C0F"/>
    <w:rsid w:val="00EA5EB8"/>
    <w:rsid w:val="00EA6655"/>
    <w:rsid w:val="00EA7639"/>
    <w:rsid w:val="00EB23E0"/>
    <w:rsid w:val="00EC4CA0"/>
    <w:rsid w:val="00ED1A49"/>
    <w:rsid w:val="00ED4D32"/>
    <w:rsid w:val="00ED5245"/>
    <w:rsid w:val="00ED5717"/>
    <w:rsid w:val="00ED6A14"/>
    <w:rsid w:val="00EE2616"/>
    <w:rsid w:val="00EE67F3"/>
    <w:rsid w:val="00EF0B0A"/>
    <w:rsid w:val="00F05080"/>
    <w:rsid w:val="00F054A7"/>
    <w:rsid w:val="00F103F7"/>
    <w:rsid w:val="00F10FE9"/>
    <w:rsid w:val="00F117E0"/>
    <w:rsid w:val="00F279B8"/>
    <w:rsid w:val="00F3086C"/>
    <w:rsid w:val="00F4044A"/>
    <w:rsid w:val="00F40EAE"/>
    <w:rsid w:val="00F53288"/>
    <w:rsid w:val="00F643B2"/>
    <w:rsid w:val="00F759E7"/>
    <w:rsid w:val="00F835A5"/>
    <w:rsid w:val="00F8470E"/>
    <w:rsid w:val="00F84A3D"/>
    <w:rsid w:val="00F85F9B"/>
    <w:rsid w:val="00F86015"/>
    <w:rsid w:val="00F877FC"/>
    <w:rsid w:val="00F87868"/>
    <w:rsid w:val="00FB7336"/>
    <w:rsid w:val="00FC1221"/>
    <w:rsid w:val="00FC28C5"/>
    <w:rsid w:val="00FC4079"/>
    <w:rsid w:val="00FD534B"/>
    <w:rsid w:val="00FD6643"/>
    <w:rsid w:val="00FD7FAA"/>
    <w:rsid w:val="00FE0479"/>
    <w:rsid w:val="00FE4414"/>
    <w:rsid w:val="00FE63DA"/>
    <w:rsid w:val="00FF0E8B"/>
    <w:rsid w:val="00FF29C8"/>
    <w:rsid w:val="0199CAC5"/>
    <w:rsid w:val="01AE271F"/>
    <w:rsid w:val="0324255F"/>
    <w:rsid w:val="03327EC7"/>
    <w:rsid w:val="033E9721"/>
    <w:rsid w:val="03D4AA92"/>
    <w:rsid w:val="03DDC549"/>
    <w:rsid w:val="03F45E10"/>
    <w:rsid w:val="04789032"/>
    <w:rsid w:val="0542DDBB"/>
    <w:rsid w:val="05648242"/>
    <w:rsid w:val="05C90E81"/>
    <w:rsid w:val="05FD6BE0"/>
    <w:rsid w:val="060E103A"/>
    <w:rsid w:val="06BF1DA2"/>
    <w:rsid w:val="070BB3DC"/>
    <w:rsid w:val="0741E363"/>
    <w:rsid w:val="0783F472"/>
    <w:rsid w:val="07B4A90B"/>
    <w:rsid w:val="07BFA382"/>
    <w:rsid w:val="07D9084D"/>
    <w:rsid w:val="07ED2145"/>
    <w:rsid w:val="082C2D6D"/>
    <w:rsid w:val="0855BEA7"/>
    <w:rsid w:val="0857BFAB"/>
    <w:rsid w:val="09015185"/>
    <w:rsid w:val="0938BA5F"/>
    <w:rsid w:val="095236EC"/>
    <w:rsid w:val="0A080577"/>
    <w:rsid w:val="0A35F0C7"/>
    <w:rsid w:val="0A36E7BE"/>
    <w:rsid w:val="0A53C416"/>
    <w:rsid w:val="0A5AF474"/>
    <w:rsid w:val="0AD48AC0"/>
    <w:rsid w:val="0AD79AD3"/>
    <w:rsid w:val="0AF0457A"/>
    <w:rsid w:val="0B24EBE6"/>
    <w:rsid w:val="0B74E020"/>
    <w:rsid w:val="0B7829A9"/>
    <w:rsid w:val="0C16FEE7"/>
    <w:rsid w:val="0C36F92A"/>
    <w:rsid w:val="0C8C15DB"/>
    <w:rsid w:val="0C9644D6"/>
    <w:rsid w:val="0CA07AA9"/>
    <w:rsid w:val="0CDB7AC3"/>
    <w:rsid w:val="0CE90E82"/>
    <w:rsid w:val="0E331A3C"/>
    <w:rsid w:val="0E3A23ED"/>
    <w:rsid w:val="0EA27885"/>
    <w:rsid w:val="0EDDF59A"/>
    <w:rsid w:val="0F317EA7"/>
    <w:rsid w:val="0F5AF922"/>
    <w:rsid w:val="0F67DAFA"/>
    <w:rsid w:val="0F684B90"/>
    <w:rsid w:val="0FC4700E"/>
    <w:rsid w:val="0FE4AF34"/>
    <w:rsid w:val="108B03E7"/>
    <w:rsid w:val="109D6277"/>
    <w:rsid w:val="10AE75B4"/>
    <w:rsid w:val="10C6A24E"/>
    <w:rsid w:val="112AD6B8"/>
    <w:rsid w:val="117FEA93"/>
    <w:rsid w:val="11B86C4D"/>
    <w:rsid w:val="11E2695E"/>
    <w:rsid w:val="1269EF2E"/>
    <w:rsid w:val="127D954B"/>
    <w:rsid w:val="12AFB038"/>
    <w:rsid w:val="12EB6452"/>
    <w:rsid w:val="13108E45"/>
    <w:rsid w:val="138C9166"/>
    <w:rsid w:val="13E61676"/>
    <w:rsid w:val="13EEE70A"/>
    <w:rsid w:val="13FB1A8B"/>
    <w:rsid w:val="143368F1"/>
    <w:rsid w:val="1491E37B"/>
    <w:rsid w:val="149727C0"/>
    <w:rsid w:val="14C9466D"/>
    <w:rsid w:val="15361746"/>
    <w:rsid w:val="1570D39A"/>
    <w:rsid w:val="1625E845"/>
    <w:rsid w:val="1664968D"/>
    <w:rsid w:val="16979393"/>
    <w:rsid w:val="169E28F7"/>
    <w:rsid w:val="16A1232F"/>
    <w:rsid w:val="170CA3FB"/>
    <w:rsid w:val="17199E85"/>
    <w:rsid w:val="1783215B"/>
    <w:rsid w:val="17CEC882"/>
    <w:rsid w:val="18336450"/>
    <w:rsid w:val="1885CCBC"/>
    <w:rsid w:val="18E87E94"/>
    <w:rsid w:val="18F45C44"/>
    <w:rsid w:val="19CF3455"/>
    <w:rsid w:val="1A4444BD"/>
    <w:rsid w:val="1A55F0AD"/>
    <w:rsid w:val="1A7B033D"/>
    <w:rsid w:val="1AA03622"/>
    <w:rsid w:val="1ADC1FA5"/>
    <w:rsid w:val="1ADD4DDA"/>
    <w:rsid w:val="1B209B55"/>
    <w:rsid w:val="1B481F2A"/>
    <w:rsid w:val="1B513ABE"/>
    <w:rsid w:val="1BF93D7B"/>
    <w:rsid w:val="1C2F31BF"/>
    <w:rsid w:val="1C4DB450"/>
    <w:rsid w:val="1C56927E"/>
    <w:rsid w:val="1CAD9839"/>
    <w:rsid w:val="1DA02926"/>
    <w:rsid w:val="1E07AFF0"/>
    <w:rsid w:val="1EA7C6D2"/>
    <w:rsid w:val="1ED5F156"/>
    <w:rsid w:val="1F005E25"/>
    <w:rsid w:val="1F27CD5A"/>
    <w:rsid w:val="1F63B133"/>
    <w:rsid w:val="1FA02DA0"/>
    <w:rsid w:val="20308835"/>
    <w:rsid w:val="20B9C036"/>
    <w:rsid w:val="20C5C9A9"/>
    <w:rsid w:val="20D98760"/>
    <w:rsid w:val="2103D9E5"/>
    <w:rsid w:val="2114DAD3"/>
    <w:rsid w:val="213F50B2"/>
    <w:rsid w:val="2154494D"/>
    <w:rsid w:val="21853D2C"/>
    <w:rsid w:val="21A83457"/>
    <w:rsid w:val="2242B031"/>
    <w:rsid w:val="22475A0D"/>
    <w:rsid w:val="22B0AB34"/>
    <w:rsid w:val="2315F4B9"/>
    <w:rsid w:val="2324F331"/>
    <w:rsid w:val="23B12CA6"/>
    <w:rsid w:val="2406BF8A"/>
    <w:rsid w:val="243B7AA7"/>
    <w:rsid w:val="247E06A0"/>
    <w:rsid w:val="24CC7CF4"/>
    <w:rsid w:val="25453415"/>
    <w:rsid w:val="255F797E"/>
    <w:rsid w:val="25A74C3B"/>
    <w:rsid w:val="25BEFB3C"/>
    <w:rsid w:val="25D327BB"/>
    <w:rsid w:val="26389721"/>
    <w:rsid w:val="2664FEA6"/>
    <w:rsid w:val="2689C9A6"/>
    <w:rsid w:val="26BCF527"/>
    <w:rsid w:val="26D553F8"/>
    <w:rsid w:val="26E0A7F3"/>
    <w:rsid w:val="26FB49DF"/>
    <w:rsid w:val="280047A9"/>
    <w:rsid w:val="28908118"/>
    <w:rsid w:val="28BF86E2"/>
    <w:rsid w:val="28EB950E"/>
    <w:rsid w:val="28EDD087"/>
    <w:rsid w:val="2909F72B"/>
    <w:rsid w:val="296F8173"/>
    <w:rsid w:val="29BDC616"/>
    <w:rsid w:val="29FFC453"/>
    <w:rsid w:val="2A5B5743"/>
    <w:rsid w:val="2A71FB58"/>
    <w:rsid w:val="2A926C5F"/>
    <w:rsid w:val="2B599677"/>
    <w:rsid w:val="2B862F52"/>
    <w:rsid w:val="2C2909C9"/>
    <w:rsid w:val="2C9F5969"/>
    <w:rsid w:val="2CE9FBDB"/>
    <w:rsid w:val="2CEAEA97"/>
    <w:rsid w:val="2D083B6D"/>
    <w:rsid w:val="2D79CFA8"/>
    <w:rsid w:val="2DDAB8C7"/>
    <w:rsid w:val="2DEDD648"/>
    <w:rsid w:val="2E1F1BB8"/>
    <w:rsid w:val="2E7CBB59"/>
    <w:rsid w:val="2E99F4AB"/>
    <w:rsid w:val="2ED4BC4F"/>
    <w:rsid w:val="2F1ED559"/>
    <w:rsid w:val="2F2EC866"/>
    <w:rsid w:val="2F901978"/>
    <w:rsid w:val="2F936434"/>
    <w:rsid w:val="2FAA1314"/>
    <w:rsid w:val="2FC7DEBD"/>
    <w:rsid w:val="301060E8"/>
    <w:rsid w:val="30188BBA"/>
    <w:rsid w:val="304FA23E"/>
    <w:rsid w:val="30C90461"/>
    <w:rsid w:val="30DD7E96"/>
    <w:rsid w:val="30FEAB46"/>
    <w:rsid w:val="31099B69"/>
    <w:rsid w:val="311D5DA2"/>
    <w:rsid w:val="321AC201"/>
    <w:rsid w:val="32290EDD"/>
    <w:rsid w:val="327DB221"/>
    <w:rsid w:val="32B186F8"/>
    <w:rsid w:val="32F4D096"/>
    <w:rsid w:val="3316F809"/>
    <w:rsid w:val="3336D244"/>
    <w:rsid w:val="33F83950"/>
    <w:rsid w:val="34638A9B"/>
    <w:rsid w:val="34CEA77A"/>
    <w:rsid w:val="34E3D2E9"/>
    <w:rsid w:val="3581222E"/>
    <w:rsid w:val="3599FE6B"/>
    <w:rsid w:val="35D4843B"/>
    <w:rsid w:val="36575157"/>
    <w:rsid w:val="36B6EC46"/>
    <w:rsid w:val="36D15436"/>
    <w:rsid w:val="371878D0"/>
    <w:rsid w:val="374F60CC"/>
    <w:rsid w:val="375C51B8"/>
    <w:rsid w:val="3778DCED"/>
    <w:rsid w:val="3787C7A8"/>
    <w:rsid w:val="37A0C04A"/>
    <w:rsid w:val="37C77589"/>
    <w:rsid w:val="384B89FD"/>
    <w:rsid w:val="3853F5FF"/>
    <w:rsid w:val="3884D314"/>
    <w:rsid w:val="38BEAD26"/>
    <w:rsid w:val="38C31ADD"/>
    <w:rsid w:val="38C5B79F"/>
    <w:rsid w:val="397A50D0"/>
    <w:rsid w:val="39D49BA2"/>
    <w:rsid w:val="3A1394D5"/>
    <w:rsid w:val="3A44B84D"/>
    <w:rsid w:val="3AA9C7D7"/>
    <w:rsid w:val="3ABCF80D"/>
    <w:rsid w:val="3AF4B341"/>
    <w:rsid w:val="3B1FFB44"/>
    <w:rsid w:val="3B30ABFA"/>
    <w:rsid w:val="3B70CD94"/>
    <w:rsid w:val="3B86E08C"/>
    <w:rsid w:val="3B935176"/>
    <w:rsid w:val="3BAE158E"/>
    <w:rsid w:val="3BE6C69C"/>
    <w:rsid w:val="3C3A949B"/>
    <w:rsid w:val="3D1EFB20"/>
    <w:rsid w:val="3D4B1658"/>
    <w:rsid w:val="3D5B08FD"/>
    <w:rsid w:val="3D6A2BEA"/>
    <w:rsid w:val="3DB01A99"/>
    <w:rsid w:val="3DCCA7A1"/>
    <w:rsid w:val="3DD996DE"/>
    <w:rsid w:val="3E645714"/>
    <w:rsid w:val="3EE59EEF"/>
    <w:rsid w:val="3F7A1807"/>
    <w:rsid w:val="3F8CA60C"/>
    <w:rsid w:val="400617AF"/>
    <w:rsid w:val="40569BE2"/>
    <w:rsid w:val="411A4883"/>
    <w:rsid w:val="411C4AFB"/>
    <w:rsid w:val="41E3D121"/>
    <w:rsid w:val="41F26C43"/>
    <w:rsid w:val="425BF686"/>
    <w:rsid w:val="42D27172"/>
    <w:rsid w:val="437F78A3"/>
    <w:rsid w:val="439645B8"/>
    <w:rsid w:val="43C8DAE0"/>
    <w:rsid w:val="44196FAD"/>
    <w:rsid w:val="4450BDD5"/>
    <w:rsid w:val="445620E8"/>
    <w:rsid w:val="4531FA8B"/>
    <w:rsid w:val="455FE44F"/>
    <w:rsid w:val="45A1A716"/>
    <w:rsid w:val="4766D93D"/>
    <w:rsid w:val="48695322"/>
    <w:rsid w:val="48743C17"/>
    <w:rsid w:val="488576EE"/>
    <w:rsid w:val="488B1020"/>
    <w:rsid w:val="48BB0A1A"/>
    <w:rsid w:val="48E72CDE"/>
    <w:rsid w:val="4A299E9D"/>
    <w:rsid w:val="4A5696E2"/>
    <w:rsid w:val="4A5EB63E"/>
    <w:rsid w:val="4A96B133"/>
    <w:rsid w:val="4AA8026C"/>
    <w:rsid w:val="4AD14243"/>
    <w:rsid w:val="4AE5F6DF"/>
    <w:rsid w:val="4B89ABFF"/>
    <w:rsid w:val="4B92B47C"/>
    <w:rsid w:val="4C15201E"/>
    <w:rsid w:val="4C625371"/>
    <w:rsid w:val="4CD6EDC8"/>
    <w:rsid w:val="4CDA0AB1"/>
    <w:rsid w:val="4D1B2523"/>
    <w:rsid w:val="4D2E84DD"/>
    <w:rsid w:val="4D638757"/>
    <w:rsid w:val="4DA5CBA4"/>
    <w:rsid w:val="4E00F57F"/>
    <w:rsid w:val="4E12A090"/>
    <w:rsid w:val="4E2B0F8F"/>
    <w:rsid w:val="4F0CEF48"/>
    <w:rsid w:val="4F18890E"/>
    <w:rsid w:val="4F3607EF"/>
    <w:rsid w:val="4F8667E5"/>
    <w:rsid w:val="4F949BEC"/>
    <w:rsid w:val="4FF245FF"/>
    <w:rsid w:val="5047C711"/>
    <w:rsid w:val="5048905F"/>
    <w:rsid w:val="5086A8C2"/>
    <w:rsid w:val="50874D40"/>
    <w:rsid w:val="508CFCFE"/>
    <w:rsid w:val="50D1D850"/>
    <w:rsid w:val="511F3176"/>
    <w:rsid w:val="51275B6A"/>
    <w:rsid w:val="51E1EBA7"/>
    <w:rsid w:val="51E39772"/>
    <w:rsid w:val="51F9CC0C"/>
    <w:rsid w:val="52A9F0D5"/>
    <w:rsid w:val="52E611B3"/>
    <w:rsid w:val="532F4B12"/>
    <w:rsid w:val="54097912"/>
    <w:rsid w:val="55316CCE"/>
    <w:rsid w:val="5588F5EA"/>
    <w:rsid w:val="5594BA8C"/>
    <w:rsid w:val="55A54973"/>
    <w:rsid w:val="567D326B"/>
    <w:rsid w:val="5693B13D"/>
    <w:rsid w:val="56A8194E"/>
    <w:rsid w:val="56B70895"/>
    <w:rsid w:val="5700100A"/>
    <w:rsid w:val="57211C7F"/>
    <w:rsid w:val="57282448"/>
    <w:rsid w:val="57CF54D6"/>
    <w:rsid w:val="57E643CE"/>
    <w:rsid w:val="584FE533"/>
    <w:rsid w:val="58A333E6"/>
    <w:rsid w:val="58C3F4A9"/>
    <w:rsid w:val="59F5FE3A"/>
    <w:rsid w:val="5A04DDF1"/>
    <w:rsid w:val="5A74B2A1"/>
    <w:rsid w:val="5A78BA96"/>
    <w:rsid w:val="5AD57BD9"/>
    <w:rsid w:val="5B17FA9B"/>
    <w:rsid w:val="5BA60C06"/>
    <w:rsid w:val="5BD8775A"/>
    <w:rsid w:val="5BFB956B"/>
    <w:rsid w:val="5C5BAEDE"/>
    <w:rsid w:val="5CBFE433"/>
    <w:rsid w:val="5CFA0770"/>
    <w:rsid w:val="5D4808C5"/>
    <w:rsid w:val="5DE48C21"/>
    <w:rsid w:val="5E080A60"/>
    <w:rsid w:val="5E0F1BB9"/>
    <w:rsid w:val="5EB2EC11"/>
    <w:rsid w:val="5F13A2C5"/>
    <w:rsid w:val="5F4A89A0"/>
    <w:rsid w:val="5F738205"/>
    <w:rsid w:val="5FA1AED3"/>
    <w:rsid w:val="601B5DDD"/>
    <w:rsid w:val="6021AABF"/>
    <w:rsid w:val="6044E694"/>
    <w:rsid w:val="604D1988"/>
    <w:rsid w:val="613D7F34"/>
    <w:rsid w:val="613E4961"/>
    <w:rsid w:val="6180C567"/>
    <w:rsid w:val="6193800B"/>
    <w:rsid w:val="61CC5591"/>
    <w:rsid w:val="62484214"/>
    <w:rsid w:val="625427B3"/>
    <w:rsid w:val="62EBCF87"/>
    <w:rsid w:val="634F3FB9"/>
    <w:rsid w:val="6356EBFC"/>
    <w:rsid w:val="639E4271"/>
    <w:rsid w:val="642113D3"/>
    <w:rsid w:val="646D4B93"/>
    <w:rsid w:val="64751FF6"/>
    <w:rsid w:val="64BF5AC4"/>
    <w:rsid w:val="64D6556B"/>
    <w:rsid w:val="64DC28CB"/>
    <w:rsid w:val="650E04A6"/>
    <w:rsid w:val="65149D34"/>
    <w:rsid w:val="6523AC50"/>
    <w:rsid w:val="65B8C77C"/>
    <w:rsid w:val="6608C663"/>
    <w:rsid w:val="6612A55C"/>
    <w:rsid w:val="66D5E333"/>
    <w:rsid w:val="66EB8AED"/>
    <w:rsid w:val="66F37873"/>
    <w:rsid w:val="66F63ADE"/>
    <w:rsid w:val="679D97FA"/>
    <w:rsid w:val="67B3801A"/>
    <w:rsid w:val="67D4AD16"/>
    <w:rsid w:val="68657264"/>
    <w:rsid w:val="6871B394"/>
    <w:rsid w:val="687B40C2"/>
    <w:rsid w:val="68D645ED"/>
    <w:rsid w:val="69406725"/>
    <w:rsid w:val="6972A715"/>
    <w:rsid w:val="69A9BC9C"/>
    <w:rsid w:val="69D0AD89"/>
    <w:rsid w:val="6A2E95AE"/>
    <w:rsid w:val="6A6511F9"/>
    <w:rsid w:val="6AC36D4E"/>
    <w:rsid w:val="6ADC3786"/>
    <w:rsid w:val="6AFA8133"/>
    <w:rsid w:val="6B50627D"/>
    <w:rsid w:val="6B5ADF21"/>
    <w:rsid w:val="6B6978F6"/>
    <w:rsid w:val="6B7D462A"/>
    <w:rsid w:val="6BBEFC10"/>
    <w:rsid w:val="6BC817A4"/>
    <w:rsid w:val="6C57E0C0"/>
    <w:rsid w:val="6C916CB2"/>
    <w:rsid w:val="6CA2A789"/>
    <w:rsid w:val="6CBBAD7F"/>
    <w:rsid w:val="6CC37247"/>
    <w:rsid w:val="6CCD6F64"/>
    <w:rsid w:val="6CCE33E4"/>
    <w:rsid w:val="6D7298C4"/>
    <w:rsid w:val="6DD92548"/>
    <w:rsid w:val="6DF3B121"/>
    <w:rsid w:val="6DF5039F"/>
    <w:rsid w:val="6E0CD97E"/>
    <w:rsid w:val="6E7774F3"/>
    <w:rsid w:val="6E95A024"/>
    <w:rsid w:val="6F13FD51"/>
    <w:rsid w:val="6F37B18D"/>
    <w:rsid w:val="701125EA"/>
    <w:rsid w:val="7047763B"/>
    <w:rsid w:val="70535A2A"/>
    <w:rsid w:val="708A433F"/>
    <w:rsid w:val="70D9F4B7"/>
    <w:rsid w:val="71095019"/>
    <w:rsid w:val="714B12CE"/>
    <w:rsid w:val="717AB6CB"/>
    <w:rsid w:val="71DDF662"/>
    <w:rsid w:val="7218CE65"/>
    <w:rsid w:val="72690AF6"/>
    <w:rsid w:val="72B509D9"/>
    <w:rsid w:val="72FBE5D2"/>
    <w:rsid w:val="73167D73"/>
    <w:rsid w:val="73255A6A"/>
    <w:rsid w:val="7329222F"/>
    <w:rsid w:val="734780EC"/>
    <w:rsid w:val="7381DDFA"/>
    <w:rsid w:val="73CC200E"/>
    <w:rsid w:val="74171A03"/>
    <w:rsid w:val="741B34A2"/>
    <w:rsid w:val="755831B1"/>
    <w:rsid w:val="755FDB2F"/>
    <w:rsid w:val="75986B7E"/>
    <w:rsid w:val="75D8E7D1"/>
    <w:rsid w:val="76196BBD"/>
    <w:rsid w:val="762AD132"/>
    <w:rsid w:val="7652B0C1"/>
    <w:rsid w:val="76B1E8E3"/>
    <w:rsid w:val="76C33A26"/>
    <w:rsid w:val="775F7D28"/>
    <w:rsid w:val="77DDDAEE"/>
    <w:rsid w:val="78200793"/>
    <w:rsid w:val="782252AE"/>
    <w:rsid w:val="78377810"/>
    <w:rsid w:val="7894E6F2"/>
    <w:rsid w:val="78EE9172"/>
    <w:rsid w:val="79459A62"/>
    <w:rsid w:val="794E75CF"/>
    <w:rsid w:val="7964423C"/>
    <w:rsid w:val="79BF66EE"/>
    <w:rsid w:val="79CAD6D3"/>
    <w:rsid w:val="79CD75D5"/>
    <w:rsid w:val="79E6AA67"/>
    <w:rsid w:val="7A7710F0"/>
    <w:rsid w:val="7BD58560"/>
    <w:rsid w:val="7D129FB8"/>
    <w:rsid w:val="7D3B3CC4"/>
    <w:rsid w:val="7D49B39B"/>
    <w:rsid w:val="7D78DDC1"/>
    <w:rsid w:val="7E2FC54A"/>
    <w:rsid w:val="7E37E861"/>
    <w:rsid w:val="7E979B44"/>
    <w:rsid w:val="7EAAFCE0"/>
    <w:rsid w:val="7F345D13"/>
    <w:rsid w:val="7F59FE25"/>
    <w:rsid w:val="7F5CA5D6"/>
    <w:rsid w:val="7F741B1A"/>
    <w:rsid w:val="7FE17A95"/>
    <w:rsid w:val="7FE4A7E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BD1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3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048"/>
  </w:style>
  <w:style w:type="character" w:styleId="CommentReference">
    <w:name w:val="annotation reference"/>
    <w:basedOn w:val="DefaultParagraphFont"/>
    <w:uiPriority w:val="99"/>
    <w:unhideWhenUsed/>
    <w:rsid w:val="000E3048"/>
    <w:rPr>
      <w:sz w:val="16"/>
    </w:rPr>
  </w:style>
  <w:style w:type="paragraph" w:styleId="CommentText">
    <w:name w:val="annotation text"/>
    <w:basedOn w:val="Normal"/>
    <w:link w:val="CommentTextChar"/>
    <w:uiPriority w:val="99"/>
    <w:unhideWhenUsed/>
    <w:rsid w:val="000E3048"/>
    <w:pPr>
      <w:suppressAutoHyphens/>
      <w:spacing w:after="0" w:line="240" w:lineRule="auto"/>
    </w:pPr>
    <w:rPr>
      <w:rFonts w:ascii="Times New Roman" w:eastAsia="Times New Roman" w:hAnsi="Times New Roman" w:cs="Times New Roman"/>
      <w:sz w:val="20"/>
    </w:rPr>
  </w:style>
  <w:style w:type="character" w:customStyle="1" w:styleId="CommentTextChar">
    <w:name w:val="Comment Text Char"/>
    <w:basedOn w:val="DefaultParagraphFont"/>
    <w:link w:val="CommentText"/>
    <w:uiPriority w:val="99"/>
    <w:rsid w:val="000E3048"/>
    <w:rPr>
      <w:rFonts w:ascii="Times New Roman" w:eastAsia="Times New Roman" w:hAnsi="Times New Roman" w:cs="Times New Roman"/>
      <w:sz w:val="20"/>
    </w:rPr>
  </w:style>
  <w:style w:type="character" w:customStyle="1" w:styleId="normaltextrun">
    <w:name w:val="normaltextrun"/>
    <w:basedOn w:val="DefaultParagraphFont"/>
    <w:rsid w:val="000E3048"/>
  </w:style>
  <w:style w:type="character" w:customStyle="1" w:styleId="eop">
    <w:name w:val="eop"/>
    <w:basedOn w:val="DefaultParagraphFont"/>
    <w:rsid w:val="000E3048"/>
  </w:style>
  <w:style w:type="paragraph" w:styleId="Header">
    <w:name w:val="header"/>
    <w:basedOn w:val="Normal"/>
    <w:link w:val="HeaderChar"/>
    <w:uiPriority w:val="99"/>
    <w:unhideWhenUsed/>
    <w:rsid w:val="009B1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90A"/>
  </w:style>
  <w:style w:type="paragraph" w:styleId="Revision">
    <w:name w:val="Revision"/>
    <w:hidden/>
    <w:uiPriority w:val="99"/>
    <w:semiHidden/>
    <w:rsid w:val="009B190A"/>
    <w:pPr>
      <w:spacing w:after="0" w:line="240" w:lineRule="auto"/>
    </w:pPr>
  </w:style>
  <w:style w:type="table" w:styleId="TableGrid">
    <w:name w:val="Table Grid"/>
    <w:basedOn w:val="TableNormal"/>
    <w:uiPriority w:val="39"/>
    <w:rsid w:val="00B3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0B32"/>
    <w:pPr>
      <w:spacing w:before="100" w:beforeAutospacing="1" w:after="100" w:afterAutospacing="1" w:line="240" w:lineRule="auto"/>
    </w:pPr>
    <w:rPr>
      <w:rFonts w:ascii="Times New Roman" w:eastAsia="Times New Roman" w:hAnsi="Times New Roman" w:cs="Times New Roman"/>
      <w:sz w:val="24"/>
    </w:rPr>
  </w:style>
  <w:style w:type="character" w:styleId="Mention">
    <w:name w:val="Mention"/>
    <w:basedOn w:val="DefaultParagraphFont"/>
    <w:uiPriority w:val="99"/>
    <w:unhideWhenUsed/>
    <w:rsid w:val="00230B32"/>
    <w:rPr>
      <w:color w:val="2B579A"/>
      <w:shd w:val="clear" w:color="auto" w:fill="E1DFDD"/>
    </w:rPr>
  </w:style>
  <w:style w:type="paragraph" w:customStyle="1" w:styleId="paragraph">
    <w:name w:val="paragraph"/>
    <w:basedOn w:val="Normal"/>
    <w:rsid w:val="00037671"/>
    <w:pPr>
      <w:spacing w:before="100" w:beforeAutospacing="1" w:after="100" w:afterAutospacing="1" w:line="240" w:lineRule="auto"/>
    </w:pPr>
    <w:rPr>
      <w:rFonts w:ascii="Times New Roman" w:eastAsia="Times New Roman" w:hAnsi="Times New Roman" w:cs="Times New Roman"/>
      <w:sz w:val="24"/>
    </w:rPr>
  </w:style>
  <w:style w:type="character" w:customStyle="1" w:styleId="superscript">
    <w:name w:val="superscript"/>
    <w:basedOn w:val="DefaultParagraphFont"/>
    <w:rsid w:val="00037671"/>
  </w:style>
  <w:style w:type="paragraph" w:styleId="ListParagraph">
    <w:name w:val="List Paragraph"/>
    <w:basedOn w:val="Normal"/>
    <w:link w:val="ListParagraphChar"/>
    <w:uiPriority w:val="34"/>
    <w:qFormat/>
    <w:rsid w:val="00314B1C"/>
    <w:pPr>
      <w:spacing w:after="120" w:line="240" w:lineRule="auto"/>
      <w:ind w:left="720"/>
      <w:contextualSpacing/>
    </w:pPr>
  </w:style>
  <w:style w:type="character" w:customStyle="1" w:styleId="ListParagraphChar">
    <w:name w:val="List Paragraph Char"/>
    <w:basedOn w:val="DefaultParagraphFont"/>
    <w:link w:val="ListParagraph"/>
    <w:uiPriority w:val="34"/>
    <w:rsid w:val="00314B1C"/>
  </w:style>
  <w:style w:type="character" w:styleId="FootnoteReference">
    <w:name w:val="footnote reference"/>
    <w:aliases w:val="4_G,Footnote,text,Footnotes refss,Footnote number,Fago Fußnotenzeichen,Footnote Ref,16 Point,Superscript 6 Point,Fago Fu?notenzeichen,Fago Fuﬂnotenzeichen,ftref,a Footnote Reference,FZ,Appel note de bas de page,Ref FNs Char,[0],[,Ref"/>
    <w:basedOn w:val="DefaultParagraphFont"/>
    <w:link w:val="ENFootnoteReference"/>
    <w:uiPriority w:val="99"/>
    <w:qFormat/>
    <w:rsid w:val="00D05AAC"/>
    <w:rPr>
      <w:rFonts w:ascii="Times New Roman" w:hAnsi="Times New Roman"/>
      <w:sz w:val="18"/>
      <w:vertAlign w:val="superscript"/>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FOOTNOTES,f,A,FA Fu, Char"/>
    <w:basedOn w:val="Normal"/>
    <w:link w:val="FootnoteTextChar"/>
    <w:uiPriority w:val="99"/>
    <w:qFormat/>
    <w:rsid w:val="00D05AAC"/>
    <w:pPr>
      <w:tabs>
        <w:tab w:val="right" w:pos="1021"/>
      </w:tabs>
      <w:suppressAutoHyphens/>
      <w:spacing w:after="0" w:line="220" w:lineRule="exact"/>
      <w:ind w:left="1134" w:right="1134" w:hanging="1134"/>
    </w:pPr>
    <w:rPr>
      <w:rFonts w:ascii="Times New Roman" w:eastAsia="Times New Roman" w:hAnsi="Times New Roman" w:cs="Times New Roman"/>
      <w:sz w:val="18"/>
    </w:rPr>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basedOn w:val="DefaultParagraphFont"/>
    <w:link w:val="FootnoteText"/>
    <w:uiPriority w:val="99"/>
    <w:qFormat/>
    <w:rsid w:val="00D05AAC"/>
    <w:rPr>
      <w:rFonts w:ascii="Times New Roman" w:eastAsia="Times New Roman" w:hAnsi="Times New Roman" w:cs="Times New Roman"/>
      <w:sz w:val="18"/>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uiPriority w:val="99"/>
    <w:rsid w:val="00D05AAC"/>
    <w:pPr>
      <w:spacing w:after="120" w:line="240" w:lineRule="exact"/>
    </w:pPr>
    <w:rPr>
      <w:rFonts w:ascii="Times New Roman" w:hAnsi="Times New Roman"/>
      <w:sz w:val="18"/>
      <w:vertAlign w:val="superscript"/>
    </w:rPr>
  </w:style>
  <w:style w:type="paragraph" w:styleId="CommentSubject">
    <w:name w:val="annotation subject"/>
    <w:basedOn w:val="CommentText"/>
    <w:next w:val="CommentText"/>
    <w:link w:val="CommentSubjectChar"/>
    <w:uiPriority w:val="99"/>
    <w:semiHidden/>
    <w:unhideWhenUsed/>
    <w:rsid w:val="00F103F7"/>
    <w:pPr>
      <w:suppressAutoHyphens w:val="0"/>
      <w:spacing w:after="160"/>
    </w:pPr>
    <w:rPr>
      <w:rFonts w:asciiTheme="minorHAnsi" w:eastAsiaTheme="minorEastAsia" w:hAnsiTheme="minorHAnsi" w:cstheme="minorBidi"/>
      <w:b/>
    </w:rPr>
  </w:style>
  <w:style w:type="character" w:customStyle="1" w:styleId="CommentSubjectChar">
    <w:name w:val="Comment Subject Char"/>
    <w:basedOn w:val="CommentTextChar"/>
    <w:link w:val="CommentSubject"/>
    <w:uiPriority w:val="99"/>
    <w:semiHidden/>
    <w:rsid w:val="00F103F7"/>
    <w:rPr>
      <w:rFonts w:ascii="Times New Roman" w:eastAsia="Times New Roman" w:hAnsi="Times New Roman" w:cs="Times New Roman"/>
      <w:b/>
      <w:sz w:val="20"/>
    </w:rPr>
  </w:style>
  <w:style w:type="paragraph" w:customStyle="1" w:styleId="P68B1DB1-Normal1">
    <w:name w:val="P68B1DB1-Normal1"/>
    <w:basedOn w:val="Normal"/>
    <w:rPr>
      <w:rFonts w:cstheme="minorHAnsi"/>
      <w:b/>
      <w:sz w:val="28"/>
    </w:rPr>
  </w:style>
  <w:style w:type="paragraph" w:customStyle="1" w:styleId="P68B1DB1-Normal2">
    <w:name w:val="P68B1DB1-Normal2"/>
    <w:basedOn w:val="Normal"/>
    <w:rPr>
      <w:rFonts w:cstheme="minorHAnsi"/>
      <w:sz w:val="28"/>
    </w:rPr>
  </w:style>
  <w:style w:type="paragraph" w:customStyle="1" w:styleId="P68B1DB1-Normal3">
    <w:name w:val="P68B1DB1-Normal3"/>
    <w:basedOn w:val="Normal"/>
    <w:rPr>
      <w:sz w:val="28"/>
    </w:rPr>
  </w:style>
  <w:style w:type="paragraph" w:customStyle="1" w:styleId="P68B1DB1-NormalWeb4">
    <w:name w:val="P68B1DB1-NormalWeb4"/>
    <w:basedOn w:val="NormalWeb"/>
    <w:rPr>
      <w:rFonts w:asciiTheme="minorHAnsi" w:eastAsia="Calibri" w:hAnsiTheme="minorHAnsi" w:cstheme="minorBidi"/>
      <w:sz w:val="28"/>
    </w:rPr>
  </w:style>
  <w:style w:type="paragraph" w:customStyle="1" w:styleId="P68B1DB1-Normal5">
    <w:name w:val="P68B1DB1-Normal5"/>
    <w:basedOn w:val="Normal"/>
    <w:rPr>
      <w:rFonts w:eastAsia="Calibri"/>
      <w:b/>
      <w:sz w:val="28"/>
    </w:rPr>
  </w:style>
  <w:style w:type="paragraph" w:customStyle="1" w:styleId="P68B1DB1-NormalWeb6">
    <w:name w:val="P68B1DB1-NormalWeb6"/>
    <w:basedOn w:val="NormalWeb"/>
    <w:rPr>
      <w:rFonts w:asciiTheme="minorHAnsi" w:hAnsiTheme="minorHAnsi" w:cstheme="minorBid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307865">
      <w:bodyDiv w:val="1"/>
      <w:marLeft w:val="0"/>
      <w:marRight w:val="0"/>
      <w:marTop w:val="0"/>
      <w:marBottom w:val="0"/>
      <w:divBdr>
        <w:top w:val="none" w:sz="0" w:space="0" w:color="auto"/>
        <w:left w:val="none" w:sz="0" w:space="0" w:color="auto"/>
        <w:bottom w:val="none" w:sz="0" w:space="0" w:color="auto"/>
        <w:right w:val="none" w:sz="0" w:space="0" w:color="auto"/>
      </w:divBdr>
      <w:divsChild>
        <w:div w:id="1493764373">
          <w:marLeft w:val="0"/>
          <w:marRight w:val="0"/>
          <w:marTop w:val="0"/>
          <w:marBottom w:val="0"/>
          <w:divBdr>
            <w:top w:val="none" w:sz="0" w:space="0" w:color="auto"/>
            <w:left w:val="none" w:sz="0" w:space="0" w:color="auto"/>
            <w:bottom w:val="none" w:sz="0" w:space="0" w:color="auto"/>
            <w:right w:val="none" w:sz="0" w:space="0" w:color="auto"/>
          </w:divBdr>
        </w:div>
        <w:div w:id="1883713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319148-83CA-45D4-93B0-690B1839AC10}"/>
</file>

<file path=customXml/itemProps2.xml><?xml version="1.0" encoding="utf-8"?>
<ds:datastoreItem xmlns:ds="http://schemas.openxmlformats.org/officeDocument/2006/customXml" ds:itemID="{E0DD7F0A-0F54-4CB6-B163-A5FAAFAA4C7F}"/>
</file>

<file path=customXml/itemProps3.xml><?xml version="1.0" encoding="utf-8"?>
<ds:datastoreItem xmlns:ds="http://schemas.openxmlformats.org/officeDocument/2006/customXml" ds:itemID="{5E1E37EE-D08E-472B-B210-A295E7C1FE8B}"/>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Saule Mukhametrakhimova</dc:title>
  <dc:subject/>
  <dc:creator/>
  <cp:keywords/>
  <dc:description/>
  <cp:lastModifiedBy/>
  <cp:revision>1</cp:revision>
  <dcterms:created xsi:type="dcterms:W3CDTF">2024-03-18T10:50:00Z</dcterms:created>
  <dcterms:modified xsi:type="dcterms:W3CDTF">2024-03-18T10:51:00Z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_ExtendedDescription">
    <vt:lpwstr>POSTING&amp;#58; COI Ukraine press statement</vt:lpwstr>
  </property>
</Properties>
</file>