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0FDB9" w14:textId="37C709D0" w:rsidR="005D3F17" w:rsidRPr="00773112" w:rsidRDefault="0092004D" w:rsidP="00773112">
      <w:pPr>
        <w:jc w:val="center"/>
        <w:rPr>
          <w:b/>
          <w:sz w:val="28"/>
          <w:lang w:val="es-ES_tradnl"/>
        </w:rPr>
      </w:pPr>
      <w:bookmarkStart w:id="0" w:name="_GoBack"/>
      <w:bookmarkEnd w:id="0"/>
      <w:r w:rsidRPr="00773112">
        <w:rPr>
          <w:b/>
          <w:sz w:val="28"/>
          <w:lang w:val="es-ES_tradnl"/>
        </w:rPr>
        <w:t>Grupo de expertos en derechos humanos sobre Nicaragua</w:t>
      </w:r>
    </w:p>
    <w:p w14:paraId="07EB0D72" w14:textId="77777777" w:rsidR="004B0D06" w:rsidRPr="00773112" w:rsidRDefault="004B0D06" w:rsidP="004B0D06">
      <w:pPr>
        <w:rPr>
          <w:b/>
          <w:lang w:val="es-ES_tradnl"/>
        </w:rPr>
      </w:pPr>
    </w:p>
    <w:p w14:paraId="2A9691EC" w14:textId="06FA200A" w:rsidR="00773112" w:rsidRPr="00773112" w:rsidRDefault="00773112" w:rsidP="00773112">
      <w:pPr>
        <w:rPr>
          <w:b/>
          <w:u w:val="single"/>
          <w:lang w:val="es-ES_tradnl"/>
        </w:rPr>
      </w:pPr>
      <w:r w:rsidRPr="00773112">
        <w:rPr>
          <w:b/>
          <w:u w:val="single"/>
          <w:lang w:val="es-ES_tradnl"/>
        </w:rPr>
        <w:t xml:space="preserve">Plantilla para la presentación de información  </w:t>
      </w:r>
    </w:p>
    <w:p w14:paraId="61F3F53A" w14:textId="77777777" w:rsidR="00773112" w:rsidRPr="00773112" w:rsidRDefault="00773112" w:rsidP="00773112">
      <w:pPr>
        <w:rPr>
          <w:b/>
          <w:u w:val="single"/>
          <w:lang w:val="es-ES_tradnl"/>
        </w:rPr>
      </w:pPr>
    </w:p>
    <w:p w14:paraId="39F19C76" w14:textId="2F415A3D" w:rsidR="0023263C" w:rsidRPr="00773112" w:rsidRDefault="0092004D" w:rsidP="00773112">
      <w:pPr>
        <w:spacing w:after="225"/>
        <w:jc w:val="both"/>
        <w:rPr>
          <w:b/>
          <w:lang w:val="es-ES_tradnl"/>
        </w:rPr>
      </w:pPr>
      <w:r w:rsidRPr="00773112">
        <w:rPr>
          <w:rFonts w:ascii="Calibri" w:hAnsi="Calibri" w:cs="Arial"/>
          <w:lang w:val="es-ES_tradnl"/>
        </w:rPr>
        <w:t xml:space="preserve">El Grupo de Expertos en Derechos Humanos sobre Nicaragua (el "GHREN") invita a </w:t>
      </w:r>
      <w:r w:rsidR="00773112">
        <w:rPr>
          <w:rFonts w:ascii="Calibri" w:hAnsi="Calibri" w:cs="Arial"/>
          <w:lang w:val="es-ES_tradnl"/>
        </w:rPr>
        <w:t>personas individuales</w:t>
      </w:r>
      <w:r w:rsidRPr="00773112">
        <w:rPr>
          <w:rFonts w:ascii="Calibri" w:hAnsi="Calibri" w:cs="Arial"/>
          <w:lang w:val="es-ES_tradnl"/>
        </w:rPr>
        <w:t xml:space="preserve">, grupos y organizaciones a presentar información y documentación relevante para su </w:t>
      </w:r>
      <w:r w:rsidRPr="00773112">
        <w:rPr>
          <w:rFonts w:ascii="Calibri" w:hAnsi="Calibri" w:cs="Arial"/>
          <w:b/>
          <w:bCs/>
          <w:color w:val="0000FF"/>
          <w:u w:val="single"/>
          <w:lang w:val="es-ES_tradnl"/>
        </w:rPr>
        <w:t>mandato</w:t>
      </w:r>
      <w:r w:rsidRPr="00773112">
        <w:rPr>
          <w:rFonts w:ascii="Calibri" w:hAnsi="Calibri" w:cs="Arial"/>
          <w:lang w:val="es-ES_tradnl"/>
        </w:rPr>
        <w:t xml:space="preserve">. El GHREN está interesado en recibir información relacionada con </w:t>
      </w:r>
      <w:r w:rsidRPr="00773112">
        <w:rPr>
          <w:rFonts w:ascii="Calibri" w:hAnsi="Calibri" w:cs="Arial"/>
          <w:b/>
          <w:lang w:val="es-ES_tradnl"/>
        </w:rPr>
        <w:t>presuntas violaciones y abusos de los derechos humanos cometidos en Nicaragua desde abril de 2018</w:t>
      </w:r>
      <w:r w:rsidRPr="00773112">
        <w:rPr>
          <w:rFonts w:ascii="Calibri" w:hAnsi="Calibri" w:cs="Arial"/>
          <w:lang w:val="es-ES_tradnl"/>
        </w:rPr>
        <w:t xml:space="preserve">, incluyendo las posibles dimensiones de género y las causas estructurales de </w:t>
      </w:r>
      <w:r w:rsidR="00773112">
        <w:rPr>
          <w:rFonts w:ascii="Calibri" w:hAnsi="Calibri" w:cs="Arial"/>
          <w:lang w:val="es-ES_tradnl"/>
        </w:rPr>
        <w:t>dichas</w:t>
      </w:r>
      <w:r w:rsidR="00723C31" w:rsidRPr="00773112">
        <w:rPr>
          <w:rFonts w:ascii="Calibri" w:hAnsi="Calibri" w:cs="Arial"/>
          <w:lang w:val="es-ES_tradnl"/>
        </w:rPr>
        <w:t xml:space="preserve"> violaciones y abusos, </w:t>
      </w:r>
      <w:r w:rsidR="00773112">
        <w:rPr>
          <w:rFonts w:ascii="Calibri" w:hAnsi="Calibri" w:cs="Arial"/>
          <w:lang w:val="es-ES_tradnl"/>
        </w:rPr>
        <w:t xml:space="preserve">así como la identificación de personas </w:t>
      </w:r>
      <w:r w:rsidR="00723C31" w:rsidRPr="00773112">
        <w:rPr>
          <w:rFonts w:ascii="Calibri" w:hAnsi="Calibri" w:cs="Arial"/>
          <w:lang w:val="es-ES_tradnl"/>
        </w:rPr>
        <w:t>responsables.</w:t>
      </w:r>
    </w:p>
    <w:p w14:paraId="42F0B4C1" w14:textId="40FA181A" w:rsidR="005D3F17" w:rsidRPr="00773112" w:rsidRDefault="00256676">
      <w:pPr>
        <w:jc w:val="both"/>
        <w:rPr>
          <w:lang w:val="es-ES_tradnl"/>
        </w:rPr>
      </w:pPr>
      <w:r>
        <w:rPr>
          <w:lang w:val="es-ES_tradnl"/>
        </w:rPr>
        <w:t xml:space="preserve">Por favor, rellene este formulario </w:t>
      </w:r>
      <w:r w:rsidR="0092004D" w:rsidRPr="00773112">
        <w:rPr>
          <w:lang w:val="es-ES_tradnl"/>
        </w:rPr>
        <w:t xml:space="preserve">con </w:t>
      </w:r>
      <w:r w:rsidR="00773112">
        <w:rPr>
          <w:lang w:val="es-ES_tradnl"/>
        </w:rPr>
        <w:t>la</w:t>
      </w:r>
      <w:r w:rsidR="00E81C95">
        <w:rPr>
          <w:lang w:val="es-ES_tradnl"/>
        </w:rPr>
        <w:t xml:space="preserve"> información relevante y adjúntelo</w:t>
      </w:r>
      <w:r w:rsidR="0092004D" w:rsidRPr="00773112">
        <w:rPr>
          <w:lang w:val="es-ES_tradnl"/>
        </w:rPr>
        <w:t xml:space="preserve"> junto con </w:t>
      </w:r>
      <w:r w:rsidR="00757774" w:rsidRPr="00773112">
        <w:rPr>
          <w:lang w:val="es-ES_tradnl"/>
        </w:rPr>
        <w:t xml:space="preserve">cualquier documentación, </w:t>
      </w:r>
      <w:r w:rsidR="003A22BB" w:rsidRPr="00773112">
        <w:rPr>
          <w:lang w:val="es-ES_tradnl"/>
        </w:rPr>
        <w:t xml:space="preserve">imágenes, </w:t>
      </w:r>
      <w:r w:rsidR="00757774" w:rsidRPr="00773112">
        <w:rPr>
          <w:lang w:val="es-ES_tradnl"/>
        </w:rPr>
        <w:t xml:space="preserve">audio, vídeo </w:t>
      </w:r>
      <w:r w:rsidR="00E81C95">
        <w:rPr>
          <w:lang w:val="es-ES_tradnl"/>
        </w:rPr>
        <w:t>u</w:t>
      </w:r>
      <w:r w:rsidR="00757774" w:rsidRPr="00773112">
        <w:rPr>
          <w:lang w:val="es-ES_tradnl"/>
        </w:rPr>
        <w:t xml:space="preserve"> otro</w:t>
      </w:r>
      <w:r w:rsidR="00E81C95">
        <w:rPr>
          <w:lang w:val="es-ES_tradnl"/>
        </w:rPr>
        <w:t>s</w:t>
      </w:r>
      <w:r w:rsidR="00757774" w:rsidRPr="00773112">
        <w:rPr>
          <w:lang w:val="es-ES_tradnl"/>
        </w:rPr>
        <w:t xml:space="preserve"> archivo</w:t>
      </w:r>
      <w:r w:rsidR="00E81C95">
        <w:rPr>
          <w:lang w:val="es-ES_tradnl"/>
        </w:rPr>
        <w:t>s</w:t>
      </w:r>
      <w:r w:rsidR="00757774" w:rsidRPr="00773112">
        <w:rPr>
          <w:lang w:val="es-ES_tradnl"/>
        </w:rPr>
        <w:t xml:space="preserve"> o prueba</w:t>
      </w:r>
      <w:r w:rsidR="00E81C95">
        <w:rPr>
          <w:lang w:val="es-ES_tradnl"/>
        </w:rPr>
        <w:t>s</w:t>
      </w:r>
      <w:r w:rsidR="00773112">
        <w:rPr>
          <w:lang w:val="es-ES_tradnl"/>
        </w:rPr>
        <w:t xml:space="preserve"> adicionales</w:t>
      </w:r>
      <w:r w:rsidR="0092004D" w:rsidRPr="00773112">
        <w:rPr>
          <w:lang w:val="es-ES_tradnl"/>
        </w:rPr>
        <w:t xml:space="preserve">. No es obligatorio proporcionar toda la información solicitada si no está disponible. </w:t>
      </w:r>
      <w:r w:rsidR="003828FD" w:rsidRPr="00773112">
        <w:rPr>
          <w:lang w:val="es-ES_tradnl"/>
        </w:rPr>
        <w:t xml:space="preserve">Sin embargo, </w:t>
      </w:r>
      <w:r w:rsidR="00773112">
        <w:rPr>
          <w:lang w:val="es-ES_tradnl"/>
        </w:rPr>
        <w:t>debe rellenar</w:t>
      </w:r>
      <w:r w:rsidR="0092004D" w:rsidRPr="00773112">
        <w:rPr>
          <w:lang w:val="es-ES_tradnl"/>
        </w:rPr>
        <w:t xml:space="preserve"> la información sobre el consentimiento en la página </w:t>
      </w:r>
      <w:r w:rsidR="00773112">
        <w:rPr>
          <w:lang w:val="es-ES_tradnl"/>
        </w:rPr>
        <w:t>3</w:t>
      </w:r>
      <w:r w:rsidR="003828FD" w:rsidRPr="00773112">
        <w:rPr>
          <w:lang w:val="es-ES_tradnl"/>
        </w:rPr>
        <w:t xml:space="preserve"> para que </w:t>
      </w:r>
      <w:r w:rsidR="0092004D" w:rsidRPr="00773112">
        <w:rPr>
          <w:lang w:val="es-ES_tradnl"/>
        </w:rPr>
        <w:t xml:space="preserve">el </w:t>
      </w:r>
      <w:r w:rsidR="003A22BB" w:rsidRPr="00773112">
        <w:rPr>
          <w:lang w:val="es-ES_tradnl"/>
        </w:rPr>
        <w:t xml:space="preserve">GHREN </w:t>
      </w:r>
      <w:r w:rsidR="0092004D" w:rsidRPr="00773112">
        <w:rPr>
          <w:lang w:val="es-ES_tradnl"/>
        </w:rPr>
        <w:t xml:space="preserve">pueda utilizar esta información, ya que </w:t>
      </w:r>
      <w:r>
        <w:rPr>
          <w:lang w:val="es-ES_tradnl"/>
        </w:rPr>
        <w:t>contiene</w:t>
      </w:r>
      <w:r w:rsidR="0092004D" w:rsidRPr="00773112">
        <w:rPr>
          <w:lang w:val="es-ES_tradnl"/>
        </w:rPr>
        <w:t xml:space="preserve"> sus</w:t>
      </w:r>
      <w:r w:rsidR="00E81C95">
        <w:rPr>
          <w:lang w:val="es-ES_tradnl"/>
        </w:rPr>
        <w:t xml:space="preserve"> datos y</w:t>
      </w:r>
      <w:r w:rsidR="0092004D" w:rsidRPr="00773112">
        <w:rPr>
          <w:lang w:val="es-ES_tradnl"/>
        </w:rPr>
        <w:t xml:space="preserve"> preferencias para el uso de la información. A menos que se indique lo contrario en el formulario, el </w:t>
      </w:r>
      <w:r w:rsidR="003A22BB" w:rsidRPr="00773112">
        <w:rPr>
          <w:lang w:val="es-ES_tradnl"/>
        </w:rPr>
        <w:t xml:space="preserve">GHREN </w:t>
      </w:r>
      <w:r w:rsidR="0092004D" w:rsidRPr="00773112">
        <w:rPr>
          <w:lang w:val="es-ES_tradnl"/>
        </w:rPr>
        <w:t xml:space="preserve">considerará todo el material recibido como </w:t>
      </w:r>
      <w:r w:rsidR="00951467">
        <w:rPr>
          <w:lang w:val="es-ES_tradnl"/>
        </w:rPr>
        <w:t>susceptible de ser utilizado</w:t>
      </w:r>
      <w:r w:rsidR="0092004D" w:rsidRPr="00773112">
        <w:rPr>
          <w:lang w:val="es-ES_tradnl"/>
        </w:rPr>
        <w:t xml:space="preserve"> en sus informes, pero sin </w:t>
      </w:r>
      <w:r w:rsidR="00951467">
        <w:rPr>
          <w:lang w:val="es-ES_tradnl"/>
        </w:rPr>
        <w:t>mencionar</w:t>
      </w:r>
      <w:r w:rsidR="0092004D" w:rsidRPr="00773112">
        <w:rPr>
          <w:lang w:val="es-ES_tradnl"/>
        </w:rPr>
        <w:t xml:space="preserve"> la fuente.</w:t>
      </w:r>
    </w:p>
    <w:p w14:paraId="0CE99419" w14:textId="77777777" w:rsidR="004B0D06" w:rsidRPr="00773112" w:rsidRDefault="004B0D06" w:rsidP="004B0D06">
      <w:pPr>
        <w:rPr>
          <w:b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B0D06" w:rsidRPr="00773112" w14:paraId="4D821B7F" w14:textId="77777777" w:rsidTr="00D36DEA">
        <w:tc>
          <w:tcPr>
            <w:tcW w:w="2965" w:type="dxa"/>
          </w:tcPr>
          <w:p w14:paraId="275336C4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Nombre de la persona/entidad que presenta la solicitud</w:t>
            </w:r>
          </w:p>
        </w:tc>
        <w:tc>
          <w:tcPr>
            <w:tcW w:w="6385" w:type="dxa"/>
          </w:tcPr>
          <w:p w14:paraId="649F4760" w14:textId="77777777" w:rsidR="004B0D06" w:rsidRPr="00773112" w:rsidRDefault="004B0D06" w:rsidP="00D36DEA">
            <w:pPr>
              <w:rPr>
                <w:lang w:val="es-ES_tradnl"/>
              </w:rPr>
            </w:pPr>
          </w:p>
        </w:tc>
      </w:tr>
      <w:tr w:rsidR="004B0D06" w:rsidRPr="00773112" w14:paraId="2743A1E5" w14:textId="77777777" w:rsidTr="00D36DEA">
        <w:tc>
          <w:tcPr>
            <w:tcW w:w="2965" w:type="dxa"/>
          </w:tcPr>
          <w:p w14:paraId="3E68D133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Contacto de la persona/entidad remitente</w:t>
            </w:r>
          </w:p>
        </w:tc>
        <w:tc>
          <w:tcPr>
            <w:tcW w:w="6385" w:type="dxa"/>
          </w:tcPr>
          <w:p w14:paraId="562E5CC1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Email(s):         </w:t>
            </w:r>
          </w:p>
          <w:p w14:paraId="4BA9400A" w14:textId="26358274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Teléfono/</w:t>
            </w:r>
            <w:proofErr w:type="spellStart"/>
            <w:r w:rsidRPr="00773112">
              <w:rPr>
                <w:lang w:val="es-ES_tradnl"/>
              </w:rPr>
              <w:t>WhatsApp</w:t>
            </w:r>
            <w:proofErr w:type="spellEnd"/>
            <w:r w:rsidRPr="00773112">
              <w:rPr>
                <w:lang w:val="es-ES_tradnl"/>
              </w:rPr>
              <w:t>/</w:t>
            </w:r>
            <w:proofErr w:type="spellStart"/>
            <w:r w:rsidR="002F1A5C">
              <w:rPr>
                <w:lang w:val="es-ES_tradnl"/>
              </w:rPr>
              <w:t>Signal</w:t>
            </w:r>
            <w:proofErr w:type="spellEnd"/>
            <w:r w:rsidRPr="00773112">
              <w:rPr>
                <w:lang w:val="es-ES_tradnl"/>
              </w:rPr>
              <w:t xml:space="preserve">:     </w:t>
            </w:r>
          </w:p>
          <w:p w14:paraId="370A9700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Dirección web:                       </w:t>
            </w:r>
          </w:p>
          <w:p w14:paraId="2C4FACE6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Acepta ser contactado por el </w:t>
            </w:r>
            <w:r w:rsidR="003A22BB" w:rsidRPr="00773112">
              <w:rPr>
                <w:lang w:val="es-ES_tradnl"/>
              </w:rPr>
              <w:t>GHREN</w:t>
            </w:r>
            <w:r w:rsidRPr="00773112">
              <w:rPr>
                <w:lang w:val="es-ES_tradnl"/>
              </w:rPr>
              <w:t>: Sí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sym w:font="Symbol" w:char="F07F"/>
            </w:r>
            <w:r w:rsidRPr="00773112">
              <w:rPr>
                <w:lang w:val="es-ES_tradnl"/>
              </w:rPr>
              <w:t xml:space="preserve"> No 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sym w:font="Symbol" w:char="F07F"/>
            </w:r>
          </w:p>
          <w:p w14:paraId="7B3E7CB8" w14:textId="77777777" w:rsidR="008A399F" w:rsidRPr="00773112" w:rsidRDefault="008A399F" w:rsidP="003A22BB">
            <w:pPr>
              <w:rPr>
                <w:lang w:val="es-ES_tradnl"/>
              </w:rPr>
            </w:pPr>
          </w:p>
        </w:tc>
      </w:tr>
      <w:tr w:rsidR="004B0D06" w:rsidRPr="00773112" w14:paraId="013F086F" w14:textId="77777777" w:rsidTr="00D36DEA">
        <w:tc>
          <w:tcPr>
            <w:tcW w:w="2965" w:type="dxa"/>
          </w:tcPr>
          <w:p w14:paraId="07A8BB7D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Relación de la entidad/persona remitente con la/s presunta/s víctima/s</w:t>
            </w:r>
          </w:p>
        </w:tc>
        <w:tc>
          <w:tcPr>
            <w:tcW w:w="6385" w:type="dxa"/>
          </w:tcPr>
          <w:p w14:paraId="5AC2E103" w14:textId="77777777" w:rsidR="004B0D06" w:rsidRPr="00773112" w:rsidRDefault="004B0D06" w:rsidP="00D36DEA">
            <w:pPr>
              <w:rPr>
                <w:lang w:val="es-ES_tradnl"/>
              </w:rPr>
            </w:pPr>
          </w:p>
        </w:tc>
      </w:tr>
      <w:tr w:rsidR="004B0D06" w:rsidRPr="00773112" w14:paraId="315E24A9" w14:textId="77777777" w:rsidTr="00D36DEA">
        <w:trPr>
          <w:trHeight w:val="1556"/>
        </w:trPr>
        <w:tc>
          <w:tcPr>
            <w:tcW w:w="2965" w:type="dxa"/>
          </w:tcPr>
          <w:p w14:paraId="6F2D6C45" w14:textId="09741C4D" w:rsidR="005D3F17" w:rsidRPr="00773112" w:rsidRDefault="0092004D" w:rsidP="002F1A5C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773112">
              <w:rPr>
                <w:b/>
                <w:lang w:val="es-ES_tradnl"/>
              </w:rPr>
              <w:t xml:space="preserve">Violación/es </w:t>
            </w:r>
            <w:r w:rsidR="002F1A5C">
              <w:rPr>
                <w:b/>
                <w:lang w:val="es-ES_tradnl"/>
              </w:rPr>
              <w:t xml:space="preserve">de los derechos humanos u </w:t>
            </w:r>
            <w:r w:rsidR="003A22BB" w:rsidRPr="00773112">
              <w:rPr>
                <w:b/>
                <w:lang w:val="es-ES_tradnl"/>
              </w:rPr>
              <w:t xml:space="preserve">otras leyes internacionales que </w:t>
            </w:r>
            <w:r w:rsidR="002F1A5C">
              <w:rPr>
                <w:b/>
                <w:lang w:val="es-ES_tradnl"/>
              </w:rPr>
              <w:t>se alegan</w:t>
            </w:r>
            <w:r w:rsidRPr="00773112">
              <w:rPr>
                <w:b/>
                <w:lang w:val="es-ES_tradnl"/>
              </w:rPr>
              <w:t xml:space="preserve"> </w:t>
            </w:r>
          </w:p>
        </w:tc>
        <w:tc>
          <w:tcPr>
            <w:tcW w:w="6385" w:type="dxa"/>
          </w:tcPr>
          <w:p w14:paraId="4BB9C8EE" w14:textId="6A5F2789" w:rsidR="001648E6" w:rsidRPr="00773112" w:rsidRDefault="003A22BB" w:rsidP="00D36DEA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 </w:t>
            </w:r>
          </w:p>
        </w:tc>
      </w:tr>
      <w:tr w:rsidR="004B0D06" w:rsidRPr="00773112" w14:paraId="2EAF4C6C" w14:textId="77777777" w:rsidTr="00D36DEA">
        <w:tc>
          <w:tcPr>
            <w:tcW w:w="2965" w:type="dxa"/>
          </w:tcPr>
          <w:p w14:paraId="7032A4A6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Fecha del incidente/período de tiempo</w:t>
            </w:r>
          </w:p>
        </w:tc>
        <w:tc>
          <w:tcPr>
            <w:tcW w:w="6385" w:type="dxa"/>
          </w:tcPr>
          <w:p w14:paraId="61E362AC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DD/MM/AAAA</w:t>
            </w:r>
          </w:p>
        </w:tc>
      </w:tr>
      <w:tr w:rsidR="004B0D06" w:rsidRPr="00773112" w14:paraId="0996AC92" w14:textId="77777777" w:rsidTr="00D36DEA">
        <w:tc>
          <w:tcPr>
            <w:tcW w:w="2965" w:type="dxa"/>
          </w:tcPr>
          <w:p w14:paraId="6B4D4FC0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Lugar del incidente</w:t>
            </w:r>
          </w:p>
        </w:tc>
        <w:tc>
          <w:tcPr>
            <w:tcW w:w="6385" w:type="dxa"/>
          </w:tcPr>
          <w:p w14:paraId="0FF96ED7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Estado:</w:t>
            </w:r>
          </w:p>
          <w:p w14:paraId="6F1DEBC5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Municipio:</w:t>
            </w:r>
          </w:p>
          <w:p w14:paraId="57C05C02" w14:textId="77777777" w:rsidR="008A399F" w:rsidRPr="00773112" w:rsidRDefault="008A399F" w:rsidP="00D36DEA">
            <w:pPr>
              <w:rPr>
                <w:lang w:val="es-ES_tradnl"/>
              </w:rPr>
            </w:pPr>
          </w:p>
        </w:tc>
      </w:tr>
      <w:tr w:rsidR="004B0D06" w:rsidRPr="00773112" w14:paraId="37DE3B1E" w14:textId="77777777" w:rsidTr="00D36DEA">
        <w:tc>
          <w:tcPr>
            <w:tcW w:w="2965" w:type="dxa"/>
          </w:tcPr>
          <w:p w14:paraId="69EAD136" w14:textId="052A16B4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 xml:space="preserve">Nombre de la/s presunta/s </w:t>
            </w:r>
            <w:r w:rsidRPr="00773112">
              <w:rPr>
                <w:b/>
                <w:lang w:val="es-ES_tradnl"/>
              </w:rPr>
              <w:lastRenderedPageBreak/>
              <w:t xml:space="preserve">víctima/s, </w:t>
            </w:r>
            <w:r w:rsidR="002F1A5C">
              <w:rPr>
                <w:b/>
                <w:lang w:val="es-ES_tradnl"/>
              </w:rPr>
              <w:t>género</w:t>
            </w:r>
            <w:r w:rsidRPr="00773112">
              <w:rPr>
                <w:b/>
                <w:lang w:val="es-ES_tradnl"/>
              </w:rPr>
              <w:t>, edad</w:t>
            </w:r>
          </w:p>
          <w:p w14:paraId="7068ED24" w14:textId="481C4F1F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Pertenencia a un pueblo o grupo étnico indígena</w:t>
            </w:r>
            <w:r w:rsidR="002F1A5C">
              <w:rPr>
                <w:b/>
                <w:lang w:val="es-ES_tradnl"/>
              </w:rPr>
              <w:t xml:space="preserve"> (según el principio de auto-identificación)</w:t>
            </w:r>
          </w:p>
        </w:tc>
        <w:tc>
          <w:tcPr>
            <w:tcW w:w="6385" w:type="dxa"/>
          </w:tcPr>
          <w:p w14:paraId="045E66D5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lastRenderedPageBreak/>
              <w:t xml:space="preserve">Nombre: </w:t>
            </w:r>
          </w:p>
          <w:p w14:paraId="349BAA75" w14:textId="47A36EDD" w:rsidR="005D3F17" w:rsidRPr="00773112" w:rsidRDefault="00B82788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G</w:t>
            </w:r>
            <w:r w:rsidR="0092004D" w:rsidRPr="00773112">
              <w:rPr>
                <w:lang w:val="es-ES_tradnl"/>
              </w:rPr>
              <w:t xml:space="preserve">énero: </w:t>
            </w:r>
          </w:p>
          <w:p w14:paraId="52E7235E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Orientación sexual:</w:t>
            </w:r>
          </w:p>
          <w:p w14:paraId="0844B753" w14:textId="44D76D6C" w:rsidR="005D3F17" w:rsidRPr="00773112" w:rsidRDefault="00B82788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92004D" w:rsidRPr="00773112">
              <w:rPr>
                <w:lang w:val="es-ES_tradnl"/>
              </w:rPr>
              <w:t xml:space="preserve">dad: </w:t>
            </w:r>
          </w:p>
          <w:p w14:paraId="4F39AD63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Nacionalidad: </w:t>
            </w:r>
          </w:p>
          <w:p w14:paraId="72BD9EAE" w14:textId="2DC39945" w:rsidR="005D3F17" w:rsidRPr="00773112" w:rsidRDefault="00B82788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92004D" w:rsidRPr="00773112">
              <w:rPr>
                <w:lang w:val="es-ES_tradnl"/>
              </w:rPr>
              <w:t xml:space="preserve">rofesión: </w:t>
            </w:r>
          </w:p>
          <w:p w14:paraId="6F7D72BE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Número de teléfono/correo electrónico: </w:t>
            </w:r>
          </w:p>
          <w:p w14:paraId="3AA7D4D7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Dirección:</w:t>
            </w:r>
          </w:p>
          <w:p w14:paraId="539D12A6" w14:textId="4684AA2C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Pueblos indígenas </w:t>
            </w:r>
            <w:r w:rsidR="00C866CD" w:rsidRPr="00773112">
              <w:rPr>
                <w:lang w:val="es-ES_tradnl"/>
              </w:rPr>
              <w:t xml:space="preserve">/ </w:t>
            </w:r>
            <w:r w:rsidR="00B82788" w:rsidRPr="00773112">
              <w:rPr>
                <w:lang w:val="es-ES_tradnl"/>
              </w:rPr>
              <w:t>afro descendientes</w:t>
            </w:r>
            <w:r w:rsidR="00C866CD" w:rsidRPr="00773112">
              <w:rPr>
                <w:lang w:val="es-ES_tradnl"/>
              </w:rPr>
              <w:t xml:space="preserve"> / grupos étnicos: </w:t>
            </w:r>
          </w:p>
          <w:p w14:paraId="3A9316CB" w14:textId="1224CF1D" w:rsidR="008A399F" w:rsidRPr="00773112" w:rsidRDefault="008A399F" w:rsidP="00C866CD">
            <w:pPr>
              <w:rPr>
                <w:lang w:val="es-ES_tradnl"/>
              </w:rPr>
            </w:pPr>
          </w:p>
        </w:tc>
      </w:tr>
      <w:tr w:rsidR="00987ACC" w:rsidRPr="00773112" w14:paraId="4D75AA22" w14:textId="77777777" w:rsidTr="00D36DEA">
        <w:tc>
          <w:tcPr>
            <w:tcW w:w="2965" w:type="dxa"/>
          </w:tcPr>
          <w:p w14:paraId="4BE13C47" w14:textId="77777777" w:rsidR="005D3F17" w:rsidRPr="00773112" w:rsidRDefault="0092004D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lastRenderedPageBreak/>
              <w:t>Ubicación actual de la/s presunta/s víctima/s</w:t>
            </w:r>
          </w:p>
        </w:tc>
        <w:tc>
          <w:tcPr>
            <w:tcW w:w="6385" w:type="dxa"/>
          </w:tcPr>
          <w:p w14:paraId="4C96BA4B" w14:textId="77777777" w:rsidR="00987ACC" w:rsidRPr="00773112" w:rsidRDefault="00987ACC" w:rsidP="005B3F82">
            <w:pPr>
              <w:rPr>
                <w:lang w:val="es-ES_tradnl"/>
              </w:rPr>
            </w:pPr>
          </w:p>
        </w:tc>
      </w:tr>
      <w:tr w:rsidR="004B0D06" w:rsidRPr="00773112" w14:paraId="0ABBC58A" w14:textId="77777777" w:rsidTr="00D36DEA">
        <w:tc>
          <w:tcPr>
            <w:tcW w:w="2965" w:type="dxa"/>
          </w:tcPr>
          <w:p w14:paraId="1AD23EB2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Identificación de los presuntos responsables</w:t>
            </w:r>
          </w:p>
        </w:tc>
        <w:tc>
          <w:tcPr>
            <w:tcW w:w="6385" w:type="dxa"/>
          </w:tcPr>
          <w:p w14:paraId="0EBBF069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Nombre del presunto autor</w:t>
            </w:r>
            <w:r w:rsidR="00C866CD" w:rsidRPr="00773112">
              <w:rPr>
                <w:lang w:val="es-ES_tradnl"/>
              </w:rPr>
              <w:t>, si se conoce</w:t>
            </w:r>
            <w:r w:rsidRPr="00773112">
              <w:rPr>
                <w:lang w:val="es-ES_tradnl"/>
              </w:rPr>
              <w:t>:</w:t>
            </w:r>
          </w:p>
          <w:p w14:paraId="5B029308" w14:textId="6A812390" w:rsidR="005D3F17" w:rsidRPr="00773112" w:rsidRDefault="004B0D06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Entidad estatal o no estatal a la que está afiliado el autor, en su caso:</w:t>
            </w:r>
          </w:p>
          <w:p w14:paraId="0CCF7E2A" w14:textId="28464245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Cualquier marca de identificación del autor que indique su afiliación, como el color </w:t>
            </w:r>
            <w:r w:rsidR="00B82788">
              <w:rPr>
                <w:lang w:val="es-ES_tradnl"/>
              </w:rPr>
              <w:t>o el patrón de su uniforme:</w:t>
            </w:r>
          </w:p>
          <w:p w14:paraId="5A44569E" w14:textId="517494E7" w:rsidR="008A399F" w:rsidRPr="00773112" w:rsidRDefault="008A399F" w:rsidP="00C866CD">
            <w:pPr>
              <w:rPr>
                <w:lang w:val="es-ES_tradnl"/>
              </w:rPr>
            </w:pPr>
          </w:p>
        </w:tc>
      </w:tr>
      <w:tr w:rsidR="004B0D06" w:rsidRPr="00773112" w14:paraId="3867FE9A" w14:textId="77777777" w:rsidTr="00D36DEA">
        <w:tc>
          <w:tcPr>
            <w:tcW w:w="2965" w:type="dxa"/>
          </w:tcPr>
          <w:p w14:paraId="0F27C616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Resumen del incidente(s) / alegaciones (límite de 150 palabras)</w:t>
            </w:r>
          </w:p>
        </w:tc>
        <w:tc>
          <w:tcPr>
            <w:tcW w:w="6385" w:type="dxa"/>
          </w:tcPr>
          <w:p w14:paraId="03E6EFA5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Resumir el contenido de las principales alegaciones</w:t>
            </w:r>
          </w:p>
          <w:p w14:paraId="4C54CAD7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6BF68A1F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6C1DB64E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4AE7AFAB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354B0B2A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1AF80E25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39436AA6" w14:textId="77777777" w:rsidR="001648E6" w:rsidRPr="00773112" w:rsidRDefault="001648E6" w:rsidP="00D36DEA">
            <w:pPr>
              <w:rPr>
                <w:lang w:val="es-ES_tradnl"/>
              </w:rPr>
            </w:pPr>
          </w:p>
          <w:p w14:paraId="767D1A54" w14:textId="77777777" w:rsidR="001648E6" w:rsidRPr="00773112" w:rsidRDefault="001648E6" w:rsidP="00D36DEA">
            <w:pPr>
              <w:rPr>
                <w:lang w:val="es-ES_tradnl"/>
              </w:rPr>
            </w:pPr>
          </w:p>
        </w:tc>
      </w:tr>
      <w:tr w:rsidR="004B0D06" w:rsidRPr="00773112" w14:paraId="25D41141" w14:textId="77777777" w:rsidTr="00D36DEA">
        <w:trPr>
          <w:trHeight w:val="269"/>
        </w:trPr>
        <w:tc>
          <w:tcPr>
            <w:tcW w:w="2965" w:type="dxa"/>
          </w:tcPr>
          <w:p w14:paraId="4D844284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Descripción del (de los) incidente(s)/alegaciones (límite de 2000 palabras)</w:t>
            </w:r>
          </w:p>
        </w:tc>
        <w:tc>
          <w:tcPr>
            <w:tcW w:w="6385" w:type="dxa"/>
          </w:tcPr>
          <w:p w14:paraId="65F896EB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Descripción detallada de:</w:t>
            </w:r>
          </w:p>
          <w:p w14:paraId="0CC2B4D4" w14:textId="15CD00D3" w:rsidR="005D3F17" w:rsidRPr="00773112" w:rsidRDefault="0092004D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el incidente o </w:t>
            </w:r>
            <w:r w:rsidR="00C866CD" w:rsidRPr="00773112">
              <w:rPr>
                <w:lang w:val="es-ES_tradnl"/>
              </w:rPr>
              <w:t>los</w:t>
            </w:r>
            <w:r w:rsidRPr="00773112">
              <w:rPr>
                <w:lang w:val="es-ES_tradnl"/>
              </w:rPr>
              <w:t xml:space="preserve"> incidentes o la presunta </w:t>
            </w:r>
            <w:r w:rsidR="00C24894">
              <w:rPr>
                <w:lang w:val="es-ES_tradnl"/>
              </w:rPr>
              <w:t>violación</w:t>
            </w:r>
            <w:r w:rsidRPr="00773112">
              <w:rPr>
                <w:lang w:val="es-ES_tradnl"/>
              </w:rPr>
              <w:t xml:space="preserve">, incluidos </w:t>
            </w:r>
            <w:r w:rsidR="00C24894">
              <w:rPr>
                <w:lang w:val="es-ES_tradnl"/>
              </w:rPr>
              <w:t xml:space="preserve">los lugares </w:t>
            </w:r>
            <w:r w:rsidRPr="00773112">
              <w:rPr>
                <w:lang w:val="es-ES_tradnl"/>
              </w:rPr>
              <w:t>específicos (por ejemplo, la calle o el edificio</w:t>
            </w:r>
            <w:r w:rsidR="00C866CD" w:rsidRPr="00773112">
              <w:rPr>
                <w:lang w:val="es-ES_tradnl"/>
              </w:rPr>
              <w:t xml:space="preserve">) </w:t>
            </w:r>
          </w:p>
          <w:p w14:paraId="249FDB5F" w14:textId="047D96FA" w:rsidR="005D3F17" w:rsidRPr="00773112" w:rsidRDefault="0092004D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73112">
              <w:rPr>
                <w:lang w:val="es-ES_tradnl"/>
              </w:rPr>
              <w:t>núme</w:t>
            </w:r>
            <w:r w:rsidR="00C24894">
              <w:rPr>
                <w:lang w:val="es-ES_tradnl"/>
              </w:rPr>
              <w:t>ro,</w:t>
            </w:r>
            <w:r w:rsidRPr="00773112">
              <w:rPr>
                <w:lang w:val="es-ES_tradnl"/>
              </w:rPr>
              <w:t xml:space="preserve"> tipos y nombre de la(s) víctima(s)</w:t>
            </w:r>
          </w:p>
          <w:p w14:paraId="23AF8163" w14:textId="77777777" w:rsidR="005D3F17" w:rsidRPr="00773112" w:rsidRDefault="0092004D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73112">
              <w:rPr>
                <w:lang w:val="es-ES_tradnl"/>
              </w:rPr>
              <w:t>el contexto en el que se produjeron y</w:t>
            </w:r>
          </w:p>
          <w:p w14:paraId="1F037D72" w14:textId="77777777" w:rsidR="005D3F17" w:rsidRPr="00773112" w:rsidRDefault="0092004D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73112">
              <w:rPr>
                <w:lang w:val="es-ES_tradnl"/>
              </w:rPr>
              <w:t>presuntos autores.</w:t>
            </w:r>
          </w:p>
          <w:p w14:paraId="63F04705" w14:textId="4513DE68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Por favor, incluya también información sobre el impacto de estas violaciones, así como consideraciones </w:t>
            </w:r>
            <w:r w:rsidR="00471FFC">
              <w:rPr>
                <w:lang w:val="es-ES_tradnl"/>
              </w:rPr>
              <w:t>relativas</w:t>
            </w:r>
            <w:r w:rsidRPr="00773112">
              <w:rPr>
                <w:lang w:val="es-ES_tradnl"/>
              </w:rPr>
              <w:t xml:space="preserve"> al género (por ejemplo, cómo estas violaciones afectaron de manera diferente </w:t>
            </w:r>
            <w:r w:rsidR="00471FFC">
              <w:rPr>
                <w:lang w:val="es-ES_tradnl"/>
              </w:rPr>
              <w:t>a mujeres,</w:t>
            </w:r>
            <w:r w:rsidRPr="00773112">
              <w:rPr>
                <w:lang w:val="es-ES_tradnl"/>
              </w:rPr>
              <w:t xml:space="preserve"> hombres, niñas y niños).</w:t>
            </w:r>
          </w:p>
          <w:p w14:paraId="53E57C08" w14:textId="77777777" w:rsidR="004B0D06" w:rsidRPr="00773112" w:rsidRDefault="004B0D06" w:rsidP="00D36DEA">
            <w:pPr>
              <w:rPr>
                <w:color w:val="FF0000"/>
                <w:lang w:val="es-ES_tradnl"/>
              </w:rPr>
            </w:pPr>
            <w:r w:rsidRPr="00773112">
              <w:rPr>
                <w:lang w:val="es-ES_tradnl"/>
              </w:rPr>
              <w:t xml:space="preserve"> </w:t>
            </w:r>
          </w:p>
        </w:tc>
      </w:tr>
      <w:tr w:rsidR="004B0D06" w:rsidRPr="00773112" w14:paraId="20FD3ABC" w14:textId="77777777" w:rsidTr="00D36DEA">
        <w:trPr>
          <w:trHeight w:val="269"/>
        </w:trPr>
        <w:tc>
          <w:tcPr>
            <w:tcW w:w="2965" w:type="dxa"/>
          </w:tcPr>
          <w:p w14:paraId="13E16508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Descripción de la respuesta del Estado (límite de 500 palabras)</w:t>
            </w:r>
          </w:p>
        </w:tc>
        <w:tc>
          <w:tcPr>
            <w:tcW w:w="6385" w:type="dxa"/>
          </w:tcPr>
          <w:p w14:paraId="46D98BF8" w14:textId="77777777" w:rsidR="00AE40C7" w:rsidRPr="00773112" w:rsidRDefault="00AE40C7" w:rsidP="00D36DEA">
            <w:pPr>
              <w:rPr>
                <w:lang w:val="es-ES_tradnl"/>
              </w:rPr>
            </w:pPr>
          </w:p>
          <w:p w14:paraId="48EDB20E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Indique si el incidente fue denunciado a las autoridades: Sí</w:t>
            </w:r>
            <w:r w:rsidRPr="00773112">
              <w:rPr>
                <w:lang w:val="es-ES_tradnl"/>
              </w:rPr>
              <w:sym w:font="Symbol" w:char="F07F"/>
            </w:r>
            <w:r w:rsidRPr="00773112">
              <w:rPr>
                <w:lang w:val="es-ES_tradnl"/>
              </w:rPr>
              <w:t xml:space="preserve"> No</w:t>
            </w:r>
            <w:r w:rsidRPr="00773112">
              <w:rPr>
                <w:lang w:val="es-ES_tradnl"/>
              </w:rPr>
              <w:sym w:font="Symbol" w:char="F07F"/>
            </w:r>
            <w:r w:rsidRPr="00773112">
              <w:rPr>
                <w:lang w:val="es-ES_tradnl"/>
              </w:rPr>
              <w:t xml:space="preserve"> En caso afirmativo, a qué autoridades: ______</w:t>
            </w:r>
          </w:p>
          <w:p w14:paraId="22DB8555" w14:textId="77777777" w:rsidR="00AE40C7" w:rsidRPr="00773112" w:rsidRDefault="00AE40C7" w:rsidP="00D36DEA">
            <w:pPr>
              <w:rPr>
                <w:lang w:val="es-ES_tradnl"/>
              </w:rPr>
            </w:pPr>
          </w:p>
          <w:p w14:paraId="61D4AE3B" w14:textId="77777777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>Descripción detallada de las posibles investigaciones, procesos judiciales, decisiones y sentencias, incluidas las reparaciones.</w:t>
            </w:r>
          </w:p>
          <w:p w14:paraId="56449B0E" w14:textId="77777777" w:rsidR="004B0D06" w:rsidRPr="00773112" w:rsidRDefault="004B0D06" w:rsidP="00D36DEA">
            <w:pPr>
              <w:rPr>
                <w:lang w:val="es-ES_tradnl"/>
              </w:rPr>
            </w:pPr>
          </w:p>
        </w:tc>
      </w:tr>
      <w:tr w:rsidR="008E5993" w:rsidRPr="00773112" w14:paraId="3D2EE089" w14:textId="77777777" w:rsidTr="00D36DEA">
        <w:trPr>
          <w:trHeight w:val="269"/>
        </w:trPr>
        <w:tc>
          <w:tcPr>
            <w:tcW w:w="2965" w:type="dxa"/>
          </w:tcPr>
          <w:p w14:paraId="372D03E5" w14:textId="31D9FAFC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lastRenderedPageBreak/>
              <w:t xml:space="preserve">Metodología empleada </w:t>
            </w:r>
            <w:r w:rsidR="00504C40">
              <w:rPr>
                <w:b/>
                <w:lang w:val="es-ES_tradnl"/>
              </w:rPr>
              <w:t>para</w:t>
            </w:r>
            <w:r w:rsidRPr="00773112">
              <w:rPr>
                <w:b/>
                <w:lang w:val="es-ES_tradnl"/>
              </w:rPr>
              <w:t xml:space="preserve"> la </w:t>
            </w:r>
            <w:r w:rsidR="00504C40">
              <w:rPr>
                <w:b/>
                <w:lang w:val="es-ES_tradnl"/>
              </w:rPr>
              <w:t>colecta</w:t>
            </w:r>
            <w:r w:rsidRPr="00773112">
              <w:rPr>
                <w:b/>
                <w:lang w:val="es-ES_tradnl"/>
              </w:rPr>
              <w:t xml:space="preserve"> de información</w:t>
            </w:r>
          </w:p>
          <w:p w14:paraId="6A50D0B5" w14:textId="77777777" w:rsidR="008E5993" w:rsidRPr="00773112" w:rsidRDefault="008E5993" w:rsidP="00D36DEA">
            <w:pPr>
              <w:rPr>
                <w:b/>
                <w:lang w:val="es-ES_tradnl"/>
              </w:rPr>
            </w:pPr>
          </w:p>
        </w:tc>
        <w:tc>
          <w:tcPr>
            <w:tcW w:w="6385" w:type="dxa"/>
          </w:tcPr>
          <w:p w14:paraId="54FB48B3" w14:textId="17DA36C2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Describa la metodología empleada </w:t>
            </w:r>
            <w:r w:rsidR="00504C40">
              <w:rPr>
                <w:lang w:val="es-ES_tradnl"/>
              </w:rPr>
              <w:t>para</w:t>
            </w:r>
            <w:r w:rsidRPr="00773112">
              <w:rPr>
                <w:lang w:val="es-ES_tradnl"/>
              </w:rPr>
              <w:t xml:space="preserve"> la recopilación de la información compartida: fuentes primarias, secundarias, medios de verificación, etc., junto con la forma en que se obtuvo el consentimiento informado de la </w:t>
            </w:r>
            <w:r w:rsidR="00504C40">
              <w:rPr>
                <w:lang w:val="es-ES_tradnl"/>
              </w:rPr>
              <w:t xml:space="preserve">fuente de </w:t>
            </w:r>
            <w:r w:rsidRPr="00773112">
              <w:rPr>
                <w:lang w:val="es-ES_tradnl"/>
              </w:rPr>
              <w:t>información. Si es necesario, adjunte una copia de los procedimientos operativos estándar pertinentes que se hayan seguido.</w:t>
            </w:r>
          </w:p>
          <w:p w14:paraId="39639A9A" w14:textId="06071532" w:rsidR="008A399F" w:rsidRPr="00773112" w:rsidRDefault="008A399F" w:rsidP="00D36DEA">
            <w:pPr>
              <w:rPr>
                <w:lang w:val="es-ES_tradnl"/>
              </w:rPr>
            </w:pPr>
          </w:p>
        </w:tc>
      </w:tr>
      <w:tr w:rsidR="004B0D06" w:rsidRPr="00773112" w14:paraId="576202F6" w14:textId="77777777" w:rsidTr="00D36DEA">
        <w:trPr>
          <w:trHeight w:val="269"/>
        </w:trPr>
        <w:tc>
          <w:tcPr>
            <w:tcW w:w="2965" w:type="dxa"/>
          </w:tcPr>
          <w:p w14:paraId="4720D311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Consentimiento de las víctimas</w:t>
            </w:r>
          </w:p>
        </w:tc>
        <w:tc>
          <w:tcPr>
            <w:tcW w:w="6385" w:type="dxa"/>
          </w:tcPr>
          <w:p w14:paraId="514E1D6C" w14:textId="760661A0" w:rsidR="005D3F17" w:rsidRPr="00773112" w:rsidRDefault="0092004D">
            <w:pPr>
              <w:rPr>
                <w:rFonts w:eastAsia="Times New Roman" w:cs="Times New Roman"/>
                <w:b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Por favor, indique si el </w:t>
            </w:r>
            <w:r w:rsidR="008E5993"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GHREN 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puede </w:t>
            </w:r>
            <w:r w:rsidRPr="00773112">
              <w:rPr>
                <w:rFonts w:eastAsia="Times New Roman" w:cs="Times New Roman"/>
                <w:b/>
                <w:bCs/>
                <w:u w:val="single"/>
                <w:lang w:val="es-ES_tradnl" w:eastAsia="en-GB"/>
              </w:rPr>
              <w:t xml:space="preserve">incluir la siguiente información en el informe público </w:t>
            </w:r>
            <w:r w:rsidR="00162A7B">
              <w:rPr>
                <w:rFonts w:eastAsia="Times New Roman" w:cs="Times New Roman"/>
                <w:b/>
                <w:bCs/>
                <w:u w:val="single"/>
                <w:lang w:val="es-ES_tradnl" w:eastAsia="en-GB"/>
              </w:rPr>
              <w:t xml:space="preserve">que será </w:t>
            </w:r>
            <w:r w:rsidRPr="00773112">
              <w:rPr>
                <w:rFonts w:eastAsia="Times New Roman" w:cs="Times New Roman"/>
                <w:b/>
                <w:bCs/>
                <w:u w:val="single"/>
                <w:lang w:val="es-ES_tradnl" w:eastAsia="en-GB"/>
              </w:rPr>
              <w:t xml:space="preserve">presentado </w:t>
            </w:r>
            <w:r w:rsidR="00162A7B">
              <w:rPr>
                <w:rFonts w:eastAsia="Times New Roman" w:cs="Times New Roman"/>
                <w:b/>
                <w:bCs/>
                <w:lang w:val="es-ES_tradnl" w:eastAsia="en-GB"/>
              </w:rPr>
              <w:t>ante el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 Consejo de Derechos Humanos de la ONU:</w:t>
            </w:r>
          </w:p>
          <w:p w14:paraId="3CCBA7CE" w14:textId="77777777" w:rsidR="005D3F17" w:rsidRPr="00773112" w:rsidRDefault="0092004D">
            <w:pPr>
              <w:rPr>
                <w:rFonts w:eastAsia="Times New Roman" w:cs="Times New Roman"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Cs/>
                <w:lang w:val="es-ES_tradnl" w:eastAsia="en-GB"/>
              </w:rPr>
              <w:t>La información proporcionada: Sí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sym w:font="Symbol" w:char="F07F"/>
            </w:r>
          </w:p>
          <w:p w14:paraId="6BF14F11" w14:textId="77777777" w:rsidR="005D3F17" w:rsidRPr="00773112" w:rsidRDefault="0092004D">
            <w:pPr>
              <w:rPr>
                <w:rFonts w:eastAsia="Times New Roman" w:cs="Times New Roman"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Cs/>
                <w:lang w:val="es-ES_tradnl" w:eastAsia="en-GB"/>
              </w:rPr>
              <w:t>Los nombres de las fuentes de información: Sí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</w:p>
          <w:p w14:paraId="23733916" w14:textId="77777777" w:rsidR="005D3F17" w:rsidRPr="00773112" w:rsidRDefault="0092004D">
            <w:pPr>
              <w:rPr>
                <w:rFonts w:eastAsia="Times New Roman" w:cs="Times New Roman"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Cs/>
                <w:lang w:val="es-ES_tradnl" w:eastAsia="en-GB"/>
              </w:rPr>
              <w:t>Los nombres de las presuntas víctimas (el consentimiento debe ser proporcionado por la víctima, o indicar si el consentimiento es proporcionado en su nombre por familiares o representantes legales)</w:t>
            </w:r>
            <w:r w:rsidRPr="00773112">
              <w:rPr>
                <w:lang w:val="es-ES_tradnl" w:eastAsia="en-GB"/>
              </w:rPr>
              <w:t>: Sí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No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; consentimiento prestado por: _______</w:t>
            </w:r>
          </w:p>
          <w:p w14:paraId="1E77F991" w14:textId="77777777" w:rsidR="004B0D06" w:rsidRPr="00773112" w:rsidRDefault="004B0D06" w:rsidP="00D36DEA">
            <w:pPr>
              <w:rPr>
                <w:rFonts w:eastAsia="Times New Roman" w:cs="Times New Roman"/>
                <w:bCs/>
                <w:lang w:val="es-ES_tradnl" w:eastAsia="en-GB"/>
              </w:rPr>
            </w:pPr>
          </w:p>
          <w:p w14:paraId="1661C8DA" w14:textId="1719A671" w:rsidR="005D3F17" w:rsidRPr="00773112" w:rsidRDefault="0092004D">
            <w:pPr>
              <w:rPr>
                <w:rFonts w:ascii="Times New Roman" w:eastAsia="Times New Roman" w:hAnsi="Times New Roman" w:cs="Times New Roman"/>
                <w:b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Por favor, indique si usted, la persona que envía la información, acepta que se le contacte en relación con la forma en que </w:t>
            </w:r>
            <w:r w:rsidR="00476E75">
              <w:rPr>
                <w:rFonts w:eastAsia="Times New Roman" w:cs="Times New Roman"/>
                <w:b/>
                <w:bCs/>
                <w:lang w:val="es-ES_tradnl" w:eastAsia="en-GB"/>
              </w:rPr>
              <w:t>el GHREN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 puede utilizar la información proporcionada: </w:t>
            </w:r>
            <w:r w:rsidRPr="00773112">
              <w:rPr>
                <w:rFonts w:ascii="Times New Roman" w:eastAsia="Times New Roman" w:hAnsi="Times New Roman" w:cs="Times New Roman"/>
                <w:bCs/>
                <w:lang w:val="es-ES_tradnl" w:eastAsia="en-GB"/>
              </w:rPr>
              <w:t>Sí</w:t>
            </w:r>
            <w:r w:rsidRPr="00773112">
              <w:rPr>
                <w:rFonts w:ascii="Times New Roman" w:eastAsia="Times New Roman" w:hAnsi="Times New Roman" w:cs="Times New Roman"/>
                <w:b/>
                <w:bCs/>
                <w:lang w:val="es-ES_tradnl" w:eastAsia="en-GB"/>
              </w:rPr>
              <w:sym w:font="Symbol" w:char="F07F"/>
            </w:r>
            <w:r w:rsidRPr="00773112">
              <w:rPr>
                <w:rFonts w:ascii="Times New Roman" w:eastAsia="Times New Roman" w:hAnsi="Times New Roman" w:cs="Times New Roman"/>
                <w:bCs/>
                <w:lang w:val="es-ES_tradnl" w:eastAsia="en-GB"/>
              </w:rPr>
              <w:t xml:space="preserve"> No</w:t>
            </w:r>
            <w:r w:rsidRPr="00773112">
              <w:rPr>
                <w:rFonts w:ascii="Times New Roman" w:eastAsia="Times New Roman" w:hAnsi="Times New Roman" w:cs="Times New Roman"/>
                <w:b/>
                <w:bCs/>
                <w:lang w:val="es-ES_tradnl" w:eastAsia="en-GB"/>
              </w:rPr>
              <w:sym w:font="Symbol" w:char="F07F"/>
            </w:r>
          </w:p>
          <w:p w14:paraId="06D71F0B" w14:textId="77777777" w:rsidR="00007142" w:rsidRPr="00773112" w:rsidRDefault="00007142" w:rsidP="00D36DEA">
            <w:pPr>
              <w:rPr>
                <w:rFonts w:eastAsia="Times New Roman" w:cs="Times New Roman"/>
                <w:bCs/>
                <w:lang w:val="es-ES_tradnl" w:eastAsia="en-GB"/>
              </w:rPr>
            </w:pPr>
          </w:p>
          <w:p w14:paraId="40630E17" w14:textId="77777777" w:rsidR="005D3F17" w:rsidRPr="00773112" w:rsidRDefault="0092004D">
            <w:pPr>
              <w:rPr>
                <w:rFonts w:eastAsia="Times New Roman" w:cs="Times New Roman"/>
                <w:b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Indique si el </w:t>
            </w:r>
            <w:r w:rsidR="008E5993"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GHREN 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puede </w:t>
            </w:r>
            <w:r w:rsidRPr="00773112">
              <w:rPr>
                <w:rFonts w:eastAsia="Times New Roman" w:cs="Times New Roman"/>
                <w:b/>
                <w:bCs/>
                <w:u w:val="single"/>
                <w:lang w:val="es-ES_tradnl" w:eastAsia="en-GB"/>
              </w:rPr>
              <w:t xml:space="preserve">compartir la información </w:t>
            </w:r>
            <w:r w:rsidRPr="00773112">
              <w:rPr>
                <w:rFonts w:eastAsia="Times New Roman" w:cs="Times New Roman"/>
                <w:b/>
                <w:bCs/>
                <w:lang w:val="es-ES_tradnl" w:eastAsia="en-GB"/>
              </w:rPr>
              <w:t xml:space="preserve">con </w:t>
            </w:r>
          </w:p>
          <w:p w14:paraId="6420C7D5" w14:textId="77777777" w:rsidR="00FD5C07" w:rsidRPr="00773112" w:rsidRDefault="00FD5C07" w:rsidP="00D36DEA">
            <w:pPr>
              <w:rPr>
                <w:rFonts w:eastAsia="Times New Roman" w:cs="Times New Roman"/>
                <w:b/>
                <w:bCs/>
                <w:lang w:val="es-ES_tradnl" w:eastAsia="en-GB"/>
              </w:rPr>
            </w:pPr>
          </w:p>
          <w:p w14:paraId="3320595B" w14:textId="77777777" w:rsidR="005D3F17" w:rsidRPr="00773112" w:rsidRDefault="0092004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</w:pP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Autoridades nacionales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>Sí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</w:p>
          <w:p w14:paraId="7B10B918" w14:textId="77777777" w:rsidR="005D3F17" w:rsidRPr="00773112" w:rsidRDefault="0092004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</w:pP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Tribunales internacionales (incluida la CPI)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>Sí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</w:p>
          <w:p w14:paraId="4B99C108" w14:textId="77777777" w:rsidR="005D3F17" w:rsidRPr="00773112" w:rsidRDefault="0092004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</w:pP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Mecanismos de justicia transicional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>Sí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</w:p>
          <w:p w14:paraId="648F3EB9" w14:textId="2ACE01F1" w:rsidR="005D3F17" w:rsidRPr="00773112" w:rsidRDefault="0092004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</w:pP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>Tribunales de 3</w:t>
            </w:r>
            <w:r w:rsidR="004746DF">
              <w:rPr>
                <w:rFonts w:cstheme="minorHAnsi"/>
                <w:b/>
                <w:sz w:val="24"/>
                <w:szCs w:val="24"/>
                <w:vertAlign w:val="superscript"/>
                <w:lang w:val="es-ES_tradnl"/>
              </w:rPr>
              <w:t>os</w:t>
            </w: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Estados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>Sí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 No</w:t>
            </w:r>
          </w:p>
          <w:p w14:paraId="666631D8" w14:textId="77777777" w:rsidR="005D3F17" w:rsidRPr="00773112" w:rsidRDefault="0092004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</w:pPr>
            <w:r w:rsidRPr="0077311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Órganos más amplios de la ONU (por ejemplo, comités de sanciones)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Sí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theme="minorHAnsi"/>
                <w:bCs/>
                <w:sz w:val="24"/>
                <w:szCs w:val="24"/>
                <w:lang w:val="es-ES_tradnl" w:eastAsia="en-GB"/>
              </w:rPr>
              <w:sym w:font="Symbol" w:char="F07F"/>
            </w:r>
          </w:p>
          <w:p w14:paraId="124CCBF4" w14:textId="77777777" w:rsidR="005D3F17" w:rsidRPr="00773112" w:rsidRDefault="0092004D">
            <w:pPr>
              <w:rPr>
                <w:rFonts w:eastAsia="Times New Roman" w:cstheme="minorHAnsi"/>
                <w:bCs/>
                <w:lang w:val="es-ES_tradnl" w:eastAsia="en-GB"/>
              </w:rPr>
            </w:pPr>
            <w:r w:rsidRPr="00773112">
              <w:rPr>
                <w:rFonts w:eastAsia="Times New Roman" w:cstheme="minorHAnsi"/>
                <w:bCs/>
                <w:lang w:val="es-ES_tradnl" w:eastAsia="en-GB"/>
              </w:rPr>
              <w:t>La información proporcionada: Sí</w:t>
            </w:r>
            <w:r w:rsidRPr="00773112">
              <w:rPr>
                <w:rFonts w:eastAsia="Times New Roman" w:cstheme="minorHAnsi"/>
                <w:b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theme="minorHAnsi"/>
                <w:b/>
                <w:bCs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theme="minorHAnsi"/>
                <w:b/>
                <w:bCs/>
                <w:lang w:val="es-ES_tradnl" w:eastAsia="en-GB"/>
              </w:rPr>
              <w:sym w:font="Symbol" w:char="F07F"/>
            </w:r>
          </w:p>
          <w:p w14:paraId="27390CA2" w14:textId="77777777" w:rsidR="005D3F17" w:rsidRPr="00773112" w:rsidRDefault="0092004D">
            <w:pPr>
              <w:rPr>
                <w:rFonts w:eastAsia="Times New Roman" w:cs="Times New Roman"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Cs/>
                <w:lang w:val="es-ES_tradnl" w:eastAsia="en-GB"/>
              </w:rPr>
              <w:t>Los nombres y contactos de la fuente de información: Sí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No 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</w:p>
          <w:p w14:paraId="52A67725" w14:textId="77777777" w:rsidR="005D3F17" w:rsidRPr="00773112" w:rsidRDefault="0092004D">
            <w:pPr>
              <w:rPr>
                <w:rFonts w:eastAsia="Times New Roman" w:cs="Times New Roman"/>
                <w:bCs/>
                <w:lang w:val="es-ES_tradnl" w:eastAsia="en-GB"/>
              </w:rPr>
            </w:pPr>
            <w:r w:rsidRPr="00773112">
              <w:rPr>
                <w:rFonts w:eastAsia="Times New Roman" w:cs="Times New Roman"/>
                <w:bCs/>
                <w:lang w:val="es-ES_tradnl" w:eastAsia="en-GB"/>
              </w:rPr>
              <w:t>Los nombres de las presuntas víctimas (el consentimiento debe ser proporcionado por la víctima, o indicar si el consentimiento es proporcionado en su nombre por familiares o representantes legales)</w:t>
            </w:r>
            <w:r w:rsidRPr="00773112">
              <w:rPr>
                <w:lang w:val="es-ES_tradnl" w:eastAsia="en-GB"/>
              </w:rPr>
              <w:t>: Sí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No</w:t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sym w:font="Symbol" w:char="F07F"/>
            </w:r>
            <w:r w:rsidRPr="00773112">
              <w:rPr>
                <w:rFonts w:eastAsia="Times New Roman" w:cs="Times New Roman"/>
                <w:bCs/>
                <w:lang w:val="es-ES_tradnl" w:eastAsia="en-GB"/>
              </w:rPr>
              <w:t xml:space="preserve"> ; consentimiento prestado por: _______</w:t>
            </w:r>
          </w:p>
          <w:p w14:paraId="1BD50D0A" w14:textId="5164F694" w:rsidR="008A399F" w:rsidRPr="00773112" w:rsidRDefault="008A399F" w:rsidP="001648E6">
            <w:pPr>
              <w:rPr>
                <w:rFonts w:eastAsia="Times New Roman" w:cs="Times New Roman"/>
                <w:bCs/>
                <w:lang w:val="es-ES_tradnl" w:eastAsia="en-GB"/>
              </w:rPr>
            </w:pPr>
          </w:p>
        </w:tc>
      </w:tr>
      <w:tr w:rsidR="009D7E0E" w:rsidRPr="00773112" w14:paraId="1DEB2EBB" w14:textId="77777777" w:rsidTr="00D36DEA">
        <w:trPr>
          <w:trHeight w:val="269"/>
        </w:trPr>
        <w:tc>
          <w:tcPr>
            <w:tcW w:w="2965" w:type="dxa"/>
          </w:tcPr>
          <w:p w14:paraId="5735AD8B" w14:textId="70989A02" w:rsidR="005D3F17" w:rsidRPr="00773112" w:rsidRDefault="00BB788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</w:t>
            </w:r>
            <w:r w:rsidR="0092004D" w:rsidRPr="00773112">
              <w:rPr>
                <w:b/>
                <w:lang w:val="es-ES_tradnl"/>
              </w:rPr>
              <w:t>tra</w:t>
            </w:r>
            <w:r>
              <w:rPr>
                <w:b/>
                <w:lang w:val="es-ES_tradnl"/>
              </w:rPr>
              <w:t>s entidades u</w:t>
            </w:r>
            <w:r w:rsidR="0092004D" w:rsidRPr="00773112">
              <w:rPr>
                <w:b/>
                <w:lang w:val="es-ES_tradnl"/>
              </w:rPr>
              <w:t xml:space="preserve"> ONG de </w:t>
            </w:r>
            <w:r w:rsidR="0092004D" w:rsidRPr="00773112">
              <w:rPr>
                <w:b/>
                <w:lang w:val="es-ES_tradnl"/>
              </w:rPr>
              <w:lastRenderedPageBreak/>
              <w:t>derechos humanos a</w:t>
            </w:r>
            <w:r>
              <w:rPr>
                <w:b/>
                <w:lang w:val="es-ES_tradnl"/>
              </w:rPr>
              <w:t>nte</w:t>
            </w:r>
            <w:r w:rsidR="0092004D" w:rsidRPr="00773112">
              <w:rPr>
                <w:b/>
                <w:lang w:val="es-ES_tradnl"/>
              </w:rPr>
              <w:t xml:space="preserve"> la</w:t>
            </w:r>
            <w:r>
              <w:rPr>
                <w:b/>
                <w:lang w:val="es-ES_tradnl"/>
              </w:rPr>
              <w:t>s cuales</w:t>
            </w:r>
            <w:r w:rsidR="0092004D" w:rsidRPr="00773112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se</w:t>
            </w:r>
            <w:r w:rsidR="0092004D" w:rsidRPr="00773112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ha denunciado el incidente</w:t>
            </w:r>
          </w:p>
          <w:p w14:paraId="6AE1199C" w14:textId="77777777" w:rsidR="009D7E0E" w:rsidRPr="00773112" w:rsidRDefault="009D7E0E" w:rsidP="00D36DEA">
            <w:pPr>
              <w:rPr>
                <w:b/>
                <w:lang w:val="es-ES_tradnl"/>
              </w:rPr>
            </w:pPr>
          </w:p>
        </w:tc>
        <w:tc>
          <w:tcPr>
            <w:tcW w:w="6385" w:type="dxa"/>
          </w:tcPr>
          <w:p w14:paraId="414F84F0" w14:textId="77777777" w:rsidR="005D3F17" w:rsidRPr="00773112" w:rsidRDefault="0092004D">
            <w:pPr>
              <w:rPr>
                <w:bCs/>
                <w:lang w:val="es-ES_tradnl"/>
              </w:rPr>
            </w:pPr>
            <w:r w:rsidRPr="00773112">
              <w:rPr>
                <w:bCs/>
                <w:lang w:val="es-ES_tradnl"/>
              </w:rPr>
              <w:lastRenderedPageBreak/>
              <w:t xml:space="preserve">Si procede, facilite el nombre y la información de contacto de </w:t>
            </w:r>
            <w:r w:rsidRPr="00773112">
              <w:rPr>
                <w:bCs/>
                <w:lang w:val="es-ES_tradnl"/>
              </w:rPr>
              <w:lastRenderedPageBreak/>
              <w:t>cualquier otra persona u organización a la que se haya comunicado el incidente.</w:t>
            </w:r>
          </w:p>
          <w:p w14:paraId="58A06FBB" w14:textId="77777777" w:rsidR="009D7E0E" w:rsidRPr="00773112" w:rsidRDefault="009D7E0E" w:rsidP="00D36DEA">
            <w:pPr>
              <w:rPr>
                <w:rFonts w:eastAsia="Times New Roman" w:cs="Times New Roman"/>
                <w:b/>
                <w:bCs/>
                <w:lang w:val="es-ES_tradnl" w:eastAsia="en-GB"/>
              </w:rPr>
            </w:pPr>
          </w:p>
        </w:tc>
      </w:tr>
      <w:tr w:rsidR="004B0D06" w:rsidRPr="00773112" w14:paraId="648C45FD" w14:textId="77777777" w:rsidTr="00D36DEA">
        <w:trPr>
          <w:trHeight w:val="269"/>
        </w:trPr>
        <w:tc>
          <w:tcPr>
            <w:tcW w:w="2965" w:type="dxa"/>
          </w:tcPr>
          <w:p w14:paraId="22ABC40E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lastRenderedPageBreak/>
              <w:t>Lista y descripción de los anexos</w:t>
            </w:r>
          </w:p>
        </w:tc>
        <w:tc>
          <w:tcPr>
            <w:tcW w:w="6385" w:type="dxa"/>
          </w:tcPr>
          <w:p w14:paraId="328D10E6" w14:textId="58CBDC4B" w:rsidR="005D3F17" w:rsidRPr="00773112" w:rsidRDefault="0092004D">
            <w:pPr>
              <w:rPr>
                <w:lang w:val="es-ES_tradnl"/>
              </w:rPr>
            </w:pPr>
            <w:r w:rsidRPr="00773112">
              <w:rPr>
                <w:lang w:val="es-ES_tradnl"/>
              </w:rPr>
              <w:t xml:space="preserve">Indique el nombre y el número de archivos adjuntos. Incluya una lista de </w:t>
            </w:r>
            <w:r w:rsidR="00C207D7">
              <w:rPr>
                <w:lang w:val="es-ES_tradnl"/>
              </w:rPr>
              <w:t xml:space="preserve">los </w:t>
            </w:r>
            <w:r w:rsidR="00C91EE9">
              <w:rPr>
                <w:lang w:val="es-ES_tradnl"/>
              </w:rPr>
              <w:t>archivos</w:t>
            </w:r>
            <w:r w:rsidR="00C207D7">
              <w:rPr>
                <w:lang w:val="es-ES_tradnl"/>
              </w:rPr>
              <w:t xml:space="preserve"> adjuntos</w:t>
            </w:r>
            <w:r w:rsidRPr="00773112">
              <w:rPr>
                <w:lang w:val="es-ES_tradnl"/>
              </w:rPr>
              <w:t>, con una breve descripción de su contenido.</w:t>
            </w:r>
          </w:p>
          <w:p w14:paraId="53CFC382" w14:textId="77777777" w:rsidR="008A399F" w:rsidRPr="00773112" w:rsidRDefault="008A399F" w:rsidP="004B0D06">
            <w:pPr>
              <w:rPr>
                <w:lang w:val="es-ES_tradnl"/>
              </w:rPr>
            </w:pPr>
          </w:p>
        </w:tc>
      </w:tr>
      <w:tr w:rsidR="008E5993" w:rsidRPr="00773112" w14:paraId="357227B3" w14:textId="77777777" w:rsidTr="00D36DEA">
        <w:trPr>
          <w:trHeight w:val="269"/>
        </w:trPr>
        <w:tc>
          <w:tcPr>
            <w:tcW w:w="2965" w:type="dxa"/>
          </w:tcPr>
          <w:p w14:paraId="68CE09CA" w14:textId="77777777" w:rsidR="005D3F17" w:rsidRPr="00773112" w:rsidRDefault="0092004D">
            <w:pPr>
              <w:rPr>
                <w:b/>
                <w:lang w:val="es-ES_tradnl"/>
              </w:rPr>
            </w:pPr>
            <w:r w:rsidRPr="00773112">
              <w:rPr>
                <w:b/>
                <w:lang w:val="es-ES_tradnl"/>
              </w:rPr>
              <w:t>Material adicional relacionado con el/los incidente(s)/alegación(es)</w:t>
            </w:r>
          </w:p>
        </w:tc>
        <w:tc>
          <w:tcPr>
            <w:tcW w:w="6385" w:type="dxa"/>
          </w:tcPr>
          <w:p w14:paraId="435A7A1A" w14:textId="424665E9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Indique, por favor, si tiene conocimiento o está en posesión de cualquier material adicional de otras fuentes (incluidos medios de comunicación y </w:t>
            </w:r>
            <w:proofErr w:type="spellStart"/>
            <w:r w:rsidRPr="00773112">
              <w:rPr>
                <w:rFonts w:eastAsia="Times New Roman" w:cs="Times New Roman"/>
                <w:lang w:val="es-ES_tradnl"/>
              </w:rPr>
              <w:t>ONG</w:t>
            </w:r>
            <w:r>
              <w:rPr>
                <w:rFonts w:eastAsia="Times New Roman" w:cs="Times New Roman"/>
                <w:lang w:val="es-ES_tradnl"/>
              </w:rPr>
              <w:t>s</w:t>
            </w:r>
            <w:proofErr w:type="spellEnd"/>
            <w:r w:rsidRPr="00773112">
              <w:rPr>
                <w:rFonts w:eastAsia="Times New Roman" w:cs="Times New Roman"/>
                <w:lang w:val="es-ES_tradnl"/>
              </w:rPr>
              <w:t xml:space="preserve">) en </w:t>
            </w:r>
            <w:r>
              <w:rPr>
                <w:rFonts w:eastAsia="Times New Roman" w:cs="Times New Roman"/>
                <w:lang w:val="es-ES_tradnl"/>
              </w:rPr>
              <w:t xml:space="preserve">el que se cite el incidente o </w:t>
            </w:r>
            <w:r w:rsidRPr="00773112">
              <w:rPr>
                <w:rFonts w:eastAsia="Times New Roman" w:cs="Times New Roman"/>
                <w:lang w:val="es-ES_tradnl"/>
              </w:rPr>
              <w:t xml:space="preserve">incidentes anteriores, que se considere pertinente/útil. </w:t>
            </w:r>
          </w:p>
          <w:p w14:paraId="73EC8D61" w14:textId="77777777" w:rsidR="008A399F" w:rsidRPr="00773112" w:rsidRDefault="008A399F" w:rsidP="008E5993">
            <w:pPr>
              <w:rPr>
                <w:rFonts w:eastAsia="Times New Roman" w:cs="Times New Roman"/>
                <w:lang w:val="es-ES_tradnl"/>
              </w:rPr>
            </w:pPr>
          </w:p>
          <w:p w14:paraId="010B0A9F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Fecha de publicación: </w:t>
            </w:r>
          </w:p>
          <w:p w14:paraId="1FA31AB4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Título: </w:t>
            </w:r>
          </w:p>
          <w:p w14:paraId="4F4433EC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Fuente (autor/organización): </w:t>
            </w:r>
          </w:p>
          <w:p w14:paraId="0688C37C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Enlace web: </w:t>
            </w:r>
          </w:p>
          <w:p w14:paraId="47C026A4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 xml:space="preserve">Tipo de material: </w:t>
            </w:r>
          </w:p>
          <w:p w14:paraId="31973D11" w14:textId="77777777" w:rsidR="005D3F17" w:rsidRPr="00773112" w:rsidRDefault="0092004D">
            <w:pPr>
              <w:rPr>
                <w:rFonts w:eastAsia="Times New Roman" w:cs="Times New Roman"/>
                <w:lang w:val="es-ES_tradnl"/>
              </w:rPr>
            </w:pPr>
            <w:r w:rsidRPr="00773112">
              <w:rPr>
                <w:rFonts w:eastAsia="Times New Roman" w:cs="Times New Roman"/>
                <w:lang w:val="es-ES_tradnl"/>
              </w:rPr>
              <w:t>Documentos</w:t>
            </w:r>
            <w:r w:rsidRPr="00773112">
              <w:rPr>
                <w:rFonts w:eastAsia="Times New Roman" w:cs="Times New Roman"/>
                <w:lang w:val="es-ES_tradnl"/>
              </w:rPr>
              <w:sym w:font="Symbol" w:char="F07F"/>
            </w:r>
            <w:r w:rsidRPr="00773112">
              <w:rPr>
                <w:rFonts w:eastAsia="Times New Roman" w:cs="Times New Roman"/>
                <w:lang w:val="es-ES_tradnl"/>
              </w:rPr>
              <w:t xml:space="preserve"> ; Imágenes</w:t>
            </w:r>
            <w:r w:rsidRPr="00773112">
              <w:rPr>
                <w:rFonts w:eastAsia="Times New Roman" w:cs="Times New Roman"/>
                <w:lang w:val="es-ES_tradnl"/>
              </w:rPr>
              <w:sym w:font="Symbol" w:char="F07F"/>
            </w:r>
            <w:r w:rsidRPr="00773112">
              <w:rPr>
                <w:rFonts w:eastAsia="Times New Roman" w:cs="Times New Roman"/>
                <w:lang w:val="es-ES_tradnl"/>
              </w:rPr>
              <w:t xml:space="preserve"> ; Vídeos</w:t>
            </w:r>
            <w:r w:rsidRPr="00773112">
              <w:rPr>
                <w:rFonts w:eastAsia="Times New Roman" w:cs="Times New Roman"/>
                <w:lang w:val="es-ES_tradnl"/>
              </w:rPr>
              <w:sym w:font="Symbol" w:char="F07F"/>
            </w:r>
            <w:r w:rsidRPr="00773112">
              <w:rPr>
                <w:rFonts w:eastAsia="Times New Roman" w:cs="Times New Roman"/>
                <w:lang w:val="es-ES_tradnl"/>
              </w:rPr>
              <w:t xml:space="preserve"> ; Otros (especificar)</w:t>
            </w:r>
          </w:p>
          <w:p w14:paraId="007C23B3" w14:textId="74A43842" w:rsidR="008E5993" w:rsidRPr="00773112" w:rsidRDefault="008E5993" w:rsidP="004B0D06">
            <w:pPr>
              <w:rPr>
                <w:lang w:val="es-ES_tradnl"/>
              </w:rPr>
            </w:pPr>
          </w:p>
        </w:tc>
      </w:tr>
    </w:tbl>
    <w:p w14:paraId="627EC62A" w14:textId="77777777" w:rsidR="00D36DEA" w:rsidRPr="00773112" w:rsidRDefault="00D36DEA">
      <w:pPr>
        <w:rPr>
          <w:lang w:val="es-ES_tradnl"/>
        </w:rPr>
      </w:pPr>
    </w:p>
    <w:sectPr w:rsidR="00D36DEA" w:rsidRPr="00773112" w:rsidSect="00D36D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C7ACEE" w15:done="0"/>
  <w15:commentEx w15:paraId="76A62320" w15:done="0"/>
  <w15:commentEx w15:paraId="5E9E6B73" w15:done="0"/>
  <w15:commentEx w15:paraId="7E8CF9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7ACEE" w16cid:durableId="26C57357"/>
  <w16cid:commentId w16cid:paraId="76A62320" w16cid:durableId="26C5759E"/>
  <w16cid:commentId w16cid:paraId="5E9E6B73" w16cid:durableId="26C5759F"/>
  <w16cid:commentId w16cid:paraId="7E8CF91C" w16cid:durableId="26C575A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7DEC" w14:textId="77777777" w:rsidR="007027EE" w:rsidRDefault="007027EE" w:rsidP="007027EE">
      <w:r>
        <w:separator/>
      </w:r>
    </w:p>
  </w:endnote>
  <w:endnote w:type="continuationSeparator" w:id="0">
    <w:p w14:paraId="30739D63" w14:textId="77777777" w:rsidR="007027EE" w:rsidRDefault="007027EE" w:rsidP="007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462D" w14:textId="77777777" w:rsidR="007027EE" w:rsidRDefault="007027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EE672" w14:textId="77777777" w:rsidR="007027EE" w:rsidRDefault="007027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2CFE0" w14:textId="77777777" w:rsidR="007027EE" w:rsidRDefault="007027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65BF" w14:textId="77777777" w:rsidR="007027EE" w:rsidRDefault="007027EE" w:rsidP="007027EE">
      <w:r>
        <w:separator/>
      </w:r>
    </w:p>
  </w:footnote>
  <w:footnote w:type="continuationSeparator" w:id="0">
    <w:p w14:paraId="3DFAE048" w14:textId="77777777" w:rsidR="007027EE" w:rsidRDefault="007027EE" w:rsidP="007027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1986" w14:textId="5F93E205" w:rsidR="007027EE" w:rsidRDefault="007027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0AC6" w14:textId="7DA5E01E" w:rsidR="007027EE" w:rsidRDefault="007027E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2914" w14:textId="4752D539" w:rsidR="007027EE" w:rsidRDefault="007027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77695"/>
    <w:multiLevelType w:val="hybridMultilevel"/>
    <w:tmpl w:val="EAF66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iana de la Pena">
    <w15:presenceInfo w15:providerId="Windows Live" w15:userId="f8f9d1f354a97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6"/>
    <w:rsid w:val="000008F6"/>
    <w:rsid w:val="00007142"/>
    <w:rsid w:val="00162A7B"/>
    <w:rsid w:val="001648E6"/>
    <w:rsid w:val="0023263C"/>
    <w:rsid w:val="00256676"/>
    <w:rsid w:val="002F1A5C"/>
    <w:rsid w:val="003828FD"/>
    <w:rsid w:val="003A22BB"/>
    <w:rsid w:val="003A512A"/>
    <w:rsid w:val="00471FFC"/>
    <w:rsid w:val="004746DF"/>
    <w:rsid w:val="004759F5"/>
    <w:rsid w:val="00476E75"/>
    <w:rsid w:val="004B0D06"/>
    <w:rsid w:val="00504C40"/>
    <w:rsid w:val="0057224B"/>
    <w:rsid w:val="005B3F82"/>
    <w:rsid w:val="005D3F17"/>
    <w:rsid w:val="00660E6F"/>
    <w:rsid w:val="00680AE5"/>
    <w:rsid w:val="007027EE"/>
    <w:rsid w:val="00723C31"/>
    <w:rsid w:val="00757774"/>
    <w:rsid w:val="00773112"/>
    <w:rsid w:val="007846FE"/>
    <w:rsid w:val="007C0625"/>
    <w:rsid w:val="00817DAB"/>
    <w:rsid w:val="00872984"/>
    <w:rsid w:val="008A399F"/>
    <w:rsid w:val="008E5993"/>
    <w:rsid w:val="008E5F91"/>
    <w:rsid w:val="0092004D"/>
    <w:rsid w:val="00951467"/>
    <w:rsid w:val="00987ACC"/>
    <w:rsid w:val="009A7B32"/>
    <w:rsid w:val="009D7E0E"/>
    <w:rsid w:val="00AE40C7"/>
    <w:rsid w:val="00B82788"/>
    <w:rsid w:val="00BB788F"/>
    <w:rsid w:val="00BE17DA"/>
    <w:rsid w:val="00C05EFA"/>
    <w:rsid w:val="00C207D7"/>
    <w:rsid w:val="00C24894"/>
    <w:rsid w:val="00C46600"/>
    <w:rsid w:val="00C866CD"/>
    <w:rsid w:val="00C87F91"/>
    <w:rsid w:val="00C91EE9"/>
    <w:rsid w:val="00D23097"/>
    <w:rsid w:val="00D36DEA"/>
    <w:rsid w:val="00E81C95"/>
    <w:rsid w:val="00FA6E74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F7E2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22BB"/>
  </w:style>
  <w:style w:type="character" w:customStyle="1" w:styleId="CommentTextChar">
    <w:name w:val="Comment Text Char"/>
    <w:basedOn w:val="DefaultParagraphFont"/>
    <w:link w:val="CommentText"/>
    <w:uiPriority w:val="99"/>
    <w:rsid w:val="003A22B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2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BB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basedOn w:val="Normal"/>
    <w:rsid w:val="008E5993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8E5993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27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7E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7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7E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22BB"/>
  </w:style>
  <w:style w:type="character" w:customStyle="1" w:styleId="CommentTextChar">
    <w:name w:val="Comment Text Char"/>
    <w:basedOn w:val="DefaultParagraphFont"/>
    <w:link w:val="CommentText"/>
    <w:uiPriority w:val="99"/>
    <w:rsid w:val="003A22B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2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BB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basedOn w:val="Normal"/>
    <w:rsid w:val="008E5993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8E5993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27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7E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7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7E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microsoft.com/office/2011/relationships/people" Target="people.xml"/><Relationship Id="rId20" Type="http://schemas.microsoft.com/office/2011/relationships/commentsExtended" Target="commentsExtended.xml"/><Relationship Id="rId21" Type="http://schemas.microsoft.com/office/2016/09/relationships/commentsIds" Target="commentsIds.xml"/><Relationship Id="rId10" Type="http://schemas.openxmlformats.org/officeDocument/2006/relationships/endnotes" Target="endnotes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8822F3-5282-492A-8327-D69FDE77C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57DDE-9633-4B63-852D-8300187B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3D6F0-5BD6-433E-9B1E-11B472556F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>, docId:E3AAFD257E0C3C2F96C09D0BE45D001C</cp:keywords>
  <dc:description/>
  <cp:lastModifiedBy>Ainhoa</cp:lastModifiedBy>
  <cp:revision>2</cp:revision>
  <dcterms:created xsi:type="dcterms:W3CDTF">2022-09-12T16:54:00Z</dcterms:created>
  <dcterms:modified xsi:type="dcterms:W3CDTF">2022-09-12T16:54:00Z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