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8BB9" w14:textId="77777777" w:rsidR="00F7002B" w:rsidRDefault="00A4335A" w:rsidP="009D6B27">
      <w:pPr>
        <w:jc w:val="center"/>
        <w:rPr>
          <w:rFonts w:ascii="Bookman Old Style" w:hAnsi="Bookman Old Style"/>
          <w:b/>
          <w:bCs/>
          <w:color w:val="000000" w:themeColor="text1"/>
          <w:lang w:val="en-US"/>
        </w:rPr>
      </w:pPr>
      <w:r w:rsidRPr="00BB33ED">
        <w:rPr>
          <w:rFonts w:ascii="Bookman Old Style" w:hAnsi="Bookman Old Style"/>
          <w:b/>
          <w:bCs/>
          <w:color w:val="000000" w:themeColor="text1"/>
          <w:lang w:val="en-US"/>
        </w:rPr>
        <w:t>PERMANENT MISSION OF</w:t>
      </w:r>
      <w:r w:rsidR="00AB5B10" w:rsidRPr="00BB33ED">
        <w:rPr>
          <w:rFonts w:ascii="Bookman Old Style" w:hAnsi="Bookman Old Style"/>
          <w:b/>
          <w:bCs/>
          <w:color w:val="000000" w:themeColor="text1"/>
          <w:lang w:val="en-US"/>
        </w:rPr>
        <w:t xml:space="preserve"> </w:t>
      </w:r>
      <w:r w:rsidR="00F7002B">
        <w:rPr>
          <w:rFonts w:ascii="Bookman Old Style" w:hAnsi="Bookman Old Style"/>
          <w:b/>
          <w:bCs/>
          <w:color w:val="000000" w:themeColor="text1"/>
          <w:lang w:val="en-US"/>
        </w:rPr>
        <w:t xml:space="preserve">REPUBLIC OF </w:t>
      </w:r>
      <w:r w:rsidR="00AB5B10" w:rsidRPr="00BB33ED">
        <w:rPr>
          <w:rFonts w:ascii="Bookman Old Style" w:hAnsi="Bookman Old Style"/>
          <w:b/>
          <w:bCs/>
          <w:color w:val="000000" w:themeColor="text1"/>
          <w:lang w:val="en-US"/>
        </w:rPr>
        <w:t>MADAGASCAR</w:t>
      </w:r>
    </w:p>
    <w:p w14:paraId="130C6FBC" w14:textId="41C4244F" w:rsidR="00AB5B10" w:rsidRPr="00BB33ED" w:rsidRDefault="00AB5B10" w:rsidP="009D6B27">
      <w:pPr>
        <w:jc w:val="center"/>
        <w:rPr>
          <w:rFonts w:ascii="Bookman Old Style" w:hAnsi="Bookman Old Style"/>
          <w:b/>
          <w:bCs/>
          <w:color w:val="000000" w:themeColor="text1"/>
          <w:lang w:val="en-US"/>
        </w:rPr>
      </w:pPr>
      <w:r w:rsidRPr="00BB33ED">
        <w:rPr>
          <w:rFonts w:ascii="Bookman Old Style" w:hAnsi="Bookman Old Style"/>
          <w:b/>
          <w:bCs/>
          <w:color w:val="000000" w:themeColor="text1"/>
          <w:lang w:val="en-US"/>
        </w:rPr>
        <w:t xml:space="preserve"> </w:t>
      </w:r>
      <w:r w:rsidR="00F7002B">
        <w:rPr>
          <w:rFonts w:ascii="Bookman Old Style" w:hAnsi="Bookman Old Style"/>
          <w:b/>
          <w:bCs/>
          <w:color w:val="000000" w:themeColor="text1"/>
          <w:lang w:val="en-US"/>
        </w:rPr>
        <w:t>TO THE SWISS CONFEDERATION AND TO THE UNITED NATIONS OFFICE IN GEVENEVA</w:t>
      </w:r>
    </w:p>
    <w:p w14:paraId="46587FA4" w14:textId="77777777" w:rsidR="00AB5B10" w:rsidRPr="00BB33ED" w:rsidRDefault="00AB5B10" w:rsidP="009D6B27">
      <w:pPr>
        <w:jc w:val="center"/>
        <w:rPr>
          <w:rFonts w:ascii="Bookman Old Style" w:hAnsi="Bookman Old Style"/>
          <w:b/>
          <w:bCs/>
          <w:color w:val="4472C4" w:themeColor="accent1"/>
          <w:lang w:val="en-US"/>
        </w:rPr>
      </w:pPr>
    </w:p>
    <w:p w14:paraId="494F640C" w14:textId="77777777" w:rsidR="00224987" w:rsidRDefault="00224987" w:rsidP="00224987">
      <w:pPr>
        <w:jc w:val="center"/>
        <w:rPr>
          <w:rFonts w:ascii="Bookman Old Style" w:hAnsi="Bookman Old Style"/>
          <w:lang w:val="en-US"/>
        </w:rPr>
      </w:pPr>
      <w:r w:rsidRPr="009F239E">
        <w:rPr>
          <w:rFonts w:ascii="Bookman Old Style" w:hAnsi="Bookman Old Style"/>
          <w:lang w:val="en-US"/>
        </w:rPr>
        <w:t>Human Rights Council – 50</w:t>
      </w:r>
      <w:r w:rsidRPr="009F239E">
        <w:rPr>
          <w:rFonts w:ascii="Bookman Old Style" w:hAnsi="Bookman Old Style"/>
          <w:vertAlign w:val="superscript"/>
          <w:lang w:val="en-US"/>
        </w:rPr>
        <w:t>th</w:t>
      </w:r>
      <w:r w:rsidRPr="009F239E">
        <w:rPr>
          <w:rFonts w:ascii="Bookman Old Style" w:hAnsi="Bookman Old Style"/>
          <w:lang w:val="en-US"/>
        </w:rPr>
        <w:t xml:space="preserve"> Session</w:t>
      </w:r>
    </w:p>
    <w:p w14:paraId="05BDEF1E" w14:textId="77777777" w:rsidR="00224987" w:rsidRPr="009F239E" w:rsidRDefault="00224987" w:rsidP="00224987">
      <w:pPr>
        <w:jc w:val="center"/>
        <w:rPr>
          <w:rFonts w:ascii="Bookman Old Style" w:hAnsi="Bookman Old Style"/>
          <w:lang w:val="en-US"/>
        </w:rPr>
      </w:pPr>
    </w:p>
    <w:p w14:paraId="628AF257" w14:textId="2B9E88FE" w:rsidR="00224987" w:rsidRDefault="00224987" w:rsidP="00224987">
      <w:pPr>
        <w:jc w:val="center"/>
        <w:rPr>
          <w:rFonts w:ascii="Bookman Old Style" w:hAnsi="Bookman Old Style"/>
          <w:b/>
          <w:bCs/>
          <w:color w:val="333333"/>
          <w:lang w:val="en-US"/>
        </w:rPr>
      </w:pPr>
      <w:r w:rsidRPr="009F239E">
        <w:rPr>
          <w:rFonts w:ascii="Bookman Old Style" w:hAnsi="Bookman Old Style"/>
          <w:b/>
          <w:bCs/>
          <w:color w:val="333333"/>
        </w:rPr>
        <w:t>Annual thematic panel discussion on technical cooperation and capacity-building</w:t>
      </w:r>
      <w:r>
        <w:rPr>
          <w:rFonts w:ascii="Bookman Old Style" w:hAnsi="Bookman Old Style"/>
          <w:b/>
          <w:bCs/>
          <w:color w:val="333333"/>
          <w:lang w:val="en-US"/>
        </w:rPr>
        <w:t xml:space="preserve"> </w:t>
      </w:r>
    </w:p>
    <w:p w14:paraId="7BFA52DC" w14:textId="77777777" w:rsidR="001B3BED" w:rsidRPr="00F7002B" w:rsidRDefault="001B3BED" w:rsidP="00224987">
      <w:pPr>
        <w:jc w:val="center"/>
        <w:rPr>
          <w:rFonts w:ascii="Bookman Old Style" w:hAnsi="Bookman Old Style"/>
          <w:lang w:val="en-US"/>
        </w:rPr>
      </w:pPr>
    </w:p>
    <w:p w14:paraId="0E674A6A" w14:textId="77777777" w:rsidR="001B3BED" w:rsidRPr="001B3BED" w:rsidRDefault="001B3BED" w:rsidP="001B3BED">
      <w:pPr>
        <w:jc w:val="center"/>
        <w:rPr>
          <w:rFonts w:ascii="Bookman Old Style" w:hAnsi="Bookman Old Style"/>
          <w:b/>
          <w:bCs/>
          <w:color w:val="000000" w:themeColor="text1"/>
          <w:lang w:val="en-US"/>
        </w:rPr>
      </w:pPr>
      <w:r w:rsidRPr="001B3BED">
        <w:rPr>
          <w:rFonts w:ascii="Bookman Old Style" w:hAnsi="Bookman Old Style"/>
          <w:b/>
          <w:bCs/>
          <w:color w:val="000000" w:themeColor="text1"/>
          <w:lang w:val="en-US"/>
        </w:rPr>
        <w:t>STATEMENT BY THE REPUBLIC OF MADAGASCAR</w:t>
      </w:r>
    </w:p>
    <w:p w14:paraId="077FE666" w14:textId="77777777" w:rsidR="00224987" w:rsidRPr="009F239E" w:rsidRDefault="00224987" w:rsidP="00224987">
      <w:pPr>
        <w:jc w:val="center"/>
        <w:rPr>
          <w:rFonts w:ascii="Bookman Old Style" w:hAnsi="Bookman Old Style"/>
          <w:color w:val="FF0000"/>
          <w:lang w:val="en-US"/>
        </w:rPr>
      </w:pPr>
    </w:p>
    <w:p w14:paraId="5D9E548E" w14:textId="1C4B1C59" w:rsidR="00F62DF2" w:rsidRPr="00557B18" w:rsidRDefault="00A4335A" w:rsidP="008B1199">
      <w:pPr>
        <w:jc w:val="center"/>
        <w:rPr>
          <w:rFonts w:ascii="Bookman Old Style" w:hAnsi="Bookman Old Style"/>
          <w:b/>
          <w:bCs/>
          <w:color w:val="FF0000"/>
        </w:rPr>
      </w:pPr>
      <w:r w:rsidRPr="00557B18">
        <w:rPr>
          <w:rFonts w:ascii="Bookman Old Style" w:hAnsi="Bookman Old Style"/>
          <w:b/>
          <w:bCs/>
          <w:color w:val="FF0000"/>
          <w:lang w:val="en-US"/>
        </w:rPr>
        <w:t xml:space="preserve">ON BEHALF OF </w:t>
      </w:r>
      <w:r w:rsidR="00ED1507" w:rsidRPr="00557B18">
        <w:rPr>
          <w:rFonts w:ascii="Bookman Old Style" w:hAnsi="Bookman Old Style"/>
          <w:b/>
          <w:bCs/>
          <w:color w:val="FF0000"/>
          <w:lang w:val="en-US"/>
        </w:rPr>
        <w:t xml:space="preserve">THE 10 BENEFICIARY DELEGATES REPERESENTING </w:t>
      </w:r>
      <w:r w:rsidR="00ED1507" w:rsidRPr="00557B18">
        <w:rPr>
          <w:rFonts w:ascii="Bookman Old Style" w:hAnsi="Bookman Old Style"/>
          <w:b/>
          <w:bCs/>
          <w:color w:val="FF0000"/>
        </w:rPr>
        <w:t xml:space="preserve">LDCs/SIDS </w:t>
      </w:r>
      <w:r w:rsidR="001B3BED" w:rsidRPr="00557B18">
        <w:rPr>
          <w:rFonts w:ascii="Bookman Old Style" w:hAnsi="Bookman Old Style"/>
          <w:b/>
          <w:bCs/>
          <w:color w:val="FF0000"/>
        </w:rPr>
        <w:t>SUPPORTED BY THE VOLUNTARY TECHNICAL ASSISTANCE FUND</w:t>
      </w:r>
      <w:r w:rsidR="008B1199" w:rsidRPr="00557B18">
        <w:rPr>
          <w:rFonts w:ascii="Bookman Old Style" w:hAnsi="Bookman Old Style"/>
          <w:b/>
          <w:bCs/>
          <w:color w:val="FF0000"/>
        </w:rPr>
        <w:t xml:space="preserve"> TO PARTICIPATE TO THE 50</w:t>
      </w:r>
      <w:r w:rsidR="008B1199" w:rsidRPr="00557B18">
        <w:rPr>
          <w:rFonts w:ascii="Bookman Old Style" w:hAnsi="Bookman Old Style"/>
          <w:b/>
          <w:bCs/>
          <w:color w:val="FF0000"/>
          <w:vertAlign w:val="superscript"/>
        </w:rPr>
        <w:t>th</w:t>
      </w:r>
      <w:r w:rsidR="008B1199" w:rsidRPr="00557B18">
        <w:rPr>
          <w:rFonts w:ascii="Bookman Old Style" w:hAnsi="Bookman Old Style"/>
          <w:b/>
          <w:bCs/>
          <w:color w:val="FF0000"/>
        </w:rPr>
        <w:t xml:space="preserve"> SESSION</w:t>
      </w:r>
      <w:r w:rsidR="001B3BED" w:rsidRPr="00557B18">
        <w:rPr>
          <w:rFonts w:ascii="Bookman Old Style" w:hAnsi="Bookman Old Style"/>
          <w:b/>
          <w:bCs/>
          <w:color w:val="FF0000"/>
        </w:rPr>
        <w:t xml:space="preserve"> </w:t>
      </w:r>
      <w:r w:rsidR="00B77CDF" w:rsidRPr="00557B18">
        <w:rPr>
          <w:rFonts w:ascii="Bookman Old Style" w:hAnsi="Bookman Old Style"/>
          <w:b/>
          <w:bCs/>
          <w:color w:val="FF0000"/>
        </w:rPr>
        <w:t xml:space="preserve">OF THE UNITED NATIONS HUMAN RIGHTS COUNCIL </w:t>
      </w:r>
    </w:p>
    <w:p w14:paraId="2D3A0965" w14:textId="530D86B0" w:rsidR="00107C26" w:rsidRPr="005F4230" w:rsidRDefault="00670863" w:rsidP="00F62DF2">
      <w:pPr>
        <w:pStyle w:val="NormalWeb"/>
        <w:jc w:val="center"/>
        <w:rPr>
          <w:rFonts w:ascii="Bookman Old Style" w:hAnsi="Bookman Old Style"/>
          <w:lang w:val="en-US"/>
        </w:rPr>
      </w:pPr>
      <w:r w:rsidRPr="005F4230">
        <w:rPr>
          <w:rFonts w:ascii="Bookman Old Style" w:hAnsi="Bookman Old Style"/>
          <w:lang w:val="en-US"/>
        </w:rPr>
        <w:t>4 July 2022</w:t>
      </w:r>
    </w:p>
    <w:p w14:paraId="672DDC1B" w14:textId="19E0B36B" w:rsidR="00F62DF2" w:rsidRPr="009F239E" w:rsidRDefault="00F62DF2" w:rsidP="003E1668">
      <w:pPr>
        <w:spacing w:before="100" w:beforeAutospacing="1" w:after="100" w:afterAutospacing="1" w:line="276" w:lineRule="auto"/>
        <w:jc w:val="both"/>
        <w:rPr>
          <w:rFonts w:ascii="Bookman Old Style" w:hAnsi="Bookman Old Style"/>
          <w:lang w:val="en-US"/>
        </w:rPr>
      </w:pPr>
      <w:r w:rsidRPr="005F4230">
        <w:rPr>
          <w:rFonts w:ascii="Bookman Old Style" w:hAnsi="Bookman Old Style"/>
        </w:rPr>
        <w:t>M</w:t>
      </w:r>
      <w:r w:rsidR="008039AA" w:rsidRPr="005F4230">
        <w:rPr>
          <w:rFonts w:ascii="Bookman Old Style" w:hAnsi="Bookman Old Style"/>
          <w:lang w:val="en-US"/>
        </w:rPr>
        <w:t xml:space="preserve">ister </w:t>
      </w:r>
      <w:r w:rsidR="00F528BF" w:rsidRPr="005F4230">
        <w:rPr>
          <w:rFonts w:ascii="Bookman Old Style" w:hAnsi="Bookman Old Style"/>
          <w:lang w:val="en-US"/>
        </w:rPr>
        <w:t>President</w:t>
      </w:r>
      <w:r w:rsidR="00230D68">
        <w:rPr>
          <w:rFonts w:ascii="Bookman Old Style" w:hAnsi="Bookman Old Style"/>
          <w:lang w:val="en-US"/>
        </w:rPr>
        <w:t>,</w:t>
      </w:r>
    </w:p>
    <w:p w14:paraId="62895ACB" w14:textId="36CAF9FF" w:rsidR="000F276D" w:rsidRPr="00FC3E60" w:rsidRDefault="000F276D" w:rsidP="003E1668">
      <w:pPr>
        <w:spacing w:line="276" w:lineRule="auto"/>
        <w:jc w:val="both"/>
        <w:rPr>
          <w:rFonts w:ascii="Bookman Old Style" w:hAnsi="Bookman Old Style"/>
          <w:color w:val="000000" w:themeColor="text1"/>
        </w:rPr>
      </w:pPr>
      <w:r w:rsidRPr="00FC3E60">
        <w:rPr>
          <w:rFonts w:ascii="Bookman Old Style" w:hAnsi="Bookman Old Style"/>
          <w:color w:val="000000" w:themeColor="text1"/>
        </w:rPr>
        <w:t xml:space="preserve">I have the honor to </w:t>
      </w:r>
      <w:r w:rsidR="00162249">
        <w:rPr>
          <w:rFonts w:ascii="Bookman Old Style" w:hAnsi="Bookman Old Style"/>
          <w:color w:val="000000" w:themeColor="text1"/>
          <w:lang w:val="en-US"/>
        </w:rPr>
        <w:t>deliver</w:t>
      </w:r>
      <w:r w:rsidR="00BF5CB7">
        <w:rPr>
          <w:rFonts w:ascii="Bookman Old Style" w:hAnsi="Bookman Old Style"/>
          <w:color w:val="000000" w:themeColor="text1"/>
          <w:lang w:val="en-US"/>
        </w:rPr>
        <w:t xml:space="preserve"> this </w:t>
      </w:r>
      <w:r w:rsidRPr="00FC3E60">
        <w:rPr>
          <w:rFonts w:ascii="Bookman Old Style" w:hAnsi="Bookman Old Style"/>
          <w:color w:val="000000" w:themeColor="text1"/>
        </w:rPr>
        <w:t xml:space="preserve">joint statement on behalf of the delegates </w:t>
      </w:r>
      <w:r w:rsidR="00BF5CB7">
        <w:rPr>
          <w:rFonts w:ascii="Bookman Old Style" w:hAnsi="Bookman Old Style"/>
          <w:color w:val="000000" w:themeColor="text1"/>
          <w:lang w:val="en-US"/>
        </w:rPr>
        <w:t xml:space="preserve">that received support from the Trust Fund </w:t>
      </w:r>
      <w:r w:rsidR="00BA1093">
        <w:rPr>
          <w:rFonts w:ascii="Bookman Old Style" w:hAnsi="Bookman Old Style"/>
          <w:color w:val="000000" w:themeColor="text1"/>
          <w:lang w:val="en-US"/>
        </w:rPr>
        <w:t xml:space="preserve">to </w:t>
      </w:r>
      <w:r w:rsidR="00BF5CB7">
        <w:rPr>
          <w:rFonts w:ascii="Bookman Old Style" w:hAnsi="Bookman Old Style"/>
          <w:color w:val="000000" w:themeColor="text1"/>
          <w:lang w:val="en-US"/>
        </w:rPr>
        <w:t>participat</w:t>
      </w:r>
      <w:r w:rsidR="00BA1093">
        <w:rPr>
          <w:rFonts w:ascii="Bookman Old Style" w:hAnsi="Bookman Old Style"/>
          <w:color w:val="000000" w:themeColor="text1"/>
          <w:lang w:val="en-US"/>
        </w:rPr>
        <w:t>e</w:t>
      </w:r>
      <w:r w:rsidR="00BF5CB7">
        <w:rPr>
          <w:rFonts w:ascii="Bookman Old Style" w:hAnsi="Bookman Old Style"/>
          <w:color w:val="000000" w:themeColor="text1"/>
          <w:lang w:val="en-US"/>
        </w:rPr>
        <w:t xml:space="preserve"> in the 50</w:t>
      </w:r>
      <w:r w:rsidR="00BF5CB7" w:rsidRPr="00BF5CB7">
        <w:rPr>
          <w:rFonts w:ascii="Bookman Old Style" w:hAnsi="Bookman Old Style"/>
          <w:color w:val="000000" w:themeColor="text1"/>
          <w:vertAlign w:val="superscript"/>
          <w:lang w:val="en-US"/>
        </w:rPr>
        <w:t>th</w:t>
      </w:r>
      <w:r w:rsidR="00BF5CB7">
        <w:rPr>
          <w:rFonts w:ascii="Bookman Old Style" w:hAnsi="Bookman Old Style"/>
          <w:color w:val="000000" w:themeColor="text1"/>
          <w:lang w:val="en-US"/>
        </w:rPr>
        <w:t xml:space="preserve"> session of the Council, which are: </w:t>
      </w:r>
      <w:r w:rsidRPr="00ED6994">
        <w:rPr>
          <w:rFonts w:ascii="Bookman Old Style" w:hAnsi="Bookman Old Style"/>
          <w:b/>
          <w:bCs/>
          <w:color w:val="000000" w:themeColor="text1"/>
        </w:rPr>
        <w:t>Angola, Benin, Burkina Faso, Cambodia, Ethiopia, Gambia, Guinea-Bissau,</w:t>
      </w:r>
      <w:r w:rsidR="00BF5CB7" w:rsidRPr="00ED6994">
        <w:rPr>
          <w:rFonts w:ascii="Bookman Old Style" w:hAnsi="Bookman Old Style"/>
          <w:b/>
          <w:bCs/>
          <w:color w:val="000000" w:themeColor="text1"/>
          <w:lang w:val="en-US"/>
        </w:rPr>
        <w:t xml:space="preserve"> </w:t>
      </w:r>
      <w:r w:rsidRPr="00ED6994">
        <w:rPr>
          <w:rFonts w:ascii="Bookman Old Style" w:hAnsi="Bookman Old Style"/>
          <w:b/>
          <w:bCs/>
          <w:color w:val="000000" w:themeColor="text1"/>
        </w:rPr>
        <w:t>Jamaica</w:t>
      </w:r>
      <w:r w:rsidRPr="00ED6994">
        <w:rPr>
          <w:rFonts w:ascii="Bookman Old Style" w:hAnsi="Bookman Old Style"/>
          <w:b/>
          <w:bCs/>
          <w:color w:val="000000" w:themeColor="text1"/>
          <w:lang w:val="en-US"/>
        </w:rPr>
        <w:t xml:space="preserve">, </w:t>
      </w:r>
      <w:r w:rsidR="006F3C61" w:rsidRPr="00ED6994">
        <w:rPr>
          <w:rFonts w:ascii="Bookman Old Style" w:hAnsi="Bookman Old Style"/>
          <w:b/>
          <w:bCs/>
          <w:color w:val="000000" w:themeColor="text1"/>
        </w:rPr>
        <w:t xml:space="preserve">Maldives </w:t>
      </w:r>
      <w:r w:rsidRPr="00ED6994">
        <w:rPr>
          <w:rFonts w:ascii="Bookman Old Style" w:hAnsi="Bookman Old Style"/>
          <w:b/>
          <w:bCs/>
          <w:color w:val="000000" w:themeColor="text1"/>
        </w:rPr>
        <w:t>and Madagascar</w:t>
      </w:r>
      <w:r w:rsidRPr="00FC3E60">
        <w:rPr>
          <w:rFonts w:ascii="Bookman Old Style" w:hAnsi="Bookman Old Style"/>
          <w:color w:val="000000" w:themeColor="text1"/>
        </w:rPr>
        <w:t xml:space="preserve">. </w:t>
      </w:r>
    </w:p>
    <w:p w14:paraId="09C681FA" w14:textId="07838448" w:rsidR="005865BB" w:rsidRDefault="005865BB" w:rsidP="003E1668">
      <w:pPr>
        <w:spacing w:before="100" w:beforeAutospacing="1" w:after="100" w:afterAutospacing="1" w:line="276" w:lineRule="auto"/>
        <w:jc w:val="both"/>
        <w:rPr>
          <w:rFonts w:ascii="Bookman Old Style" w:hAnsi="Bookman Old Style" w:cs="Arial"/>
          <w:color w:val="000000" w:themeColor="text1"/>
          <w:lang w:val="en-US"/>
        </w:rPr>
      </w:pPr>
      <w:r>
        <w:rPr>
          <w:rFonts w:ascii="Bookman Old Style" w:hAnsi="Bookman Old Style" w:cs="Arial"/>
          <w:lang w:val="en-US"/>
        </w:rPr>
        <w:t xml:space="preserve">First of all, we would like to extend our heartfelt </w:t>
      </w:r>
      <w:r w:rsidR="00122F7A">
        <w:rPr>
          <w:rFonts w:ascii="Bookman Old Style" w:hAnsi="Bookman Old Style" w:cs="Arial"/>
          <w:lang w:val="en-US"/>
        </w:rPr>
        <w:t>commendations</w:t>
      </w:r>
      <w:r>
        <w:rPr>
          <w:rFonts w:ascii="Bookman Old Style" w:hAnsi="Bookman Old Style" w:cs="Arial"/>
          <w:lang w:val="en-US"/>
        </w:rPr>
        <w:t xml:space="preserve"> to the High Commissioner on her brilliant tenure as head of the Office and on the </w:t>
      </w:r>
      <w:r w:rsidR="00122F7A">
        <w:rPr>
          <w:rFonts w:ascii="Bookman Old Style" w:hAnsi="Bookman Old Style" w:cs="Arial"/>
          <w:lang w:val="en-US"/>
        </w:rPr>
        <w:t>sterling</w:t>
      </w:r>
      <w:r>
        <w:rPr>
          <w:rFonts w:ascii="Bookman Old Style" w:hAnsi="Bookman Old Style" w:cs="Arial"/>
          <w:lang w:val="en-US"/>
        </w:rPr>
        <w:t xml:space="preserve"> results achieved</w:t>
      </w:r>
      <w:r w:rsidR="004E6736">
        <w:rPr>
          <w:rFonts w:ascii="Bookman Old Style" w:hAnsi="Bookman Old Style" w:cs="Arial"/>
          <w:lang w:val="en-US"/>
        </w:rPr>
        <w:t xml:space="preserve"> </w:t>
      </w:r>
      <w:r w:rsidR="004E6736" w:rsidRPr="00086F7D">
        <w:rPr>
          <w:rFonts w:ascii="Bookman Old Style" w:hAnsi="Bookman Old Style" w:cs="Arial"/>
          <w:color w:val="000000" w:themeColor="text1"/>
          <w:lang w:val="en-US"/>
        </w:rPr>
        <w:t>during her mandate</w:t>
      </w:r>
      <w:r w:rsidRPr="00086F7D">
        <w:rPr>
          <w:rFonts w:ascii="Bookman Old Style" w:hAnsi="Bookman Old Style" w:cs="Arial"/>
          <w:color w:val="000000" w:themeColor="text1"/>
          <w:lang w:val="en-US"/>
        </w:rPr>
        <w:t>.</w:t>
      </w:r>
    </w:p>
    <w:p w14:paraId="1D7ED7AE" w14:textId="43EDEB09" w:rsidR="00122F7A" w:rsidRPr="00685D68" w:rsidRDefault="00122F7A" w:rsidP="003E1668">
      <w:pPr>
        <w:spacing w:before="100" w:beforeAutospacing="1" w:after="100" w:afterAutospacing="1" w:line="276" w:lineRule="auto"/>
        <w:jc w:val="both"/>
        <w:rPr>
          <w:rFonts w:ascii="Bookman Old Style" w:hAnsi="Bookman Old Style" w:cs="Arial"/>
          <w:color w:val="000000" w:themeColor="text1"/>
          <w:lang w:val="en-US"/>
        </w:rPr>
      </w:pPr>
      <w:r>
        <w:rPr>
          <w:rFonts w:ascii="Bookman Old Style" w:hAnsi="Bookman Old Style" w:cs="Arial"/>
          <w:color w:val="000000" w:themeColor="text1"/>
          <w:lang w:val="en-US"/>
        </w:rPr>
        <w:t xml:space="preserve">The </w:t>
      </w:r>
      <w:r w:rsidRPr="00685D68">
        <w:rPr>
          <w:rFonts w:ascii="Bookman Old Style" w:hAnsi="Bookman Old Style" w:cs="Arial"/>
          <w:color w:val="000000" w:themeColor="text1"/>
          <w:lang w:val="en-US"/>
        </w:rPr>
        <w:t>Council session involves discussions on global human rights concerns and allow</w:t>
      </w:r>
      <w:r w:rsidR="00986ED6" w:rsidRPr="00685D68">
        <w:rPr>
          <w:rFonts w:ascii="Bookman Old Style" w:hAnsi="Bookman Old Style" w:cs="Arial"/>
          <w:color w:val="000000" w:themeColor="text1"/>
          <w:lang w:val="en-US"/>
        </w:rPr>
        <w:t>ed</w:t>
      </w:r>
      <w:r w:rsidRPr="00685D68">
        <w:rPr>
          <w:rFonts w:ascii="Bookman Old Style" w:hAnsi="Bookman Old Style" w:cs="Arial"/>
          <w:color w:val="000000" w:themeColor="text1"/>
          <w:lang w:val="en-US"/>
        </w:rPr>
        <w:t xml:space="preserve"> States to take part in the promotion and protection of human rights</w:t>
      </w:r>
      <w:r w:rsidR="00BA1093" w:rsidRPr="00685D68">
        <w:rPr>
          <w:rFonts w:ascii="Bookman Old Style" w:hAnsi="Bookman Old Style" w:cs="Arial"/>
          <w:color w:val="000000" w:themeColor="text1"/>
          <w:lang w:val="en-US"/>
        </w:rPr>
        <w:t>.</w:t>
      </w:r>
      <w:r w:rsidRPr="00685D68">
        <w:rPr>
          <w:rFonts w:ascii="Bookman Old Style" w:hAnsi="Bookman Old Style" w:cs="Arial"/>
          <w:color w:val="000000" w:themeColor="text1"/>
          <w:lang w:val="en-US"/>
        </w:rPr>
        <w:t xml:space="preserve"> </w:t>
      </w:r>
    </w:p>
    <w:p w14:paraId="62914D4A" w14:textId="2106B856" w:rsidR="00203E40" w:rsidRPr="005F0EAF" w:rsidRDefault="00704A19" w:rsidP="002F048F">
      <w:pPr>
        <w:spacing w:before="100" w:beforeAutospacing="1" w:after="100" w:afterAutospacing="1" w:line="276" w:lineRule="auto"/>
        <w:jc w:val="both"/>
        <w:rPr>
          <w:rFonts w:ascii="Bookman Old Style" w:hAnsi="Bookman Old Style" w:cs="Arial"/>
          <w:color w:val="000000" w:themeColor="text1"/>
          <w:lang w:val="en-US"/>
        </w:rPr>
      </w:pPr>
      <w:r w:rsidRPr="00685D68">
        <w:rPr>
          <w:rFonts w:ascii="Bookman Old Style" w:hAnsi="Bookman Old Style" w:cs="Arial"/>
          <w:color w:val="000000" w:themeColor="text1"/>
          <w:lang w:val="en-US"/>
        </w:rPr>
        <w:t>Thanks to the</w:t>
      </w:r>
      <w:r w:rsidR="00156DE2" w:rsidRPr="00685D68">
        <w:rPr>
          <w:rFonts w:ascii="Bookman Old Style" w:hAnsi="Bookman Old Style" w:cs="Arial"/>
          <w:color w:val="000000" w:themeColor="text1"/>
          <w:lang w:val="en-US"/>
        </w:rPr>
        <w:t xml:space="preserve"> </w:t>
      </w:r>
      <w:r w:rsidRPr="00685D68">
        <w:rPr>
          <w:rFonts w:ascii="Bookman Old Style" w:hAnsi="Bookman Old Style" w:cs="Arial"/>
          <w:color w:val="000000" w:themeColor="text1"/>
          <w:lang w:val="en-US"/>
        </w:rPr>
        <w:t xml:space="preserve">support of the Trust Fund, </w:t>
      </w:r>
      <w:r w:rsidR="004E6736" w:rsidRPr="00685D68">
        <w:rPr>
          <w:rFonts w:ascii="Bookman Old Style" w:hAnsi="Bookman Old Style" w:cs="Arial"/>
          <w:color w:val="000000" w:themeColor="text1"/>
          <w:lang w:val="en-US"/>
        </w:rPr>
        <w:t>we</w:t>
      </w:r>
      <w:r w:rsidRPr="00685D68">
        <w:rPr>
          <w:rFonts w:ascii="Bookman Old Style" w:hAnsi="Bookman Old Style" w:cs="Arial"/>
          <w:color w:val="000000" w:themeColor="text1"/>
          <w:lang w:val="en-US"/>
        </w:rPr>
        <w:t xml:space="preserve"> were able</w:t>
      </w:r>
      <w:r w:rsidR="00203E40" w:rsidRPr="00685D68">
        <w:rPr>
          <w:rFonts w:ascii="Bookman Old Style" w:hAnsi="Bookman Old Style" w:cs="Arial"/>
          <w:color w:val="000000" w:themeColor="text1"/>
          <w:lang w:val="en-US"/>
        </w:rPr>
        <w:t xml:space="preserve"> to</w:t>
      </w:r>
      <w:r w:rsidR="003F2925" w:rsidRPr="00685D68">
        <w:rPr>
          <w:rFonts w:ascii="Bookman Old Style" w:hAnsi="Bookman Old Style" w:cs="Arial"/>
          <w:color w:val="000000" w:themeColor="text1"/>
          <w:lang w:val="en-US"/>
        </w:rPr>
        <w:t xml:space="preserve"> fully</w:t>
      </w:r>
      <w:r w:rsidR="00203E40" w:rsidRPr="00685D68">
        <w:rPr>
          <w:rFonts w:ascii="Bookman Old Style" w:hAnsi="Bookman Old Style" w:cs="Arial"/>
          <w:color w:val="000000" w:themeColor="text1"/>
          <w:lang w:val="en-US"/>
        </w:rPr>
        <w:t xml:space="preserve"> participate in </w:t>
      </w:r>
      <w:r w:rsidR="003F2925" w:rsidRPr="00685D68">
        <w:rPr>
          <w:rFonts w:ascii="Bookman Old Style" w:hAnsi="Bookman Old Style" w:cs="Arial"/>
          <w:color w:val="000000" w:themeColor="text1"/>
          <w:lang w:val="en-US"/>
        </w:rPr>
        <w:t xml:space="preserve">this session </w:t>
      </w:r>
      <w:r w:rsidR="00203E40" w:rsidRPr="00685D68">
        <w:rPr>
          <w:rFonts w:ascii="Bookman Old Style" w:hAnsi="Bookman Old Style" w:cs="Arial"/>
          <w:color w:val="000000" w:themeColor="text1"/>
          <w:lang w:val="en-US"/>
        </w:rPr>
        <w:t xml:space="preserve">by delivering statements </w:t>
      </w:r>
      <w:r w:rsidR="003F2925" w:rsidRPr="00685D68">
        <w:rPr>
          <w:rFonts w:ascii="Bookman Old Style" w:hAnsi="Bookman Old Style" w:cs="Arial"/>
          <w:color w:val="000000" w:themeColor="text1"/>
          <w:lang w:val="en-US"/>
        </w:rPr>
        <w:t xml:space="preserve">during </w:t>
      </w:r>
      <w:r w:rsidR="00203E40" w:rsidRPr="00685D68">
        <w:rPr>
          <w:rFonts w:ascii="Bookman Old Style" w:hAnsi="Bookman Old Style" w:cs="Arial"/>
          <w:color w:val="000000" w:themeColor="text1"/>
          <w:lang w:val="en-US"/>
        </w:rPr>
        <w:t xml:space="preserve">plenary meetings, intervening in informal </w:t>
      </w:r>
      <w:r w:rsidR="00122F7A" w:rsidRPr="00685D68">
        <w:rPr>
          <w:rFonts w:ascii="Bookman Old Style" w:hAnsi="Bookman Old Style" w:cs="Arial"/>
          <w:color w:val="000000" w:themeColor="text1"/>
          <w:lang w:val="en-US"/>
        </w:rPr>
        <w:t>consultations, and</w:t>
      </w:r>
      <w:r w:rsidR="00156DE2" w:rsidRPr="00685D68">
        <w:rPr>
          <w:rFonts w:ascii="Bookman Old Style" w:hAnsi="Bookman Old Style" w:cs="Arial"/>
          <w:color w:val="000000" w:themeColor="text1"/>
          <w:lang w:val="en-US"/>
        </w:rPr>
        <w:t xml:space="preserve"> </w:t>
      </w:r>
      <w:r w:rsidR="003F2925" w:rsidRPr="00685D68">
        <w:rPr>
          <w:rFonts w:ascii="Bookman Old Style" w:hAnsi="Bookman Old Style" w:cs="Arial"/>
          <w:color w:val="000000" w:themeColor="text1"/>
          <w:lang w:val="en-US"/>
        </w:rPr>
        <w:t>offering</w:t>
      </w:r>
      <w:r w:rsidR="00203E40" w:rsidRPr="00685D68">
        <w:rPr>
          <w:rFonts w:ascii="Bookman Old Style" w:hAnsi="Bookman Old Style" w:cs="Arial"/>
          <w:color w:val="000000" w:themeColor="text1"/>
          <w:lang w:val="en-US"/>
        </w:rPr>
        <w:t xml:space="preserve"> a unique perspective</w:t>
      </w:r>
      <w:r w:rsidR="00122F7A" w:rsidRPr="00685D68">
        <w:rPr>
          <w:rFonts w:ascii="Bookman Old Style" w:hAnsi="Bookman Old Style" w:cs="Arial"/>
          <w:color w:val="000000" w:themeColor="text1"/>
          <w:lang w:val="en-US"/>
        </w:rPr>
        <w:t xml:space="preserve"> to the discussions; thereby contributing to</w:t>
      </w:r>
      <w:r w:rsidR="002F048F" w:rsidRPr="00685D68">
        <w:rPr>
          <w:rFonts w:ascii="Bookman Old Style" w:hAnsi="Bookman Old Style" w:cs="Arial"/>
          <w:color w:val="000000" w:themeColor="text1"/>
          <w:lang w:val="en-US"/>
        </w:rPr>
        <w:t xml:space="preserve"> </w:t>
      </w:r>
      <w:r w:rsidR="00664416" w:rsidRPr="00685D68">
        <w:rPr>
          <w:rFonts w:ascii="Bookman Old Style" w:hAnsi="Bookman Old Style" w:cs="Arial"/>
          <w:color w:val="000000" w:themeColor="text1"/>
          <w:lang w:val="en-US"/>
        </w:rPr>
        <w:t>universal engagement and meaningful inclusivity in the functioning of the Council</w:t>
      </w:r>
      <w:r w:rsidR="002F048F" w:rsidRPr="00685D68">
        <w:rPr>
          <w:rFonts w:ascii="Bookman Old Style" w:hAnsi="Bookman Old Style" w:cs="Arial"/>
          <w:color w:val="000000" w:themeColor="text1"/>
          <w:lang w:val="en-US"/>
        </w:rPr>
        <w:t xml:space="preserve">. </w:t>
      </w:r>
      <w:r w:rsidR="003458B0" w:rsidRPr="005F0EAF">
        <w:rPr>
          <w:rFonts w:ascii="Bookman Old Style" w:hAnsi="Bookman Old Style" w:cs="Arial"/>
          <w:color w:val="000000" w:themeColor="text1"/>
          <w:lang w:val="en-US"/>
        </w:rPr>
        <w:t xml:space="preserve">We are particularly proud for having </w:t>
      </w:r>
      <w:r w:rsidR="00EE4351" w:rsidRPr="005F0EAF">
        <w:rPr>
          <w:rFonts w:ascii="Bookman Old Style" w:hAnsi="Bookman Old Style" w:cs="Arial"/>
          <w:color w:val="000000" w:themeColor="text1"/>
          <w:lang w:val="en-US"/>
        </w:rPr>
        <w:t>participated to the commemorative event of the 50th session of the HRC.</w:t>
      </w:r>
    </w:p>
    <w:p w14:paraId="36FC3B6F" w14:textId="72B5E885" w:rsidR="00203E40" w:rsidRDefault="00122F7A" w:rsidP="003E1668">
      <w:pPr>
        <w:spacing w:before="100" w:beforeAutospacing="1" w:after="100" w:afterAutospacing="1" w:line="276" w:lineRule="auto"/>
        <w:jc w:val="both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  <w:lang w:val="en-US"/>
        </w:rPr>
        <w:lastRenderedPageBreak/>
        <w:t xml:space="preserve">In light of this, </w:t>
      </w:r>
      <w:r w:rsidR="00203E40">
        <w:rPr>
          <w:rFonts w:ascii="Bookman Old Style" w:hAnsi="Bookman Old Style" w:cs="Arial"/>
          <w:lang w:val="en-US"/>
        </w:rPr>
        <w:t>the 10 recipient States would like to take this opportunity to salute the</w:t>
      </w:r>
      <w:r w:rsidR="009E5A2C">
        <w:rPr>
          <w:rFonts w:ascii="Bookman Old Style" w:hAnsi="Bookman Old Style" w:cs="Arial"/>
          <w:lang w:val="en-US"/>
        </w:rPr>
        <w:t xml:space="preserve"> </w:t>
      </w:r>
      <w:r w:rsidR="00203E40">
        <w:rPr>
          <w:rFonts w:ascii="Bookman Old Style" w:hAnsi="Bookman Old Style" w:cs="Arial"/>
          <w:lang w:val="en-US"/>
        </w:rPr>
        <w:t xml:space="preserve">remarkable work </w:t>
      </w:r>
      <w:r w:rsidR="009E5A2C">
        <w:rPr>
          <w:rFonts w:ascii="Bookman Old Style" w:hAnsi="Bookman Old Style" w:cs="Arial"/>
          <w:lang w:val="en-US"/>
        </w:rPr>
        <w:t xml:space="preserve">of </w:t>
      </w:r>
      <w:r w:rsidR="00203E40">
        <w:rPr>
          <w:rFonts w:ascii="Bookman Old Style" w:hAnsi="Bookman Old Style" w:cs="Arial"/>
          <w:lang w:val="en-US"/>
        </w:rPr>
        <w:t xml:space="preserve">the </w:t>
      </w:r>
      <w:r>
        <w:rPr>
          <w:rFonts w:ascii="Bookman Old Style" w:hAnsi="Bookman Old Style" w:cs="Arial"/>
          <w:lang w:val="en-US"/>
        </w:rPr>
        <w:t>Fund, thank the donor states for their kind contribution and</w:t>
      </w:r>
      <w:r w:rsidR="00603F0D">
        <w:rPr>
          <w:rFonts w:ascii="Bookman Old Style" w:hAnsi="Bookman Old Style" w:cs="Arial"/>
          <w:lang w:val="en-US"/>
        </w:rPr>
        <w:t xml:space="preserve"> </w:t>
      </w:r>
      <w:r w:rsidR="00B4173C">
        <w:rPr>
          <w:rFonts w:ascii="Bookman Old Style" w:hAnsi="Bookman Old Style" w:cs="Arial"/>
          <w:lang w:val="en-US"/>
        </w:rPr>
        <w:t>appreciate</w:t>
      </w:r>
      <w:r w:rsidR="00203E40">
        <w:rPr>
          <w:rFonts w:ascii="Bookman Old Style" w:hAnsi="Bookman Old Style" w:cs="Arial"/>
          <w:lang w:val="en-US"/>
        </w:rPr>
        <w:t xml:space="preserve"> </w:t>
      </w:r>
      <w:r w:rsidR="007E6519">
        <w:rPr>
          <w:rFonts w:ascii="Bookman Old Style" w:hAnsi="Bookman Old Style" w:cs="Arial"/>
          <w:lang w:val="en-US"/>
        </w:rPr>
        <w:t xml:space="preserve">the Secretariat for </w:t>
      </w:r>
      <w:r w:rsidR="00203E40">
        <w:rPr>
          <w:rFonts w:ascii="Bookman Old Style" w:hAnsi="Bookman Old Style" w:cs="Arial"/>
          <w:lang w:val="en-US"/>
        </w:rPr>
        <w:t xml:space="preserve">all </w:t>
      </w:r>
      <w:r w:rsidR="007E6519">
        <w:rPr>
          <w:rFonts w:ascii="Bookman Old Style" w:hAnsi="Bookman Old Style" w:cs="Arial"/>
          <w:lang w:val="en-US"/>
        </w:rPr>
        <w:t xml:space="preserve">the </w:t>
      </w:r>
      <w:r w:rsidR="00203E40">
        <w:rPr>
          <w:rFonts w:ascii="Bookman Old Style" w:hAnsi="Bookman Old Style" w:cs="Arial"/>
          <w:lang w:val="en-US"/>
        </w:rPr>
        <w:t>logistical aspects related to our participation.</w:t>
      </w:r>
    </w:p>
    <w:p w14:paraId="3A1194C3" w14:textId="2BCFD80D" w:rsidR="00203E40" w:rsidRPr="00B74CF2" w:rsidRDefault="00B74CF2" w:rsidP="003E1668">
      <w:pPr>
        <w:spacing w:before="100" w:beforeAutospacing="1" w:after="100" w:afterAutospacing="1" w:line="276" w:lineRule="auto"/>
        <w:jc w:val="both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  <w:lang w:val="en-US"/>
        </w:rPr>
        <w:t>Finally,</w:t>
      </w:r>
      <w:r w:rsidR="00122F7A">
        <w:rPr>
          <w:rFonts w:ascii="Bookman Old Style" w:hAnsi="Bookman Old Style" w:cs="Arial"/>
          <w:lang w:val="en-US"/>
        </w:rPr>
        <w:t xml:space="preserve"> we encourage States to continue to support this important mechanism and </w:t>
      </w:r>
      <w:r>
        <w:rPr>
          <w:rFonts w:ascii="Bookman Old Style" w:hAnsi="Bookman Old Style" w:cs="Arial"/>
          <w:lang w:val="en-US"/>
        </w:rPr>
        <w:t xml:space="preserve">advocate for its further continuation and operationalization throughout the UN system. </w:t>
      </w:r>
    </w:p>
    <w:p w14:paraId="328C2CA8" w14:textId="3BCFC653" w:rsidR="00203E40" w:rsidRPr="00F23AC4" w:rsidRDefault="00203E40" w:rsidP="003E1668">
      <w:pPr>
        <w:spacing w:before="100" w:beforeAutospacing="1" w:after="100" w:afterAutospacing="1" w:line="276" w:lineRule="auto"/>
        <w:jc w:val="both"/>
        <w:rPr>
          <w:rFonts w:ascii="Bookman Old Style" w:hAnsi="Bookman Old Style" w:cs="Arial"/>
          <w:lang w:val="fr-FR"/>
        </w:rPr>
      </w:pPr>
      <w:r w:rsidRPr="00F23AC4">
        <w:rPr>
          <w:rFonts w:ascii="Bookman Old Style" w:hAnsi="Bookman Old Style" w:cs="Arial"/>
          <w:lang w:val="fr-FR"/>
        </w:rPr>
        <w:t>We thank you</w:t>
      </w:r>
      <w:r w:rsidR="00BA1093">
        <w:rPr>
          <w:rFonts w:ascii="Bookman Old Style" w:hAnsi="Bookman Old Style" w:cs="Arial"/>
          <w:lang w:val="fr-FR"/>
        </w:rPr>
        <w:t xml:space="preserve">. </w:t>
      </w:r>
    </w:p>
    <w:p w14:paraId="3CB6015E" w14:textId="2D5F4E56" w:rsidR="00203E40" w:rsidRPr="00DA37A7" w:rsidRDefault="00203E40" w:rsidP="003E1668">
      <w:pPr>
        <w:spacing w:line="276" w:lineRule="auto"/>
        <w:jc w:val="both"/>
        <w:rPr>
          <w:rFonts w:ascii="Bookman Old Style" w:hAnsi="Bookman Old Style"/>
          <w:lang w:val="fr-FR"/>
        </w:rPr>
      </w:pPr>
    </w:p>
    <w:p w14:paraId="3B54A3C2" w14:textId="571BD88C" w:rsidR="00203E40" w:rsidRDefault="00203E40" w:rsidP="003E1668">
      <w:pPr>
        <w:spacing w:line="276" w:lineRule="auto"/>
        <w:jc w:val="both"/>
        <w:rPr>
          <w:rFonts w:ascii="Bookman Old Style" w:hAnsi="Bookman Old Style"/>
          <w:lang w:val="fr-FR"/>
        </w:rPr>
      </w:pPr>
    </w:p>
    <w:p w14:paraId="624F5FA7" w14:textId="77777777" w:rsidR="00DA37A7" w:rsidRPr="00DA37A7" w:rsidRDefault="00DA37A7" w:rsidP="003E1668">
      <w:pPr>
        <w:spacing w:line="276" w:lineRule="auto"/>
        <w:jc w:val="both"/>
        <w:rPr>
          <w:rFonts w:ascii="Bookman Old Style" w:hAnsi="Bookman Old Style"/>
          <w:lang w:val="fr-FR"/>
        </w:rPr>
      </w:pPr>
    </w:p>
    <w:p w14:paraId="26AA3829" w14:textId="438015E9" w:rsidR="00C85279" w:rsidRPr="00FC3E60" w:rsidRDefault="00C85279" w:rsidP="003E1668">
      <w:pPr>
        <w:spacing w:line="276" w:lineRule="auto"/>
        <w:jc w:val="both"/>
        <w:rPr>
          <w:rFonts w:ascii="Bookman Old Style" w:hAnsi="Bookman Old Style"/>
          <w:b/>
          <w:bCs/>
          <w:u w:val="single"/>
          <w:lang w:val="fr-FR"/>
        </w:rPr>
      </w:pPr>
      <w:r w:rsidRPr="00FC3E60">
        <w:rPr>
          <w:rFonts w:ascii="Bookman Old Style" w:hAnsi="Bookman Old Style"/>
          <w:b/>
          <w:bCs/>
          <w:u w:val="single"/>
          <w:lang w:val="fr-FR"/>
        </w:rPr>
        <w:t>FRENCH VERSION</w:t>
      </w:r>
    </w:p>
    <w:p w14:paraId="2BE95B01" w14:textId="77777777" w:rsidR="009D1F17" w:rsidRPr="00FC3E60" w:rsidRDefault="009D1F17" w:rsidP="003E1668">
      <w:pPr>
        <w:spacing w:line="276" w:lineRule="auto"/>
        <w:jc w:val="both"/>
        <w:rPr>
          <w:rFonts w:ascii="Bookman Old Style" w:hAnsi="Bookman Old Style"/>
          <w:lang w:val="fr-FR"/>
        </w:rPr>
      </w:pPr>
    </w:p>
    <w:p w14:paraId="315ABF2B" w14:textId="7579B2AB" w:rsidR="00435216" w:rsidRPr="00FC3E60" w:rsidRDefault="00435216" w:rsidP="003E1668">
      <w:pPr>
        <w:spacing w:line="276" w:lineRule="auto"/>
        <w:jc w:val="both"/>
        <w:rPr>
          <w:rFonts w:ascii="Bookman Old Style" w:hAnsi="Bookman Old Style"/>
          <w:lang w:val="fr-FR"/>
        </w:rPr>
      </w:pPr>
      <w:r w:rsidRPr="000F208C">
        <w:rPr>
          <w:rFonts w:ascii="Bookman Old Style" w:hAnsi="Bookman Old Style"/>
          <w:lang w:val="fr-FR"/>
        </w:rPr>
        <w:t>Monsieur</w:t>
      </w:r>
      <w:r w:rsidR="0052644A" w:rsidRPr="000F208C">
        <w:rPr>
          <w:rFonts w:ascii="Bookman Old Style" w:hAnsi="Bookman Old Style"/>
          <w:lang w:val="fr-FR"/>
        </w:rPr>
        <w:t xml:space="preserve"> le </w:t>
      </w:r>
      <w:r w:rsidR="00A93B5F" w:rsidRPr="000F208C">
        <w:rPr>
          <w:rFonts w:ascii="Bookman Old Style" w:hAnsi="Bookman Old Style"/>
          <w:lang w:val="fr-FR"/>
        </w:rPr>
        <w:t>Président</w:t>
      </w:r>
      <w:r w:rsidR="000F208C">
        <w:rPr>
          <w:rFonts w:ascii="Bookman Old Style" w:hAnsi="Bookman Old Style"/>
          <w:lang w:val="fr-FR"/>
        </w:rPr>
        <w:t>,</w:t>
      </w:r>
    </w:p>
    <w:p w14:paraId="0C5DCF60" w14:textId="77777777" w:rsidR="00435216" w:rsidRPr="00DA37A7" w:rsidRDefault="00435216" w:rsidP="003E1668">
      <w:pPr>
        <w:spacing w:line="276" w:lineRule="auto"/>
        <w:jc w:val="both"/>
        <w:rPr>
          <w:rFonts w:ascii="Bookman Old Style" w:hAnsi="Bookman Old Style"/>
          <w:lang w:val="fr-FR"/>
        </w:rPr>
      </w:pPr>
    </w:p>
    <w:p w14:paraId="73BDF833" w14:textId="42671151" w:rsidR="009D1F17" w:rsidRPr="00DA37A7" w:rsidRDefault="00435216" w:rsidP="003E1668">
      <w:pPr>
        <w:spacing w:line="276" w:lineRule="auto"/>
        <w:jc w:val="both"/>
        <w:rPr>
          <w:rFonts w:ascii="Bookman Old Style" w:hAnsi="Bookman Old Style"/>
          <w:color w:val="000000" w:themeColor="text1"/>
          <w:lang w:val="fr-FR"/>
        </w:rPr>
      </w:pPr>
      <w:r w:rsidRPr="00DA37A7">
        <w:rPr>
          <w:rFonts w:ascii="Bookman Old Style" w:hAnsi="Bookman Old Style"/>
          <w:lang w:val="fr-FR"/>
        </w:rPr>
        <w:t xml:space="preserve">J’ai </w:t>
      </w:r>
      <w:r w:rsidR="009D1F17" w:rsidRPr="00AB402C">
        <w:rPr>
          <w:rFonts w:ascii="Bookman Old Style" w:hAnsi="Bookman Old Style"/>
          <w:lang w:val="fr-FR"/>
        </w:rPr>
        <w:t xml:space="preserve">l'honneur de </w:t>
      </w:r>
      <w:r w:rsidR="00DB43C5" w:rsidRPr="00AB402C">
        <w:rPr>
          <w:rFonts w:ascii="Bookman Old Style" w:hAnsi="Bookman Old Style"/>
          <w:lang w:val="fr-FR"/>
        </w:rPr>
        <w:t xml:space="preserve">prononcer cette déclaration conjointe au nom des 10 États </w:t>
      </w:r>
      <w:r w:rsidR="00DB43C5" w:rsidRPr="00AB402C">
        <w:rPr>
          <w:rStyle w:val="y2iqfc"/>
          <w:rFonts w:ascii="Bookman Old Style" w:hAnsi="Bookman Old Style"/>
          <w:color w:val="202124"/>
          <w:lang w:val="fr-FR"/>
        </w:rPr>
        <w:t>ayant bénéficié du soutien du Fonds d’affectation spécial pour leur participation à la 50</w:t>
      </w:r>
      <w:r w:rsidR="00DB43C5" w:rsidRPr="00AB402C">
        <w:rPr>
          <w:rStyle w:val="y2iqfc"/>
          <w:rFonts w:ascii="Bookman Old Style" w:hAnsi="Bookman Old Style"/>
          <w:color w:val="202124"/>
          <w:vertAlign w:val="superscript"/>
          <w:lang w:val="fr-FR"/>
        </w:rPr>
        <w:t>ème</w:t>
      </w:r>
      <w:r w:rsidR="00DB43C5" w:rsidRPr="00AB402C">
        <w:rPr>
          <w:rStyle w:val="y2iqfc"/>
          <w:rFonts w:ascii="Bookman Old Style" w:hAnsi="Bookman Old Style"/>
          <w:color w:val="202124"/>
          <w:lang w:val="fr-FR"/>
        </w:rPr>
        <w:t xml:space="preserve"> session du Conseil</w:t>
      </w:r>
      <w:r w:rsidR="00B57B45" w:rsidRPr="00AB402C">
        <w:rPr>
          <w:rStyle w:val="y2iqfc"/>
          <w:rFonts w:ascii="Bookman Old Style" w:hAnsi="Bookman Old Style"/>
          <w:color w:val="202124"/>
          <w:lang w:val="fr-FR"/>
        </w:rPr>
        <w:t xml:space="preserve"> qui </w:t>
      </w:r>
      <w:r w:rsidR="00B57B45" w:rsidRPr="00AB402C">
        <w:rPr>
          <w:rStyle w:val="y2iqfc"/>
          <w:rFonts w:ascii="Bookman Old Style" w:hAnsi="Bookman Old Style"/>
          <w:color w:val="000000" w:themeColor="text1"/>
          <w:lang w:val="fr-FR"/>
        </w:rPr>
        <w:t xml:space="preserve">sont : </w:t>
      </w:r>
      <w:r w:rsidR="005A37F6" w:rsidRPr="00FA0BAF">
        <w:rPr>
          <w:rStyle w:val="y2iqfc"/>
          <w:rFonts w:ascii="Bookman Old Style" w:hAnsi="Bookman Old Style"/>
          <w:color w:val="000000" w:themeColor="text1"/>
          <w:lang w:val="fr-FR"/>
        </w:rPr>
        <w:t>l’</w:t>
      </w:r>
      <w:r w:rsidR="009D1F17" w:rsidRPr="00FA0BAF">
        <w:rPr>
          <w:rFonts w:ascii="Bookman Old Style" w:hAnsi="Bookman Old Style"/>
          <w:color w:val="000000" w:themeColor="text1"/>
          <w:lang w:val="fr-FR"/>
        </w:rPr>
        <w:t>Angola, le Bénin, le Burkina Faso, le Cambodge, l'Éthiopie, la Gambie, la Guinée-Bissau, la Jamaïque, les Maldives</w:t>
      </w:r>
      <w:r w:rsidR="00FD60D1" w:rsidRPr="00FA0BAF">
        <w:rPr>
          <w:rFonts w:ascii="Bookman Old Style" w:hAnsi="Bookman Old Style"/>
          <w:color w:val="000000" w:themeColor="text1"/>
          <w:lang w:val="fr-FR"/>
        </w:rPr>
        <w:t xml:space="preserve"> et Madagascar.</w:t>
      </w:r>
    </w:p>
    <w:p w14:paraId="287B490E" w14:textId="77777777" w:rsidR="00435216" w:rsidRPr="00AB402C" w:rsidRDefault="00435216" w:rsidP="003E1668">
      <w:pPr>
        <w:spacing w:line="276" w:lineRule="auto"/>
        <w:jc w:val="both"/>
        <w:rPr>
          <w:rFonts w:ascii="Bookman Old Style" w:hAnsi="Bookman Old Style"/>
          <w:lang w:val="fr-FR"/>
        </w:rPr>
      </w:pPr>
    </w:p>
    <w:p w14:paraId="22DA8FF4" w14:textId="77D21291" w:rsidR="005E4A01" w:rsidRPr="00AB402C" w:rsidRDefault="005E4A01" w:rsidP="003E1668">
      <w:pPr>
        <w:spacing w:line="276" w:lineRule="auto"/>
        <w:jc w:val="both"/>
        <w:rPr>
          <w:rFonts w:ascii="Bookman Old Style" w:hAnsi="Bookman Old Style"/>
          <w:lang w:val="fr-FR"/>
        </w:rPr>
      </w:pPr>
      <w:r w:rsidRPr="00AB402C">
        <w:rPr>
          <w:rFonts w:ascii="Bookman Old Style" w:hAnsi="Bookman Old Style"/>
          <w:lang w:val="fr-FR"/>
        </w:rPr>
        <w:t xml:space="preserve">Avant tout, nous souhaiterions adresser nos vives félicitations à Madame le Haut-Commissaire pour son brillant mandat à la tête du Haut-Commissariat et pour les </w:t>
      </w:r>
      <w:r w:rsidR="00012D29" w:rsidRPr="00AB402C">
        <w:rPr>
          <w:rFonts w:ascii="Bookman Old Style" w:hAnsi="Bookman Old Style"/>
          <w:lang w:val="fr-FR"/>
        </w:rPr>
        <w:t xml:space="preserve">résultats encourageants auxquels elle est parvenue. </w:t>
      </w:r>
    </w:p>
    <w:p w14:paraId="511F3032" w14:textId="77777777" w:rsidR="00012D29" w:rsidRPr="00AB402C" w:rsidRDefault="00012D29" w:rsidP="003E1668">
      <w:pPr>
        <w:spacing w:line="276" w:lineRule="auto"/>
        <w:jc w:val="both"/>
        <w:rPr>
          <w:rFonts w:ascii="Bookman Old Style" w:hAnsi="Bookman Old Style"/>
          <w:lang w:val="fr-FR"/>
        </w:rPr>
      </w:pPr>
    </w:p>
    <w:p w14:paraId="1262E509" w14:textId="5E41E361" w:rsidR="00271892" w:rsidRPr="00B75BF9" w:rsidRDefault="00012D29" w:rsidP="00B75BF9">
      <w:pPr>
        <w:spacing w:line="276" w:lineRule="auto"/>
        <w:jc w:val="both"/>
        <w:rPr>
          <w:rFonts w:ascii="Bookman Old Style" w:hAnsi="Bookman Old Style"/>
          <w:lang w:val="fr-FR"/>
        </w:rPr>
      </w:pPr>
      <w:r w:rsidRPr="00AB402C">
        <w:rPr>
          <w:rFonts w:ascii="Bookman Old Style" w:hAnsi="Bookman Old Style"/>
          <w:lang w:val="fr-FR"/>
        </w:rPr>
        <w:t xml:space="preserve">Les sessions du Conseil </w:t>
      </w:r>
      <w:r w:rsidR="00437375" w:rsidRPr="00AB402C">
        <w:rPr>
          <w:rFonts w:ascii="Bookman Old Style" w:hAnsi="Bookman Old Style"/>
          <w:lang w:val="fr-FR"/>
        </w:rPr>
        <w:t>impliquent des discussions sur des préoccupations mondiales dans le domaine des droits de l’homme. A cet égard, il est important que c</w:t>
      </w:r>
      <w:r w:rsidR="009D1F17" w:rsidRPr="00AB402C">
        <w:rPr>
          <w:rFonts w:ascii="Bookman Old Style" w:hAnsi="Bookman Old Style"/>
          <w:lang w:val="fr-FR"/>
        </w:rPr>
        <w:t xml:space="preserve">haque pays, </w:t>
      </w:r>
      <w:r w:rsidR="00271892" w:rsidRPr="00AB402C">
        <w:rPr>
          <w:rFonts w:ascii="Bookman Old Style" w:hAnsi="Bookman Old Style"/>
          <w:lang w:val="fr-FR"/>
        </w:rPr>
        <w:t xml:space="preserve">prenne part </w:t>
      </w:r>
      <w:r w:rsidR="004B1A63">
        <w:rPr>
          <w:rFonts w:ascii="Bookman Old Style" w:hAnsi="Bookman Old Style"/>
          <w:lang w:val="fr-FR"/>
        </w:rPr>
        <w:t>à ses</w:t>
      </w:r>
      <w:r w:rsidR="00271892" w:rsidRPr="00AB402C">
        <w:rPr>
          <w:rFonts w:ascii="Bookman Old Style" w:hAnsi="Bookman Old Style"/>
          <w:lang w:val="fr-FR"/>
        </w:rPr>
        <w:t xml:space="preserve"> travaux afin </w:t>
      </w:r>
      <w:r w:rsidR="00551DEE">
        <w:rPr>
          <w:rFonts w:ascii="Bookman Old Style" w:hAnsi="Bookman Old Style"/>
          <w:lang w:val="fr-FR"/>
        </w:rPr>
        <w:t xml:space="preserve">de contribuer </w:t>
      </w:r>
      <w:r w:rsidR="006845D2">
        <w:rPr>
          <w:rFonts w:ascii="Bookman Old Style" w:hAnsi="Bookman Old Style"/>
          <w:lang w:val="fr-FR"/>
        </w:rPr>
        <w:t xml:space="preserve">efficacement </w:t>
      </w:r>
      <w:r w:rsidR="00271892" w:rsidRPr="00AB402C">
        <w:rPr>
          <w:rFonts w:ascii="Bookman Old Style" w:hAnsi="Bookman Old Style"/>
          <w:lang w:val="fr-FR"/>
        </w:rPr>
        <w:t xml:space="preserve">à la promotion </w:t>
      </w:r>
      <w:r w:rsidR="009600CB">
        <w:rPr>
          <w:rFonts w:ascii="Bookman Old Style" w:hAnsi="Bookman Old Style"/>
          <w:lang w:val="fr-FR"/>
        </w:rPr>
        <w:t>et</w:t>
      </w:r>
      <w:r w:rsidR="00271892" w:rsidRPr="00AB402C">
        <w:rPr>
          <w:rFonts w:ascii="Bookman Old Style" w:hAnsi="Bookman Old Style"/>
          <w:lang w:val="fr-FR"/>
        </w:rPr>
        <w:t xml:space="preserve"> la protection des droits humains, à l’échelle </w:t>
      </w:r>
      <w:r w:rsidR="00271892" w:rsidRPr="00B75BF9">
        <w:rPr>
          <w:rFonts w:ascii="Bookman Old Style" w:hAnsi="Bookman Old Style"/>
          <w:lang w:val="fr-FR"/>
        </w:rPr>
        <w:t xml:space="preserve">mondiale. </w:t>
      </w:r>
    </w:p>
    <w:p w14:paraId="007552E7" w14:textId="77777777" w:rsidR="00435216" w:rsidRPr="00B75BF9" w:rsidRDefault="00435216" w:rsidP="00B75BF9">
      <w:pPr>
        <w:spacing w:line="276" w:lineRule="auto"/>
        <w:jc w:val="both"/>
        <w:rPr>
          <w:rFonts w:ascii="Bookman Old Style" w:hAnsi="Bookman Old Style"/>
          <w:lang w:val="fr-FR"/>
        </w:rPr>
      </w:pPr>
    </w:p>
    <w:p w14:paraId="65489806" w14:textId="23B6869A" w:rsidR="00551DEE" w:rsidRPr="00DA37A7" w:rsidRDefault="009D1F17" w:rsidP="00B75BF9">
      <w:pPr>
        <w:spacing w:line="276" w:lineRule="auto"/>
        <w:jc w:val="both"/>
        <w:rPr>
          <w:rFonts w:ascii="Bookman Old Style" w:hAnsi="Bookman Old Style" w:cs="Poppins"/>
          <w:strike/>
          <w:color w:val="000000"/>
          <w:lang w:val="fr-FR"/>
        </w:rPr>
      </w:pPr>
      <w:r w:rsidRPr="00B75BF9">
        <w:rPr>
          <w:rFonts w:ascii="Bookman Old Style" w:hAnsi="Bookman Old Style"/>
          <w:lang w:val="fr-FR"/>
        </w:rPr>
        <w:t xml:space="preserve">Grâce </w:t>
      </w:r>
      <w:r w:rsidR="00551DEE" w:rsidRPr="00B75BF9">
        <w:rPr>
          <w:rFonts w:ascii="Bookman Old Style" w:hAnsi="Bookman Old Style"/>
          <w:lang w:val="fr-FR"/>
        </w:rPr>
        <w:t>à l’appui</w:t>
      </w:r>
      <w:r w:rsidRPr="00B75BF9">
        <w:rPr>
          <w:rFonts w:ascii="Bookman Old Style" w:hAnsi="Bookman Old Style"/>
          <w:lang w:val="fr-FR"/>
        </w:rPr>
        <w:t xml:space="preserve"> du Fonds d'affectation spéciale, les délégués</w:t>
      </w:r>
      <w:r w:rsidR="00B140ED" w:rsidRPr="00B75BF9">
        <w:rPr>
          <w:rFonts w:ascii="Bookman Old Style" w:hAnsi="Bookman Old Style"/>
          <w:lang w:val="fr-FR"/>
        </w:rPr>
        <w:t xml:space="preserve"> ont </w:t>
      </w:r>
      <w:r w:rsidR="00B00C00" w:rsidRPr="00B75BF9">
        <w:rPr>
          <w:rFonts w:ascii="Bookman Old Style" w:hAnsi="Bookman Old Style"/>
          <w:lang w:val="fr-FR"/>
        </w:rPr>
        <w:t xml:space="preserve">pu </w:t>
      </w:r>
      <w:r w:rsidRPr="00B75BF9">
        <w:rPr>
          <w:rFonts w:ascii="Bookman Old Style" w:hAnsi="Bookman Old Style"/>
          <w:lang w:val="fr-FR"/>
        </w:rPr>
        <w:t xml:space="preserve">participer à </w:t>
      </w:r>
      <w:r w:rsidR="00551DEE" w:rsidRPr="00B75BF9">
        <w:rPr>
          <w:rFonts w:ascii="Bookman Old Style" w:hAnsi="Bookman Old Style"/>
          <w:lang w:val="fr-FR"/>
        </w:rPr>
        <w:t>cette</w:t>
      </w:r>
      <w:r w:rsidRPr="00B75BF9">
        <w:rPr>
          <w:rFonts w:ascii="Bookman Old Style" w:hAnsi="Bookman Old Style"/>
          <w:lang w:val="fr-FR"/>
        </w:rPr>
        <w:t xml:space="preserve"> session </w:t>
      </w:r>
      <w:r w:rsidR="00B140ED" w:rsidRPr="00B75BF9">
        <w:rPr>
          <w:rFonts w:ascii="Bookman Old Style" w:hAnsi="Bookman Old Style"/>
          <w:lang w:val="fr-FR"/>
        </w:rPr>
        <w:t xml:space="preserve">en délivrant notamment des déclarations lors </w:t>
      </w:r>
      <w:r w:rsidR="00551DEE" w:rsidRPr="00B75BF9">
        <w:rPr>
          <w:rFonts w:ascii="Bookman Old Style" w:hAnsi="Bookman Old Style"/>
          <w:lang w:val="fr-FR"/>
        </w:rPr>
        <w:t xml:space="preserve">sessions </w:t>
      </w:r>
      <w:r w:rsidR="00B140ED" w:rsidRPr="00B75BF9">
        <w:rPr>
          <w:rFonts w:ascii="Bookman Old Style" w:hAnsi="Bookman Old Style"/>
          <w:lang w:val="fr-FR"/>
        </w:rPr>
        <w:t>plénières</w:t>
      </w:r>
      <w:r w:rsidR="00551DEE" w:rsidRPr="00B75BF9">
        <w:rPr>
          <w:rFonts w:ascii="Bookman Old Style" w:hAnsi="Bookman Old Style"/>
          <w:lang w:val="fr-FR"/>
        </w:rPr>
        <w:t xml:space="preserve"> et e</w:t>
      </w:r>
      <w:r w:rsidR="00B140ED" w:rsidRPr="00B75BF9">
        <w:rPr>
          <w:rFonts w:ascii="Bookman Old Style" w:hAnsi="Bookman Old Style"/>
          <w:lang w:val="fr-FR"/>
        </w:rPr>
        <w:t xml:space="preserve">n intervenant dans </w:t>
      </w:r>
      <w:r w:rsidRPr="00B75BF9">
        <w:rPr>
          <w:rFonts w:ascii="Bookman Old Style" w:hAnsi="Bookman Old Style"/>
          <w:lang w:val="fr-FR"/>
        </w:rPr>
        <w:t xml:space="preserve">des </w:t>
      </w:r>
      <w:r w:rsidR="00B140ED" w:rsidRPr="00B75BF9">
        <w:rPr>
          <w:rFonts w:ascii="Bookman Old Style" w:hAnsi="Bookman Old Style"/>
          <w:lang w:val="fr-FR"/>
        </w:rPr>
        <w:t>consultations informelles</w:t>
      </w:r>
      <w:r w:rsidR="002F048F">
        <w:rPr>
          <w:rFonts w:ascii="Bookman Old Style" w:hAnsi="Bookman Old Style"/>
          <w:lang w:val="fr-FR"/>
        </w:rPr>
        <w:t>, contribuant ainsi</w:t>
      </w:r>
      <w:r w:rsidR="00023221">
        <w:rPr>
          <w:rFonts w:ascii="Bookman Old Style" w:hAnsi="Bookman Old Style"/>
          <w:lang w:val="fr-FR"/>
        </w:rPr>
        <w:t xml:space="preserve"> à l’</w:t>
      </w:r>
      <w:r w:rsidR="00023221" w:rsidRPr="00023221">
        <w:rPr>
          <w:rFonts w:ascii="Bookman Old Style" w:hAnsi="Bookman Old Style"/>
          <w:lang w:val="fr-FR"/>
        </w:rPr>
        <w:t xml:space="preserve">engagement universel et </w:t>
      </w:r>
      <w:r w:rsidR="00023221">
        <w:rPr>
          <w:rFonts w:ascii="Bookman Old Style" w:hAnsi="Bookman Old Style"/>
          <w:lang w:val="fr-FR"/>
        </w:rPr>
        <w:t>l’</w:t>
      </w:r>
      <w:r w:rsidR="00023221" w:rsidRPr="00023221">
        <w:rPr>
          <w:rFonts w:ascii="Bookman Old Style" w:hAnsi="Bookman Old Style"/>
          <w:lang w:val="fr-FR"/>
        </w:rPr>
        <w:t xml:space="preserve">inclusion significative dans le fonctionnement du </w:t>
      </w:r>
      <w:r w:rsidR="00023221" w:rsidRPr="00E77294">
        <w:rPr>
          <w:rFonts w:ascii="Bookman Old Style" w:hAnsi="Bookman Old Style"/>
          <w:lang w:val="fr-FR"/>
        </w:rPr>
        <w:t>Conseil</w:t>
      </w:r>
      <w:r w:rsidR="002F048F" w:rsidRPr="00E77294">
        <w:rPr>
          <w:rFonts w:ascii="Bookman Old Style" w:hAnsi="Bookman Old Style"/>
          <w:lang w:val="fr-FR"/>
        </w:rPr>
        <w:t>.</w:t>
      </w:r>
      <w:r w:rsidR="00551DEE" w:rsidRPr="00E77294">
        <w:rPr>
          <w:rFonts w:ascii="Bookman Old Style" w:hAnsi="Bookman Old Style"/>
          <w:lang w:val="fr-FR"/>
        </w:rPr>
        <w:t xml:space="preserve"> </w:t>
      </w:r>
      <w:r w:rsidR="00175CE0" w:rsidRPr="00E77294">
        <w:rPr>
          <w:rFonts w:ascii="Bookman Old Style" w:hAnsi="Bookman Old Style"/>
          <w:lang w:val="fr-FR"/>
        </w:rPr>
        <w:t>Nous sommes particulièrement fiers d’avoir pu participé à l’évènement commémoratif de la 50</w:t>
      </w:r>
      <w:r w:rsidR="00175CE0" w:rsidRPr="00E77294">
        <w:rPr>
          <w:rFonts w:ascii="Bookman Old Style" w:hAnsi="Bookman Old Style"/>
          <w:vertAlign w:val="superscript"/>
          <w:lang w:val="fr-FR"/>
        </w:rPr>
        <w:t>ème</w:t>
      </w:r>
      <w:r w:rsidR="00175CE0" w:rsidRPr="00E77294">
        <w:rPr>
          <w:rFonts w:ascii="Bookman Old Style" w:hAnsi="Bookman Old Style"/>
          <w:lang w:val="fr-FR"/>
        </w:rPr>
        <w:t xml:space="preserve"> session du Conseil.</w:t>
      </w:r>
    </w:p>
    <w:p w14:paraId="0214A652" w14:textId="77777777" w:rsidR="00242144" w:rsidRPr="00DA37A7" w:rsidRDefault="00242144" w:rsidP="003E1668">
      <w:pPr>
        <w:spacing w:line="276" w:lineRule="auto"/>
        <w:jc w:val="both"/>
        <w:rPr>
          <w:rFonts w:ascii="Bookman Old Style" w:hAnsi="Bookman Old Style"/>
          <w:strike/>
          <w:lang w:val="fr-FR"/>
        </w:rPr>
      </w:pPr>
    </w:p>
    <w:p w14:paraId="78CAE29A" w14:textId="264ACE83" w:rsidR="00BA589F" w:rsidRPr="00DA37A7" w:rsidRDefault="007C2FB4" w:rsidP="00BA589F">
      <w:pPr>
        <w:spacing w:line="276" w:lineRule="auto"/>
        <w:jc w:val="both"/>
        <w:rPr>
          <w:rFonts w:ascii="Bookman Old Style" w:hAnsi="Bookman Old Style"/>
          <w:lang w:val="fr-FR"/>
        </w:rPr>
      </w:pPr>
      <w:r>
        <w:rPr>
          <w:rFonts w:ascii="Bookman Old Style" w:hAnsi="Bookman Old Style"/>
          <w:lang w:val="fr-FR"/>
        </w:rPr>
        <w:t xml:space="preserve">Aussi, les 10 États bénéficiaires </w:t>
      </w:r>
      <w:r w:rsidR="002B3C12">
        <w:rPr>
          <w:rFonts w:ascii="Bookman Old Style" w:hAnsi="Bookman Old Style"/>
          <w:lang w:val="fr-FR"/>
        </w:rPr>
        <w:t>de ce Fonds d’affectation spéciale</w:t>
      </w:r>
      <w:r>
        <w:rPr>
          <w:rFonts w:ascii="Bookman Old Style" w:hAnsi="Bookman Old Style"/>
          <w:lang w:val="fr-FR"/>
        </w:rPr>
        <w:t xml:space="preserve"> souhaiteraient saisir cette opportunité  </w:t>
      </w:r>
      <w:r w:rsidR="00B57644" w:rsidRPr="0030489D">
        <w:rPr>
          <w:rFonts w:ascii="Bookman Old Style" w:hAnsi="Bookman Old Style"/>
          <w:lang w:val="fr-FR"/>
        </w:rPr>
        <w:t>pour saluer le travail remarquable du</w:t>
      </w:r>
      <w:r w:rsidR="00BA589F" w:rsidRPr="0030489D">
        <w:rPr>
          <w:rFonts w:ascii="Bookman Old Style" w:hAnsi="Bookman Old Style"/>
          <w:lang w:val="fr-FR"/>
        </w:rPr>
        <w:t xml:space="preserve"> </w:t>
      </w:r>
      <w:r w:rsidR="00B57644" w:rsidRPr="0030489D">
        <w:rPr>
          <w:rFonts w:ascii="Bookman Old Style" w:hAnsi="Bookman Old Style"/>
          <w:lang w:val="fr-FR"/>
        </w:rPr>
        <w:t>Fonds</w:t>
      </w:r>
      <w:r w:rsidR="00B57644">
        <w:rPr>
          <w:rFonts w:ascii="Bookman Old Style" w:hAnsi="Bookman Old Style"/>
          <w:lang w:val="fr-FR"/>
        </w:rPr>
        <w:t xml:space="preserve">, remercier le Secrétariat pour </w:t>
      </w:r>
      <w:r w:rsidR="00BA589F">
        <w:rPr>
          <w:rFonts w:ascii="Bookman Old Style" w:hAnsi="Bookman Old Style"/>
          <w:lang w:val="fr-FR"/>
        </w:rPr>
        <w:t xml:space="preserve">la formation </w:t>
      </w:r>
      <w:r w:rsidR="00484803">
        <w:rPr>
          <w:rFonts w:ascii="Bookman Old Style" w:hAnsi="Bookman Old Style"/>
          <w:lang w:val="fr-FR"/>
        </w:rPr>
        <w:t xml:space="preserve">qui nous a été dispensée </w:t>
      </w:r>
      <w:r w:rsidR="005512F6">
        <w:rPr>
          <w:rFonts w:ascii="Bookman Old Style" w:hAnsi="Bookman Old Style"/>
          <w:lang w:val="fr-FR"/>
        </w:rPr>
        <w:lastRenderedPageBreak/>
        <w:t>ainsi que</w:t>
      </w:r>
      <w:r w:rsidR="00BA589F">
        <w:rPr>
          <w:rFonts w:ascii="Bookman Old Style" w:hAnsi="Bookman Old Style"/>
          <w:lang w:val="fr-FR"/>
        </w:rPr>
        <w:t xml:space="preserve"> la coordination de tous </w:t>
      </w:r>
      <w:r w:rsidR="00BA589F" w:rsidRPr="00DA37A7">
        <w:rPr>
          <w:rFonts w:ascii="Bookman Old Style" w:hAnsi="Bookman Old Style"/>
          <w:lang w:val="fr-FR"/>
        </w:rPr>
        <w:t xml:space="preserve">les aspects logistiques </w:t>
      </w:r>
      <w:r w:rsidR="00BA589F" w:rsidRPr="00FC3E60">
        <w:rPr>
          <w:rFonts w:ascii="Bookman Old Style" w:hAnsi="Bookman Old Style"/>
          <w:lang w:val="fr-FR"/>
        </w:rPr>
        <w:t>liés à</w:t>
      </w:r>
      <w:r w:rsidR="00BA589F" w:rsidRPr="00DA37A7">
        <w:rPr>
          <w:rFonts w:ascii="Bookman Old Style" w:hAnsi="Bookman Old Style"/>
          <w:lang w:val="fr-FR"/>
        </w:rPr>
        <w:t xml:space="preserve"> notre participation.</w:t>
      </w:r>
    </w:p>
    <w:p w14:paraId="59E7B9CB" w14:textId="77777777" w:rsidR="005512F6" w:rsidRDefault="005512F6" w:rsidP="003E1668">
      <w:pPr>
        <w:spacing w:line="276" w:lineRule="auto"/>
        <w:jc w:val="both"/>
        <w:rPr>
          <w:rFonts w:ascii="Bookman Old Style" w:hAnsi="Bookman Old Style"/>
          <w:lang w:val="fr-FR"/>
        </w:rPr>
      </w:pPr>
    </w:p>
    <w:p w14:paraId="04CB3AFA" w14:textId="362219E6" w:rsidR="007C2FB4" w:rsidRPr="005713AA" w:rsidRDefault="005512F6" w:rsidP="003E1668">
      <w:pPr>
        <w:spacing w:line="276" w:lineRule="auto"/>
        <w:jc w:val="both"/>
        <w:rPr>
          <w:rFonts w:ascii="Bookman Old Style" w:hAnsi="Bookman Old Style"/>
          <w:color w:val="000000" w:themeColor="text1"/>
          <w:lang w:val="fr-FR"/>
        </w:rPr>
      </w:pPr>
      <w:r w:rsidRPr="005713AA">
        <w:rPr>
          <w:rFonts w:ascii="Bookman Old Style" w:hAnsi="Bookman Old Style"/>
          <w:color w:val="000000" w:themeColor="text1"/>
          <w:lang w:val="fr-FR"/>
        </w:rPr>
        <w:t xml:space="preserve">Enfin, nous </w:t>
      </w:r>
      <w:r w:rsidR="00B57644" w:rsidRPr="005713AA">
        <w:rPr>
          <w:rFonts w:ascii="Bookman Old Style" w:hAnsi="Bookman Old Style"/>
          <w:color w:val="000000" w:themeColor="text1"/>
          <w:lang w:val="fr-FR"/>
        </w:rPr>
        <w:t>encourage</w:t>
      </w:r>
      <w:r w:rsidRPr="005713AA">
        <w:rPr>
          <w:rFonts w:ascii="Bookman Old Style" w:hAnsi="Bookman Old Style"/>
          <w:color w:val="000000" w:themeColor="text1"/>
          <w:lang w:val="fr-FR"/>
        </w:rPr>
        <w:t xml:space="preserve">ons </w:t>
      </w:r>
      <w:r w:rsidR="00B57644" w:rsidRPr="005713AA">
        <w:rPr>
          <w:rFonts w:ascii="Bookman Old Style" w:hAnsi="Bookman Old Style"/>
          <w:color w:val="000000" w:themeColor="text1"/>
          <w:lang w:val="fr-FR"/>
        </w:rPr>
        <w:t>les États contributeurs à persévérer dans leur appui afin de pérenniser cet importan</w:t>
      </w:r>
      <w:r w:rsidRPr="005713AA">
        <w:rPr>
          <w:rFonts w:ascii="Bookman Old Style" w:hAnsi="Bookman Old Style"/>
          <w:color w:val="000000" w:themeColor="text1"/>
          <w:lang w:val="fr-FR"/>
        </w:rPr>
        <w:t>t</w:t>
      </w:r>
      <w:r w:rsidR="00B57644" w:rsidRPr="005713AA">
        <w:rPr>
          <w:rFonts w:ascii="Bookman Old Style" w:hAnsi="Bookman Old Style"/>
          <w:color w:val="000000" w:themeColor="text1"/>
          <w:lang w:val="fr-FR"/>
        </w:rPr>
        <w:t xml:space="preserve"> mécanisme et </w:t>
      </w:r>
      <w:r w:rsidR="002F5C9A">
        <w:rPr>
          <w:rFonts w:ascii="Bookman Old Style" w:hAnsi="Bookman Old Style"/>
          <w:color w:val="000000" w:themeColor="text1"/>
          <w:lang w:val="fr-FR"/>
        </w:rPr>
        <w:t xml:space="preserve">de </w:t>
      </w:r>
      <w:r w:rsidR="00B57644" w:rsidRPr="005713AA">
        <w:rPr>
          <w:rFonts w:ascii="Bookman Old Style" w:hAnsi="Bookman Old Style"/>
          <w:color w:val="000000" w:themeColor="text1"/>
          <w:lang w:val="fr-FR"/>
        </w:rPr>
        <w:t>plaider en faveur de sa généralisation à tout le système des Nations unies.</w:t>
      </w:r>
    </w:p>
    <w:p w14:paraId="431E038B" w14:textId="717AD119" w:rsidR="00B57644" w:rsidRDefault="00B57644" w:rsidP="003E1668">
      <w:pPr>
        <w:spacing w:line="276" w:lineRule="auto"/>
        <w:jc w:val="both"/>
        <w:rPr>
          <w:rFonts w:ascii="Bookman Old Style" w:hAnsi="Bookman Old Style"/>
          <w:lang w:val="fr-FR"/>
        </w:rPr>
      </w:pPr>
    </w:p>
    <w:p w14:paraId="0FB4919D" w14:textId="319FB628" w:rsidR="00B57644" w:rsidRDefault="00B57644" w:rsidP="003E1668">
      <w:pPr>
        <w:spacing w:line="276" w:lineRule="auto"/>
        <w:jc w:val="both"/>
        <w:rPr>
          <w:rFonts w:ascii="Bookman Old Style" w:hAnsi="Bookman Old Style"/>
          <w:lang w:val="fr-FR"/>
        </w:rPr>
      </w:pPr>
      <w:r>
        <w:rPr>
          <w:rFonts w:ascii="Bookman Old Style" w:hAnsi="Bookman Old Style"/>
          <w:lang w:val="fr-FR"/>
        </w:rPr>
        <w:t>Je vous remercie</w:t>
      </w:r>
      <w:r w:rsidR="00DA37A7">
        <w:rPr>
          <w:rFonts w:ascii="Bookman Old Style" w:hAnsi="Bookman Old Style"/>
          <w:lang w:val="fr-FR"/>
        </w:rPr>
        <w:t>.</w:t>
      </w:r>
    </w:p>
    <w:p w14:paraId="6C6D0870" w14:textId="77777777" w:rsidR="00B57644" w:rsidRPr="00FC3E60" w:rsidRDefault="00B57644" w:rsidP="003E1668">
      <w:pPr>
        <w:spacing w:line="276" w:lineRule="auto"/>
        <w:jc w:val="both"/>
        <w:rPr>
          <w:rFonts w:ascii="Bookman Old Style" w:hAnsi="Bookman Old Style"/>
        </w:rPr>
      </w:pPr>
    </w:p>
    <w:p w14:paraId="791D3245" w14:textId="5FC63CF9" w:rsidR="003C005A" w:rsidRDefault="003C005A" w:rsidP="00B57644">
      <w:pPr>
        <w:spacing w:line="276" w:lineRule="auto"/>
        <w:jc w:val="both"/>
        <w:rPr>
          <w:rFonts w:ascii="Bookman Old Style" w:hAnsi="Bookman Old Style"/>
        </w:rPr>
      </w:pPr>
    </w:p>
    <w:p w14:paraId="531E074E" w14:textId="77777777" w:rsidR="00551DEE" w:rsidRPr="00B57644" w:rsidRDefault="00551DEE" w:rsidP="00B57644">
      <w:pPr>
        <w:spacing w:line="276" w:lineRule="auto"/>
        <w:jc w:val="both"/>
        <w:rPr>
          <w:rFonts w:ascii="Bookman Old Style" w:hAnsi="Bookman Old Style"/>
        </w:rPr>
      </w:pPr>
    </w:p>
    <w:p w14:paraId="02C71CD8" w14:textId="77777777" w:rsidR="00551DEE" w:rsidRPr="00B57644" w:rsidRDefault="00551DEE">
      <w:pPr>
        <w:spacing w:line="276" w:lineRule="auto"/>
        <w:jc w:val="both"/>
        <w:rPr>
          <w:rFonts w:ascii="Bookman Old Style" w:hAnsi="Bookman Old Style"/>
        </w:rPr>
      </w:pPr>
    </w:p>
    <w:sectPr w:rsidR="00551DEE" w:rsidRPr="00B57644" w:rsidSect="00D215B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DA3E" w14:textId="77777777" w:rsidR="00F137D8" w:rsidRDefault="00F137D8" w:rsidP="00B47A7C">
      <w:r>
        <w:separator/>
      </w:r>
    </w:p>
  </w:endnote>
  <w:endnote w:type="continuationSeparator" w:id="0">
    <w:p w14:paraId="16308D6D" w14:textId="77777777" w:rsidR="00F137D8" w:rsidRDefault="00F137D8" w:rsidP="00B4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B052" w14:textId="77777777" w:rsidR="00F137D8" w:rsidRDefault="00F137D8" w:rsidP="00B47A7C">
      <w:r>
        <w:separator/>
      </w:r>
    </w:p>
  </w:footnote>
  <w:footnote w:type="continuationSeparator" w:id="0">
    <w:p w14:paraId="1CA23224" w14:textId="77777777" w:rsidR="00F137D8" w:rsidRDefault="00F137D8" w:rsidP="00B47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DEBF" w14:textId="70FC7484" w:rsidR="00B47A7C" w:rsidRDefault="00B47A7C" w:rsidP="00B47A7C">
    <w:pPr>
      <w:pStyle w:val="Header"/>
      <w:jc w:val="center"/>
    </w:pPr>
    <w:r>
      <w:rPr>
        <w:noProof/>
        <w:color w:val="000000"/>
        <w:sz w:val="20"/>
        <w:szCs w:val="20"/>
        <w:lang w:val="fr-FR"/>
      </w:rPr>
      <w:drawing>
        <wp:inline distT="0" distB="0" distL="114300" distR="114300" wp14:anchorId="0D73A42E" wp14:editId="685373F8">
          <wp:extent cx="1737360" cy="1056640"/>
          <wp:effectExtent l="0" t="0" r="2540" b="0"/>
          <wp:docPr id="2" name="image1.png" descr="Description : Description : Description : Description : Description : Description : ma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ption : Description : Description : Description : Description : Description : ma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1056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0ED514" w14:textId="7411341C" w:rsidR="00B47A7C" w:rsidRDefault="00B47A7C" w:rsidP="00B47A7C">
    <w:pPr>
      <w:pStyle w:val="Header"/>
      <w:jc w:val="center"/>
    </w:pPr>
  </w:p>
  <w:p w14:paraId="5308F9D3" w14:textId="77777777" w:rsidR="00B47A7C" w:rsidRDefault="00B47A7C" w:rsidP="00B47A7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27"/>
    <w:rsid w:val="00012D29"/>
    <w:rsid w:val="00016AC5"/>
    <w:rsid w:val="00023221"/>
    <w:rsid w:val="00035F3C"/>
    <w:rsid w:val="0007262A"/>
    <w:rsid w:val="00086F7D"/>
    <w:rsid w:val="00094BCF"/>
    <w:rsid w:val="00096E31"/>
    <w:rsid w:val="000B4D9E"/>
    <w:rsid w:val="000C21AE"/>
    <w:rsid w:val="000C6C2A"/>
    <w:rsid w:val="000D6A3C"/>
    <w:rsid w:val="000F01D6"/>
    <w:rsid w:val="000F208C"/>
    <w:rsid w:val="000F276D"/>
    <w:rsid w:val="00107C26"/>
    <w:rsid w:val="00122F7A"/>
    <w:rsid w:val="00132081"/>
    <w:rsid w:val="00156DE2"/>
    <w:rsid w:val="00161455"/>
    <w:rsid w:val="00162249"/>
    <w:rsid w:val="00175CE0"/>
    <w:rsid w:val="001A0850"/>
    <w:rsid w:val="001B2D85"/>
    <w:rsid w:val="001B3BED"/>
    <w:rsid w:val="001C05E6"/>
    <w:rsid w:val="001D43CD"/>
    <w:rsid w:val="00203E40"/>
    <w:rsid w:val="00216AA0"/>
    <w:rsid w:val="00222838"/>
    <w:rsid w:val="00224987"/>
    <w:rsid w:val="00230D68"/>
    <w:rsid w:val="00242144"/>
    <w:rsid w:val="00271892"/>
    <w:rsid w:val="00282C70"/>
    <w:rsid w:val="002A6C1D"/>
    <w:rsid w:val="002B3C12"/>
    <w:rsid w:val="002C25EB"/>
    <w:rsid w:val="002F048F"/>
    <w:rsid w:val="002F4035"/>
    <w:rsid w:val="002F5C9A"/>
    <w:rsid w:val="0030489D"/>
    <w:rsid w:val="00310A57"/>
    <w:rsid w:val="003458B0"/>
    <w:rsid w:val="003504DA"/>
    <w:rsid w:val="0037669F"/>
    <w:rsid w:val="003770F9"/>
    <w:rsid w:val="0038556F"/>
    <w:rsid w:val="0039333C"/>
    <w:rsid w:val="003A20E2"/>
    <w:rsid w:val="003A2D88"/>
    <w:rsid w:val="003A74E8"/>
    <w:rsid w:val="003B1ECC"/>
    <w:rsid w:val="003B4E0B"/>
    <w:rsid w:val="003C005A"/>
    <w:rsid w:val="003C5202"/>
    <w:rsid w:val="003E10CC"/>
    <w:rsid w:val="003E1668"/>
    <w:rsid w:val="003F2925"/>
    <w:rsid w:val="00417779"/>
    <w:rsid w:val="00435216"/>
    <w:rsid w:val="00437375"/>
    <w:rsid w:val="00440B1C"/>
    <w:rsid w:val="00444245"/>
    <w:rsid w:val="0045179F"/>
    <w:rsid w:val="00460FB6"/>
    <w:rsid w:val="00484803"/>
    <w:rsid w:val="00497C43"/>
    <w:rsid w:val="004A565B"/>
    <w:rsid w:val="004B1220"/>
    <w:rsid w:val="004B1A63"/>
    <w:rsid w:val="004C48B5"/>
    <w:rsid w:val="004D3E64"/>
    <w:rsid w:val="004E2847"/>
    <w:rsid w:val="004E6736"/>
    <w:rsid w:val="004E7EFD"/>
    <w:rsid w:val="004F50AB"/>
    <w:rsid w:val="00502A0B"/>
    <w:rsid w:val="00505C85"/>
    <w:rsid w:val="0052644A"/>
    <w:rsid w:val="00550786"/>
    <w:rsid w:val="005512F6"/>
    <w:rsid w:val="00551DEE"/>
    <w:rsid w:val="00557B18"/>
    <w:rsid w:val="00564C73"/>
    <w:rsid w:val="005713AA"/>
    <w:rsid w:val="005865BB"/>
    <w:rsid w:val="005869C1"/>
    <w:rsid w:val="005A2ADA"/>
    <w:rsid w:val="005A37F6"/>
    <w:rsid w:val="005A79E8"/>
    <w:rsid w:val="005B79D6"/>
    <w:rsid w:val="005E4A01"/>
    <w:rsid w:val="005F0EAF"/>
    <w:rsid w:val="005F4230"/>
    <w:rsid w:val="00603F0D"/>
    <w:rsid w:val="0061709C"/>
    <w:rsid w:val="00664416"/>
    <w:rsid w:val="00670863"/>
    <w:rsid w:val="006845D2"/>
    <w:rsid w:val="00685D68"/>
    <w:rsid w:val="0069023A"/>
    <w:rsid w:val="006D7B34"/>
    <w:rsid w:val="006E1415"/>
    <w:rsid w:val="006E33CA"/>
    <w:rsid w:val="006E6A5F"/>
    <w:rsid w:val="006F3C61"/>
    <w:rsid w:val="00704A19"/>
    <w:rsid w:val="00715A1D"/>
    <w:rsid w:val="00734AEF"/>
    <w:rsid w:val="00765924"/>
    <w:rsid w:val="00775A69"/>
    <w:rsid w:val="00782F91"/>
    <w:rsid w:val="007B3F6D"/>
    <w:rsid w:val="007C2FB4"/>
    <w:rsid w:val="007D48A5"/>
    <w:rsid w:val="007E6519"/>
    <w:rsid w:val="008039AA"/>
    <w:rsid w:val="0086043F"/>
    <w:rsid w:val="00886763"/>
    <w:rsid w:val="0088701B"/>
    <w:rsid w:val="00892E5E"/>
    <w:rsid w:val="008A6C5E"/>
    <w:rsid w:val="008B1199"/>
    <w:rsid w:val="008C099F"/>
    <w:rsid w:val="008D5D29"/>
    <w:rsid w:val="008E4237"/>
    <w:rsid w:val="0092061F"/>
    <w:rsid w:val="00923D75"/>
    <w:rsid w:val="0093422D"/>
    <w:rsid w:val="00946460"/>
    <w:rsid w:val="009600CB"/>
    <w:rsid w:val="00986ED6"/>
    <w:rsid w:val="00997E48"/>
    <w:rsid w:val="009A036B"/>
    <w:rsid w:val="009B417B"/>
    <w:rsid w:val="009B50A9"/>
    <w:rsid w:val="009B7665"/>
    <w:rsid w:val="009C0931"/>
    <w:rsid w:val="009D1F17"/>
    <w:rsid w:val="009D6B27"/>
    <w:rsid w:val="009E18ED"/>
    <w:rsid w:val="009E5A2C"/>
    <w:rsid w:val="009F239E"/>
    <w:rsid w:val="00A0075B"/>
    <w:rsid w:val="00A0387C"/>
    <w:rsid w:val="00A4335A"/>
    <w:rsid w:val="00A46EB8"/>
    <w:rsid w:val="00A63322"/>
    <w:rsid w:val="00A93B5F"/>
    <w:rsid w:val="00AB402C"/>
    <w:rsid w:val="00AB5B10"/>
    <w:rsid w:val="00AC5986"/>
    <w:rsid w:val="00AD070C"/>
    <w:rsid w:val="00AE2CFC"/>
    <w:rsid w:val="00AF0D16"/>
    <w:rsid w:val="00B00C00"/>
    <w:rsid w:val="00B01397"/>
    <w:rsid w:val="00B13587"/>
    <w:rsid w:val="00B140ED"/>
    <w:rsid w:val="00B14CC7"/>
    <w:rsid w:val="00B4173C"/>
    <w:rsid w:val="00B47A7C"/>
    <w:rsid w:val="00B50643"/>
    <w:rsid w:val="00B54AB2"/>
    <w:rsid w:val="00B57644"/>
    <w:rsid w:val="00B57B45"/>
    <w:rsid w:val="00B74CF2"/>
    <w:rsid w:val="00B75BF9"/>
    <w:rsid w:val="00B77CDF"/>
    <w:rsid w:val="00BA1093"/>
    <w:rsid w:val="00BA589F"/>
    <w:rsid w:val="00BB33ED"/>
    <w:rsid w:val="00BC21F3"/>
    <w:rsid w:val="00BC2466"/>
    <w:rsid w:val="00BC70AC"/>
    <w:rsid w:val="00BD64EB"/>
    <w:rsid w:val="00BE3C5F"/>
    <w:rsid w:val="00BF5CB7"/>
    <w:rsid w:val="00C20BE1"/>
    <w:rsid w:val="00C33BFC"/>
    <w:rsid w:val="00C550F1"/>
    <w:rsid w:val="00C57BCA"/>
    <w:rsid w:val="00C85279"/>
    <w:rsid w:val="00C9380F"/>
    <w:rsid w:val="00CC71C4"/>
    <w:rsid w:val="00D215B9"/>
    <w:rsid w:val="00D66C4D"/>
    <w:rsid w:val="00D82948"/>
    <w:rsid w:val="00D86616"/>
    <w:rsid w:val="00D91E61"/>
    <w:rsid w:val="00DA37A7"/>
    <w:rsid w:val="00DA50FF"/>
    <w:rsid w:val="00DB43C5"/>
    <w:rsid w:val="00DD2B46"/>
    <w:rsid w:val="00DD7EB6"/>
    <w:rsid w:val="00E05780"/>
    <w:rsid w:val="00E11D52"/>
    <w:rsid w:val="00E77294"/>
    <w:rsid w:val="00E90ADA"/>
    <w:rsid w:val="00EC01A7"/>
    <w:rsid w:val="00ED1507"/>
    <w:rsid w:val="00ED6994"/>
    <w:rsid w:val="00EE4351"/>
    <w:rsid w:val="00EF67AE"/>
    <w:rsid w:val="00F118FD"/>
    <w:rsid w:val="00F137D8"/>
    <w:rsid w:val="00F15516"/>
    <w:rsid w:val="00F23AC4"/>
    <w:rsid w:val="00F40842"/>
    <w:rsid w:val="00F40CA3"/>
    <w:rsid w:val="00F42469"/>
    <w:rsid w:val="00F528BF"/>
    <w:rsid w:val="00F60D5E"/>
    <w:rsid w:val="00F62DF2"/>
    <w:rsid w:val="00F67951"/>
    <w:rsid w:val="00F7002B"/>
    <w:rsid w:val="00F9150F"/>
    <w:rsid w:val="00FA0BAF"/>
    <w:rsid w:val="00FA1314"/>
    <w:rsid w:val="00FC3E60"/>
    <w:rsid w:val="00FD54E9"/>
    <w:rsid w:val="00FD60D1"/>
    <w:rsid w:val="00FE643F"/>
    <w:rsid w:val="00FF6BC5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D95A4"/>
  <w15:chartTrackingRefBased/>
  <w15:docId w15:val="{4E16935C-1E18-BE4E-B57A-64DC0224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DEE"/>
    <w:rPr>
      <w:rFonts w:ascii="Times New Roman" w:eastAsia="Times New Roman" w:hAnsi="Times New Roman" w:cs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2D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2DF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47A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A7C"/>
    <w:rPr>
      <w:rFonts w:ascii="Times New Roman" w:eastAsia="Times New Roman" w:hAnsi="Times New Roman" w:cs="Times New Roman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47A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A7C"/>
    <w:rPr>
      <w:rFonts w:ascii="Times New Roman" w:eastAsia="Times New Roman" w:hAnsi="Times New Roman" w:cs="Times New Roman"/>
      <w:lang w:eastAsia="fr-FR"/>
    </w:rPr>
  </w:style>
  <w:style w:type="character" w:customStyle="1" w:styleId="y2iqfc">
    <w:name w:val="y2iqfc"/>
    <w:basedOn w:val="DefaultParagraphFont"/>
    <w:rsid w:val="00DB43C5"/>
  </w:style>
  <w:style w:type="character" w:customStyle="1" w:styleId="systrantokenbase">
    <w:name w:val="systran_token_base"/>
    <w:basedOn w:val="DefaultParagraphFont"/>
    <w:rsid w:val="00551DEE"/>
  </w:style>
  <w:style w:type="character" w:customStyle="1" w:styleId="apple-converted-space">
    <w:name w:val="apple-converted-space"/>
    <w:basedOn w:val="DefaultParagraphFont"/>
    <w:rsid w:val="00551DEE"/>
  </w:style>
  <w:style w:type="paragraph" w:styleId="Revision">
    <w:name w:val="Revision"/>
    <w:hidden/>
    <w:uiPriority w:val="99"/>
    <w:semiHidden/>
    <w:rsid w:val="000C21AE"/>
    <w:rPr>
      <w:rFonts w:ascii="Times New Roman" w:eastAsia="Times New Roman" w:hAnsi="Times New Roman" w:cs="Times New Roman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0C2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1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1A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1A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5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6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Petra</cp:lastModifiedBy>
  <cp:revision>24</cp:revision>
  <dcterms:created xsi:type="dcterms:W3CDTF">2022-06-29T09:04:00Z</dcterms:created>
  <dcterms:modified xsi:type="dcterms:W3CDTF">2022-07-05T08:08:00Z</dcterms:modified>
</cp:coreProperties>
</file>