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EBE3" w14:textId="77777777" w:rsidR="00624A07" w:rsidRPr="00AC2531" w:rsidRDefault="00D92228" w:rsidP="002377FF">
      <w:pPr>
        <w:pStyle w:val="NormalWeb"/>
        <w:spacing w:before="0" w:beforeAutospacing="0" w:after="120" w:afterAutospacing="0"/>
        <w:ind w:right="-125"/>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AD1916" w:rsidRPr="00AC2531">
        <w:rPr>
          <w:rFonts w:ascii="Verdana" w:hAnsi="Verdana" w:cs="Arial"/>
          <w:b/>
          <w:i/>
          <w:color w:val="FF0000"/>
          <w:sz w:val="20"/>
          <w:szCs w:val="20"/>
          <w:u w:val="single"/>
        </w:rPr>
        <w:t>2</w:t>
      </w:r>
      <w:r w:rsidR="00FF3AAE" w:rsidRPr="00AC2531">
        <w:rPr>
          <w:rFonts w:ascii="Verdana" w:hAnsi="Verdana" w:cs="Arial"/>
          <w:b/>
          <w:i/>
          <w:color w:val="FF0000"/>
          <w:sz w:val="20"/>
          <w:szCs w:val="20"/>
          <w:u w:val="single"/>
        </w:rPr>
        <w:t>9</w:t>
      </w:r>
      <w:r w:rsidR="00F24762" w:rsidRPr="00AC2531">
        <w:rPr>
          <w:rFonts w:ascii="Verdana" w:hAnsi="Verdana" w:cs="Arial"/>
          <w:b/>
          <w:i/>
          <w:color w:val="FF0000"/>
          <w:sz w:val="20"/>
          <w:szCs w:val="20"/>
          <w:u w:val="single"/>
        </w:rPr>
        <w:t xml:space="preserve"> </w:t>
      </w:r>
      <w:r w:rsidR="00AD1916" w:rsidRPr="00AC2531">
        <w:rPr>
          <w:rFonts w:ascii="Verdana" w:hAnsi="Verdana" w:cs="Arial"/>
          <w:b/>
          <w:i/>
          <w:color w:val="FF0000"/>
          <w:sz w:val="20"/>
          <w:szCs w:val="20"/>
          <w:u w:val="single"/>
        </w:rPr>
        <w:t xml:space="preserve">NOVEMBER </w:t>
      </w:r>
      <w:r w:rsidR="00DD1364" w:rsidRPr="00AC2531">
        <w:rPr>
          <w:rFonts w:ascii="Verdana" w:hAnsi="Verdana" w:cs="Arial"/>
          <w:b/>
          <w:i/>
          <w:color w:val="FF0000"/>
          <w:sz w:val="20"/>
          <w:szCs w:val="20"/>
          <w:u w:val="single"/>
        </w:rPr>
        <w:t>2022</w:t>
      </w:r>
      <w:r w:rsidRPr="00AC2531">
        <w:rPr>
          <w:rFonts w:ascii="Verdana" w:hAnsi="Verdana" w:cs="Arial"/>
          <w:b/>
          <w:i/>
          <w:color w:val="FF0000"/>
          <w:sz w:val="20"/>
          <w:szCs w:val="20"/>
          <w:u w:val="single"/>
        </w:rPr>
        <w:t xml:space="preserve"> AT 12 NOON GENEVA TIME</w:t>
      </w:r>
    </w:p>
    <w:p w14:paraId="1BB831C4" w14:textId="77777777" w:rsidR="0084104A" w:rsidRPr="00AC2531" w:rsidRDefault="008012A7" w:rsidP="002377FF">
      <w:pPr>
        <w:pStyle w:val="NormalWeb"/>
        <w:numPr>
          <w:ilvl w:val="0"/>
          <w:numId w:val="19"/>
        </w:numPr>
        <w:spacing w:before="0" w:beforeAutospacing="0" w:afterAutospacing="0"/>
        <w:ind w:left="267" w:right="-126"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(1) </w:t>
      </w:r>
      <w:r w:rsidR="008F0A40" w:rsidRPr="00AC2531">
        <w:rPr>
          <w:rFonts w:ascii="Verdana" w:hAnsi="Verdana" w:cs="Arial"/>
          <w:b/>
          <w:i/>
          <w:color w:val="000000"/>
          <w:sz w:val="20"/>
          <w:szCs w:val="20"/>
        </w:rPr>
        <w:t xml:space="preserve">online </w:t>
      </w:r>
      <w:r w:rsidR="00F14E16" w:rsidRPr="00AC2531">
        <w:rPr>
          <w:rFonts w:ascii="Verdana" w:hAnsi="Verdana" w:cs="Arial"/>
          <w:b/>
          <w:i/>
          <w:color w:val="000000"/>
          <w:sz w:val="20"/>
          <w:szCs w:val="20"/>
        </w:rPr>
        <w:t>survey</w:t>
      </w:r>
      <w:r w:rsidR="00852107" w:rsidRPr="00AC2531">
        <w:rPr>
          <w:rStyle w:val="FootnoteReference"/>
          <w:rFonts w:ascii="Verdana" w:hAnsi="Verdana" w:cs="Arial"/>
          <w:b/>
          <w:i/>
          <w:color w:val="000000"/>
          <w:sz w:val="20"/>
          <w:szCs w:val="20"/>
        </w:rPr>
        <w:footnoteReference w:id="1"/>
      </w:r>
      <w:r w:rsidR="00852107" w:rsidRPr="00AC2531">
        <w:rPr>
          <w:rFonts w:ascii="Verdana" w:hAnsi="Verdana" w:cs="Arial"/>
          <w:i/>
          <w:color w:val="000000"/>
          <w:sz w:val="20"/>
          <w:szCs w:val="20"/>
        </w:rPr>
        <w:t xml:space="preserve"> </w:t>
      </w:r>
      <w:r w:rsidR="00982253" w:rsidRPr="00AC2531">
        <w:rPr>
          <w:rFonts w:ascii="Verdana" w:hAnsi="Verdana" w:cs="Arial"/>
          <w:i/>
          <w:color w:val="000000"/>
          <w:sz w:val="20"/>
          <w:szCs w:val="20"/>
        </w:rPr>
        <w:t>(</w:t>
      </w:r>
      <w:hyperlink r:id="rId11" w:history="1">
        <w:r w:rsidR="00896174" w:rsidRPr="00AC2531">
          <w:rPr>
            <w:rStyle w:val="Hyperlink"/>
            <w:rFonts w:ascii="Verdana" w:hAnsi="Verdana" w:cs="Arial"/>
            <w:i/>
            <w:sz w:val="20"/>
            <w:szCs w:val="20"/>
          </w:rPr>
          <w:t>https://ohchr-survey.unog.ch/index.php/741841</w:t>
        </w:r>
      </w:hyperlink>
      <w:r w:rsidR="006F6640" w:rsidRPr="00AC2531">
        <w:rPr>
          <w:rFonts w:ascii="Verdana" w:hAnsi="Verdana" w:cs="Arial"/>
          <w:i/>
          <w:color w:val="000000"/>
          <w:sz w:val="20"/>
          <w:szCs w:val="20"/>
        </w:rPr>
        <w:t xml:space="preserve">) </w:t>
      </w:r>
      <w:r w:rsidR="00CA12D6" w:rsidRPr="00AC2531">
        <w:rPr>
          <w:rFonts w:ascii="Verdana" w:hAnsi="Verdana" w:cs="Arial"/>
          <w:i/>
          <w:color w:val="000000"/>
          <w:sz w:val="20"/>
          <w:szCs w:val="20"/>
        </w:rPr>
        <w:t xml:space="preserve">and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FootnoteReference"/>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from</w:t>
      </w:r>
      <w:r w:rsidR="00F375EC" w:rsidRPr="00AC2531">
        <w:rPr>
          <w:rFonts w:ascii="Verdana" w:hAnsi="Verdana" w:cs="Arial"/>
          <w:i/>
          <w:color w:val="000000"/>
          <w:sz w:val="20"/>
          <w:szCs w:val="20"/>
        </w:rPr>
        <w:t xml:space="preserve"> </w:t>
      </w:r>
      <w:r w:rsidR="00224AD4">
        <w:rPr>
          <w:rFonts w:ascii="Verdana" w:hAnsi="Verdana" w:cs="Arial"/>
          <w:i/>
          <w:color w:val="000000"/>
          <w:sz w:val="20"/>
          <w:szCs w:val="20"/>
        </w:rPr>
        <w:br/>
      </w:r>
      <w:hyperlink r:id="rId12" w:history="1">
        <w:r w:rsidR="00224AD4" w:rsidRPr="002B047D">
          <w:rPr>
            <w:rStyle w:val="Hyperlink"/>
            <w:rFonts w:ascii="Verdana" w:hAnsi="Verdana" w:cs="Arial"/>
            <w:i/>
            <w:sz w:val="20"/>
            <w:szCs w:val="20"/>
          </w:rPr>
          <w:t>https://www.ohchr.org/en/hr-bodies/hrc/sp/hrc52</w:t>
        </w:r>
      </w:hyperlink>
      <w:r w:rsidR="00D505C5" w:rsidRPr="00AC2531">
        <w:rPr>
          <w:rFonts w:ascii="Verdana" w:hAnsi="Verdana" w:cs="Arial"/>
          <w:i/>
          <w:color w:val="000000"/>
          <w:sz w:val="20"/>
          <w:szCs w:val="20"/>
        </w:rPr>
        <w:t xml:space="preserve">) </w:t>
      </w:r>
    </w:p>
    <w:p w14:paraId="0459FEEE" w14:textId="77777777" w:rsidR="00224AD4" w:rsidRPr="00224AD4" w:rsidRDefault="00224AD4" w:rsidP="002377FF">
      <w:pPr>
        <w:pStyle w:val="NormalWeb"/>
        <w:numPr>
          <w:ilvl w:val="0"/>
          <w:numId w:val="19"/>
        </w:numPr>
        <w:spacing w:before="0" w:beforeAutospacing="0" w:afterAutospacing="0"/>
        <w:ind w:left="266" w:right="-126" w:hanging="266"/>
        <w:rPr>
          <w:rFonts w:ascii="Verdana" w:hAnsi="Verdana"/>
          <w:i/>
          <w:color w:val="000000"/>
          <w:sz w:val="20"/>
          <w:szCs w:val="20"/>
        </w:rPr>
      </w:pPr>
      <w:r w:rsidRPr="007059C2">
        <w:rPr>
          <w:rFonts w:ascii="Verdana" w:hAnsi="Verdana" w:cs="Arial"/>
          <w:bCs/>
          <w:i/>
          <w:color w:val="000000"/>
          <w:sz w:val="20"/>
          <w:szCs w:val="20"/>
          <w:lang w:val="en-GB"/>
        </w:rPr>
        <w:t xml:space="preserve">Candidates should indicate in question </w:t>
      </w:r>
      <w:r>
        <w:rPr>
          <w:rFonts w:ascii="Verdana" w:hAnsi="Verdana" w:cs="Arial"/>
          <w:bCs/>
          <w:i/>
          <w:color w:val="000000"/>
          <w:sz w:val="20"/>
          <w:szCs w:val="20"/>
          <w:lang w:val="en-GB"/>
        </w:rPr>
        <w:t>10 of Section I</w:t>
      </w:r>
      <w:r w:rsidRPr="007059C2">
        <w:rPr>
          <w:rFonts w:ascii="Verdana" w:hAnsi="Verdana" w:cs="Arial"/>
          <w:bCs/>
          <w:i/>
          <w:color w:val="000000"/>
          <w:sz w:val="20"/>
          <w:szCs w:val="20"/>
          <w:lang w:val="en-GB"/>
        </w:rPr>
        <w:t xml:space="preserve"> </w:t>
      </w:r>
      <w:r>
        <w:rPr>
          <w:rFonts w:ascii="Verdana" w:hAnsi="Verdana" w:cs="Arial"/>
          <w:bCs/>
          <w:i/>
          <w:color w:val="000000"/>
          <w:sz w:val="20"/>
          <w:szCs w:val="20"/>
          <w:lang w:val="en-GB"/>
        </w:rPr>
        <w:t xml:space="preserve">(Personal data) below </w:t>
      </w:r>
      <w:r w:rsidRPr="007059C2">
        <w:rPr>
          <w:rFonts w:ascii="Verdana" w:hAnsi="Verdana" w:cs="Arial"/>
          <w:bCs/>
          <w:i/>
          <w:color w:val="000000"/>
          <w:sz w:val="20"/>
          <w:szCs w:val="20"/>
          <w:lang w:val="en-GB"/>
        </w:rPr>
        <w:t xml:space="preserve">for which </w:t>
      </w:r>
      <w:r>
        <w:rPr>
          <w:rFonts w:ascii="Verdana" w:hAnsi="Verdana" w:cs="Arial"/>
          <w:bCs/>
          <w:i/>
          <w:color w:val="000000"/>
          <w:sz w:val="20"/>
          <w:szCs w:val="20"/>
          <w:lang w:val="en-GB"/>
        </w:rPr>
        <w:t xml:space="preserve">indigenous </w:t>
      </w:r>
      <w:r w:rsidRPr="007059C2">
        <w:rPr>
          <w:rFonts w:ascii="Verdana" w:hAnsi="Verdana" w:cs="Arial"/>
          <w:bCs/>
          <w:i/>
          <w:color w:val="000000"/>
          <w:sz w:val="20"/>
          <w:szCs w:val="20"/>
          <w:lang w:val="en-GB"/>
        </w:rPr>
        <w:t xml:space="preserve">sociocultural region </w:t>
      </w:r>
      <w:r>
        <w:rPr>
          <w:rFonts w:ascii="Verdana" w:hAnsi="Verdana" w:cs="Arial"/>
          <w:bCs/>
          <w:i/>
          <w:color w:val="000000"/>
          <w:sz w:val="20"/>
          <w:szCs w:val="20"/>
          <w:lang w:val="en-GB"/>
        </w:rPr>
        <w:t xml:space="preserve">(i.e., Asia or the Arctic) </w:t>
      </w:r>
      <w:r w:rsidRPr="007059C2">
        <w:rPr>
          <w:rFonts w:ascii="Verdana" w:hAnsi="Verdana" w:cs="Arial"/>
          <w:bCs/>
          <w:i/>
          <w:color w:val="000000"/>
          <w:sz w:val="20"/>
          <w:szCs w:val="20"/>
          <w:lang w:val="en-GB"/>
        </w:rPr>
        <w:t xml:space="preserve">they are applying and then </w:t>
      </w:r>
      <w:r w:rsidRPr="00FF59F5">
        <w:rPr>
          <w:rFonts w:ascii="Verdana" w:hAnsi="Verdana" w:cs="Arial"/>
          <w:b/>
          <w:bCs/>
          <w:i/>
          <w:color w:val="000000"/>
          <w:sz w:val="20"/>
          <w:szCs w:val="20"/>
          <w:lang w:val="en-GB"/>
        </w:rPr>
        <w:t>include in the motivation letter in Section III why they are applying for the specific indigenous sociocultural region.</w:t>
      </w:r>
    </w:p>
    <w:p w14:paraId="0B9591F5" w14:textId="77777777" w:rsidR="00A436E4" w:rsidRPr="00AC2531" w:rsidRDefault="00A436E4" w:rsidP="002377FF">
      <w:pPr>
        <w:pStyle w:val="NormalWeb"/>
        <w:numPr>
          <w:ilvl w:val="0"/>
          <w:numId w:val="19"/>
        </w:numPr>
        <w:spacing w:before="0" w:beforeAutospacing="0" w:afterAutospacing="0"/>
        <w:ind w:left="266" w:right="-126" w:hanging="266"/>
        <w:rPr>
          <w:rStyle w:val="Hyperlink"/>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AC2531">
        <w:rPr>
          <w:rFonts w:ascii="Verdana" w:hAnsi="Verdana" w:cs="Arial"/>
          <w:i/>
          <w:color w:val="000000"/>
          <w:sz w:val="20"/>
          <w:szCs w:val="20"/>
        </w:rPr>
        <w:t xml:space="preserve">in English or French only, </w:t>
      </w:r>
      <w:r w:rsidRPr="00AC2531">
        <w:rPr>
          <w:rFonts w:ascii="Verdana" w:hAnsi="Verdana" w:cs="Arial"/>
          <w:i/>
          <w:color w:val="000000"/>
          <w:sz w:val="20"/>
          <w:szCs w:val="20"/>
        </w:rPr>
        <w:t xml:space="preserve">the Word application form should be submitted </w:t>
      </w:r>
      <w:r w:rsidRPr="00AC2531">
        <w:rPr>
          <w:rStyle w:val="Hyperlink"/>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3" w:history="1">
        <w:r w:rsidR="001F72F6" w:rsidRPr="00AC2531">
          <w:rPr>
            <w:rStyle w:val="Hyperlink"/>
            <w:rFonts w:ascii="Verdana" w:hAnsi="Verdana"/>
            <w:i/>
            <w:sz w:val="20"/>
            <w:szCs w:val="20"/>
          </w:rPr>
          <w:t>ohchr-hrcspecialprocedures@un.org</w:t>
        </w:r>
      </w:hyperlink>
      <w:r w:rsidR="001F72F6" w:rsidRPr="00AC2531">
        <w:rPr>
          <w:rStyle w:val="Hyperlink"/>
          <w:rFonts w:ascii="Verdana" w:hAnsi="Verdana"/>
          <w:i/>
          <w:sz w:val="20"/>
          <w:szCs w:val="20"/>
        </w:rPr>
        <w:t xml:space="preserve"> </w:t>
      </w:r>
    </w:p>
    <w:p w14:paraId="040D1EE7" w14:textId="77777777" w:rsidR="004C3F28" w:rsidRPr="00AC2531" w:rsidRDefault="006507AA" w:rsidP="002377FF">
      <w:pPr>
        <w:pStyle w:val="NormalWeb"/>
        <w:numPr>
          <w:ilvl w:val="0"/>
          <w:numId w:val="19"/>
        </w:numPr>
        <w:spacing w:before="0" w:beforeAutospacing="0" w:afterAutospacing="0"/>
        <w:ind w:left="266" w:right="-126" w:hanging="266"/>
        <w:rPr>
          <w:rFonts w:ascii="Verdana" w:hAnsi="Verdana" w:cs="Arial"/>
          <w:i/>
          <w:color w:val="000000"/>
          <w:sz w:val="20"/>
          <w:szCs w:val="20"/>
        </w:rPr>
      </w:pPr>
      <w:hyperlink r:id="rId14" w:history="1"/>
      <w:r w:rsidR="004C3F28" w:rsidRPr="00AC2531">
        <w:rPr>
          <w:rFonts w:ascii="Verdana" w:hAnsi="Verdana" w:cs="Arial"/>
          <w:i/>
          <w:color w:val="000000"/>
          <w:sz w:val="20"/>
          <w:szCs w:val="20"/>
        </w:rPr>
        <w:t xml:space="preserve">A maximum of up to three </w:t>
      </w:r>
      <w:r w:rsidR="00702720" w:rsidRPr="00AC2531">
        <w:rPr>
          <w:rFonts w:ascii="Verdana" w:hAnsi="Verdana" w:cs="Arial"/>
          <w:i/>
          <w:color w:val="000000"/>
          <w:sz w:val="20"/>
          <w:szCs w:val="20"/>
        </w:rPr>
        <w:t xml:space="preserve">optional </w:t>
      </w:r>
      <w:r w:rsidR="004C3F28" w:rsidRPr="00AC2531">
        <w:rPr>
          <w:rFonts w:ascii="Verdana" w:hAnsi="Verdana" w:cs="Arial"/>
          <w:i/>
          <w:color w:val="000000"/>
          <w:sz w:val="20"/>
          <w:szCs w:val="20"/>
        </w:rPr>
        <w:t xml:space="preserve">reference letters may be attached to the email (in Word or </w:t>
      </w:r>
      <w:r w:rsidR="00F375EC" w:rsidRPr="00AC2531">
        <w:rPr>
          <w:rFonts w:ascii="Verdana" w:hAnsi="Verdana" w:cs="Arial"/>
          <w:i/>
          <w:color w:val="000000"/>
          <w:sz w:val="20"/>
          <w:szCs w:val="20"/>
        </w:rPr>
        <w:t>PDF</w:t>
      </w:r>
      <w:r w:rsidR="004C3F28" w:rsidRPr="00AC2531">
        <w:rPr>
          <w:rFonts w:ascii="Verdana" w:hAnsi="Verdana" w:cs="Arial"/>
          <w:i/>
          <w:color w:val="000000"/>
          <w:sz w:val="20"/>
          <w:szCs w:val="20"/>
        </w:rPr>
        <w:t xml:space="preserve"> format). </w:t>
      </w:r>
    </w:p>
    <w:p w14:paraId="06672E8E" w14:textId="77777777" w:rsidR="004C3F28" w:rsidRPr="00AC2531" w:rsidRDefault="004C3F28" w:rsidP="002377FF">
      <w:pPr>
        <w:pStyle w:val="NormalWeb"/>
        <w:numPr>
          <w:ilvl w:val="0"/>
          <w:numId w:val="19"/>
        </w:numPr>
        <w:spacing w:before="0" w:beforeAutospacing="0" w:afterAutospacing="0"/>
        <w:ind w:left="266" w:right="-12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proofErr w:type="gramStart"/>
      <w:r w:rsidR="00B302A2" w:rsidRPr="00AC2531">
        <w:rPr>
          <w:rFonts w:ascii="Verdana" w:hAnsi="Verdana" w:cs="Arial"/>
          <w:i/>
          <w:color w:val="000000"/>
          <w:sz w:val="20"/>
          <w:szCs w:val="20"/>
        </w:rPr>
        <w:t>e.g.</w:t>
      </w:r>
      <w:proofErr w:type="gramEnd"/>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reference letters</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14:paraId="3F71BEA0" w14:textId="77777777" w:rsidR="004C3F28" w:rsidRPr="00AC2531" w:rsidRDefault="004C3F28" w:rsidP="002377FF">
      <w:pPr>
        <w:pStyle w:val="NormalWeb"/>
        <w:numPr>
          <w:ilvl w:val="0"/>
          <w:numId w:val="19"/>
        </w:numPr>
        <w:spacing w:before="0" w:beforeAutospacing="0" w:afterAutospacing="0"/>
        <w:ind w:left="266" w:right="-12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proofErr w:type="gramStart"/>
      <w:r w:rsidRPr="00AC2531">
        <w:rPr>
          <w:rFonts w:ascii="Verdana" w:hAnsi="Verdana"/>
          <w:bCs/>
          <w:i/>
          <w:sz w:val="20"/>
          <w:szCs w:val="20"/>
          <w:lang w:val="en-GB"/>
        </w:rPr>
        <w:t>i.e.</w:t>
      </w:r>
      <w:proofErr w:type="gramEnd"/>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09AACD14" w14:textId="77777777" w:rsidR="00001571" w:rsidRPr="00AC2531" w:rsidRDefault="0011581D" w:rsidP="002377FF">
      <w:pPr>
        <w:pStyle w:val="NormalWeb"/>
        <w:numPr>
          <w:ilvl w:val="0"/>
          <w:numId w:val="19"/>
        </w:numPr>
        <w:spacing w:before="0" w:beforeAutospacing="0" w:afterAutospacing="0"/>
        <w:ind w:left="266" w:right="-12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all sections of the Word application form have been completed and received by the Secretariat before the expiration of the deadline. </w:t>
      </w:r>
      <w:r w:rsidR="00001571" w:rsidRPr="00AC2531">
        <w:rPr>
          <w:rFonts w:ascii="Verdana" w:hAnsi="Verdana"/>
          <w:b/>
          <w:i/>
          <w:sz w:val="20"/>
          <w:szCs w:val="20"/>
        </w:rPr>
        <w:t>No incomplete or late applications will be accepted</w:t>
      </w:r>
      <w:r w:rsidR="00001571" w:rsidRPr="00AC2531">
        <w:rPr>
          <w:rFonts w:ascii="Verdana" w:hAnsi="Verdana"/>
          <w:i/>
          <w:sz w:val="20"/>
          <w:szCs w:val="20"/>
        </w:rPr>
        <w:t>.</w:t>
      </w:r>
    </w:p>
    <w:p w14:paraId="788A40A5" w14:textId="77777777" w:rsidR="005C082A" w:rsidRPr="006F6640" w:rsidRDefault="005F13C9" w:rsidP="002377FF">
      <w:pPr>
        <w:pStyle w:val="NormalWeb"/>
        <w:numPr>
          <w:ilvl w:val="0"/>
          <w:numId w:val="19"/>
        </w:numPr>
        <w:spacing w:before="0" w:beforeAutospacing="0" w:afterAutospacing="0"/>
        <w:ind w:left="266" w:right="-126"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5" w:history="1">
        <w:r w:rsidR="006F6640" w:rsidRPr="006F6640">
          <w:rPr>
            <w:rStyle w:val="Hyperlink"/>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6" w:history="1">
        <w:r w:rsidR="006F6640" w:rsidRPr="006F6640">
          <w:rPr>
            <w:rStyle w:val="Hyperlink"/>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6ADEE59C" w14:textId="77777777" w:rsidR="00835CF8" w:rsidRPr="002377FF" w:rsidRDefault="007059C2" w:rsidP="00234A4F">
      <w:pPr>
        <w:pStyle w:val="NormalWeb"/>
        <w:numPr>
          <w:ilvl w:val="0"/>
          <w:numId w:val="19"/>
        </w:numPr>
        <w:spacing w:before="0" w:beforeAutospacing="0" w:after="80" w:afterAutospacing="0"/>
        <w:ind w:left="266" w:right="-125"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7"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041B92A1"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984"/>
        <w:gridCol w:w="3203"/>
      </w:tblGrid>
      <w:tr w:rsidR="00982253" w:rsidRPr="0039620F" w14:paraId="3F8FA0E5" w14:textId="77777777" w:rsidTr="005279C5">
        <w:trPr>
          <w:trHeight w:val="364"/>
        </w:trPr>
        <w:tc>
          <w:tcPr>
            <w:tcW w:w="5070" w:type="dxa"/>
            <w:shd w:val="clear" w:color="auto" w:fill="auto"/>
          </w:tcPr>
          <w:p w14:paraId="30D4CED4" w14:textId="77777777" w:rsidR="00982253" w:rsidRPr="0039620F" w:rsidRDefault="00982253" w:rsidP="002D54C1">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D54C1">
              <w:rPr>
                <w:rFonts w:ascii="Verdana" w:hAnsi="Verdana"/>
                <w:sz w:val="21"/>
                <w:szCs w:val="21"/>
              </w:rPr>
              <w:t>Dhamai</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gridSpan w:val="2"/>
            <w:shd w:val="clear" w:color="auto" w:fill="auto"/>
          </w:tcPr>
          <w:p w14:paraId="6F0F7886" w14:textId="77777777" w:rsidR="00982253" w:rsidRPr="0039620F" w:rsidRDefault="00982253" w:rsidP="002D54C1">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D54C1">
              <w:rPr>
                <w:rFonts w:ascii="Verdana" w:hAnsi="Verdana"/>
                <w:noProof/>
                <w:sz w:val="21"/>
                <w:szCs w:val="21"/>
              </w:rPr>
              <w:t>1978</w:t>
            </w:r>
            <w:r w:rsidRPr="0039620F">
              <w:rPr>
                <w:rFonts w:ascii="Verdana" w:hAnsi="Verdana"/>
                <w:sz w:val="21"/>
                <w:szCs w:val="21"/>
              </w:rPr>
              <w:fldChar w:fldCharType="end"/>
            </w:r>
            <w:bookmarkEnd w:id="1"/>
          </w:p>
        </w:tc>
      </w:tr>
      <w:tr w:rsidR="00982253" w:rsidRPr="0039620F" w14:paraId="47E67576" w14:textId="77777777" w:rsidTr="005279C5">
        <w:trPr>
          <w:trHeight w:val="363"/>
        </w:trPr>
        <w:tc>
          <w:tcPr>
            <w:tcW w:w="5070" w:type="dxa"/>
            <w:shd w:val="clear" w:color="auto" w:fill="auto"/>
          </w:tcPr>
          <w:p w14:paraId="041C408B" w14:textId="77777777" w:rsidR="00982253" w:rsidRPr="0039620F" w:rsidRDefault="00982253" w:rsidP="002D54C1">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D54C1">
              <w:rPr>
                <w:rFonts w:ascii="Verdana" w:hAnsi="Verdana"/>
                <w:noProof/>
                <w:sz w:val="21"/>
                <w:szCs w:val="21"/>
              </w:rPr>
              <w:t>Binota Moy</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gridSpan w:val="2"/>
            <w:shd w:val="clear" w:color="auto" w:fill="auto"/>
          </w:tcPr>
          <w:p w14:paraId="4AE4D5AF" w14:textId="77777777" w:rsidR="00982253" w:rsidRPr="0039620F" w:rsidRDefault="00982253" w:rsidP="002D54C1">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D54C1">
              <w:rPr>
                <w:rFonts w:ascii="Verdana" w:hAnsi="Verdana"/>
                <w:noProof/>
                <w:sz w:val="21"/>
                <w:szCs w:val="21"/>
              </w:rPr>
              <w:t>Khagrachari District, Bangladesh</w:t>
            </w:r>
            <w:r w:rsidRPr="0039620F">
              <w:rPr>
                <w:rFonts w:ascii="Verdana" w:hAnsi="Verdana"/>
                <w:sz w:val="21"/>
                <w:szCs w:val="21"/>
              </w:rPr>
              <w:fldChar w:fldCharType="end"/>
            </w:r>
            <w:bookmarkEnd w:id="3"/>
          </w:p>
        </w:tc>
      </w:tr>
      <w:tr w:rsidR="00982253" w:rsidRPr="0039620F" w14:paraId="622AB495" w14:textId="77777777" w:rsidTr="00D2007E">
        <w:trPr>
          <w:trHeight w:val="856"/>
        </w:trPr>
        <w:tc>
          <w:tcPr>
            <w:tcW w:w="5070" w:type="dxa"/>
            <w:tcBorders>
              <w:bottom w:val="single" w:sz="2" w:space="0" w:color="auto"/>
            </w:tcBorders>
            <w:shd w:val="clear" w:color="auto" w:fill="auto"/>
          </w:tcPr>
          <w:p w14:paraId="6F35165E" w14:textId="77777777" w:rsidR="00982253" w:rsidRPr="0039620F" w:rsidRDefault="00982253" w:rsidP="004B1344">
            <w:pPr>
              <w:rPr>
                <w:rFonts w:ascii="Verdana" w:hAnsi="Verdana"/>
                <w:sz w:val="21"/>
                <w:szCs w:val="21"/>
              </w:rPr>
            </w:pPr>
            <w:r w:rsidRPr="0039620F">
              <w:rPr>
                <w:rFonts w:ascii="Verdana" w:hAnsi="Verdana"/>
                <w:b/>
                <w:sz w:val="21"/>
                <w:szCs w:val="21"/>
              </w:rPr>
              <w:t xml:space="preserve">3. </w:t>
            </w:r>
            <w:proofErr w:type="gramStart"/>
            <w:r w:rsidRPr="0039620F">
              <w:rPr>
                <w:rFonts w:ascii="Verdana" w:hAnsi="Verdana"/>
                <w:b/>
                <w:sz w:val="21"/>
                <w:szCs w:val="21"/>
              </w:rPr>
              <w:t>Other</w:t>
            </w:r>
            <w:proofErr w:type="gramEnd"/>
            <w:r w:rsidRPr="0039620F">
              <w:rPr>
                <w:rFonts w:ascii="Verdana" w:hAnsi="Verdana"/>
                <w:b/>
                <w:sz w:val="21"/>
                <w:szCs w:val="21"/>
              </w:rPr>
              <w:t xml:space="preserve">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gridSpan w:val="2"/>
            <w:tcBorders>
              <w:bottom w:val="single" w:sz="2" w:space="0" w:color="auto"/>
            </w:tcBorders>
            <w:shd w:val="clear" w:color="auto" w:fill="auto"/>
          </w:tcPr>
          <w:p w14:paraId="62A80091" w14:textId="77777777" w:rsidR="004C3F28" w:rsidRPr="0039620F" w:rsidRDefault="00982253" w:rsidP="002D54C1">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D54C1">
              <w:rPr>
                <w:rFonts w:ascii="Verdana" w:hAnsi="Verdana"/>
                <w:noProof/>
                <w:sz w:val="21"/>
                <w:szCs w:val="21"/>
              </w:rPr>
              <w:t>Bangladeshi</w:t>
            </w:r>
            <w:r w:rsidRPr="0039620F">
              <w:rPr>
                <w:rFonts w:ascii="Verdana" w:hAnsi="Verdana"/>
                <w:sz w:val="21"/>
                <w:szCs w:val="21"/>
              </w:rPr>
              <w:fldChar w:fldCharType="end"/>
            </w:r>
            <w:bookmarkEnd w:id="5"/>
          </w:p>
        </w:tc>
      </w:tr>
      <w:tr w:rsidR="00982253" w:rsidRPr="0039620F" w14:paraId="216B58F7" w14:textId="77777777" w:rsidTr="00F80E3C">
        <w:trPr>
          <w:trHeight w:val="382"/>
        </w:trPr>
        <w:tc>
          <w:tcPr>
            <w:tcW w:w="5070" w:type="dxa"/>
            <w:tcBorders>
              <w:top w:val="single" w:sz="2" w:space="0" w:color="auto"/>
              <w:left w:val="single" w:sz="2" w:space="0" w:color="auto"/>
              <w:bottom w:val="single" w:sz="12" w:space="0" w:color="auto"/>
              <w:right w:val="single" w:sz="2" w:space="0" w:color="auto"/>
            </w:tcBorders>
            <w:shd w:val="clear" w:color="auto" w:fill="auto"/>
          </w:tcPr>
          <w:p w14:paraId="1B5EA647" w14:textId="77777777" w:rsidR="00982253" w:rsidRPr="0039620F" w:rsidRDefault="00982253" w:rsidP="002D54C1">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D54C1">
              <w:rPr>
                <w:rFonts w:ascii="Verdana" w:hAnsi="Verdana"/>
                <w:noProof/>
                <w:sz w:val="21"/>
                <w:szCs w:val="21"/>
              </w:rPr>
              <w:t>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gridSpan w:val="2"/>
            <w:tcBorders>
              <w:top w:val="single" w:sz="2" w:space="0" w:color="auto"/>
              <w:left w:val="single" w:sz="2" w:space="0" w:color="auto"/>
              <w:bottom w:val="single" w:sz="12" w:space="0" w:color="auto"/>
              <w:right w:val="single" w:sz="2" w:space="0" w:color="auto"/>
            </w:tcBorders>
            <w:shd w:val="clear" w:color="auto" w:fill="auto"/>
          </w:tcPr>
          <w:p w14:paraId="191DA5B9" w14:textId="77777777" w:rsidR="00982253" w:rsidRPr="0039620F" w:rsidRDefault="00982253" w:rsidP="002D54C1">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D54C1">
              <w:rPr>
                <w:rFonts w:ascii="Verdana" w:hAnsi="Verdana"/>
                <w:noProof/>
                <w:sz w:val="21"/>
                <w:szCs w:val="21"/>
              </w:rPr>
              <w:t>Australian</w:t>
            </w:r>
            <w:r w:rsidRPr="0039620F">
              <w:rPr>
                <w:rFonts w:ascii="Verdana" w:hAnsi="Verdana"/>
                <w:sz w:val="21"/>
                <w:szCs w:val="21"/>
              </w:rPr>
              <w:fldChar w:fldCharType="end"/>
            </w:r>
          </w:p>
        </w:tc>
      </w:tr>
      <w:tr w:rsidR="005D50C5" w:rsidRPr="0039620F" w14:paraId="04883F2B" w14:textId="77777777" w:rsidTr="00F80E3C">
        <w:trPr>
          <w:trHeight w:val="382"/>
        </w:trPr>
        <w:tc>
          <w:tcPr>
            <w:tcW w:w="10257" w:type="dxa"/>
            <w:gridSpan w:val="3"/>
            <w:tcBorders>
              <w:top w:val="single" w:sz="12" w:space="0" w:color="auto"/>
              <w:left w:val="single" w:sz="2" w:space="0" w:color="auto"/>
              <w:bottom w:val="single" w:sz="2" w:space="0" w:color="auto"/>
              <w:right w:val="single" w:sz="2" w:space="0" w:color="auto"/>
            </w:tcBorders>
            <w:shd w:val="clear" w:color="auto" w:fill="auto"/>
          </w:tcPr>
          <w:p w14:paraId="2E40BC65" w14:textId="77777777" w:rsidR="005D50C5" w:rsidRPr="0039620F" w:rsidRDefault="005D50C5" w:rsidP="002D54C1">
            <w:pPr>
              <w:rPr>
                <w:rFonts w:ascii="Verdana" w:hAnsi="Verdana"/>
                <w:b/>
                <w:sz w:val="21"/>
                <w:szCs w:val="21"/>
              </w:rPr>
            </w:pPr>
            <w:r>
              <w:rPr>
                <w:rFonts w:ascii="Verdana" w:hAnsi="Verdana"/>
                <w:b/>
                <w:sz w:val="21"/>
                <w:szCs w:val="21"/>
              </w:rPr>
              <w:t xml:space="preserve">9. </w:t>
            </w:r>
            <w:r w:rsidRPr="00C51FBF">
              <w:rPr>
                <w:rFonts w:ascii="Verdana" w:hAnsi="Verdana"/>
                <w:b/>
                <w:sz w:val="21"/>
                <w:szCs w:val="21"/>
              </w:rPr>
              <w:t xml:space="preserve">Indigenous origin: </w:t>
            </w:r>
            <w:r>
              <w:rPr>
                <w:rFonts w:ascii="Verdana" w:hAnsi="Verdana"/>
                <w:sz w:val="21"/>
                <w:szCs w:val="21"/>
              </w:rPr>
              <w:fldChar w:fldCharType="begin">
                <w:ffData>
                  <w:name w:val=""/>
                  <w:enabled/>
                  <w:calcOnExit w:val="0"/>
                  <w:helpText w:type="text" w:val="Please enter any other nationality"/>
                  <w:textInput>
                    <w:maxLength w:val="2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2D54C1">
              <w:rPr>
                <w:rFonts w:ascii="Verdana" w:hAnsi="Verdana"/>
                <w:noProof/>
                <w:sz w:val="21"/>
                <w:szCs w:val="21"/>
              </w:rPr>
              <w:t xml:space="preserve">Tripura Indigenous </w:t>
            </w:r>
            <w:r>
              <w:rPr>
                <w:rFonts w:ascii="Verdana" w:hAnsi="Verdana"/>
                <w:sz w:val="21"/>
                <w:szCs w:val="21"/>
              </w:rPr>
              <w:fldChar w:fldCharType="end"/>
            </w:r>
          </w:p>
        </w:tc>
      </w:tr>
      <w:tr w:rsidR="005D50C5" w:rsidRPr="0039620F" w14:paraId="013D14AF" w14:textId="77777777" w:rsidTr="00224AD4">
        <w:trPr>
          <w:trHeight w:val="382"/>
        </w:trPr>
        <w:tc>
          <w:tcPr>
            <w:tcW w:w="7054" w:type="dxa"/>
            <w:gridSpan w:val="2"/>
            <w:tcBorders>
              <w:top w:val="single" w:sz="2" w:space="0" w:color="auto"/>
              <w:left w:val="single" w:sz="2" w:space="0" w:color="auto"/>
              <w:bottom w:val="single" w:sz="2" w:space="0" w:color="auto"/>
              <w:right w:val="single" w:sz="2" w:space="0" w:color="auto"/>
            </w:tcBorders>
            <w:shd w:val="clear" w:color="auto" w:fill="auto"/>
          </w:tcPr>
          <w:p w14:paraId="79EC0B3E" w14:textId="77777777" w:rsidR="005D50C5" w:rsidRPr="0039620F" w:rsidRDefault="005D50C5" w:rsidP="00224AD4">
            <w:pPr>
              <w:spacing w:after="40"/>
              <w:rPr>
                <w:rFonts w:ascii="Verdana" w:hAnsi="Verdana"/>
                <w:b/>
                <w:sz w:val="21"/>
                <w:szCs w:val="21"/>
              </w:rPr>
            </w:pPr>
            <w:r>
              <w:rPr>
                <w:rFonts w:ascii="Verdana" w:hAnsi="Verdana"/>
                <w:b/>
                <w:sz w:val="21"/>
                <w:szCs w:val="21"/>
              </w:rPr>
              <w:t xml:space="preserve">10. </w:t>
            </w:r>
            <w:r w:rsidRPr="00BC3569">
              <w:rPr>
                <w:rFonts w:ascii="Verdana" w:hAnsi="Verdana"/>
                <w:b/>
                <w:sz w:val="21"/>
                <w:szCs w:val="21"/>
              </w:rPr>
              <w:t xml:space="preserve">Please indicate for which </w:t>
            </w:r>
            <w:r>
              <w:rPr>
                <w:rFonts w:ascii="Verdana" w:hAnsi="Verdana"/>
                <w:b/>
                <w:sz w:val="21"/>
                <w:szCs w:val="21"/>
              </w:rPr>
              <w:t xml:space="preserve">indigenous </w:t>
            </w:r>
            <w:r w:rsidRPr="00BC3569">
              <w:rPr>
                <w:rFonts w:ascii="Verdana" w:hAnsi="Verdana"/>
                <w:b/>
                <w:sz w:val="21"/>
                <w:szCs w:val="21"/>
              </w:rPr>
              <w:t>sociocultural region you are applying (please tick a box):</w:t>
            </w:r>
          </w:p>
        </w:tc>
        <w:tc>
          <w:tcPr>
            <w:tcW w:w="3203" w:type="dxa"/>
            <w:tcBorders>
              <w:top w:val="single" w:sz="2" w:space="0" w:color="auto"/>
              <w:left w:val="single" w:sz="2" w:space="0" w:color="auto"/>
              <w:bottom w:val="single" w:sz="2" w:space="0" w:color="auto"/>
              <w:right w:val="single" w:sz="2" w:space="0" w:color="auto"/>
            </w:tcBorders>
            <w:shd w:val="clear" w:color="auto" w:fill="auto"/>
          </w:tcPr>
          <w:p w14:paraId="6F783352" w14:textId="77777777" w:rsidR="005D50C5" w:rsidRPr="00A26BD6" w:rsidRDefault="005D50C5" w:rsidP="005D50C5">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bookmarkStart w:id="7" w:name="Check40"/>
            <w:r w:rsidRPr="002D54C1">
              <w:rPr>
                <w:rFonts w:ascii="Verdana" w:hAnsi="Verdana"/>
                <w:b/>
                <w:sz w:val="21"/>
                <w:szCs w:val="21"/>
              </w:rPr>
              <w:instrText xml:space="preserve"> FORMCHECKBOX </w:instrText>
            </w:r>
            <w:r w:rsidR="006507AA">
              <w:rPr>
                <w:rFonts w:ascii="Verdana" w:hAnsi="Verdana"/>
                <w:b/>
                <w:sz w:val="21"/>
                <w:szCs w:val="21"/>
              </w:rPr>
            </w:r>
            <w:r w:rsidR="006507AA">
              <w:rPr>
                <w:rFonts w:ascii="Verdana" w:hAnsi="Verdana"/>
                <w:b/>
                <w:sz w:val="21"/>
                <w:szCs w:val="21"/>
              </w:rPr>
              <w:fldChar w:fldCharType="separate"/>
            </w:r>
            <w:r w:rsidRPr="00A26BD6">
              <w:rPr>
                <w:sz w:val="21"/>
                <w:szCs w:val="21"/>
              </w:rPr>
              <w:fldChar w:fldCharType="end"/>
            </w:r>
            <w:bookmarkEnd w:id="7"/>
            <w:r>
              <w:rPr>
                <w:rFonts w:ascii="Verdana" w:hAnsi="Verdana"/>
                <w:b/>
                <w:sz w:val="21"/>
                <w:szCs w:val="21"/>
              </w:rPr>
              <w:t xml:space="preserve"> </w:t>
            </w:r>
            <w:r>
              <w:rPr>
                <w:rFonts w:ascii="Verdana" w:hAnsi="Verdana"/>
                <w:b/>
                <w:bCs/>
                <w:sz w:val="21"/>
                <w:szCs w:val="21"/>
                <w:lang w:val="en-GB"/>
              </w:rPr>
              <w:t>Asia</w:t>
            </w:r>
          </w:p>
          <w:p w14:paraId="7155BCE8" w14:textId="77777777" w:rsidR="005D50C5" w:rsidRPr="0039620F" w:rsidRDefault="005D50C5" w:rsidP="00224AD4">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507AA">
              <w:rPr>
                <w:rFonts w:ascii="Verdana" w:hAnsi="Verdana"/>
                <w:b/>
                <w:sz w:val="21"/>
                <w:szCs w:val="21"/>
              </w:rPr>
            </w:r>
            <w:r w:rsidR="006507AA">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00224AD4">
              <w:rPr>
                <w:rFonts w:ascii="Verdana" w:hAnsi="Verdana"/>
                <w:b/>
                <w:sz w:val="21"/>
                <w:szCs w:val="21"/>
              </w:rPr>
              <w:t xml:space="preserve">The </w:t>
            </w:r>
            <w:r>
              <w:rPr>
                <w:rFonts w:ascii="Verdana" w:hAnsi="Verdana"/>
                <w:b/>
                <w:sz w:val="21"/>
                <w:szCs w:val="21"/>
              </w:rPr>
              <w:t>Arctic</w:t>
            </w:r>
          </w:p>
        </w:tc>
      </w:tr>
    </w:tbl>
    <w:p w14:paraId="1F4F2F8E" w14:textId="77777777" w:rsidR="00FF558C" w:rsidRPr="00624A07" w:rsidRDefault="00FF558C" w:rsidP="007059C2">
      <w:pPr>
        <w:rPr>
          <w:rFonts w:ascii="Verdana" w:hAnsi="Verdana"/>
          <w:b/>
          <w:bCs/>
          <w:sz w:val="16"/>
          <w:szCs w:val="16"/>
          <w:lang w:val="en-GB"/>
        </w:rPr>
      </w:pPr>
    </w:p>
    <w:p w14:paraId="3BE013FC"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1E6B6EC5" w14:textId="77777777" w:rsidR="00C824A8" w:rsidRPr="0039620F" w:rsidRDefault="00C824A8" w:rsidP="00C824A8">
      <w:pPr>
        <w:rPr>
          <w:rStyle w:val="Strong"/>
          <w:rFonts w:ascii="Verdana" w:hAnsi="Verdana"/>
          <w:sz w:val="21"/>
          <w:szCs w:val="21"/>
        </w:rPr>
      </w:pPr>
    </w:p>
    <w:p w14:paraId="1A8550FD"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14:paraId="0780B016" w14:textId="77777777" w:rsidR="00AA000E" w:rsidRPr="0039620F" w:rsidRDefault="00AA000E" w:rsidP="00DE4EAC">
      <w:pPr>
        <w:rPr>
          <w:rStyle w:val="Strong"/>
          <w:rFonts w:ascii="Verdana" w:hAnsi="Verdana"/>
          <w:sz w:val="21"/>
          <w:szCs w:val="21"/>
        </w:rPr>
      </w:pPr>
    </w:p>
    <w:p w14:paraId="6EEFFBFA"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07A2AAAC"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Relevant educational qualifications or equivalent professional experience in the field of human rights; </w:t>
      </w:r>
      <w:r w:rsidR="00947AE5">
        <w:rPr>
          <w:rFonts w:ascii="Verdana" w:hAnsi="Verdana"/>
          <w:b/>
          <w:sz w:val="21"/>
          <w:szCs w:val="21"/>
        </w:rPr>
        <w:t xml:space="preserve">and </w:t>
      </w:r>
      <w:r w:rsidRPr="0039620F">
        <w:rPr>
          <w:rFonts w:ascii="Verdana" w:hAnsi="Verdana"/>
          <w:b/>
          <w:sz w:val="21"/>
          <w:szCs w:val="21"/>
        </w:rPr>
        <w:t>good communication skills (</w:t>
      </w:r>
      <w:proofErr w:type="gramStart"/>
      <w:r w:rsidRPr="0039620F">
        <w:rPr>
          <w:rFonts w:ascii="Verdana" w:hAnsi="Verdana"/>
          <w:b/>
          <w:sz w:val="21"/>
          <w:szCs w:val="21"/>
        </w:rPr>
        <w:t>i.e.</w:t>
      </w:r>
      <w:proofErr w:type="gramEnd"/>
      <w:r w:rsidRPr="0039620F">
        <w:rPr>
          <w:rFonts w:ascii="Verdana" w:hAnsi="Verdana"/>
          <w:b/>
          <w:sz w:val="21"/>
          <w:szCs w:val="21"/>
        </w:rPr>
        <w:t xml:space="preserve"> orally and in writing) in one of the six official languages of the United Nations (i.e. Arabic, Chinese, English, French, Russian, Spanish)</w:t>
      </w:r>
      <w:r w:rsidR="00947AE5">
        <w:rPr>
          <w:rFonts w:ascii="Verdana" w:hAnsi="Verdana"/>
          <w:b/>
          <w:sz w:val="21"/>
          <w:szCs w:val="21"/>
        </w:rPr>
        <w:t>.</w:t>
      </w:r>
    </w:p>
    <w:p w14:paraId="067A3DE9" w14:textId="77777777" w:rsidR="00AA000E" w:rsidRPr="0039620F" w:rsidRDefault="00AA000E" w:rsidP="00AA000E">
      <w:pPr>
        <w:rPr>
          <w:rFonts w:ascii="Verdana" w:hAnsi="Verdana"/>
          <w:sz w:val="21"/>
          <w:szCs w:val="21"/>
        </w:rPr>
      </w:pPr>
    </w:p>
    <w:p w14:paraId="1AA5DAAE" w14:textId="77777777" w:rsidR="00AA000E" w:rsidRPr="0039620F" w:rsidRDefault="006514B9" w:rsidP="002D54C1">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8"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D54C1" w:rsidRPr="002D54C1">
        <w:rPr>
          <w:rFonts w:ascii="Verdana" w:hAnsi="Verdana"/>
          <w:noProof/>
          <w:sz w:val="21"/>
          <w:szCs w:val="21"/>
        </w:rPr>
        <w:t>My degree the Bachelor of Arts and the Master of Arts (MA) in the Philosophy from the University of Dhaka, Bangladesh, has been prepared me for a career of human rights and indigenous peoples rights. I also have a Master on Environmental Management and Development from the Crawford School of Public Policy, The Australian National University (ANU) and currently a Doctoral Candidate from the School of Regulation and Global Governance at ANU.</w:t>
      </w:r>
      <w:r w:rsidR="002D54C1">
        <w:rPr>
          <w:rFonts w:ascii="Verdana" w:hAnsi="Verdana"/>
          <w:noProof/>
          <w:sz w:val="21"/>
          <w:szCs w:val="21"/>
        </w:rPr>
        <w:t xml:space="preserve"> </w:t>
      </w:r>
      <w:r w:rsidR="002D54C1" w:rsidRPr="002D54C1">
        <w:rPr>
          <w:rFonts w:ascii="Verdana" w:hAnsi="Verdana"/>
          <w:noProof/>
          <w:sz w:val="21"/>
          <w:szCs w:val="21"/>
        </w:rPr>
        <w:t xml:space="preserve">I worked with the indigenous peoples organizations in Bangladesh on Indigenous Peoples rights (2001 to 2006) and with the Asia Indigenous Peoples Pact (AIPP) as the Asia Regional Coordinator of the Human Rights Campaign and Policy Advocacy </w:t>
      </w:r>
      <w:r w:rsidR="002D54C1">
        <w:rPr>
          <w:rFonts w:ascii="Verdana" w:hAnsi="Verdana"/>
          <w:noProof/>
          <w:sz w:val="21"/>
          <w:szCs w:val="21"/>
        </w:rPr>
        <w:t xml:space="preserve">Program </w:t>
      </w:r>
      <w:r w:rsidR="002D54C1" w:rsidRPr="002D54C1">
        <w:rPr>
          <w:rFonts w:ascii="Verdana" w:hAnsi="Verdana"/>
          <w:noProof/>
          <w:sz w:val="21"/>
          <w:szCs w:val="21"/>
        </w:rPr>
        <w:t>(2008 – 2012). I was a United Nations Indigenous Fellow (2007) at the Office of the High Commissioner for Human Rights (UNOHCHR) in Geneva for four months where I received a United Nations Human Rights Training certificate. I have excellent communication skills orally and in writing</w:t>
      </w:r>
      <w:r w:rsidR="002D54C1">
        <w:rPr>
          <w:rFonts w:ascii="Verdana" w:hAnsi="Verdana"/>
          <w:noProof/>
          <w:sz w:val="21"/>
          <w:szCs w:val="21"/>
        </w:rPr>
        <w:t xml:space="preserve"> in Kokborok (mother tongue), Bangla (national language of Bangladesh) and </w:t>
      </w:r>
      <w:r w:rsidR="002D54C1" w:rsidRPr="002D54C1">
        <w:rPr>
          <w:rFonts w:ascii="Verdana" w:hAnsi="Verdana"/>
          <w:noProof/>
          <w:sz w:val="21"/>
          <w:szCs w:val="21"/>
        </w:rPr>
        <w:t>English</w:t>
      </w:r>
      <w:r w:rsidR="002D54C1">
        <w:rPr>
          <w:rFonts w:ascii="Verdana" w:hAnsi="Verdana"/>
          <w:noProof/>
          <w:sz w:val="21"/>
          <w:szCs w:val="21"/>
        </w:rPr>
        <w:t>.</w:t>
      </w:r>
      <w:r w:rsidR="002D54C1" w:rsidRPr="002D54C1">
        <w:rPr>
          <w:rFonts w:ascii="Verdana" w:hAnsi="Verdana"/>
          <w:noProof/>
          <w:sz w:val="21"/>
          <w:szCs w:val="21"/>
        </w:rPr>
        <w:t xml:space="preserve"> </w:t>
      </w:r>
      <w:r w:rsidRPr="0039620F">
        <w:rPr>
          <w:rFonts w:ascii="Verdana" w:hAnsi="Verdana"/>
          <w:sz w:val="21"/>
          <w:szCs w:val="21"/>
        </w:rPr>
        <w:fldChar w:fldCharType="end"/>
      </w:r>
      <w:bookmarkEnd w:id="8"/>
    </w:p>
    <w:p w14:paraId="67C3002D" w14:textId="77777777" w:rsidR="00AA000E" w:rsidRPr="0039620F" w:rsidRDefault="00AA000E" w:rsidP="00AA000E">
      <w:pPr>
        <w:rPr>
          <w:rFonts w:ascii="Verdana" w:hAnsi="Verdana"/>
          <w:sz w:val="21"/>
          <w:szCs w:val="21"/>
        </w:rPr>
      </w:pPr>
    </w:p>
    <w:p w14:paraId="3EEABCAD"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4E551C21"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Knowledge of international human rights instruments, </w:t>
      </w:r>
      <w:proofErr w:type="gramStart"/>
      <w:r w:rsidRPr="0039620F">
        <w:rPr>
          <w:rFonts w:ascii="Verdana" w:hAnsi="Verdana"/>
          <w:b/>
          <w:sz w:val="21"/>
          <w:szCs w:val="21"/>
        </w:rPr>
        <w:t>norms</w:t>
      </w:r>
      <w:proofErr w:type="gramEnd"/>
      <w:r w:rsidRPr="0039620F">
        <w:rPr>
          <w:rFonts w:ascii="Verdana" w:hAnsi="Verdana"/>
          <w:b/>
          <w:sz w:val="21"/>
          <w:szCs w:val="21"/>
        </w:rPr>
        <w:t xml:space="preserve"> and principles (</w:t>
      </w:r>
      <w:r w:rsidR="00947AE5">
        <w:rPr>
          <w:rFonts w:ascii="Verdana" w:hAnsi="Verdana"/>
          <w:b/>
          <w:sz w:val="21"/>
          <w:szCs w:val="21"/>
        </w:rPr>
        <w:t>p</w:t>
      </w:r>
      <w:r w:rsidRPr="0039620F">
        <w:rPr>
          <w:rFonts w:ascii="Verdana" w:hAnsi="Verdana"/>
          <w:b/>
          <w:sz w:val="21"/>
          <w:szCs w:val="21"/>
        </w:rPr>
        <w:t>lease state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United </w:t>
      </w:r>
      <w:proofErr w:type="gramStart"/>
      <w:r w:rsidRPr="0039620F">
        <w:rPr>
          <w:rFonts w:ascii="Verdana" w:hAnsi="Verdana"/>
          <w:b/>
          <w:sz w:val="21"/>
          <w:szCs w:val="21"/>
        </w:rPr>
        <w:t>Nations</w:t>
      </w:r>
      <w:proofErr w:type="gramEnd"/>
      <w:r w:rsidRPr="0039620F">
        <w:rPr>
          <w:rFonts w:ascii="Verdana" w:hAnsi="Verdana"/>
          <w:b/>
          <w:sz w:val="21"/>
          <w:szCs w:val="21"/>
        </w:rPr>
        <w:t xml:space="preserve">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state how this was acquired)</w:t>
      </w:r>
      <w:r w:rsidR="00947AE5">
        <w:rPr>
          <w:rFonts w:ascii="Verdana" w:hAnsi="Verdana"/>
          <w:b/>
          <w:sz w:val="21"/>
          <w:szCs w:val="21"/>
        </w:rPr>
        <w:t>.</w:t>
      </w:r>
    </w:p>
    <w:p w14:paraId="3224EB51"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w:t>
      </w:r>
      <w:proofErr w:type="gramStart"/>
      <w:r w:rsidR="008C5281">
        <w:rPr>
          <w:rFonts w:ascii="Verdana" w:hAnsi="Verdana"/>
          <w:b/>
          <w:sz w:val="21"/>
          <w:szCs w:val="21"/>
        </w:rPr>
        <w:t>in the area of</w:t>
      </w:r>
      <w:proofErr w:type="gramEnd"/>
      <w:r w:rsidR="008C5281">
        <w:rPr>
          <w:rFonts w:ascii="Verdana" w:hAnsi="Verdana"/>
          <w:b/>
          <w:sz w:val="21"/>
          <w:szCs w:val="21"/>
        </w:rPr>
        <w:t xml:space="preserve">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state years of experience)</w:t>
      </w:r>
      <w:r w:rsidR="00947AE5">
        <w:rPr>
          <w:rFonts w:ascii="Verdana" w:hAnsi="Verdana"/>
          <w:b/>
          <w:sz w:val="21"/>
          <w:szCs w:val="21"/>
        </w:rPr>
        <w:t>.</w:t>
      </w:r>
    </w:p>
    <w:p w14:paraId="4D644749" w14:textId="77777777" w:rsidR="00AA000E" w:rsidRPr="0039620F" w:rsidRDefault="00AA000E" w:rsidP="00AA000E">
      <w:pPr>
        <w:rPr>
          <w:rFonts w:ascii="Verdana" w:hAnsi="Verdana"/>
          <w:sz w:val="21"/>
          <w:szCs w:val="21"/>
        </w:rPr>
      </w:pPr>
    </w:p>
    <w:p w14:paraId="1B0F9297" w14:textId="1A6260E0"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9"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137D4" w:rsidRPr="005137D4">
        <w:rPr>
          <w:rFonts w:ascii="Verdana" w:hAnsi="Verdana"/>
          <w:noProof/>
          <w:sz w:val="21"/>
          <w:szCs w:val="21"/>
        </w:rPr>
        <w:t>My work allowed me to deepen my understanding of international human rights instruments and mechanisms relating to indigenous peoples and provided ample opportunities to work with various indigenous peoples leaders and organizations,</w:t>
      </w:r>
      <w:r w:rsidR="005137D4">
        <w:rPr>
          <w:rFonts w:ascii="Verdana" w:hAnsi="Verdana"/>
          <w:noProof/>
          <w:sz w:val="21"/>
          <w:szCs w:val="21"/>
        </w:rPr>
        <w:t xml:space="preserve"> </w:t>
      </w:r>
      <w:r w:rsidR="005137D4" w:rsidRPr="005137D4">
        <w:rPr>
          <w:rFonts w:ascii="Verdana" w:hAnsi="Verdana"/>
          <w:noProof/>
          <w:sz w:val="21"/>
          <w:szCs w:val="21"/>
        </w:rPr>
        <w:t xml:space="preserve">UN human rights mandate holders including the Special Rapporteur, members of the UN Permanent Forum and the EMRIP. My knowledge of international human rights instruments, norms and principles commenced with my work with the AIPP on the drafting numerous reports, studies and statements, such as, studies on the human rights situation of indigenous peoples in Asia, legal studies of indigenous peoples, traditional livelihood and indigenous peoples, and published. </w:t>
      </w:r>
      <w:r w:rsidR="00B055C8">
        <w:rPr>
          <w:rFonts w:ascii="Verdana" w:hAnsi="Verdana"/>
          <w:noProof/>
          <w:sz w:val="21"/>
          <w:szCs w:val="21"/>
        </w:rPr>
        <w:t xml:space="preserve">He </w:t>
      </w:r>
      <w:r w:rsidR="005137D4" w:rsidRPr="005137D4">
        <w:rPr>
          <w:rFonts w:ascii="Verdana" w:hAnsi="Verdana"/>
          <w:noProof/>
          <w:sz w:val="21"/>
          <w:szCs w:val="21"/>
        </w:rPr>
        <w:t xml:space="preserve">conducted and facilitated training on human rights and indigenous peoples rights including the </w:t>
      </w:r>
      <w:r w:rsidR="00586A70">
        <w:rPr>
          <w:rFonts w:ascii="Verdana" w:hAnsi="Verdana"/>
          <w:noProof/>
          <w:sz w:val="21"/>
          <w:szCs w:val="21"/>
        </w:rPr>
        <w:t xml:space="preserve">promotion of the </w:t>
      </w:r>
      <w:r w:rsidR="005137D4" w:rsidRPr="005137D4">
        <w:rPr>
          <w:rFonts w:ascii="Verdana" w:hAnsi="Verdana"/>
          <w:noProof/>
          <w:sz w:val="21"/>
          <w:szCs w:val="21"/>
        </w:rPr>
        <w:t>UNDRIP in the Asia region.</w:t>
      </w:r>
      <w:r w:rsidR="00B055C8">
        <w:rPr>
          <w:rFonts w:ascii="Verdana" w:hAnsi="Verdana"/>
          <w:noProof/>
          <w:sz w:val="21"/>
          <w:szCs w:val="21"/>
        </w:rPr>
        <w:t xml:space="preserve"> He has</w:t>
      </w:r>
      <w:r w:rsidR="00B055C8" w:rsidRPr="00B055C8">
        <w:rPr>
          <w:rFonts w:ascii="Verdana" w:hAnsi="Verdana"/>
          <w:noProof/>
          <w:sz w:val="21"/>
          <w:szCs w:val="21"/>
        </w:rPr>
        <w:t xml:space="preserve"> been involved in the negotiation on the establishment of the EMRIP in 2007, as well as, mandate review process in 2016 in line with the WCIP 2014 outcome document.</w:t>
      </w:r>
      <w:r w:rsidR="005137D4">
        <w:rPr>
          <w:rFonts w:ascii="Verdana" w:hAnsi="Verdana"/>
          <w:noProof/>
          <w:sz w:val="21"/>
          <w:szCs w:val="21"/>
        </w:rPr>
        <w:t xml:space="preserve"> He currently holds the mandate as expert member from the Asia and Chair-Rapporteur (2022-2023) in the Expert Mechanism on the Rights of Indigenous Peoples 2020 - 2023 and have through this work acquired in-depth knowledge about the EMRIP mandate.</w:t>
      </w:r>
      <w:r w:rsidRPr="0039620F">
        <w:rPr>
          <w:rFonts w:ascii="Verdana" w:hAnsi="Verdana"/>
          <w:sz w:val="21"/>
          <w:szCs w:val="21"/>
        </w:rPr>
        <w:fldChar w:fldCharType="end"/>
      </w:r>
      <w:bookmarkEnd w:id="9"/>
    </w:p>
    <w:p w14:paraId="3F7760E1" w14:textId="77777777" w:rsidR="00AA000E" w:rsidRPr="0039620F" w:rsidRDefault="00AA000E" w:rsidP="00DE4EAC">
      <w:pPr>
        <w:rPr>
          <w:rStyle w:val="Strong"/>
          <w:rFonts w:ascii="Verdana" w:hAnsi="Verdana"/>
          <w:sz w:val="21"/>
          <w:szCs w:val="21"/>
        </w:rPr>
      </w:pPr>
    </w:p>
    <w:p w14:paraId="61CC7027"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7AF76EE4"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Nationally, </w:t>
      </w:r>
      <w:proofErr w:type="gramStart"/>
      <w:r w:rsidRPr="0039620F">
        <w:rPr>
          <w:rFonts w:ascii="Verdana" w:hAnsi="Verdana"/>
          <w:b/>
          <w:sz w:val="21"/>
          <w:szCs w:val="21"/>
        </w:rPr>
        <w:t>regionally</w:t>
      </w:r>
      <w:proofErr w:type="gramEnd"/>
      <w:r w:rsidRPr="0039620F">
        <w:rPr>
          <w:rFonts w:ascii="Verdana" w:hAnsi="Verdana"/>
          <w:b/>
          <w:sz w:val="21"/>
          <w:szCs w:val="21"/>
        </w:rPr>
        <w:t xml:space="preserve"> or internationally recognized competence related to human rights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01662229" w14:textId="77777777" w:rsidR="00AA000E" w:rsidRPr="0039620F" w:rsidRDefault="00AA000E" w:rsidP="00AA000E">
      <w:pPr>
        <w:rPr>
          <w:rFonts w:ascii="Verdana" w:hAnsi="Verdana"/>
          <w:sz w:val="21"/>
          <w:szCs w:val="21"/>
        </w:rPr>
      </w:pPr>
    </w:p>
    <w:p w14:paraId="46391FCA" w14:textId="3EDA4FC2" w:rsidR="00AA000E" w:rsidRPr="0039620F" w:rsidRDefault="006514B9" w:rsidP="005137D4">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10"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137D4" w:rsidRPr="005137D4">
        <w:rPr>
          <w:rFonts w:ascii="Verdana" w:hAnsi="Verdana"/>
          <w:noProof/>
          <w:sz w:val="21"/>
          <w:szCs w:val="21"/>
        </w:rPr>
        <w:t>I gained my competency through a combination of study and practical field experiences. This includes UNOHCHR Indigenous Fellowship, participating in the UN human rights mechanisms meetings, drafting reports and statements. I was one of the founding members of the Indigenous Peoples Human Rights Defender (IPHRD) Network in the Asia region under the AIPP and created platform to increase awareness and support on cases of human rights violations committed against indigenous peoples and their communities.</w:t>
      </w:r>
      <w:r w:rsidR="005137D4">
        <w:rPr>
          <w:rFonts w:ascii="Verdana" w:hAnsi="Verdana"/>
          <w:noProof/>
          <w:sz w:val="21"/>
          <w:szCs w:val="21"/>
        </w:rPr>
        <w:t xml:space="preserve"> </w:t>
      </w:r>
      <w:r w:rsidR="005137D4" w:rsidRPr="005137D4">
        <w:rPr>
          <w:rFonts w:ascii="Verdana" w:hAnsi="Verdana"/>
          <w:noProof/>
          <w:sz w:val="21"/>
          <w:szCs w:val="21"/>
        </w:rPr>
        <w:t xml:space="preserve">I started my career working with the Indigenous student’s organizations and Bangladesh Indigenous Peoples (Adivasi) Forum at the national level. My competence is reflected in appointments such as the </w:t>
      </w:r>
      <w:r w:rsidR="005137D4">
        <w:rPr>
          <w:rFonts w:ascii="Verdana" w:hAnsi="Verdana"/>
          <w:noProof/>
          <w:sz w:val="21"/>
          <w:szCs w:val="21"/>
        </w:rPr>
        <w:t>Member of the UN Voluntary Fund for Indigenous Peoples</w:t>
      </w:r>
      <w:r w:rsidR="00586A70">
        <w:rPr>
          <w:rFonts w:ascii="Verdana" w:hAnsi="Verdana"/>
          <w:noProof/>
          <w:sz w:val="21"/>
          <w:szCs w:val="21"/>
        </w:rPr>
        <w:t xml:space="preserve"> (2015 - April 2020)</w:t>
      </w:r>
      <w:r w:rsidR="005137D4">
        <w:rPr>
          <w:rFonts w:ascii="Verdana" w:hAnsi="Verdana"/>
          <w:noProof/>
          <w:sz w:val="21"/>
          <w:szCs w:val="21"/>
        </w:rPr>
        <w:t xml:space="preserve">, </w:t>
      </w:r>
      <w:r w:rsidR="005137D4" w:rsidRPr="005137D4">
        <w:rPr>
          <w:rFonts w:ascii="Verdana" w:hAnsi="Verdana"/>
          <w:noProof/>
          <w:sz w:val="21"/>
          <w:szCs w:val="21"/>
        </w:rPr>
        <w:t xml:space="preserve">Executive Council </w:t>
      </w:r>
      <w:r w:rsidR="00361280">
        <w:rPr>
          <w:rFonts w:ascii="Verdana" w:hAnsi="Verdana"/>
          <w:noProof/>
          <w:sz w:val="21"/>
          <w:szCs w:val="21"/>
        </w:rPr>
        <w:t xml:space="preserve">Member </w:t>
      </w:r>
      <w:r w:rsidR="005137D4" w:rsidRPr="005137D4">
        <w:rPr>
          <w:rFonts w:ascii="Verdana" w:hAnsi="Verdana"/>
          <w:noProof/>
          <w:sz w:val="21"/>
          <w:szCs w:val="21"/>
        </w:rPr>
        <w:t xml:space="preserve">of AIPP (2013 to </w:t>
      </w:r>
      <w:r w:rsidR="005137D4">
        <w:rPr>
          <w:rFonts w:ascii="Verdana" w:hAnsi="Verdana"/>
          <w:noProof/>
          <w:sz w:val="21"/>
          <w:szCs w:val="21"/>
        </w:rPr>
        <w:t>2021</w:t>
      </w:r>
      <w:r w:rsidR="005137D4" w:rsidRPr="005137D4">
        <w:rPr>
          <w:rFonts w:ascii="Verdana" w:hAnsi="Verdana"/>
          <w:noProof/>
          <w:sz w:val="21"/>
          <w:szCs w:val="21"/>
        </w:rPr>
        <w:t>), and a Board member of the International Network for Economic, Social and Cultural Rights</w:t>
      </w:r>
      <w:r w:rsidR="005137D4">
        <w:rPr>
          <w:rFonts w:ascii="Verdana" w:hAnsi="Verdana"/>
          <w:noProof/>
          <w:sz w:val="21"/>
          <w:szCs w:val="21"/>
        </w:rPr>
        <w:t xml:space="preserve"> (2019 to date)</w:t>
      </w:r>
      <w:r w:rsidR="005137D4" w:rsidRPr="005137D4">
        <w:rPr>
          <w:rFonts w:ascii="Verdana" w:hAnsi="Verdana"/>
          <w:noProof/>
          <w:sz w:val="21"/>
          <w:szCs w:val="21"/>
        </w:rPr>
        <w:t>. From 2012 to 2014, I served as the Co-representative of the Asia region to the Indigenous Peoples’ Global Coordinating Group (GCG) for the UN High-Level Plenary meeting known as the World Conference on Indigenous Peoples (NY, UN Headquarter, 2014).</w:t>
      </w:r>
      <w:r w:rsidR="005137D4">
        <w:rPr>
          <w:rFonts w:ascii="Verdana" w:hAnsi="Verdana"/>
          <w:noProof/>
          <w:sz w:val="21"/>
          <w:szCs w:val="21"/>
        </w:rPr>
        <w:t xml:space="preserve"> </w:t>
      </w:r>
      <w:r w:rsidR="005137D4" w:rsidRPr="005137D4">
        <w:rPr>
          <w:rFonts w:ascii="Verdana" w:hAnsi="Verdana"/>
          <w:noProof/>
          <w:sz w:val="21"/>
          <w:szCs w:val="21"/>
        </w:rPr>
        <w:t xml:space="preserve">I believe that all these roles have given me an opportunity to demonstrate a leadership of Indigenous Peoples issues and rights at the national, Asia regional and international forum. </w:t>
      </w:r>
      <w:r w:rsidRPr="0039620F">
        <w:rPr>
          <w:rFonts w:ascii="Verdana" w:hAnsi="Verdana"/>
          <w:sz w:val="21"/>
          <w:szCs w:val="21"/>
        </w:rPr>
        <w:fldChar w:fldCharType="end"/>
      </w:r>
      <w:bookmarkEnd w:id="10"/>
    </w:p>
    <w:p w14:paraId="18855843" w14:textId="77777777" w:rsidR="00AA000E" w:rsidRPr="0039620F" w:rsidRDefault="00AA000E" w:rsidP="00AA000E">
      <w:pPr>
        <w:rPr>
          <w:rFonts w:ascii="Verdana" w:hAnsi="Verdana"/>
          <w:sz w:val="21"/>
          <w:szCs w:val="21"/>
        </w:rPr>
      </w:pPr>
    </w:p>
    <w:p w14:paraId="4E97B30B"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2CBC8962"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w:t>
      </w:r>
      <w:proofErr w:type="gramStart"/>
      <w:r w:rsidRPr="0039620F">
        <w:rPr>
          <w:rFonts w:ascii="Verdana" w:hAnsi="Verdana"/>
          <w:b/>
          <w:bCs/>
          <w:sz w:val="21"/>
          <w:szCs w:val="21"/>
          <w:lang w:val="en-GB"/>
        </w:rPr>
        <w:t>journals</w:t>
      </w:r>
      <w:proofErr w:type="gramEnd"/>
      <w:r w:rsidRPr="0039620F">
        <w:rPr>
          <w:rFonts w:ascii="Verdana" w:hAnsi="Verdana"/>
          <w:b/>
          <w:bCs/>
          <w:sz w:val="21"/>
          <w:szCs w:val="21"/>
          <w:lang w:val="en-GB"/>
        </w:rPr>
        <w:t xml:space="preserve">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participated in relation to the mandate.</w:t>
      </w:r>
    </w:p>
    <w:p w14:paraId="57EF4D04" w14:textId="77777777" w:rsidR="00C24C9C" w:rsidRPr="0039620F" w:rsidRDefault="00C24C9C" w:rsidP="00C24C9C">
      <w:pPr>
        <w:rPr>
          <w:rFonts w:ascii="Verdana" w:hAnsi="Verdana"/>
          <w:sz w:val="21"/>
          <w:szCs w:val="21"/>
          <w:highlight w:val="yellow"/>
          <w:lang w:val="en-GB"/>
        </w:rPr>
      </w:pPr>
    </w:p>
    <w:p w14:paraId="126A792F"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19B7B4AD" w14:textId="77777777" w:rsidR="00C24C9C" w:rsidRPr="0039620F" w:rsidRDefault="00C24C9C" w:rsidP="00C24C9C">
      <w:pPr>
        <w:rPr>
          <w:rFonts w:ascii="Verdana" w:hAnsi="Verdana"/>
          <w:b/>
          <w:bCs/>
          <w:sz w:val="21"/>
          <w:szCs w:val="21"/>
          <w:u w:val="single"/>
          <w:lang w:val="en-GB"/>
        </w:rPr>
      </w:pPr>
    </w:p>
    <w:p w14:paraId="379B17F5" w14:textId="77777777" w:rsidR="00C24C9C" w:rsidRPr="0039620F" w:rsidRDefault="00C24C9C" w:rsidP="00361280">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61280">
        <w:rPr>
          <w:rFonts w:ascii="Verdana" w:hAnsi="Verdana"/>
          <w:sz w:val="21"/>
          <w:szCs w:val="21"/>
          <w:lang w:val="en-GB"/>
        </w:rPr>
        <w:t xml:space="preserve">EMRIP study </w:t>
      </w:r>
      <w:r w:rsidR="00361280" w:rsidRPr="00361280">
        <w:rPr>
          <w:rFonts w:ascii="Verdana" w:hAnsi="Verdana"/>
          <w:noProof/>
          <w:sz w:val="21"/>
          <w:szCs w:val="21"/>
          <w:lang w:val="en-GB"/>
        </w:rPr>
        <w:t>on treaties, agreements and other</w:t>
      </w:r>
      <w:r w:rsidR="00361280">
        <w:rPr>
          <w:rFonts w:ascii="Verdana" w:hAnsi="Verdana"/>
          <w:noProof/>
          <w:sz w:val="21"/>
          <w:szCs w:val="21"/>
          <w:lang w:val="en-GB"/>
        </w:rPr>
        <w:t xml:space="preserve"> </w:t>
      </w:r>
      <w:r w:rsidR="00361280" w:rsidRPr="00361280">
        <w:rPr>
          <w:rFonts w:ascii="Verdana" w:hAnsi="Verdana"/>
          <w:noProof/>
          <w:sz w:val="21"/>
          <w:szCs w:val="21"/>
          <w:lang w:val="en-GB"/>
        </w:rPr>
        <w:t>constructive</w:t>
      </w:r>
      <w:r w:rsidR="005129CA">
        <w:rPr>
          <w:rFonts w:ascii="Verdana" w:hAnsi="Verdana"/>
          <w:noProof/>
          <w:sz w:val="21"/>
          <w:szCs w:val="21"/>
          <w:lang w:val="en-GB"/>
        </w:rPr>
        <w:t xml:space="preserve"> </w:t>
      </w:r>
      <w:r w:rsidR="00361280" w:rsidRPr="00361280">
        <w:rPr>
          <w:rFonts w:ascii="Verdana" w:hAnsi="Verdana"/>
          <w:noProof/>
          <w:sz w:val="21"/>
          <w:szCs w:val="21"/>
          <w:lang w:val="en-GB"/>
        </w:rPr>
        <w:t>arrangements, including peace accords and reconciliation initiatives, and their</w:t>
      </w:r>
      <w:r w:rsidR="00361280">
        <w:rPr>
          <w:rFonts w:ascii="Verdana" w:hAnsi="Verdana"/>
          <w:noProof/>
          <w:sz w:val="21"/>
          <w:szCs w:val="21"/>
          <w:lang w:val="en-GB"/>
        </w:rPr>
        <w:t xml:space="preserve"> </w:t>
      </w:r>
      <w:r w:rsidR="00361280" w:rsidRPr="00361280">
        <w:rPr>
          <w:rFonts w:ascii="Verdana" w:hAnsi="Verdana"/>
          <w:noProof/>
          <w:sz w:val="21"/>
          <w:szCs w:val="21"/>
          <w:lang w:val="en-GB"/>
        </w:rPr>
        <w:t>constitutional</w:t>
      </w:r>
      <w:r w:rsidR="005129CA">
        <w:rPr>
          <w:rFonts w:ascii="Verdana" w:hAnsi="Verdana"/>
          <w:noProof/>
          <w:sz w:val="21"/>
          <w:szCs w:val="21"/>
          <w:lang w:val="en-GB"/>
        </w:rPr>
        <w:t xml:space="preserve"> </w:t>
      </w:r>
      <w:r w:rsidR="00361280" w:rsidRPr="00361280">
        <w:rPr>
          <w:rFonts w:ascii="Verdana" w:hAnsi="Verdana"/>
          <w:noProof/>
          <w:sz w:val="21"/>
          <w:szCs w:val="21"/>
          <w:lang w:val="en-GB"/>
        </w:rPr>
        <w:t>recognition</w:t>
      </w:r>
      <w:r w:rsidR="00361280">
        <w:rPr>
          <w:rFonts w:ascii="Verdana" w:hAnsi="Verdana"/>
          <w:noProof/>
          <w:sz w:val="21"/>
          <w:szCs w:val="21"/>
          <w:lang w:val="en-GB"/>
        </w:rPr>
        <w:t xml:space="preserve"> (Study lead and co-writer).</w:t>
      </w:r>
      <w:r w:rsidR="00413399" w:rsidRPr="0039620F">
        <w:rPr>
          <w:rFonts w:ascii="Verdana" w:hAnsi="Verdana"/>
          <w:sz w:val="21"/>
          <w:szCs w:val="21"/>
          <w:lang w:val="en-GB"/>
        </w:rPr>
        <w:fldChar w:fldCharType="end"/>
      </w:r>
    </w:p>
    <w:p w14:paraId="53F2D3F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61280">
        <w:rPr>
          <w:rFonts w:ascii="Verdana" w:hAnsi="Verdana"/>
          <w:noProof/>
          <w:sz w:val="21"/>
          <w:szCs w:val="21"/>
          <w:lang w:val="en-GB"/>
        </w:rPr>
        <w:t>EMRIP</w:t>
      </w:r>
      <w:r w:rsidR="00413399" w:rsidRPr="0039620F">
        <w:rPr>
          <w:rFonts w:ascii="Verdana" w:hAnsi="Verdana"/>
          <w:sz w:val="21"/>
          <w:szCs w:val="21"/>
          <w:lang w:val="en-GB"/>
        </w:rPr>
        <w:fldChar w:fldCharType="end"/>
      </w:r>
    </w:p>
    <w:p w14:paraId="25B99866"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61280">
        <w:rPr>
          <w:rFonts w:ascii="Verdana" w:hAnsi="Verdana"/>
          <w:noProof/>
          <w:sz w:val="21"/>
          <w:szCs w:val="21"/>
          <w:lang w:val="en-GB"/>
        </w:rPr>
        <w:t>2022</w:t>
      </w:r>
      <w:r w:rsidR="00413399" w:rsidRPr="0039620F">
        <w:rPr>
          <w:rFonts w:ascii="Verdana" w:hAnsi="Verdana"/>
          <w:sz w:val="21"/>
          <w:szCs w:val="21"/>
          <w:lang w:val="en-GB"/>
        </w:rPr>
        <w:fldChar w:fldCharType="end"/>
      </w:r>
    </w:p>
    <w:p w14:paraId="5C183E58"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61280" w:rsidRPr="00361280">
        <w:rPr>
          <w:rFonts w:ascii="Verdana" w:hAnsi="Verdana"/>
          <w:noProof/>
          <w:sz w:val="21"/>
          <w:szCs w:val="21"/>
          <w:lang w:val="en-GB"/>
        </w:rPr>
        <w:t>https://www.ohchr.org/en/hrc-subsidiaries/expert-mechanism-on-indigenous-peoples/treaties-agreements-and-other-constructive-arrangements-between-indigenous-peoples-and-states</w:t>
      </w:r>
      <w:r w:rsidR="00413399" w:rsidRPr="0039620F">
        <w:rPr>
          <w:rFonts w:ascii="Verdana" w:hAnsi="Verdana"/>
          <w:sz w:val="21"/>
          <w:szCs w:val="21"/>
          <w:lang w:val="en-GB"/>
        </w:rPr>
        <w:fldChar w:fldCharType="end"/>
      </w:r>
    </w:p>
    <w:p w14:paraId="291CA623" w14:textId="77777777" w:rsidR="00C24C9C" w:rsidRPr="0039620F" w:rsidRDefault="00C24C9C" w:rsidP="00C24C9C">
      <w:pPr>
        <w:rPr>
          <w:rFonts w:ascii="Verdana" w:hAnsi="Verdana"/>
          <w:b/>
          <w:bCs/>
          <w:sz w:val="21"/>
          <w:szCs w:val="21"/>
          <w:lang w:val="en-GB"/>
        </w:rPr>
      </w:pPr>
    </w:p>
    <w:p w14:paraId="4B1E6355" w14:textId="77777777" w:rsidR="00C24C9C" w:rsidRPr="0039620F" w:rsidRDefault="00C24C9C" w:rsidP="00361280">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129CA">
        <w:rPr>
          <w:rFonts w:ascii="Verdana" w:hAnsi="Verdana"/>
          <w:sz w:val="21"/>
          <w:szCs w:val="21"/>
          <w:lang w:val="en-GB"/>
        </w:rPr>
        <w:t>Report on e</w:t>
      </w:r>
      <w:r w:rsidR="00361280" w:rsidRPr="00361280">
        <w:rPr>
          <w:rFonts w:ascii="Verdana" w:hAnsi="Verdana"/>
          <w:sz w:val="21"/>
          <w:szCs w:val="21"/>
          <w:lang w:val="en-GB"/>
        </w:rPr>
        <w:t>fforts to implement the United Nations Declaration on the Rights of</w:t>
      </w:r>
      <w:r w:rsidR="005129CA">
        <w:rPr>
          <w:rFonts w:ascii="Verdana" w:hAnsi="Verdana"/>
          <w:sz w:val="21"/>
          <w:szCs w:val="21"/>
          <w:lang w:val="en-GB"/>
        </w:rPr>
        <w:t xml:space="preserve"> </w:t>
      </w:r>
      <w:r w:rsidR="00361280" w:rsidRPr="00361280">
        <w:rPr>
          <w:rFonts w:ascii="Verdana" w:hAnsi="Verdana"/>
          <w:sz w:val="21"/>
          <w:szCs w:val="21"/>
          <w:lang w:val="en-GB"/>
        </w:rPr>
        <w:t>Indigenous Peoples: indigenous peoples and the right to self-determination</w:t>
      </w:r>
      <w:r w:rsidR="005129CA">
        <w:rPr>
          <w:rFonts w:ascii="Verdana" w:hAnsi="Verdana"/>
          <w:sz w:val="21"/>
          <w:szCs w:val="21"/>
          <w:lang w:val="en-GB"/>
        </w:rPr>
        <w:t xml:space="preserve"> (co-writer)</w:t>
      </w:r>
      <w:r w:rsidR="00413399" w:rsidRPr="0039620F">
        <w:rPr>
          <w:rFonts w:ascii="Verdana" w:hAnsi="Verdana"/>
          <w:sz w:val="21"/>
          <w:szCs w:val="21"/>
          <w:lang w:val="en-GB"/>
        </w:rPr>
        <w:fldChar w:fldCharType="end"/>
      </w:r>
    </w:p>
    <w:p w14:paraId="67D58CD1"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61280">
        <w:rPr>
          <w:rFonts w:ascii="Verdana" w:hAnsi="Verdana"/>
          <w:noProof/>
          <w:sz w:val="21"/>
          <w:szCs w:val="21"/>
          <w:lang w:val="en-GB"/>
        </w:rPr>
        <w:t>EMRIP</w:t>
      </w:r>
      <w:r w:rsidR="00413399" w:rsidRPr="0039620F">
        <w:rPr>
          <w:rFonts w:ascii="Verdana" w:hAnsi="Verdana"/>
          <w:sz w:val="21"/>
          <w:szCs w:val="21"/>
          <w:lang w:val="en-GB"/>
        </w:rPr>
        <w:fldChar w:fldCharType="end"/>
      </w:r>
    </w:p>
    <w:p w14:paraId="06881F12"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129CA">
        <w:rPr>
          <w:rFonts w:ascii="Verdana" w:hAnsi="Verdana"/>
          <w:noProof/>
          <w:sz w:val="21"/>
          <w:szCs w:val="21"/>
          <w:lang w:val="en-GB"/>
        </w:rPr>
        <w:t>2021</w:t>
      </w:r>
      <w:r w:rsidR="00413399" w:rsidRPr="0039620F">
        <w:rPr>
          <w:rFonts w:ascii="Verdana" w:hAnsi="Verdana"/>
          <w:sz w:val="21"/>
          <w:szCs w:val="21"/>
          <w:lang w:val="en-GB"/>
        </w:rPr>
        <w:fldChar w:fldCharType="end"/>
      </w:r>
    </w:p>
    <w:p w14:paraId="2F1CB3A8"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129CA" w:rsidRPr="005129CA">
        <w:rPr>
          <w:rFonts w:ascii="Verdana" w:hAnsi="Verdana"/>
          <w:noProof/>
          <w:sz w:val="21"/>
          <w:szCs w:val="21"/>
          <w:lang w:val="en-GB"/>
        </w:rPr>
        <w:t>https://www.ohchr.org/en/calls-for-input/report-self-determination-under-un-declaration-rights-indigenous-peoples</w:t>
      </w:r>
      <w:r w:rsidR="00413399" w:rsidRPr="0039620F">
        <w:rPr>
          <w:rFonts w:ascii="Verdana" w:hAnsi="Verdana"/>
          <w:sz w:val="21"/>
          <w:szCs w:val="21"/>
          <w:lang w:val="en-GB"/>
        </w:rPr>
        <w:fldChar w:fldCharType="end"/>
      </w:r>
    </w:p>
    <w:p w14:paraId="7B24FDC2" w14:textId="77777777" w:rsidR="00C24C9C" w:rsidRPr="0039620F" w:rsidRDefault="00C24C9C" w:rsidP="00C24C9C">
      <w:pPr>
        <w:rPr>
          <w:rFonts w:ascii="Verdana" w:hAnsi="Verdana"/>
          <w:b/>
          <w:bCs/>
          <w:sz w:val="21"/>
          <w:szCs w:val="21"/>
        </w:rPr>
      </w:pPr>
    </w:p>
    <w:p w14:paraId="5527F17D" w14:textId="77777777" w:rsidR="00C24C9C" w:rsidRPr="0039620F" w:rsidRDefault="00C24C9C" w:rsidP="005129CA">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129CA">
        <w:rPr>
          <w:rFonts w:ascii="Verdana" w:hAnsi="Verdana"/>
          <w:sz w:val="21"/>
          <w:szCs w:val="21"/>
          <w:lang w:val="en-GB"/>
        </w:rPr>
        <w:t xml:space="preserve">Study on </w:t>
      </w:r>
      <w:r w:rsidR="005129CA" w:rsidRPr="005129CA">
        <w:rPr>
          <w:rFonts w:ascii="Verdana" w:hAnsi="Verdana"/>
          <w:noProof/>
          <w:sz w:val="21"/>
          <w:szCs w:val="21"/>
          <w:lang w:val="en-GB"/>
        </w:rPr>
        <w:t>Rights of the indigenous child under the United Nations</w:t>
      </w:r>
      <w:r w:rsidR="005129CA">
        <w:rPr>
          <w:rFonts w:ascii="Verdana" w:hAnsi="Verdana"/>
          <w:noProof/>
          <w:sz w:val="21"/>
          <w:szCs w:val="21"/>
          <w:lang w:val="en-GB"/>
        </w:rPr>
        <w:t xml:space="preserve"> </w:t>
      </w:r>
      <w:r w:rsidR="005129CA" w:rsidRPr="005129CA">
        <w:rPr>
          <w:rFonts w:ascii="Verdana" w:hAnsi="Verdana"/>
          <w:noProof/>
          <w:sz w:val="21"/>
          <w:szCs w:val="21"/>
          <w:lang w:val="en-GB"/>
        </w:rPr>
        <w:t>Declaration on the Rights of Indigenous Peoples</w:t>
      </w:r>
      <w:r w:rsidR="00361280" w:rsidRPr="00361280">
        <w:rPr>
          <w:rFonts w:ascii="Verdana" w:hAnsi="Verdana"/>
          <w:noProof/>
          <w:sz w:val="21"/>
          <w:szCs w:val="21"/>
          <w:lang w:val="en-GB"/>
        </w:rPr>
        <w:t xml:space="preserve"> (co-writer)</w:t>
      </w:r>
      <w:r w:rsidR="00413399" w:rsidRPr="0039620F">
        <w:rPr>
          <w:rFonts w:ascii="Verdana" w:hAnsi="Verdana"/>
          <w:sz w:val="21"/>
          <w:szCs w:val="21"/>
          <w:lang w:val="en-GB"/>
        </w:rPr>
        <w:fldChar w:fldCharType="end"/>
      </w:r>
    </w:p>
    <w:p w14:paraId="7868258B"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61280">
        <w:rPr>
          <w:rFonts w:ascii="Verdana" w:hAnsi="Verdana"/>
          <w:noProof/>
          <w:sz w:val="21"/>
          <w:szCs w:val="21"/>
          <w:lang w:val="en-GB"/>
        </w:rPr>
        <w:t>EMRIP</w:t>
      </w:r>
      <w:r w:rsidR="00413399" w:rsidRPr="0039620F">
        <w:rPr>
          <w:rFonts w:ascii="Verdana" w:hAnsi="Verdana"/>
          <w:sz w:val="21"/>
          <w:szCs w:val="21"/>
          <w:lang w:val="en-GB"/>
        </w:rPr>
        <w:fldChar w:fldCharType="end"/>
      </w:r>
    </w:p>
    <w:p w14:paraId="4E753D3B"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61280">
        <w:rPr>
          <w:rFonts w:ascii="Verdana" w:hAnsi="Verdana"/>
          <w:noProof/>
          <w:sz w:val="21"/>
          <w:szCs w:val="21"/>
          <w:lang w:val="en-GB"/>
        </w:rPr>
        <w:t>202</w:t>
      </w:r>
      <w:r w:rsidR="005129CA">
        <w:rPr>
          <w:rFonts w:ascii="Verdana" w:hAnsi="Verdana"/>
          <w:noProof/>
          <w:sz w:val="21"/>
          <w:szCs w:val="21"/>
          <w:lang w:val="en-GB"/>
        </w:rPr>
        <w:t>1</w:t>
      </w:r>
      <w:r w:rsidR="00413399" w:rsidRPr="0039620F">
        <w:rPr>
          <w:rFonts w:ascii="Verdana" w:hAnsi="Verdana"/>
          <w:sz w:val="21"/>
          <w:szCs w:val="21"/>
          <w:lang w:val="en-GB"/>
        </w:rPr>
        <w:fldChar w:fldCharType="end"/>
      </w:r>
    </w:p>
    <w:p w14:paraId="02BAE478"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129CA" w:rsidRPr="005129CA">
        <w:rPr>
          <w:rFonts w:ascii="Verdana" w:hAnsi="Verdana"/>
          <w:noProof/>
          <w:sz w:val="21"/>
          <w:szCs w:val="21"/>
          <w:lang w:val="en-GB"/>
        </w:rPr>
        <w:t>https://www.ohchr.org/en/calls-for-input/call-submissions-study-rights-indigenous-child-under-un-declaration-rights</w:t>
      </w:r>
      <w:r w:rsidR="00413399" w:rsidRPr="0039620F">
        <w:rPr>
          <w:rFonts w:ascii="Verdana" w:hAnsi="Verdana"/>
          <w:sz w:val="21"/>
          <w:szCs w:val="21"/>
          <w:lang w:val="en-GB"/>
        </w:rPr>
        <w:fldChar w:fldCharType="end"/>
      </w:r>
    </w:p>
    <w:p w14:paraId="56DB6F83" w14:textId="77777777" w:rsidR="00C24C9C" w:rsidRPr="0039620F" w:rsidRDefault="00C24C9C" w:rsidP="00C24C9C">
      <w:pPr>
        <w:rPr>
          <w:rFonts w:ascii="Verdana" w:hAnsi="Verdana"/>
          <w:b/>
          <w:bCs/>
          <w:sz w:val="21"/>
          <w:szCs w:val="21"/>
        </w:rPr>
      </w:pPr>
    </w:p>
    <w:p w14:paraId="3B51DCF8" w14:textId="1EBF601B"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D8187D" w:rsidRPr="00D8187D">
        <w:rPr>
          <w:rFonts w:ascii="Verdana" w:hAnsi="Verdana"/>
          <w:noProof/>
          <w:sz w:val="21"/>
          <w:szCs w:val="21"/>
        </w:rPr>
        <w:t xml:space="preserve">i) The Expert Mechanism on the Rights of Indigenous Peoples (EMRIP), IWGIA - The Indigenous World 2022, pp.730-738; ii) From 2009 to 2017, </w:t>
      </w:r>
      <w:r w:rsidR="00D0586F">
        <w:rPr>
          <w:rFonts w:ascii="Verdana" w:hAnsi="Verdana"/>
          <w:noProof/>
          <w:sz w:val="21"/>
          <w:szCs w:val="21"/>
        </w:rPr>
        <w:t xml:space="preserve">I </w:t>
      </w:r>
      <w:r w:rsidR="00D8187D" w:rsidRPr="00D8187D">
        <w:rPr>
          <w:rFonts w:ascii="Verdana" w:hAnsi="Verdana"/>
          <w:noProof/>
          <w:sz w:val="21"/>
          <w:szCs w:val="21"/>
        </w:rPr>
        <w:t xml:space="preserve">have regularly been contributed article on the situation of indigenous peoples in Bangladesh to the Indigenous World - an annual publication of the International Work Group for Indigenous Affairs (IWGIA), Copenhagen, Denmark; iii) Published article in the annual magazine 'Songhoti (Solidarity)' of the Bangladesh Indigenous Peoples Forum on the issue of human rights, migration, enhanced participation, and the Sustainable Development Goals. </w:t>
      </w:r>
      <w:r w:rsidR="00DA64A1" w:rsidRPr="0039620F">
        <w:rPr>
          <w:rFonts w:ascii="Verdana" w:hAnsi="Verdana"/>
          <w:sz w:val="21"/>
          <w:szCs w:val="21"/>
        </w:rPr>
        <w:fldChar w:fldCharType="end"/>
      </w:r>
    </w:p>
    <w:p w14:paraId="4E96E18C" w14:textId="77777777" w:rsidR="00C24C9C" w:rsidRPr="0039620F" w:rsidRDefault="00C24C9C" w:rsidP="00C24C9C">
      <w:pPr>
        <w:rPr>
          <w:rFonts w:ascii="Verdana" w:hAnsi="Verdana"/>
          <w:b/>
          <w:bCs/>
          <w:sz w:val="21"/>
          <w:szCs w:val="21"/>
          <w:lang w:val="en-GB"/>
        </w:rPr>
      </w:pPr>
    </w:p>
    <w:p w14:paraId="0D578E54"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72FBF784" w14:textId="77777777" w:rsidR="00C24C9C" w:rsidRPr="0039620F" w:rsidRDefault="00C24C9C" w:rsidP="00C24C9C">
      <w:pPr>
        <w:rPr>
          <w:rFonts w:ascii="Verdana" w:hAnsi="Verdana"/>
          <w:b/>
          <w:bCs/>
          <w:sz w:val="21"/>
          <w:szCs w:val="21"/>
          <w:u w:val="single"/>
          <w:lang w:val="en-GB"/>
        </w:rPr>
      </w:pPr>
    </w:p>
    <w:p w14:paraId="47537C56" w14:textId="77777777" w:rsidR="00C24C9C" w:rsidRPr="0039620F" w:rsidRDefault="00DA64A1" w:rsidP="00D8187D">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8187D" w:rsidRPr="00D8187D">
        <w:rPr>
          <w:rFonts w:ascii="Verdana" w:hAnsi="Verdana"/>
          <w:sz w:val="21"/>
          <w:szCs w:val="21"/>
          <w:lang w:val="en-GB"/>
        </w:rPr>
        <w:t xml:space="preserve">Interactive Dialogue with the Expert Mechanism on the Rights of Indigenous Peoples </w:t>
      </w:r>
      <w:r w:rsidR="00413399" w:rsidRPr="0039620F">
        <w:rPr>
          <w:rFonts w:ascii="Verdana" w:hAnsi="Verdana"/>
          <w:sz w:val="21"/>
          <w:szCs w:val="21"/>
          <w:lang w:val="en-GB"/>
        </w:rPr>
        <w:fldChar w:fldCharType="end"/>
      </w:r>
    </w:p>
    <w:p w14:paraId="68D5D2F8" w14:textId="77777777"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8187D" w:rsidRPr="00D8187D">
        <w:rPr>
          <w:rFonts w:ascii="Verdana" w:hAnsi="Verdana"/>
          <w:noProof/>
          <w:sz w:val="21"/>
          <w:szCs w:val="21"/>
          <w:lang w:val="en-GB"/>
        </w:rPr>
        <w:t>51</w:t>
      </w:r>
      <w:r w:rsidR="00D8187D" w:rsidRPr="00D8187D">
        <w:rPr>
          <w:rFonts w:ascii="Verdana" w:hAnsi="Verdana"/>
          <w:noProof/>
          <w:sz w:val="21"/>
          <w:szCs w:val="21"/>
          <w:vertAlign w:val="superscript"/>
          <w:lang w:val="en-GB"/>
        </w:rPr>
        <w:t>st</w:t>
      </w:r>
      <w:r w:rsidR="00D8187D">
        <w:rPr>
          <w:rFonts w:ascii="Verdana" w:hAnsi="Verdana"/>
          <w:noProof/>
          <w:sz w:val="21"/>
          <w:szCs w:val="21"/>
          <w:lang w:val="en-GB"/>
        </w:rPr>
        <w:t xml:space="preserve"> </w:t>
      </w:r>
      <w:r w:rsidR="00D8187D" w:rsidRPr="00D8187D">
        <w:rPr>
          <w:rFonts w:ascii="Verdana" w:hAnsi="Verdana"/>
          <w:noProof/>
          <w:sz w:val="21"/>
          <w:szCs w:val="21"/>
          <w:lang w:val="en-GB"/>
        </w:rPr>
        <w:t>Session of the Human Rights Council</w:t>
      </w:r>
      <w:r w:rsidR="00413399" w:rsidRPr="0039620F">
        <w:rPr>
          <w:rFonts w:ascii="Verdana" w:hAnsi="Verdana"/>
          <w:sz w:val="21"/>
          <w:szCs w:val="21"/>
          <w:lang w:val="en-GB"/>
        </w:rPr>
        <w:fldChar w:fldCharType="end"/>
      </w:r>
    </w:p>
    <w:p w14:paraId="6E0B6B3A" w14:textId="77777777"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8187D">
        <w:rPr>
          <w:rFonts w:ascii="Verdana" w:hAnsi="Verdana"/>
          <w:noProof/>
          <w:sz w:val="21"/>
          <w:szCs w:val="21"/>
          <w:lang w:val="en-GB"/>
        </w:rPr>
        <w:t>28 September 2022</w:t>
      </w:r>
      <w:r w:rsidR="00413399" w:rsidRPr="0039620F">
        <w:rPr>
          <w:rFonts w:ascii="Verdana" w:hAnsi="Verdana"/>
          <w:sz w:val="21"/>
          <w:szCs w:val="21"/>
          <w:lang w:val="en-GB"/>
        </w:rPr>
        <w:fldChar w:fldCharType="end"/>
      </w:r>
    </w:p>
    <w:p w14:paraId="471D88E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31AEBD9" w14:textId="77777777" w:rsidR="00C24C9C" w:rsidRPr="0039620F" w:rsidRDefault="00C24C9C" w:rsidP="00AA000E">
      <w:pPr>
        <w:rPr>
          <w:rFonts w:ascii="Verdana" w:hAnsi="Verdana"/>
          <w:sz w:val="21"/>
          <w:szCs w:val="21"/>
        </w:rPr>
      </w:pPr>
    </w:p>
    <w:p w14:paraId="4AD6D86C" w14:textId="77777777" w:rsidR="00DA64A1" w:rsidRPr="0039620F" w:rsidRDefault="00DA64A1" w:rsidP="00D8187D">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8187D" w:rsidRPr="00D8187D">
        <w:rPr>
          <w:rFonts w:ascii="Verdana" w:hAnsi="Verdana"/>
          <w:noProof/>
          <w:sz w:val="21"/>
          <w:szCs w:val="21"/>
          <w:lang w:val="en-GB"/>
        </w:rPr>
        <w:t>Annual panel discussion on the rights of Indigenous Peoples</w:t>
      </w:r>
      <w:r w:rsidR="00D8187D">
        <w:rPr>
          <w:rFonts w:ascii="Verdana" w:hAnsi="Verdana"/>
          <w:noProof/>
          <w:sz w:val="21"/>
          <w:szCs w:val="21"/>
          <w:lang w:val="en-GB"/>
        </w:rPr>
        <w:t xml:space="preserve">: </w:t>
      </w:r>
      <w:r w:rsidR="00D8187D" w:rsidRPr="00D8187D">
        <w:rPr>
          <w:rFonts w:ascii="Verdana" w:hAnsi="Verdana"/>
          <w:noProof/>
          <w:sz w:val="21"/>
          <w:szCs w:val="21"/>
          <w:lang w:val="en-GB"/>
        </w:rPr>
        <w:t xml:space="preserve">The impact of social and economic recovery plans in the COVID-19 context on Indigenous Peoples, with special focus on food security </w:t>
      </w:r>
      <w:r w:rsidR="00413399" w:rsidRPr="0039620F">
        <w:rPr>
          <w:rFonts w:ascii="Verdana" w:hAnsi="Verdana"/>
          <w:sz w:val="21"/>
          <w:szCs w:val="21"/>
          <w:lang w:val="en-GB"/>
        </w:rPr>
        <w:fldChar w:fldCharType="end"/>
      </w:r>
    </w:p>
    <w:p w14:paraId="2F3972FD"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8187D" w:rsidRPr="00D8187D">
        <w:rPr>
          <w:rFonts w:ascii="Verdana" w:hAnsi="Verdana"/>
          <w:noProof/>
          <w:sz w:val="21"/>
          <w:szCs w:val="21"/>
          <w:lang w:val="en-GB"/>
        </w:rPr>
        <w:t>51</w:t>
      </w:r>
      <w:r w:rsidR="00D8187D" w:rsidRPr="00D8187D">
        <w:rPr>
          <w:rFonts w:ascii="Verdana" w:hAnsi="Verdana"/>
          <w:noProof/>
          <w:sz w:val="21"/>
          <w:szCs w:val="21"/>
          <w:vertAlign w:val="superscript"/>
          <w:lang w:val="en-GB"/>
        </w:rPr>
        <w:t>st</w:t>
      </w:r>
      <w:r w:rsidR="00D8187D">
        <w:rPr>
          <w:rFonts w:ascii="Verdana" w:hAnsi="Verdana"/>
          <w:noProof/>
          <w:sz w:val="21"/>
          <w:szCs w:val="21"/>
          <w:lang w:val="en-GB"/>
        </w:rPr>
        <w:t xml:space="preserve"> </w:t>
      </w:r>
      <w:r w:rsidR="00D8187D" w:rsidRPr="00D8187D">
        <w:rPr>
          <w:rFonts w:ascii="Verdana" w:hAnsi="Verdana"/>
          <w:noProof/>
          <w:sz w:val="21"/>
          <w:szCs w:val="21"/>
          <w:lang w:val="en-GB"/>
        </w:rPr>
        <w:t>Session of the Human Rights Council</w:t>
      </w:r>
      <w:r w:rsidR="00413399" w:rsidRPr="0039620F">
        <w:rPr>
          <w:rFonts w:ascii="Verdana" w:hAnsi="Verdana"/>
          <w:sz w:val="21"/>
          <w:szCs w:val="21"/>
          <w:lang w:val="en-GB"/>
        </w:rPr>
        <w:fldChar w:fldCharType="end"/>
      </w:r>
    </w:p>
    <w:p w14:paraId="49FD1FE3"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8187D">
        <w:rPr>
          <w:rFonts w:ascii="Verdana" w:hAnsi="Verdana"/>
          <w:noProof/>
          <w:sz w:val="21"/>
          <w:szCs w:val="21"/>
          <w:lang w:val="en-GB"/>
        </w:rPr>
        <w:t>28 September 2022</w:t>
      </w:r>
      <w:r w:rsidR="00413399" w:rsidRPr="0039620F">
        <w:rPr>
          <w:rFonts w:ascii="Verdana" w:hAnsi="Verdana"/>
          <w:sz w:val="21"/>
          <w:szCs w:val="21"/>
          <w:lang w:val="en-GB"/>
        </w:rPr>
        <w:fldChar w:fldCharType="end"/>
      </w:r>
    </w:p>
    <w:p w14:paraId="0EBD285A"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09C1B2DB" w14:textId="77777777" w:rsidR="00DA64A1" w:rsidRPr="0039620F" w:rsidRDefault="00DA64A1" w:rsidP="00AA000E">
      <w:pPr>
        <w:rPr>
          <w:rFonts w:ascii="Verdana" w:hAnsi="Verdana"/>
          <w:sz w:val="21"/>
          <w:szCs w:val="21"/>
        </w:rPr>
      </w:pPr>
    </w:p>
    <w:p w14:paraId="66F72AD6"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9209E">
        <w:rPr>
          <w:rFonts w:ascii="Verdana" w:hAnsi="Verdana"/>
          <w:sz w:val="21"/>
          <w:szCs w:val="21"/>
          <w:lang w:val="en-GB"/>
        </w:rPr>
        <w:t xml:space="preserve"> </w:t>
      </w:r>
      <w:r w:rsidR="0029209E" w:rsidRPr="0029209E">
        <w:rPr>
          <w:rFonts w:ascii="Verdana" w:hAnsi="Verdana"/>
          <w:sz w:val="21"/>
          <w:szCs w:val="21"/>
          <w:lang w:val="en-GB"/>
        </w:rPr>
        <w:t>International Process</w:t>
      </w:r>
      <w:r w:rsidR="0029209E">
        <w:rPr>
          <w:rFonts w:ascii="Verdana" w:hAnsi="Verdana"/>
          <w:sz w:val="21"/>
          <w:szCs w:val="21"/>
          <w:lang w:val="en-GB"/>
        </w:rPr>
        <w:t>es</w:t>
      </w:r>
      <w:r w:rsidR="0029209E" w:rsidRPr="0029209E">
        <w:rPr>
          <w:rFonts w:ascii="Verdana" w:hAnsi="Verdana"/>
          <w:sz w:val="21"/>
          <w:szCs w:val="21"/>
          <w:lang w:val="en-GB"/>
        </w:rPr>
        <w:t xml:space="preserve"> and Mechanisms on Indigenous Peoples Rights</w:t>
      </w:r>
      <w:r w:rsidR="0029209E">
        <w:rPr>
          <w:rFonts w:ascii="Verdana" w:hAnsi="Verdana"/>
          <w:sz w:val="21"/>
          <w:szCs w:val="21"/>
          <w:lang w:val="en-GB"/>
        </w:rPr>
        <w:t xml:space="preserve">; Asia regional Indigenous Youth Conference, 11-16 November 2022, Chiang Mai, Thailand. </w:t>
      </w:r>
      <w:r w:rsidR="00413399" w:rsidRPr="0039620F">
        <w:rPr>
          <w:rFonts w:ascii="Verdana" w:hAnsi="Verdana"/>
          <w:sz w:val="21"/>
          <w:szCs w:val="21"/>
          <w:lang w:val="en-GB"/>
        </w:rPr>
        <w:fldChar w:fldCharType="end"/>
      </w:r>
    </w:p>
    <w:p w14:paraId="3333452F" w14:textId="6EC98FEE"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9209E">
        <w:rPr>
          <w:rFonts w:ascii="Verdana" w:hAnsi="Verdana"/>
          <w:noProof/>
          <w:sz w:val="21"/>
          <w:szCs w:val="21"/>
          <w:lang w:val="en-GB"/>
        </w:rPr>
        <w:t>Asia Indigenous Peoples Pact (AIPP)</w:t>
      </w:r>
      <w:r w:rsidR="007B57C9">
        <w:rPr>
          <w:rFonts w:ascii="Verdana" w:hAnsi="Verdana"/>
          <w:noProof/>
          <w:sz w:val="21"/>
          <w:szCs w:val="21"/>
          <w:lang w:val="en-GB"/>
        </w:rPr>
        <w:t>, Thailand.</w:t>
      </w:r>
      <w:r w:rsidR="00413399" w:rsidRPr="0039620F">
        <w:rPr>
          <w:rFonts w:ascii="Verdana" w:hAnsi="Verdana"/>
          <w:sz w:val="21"/>
          <w:szCs w:val="21"/>
          <w:lang w:val="en-GB"/>
        </w:rPr>
        <w:fldChar w:fldCharType="end"/>
      </w:r>
    </w:p>
    <w:p w14:paraId="50F1F610" w14:textId="4B75B692"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9209E">
        <w:rPr>
          <w:rFonts w:ascii="Verdana" w:hAnsi="Verdana"/>
          <w:noProof/>
          <w:sz w:val="21"/>
          <w:szCs w:val="21"/>
          <w:lang w:val="en-GB"/>
        </w:rPr>
        <w:t>11 November 2022</w:t>
      </w:r>
      <w:r w:rsidR="00413399" w:rsidRPr="0039620F">
        <w:rPr>
          <w:rFonts w:ascii="Verdana" w:hAnsi="Verdana"/>
          <w:sz w:val="21"/>
          <w:szCs w:val="21"/>
          <w:lang w:val="en-GB"/>
        </w:rPr>
        <w:fldChar w:fldCharType="end"/>
      </w:r>
    </w:p>
    <w:p w14:paraId="6D79A36B"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E7F3761" w14:textId="77777777" w:rsidR="00DA64A1" w:rsidRPr="0039620F" w:rsidRDefault="00DA64A1" w:rsidP="00DA64A1">
      <w:pPr>
        <w:rPr>
          <w:rFonts w:ascii="Verdana" w:hAnsi="Verdana"/>
          <w:b/>
          <w:bCs/>
          <w:sz w:val="21"/>
          <w:szCs w:val="21"/>
        </w:rPr>
      </w:pPr>
    </w:p>
    <w:p w14:paraId="217C79A7" w14:textId="7D1FFADC"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D0586F">
        <w:rPr>
          <w:rFonts w:ascii="Verdana" w:hAnsi="Verdana"/>
          <w:noProof/>
          <w:sz w:val="21"/>
          <w:szCs w:val="21"/>
        </w:rPr>
        <w:t xml:space="preserve">1) Interactive dialogue with the Expert Mechanism on the Right to Development </w:t>
      </w:r>
      <w:r w:rsidR="006326D0">
        <w:rPr>
          <w:rFonts w:ascii="Verdana" w:hAnsi="Verdana"/>
          <w:noProof/>
          <w:sz w:val="21"/>
          <w:szCs w:val="21"/>
        </w:rPr>
        <w:t xml:space="preserve">to exchange good practices, </w:t>
      </w:r>
      <w:r w:rsidR="00D0586F">
        <w:rPr>
          <w:rFonts w:ascii="Verdana" w:hAnsi="Verdana"/>
          <w:noProof/>
          <w:sz w:val="21"/>
          <w:szCs w:val="21"/>
        </w:rPr>
        <w:t>on 1 November 2022</w:t>
      </w:r>
      <w:r w:rsidR="006326D0">
        <w:rPr>
          <w:rFonts w:ascii="Verdana" w:hAnsi="Verdana"/>
          <w:noProof/>
          <w:sz w:val="21"/>
          <w:szCs w:val="21"/>
        </w:rPr>
        <w:t xml:space="preserve">, </w:t>
      </w:r>
      <w:r w:rsidR="006326D0" w:rsidRPr="006326D0">
        <w:rPr>
          <w:rFonts w:ascii="Verdana" w:hAnsi="Verdana"/>
          <w:noProof/>
          <w:sz w:val="21"/>
          <w:szCs w:val="21"/>
        </w:rPr>
        <w:t>sixth session of the Expert Mechanism on the Right to Development</w:t>
      </w:r>
      <w:r w:rsidR="006326D0">
        <w:rPr>
          <w:rFonts w:ascii="Verdana" w:hAnsi="Verdana"/>
          <w:noProof/>
          <w:sz w:val="21"/>
          <w:szCs w:val="21"/>
        </w:rPr>
        <w:t>; 2) Opening remarks at the '</w:t>
      </w:r>
      <w:r w:rsidR="006326D0" w:rsidRPr="006326D0">
        <w:rPr>
          <w:rFonts w:ascii="Verdana" w:hAnsi="Verdana"/>
          <w:noProof/>
          <w:sz w:val="21"/>
          <w:szCs w:val="21"/>
        </w:rPr>
        <w:t>Expert workshop on possible way to enhance the participation of Indigenous Peoples in the work of the Human Rights Council</w:t>
      </w:r>
      <w:r w:rsidR="006326D0">
        <w:rPr>
          <w:rFonts w:ascii="Verdana" w:hAnsi="Verdana"/>
          <w:noProof/>
          <w:sz w:val="21"/>
          <w:szCs w:val="21"/>
        </w:rPr>
        <w:t xml:space="preserve">' on 21 November 2022, </w:t>
      </w:r>
      <w:r w:rsidR="006875F4">
        <w:rPr>
          <w:rFonts w:ascii="Verdana" w:hAnsi="Verdana"/>
          <w:noProof/>
          <w:sz w:val="21"/>
          <w:szCs w:val="21"/>
        </w:rPr>
        <w:t>organised by the OHCHR</w:t>
      </w:r>
      <w:r w:rsidR="006326D0">
        <w:rPr>
          <w:rFonts w:ascii="Verdana" w:hAnsi="Verdana"/>
          <w:noProof/>
          <w:sz w:val="21"/>
          <w:szCs w:val="21"/>
        </w:rPr>
        <w:t xml:space="preserve">.  </w:t>
      </w:r>
      <w:r w:rsidR="00413399" w:rsidRPr="0039620F">
        <w:rPr>
          <w:rFonts w:ascii="Verdana" w:hAnsi="Verdana"/>
          <w:sz w:val="21"/>
          <w:szCs w:val="21"/>
        </w:rPr>
        <w:fldChar w:fldCharType="end"/>
      </w:r>
    </w:p>
    <w:p w14:paraId="3F53C76C" w14:textId="77777777" w:rsidR="00C24C9C" w:rsidRPr="0039620F" w:rsidRDefault="00C24C9C" w:rsidP="00AA000E">
      <w:pPr>
        <w:rPr>
          <w:rFonts w:ascii="Verdana" w:hAnsi="Verdana"/>
          <w:sz w:val="21"/>
          <w:szCs w:val="21"/>
        </w:rPr>
      </w:pPr>
    </w:p>
    <w:p w14:paraId="0C164637"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4D906680"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w:t>
      </w:r>
      <w:r w:rsidR="002247D5" w:rsidRPr="003B5C33">
        <w:rPr>
          <w:rFonts w:ascii="Verdana" w:hAnsi="Verdana"/>
          <w:b/>
          <w:bCs/>
          <w:color w:val="000000"/>
          <w:sz w:val="21"/>
          <w:szCs w:val="21"/>
        </w:rPr>
        <w:lastRenderedPageBreak/>
        <w:t>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37B91105" w14:textId="77777777" w:rsidR="005B3175" w:rsidRPr="0039620F" w:rsidRDefault="005B3175" w:rsidP="005B3175">
      <w:pPr>
        <w:shd w:val="clear" w:color="auto" w:fill="FFFFFF"/>
        <w:outlineLvl w:val="3"/>
        <w:rPr>
          <w:rFonts w:ascii="Verdana" w:hAnsi="Verdana"/>
          <w:b/>
          <w:sz w:val="21"/>
          <w:szCs w:val="21"/>
        </w:rPr>
      </w:pPr>
    </w:p>
    <w:p w14:paraId="51CEC275"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w:t>
      </w:r>
      <w:r w:rsidR="00341482">
        <w:rPr>
          <w:rFonts w:ascii="Verdana" w:hAnsi="Verdana"/>
          <w:b/>
          <w:sz w:val="21"/>
          <w:szCs w:val="21"/>
        </w:rPr>
        <w:t xml:space="preserve">a </w:t>
      </w:r>
      <w:r w:rsidR="005B3175" w:rsidRPr="0039620F">
        <w:rPr>
          <w:rFonts w:ascii="Verdana" w:hAnsi="Verdana"/>
          <w:b/>
          <w:sz w:val="21"/>
          <w:szCs w:val="21"/>
        </w:rPr>
        <w:t xml:space="preserve">salary or other financial compensation, except for travel expenses and daily subsistence allowance of “experts on mission”. </w:t>
      </w:r>
    </w:p>
    <w:p w14:paraId="0406F3F3" w14:textId="77777777" w:rsidR="00AA000E" w:rsidRPr="0039620F" w:rsidRDefault="00AA000E" w:rsidP="00AA000E">
      <w:pPr>
        <w:rPr>
          <w:rFonts w:ascii="Verdana" w:hAnsi="Verdana"/>
          <w:sz w:val="21"/>
          <w:szCs w:val="21"/>
        </w:rPr>
      </w:pPr>
    </w:p>
    <w:p w14:paraId="19C964E8" w14:textId="77777777"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9209E" w:rsidRPr="0029209E">
        <w:rPr>
          <w:rFonts w:ascii="Verdana" w:hAnsi="Verdana"/>
          <w:noProof/>
          <w:sz w:val="21"/>
          <w:szCs w:val="21"/>
        </w:rPr>
        <w:t>I have been EMRIP expert member since my appointment in 20</w:t>
      </w:r>
      <w:r w:rsidR="0029209E">
        <w:rPr>
          <w:rFonts w:ascii="Verdana" w:hAnsi="Verdana"/>
          <w:noProof/>
          <w:sz w:val="21"/>
          <w:szCs w:val="21"/>
        </w:rPr>
        <w:t>20</w:t>
      </w:r>
      <w:r w:rsidR="0029209E" w:rsidRPr="0029209E">
        <w:rPr>
          <w:rFonts w:ascii="Verdana" w:hAnsi="Verdana"/>
          <w:noProof/>
          <w:sz w:val="21"/>
          <w:szCs w:val="21"/>
        </w:rPr>
        <w:t>, and have dedicated the time needed in order for me to fufil my mandate in an effective way. I have been the Vice-chair of EMRIP 20</w:t>
      </w:r>
      <w:r w:rsidR="0029209E">
        <w:rPr>
          <w:rFonts w:ascii="Verdana" w:hAnsi="Verdana"/>
          <w:noProof/>
          <w:sz w:val="21"/>
          <w:szCs w:val="21"/>
        </w:rPr>
        <w:t>21</w:t>
      </w:r>
      <w:r w:rsidR="0029209E" w:rsidRPr="0029209E">
        <w:rPr>
          <w:rFonts w:ascii="Verdana" w:hAnsi="Verdana"/>
          <w:noProof/>
          <w:sz w:val="21"/>
          <w:szCs w:val="21"/>
        </w:rPr>
        <w:t>-20</w:t>
      </w:r>
      <w:r w:rsidR="0029209E">
        <w:rPr>
          <w:rFonts w:ascii="Verdana" w:hAnsi="Verdana"/>
          <w:noProof/>
          <w:sz w:val="21"/>
          <w:szCs w:val="21"/>
        </w:rPr>
        <w:t>22, and currently the Chair</w:t>
      </w:r>
      <w:r w:rsidR="0029209E" w:rsidRPr="0029209E">
        <w:rPr>
          <w:rFonts w:ascii="Verdana" w:hAnsi="Verdana"/>
          <w:noProof/>
          <w:sz w:val="21"/>
          <w:szCs w:val="21"/>
        </w:rPr>
        <w:t xml:space="preserve">. </w:t>
      </w:r>
      <w:r w:rsidR="00071F91" w:rsidRPr="00071F91">
        <w:rPr>
          <w:rFonts w:ascii="Verdana" w:hAnsi="Verdana"/>
          <w:noProof/>
          <w:sz w:val="21"/>
          <w:szCs w:val="21"/>
        </w:rPr>
        <w:t>Because of my research (PhD) study, I am currently based in Canberra, Australia. I could easily accommodate my schedule for carrying out the mandate work.</w:t>
      </w:r>
      <w:r w:rsidR="0029209E" w:rsidRPr="0029209E">
        <w:rPr>
          <w:rFonts w:ascii="Verdana" w:hAnsi="Verdana"/>
          <w:noProof/>
          <w:sz w:val="21"/>
          <w:szCs w:val="21"/>
        </w:rPr>
        <w:t xml:space="preserve"> I have the flexibility needed to attend both the annual session in Geneva, inter-sessional meetings and can also make my self available for any other necessary representation of EMRIP within the mandate. I have been involved in </w:t>
      </w:r>
      <w:r w:rsidR="00071F91">
        <w:rPr>
          <w:rFonts w:ascii="Verdana" w:hAnsi="Verdana"/>
          <w:noProof/>
          <w:sz w:val="21"/>
          <w:szCs w:val="21"/>
        </w:rPr>
        <w:t xml:space="preserve">the preparation for the </w:t>
      </w:r>
      <w:r w:rsidR="0029209E" w:rsidRPr="0029209E">
        <w:rPr>
          <w:rFonts w:ascii="Verdana" w:hAnsi="Verdana"/>
          <w:noProof/>
          <w:sz w:val="21"/>
          <w:szCs w:val="21"/>
        </w:rPr>
        <w:t xml:space="preserve">country engagements conducted by EMRIP </w:t>
      </w:r>
      <w:r w:rsidR="00071F91">
        <w:rPr>
          <w:rFonts w:ascii="Verdana" w:hAnsi="Verdana"/>
          <w:noProof/>
          <w:sz w:val="21"/>
          <w:szCs w:val="21"/>
        </w:rPr>
        <w:t>in 2023</w:t>
      </w:r>
      <w:r w:rsidR="0029209E" w:rsidRPr="0029209E">
        <w:rPr>
          <w:rFonts w:ascii="Verdana" w:hAnsi="Verdana"/>
          <w:noProof/>
          <w:sz w:val="21"/>
          <w:szCs w:val="21"/>
        </w:rPr>
        <w:t>, and have also dedicated time to drafting reports and studies and to meetings and communication with my EMRIP colleagues.</w:t>
      </w:r>
      <w:r w:rsidRPr="0039620F">
        <w:rPr>
          <w:rFonts w:ascii="Verdana" w:hAnsi="Verdana"/>
          <w:sz w:val="21"/>
          <w:szCs w:val="21"/>
        </w:rPr>
        <w:fldChar w:fldCharType="end"/>
      </w:r>
    </w:p>
    <w:p w14:paraId="5E30D186" w14:textId="77777777" w:rsidR="00C9658A" w:rsidRDefault="00C9658A">
      <w:pPr>
        <w:rPr>
          <w:rFonts w:ascii="Verdana" w:hAnsi="Verdana"/>
          <w:sz w:val="21"/>
          <w:szCs w:val="21"/>
        </w:rPr>
      </w:pPr>
    </w:p>
    <w:p w14:paraId="11E2F932"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4B7E9BC6"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532AE600" w14:textId="626F5E54"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65BE4">
        <w:rPr>
          <w:rFonts w:ascii="Verdana" w:hAnsi="Verdana"/>
          <w:b/>
          <w:sz w:val="21"/>
          <w:szCs w:val="21"/>
        </w:rPr>
        <w:instrText xml:space="preserve"> FORMCHECKBOX </w:instrText>
      </w:r>
      <w:r w:rsidR="006507AA">
        <w:rPr>
          <w:rFonts w:ascii="Verdana" w:hAnsi="Verdana"/>
          <w:b/>
          <w:sz w:val="21"/>
          <w:szCs w:val="21"/>
        </w:rPr>
      </w:r>
      <w:r w:rsidR="006507AA">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2FC67D7F"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507AA">
        <w:rPr>
          <w:rFonts w:ascii="Verdana" w:hAnsi="Verdana"/>
          <w:b/>
          <w:sz w:val="21"/>
          <w:szCs w:val="21"/>
        </w:rPr>
      </w:r>
      <w:r w:rsidR="006507AA">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6CC92F66"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507AA">
        <w:rPr>
          <w:rFonts w:ascii="Verdana" w:hAnsi="Verdana"/>
          <w:b/>
          <w:sz w:val="21"/>
          <w:szCs w:val="21"/>
        </w:rPr>
      </w:r>
      <w:r w:rsidR="006507AA">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7D2C5A15"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507AA">
        <w:rPr>
          <w:rFonts w:ascii="Verdana" w:hAnsi="Verdana"/>
          <w:b/>
          <w:sz w:val="21"/>
          <w:szCs w:val="21"/>
        </w:rPr>
      </w:r>
      <w:r w:rsidR="006507AA">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2988C58D"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507AA">
        <w:rPr>
          <w:rFonts w:ascii="Verdana" w:hAnsi="Verdana"/>
          <w:b/>
          <w:sz w:val="21"/>
          <w:szCs w:val="21"/>
        </w:rPr>
      </w:r>
      <w:r w:rsidR="006507AA">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7F0F77AD"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507AA">
        <w:rPr>
          <w:rFonts w:ascii="Verdana" w:hAnsi="Verdana"/>
          <w:b/>
          <w:sz w:val="21"/>
          <w:szCs w:val="21"/>
        </w:rPr>
      </w:r>
      <w:r w:rsidR="006507AA">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0F6F36AA"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507AA">
        <w:rPr>
          <w:rFonts w:ascii="Verdana" w:hAnsi="Verdana"/>
          <w:b/>
          <w:sz w:val="21"/>
          <w:szCs w:val="21"/>
        </w:rPr>
      </w:r>
      <w:r w:rsidR="006507AA">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3890D354" w14:textId="77777777" w:rsidR="000718F1" w:rsidRDefault="000718F1" w:rsidP="000718F1">
      <w:pPr>
        <w:rPr>
          <w:rFonts w:ascii="Verdana" w:hAnsi="Verdana"/>
          <w:b/>
          <w:sz w:val="21"/>
          <w:szCs w:val="21"/>
        </w:rPr>
      </w:pPr>
    </w:p>
    <w:p w14:paraId="27080081"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7908172C" w14:textId="20DB52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A65BE4">
        <w:rPr>
          <w:rFonts w:ascii="Verdana" w:hAnsi="Verdana"/>
          <w:noProof/>
          <w:sz w:val="21"/>
          <w:szCs w:val="21"/>
        </w:rPr>
        <w:t xml:space="preserve">My nomination has been endorsed by the Asia Indigenous Peoples Pact (AIPP). </w:t>
      </w:r>
      <w:r w:rsidR="00A65BE4" w:rsidRPr="00A65BE4">
        <w:rPr>
          <w:rFonts w:ascii="Verdana" w:hAnsi="Verdana"/>
          <w:noProof/>
          <w:sz w:val="21"/>
          <w:szCs w:val="21"/>
        </w:rPr>
        <w:t xml:space="preserve">The Asia Indigenous Peoples Pact (AIPP) is an umbrella organization of 47 indigenous organizations in 14 countries in Asia. It includes 14 national indigenous federations, 15 subnational indigenous organizations and 18 local indigenous organizations. Of these, six are Indigenous Women's Organizations and four Indigenous Youth Organizations. </w:t>
      </w:r>
      <w:r>
        <w:rPr>
          <w:rFonts w:ascii="Verdana" w:hAnsi="Verdana"/>
          <w:sz w:val="21"/>
          <w:szCs w:val="21"/>
        </w:rPr>
        <w:fldChar w:fldCharType="end"/>
      </w:r>
    </w:p>
    <w:p w14:paraId="466DE9AC" w14:textId="77777777" w:rsidR="00FD1148" w:rsidRPr="000718F1" w:rsidRDefault="00FD1148" w:rsidP="000718F1">
      <w:pPr>
        <w:rPr>
          <w:rFonts w:ascii="Verdana" w:hAnsi="Verdana"/>
          <w:b/>
          <w:sz w:val="21"/>
          <w:szCs w:val="21"/>
        </w:rPr>
      </w:pPr>
    </w:p>
    <w:p w14:paraId="01AA3A8A" w14:textId="77777777" w:rsidR="00797F37" w:rsidRPr="00C80E70" w:rsidRDefault="00C9658A">
      <w:pPr>
        <w:rPr>
          <w:rFonts w:ascii="Verdana" w:hAnsi="Verdana"/>
          <w:sz w:val="8"/>
          <w:szCs w:val="8"/>
        </w:rPr>
      </w:pPr>
      <w:r w:rsidRPr="0039620F">
        <w:rPr>
          <w:rFonts w:ascii="Verdana" w:hAnsi="Verdana"/>
          <w:sz w:val="21"/>
          <w:szCs w:val="21"/>
        </w:rPr>
        <w:br w:type="page"/>
      </w:r>
    </w:p>
    <w:p w14:paraId="7A946572"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170CA2">
        <w:rPr>
          <w:rFonts w:ascii="Verdana" w:hAnsi="Verdana"/>
          <w:b/>
          <w:bCs/>
          <w:sz w:val="21"/>
          <w:szCs w:val="21"/>
          <w:lang w:val="en-GB"/>
        </w:rPr>
        <w:t xml:space="preserve">, AND </w:t>
      </w:r>
      <w:r w:rsidR="00170CA2" w:rsidRPr="007C6919">
        <w:rPr>
          <w:rFonts w:ascii="Verdana" w:hAnsi="Verdana"/>
          <w:b/>
          <w:bCs/>
          <w:sz w:val="21"/>
          <w:szCs w:val="21"/>
          <w:lang w:val="en-GB"/>
        </w:rPr>
        <w:t>WHY YOU ARE APPLYING FOR THE SPECIFIC INDIGENOUS SOCIOCULTURAL REGION</w:t>
      </w:r>
      <w:r w:rsidR="004243E7">
        <w:rPr>
          <w:rFonts w:ascii="Verdana" w:hAnsi="Verdana"/>
          <w:b/>
          <w:bCs/>
          <w:sz w:val="21"/>
          <w:szCs w:val="21"/>
          <w:lang w:val="en-GB"/>
        </w:rPr>
        <w:br/>
      </w:r>
      <w:r w:rsidRPr="0039620F">
        <w:rPr>
          <w:rFonts w:ascii="Verdana" w:hAnsi="Verdana"/>
          <w:bCs/>
          <w:sz w:val="21"/>
          <w:szCs w:val="21"/>
          <w:lang w:val="en-GB"/>
        </w:rPr>
        <w:t>(</w:t>
      </w:r>
      <w:proofErr w:type="gramStart"/>
      <w:r w:rsidRPr="0039620F">
        <w:rPr>
          <w:rFonts w:ascii="Verdana" w:hAnsi="Verdana"/>
          <w:bCs/>
          <w:sz w:val="21"/>
          <w:szCs w:val="21"/>
          <w:lang w:val="en-GB"/>
        </w:rPr>
        <w:t>600 word</w:t>
      </w:r>
      <w:proofErr w:type="gramEnd"/>
      <w:r w:rsidRPr="0039620F">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DD1364">
        <w:rPr>
          <w:rFonts w:ascii="Verdana" w:hAnsi="Verdana"/>
          <w:bCs/>
          <w:sz w:val="21"/>
          <w:szCs w:val="21"/>
          <w:lang w:val="en-GB"/>
        </w:rPr>
        <w:t>;</w:t>
      </w:r>
      <w:r w:rsidR="007621ED" w:rsidRPr="0039620F">
        <w:rPr>
          <w:rFonts w:ascii="Verdana" w:hAnsi="Verdana"/>
          <w:bCs/>
          <w:sz w:val="21"/>
          <w:szCs w:val="21"/>
          <w:lang w:val="en-GB"/>
        </w:rPr>
        <w:t xml:space="preserve"> </w:t>
      </w:r>
      <w:r w:rsidR="00DD1364">
        <w:rPr>
          <w:rFonts w:ascii="Verdana" w:hAnsi="Verdana"/>
          <w:bCs/>
          <w:sz w:val="21"/>
          <w:szCs w:val="21"/>
          <w:lang w:val="en-GB"/>
        </w:rPr>
        <w:t>can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4447B" w:rsidRPr="00C4447B">
        <w:rPr>
          <w:rFonts w:ascii="Verdana" w:hAnsi="Verdana"/>
          <w:bCs/>
          <w:sz w:val="21"/>
          <w:szCs w:val="21"/>
        </w:rPr>
        <w:t xml:space="preserve"> even if nominated by another entity</w:t>
      </w:r>
      <w:r w:rsidR="00C4447B">
        <w:rPr>
          <w:rFonts w:ascii="Verdana" w:hAnsi="Verdana"/>
          <w:bCs/>
          <w:sz w:val="21"/>
          <w:szCs w:val="21"/>
        </w:rPr>
        <w:t>.</w:t>
      </w:r>
      <w:r w:rsidRPr="0039620F">
        <w:rPr>
          <w:rFonts w:ascii="Verdana" w:hAnsi="Verdana"/>
          <w:bCs/>
          <w:sz w:val="21"/>
          <w:szCs w:val="21"/>
          <w:lang w:val="en-GB"/>
        </w:rPr>
        <w:t>)</w:t>
      </w:r>
    </w:p>
    <w:p w14:paraId="2A04B1CA" w14:textId="77777777" w:rsidR="009116F4" w:rsidRPr="0039620F" w:rsidRDefault="009116F4" w:rsidP="009116F4">
      <w:pPr>
        <w:rPr>
          <w:rFonts w:ascii="Verdana" w:hAnsi="Verdana"/>
          <w:b/>
          <w:bCs/>
          <w:sz w:val="21"/>
          <w:szCs w:val="21"/>
        </w:rPr>
      </w:pPr>
    </w:p>
    <w:p w14:paraId="737E7B83" w14:textId="77777777" w:rsidR="000D028F" w:rsidRDefault="009116F4" w:rsidP="009116F4">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D028F" w:rsidRPr="000D028F">
        <w:rPr>
          <w:rFonts w:ascii="Verdana" w:hAnsi="Verdana"/>
          <w:sz w:val="21"/>
          <w:szCs w:val="21"/>
        </w:rPr>
        <w:t>Practically 20 years now, human rights and indigenous peoples rights have not just been my passion and work but a fundamental commitment. I have been and continue to be particularly interested in what practical steps can be taken to promote indigenous peoples rights exists national, Asia regional and international human rights mechanisms including the promotion of the UNDRIP and the ILO Convention No 169 on Indigenous and Tribal Peoples in Asia contexts.</w:t>
      </w:r>
    </w:p>
    <w:p w14:paraId="1E3AD943" w14:textId="77777777" w:rsidR="000D028F" w:rsidRDefault="000D028F" w:rsidP="009116F4">
      <w:pPr>
        <w:rPr>
          <w:rFonts w:ascii="Verdana" w:hAnsi="Verdana"/>
          <w:sz w:val="21"/>
          <w:szCs w:val="21"/>
        </w:rPr>
      </w:pPr>
    </w:p>
    <w:p w14:paraId="0D322E12" w14:textId="56553764" w:rsidR="00BF5288" w:rsidRDefault="00BF5288" w:rsidP="009116F4">
      <w:pPr>
        <w:rPr>
          <w:rFonts w:ascii="Verdana" w:hAnsi="Verdana"/>
          <w:noProof/>
          <w:sz w:val="21"/>
          <w:szCs w:val="21"/>
        </w:rPr>
      </w:pPr>
      <w:r w:rsidRPr="00BF5288">
        <w:rPr>
          <w:rFonts w:ascii="Verdana" w:hAnsi="Verdana"/>
          <w:noProof/>
          <w:sz w:val="21"/>
          <w:szCs w:val="21"/>
        </w:rPr>
        <w:t>I am applying for t</w:t>
      </w:r>
      <w:r>
        <w:rPr>
          <w:rFonts w:ascii="Verdana" w:hAnsi="Verdana"/>
          <w:noProof/>
          <w:sz w:val="21"/>
          <w:szCs w:val="21"/>
        </w:rPr>
        <w:t>he</w:t>
      </w:r>
      <w:r w:rsidRPr="00BF5288">
        <w:rPr>
          <w:rFonts w:ascii="Verdana" w:hAnsi="Verdana"/>
          <w:noProof/>
          <w:sz w:val="21"/>
          <w:szCs w:val="21"/>
        </w:rPr>
        <w:t xml:space="preserve"> final term as the EMRIP mandate holder from the A</w:t>
      </w:r>
      <w:r>
        <w:rPr>
          <w:rFonts w:ascii="Verdana" w:hAnsi="Verdana"/>
          <w:noProof/>
          <w:sz w:val="21"/>
          <w:szCs w:val="21"/>
        </w:rPr>
        <w:t>sia</w:t>
      </w:r>
      <w:r w:rsidRPr="00BF5288">
        <w:rPr>
          <w:rFonts w:ascii="Verdana" w:hAnsi="Verdana"/>
          <w:noProof/>
          <w:sz w:val="21"/>
          <w:szCs w:val="21"/>
        </w:rPr>
        <w:t xml:space="preserve"> region, as I have been the mandate holder for the past 3 years have received positive feedback to the work that I have done together with colleagues in the Expert Mechanism on the rights of </w:t>
      </w:r>
      <w:r w:rsidR="007B57C9">
        <w:rPr>
          <w:rFonts w:ascii="Verdana" w:hAnsi="Verdana"/>
          <w:noProof/>
          <w:sz w:val="21"/>
          <w:szCs w:val="21"/>
        </w:rPr>
        <w:t>I</w:t>
      </w:r>
      <w:r w:rsidRPr="00BF5288">
        <w:rPr>
          <w:rFonts w:ascii="Verdana" w:hAnsi="Verdana"/>
          <w:noProof/>
          <w:sz w:val="21"/>
          <w:szCs w:val="21"/>
        </w:rPr>
        <w:t xml:space="preserve">ndigenous </w:t>
      </w:r>
      <w:r w:rsidR="007B57C9">
        <w:rPr>
          <w:rFonts w:ascii="Verdana" w:hAnsi="Verdana"/>
          <w:noProof/>
          <w:sz w:val="21"/>
          <w:szCs w:val="21"/>
        </w:rPr>
        <w:t>P</w:t>
      </w:r>
      <w:r w:rsidRPr="00BF5288">
        <w:rPr>
          <w:rFonts w:ascii="Verdana" w:hAnsi="Verdana"/>
          <w:noProof/>
          <w:sz w:val="21"/>
          <w:szCs w:val="21"/>
        </w:rPr>
        <w:t>eoples. I have a particular interest in particular the part of the mandate that gives the EMRIP a possibility to engage on the national level with states and indigenous peoples in capacity building, facilitation of dialogue and technical advise in various type of issues (known in EMRIP as country engagement).</w:t>
      </w:r>
      <w:r w:rsidR="00A65BE4">
        <w:rPr>
          <w:rFonts w:ascii="Verdana" w:hAnsi="Verdana"/>
          <w:noProof/>
          <w:sz w:val="21"/>
          <w:szCs w:val="21"/>
        </w:rPr>
        <w:t xml:space="preserve"> </w:t>
      </w:r>
      <w:r w:rsidR="00A65BE4" w:rsidRPr="00A65BE4">
        <w:rPr>
          <w:rFonts w:ascii="Verdana" w:hAnsi="Verdana"/>
          <w:noProof/>
          <w:sz w:val="21"/>
          <w:szCs w:val="21"/>
        </w:rPr>
        <w:t>I have participated in preparation for the country engagements that EMRIP will undertake in 2023</w:t>
      </w:r>
      <w:r w:rsidR="00A65BE4">
        <w:rPr>
          <w:rFonts w:ascii="Verdana" w:hAnsi="Verdana"/>
          <w:noProof/>
          <w:sz w:val="21"/>
          <w:szCs w:val="21"/>
        </w:rPr>
        <w:t>.</w:t>
      </w:r>
    </w:p>
    <w:p w14:paraId="6E825D13" w14:textId="77777777" w:rsidR="00A65BE4" w:rsidRDefault="00A65BE4" w:rsidP="009116F4">
      <w:pPr>
        <w:rPr>
          <w:rFonts w:ascii="Verdana" w:hAnsi="Verdana"/>
          <w:noProof/>
          <w:sz w:val="21"/>
          <w:szCs w:val="21"/>
        </w:rPr>
      </w:pPr>
    </w:p>
    <w:p w14:paraId="262BF0DF" w14:textId="6D8BCD2E" w:rsidR="00C80DF5" w:rsidRDefault="00BF5288" w:rsidP="009116F4">
      <w:pPr>
        <w:rPr>
          <w:rFonts w:ascii="Verdana" w:hAnsi="Verdana"/>
          <w:noProof/>
          <w:sz w:val="21"/>
          <w:szCs w:val="21"/>
        </w:rPr>
      </w:pPr>
      <w:r w:rsidRPr="00BF5288">
        <w:rPr>
          <w:rFonts w:ascii="Verdana" w:hAnsi="Verdana"/>
          <w:noProof/>
          <w:sz w:val="21"/>
          <w:szCs w:val="21"/>
        </w:rPr>
        <w:t xml:space="preserve">I am currently </w:t>
      </w:r>
      <w:r w:rsidR="00A65BE4">
        <w:rPr>
          <w:rFonts w:ascii="Verdana" w:hAnsi="Verdana"/>
          <w:noProof/>
          <w:sz w:val="21"/>
          <w:szCs w:val="21"/>
        </w:rPr>
        <w:t xml:space="preserve">the Chair-Rapporteur of the EMRIP and have been guiding our study and report (OP6, A/HRC/RES/51/18), </w:t>
      </w:r>
      <w:r w:rsidRPr="00BF5288">
        <w:rPr>
          <w:rFonts w:ascii="Verdana" w:hAnsi="Verdana"/>
          <w:noProof/>
          <w:sz w:val="21"/>
          <w:szCs w:val="21"/>
        </w:rPr>
        <w:t>which is to be presented at the 202</w:t>
      </w:r>
      <w:r w:rsidR="00A65BE4">
        <w:rPr>
          <w:rFonts w:ascii="Verdana" w:hAnsi="Verdana"/>
          <w:noProof/>
          <w:sz w:val="21"/>
          <w:szCs w:val="21"/>
        </w:rPr>
        <w:t>3</w:t>
      </w:r>
      <w:r w:rsidRPr="00BF5288">
        <w:rPr>
          <w:rFonts w:ascii="Verdana" w:hAnsi="Verdana"/>
          <w:noProof/>
          <w:sz w:val="21"/>
          <w:szCs w:val="21"/>
        </w:rPr>
        <w:t xml:space="preserve"> EMRIP session in Geneva, and I therefore hope that the Human Rights Council through the process with appointing the mandate holder from the A</w:t>
      </w:r>
      <w:r>
        <w:rPr>
          <w:rFonts w:ascii="Verdana" w:hAnsi="Verdana"/>
          <w:noProof/>
          <w:sz w:val="21"/>
          <w:szCs w:val="21"/>
        </w:rPr>
        <w:t>sia</w:t>
      </w:r>
      <w:r w:rsidRPr="00BF5288">
        <w:rPr>
          <w:rFonts w:ascii="Verdana" w:hAnsi="Verdana"/>
          <w:noProof/>
          <w:sz w:val="21"/>
          <w:szCs w:val="21"/>
        </w:rPr>
        <w:t>, will put emphasis on the need for continuity in the EMRIP work. We have currently t</w:t>
      </w:r>
      <w:r w:rsidR="00A65BE4">
        <w:rPr>
          <w:rFonts w:ascii="Verdana" w:hAnsi="Verdana"/>
          <w:noProof/>
          <w:sz w:val="21"/>
          <w:szCs w:val="21"/>
        </w:rPr>
        <w:t>hree</w:t>
      </w:r>
      <w:r w:rsidRPr="00BF5288">
        <w:rPr>
          <w:rFonts w:ascii="Verdana" w:hAnsi="Verdana"/>
          <w:noProof/>
          <w:sz w:val="21"/>
          <w:szCs w:val="21"/>
        </w:rPr>
        <w:t xml:space="preserve"> new mandate holders and will get one new member from A</w:t>
      </w:r>
      <w:r>
        <w:rPr>
          <w:rFonts w:ascii="Verdana" w:hAnsi="Verdana"/>
          <w:noProof/>
          <w:sz w:val="21"/>
          <w:szCs w:val="21"/>
        </w:rPr>
        <w:t xml:space="preserve">rctic </w:t>
      </w:r>
      <w:r w:rsidRPr="00BF5288">
        <w:rPr>
          <w:rFonts w:ascii="Verdana" w:hAnsi="Verdana"/>
          <w:noProof/>
          <w:sz w:val="21"/>
          <w:szCs w:val="21"/>
        </w:rPr>
        <w:t>for the next 3 year period. Thus, I see that in order for EMRIP to be able to effectively implement the mandate given to us by the Human Rights Council, continuity should be one important aspect to consider.</w:t>
      </w:r>
      <w:r w:rsidR="00A65BE4">
        <w:rPr>
          <w:rFonts w:ascii="Verdana" w:hAnsi="Verdana"/>
          <w:noProof/>
          <w:sz w:val="21"/>
          <w:szCs w:val="21"/>
        </w:rPr>
        <w:t xml:space="preserve"> </w:t>
      </w:r>
      <w:r w:rsidR="00A65BE4" w:rsidRPr="00A65BE4">
        <w:rPr>
          <w:rFonts w:ascii="Verdana" w:hAnsi="Verdana"/>
          <w:noProof/>
          <w:sz w:val="21"/>
          <w:szCs w:val="21"/>
        </w:rPr>
        <w:t xml:space="preserve">It is also notable that the first two years of my activities as the EMRIP Member from Asia (2020-2023) has been affected by the COVID-19 pandemic. </w:t>
      </w:r>
    </w:p>
    <w:p w14:paraId="2CED7193" w14:textId="77777777" w:rsidR="00C80DF5" w:rsidRDefault="00C80DF5" w:rsidP="009116F4">
      <w:pPr>
        <w:rPr>
          <w:rFonts w:ascii="Verdana" w:hAnsi="Verdana"/>
          <w:noProof/>
          <w:sz w:val="21"/>
          <w:szCs w:val="21"/>
        </w:rPr>
      </w:pPr>
    </w:p>
    <w:p w14:paraId="5558DAC9" w14:textId="30AF6FED" w:rsidR="00A65BE4" w:rsidRDefault="00BF5288" w:rsidP="009116F4">
      <w:pPr>
        <w:rPr>
          <w:rFonts w:ascii="Verdana" w:hAnsi="Verdana"/>
          <w:noProof/>
          <w:sz w:val="21"/>
          <w:szCs w:val="21"/>
        </w:rPr>
      </w:pPr>
      <w:r w:rsidRPr="00BF5288">
        <w:rPr>
          <w:rFonts w:ascii="Verdana" w:hAnsi="Verdana"/>
          <w:noProof/>
          <w:sz w:val="21"/>
          <w:szCs w:val="21"/>
        </w:rPr>
        <w:t xml:space="preserve">I am very motivated to continue my work and am also very grateful for the opportunity given to me by the Human Rights Council to serve as EMRIP member from the </w:t>
      </w:r>
      <w:r w:rsidR="00C80DF5">
        <w:rPr>
          <w:rFonts w:ascii="Verdana" w:hAnsi="Verdana"/>
          <w:noProof/>
          <w:sz w:val="21"/>
          <w:szCs w:val="21"/>
        </w:rPr>
        <w:t xml:space="preserve">Asia </w:t>
      </w:r>
      <w:r w:rsidRPr="00BF5288">
        <w:rPr>
          <w:rFonts w:ascii="Verdana" w:hAnsi="Verdana"/>
          <w:noProof/>
          <w:sz w:val="21"/>
          <w:szCs w:val="21"/>
        </w:rPr>
        <w:t>20</w:t>
      </w:r>
      <w:r w:rsidR="00C80DF5">
        <w:rPr>
          <w:rFonts w:ascii="Verdana" w:hAnsi="Verdana"/>
          <w:noProof/>
          <w:sz w:val="21"/>
          <w:szCs w:val="21"/>
        </w:rPr>
        <w:t>20-2023</w:t>
      </w:r>
      <w:r w:rsidRPr="00BF5288">
        <w:rPr>
          <w:rFonts w:ascii="Verdana" w:hAnsi="Verdana"/>
          <w:noProof/>
          <w:sz w:val="21"/>
          <w:szCs w:val="21"/>
        </w:rPr>
        <w:t>, a mandate which I have found to be of great importance and value for the further strengthening of indigenous peoples human rights globally, and for the facilitation of dialogue between states and indigenous peoples.</w:t>
      </w:r>
      <w:r w:rsidR="00A65BE4">
        <w:rPr>
          <w:rFonts w:ascii="Verdana" w:hAnsi="Verdana"/>
          <w:noProof/>
          <w:sz w:val="21"/>
          <w:szCs w:val="21"/>
        </w:rPr>
        <w:t xml:space="preserve"> </w:t>
      </w:r>
    </w:p>
    <w:p w14:paraId="11255CA4" w14:textId="73EDC07A" w:rsidR="009116F4" w:rsidRPr="0039620F" w:rsidRDefault="009116F4" w:rsidP="009116F4">
      <w:pPr>
        <w:rPr>
          <w:rFonts w:ascii="Verdana" w:hAnsi="Verdana"/>
          <w:b/>
          <w:bCs/>
          <w:sz w:val="21"/>
          <w:szCs w:val="21"/>
        </w:rPr>
      </w:pPr>
      <w:r w:rsidRPr="0039620F">
        <w:rPr>
          <w:rFonts w:ascii="Verdana" w:hAnsi="Verdana"/>
          <w:sz w:val="21"/>
          <w:szCs w:val="21"/>
        </w:rPr>
        <w:fldChar w:fldCharType="end"/>
      </w:r>
    </w:p>
    <w:p w14:paraId="615FB347" w14:textId="77777777" w:rsidR="00294292" w:rsidRPr="0039620F" w:rsidRDefault="00294292" w:rsidP="00105E60">
      <w:pPr>
        <w:rPr>
          <w:rFonts w:ascii="Verdana" w:hAnsi="Verdana"/>
          <w:b/>
          <w:bCs/>
          <w:sz w:val="21"/>
          <w:szCs w:val="21"/>
        </w:rPr>
      </w:pPr>
    </w:p>
    <w:p w14:paraId="2F6D915F" w14:textId="77777777" w:rsidR="00105E60" w:rsidRPr="00C80E70" w:rsidRDefault="00105E60">
      <w:pPr>
        <w:rPr>
          <w:rFonts w:ascii="Verdana" w:hAnsi="Verdana"/>
          <w:sz w:val="8"/>
          <w:szCs w:val="8"/>
        </w:rPr>
      </w:pPr>
      <w:r w:rsidRPr="0039620F">
        <w:rPr>
          <w:rFonts w:ascii="Verdana" w:hAnsi="Verdana"/>
          <w:sz w:val="21"/>
          <w:szCs w:val="21"/>
        </w:rPr>
        <w:br w:type="page"/>
      </w:r>
    </w:p>
    <w:p w14:paraId="196EB68A"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475D9B7B" w14:textId="77777777" w:rsidR="00C824A8" w:rsidRPr="00057A03" w:rsidRDefault="00C824A8">
      <w:pPr>
        <w:rPr>
          <w:rFonts w:ascii="Verdana" w:hAnsi="Verdana"/>
          <w:sz w:val="21"/>
          <w:szCs w:val="21"/>
        </w:rPr>
      </w:pPr>
    </w:p>
    <w:p w14:paraId="6D22A53B"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6529C9AF" w14:textId="77777777" w:rsidR="0086130C" w:rsidRPr="00057A03" w:rsidRDefault="0086130C">
      <w:pPr>
        <w:rPr>
          <w:rFonts w:ascii="Verdana" w:hAnsi="Verdana"/>
          <w:b/>
          <w:bCs/>
          <w:sz w:val="21"/>
          <w:szCs w:val="21"/>
        </w:rPr>
      </w:pPr>
    </w:p>
    <w:p w14:paraId="0F2B2528" w14:textId="77777777"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1"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Kokborok</w:t>
      </w:r>
      <w:r w:rsidR="008A7441" w:rsidRPr="00057A03">
        <w:rPr>
          <w:rFonts w:ascii="Verdana" w:hAnsi="Verdana"/>
          <w:b/>
          <w:bCs/>
          <w:sz w:val="21"/>
          <w:szCs w:val="21"/>
          <w:lang w:val="en-GB"/>
        </w:rPr>
        <w:fldChar w:fldCharType="end"/>
      </w:r>
      <w:bookmarkEnd w:id="11"/>
    </w:p>
    <w:p w14:paraId="053D1633" w14:textId="77777777" w:rsidR="0086130C" w:rsidRPr="00057A03" w:rsidRDefault="0086130C">
      <w:pPr>
        <w:rPr>
          <w:rFonts w:ascii="Verdana" w:hAnsi="Verdana"/>
          <w:b/>
          <w:bCs/>
          <w:sz w:val="21"/>
          <w:szCs w:val="21"/>
        </w:rPr>
      </w:pPr>
    </w:p>
    <w:p w14:paraId="13894B84"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1522C825" w14:textId="77777777" w:rsidR="00AA000E" w:rsidRPr="00057A03" w:rsidRDefault="00AA000E">
      <w:pPr>
        <w:rPr>
          <w:rFonts w:ascii="Verdana" w:hAnsi="Verdana"/>
          <w:sz w:val="21"/>
          <w:szCs w:val="21"/>
        </w:rPr>
      </w:pPr>
    </w:p>
    <w:p w14:paraId="7264E7F7"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2423D53C"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DB824DC" w14:textId="77777777" w:rsidR="00134144" w:rsidRPr="00057A03" w:rsidRDefault="00134144" w:rsidP="00134144">
      <w:pPr>
        <w:rPr>
          <w:rFonts w:ascii="Verdana" w:hAnsi="Verdana"/>
          <w:b/>
          <w:bCs/>
          <w:sz w:val="21"/>
          <w:szCs w:val="21"/>
          <w:lang w:val="en-GB"/>
        </w:rPr>
      </w:pPr>
    </w:p>
    <w:p w14:paraId="6C6AB907" w14:textId="77777777"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554928B8"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72ABF953" w14:textId="77777777" w:rsidR="00134144" w:rsidRPr="00057A03" w:rsidRDefault="00134144" w:rsidP="00134144">
      <w:pPr>
        <w:rPr>
          <w:rFonts w:ascii="Verdana" w:hAnsi="Verdana"/>
          <w:b/>
          <w:bCs/>
          <w:sz w:val="21"/>
          <w:szCs w:val="21"/>
          <w:lang w:val="en-GB"/>
        </w:rPr>
      </w:pPr>
    </w:p>
    <w:p w14:paraId="4A88E73A"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11B8280"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176A2798" w14:textId="77777777" w:rsidR="00134144" w:rsidRPr="00057A03" w:rsidRDefault="00134144" w:rsidP="00134144">
      <w:pPr>
        <w:rPr>
          <w:rFonts w:ascii="Verdana" w:hAnsi="Verdana"/>
          <w:b/>
          <w:bCs/>
          <w:sz w:val="21"/>
          <w:szCs w:val="21"/>
          <w:lang w:val="en-GB"/>
        </w:rPr>
      </w:pPr>
    </w:p>
    <w:p w14:paraId="5E7DA372"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14F43EB8"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7916E305"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7E103046"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4E18D834" w14:textId="77777777" w:rsidR="00134144" w:rsidRPr="00057A03" w:rsidRDefault="00134144" w:rsidP="00134144">
      <w:pPr>
        <w:rPr>
          <w:rFonts w:ascii="Verdana" w:hAnsi="Verdana"/>
          <w:b/>
          <w:bCs/>
          <w:sz w:val="21"/>
          <w:szCs w:val="21"/>
          <w:u w:val="single"/>
          <w:lang w:val="en-GB"/>
        </w:rPr>
      </w:pPr>
    </w:p>
    <w:p w14:paraId="2A2B1696"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071F91">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520E4E36"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9DB3FAB"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3B2632A0"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w:t>
      </w:r>
    </w:p>
    <w:p w14:paraId="4371041C" w14:textId="77777777" w:rsidR="0054536F" w:rsidRPr="00057A03" w:rsidRDefault="0054536F" w:rsidP="00A72E9F">
      <w:pPr>
        <w:rPr>
          <w:rFonts w:ascii="Verdana" w:hAnsi="Verdana"/>
          <w:b/>
          <w:bCs/>
          <w:sz w:val="21"/>
          <w:szCs w:val="21"/>
          <w:lang w:val="en-GB"/>
        </w:rPr>
      </w:pPr>
    </w:p>
    <w:p w14:paraId="61B773CC"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proofErr w:type="gramStart"/>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proofErr w:type="gramEnd"/>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55E239D7"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1834"/>
        <w:gridCol w:w="1251"/>
        <w:gridCol w:w="2246"/>
      </w:tblGrid>
      <w:tr w:rsidR="00AC2531" w:rsidRPr="00057A03" w14:paraId="11597D45" w14:textId="77777777" w:rsidTr="00AC2531">
        <w:trPr>
          <w:trHeight w:val="405"/>
        </w:trPr>
        <w:tc>
          <w:tcPr>
            <w:tcW w:w="5070" w:type="dxa"/>
            <w:shd w:val="clear" w:color="auto" w:fill="auto"/>
          </w:tcPr>
          <w:p w14:paraId="62D1DA0D"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p>
        </w:tc>
        <w:tc>
          <w:tcPr>
            <w:tcW w:w="1842" w:type="dxa"/>
            <w:shd w:val="clear" w:color="auto" w:fill="auto"/>
          </w:tcPr>
          <w:p w14:paraId="27A7029C"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4D1BE500"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w:t>
            </w:r>
            <w:proofErr w:type="gramStart"/>
            <w:r w:rsidRPr="00057A03">
              <w:rPr>
                <w:rFonts w:ascii="Verdana" w:hAnsi="Verdana"/>
                <w:bCs/>
                <w:sz w:val="21"/>
                <w:szCs w:val="21"/>
                <w:lang w:val="en-GB"/>
              </w:rPr>
              <w:t>provide</w:t>
            </w:r>
            <w:proofErr w:type="gramEnd"/>
            <w:r w:rsidRPr="00057A03">
              <w:rPr>
                <w:rFonts w:ascii="Verdana" w:hAnsi="Verdana"/>
                <w:bCs/>
                <w:sz w:val="21"/>
                <w:szCs w:val="21"/>
                <w:lang w:val="en-GB"/>
              </w:rPr>
              <w:t xml:space="preserve"> a range from-to, for example 1999-2003</w:t>
            </w:r>
            <w:r>
              <w:rPr>
                <w:rFonts w:ascii="Verdana" w:hAnsi="Verdana"/>
                <w:bCs/>
                <w:sz w:val="21"/>
                <w:szCs w:val="21"/>
                <w:lang w:val="en-GB"/>
              </w:rPr>
              <w:t xml:space="preserve">; </w:t>
            </w:r>
          </w:p>
          <w:p w14:paraId="422D1208"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 xml:space="preserve">for ongoing education,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Pr="00057A03">
              <w:rPr>
                <w:rFonts w:ascii="Verdana" w:hAnsi="Verdana"/>
                <w:bCs/>
                <w:sz w:val="21"/>
                <w:szCs w:val="21"/>
                <w:lang w:val="en-GB"/>
              </w:rPr>
              <w:t>):</w:t>
            </w:r>
          </w:p>
        </w:tc>
        <w:tc>
          <w:tcPr>
            <w:tcW w:w="1134" w:type="dxa"/>
          </w:tcPr>
          <w:p w14:paraId="56199F5C"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68" w:type="dxa"/>
            <w:shd w:val="clear" w:color="auto" w:fill="auto"/>
          </w:tcPr>
          <w:p w14:paraId="30038030"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C2531" w:rsidRPr="00057A03" w14:paraId="3CD4F539" w14:textId="77777777" w:rsidTr="00AC2531">
        <w:trPr>
          <w:trHeight w:val="377"/>
        </w:trPr>
        <w:tc>
          <w:tcPr>
            <w:tcW w:w="5070" w:type="dxa"/>
            <w:shd w:val="clear" w:color="auto" w:fill="auto"/>
          </w:tcPr>
          <w:p w14:paraId="31276CA6" w14:textId="77777777" w:rsidR="00AC2531" w:rsidRPr="00057A03" w:rsidRDefault="00AC2531">
            <w:pPr>
              <w:rPr>
                <w:rFonts w:ascii="Verdana" w:hAnsi="Verdana"/>
                <w:sz w:val="21"/>
                <w:szCs w:val="21"/>
                <w:lang w:val="en-GB"/>
              </w:rPr>
            </w:pPr>
          </w:p>
          <w:bookmarkStart w:id="12" w:name="Text44"/>
          <w:p w14:paraId="507FF911" w14:textId="77777777" w:rsidR="00071F91" w:rsidRPr="00071F91" w:rsidRDefault="00AC2531" w:rsidP="00071F91">
            <w:pPr>
              <w:rPr>
                <w:rFonts w:ascii="Verdana" w:hAnsi="Verdana"/>
                <w:noProof/>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sidRPr="00071F91">
              <w:rPr>
                <w:rFonts w:ascii="Verdana" w:hAnsi="Verdana"/>
                <w:noProof/>
                <w:sz w:val="21"/>
                <w:szCs w:val="21"/>
                <w:lang w:val="en-GB"/>
              </w:rPr>
              <w:t>Doctoral Candidate (School of Regulation and Global Governance, Australian National University)</w:t>
            </w:r>
          </w:p>
          <w:p w14:paraId="5882D612" w14:textId="77777777" w:rsidR="00AC2531" w:rsidRPr="00057A03" w:rsidRDefault="00071F91" w:rsidP="00071F91">
            <w:pPr>
              <w:rPr>
                <w:rFonts w:ascii="Verdana" w:hAnsi="Verdana"/>
                <w:sz w:val="21"/>
                <w:szCs w:val="21"/>
                <w:lang w:val="en-GB"/>
              </w:rPr>
            </w:pPr>
            <w:r w:rsidRPr="00071F91">
              <w:rPr>
                <w:rFonts w:ascii="Verdana" w:hAnsi="Verdana"/>
                <w:noProof/>
                <w:sz w:val="21"/>
                <w:szCs w:val="21"/>
                <w:lang w:val="en-GB"/>
              </w:rPr>
              <w:t>Topic: Advancing Indigenous Peoples Human Rights and the Universal Periodic Review of the Human Rights Council.</w:t>
            </w:r>
            <w:r w:rsidR="00AC2531" w:rsidRPr="00057A03">
              <w:rPr>
                <w:rFonts w:ascii="Verdana" w:hAnsi="Verdana"/>
                <w:sz w:val="21"/>
                <w:szCs w:val="21"/>
                <w:lang w:val="en-GB"/>
              </w:rPr>
              <w:fldChar w:fldCharType="end"/>
            </w:r>
            <w:bookmarkEnd w:id="12"/>
          </w:p>
        </w:tc>
        <w:tc>
          <w:tcPr>
            <w:tcW w:w="1842" w:type="dxa"/>
            <w:shd w:val="clear" w:color="auto" w:fill="auto"/>
            <w:vAlign w:val="bottom"/>
          </w:tcPr>
          <w:p w14:paraId="2E5B42A9" w14:textId="77777777" w:rsidR="00AC2531" w:rsidRPr="00057A03" w:rsidRDefault="00AC2531" w:rsidP="00D61A9B">
            <w:pPr>
              <w:jc w:val="center"/>
              <w:rPr>
                <w:rFonts w:ascii="Verdana" w:hAnsi="Verdana"/>
                <w:sz w:val="21"/>
                <w:szCs w:val="21"/>
                <w:lang w:val="en-GB"/>
              </w:rPr>
            </w:pPr>
          </w:p>
          <w:bookmarkStart w:id="13" w:name="Text45"/>
          <w:p w14:paraId="7E192A3A" w14:textId="77777777" w:rsidR="00AC2531" w:rsidRPr="00057A03" w:rsidRDefault="00AC2531" w:rsidP="00071F9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sidRPr="00071F91">
              <w:rPr>
                <w:rFonts w:ascii="Verdana" w:hAnsi="Verdana"/>
                <w:noProof/>
                <w:sz w:val="21"/>
                <w:szCs w:val="21"/>
                <w:lang w:val="en-GB"/>
              </w:rPr>
              <w:t>Since 2018 - to present</w:t>
            </w:r>
            <w:r w:rsidRPr="00057A03">
              <w:rPr>
                <w:rFonts w:ascii="Verdana" w:hAnsi="Verdana"/>
                <w:sz w:val="21"/>
                <w:szCs w:val="21"/>
                <w:lang w:val="en-GB"/>
              </w:rPr>
              <w:fldChar w:fldCharType="end"/>
            </w:r>
            <w:bookmarkEnd w:id="13"/>
          </w:p>
        </w:tc>
        <w:tc>
          <w:tcPr>
            <w:tcW w:w="1134" w:type="dxa"/>
            <w:vAlign w:val="bottom"/>
          </w:tcPr>
          <w:p w14:paraId="2675F54C" w14:textId="77777777" w:rsidR="00AC2531" w:rsidRPr="00057A03" w:rsidRDefault="00AC2531" w:rsidP="00071F91">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sz w:val="21"/>
                <w:szCs w:val="21"/>
                <w:lang w:val="en-GB"/>
              </w:rPr>
              <w:t>NO</w:t>
            </w:r>
            <w:r w:rsidRPr="00057A03">
              <w:rPr>
                <w:rFonts w:ascii="Verdana" w:hAnsi="Verdana"/>
                <w:sz w:val="21"/>
                <w:szCs w:val="21"/>
                <w:lang w:val="en-GB"/>
              </w:rPr>
              <w:fldChar w:fldCharType="end"/>
            </w:r>
          </w:p>
        </w:tc>
        <w:tc>
          <w:tcPr>
            <w:tcW w:w="2268" w:type="dxa"/>
            <w:shd w:val="clear" w:color="auto" w:fill="auto"/>
            <w:vAlign w:val="bottom"/>
          </w:tcPr>
          <w:p w14:paraId="165032C3" w14:textId="77777777" w:rsidR="00AC2531" w:rsidRPr="00057A03" w:rsidRDefault="00AC2531">
            <w:pPr>
              <w:rPr>
                <w:rFonts w:ascii="Verdana" w:hAnsi="Verdana"/>
                <w:sz w:val="21"/>
                <w:szCs w:val="21"/>
                <w:lang w:val="en-GB"/>
              </w:rPr>
            </w:pPr>
          </w:p>
          <w:bookmarkStart w:id="14" w:name="Text22"/>
          <w:p w14:paraId="1DB827A0" w14:textId="77777777" w:rsidR="00AC2531" w:rsidRPr="00057A03" w:rsidRDefault="00AC2531" w:rsidP="00071F91">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Canberra, Australia</w:t>
            </w:r>
            <w:r w:rsidRPr="00057A03">
              <w:rPr>
                <w:rFonts w:ascii="Verdana" w:hAnsi="Verdana"/>
                <w:sz w:val="21"/>
                <w:szCs w:val="21"/>
                <w:lang w:val="en-GB"/>
              </w:rPr>
              <w:fldChar w:fldCharType="end"/>
            </w:r>
            <w:bookmarkEnd w:id="14"/>
          </w:p>
        </w:tc>
      </w:tr>
      <w:tr w:rsidR="00AC2531" w:rsidRPr="00057A03" w14:paraId="181E2454" w14:textId="77777777" w:rsidTr="00AC2531">
        <w:trPr>
          <w:trHeight w:val="405"/>
        </w:trPr>
        <w:tc>
          <w:tcPr>
            <w:tcW w:w="5070" w:type="dxa"/>
            <w:shd w:val="clear" w:color="auto" w:fill="auto"/>
          </w:tcPr>
          <w:p w14:paraId="50D06C37" w14:textId="77777777" w:rsidR="00AC2531" w:rsidRPr="00057A03" w:rsidRDefault="00AC2531">
            <w:pPr>
              <w:rPr>
                <w:rFonts w:ascii="Verdana" w:hAnsi="Verdana"/>
                <w:sz w:val="21"/>
                <w:szCs w:val="21"/>
                <w:lang w:val="en-GB"/>
              </w:rPr>
            </w:pPr>
          </w:p>
          <w:bookmarkStart w:id="15" w:name="Text15"/>
          <w:p w14:paraId="66D45205" w14:textId="77777777" w:rsidR="00AC2531" w:rsidRPr="00057A03" w:rsidRDefault="00AC2531" w:rsidP="00071F91">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sidRPr="00071F91">
              <w:rPr>
                <w:rFonts w:ascii="Verdana" w:hAnsi="Verdana"/>
                <w:noProof/>
                <w:sz w:val="21"/>
                <w:szCs w:val="21"/>
                <w:lang w:val="en-GB"/>
              </w:rPr>
              <w:t>Master of Environmental Management and Development (Crawford School of Public Policy, Australian National University)</w:t>
            </w:r>
            <w:r w:rsidRPr="00057A03">
              <w:rPr>
                <w:rFonts w:ascii="Verdana" w:hAnsi="Verdana"/>
                <w:sz w:val="21"/>
                <w:szCs w:val="21"/>
                <w:lang w:val="en-GB"/>
              </w:rPr>
              <w:fldChar w:fldCharType="end"/>
            </w:r>
            <w:bookmarkEnd w:id="15"/>
          </w:p>
        </w:tc>
        <w:tc>
          <w:tcPr>
            <w:tcW w:w="1842" w:type="dxa"/>
            <w:shd w:val="clear" w:color="auto" w:fill="auto"/>
          </w:tcPr>
          <w:p w14:paraId="7A5B7410" w14:textId="77777777" w:rsidR="00AC2531" w:rsidRPr="00057A03" w:rsidRDefault="00AC2531" w:rsidP="00D61A9B">
            <w:pPr>
              <w:jc w:val="center"/>
              <w:rPr>
                <w:rFonts w:ascii="Verdana" w:hAnsi="Verdana"/>
                <w:sz w:val="21"/>
                <w:szCs w:val="21"/>
                <w:lang w:val="en-GB"/>
              </w:rPr>
            </w:pPr>
          </w:p>
          <w:bookmarkStart w:id="16" w:name="Text19"/>
          <w:p w14:paraId="21807962" w14:textId="77777777" w:rsidR="00AC2531" w:rsidRPr="00057A03" w:rsidRDefault="00AC2531" w:rsidP="00071F91">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2015-2016</w:t>
            </w:r>
            <w:r w:rsidRPr="00057A03">
              <w:rPr>
                <w:rFonts w:ascii="Verdana" w:hAnsi="Verdana"/>
                <w:sz w:val="21"/>
                <w:szCs w:val="21"/>
                <w:lang w:val="en-GB"/>
              </w:rPr>
              <w:fldChar w:fldCharType="end"/>
            </w:r>
            <w:bookmarkEnd w:id="16"/>
          </w:p>
        </w:tc>
        <w:tc>
          <w:tcPr>
            <w:tcW w:w="1134" w:type="dxa"/>
            <w:vAlign w:val="bottom"/>
          </w:tcPr>
          <w:p w14:paraId="58BD69E9" w14:textId="77777777" w:rsidR="00AC2531" w:rsidRPr="00057A03" w:rsidRDefault="00AC2531" w:rsidP="00071F9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7594EA28" w14:textId="77777777" w:rsidR="00AC2531" w:rsidRPr="00057A03" w:rsidRDefault="00AC2531">
            <w:pPr>
              <w:rPr>
                <w:rFonts w:ascii="Verdana" w:hAnsi="Verdana"/>
                <w:sz w:val="21"/>
                <w:szCs w:val="21"/>
                <w:lang w:val="en-GB"/>
              </w:rPr>
            </w:pPr>
          </w:p>
          <w:bookmarkStart w:id="17" w:name="Text23"/>
          <w:p w14:paraId="6CE7EA8D" w14:textId="77777777" w:rsidR="00AC2531" w:rsidRPr="00057A03" w:rsidRDefault="00AC2531" w:rsidP="00071F91">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Canberra, Australia</w:t>
            </w:r>
            <w:r w:rsidRPr="00057A03">
              <w:rPr>
                <w:rFonts w:ascii="Verdana" w:hAnsi="Verdana"/>
                <w:sz w:val="21"/>
                <w:szCs w:val="21"/>
                <w:lang w:val="en-GB"/>
              </w:rPr>
              <w:fldChar w:fldCharType="end"/>
            </w:r>
            <w:bookmarkEnd w:id="17"/>
          </w:p>
        </w:tc>
      </w:tr>
      <w:tr w:rsidR="00AC2531" w:rsidRPr="00057A03" w14:paraId="7A383636" w14:textId="77777777" w:rsidTr="00AC2531">
        <w:trPr>
          <w:trHeight w:val="377"/>
        </w:trPr>
        <w:tc>
          <w:tcPr>
            <w:tcW w:w="5070" w:type="dxa"/>
            <w:shd w:val="clear" w:color="auto" w:fill="auto"/>
          </w:tcPr>
          <w:p w14:paraId="57645CCB" w14:textId="77777777" w:rsidR="00AC2531" w:rsidRPr="00057A03" w:rsidRDefault="00AC2531">
            <w:pPr>
              <w:rPr>
                <w:rFonts w:ascii="Verdana" w:hAnsi="Verdana"/>
                <w:sz w:val="21"/>
                <w:szCs w:val="21"/>
                <w:lang w:val="en-GB"/>
              </w:rPr>
            </w:pPr>
          </w:p>
          <w:bookmarkStart w:id="18" w:name="Text16"/>
          <w:p w14:paraId="4048AD04" w14:textId="77777777" w:rsidR="00AC2531" w:rsidRPr="00057A03" w:rsidRDefault="00AC2531" w:rsidP="00071F91">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sidRPr="00071F91">
              <w:rPr>
                <w:rFonts w:ascii="Verdana" w:hAnsi="Verdana"/>
                <w:noProof/>
                <w:sz w:val="21"/>
                <w:szCs w:val="21"/>
                <w:lang w:val="en-GB"/>
              </w:rPr>
              <w:t>Master of Arts (MA in Philosophy), University of Dhaka, Bangladesh</w:t>
            </w:r>
            <w:r w:rsidRPr="00057A03">
              <w:rPr>
                <w:rFonts w:ascii="Verdana" w:hAnsi="Verdana"/>
                <w:sz w:val="21"/>
                <w:szCs w:val="21"/>
                <w:lang w:val="en-GB"/>
              </w:rPr>
              <w:fldChar w:fldCharType="end"/>
            </w:r>
            <w:bookmarkEnd w:id="18"/>
          </w:p>
        </w:tc>
        <w:tc>
          <w:tcPr>
            <w:tcW w:w="1842" w:type="dxa"/>
            <w:shd w:val="clear" w:color="auto" w:fill="auto"/>
          </w:tcPr>
          <w:p w14:paraId="3F22410E" w14:textId="77777777" w:rsidR="00AC2531" w:rsidRPr="00057A03" w:rsidRDefault="00AC2531" w:rsidP="00D61A9B">
            <w:pPr>
              <w:jc w:val="center"/>
              <w:rPr>
                <w:rFonts w:ascii="Verdana" w:hAnsi="Verdana"/>
                <w:sz w:val="21"/>
                <w:szCs w:val="21"/>
                <w:lang w:val="en-GB"/>
              </w:rPr>
            </w:pPr>
          </w:p>
          <w:bookmarkStart w:id="19" w:name="Text20"/>
          <w:p w14:paraId="20267E52" w14:textId="77777777" w:rsidR="00AC2531" w:rsidRPr="00057A03" w:rsidRDefault="00AC2531" w:rsidP="00071F91">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2000-2001</w:t>
            </w:r>
            <w:r w:rsidRPr="00057A03">
              <w:rPr>
                <w:rFonts w:ascii="Verdana" w:hAnsi="Verdana"/>
                <w:sz w:val="21"/>
                <w:szCs w:val="21"/>
                <w:lang w:val="en-GB"/>
              </w:rPr>
              <w:fldChar w:fldCharType="end"/>
            </w:r>
            <w:bookmarkEnd w:id="19"/>
          </w:p>
        </w:tc>
        <w:tc>
          <w:tcPr>
            <w:tcW w:w="1134" w:type="dxa"/>
            <w:vAlign w:val="bottom"/>
          </w:tcPr>
          <w:p w14:paraId="7FC8C728" w14:textId="77777777" w:rsidR="00AC2531" w:rsidRPr="00057A03" w:rsidRDefault="00AC2531" w:rsidP="00071F9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548D52A6" w14:textId="77777777" w:rsidR="00AC2531" w:rsidRPr="00057A03" w:rsidRDefault="00AC2531">
            <w:pPr>
              <w:rPr>
                <w:rFonts w:ascii="Verdana" w:hAnsi="Verdana"/>
                <w:sz w:val="21"/>
                <w:szCs w:val="21"/>
                <w:lang w:val="en-GB"/>
              </w:rPr>
            </w:pPr>
          </w:p>
          <w:bookmarkStart w:id="20" w:name="Text24"/>
          <w:p w14:paraId="4CA893BA" w14:textId="77777777" w:rsidR="00AC2531" w:rsidRPr="00057A03" w:rsidRDefault="00AC2531" w:rsidP="00071F91">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Dhaka, Bangladesh</w:t>
            </w:r>
            <w:r w:rsidRPr="00057A03">
              <w:rPr>
                <w:rFonts w:ascii="Verdana" w:hAnsi="Verdana"/>
                <w:sz w:val="21"/>
                <w:szCs w:val="21"/>
                <w:lang w:val="en-GB"/>
              </w:rPr>
              <w:fldChar w:fldCharType="end"/>
            </w:r>
            <w:bookmarkEnd w:id="20"/>
          </w:p>
        </w:tc>
      </w:tr>
      <w:tr w:rsidR="00AC2531" w:rsidRPr="00057A03" w14:paraId="522B05FC" w14:textId="77777777" w:rsidTr="00AC2531">
        <w:trPr>
          <w:trHeight w:val="405"/>
        </w:trPr>
        <w:tc>
          <w:tcPr>
            <w:tcW w:w="5070" w:type="dxa"/>
            <w:shd w:val="clear" w:color="auto" w:fill="auto"/>
          </w:tcPr>
          <w:p w14:paraId="5984A82E" w14:textId="77777777" w:rsidR="00AC2531" w:rsidRPr="00057A03" w:rsidRDefault="00AC2531">
            <w:pPr>
              <w:rPr>
                <w:rFonts w:ascii="Verdana" w:hAnsi="Verdana"/>
                <w:sz w:val="21"/>
                <w:szCs w:val="21"/>
                <w:lang w:val="en-GB"/>
              </w:rPr>
            </w:pPr>
          </w:p>
          <w:bookmarkStart w:id="21" w:name="Text17"/>
          <w:p w14:paraId="5134E293" w14:textId="77777777" w:rsidR="00AC2531" w:rsidRPr="00057A03" w:rsidRDefault="00AC2531" w:rsidP="00071F91">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sidRPr="00071F91">
              <w:rPr>
                <w:rFonts w:ascii="Verdana" w:hAnsi="Verdana"/>
                <w:noProof/>
                <w:sz w:val="21"/>
                <w:szCs w:val="21"/>
                <w:lang w:val="en-GB"/>
              </w:rPr>
              <w:t>Bachelor of Arts (BA Hon</w:t>
            </w:r>
            <w:r w:rsidR="00071F91">
              <w:rPr>
                <w:rFonts w:ascii="Verdana" w:hAnsi="Verdana"/>
                <w:noProof/>
                <w:sz w:val="21"/>
                <w:szCs w:val="21"/>
                <w:lang w:val="en-GB"/>
              </w:rPr>
              <w:t>.</w:t>
            </w:r>
            <w:r w:rsidR="00071F91" w:rsidRPr="00071F91">
              <w:rPr>
                <w:rFonts w:ascii="Verdana" w:hAnsi="Verdana"/>
                <w:noProof/>
                <w:sz w:val="21"/>
                <w:szCs w:val="21"/>
                <w:lang w:val="en-GB"/>
              </w:rPr>
              <w:t>s), University of Dhaka, Bangladesh.</w:t>
            </w:r>
            <w:r w:rsidRPr="00057A03">
              <w:rPr>
                <w:rFonts w:ascii="Verdana" w:hAnsi="Verdana"/>
                <w:sz w:val="21"/>
                <w:szCs w:val="21"/>
                <w:lang w:val="en-GB"/>
              </w:rPr>
              <w:fldChar w:fldCharType="end"/>
            </w:r>
            <w:bookmarkEnd w:id="21"/>
          </w:p>
        </w:tc>
        <w:tc>
          <w:tcPr>
            <w:tcW w:w="1842" w:type="dxa"/>
            <w:shd w:val="clear" w:color="auto" w:fill="auto"/>
          </w:tcPr>
          <w:p w14:paraId="74E4F086" w14:textId="77777777" w:rsidR="00AC2531" w:rsidRPr="00057A03" w:rsidRDefault="00AC2531" w:rsidP="00D61A9B">
            <w:pPr>
              <w:jc w:val="center"/>
              <w:rPr>
                <w:rFonts w:ascii="Verdana" w:hAnsi="Verdana"/>
                <w:sz w:val="21"/>
                <w:szCs w:val="21"/>
                <w:lang w:val="en-GB"/>
              </w:rPr>
            </w:pPr>
          </w:p>
          <w:bookmarkStart w:id="22" w:name="Text21"/>
          <w:p w14:paraId="0DEC3DB1" w14:textId="77777777" w:rsidR="00AC2531" w:rsidRPr="00057A03" w:rsidRDefault="00AC2531" w:rsidP="00071F91">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1997-1999</w:t>
            </w:r>
            <w:r w:rsidRPr="00057A03">
              <w:rPr>
                <w:rFonts w:ascii="Verdana" w:hAnsi="Verdana"/>
                <w:sz w:val="21"/>
                <w:szCs w:val="21"/>
                <w:lang w:val="en-GB"/>
              </w:rPr>
              <w:fldChar w:fldCharType="end"/>
            </w:r>
            <w:bookmarkEnd w:id="22"/>
          </w:p>
        </w:tc>
        <w:tc>
          <w:tcPr>
            <w:tcW w:w="1134" w:type="dxa"/>
            <w:vAlign w:val="bottom"/>
          </w:tcPr>
          <w:p w14:paraId="3B077044" w14:textId="77777777" w:rsidR="00AC2531" w:rsidRPr="00057A03" w:rsidRDefault="00AC2531" w:rsidP="00071F9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sz w:val="21"/>
                <w:szCs w:val="21"/>
                <w:lang w:val="en-GB"/>
              </w:rPr>
              <w:t>YES</w:t>
            </w:r>
            <w:r w:rsidRPr="00057A03">
              <w:rPr>
                <w:rFonts w:ascii="Verdana" w:hAnsi="Verdana"/>
                <w:sz w:val="21"/>
                <w:szCs w:val="21"/>
                <w:lang w:val="en-GB"/>
              </w:rPr>
              <w:fldChar w:fldCharType="end"/>
            </w:r>
          </w:p>
        </w:tc>
        <w:tc>
          <w:tcPr>
            <w:tcW w:w="2268" w:type="dxa"/>
            <w:shd w:val="clear" w:color="auto" w:fill="auto"/>
          </w:tcPr>
          <w:p w14:paraId="276AA6B0" w14:textId="77777777" w:rsidR="00AC2531" w:rsidRPr="00057A03" w:rsidRDefault="00AC2531">
            <w:pPr>
              <w:rPr>
                <w:rFonts w:ascii="Verdana" w:hAnsi="Verdana"/>
                <w:sz w:val="21"/>
                <w:szCs w:val="21"/>
                <w:lang w:val="en-GB"/>
              </w:rPr>
            </w:pPr>
          </w:p>
          <w:bookmarkStart w:id="23" w:name="Text25"/>
          <w:p w14:paraId="41897A71" w14:textId="77777777" w:rsidR="00AC2531" w:rsidRPr="00057A03" w:rsidRDefault="00AC2531" w:rsidP="00071F91">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Dhaka, Bangladesh</w:t>
            </w:r>
            <w:r w:rsidRPr="00057A03">
              <w:rPr>
                <w:rFonts w:ascii="Verdana" w:hAnsi="Verdana"/>
                <w:sz w:val="21"/>
                <w:szCs w:val="21"/>
                <w:lang w:val="en-GB"/>
              </w:rPr>
              <w:fldChar w:fldCharType="end"/>
            </w:r>
            <w:bookmarkEnd w:id="23"/>
          </w:p>
        </w:tc>
      </w:tr>
      <w:tr w:rsidR="00AC2531" w:rsidRPr="00057A03" w14:paraId="59D342C4" w14:textId="77777777" w:rsidTr="00AC2531">
        <w:trPr>
          <w:trHeight w:val="405"/>
        </w:trPr>
        <w:tc>
          <w:tcPr>
            <w:tcW w:w="5070" w:type="dxa"/>
            <w:shd w:val="clear" w:color="auto" w:fill="auto"/>
          </w:tcPr>
          <w:p w14:paraId="57917295" w14:textId="77777777" w:rsidR="00AC2531" w:rsidRPr="00057A03" w:rsidRDefault="00AC2531" w:rsidP="00DC7C8D">
            <w:pPr>
              <w:rPr>
                <w:rFonts w:ascii="Verdana" w:hAnsi="Verdana"/>
                <w:sz w:val="21"/>
                <w:szCs w:val="21"/>
                <w:lang w:val="en-GB"/>
              </w:rPr>
            </w:pPr>
          </w:p>
          <w:p w14:paraId="01E59666" w14:textId="77777777" w:rsidR="00AC2531" w:rsidRPr="00057A03" w:rsidRDefault="00AC2531"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2" w:type="dxa"/>
            <w:shd w:val="clear" w:color="auto" w:fill="auto"/>
          </w:tcPr>
          <w:p w14:paraId="5FC7797B" w14:textId="77777777" w:rsidR="00AC2531" w:rsidRPr="00057A03" w:rsidRDefault="00AC2531" w:rsidP="00DC7C8D">
            <w:pPr>
              <w:jc w:val="center"/>
              <w:rPr>
                <w:rFonts w:ascii="Verdana" w:hAnsi="Verdana"/>
                <w:sz w:val="21"/>
                <w:szCs w:val="21"/>
                <w:lang w:val="en-GB"/>
              </w:rPr>
            </w:pPr>
          </w:p>
          <w:p w14:paraId="028C46E5" w14:textId="77777777" w:rsidR="00AC2531" w:rsidRPr="00057A03" w:rsidRDefault="00AC253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134" w:type="dxa"/>
            <w:vAlign w:val="bottom"/>
          </w:tcPr>
          <w:p w14:paraId="5A887630" w14:textId="77777777" w:rsidR="00AC2531" w:rsidRPr="00057A03" w:rsidRDefault="00AC2531" w:rsidP="00AC2531">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8" w:type="dxa"/>
            <w:shd w:val="clear" w:color="auto" w:fill="auto"/>
          </w:tcPr>
          <w:p w14:paraId="402AF5B8" w14:textId="77777777" w:rsidR="00AC2531" w:rsidRPr="00057A03" w:rsidRDefault="00AC2531" w:rsidP="00DC7C8D">
            <w:pPr>
              <w:rPr>
                <w:rFonts w:ascii="Verdana" w:hAnsi="Verdana"/>
                <w:sz w:val="21"/>
                <w:szCs w:val="21"/>
                <w:lang w:val="en-GB"/>
              </w:rPr>
            </w:pPr>
          </w:p>
          <w:p w14:paraId="4B215C00" w14:textId="77777777" w:rsidR="00AC2531" w:rsidRPr="00057A03" w:rsidRDefault="00AC253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14:paraId="18B54015" w14:textId="77777777" w:rsidR="000A65A5" w:rsidRPr="00057A03" w:rsidRDefault="000A65A5" w:rsidP="00DE4EAC">
      <w:pPr>
        <w:rPr>
          <w:rFonts w:ascii="Verdana" w:hAnsi="Verdana"/>
          <w:b/>
          <w:bCs/>
          <w:sz w:val="21"/>
          <w:szCs w:val="21"/>
          <w:lang w:val="en-GB"/>
        </w:rPr>
      </w:pPr>
    </w:p>
    <w:p w14:paraId="7C682829"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42D9B87C"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w:t>
      </w:r>
    </w:p>
    <w:p w14:paraId="3587562C" w14:textId="77777777" w:rsidR="0054536F" w:rsidRPr="00057A03" w:rsidRDefault="0054536F" w:rsidP="0054536F">
      <w:pPr>
        <w:rPr>
          <w:rFonts w:ascii="Verdana" w:hAnsi="Verdana"/>
          <w:b/>
          <w:bCs/>
          <w:sz w:val="21"/>
          <w:szCs w:val="21"/>
          <w:lang w:val="en-GB"/>
        </w:rPr>
      </w:pPr>
    </w:p>
    <w:p w14:paraId="2401A9C2"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w:t>
      </w:r>
      <w:proofErr w:type="gramStart"/>
      <w:r w:rsidR="007621ED" w:rsidRPr="00057A03">
        <w:rPr>
          <w:rFonts w:ascii="Verdana" w:hAnsi="Verdana"/>
          <w:b/>
          <w:bCs/>
          <w:sz w:val="21"/>
          <w:szCs w:val="21"/>
          <w:lang w:val="en-GB"/>
        </w:rPr>
        <w:t xml:space="preserve">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w:t>
      </w:r>
      <w:proofErr w:type="gramEnd"/>
      <w:r w:rsidR="007621ED" w:rsidRPr="00057A03">
        <w:rPr>
          <w:rFonts w:ascii="Verdana" w:hAnsi="Verdana"/>
          <w:b/>
          <w:bCs/>
          <w:sz w:val="21"/>
          <w:szCs w:val="21"/>
          <w:lang w:val="en-GB"/>
        </w:rPr>
        <w:t xml:space="preserve">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6EDA2DCC"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776AAA7F" w14:textId="77777777" w:rsidTr="00976A5D">
        <w:trPr>
          <w:trHeight w:val="433"/>
        </w:trPr>
        <w:tc>
          <w:tcPr>
            <w:tcW w:w="5973" w:type="dxa"/>
            <w:shd w:val="clear" w:color="auto" w:fill="auto"/>
          </w:tcPr>
          <w:p w14:paraId="431BDF66"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1F56224D"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466E9A12"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1C1983ED"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 xml:space="preserve">for example </w:t>
            </w:r>
            <w:proofErr w:type="gramStart"/>
            <w:r w:rsidR="008D7C55" w:rsidRPr="00057A03">
              <w:rPr>
                <w:rFonts w:ascii="Verdana" w:hAnsi="Verdana"/>
                <w:bCs/>
                <w:sz w:val="21"/>
                <w:szCs w:val="21"/>
                <w:lang w:val="en-GB"/>
              </w:rPr>
              <w:t>1999-2005</w:t>
            </w:r>
            <w:r w:rsidR="00A57E05">
              <w:rPr>
                <w:rFonts w:ascii="Verdana" w:hAnsi="Verdana"/>
                <w:bCs/>
                <w:sz w:val="21"/>
                <w:szCs w:val="21"/>
                <w:lang w:val="en-GB"/>
              </w:rPr>
              <w:t>;</w:t>
            </w:r>
            <w:proofErr w:type="gramEnd"/>
            <w:r w:rsidR="00A57E05">
              <w:rPr>
                <w:rFonts w:ascii="Verdana" w:hAnsi="Verdana"/>
                <w:bCs/>
                <w:sz w:val="21"/>
                <w:szCs w:val="21"/>
                <w:lang w:val="en-GB"/>
              </w:rPr>
              <w:t xml:space="preserve"> </w:t>
            </w:r>
          </w:p>
          <w:p w14:paraId="19E6D758"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 xml:space="preserve">for ongoing activities,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005F405F" w:rsidRPr="00057A03">
              <w:rPr>
                <w:rFonts w:ascii="Verdana" w:hAnsi="Verdana"/>
                <w:bCs/>
                <w:sz w:val="21"/>
                <w:szCs w:val="21"/>
                <w:lang w:val="en-GB"/>
              </w:rPr>
              <w:t>):</w:t>
            </w:r>
          </w:p>
        </w:tc>
        <w:tc>
          <w:tcPr>
            <w:tcW w:w="2450" w:type="dxa"/>
            <w:shd w:val="clear" w:color="auto" w:fill="auto"/>
          </w:tcPr>
          <w:p w14:paraId="47DFFFF1"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13E430FC" w14:textId="77777777" w:rsidTr="00976A5D">
        <w:trPr>
          <w:trHeight w:val="465"/>
        </w:trPr>
        <w:tc>
          <w:tcPr>
            <w:tcW w:w="5973" w:type="dxa"/>
            <w:shd w:val="clear" w:color="auto" w:fill="auto"/>
          </w:tcPr>
          <w:p w14:paraId="521BC432" w14:textId="77777777" w:rsidR="000047D4" w:rsidRPr="00057A03" w:rsidRDefault="000047D4" w:rsidP="000047D4">
            <w:pPr>
              <w:rPr>
                <w:rFonts w:ascii="Verdana" w:hAnsi="Verdana"/>
                <w:sz w:val="21"/>
                <w:szCs w:val="21"/>
                <w:lang w:val="en-GB"/>
              </w:rPr>
            </w:pPr>
          </w:p>
          <w:p w14:paraId="0E4287F6" w14:textId="77777777" w:rsidR="00C10617" w:rsidRPr="00057A03" w:rsidRDefault="00D2004C" w:rsidP="00071F91">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4"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sidRPr="00071F91">
              <w:rPr>
                <w:rFonts w:ascii="Verdana" w:hAnsi="Verdana"/>
                <w:noProof/>
                <w:sz w:val="21"/>
                <w:szCs w:val="21"/>
                <w:lang w:val="en-GB"/>
              </w:rPr>
              <w:t xml:space="preserve">Asia Indigenous Peoples Pact (AIPP), Executive Council (EC) Member (Human Rights Program in charge of EC), Part-time, major responsibilities, among others: Represent and participate in AIPP activities where appropriate and requested; To provide advice or guidance to AIPP programme planning and implementation. </w:t>
            </w:r>
            <w:r w:rsidRPr="00057A03">
              <w:rPr>
                <w:rFonts w:ascii="Verdana" w:hAnsi="Verdana"/>
                <w:sz w:val="21"/>
                <w:szCs w:val="21"/>
                <w:lang w:val="en-GB"/>
              </w:rPr>
              <w:fldChar w:fldCharType="end"/>
            </w:r>
            <w:bookmarkEnd w:id="24"/>
          </w:p>
        </w:tc>
        <w:tc>
          <w:tcPr>
            <w:tcW w:w="1890" w:type="dxa"/>
            <w:shd w:val="clear" w:color="auto" w:fill="auto"/>
          </w:tcPr>
          <w:p w14:paraId="29669B05" w14:textId="77777777" w:rsidR="00C10617" w:rsidRPr="00057A03" w:rsidRDefault="00C10617">
            <w:pPr>
              <w:rPr>
                <w:rFonts w:ascii="Verdana" w:hAnsi="Verdana"/>
                <w:sz w:val="21"/>
                <w:szCs w:val="21"/>
                <w:lang w:val="en-GB"/>
              </w:rPr>
            </w:pPr>
          </w:p>
          <w:p w14:paraId="6055E090" w14:textId="77777777" w:rsidR="00D2004C" w:rsidRPr="00057A03" w:rsidRDefault="00D2004C" w:rsidP="00071F91">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2013-2021</w:t>
            </w:r>
            <w:r w:rsidRPr="00057A03">
              <w:rPr>
                <w:rFonts w:ascii="Verdana" w:hAnsi="Verdana"/>
                <w:sz w:val="21"/>
                <w:szCs w:val="21"/>
                <w:lang w:val="en-GB"/>
              </w:rPr>
              <w:fldChar w:fldCharType="end"/>
            </w:r>
            <w:bookmarkEnd w:id="25"/>
          </w:p>
        </w:tc>
        <w:tc>
          <w:tcPr>
            <w:tcW w:w="2450" w:type="dxa"/>
            <w:shd w:val="clear" w:color="auto" w:fill="auto"/>
          </w:tcPr>
          <w:p w14:paraId="5994D4AB" w14:textId="77777777" w:rsidR="00C10617" w:rsidRPr="00057A03" w:rsidRDefault="00C10617">
            <w:pPr>
              <w:rPr>
                <w:rFonts w:ascii="Verdana" w:hAnsi="Verdana"/>
                <w:sz w:val="21"/>
                <w:szCs w:val="21"/>
                <w:lang w:val="en-GB"/>
              </w:rPr>
            </w:pPr>
          </w:p>
          <w:p w14:paraId="3DAF9497" w14:textId="77777777" w:rsidR="00D2004C" w:rsidRPr="00057A03" w:rsidRDefault="00D2004C" w:rsidP="00071F91">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sz w:val="21"/>
                <w:szCs w:val="21"/>
                <w:lang w:val="en-GB"/>
              </w:rPr>
              <w:t xml:space="preserve">Dhaka, Bangladesh/ </w:t>
            </w:r>
            <w:r w:rsidR="00071F91">
              <w:rPr>
                <w:rFonts w:ascii="Verdana" w:hAnsi="Verdana"/>
                <w:noProof/>
                <w:sz w:val="21"/>
                <w:szCs w:val="21"/>
                <w:lang w:val="en-GB"/>
              </w:rPr>
              <w:t>Canberra, Australia</w:t>
            </w:r>
            <w:r w:rsidRPr="00057A03">
              <w:rPr>
                <w:rFonts w:ascii="Verdana" w:hAnsi="Verdana"/>
                <w:sz w:val="21"/>
                <w:szCs w:val="21"/>
                <w:lang w:val="en-GB"/>
              </w:rPr>
              <w:fldChar w:fldCharType="end"/>
            </w:r>
            <w:bookmarkEnd w:id="26"/>
          </w:p>
        </w:tc>
      </w:tr>
      <w:tr w:rsidR="00C10617" w:rsidRPr="00057A03" w14:paraId="1DCDA33B" w14:textId="77777777" w:rsidTr="00976A5D">
        <w:trPr>
          <w:trHeight w:val="433"/>
        </w:trPr>
        <w:tc>
          <w:tcPr>
            <w:tcW w:w="5973" w:type="dxa"/>
            <w:shd w:val="clear" w:color="auto" w:fill="auto"/>
          </w:tcPr>
          <w:p w14:paraId="3437FC01" w14:textId="77777777" w:rsidR="00C10617" w:rsidRPr="00057A03" w:rsidRDefault="00C10617">
            <w:pPr>
              <w:rPr>
                <w:rFonts w:ascii="Verdana" w:hAnsi="Verdana"/>
                <w:sz w:val="21"/>
                <w:szCs w:val="21"/>
                <w:lang w:val="en-GB"/>
              </w:rPr>
            </w:pPr>
          </w:p>
          <w:p w14:paraId="62CB7EA3" w14:textId="77777777" w:rsidR="000047D4" w:rsidRPr="00057A03" w:rsidRDefault="00D2004C" w:rsidP="00071F91">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7"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sidRPr="00071F91">
              <w:rPr>
                <w:rFonts w:ascii="Verdana" w:hAnsi="Verdana"/>
                <w:noProof/>
                <w:sz w:val="21"/>
                <w:szCs w:val="21"/>
                <w:lang w:val="en-GB"/>
              </w:rPr>
              <w:t xml:space="preserve">Asia Indigenous Peoples Pact (AIPP), Human Rights Campaign and Policy Advocacy Program Coordinator (Full time). It covers 14 countries with 47member organizations that include Bangladesh, Cambodia, India, Indonesia, Japan, Laos PDR, Malaysia, Myanmar/ Burma, Nepal, Philippines, Taiwan (China), Thailand, Timor-Leste, and Vietnam. Key responsibilities were: i) Organize Asia regional annual preparatory meeting on UN human rights mechanisms and procedures relating to Indigenous Peoples (UNPFII, EMRIP and SRIP); ii) research and prepare evidence based advocacy paper for indigenous peoples rights; iii) coordinate indigenous peoples engagement to the UN human rights mechanisms including the, UNPFII, EMRIP, Universal Periodic Review (UPR) process of the Human Rights Council and ASEAN Human Rights Mechanism; iv) Conduct and facilitate human rights training on indigenous peoples rights at the community level; </w:t>
            </w:r>
            <w:r w:rsidRPr="00057A03">
              <w:rPr>
                <w:rFonts w:ascii="Verdana" w:hAnsi="Verdana"/>
                <w:sz w:val="21"/>
                <w:szCs w:val="21"/>
                <w:lang w:val="en-GB"/>
              </w:rPr>
              <w:fldChar w:fldCharType="end"/>
            </w:r>
            <w:bookmarkEnd w:id="27"/>
          </w:p>
        </w:tc>
        <w:tc>
          <w:tcPr>
            <w:tcW w:w="1890" w:type="dxa"/>
            <w:shd w:val="clear" w:color="auto" w:fill="auto"/>
          </w:tcPr>
          <w:p w14:paraId="33C62FF9" w14:textId="77777777" w:rsidR="00C10617" w:rsidRPr="00057A03" w:rsidRDefault="00C10617">
            <w:pPr>
              <w:rPr>
                <w:rFonts w:ascii="Verdana" w:hAnsi="Verdana"/>
                <w:sz w:val="21"/>
                <w:szCs w:val="21"/>
                <w:lang w:val="en-GB"/>
              </w:rPr>
            </w:pPr>
          </w:p>
          <w:p w14:paraId="552B277E" w14:textId="77777777" w:rsidR="00D2004C" w:rsidRPr="00057A03" w:rsidRDefault="00D2004C" w:rsidP="00071F91">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2008-2012</w:t>
            </w:r>
            <w:r w:rsidRPr="00057A03">
              <w:rPr>
                <w:rFonts w:ascii="Verdana" w:hAnsi="Verdana"/>
                <w:sz w:val="21"/>
                <w:szCs w:val="21"/>
                <w:lang w:val="en-GB"/>
              </w:rPr>
              <w:fldChar w:fldCharType="end"/>
            </w:r>
            <w:bookmarkEnd w:id="28"/>
          </w:p>
        </w:tc>
        <w:tc>
          <w:tcPr>
            <w:tcW w:w="2450" w:type="dxa"/>
            <w:shd w:val="clear" w:color="auto" w:fill="auto"/>
          </w:tcPr>
          <w:p w14:paraId="7396E3EA" w14:textId="77777777" w:rsidR="00C10617" w:rsidRPr="00057A03" w:rsidRDefault="00C10617">
            <w:pPr>
              <w:rPr>
                <w:rFonts w:ascii="Verdana" w:hAnsi="Verdana"/>
                <w:sz w:val="21"/>
                <w:szCs w:val="21"/>
                <w:lang w:val="en-GB"/>
              </w:rPr>
            </w:pPr>
          </w:p>
          <w:p w14:paraId="7EB26B5C" w14:textId="77777777" w:rsidR="00D2004C" w:rsidRPr="00057A03" w:rsidRDefault="00D2004C" w:rsidP="00071F91">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1F91">
              <w:rPr>
                <w:rFonts w:ascii="Verdana" w:hAnsi="Verdana"/>
                <w:noProof/>
                <w:sz w:val="21"/>
                <w:szCs w:val="21"/>
                <w:lang w:val="en-GB"/>
              </w:rPr>
              <w:t>Chiang Mai, Thailand</w:t>
            </w:r>
            <w:r w:rsidRPr="00057A03">
              <w:rPr>
                <w:rFonts w:ascii="Verdana" w:hAnsi="Verdana"/>
                <w:sz w:val="21"/>
                <w:szCs w:val="21"/>
                <w:lang w:val="en-GB"/>
              </w:rPr>
              <w:fldChar w:fldCharType="end"/>
            </w:r>
            <w:bookmarkEnd w:id="29"/>
          </w:p>
        </w:tc>
      </w:tr>
      <w:tr w:rsidR="00C10617" w:rsidRPr="00057A03" w14:paraId="3AA539B6" w14:textId="77777777" w:rsidTr="00976A5D">
        <w:trPr>
          <w:trHeight w:val="465"/>
        </w:trPr>
        <w:tc>
          <w:tcPr>
            <w:tcW w:w="5973" w:type="dxa"/>
            <w:shd w:val="clear" w:color="auto" w:fill="auto"/>
          </w:tcPr>
          <w:p w14:paraId="74FBDD2E" w14:textId="77777777" w:rsidR="00C10617" w:rsidRPr="00057A03" w:rsidRDefault="00C10617">
            <w:pPr>
              <w:rPr>
                <w:rFonts w:ascii="Verdana" w:hAnsi="Verdana"/>
                <w:sz w:val="21"/>
                <w:szCs w:val="21"/>
                <w:lang w:val="en-GB"/>
              </w:rPr>
            </w:pPr>
          </w:p>
          <w:p w14:paraId="7D612A3D" w14:textId="77777777" w:rsidR="00C51366" w:rsidRPr="00C51366" w:rsidRDefault="00D2004C" w:rsidP="00C51366">
            <w:pPr>
              <w:rPr>
                <w:rFonts w:ascii="Verdana" w:hAnsi="Verdana"/>
                <w:noProof/>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30"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sidRPr="00C51366">
              <w:rPr>
                <w:rFonts w:ascii="Verdana" w:hAnsi="Verdana"/>
                <w:noProof/>
                <w:sz w:val="21"/>
                <w:szCs w:val="21"/>
                <w:lang w:val="en-GB"/>
              </w:rPr>
              <w:t xml:space="preserve">National Consultant (Bangladesh Chapter), Charapa Consult, Denmark, major tasks to study: i) United Nations system efforts to promote Indigenous Peoples </w:t>
            </w:r>
            <w:r w:rsidR="00C51366" w:rsidRPr="00C51366">
              <w:rPr>
                <w:rFonts w:ascii="Verdana" w:hAnsi="Verdana"/>
                <w:noProof/>
                <w:sz w:val="21"/>
                <w:szCs w:val="21"/>
                <w:lang w:val="en-GB"/>
              </w:rPr>
              <w:lastRenderedPageBreak/>
              <w:t>Rights, Bangladesh, ii) Review the country common assessment of the United Nations</w:t>
            </w:r>
          </w:p>
          <w:p w14:paraId="139E622B" w14:textId="77777777" w:rsidR="000047D4" w:rsidRPr="00057A03" w:rsidRDefault="00C51366" w:rsidP="00C51366">
            <w:pPr>
              <w:rPr>
                <w:rFonts w:ascii="Verdana" w:hAnsi="Verdana"/>
                <w:sz w:val="21"/>
                <w:szCs w:val="21"/>
                <w:lang w:val="en-GB"/>
              </w:rPr>
            </w:pPr>
            <w:r w:rsidRPr="00C51366">
              <w:rPr>
                <w:rFonts w:ascii="Verdana" w:hAnsi="Verdana"/>
                <w:noProof/>
                <w:sz w:val="21"/>
                <w:szCs w:val="21"/>
                <w:lang w:val="en-GB"/>
              </w:rPr>
              <w:t>(UN) Development Assistance Forum of Bangladesh and the implementation of the UN Declaration on the Rights of Indigenous Peoples over the period 2009 to 2013. The report has already been published along with other five countries study by Tebtebba Foundation, and the recommendations has been taken into account at the UN level.</w:t>
            </w:r>
            <w:r w:rsidR="00D2004C" w:rsidRPr="00057A03">
              <w:rPr>
                <w:rFonts w:ascii="Verdana" w:hAnsi="Verdana"/>
                <w:sz w:val="21"/>
                <w:szCs w:val="21"/>
                <w:lang w:val="en-GB"/>
              </w:rPr>
              <w:fldChar w:fldCharType="end"/>
            </w:r>
            <w:bookmarkEnd w:id="30"/>
          </w:p>
        </w:tc>
        <w:tc>
          <w:tcPr>
            <w:tcW w:w="1890" w:type="dxa"/>
            <w:shd w:val="clear" w:color="auto" w:fill="auto"/>
          </w:tcPr>
          <w:p w14:paraId="3E28D6C6" w14:textId="77777777" w:rsidR="00C10617" w:rsidRPr="00057A03" w:rsidRDefault="00C10617">
            <w:pPr>
              <w:rPr>
                <w:rFonts w:ascii="Verdana" w:hAnsi="Verdana"/>
                <w:sz w:val="21"/>
                <w:szCs w:val="21"/>
                <w:lang w:val="en-GB"/>
              </w:rPr>
            </w:pPr>
          </w:p>
          <w:p w14:paraId="3FC44AE3" w14:textId="77777777" w:rsidR="00D2004C" w:rsidRPr="00057A03" w:rsidRDefault="00D2004C" w:rsidP="00C51366">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1"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Pr>
                <w:rFonts w:ascii="Verdana" w:hAnsi="Verdana"/>
                <w:noProof/>
                <w:sz w:val="21"/>
                <w:szCs w:val="21"/>
                <w:lang w:val="en-GB"/>
              </w:rPr>
              <w:t>2014</w:t>
            </w:r>
            <w:r w:rsidRPr="00057A03">
              <w:rPr>
                <w:rFonts w:ascii="Verdana" w:hAnsi="Verdana"/>
                <w:sz w:val="21"/>
                <w:szCs w:val="21"/>
                <w:lang w:val="en-GB"/>
              </w:rPr>
              <w:fldChar w:fldCharType="end"/>
            </w:r>
            <w:bookmarkEnd w:id="31"/>
          </w:p>
        </w:tc>
        <w:tc>
          <w:tcPr>
            <w:tcW w:w="2450" w:type="dxa"/>
            <w:shd w:val="clear" w:color="auto" w:fill="auto"/>
          </w:tcPr>
          <w:p w14:paraId="6879C1F3" w14:textId="77777777" w:rsidR="00C10617" w:rsidRPr="00057A03" w:rsidRDefault="00C10617">
            <w:pPr>
              <w:rPr>
                <w:rFonts w:ascii="Verdana" w:hAnsi="Verdana"/>
                <w:sz w:val="21"/>
                <w:szCs w:val="21"/>
                <w:lang w:val="en-GB"/>
              </w:rPr>
            </w:pPr>
          </w:p>
          <w:p w14:paraId="22127F2A" w14:textId="77777777" w:rsidR="00D2004C" w:rsidRPr="00057A03" w:rsidRDefault="00D2004C" w:rsidP="00C51366">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2"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Pr>
                <w:rFonts w:ascii="Verdana" w:hAnsi="Verdana"/>
                <w:noProof/>
                <w:sz w:val="21"/>
                <w:szCs w:val="21"/>
                <w:lang w:val="en-GB"/>
              </w:rPr>
              <w:t>Dhaka, Bangladesh</w:t>
            </w:r>
            <w:r w:rsidRPr="00057A03">
              <w:rPr>
                <w:rFonts w:ascii="Verdana" w:hAnsi="Verdana"/>
                <w:sz w:val="21"/>
                <w:szCs w:val="21"/>
                <w:lang w:val="en-GB"/>
              </w:rPr>
              <w:fldChar w:fldCharType="end"/>
            </w:r>
            <w:bookmarkEnd w:id="32"/>
          </w:p>
        </w:tc>
      </w:tr>
      <w:tr w:rsidR="00C10617" w:rsidRPr="00057A03" w14:paraId="59F94A83" w14:textId="77777777" w:rsidTr="00976A5D">
        <w:trPr>
          <w:trHeight w:val="433"/>
        </w:trPr>
        <w:tc>
          <w:tcPr>
            <w:tcW w:w="5973" w:type="dxa"/>
            <w:shd w:val="clear" w:color="auto" w:fill="auto"/>
          </w:tcPr>
          <w:p w14:paraId="6FA3D195" w14:textId="77777777" w:rsidR="00C10617" w:rsidRPr="00057A03" w:rsidRDefault="00C10617">
            <w:pPr>
              <w:rPr>
                <w:rFonts w:ascii="Verdana" w:hAnsi="Verdana"/>
                <w:sz w:val="21"/>
                <w:szCs w:val="21"/>
                <w:lang w:val="en-GB"/>
              </w:rPr>
            </w:pPr>
          </w:p>
          <w:p w14:paraId="7AAC327E" w14:textId="77777777" w:rsidR="00C51366" w:rsidRPr="00C51366" w:rsidRDefault="00D2004C" w:rsidP="00C51366">
            <w:pPr>
              <w:rPr>
                <w:rFonts w:ascii="Verdana" w:hAnsi="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3"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sidRPr="00C51366">
              <w:rPr>
                <w:rFonts w:ascii="Verdana" w:hAnsi="Verdana"/>
                <w:noProof/>
                <w:sz w:val="21"/>
                <w:szCs w:val="21"/>
                <w:lang w:val="en-GB"/>
              </w:rPr>
              <w:t>International Affairs Secretary (Part time), Bangladesh Indigenous Peoples (Adivasi) Forum, key responsibilities: To represent the organization and work for the interest of indigenous peoples in Bangladesh;</w:t>
            </w:r>
          </w:p>
          <w:p w14:paraId="3B1A053C" w14:textId="77777777" w:rsidR="00C51366" w:rsidRPr="00C51366" w:rsidRDefault="00C51366" w:rsidP="00C51366">
            <w:pPr>
              <w:rPr>
                <w:rFonts w:ascii="Verdana" w:hAnsi="Verdana"/>
                <w:noProof/>
                <w:sz w:val="21"/>
                <w:szCs w:val="21"/>
                <w:lang w:val="en-GB"/>
              </w:rPr>
            </w:pPr>
          </w:p>
          <w:p w14:paraId="70479334" w14:textId="77777777" w:rsidR="00C51366" w:rsidRPr="00C51366" w:rsidRDefault="00C51366" w:rsidP="00C51366">
            <w:pPr>
              <w:rPr>
                <w:rFonts w:ascii="Verdana" w:hAnsi="Verdana"/>
                <w:noProof/>
                <w:sz w:val="21"/>
                <w:szCs w:val="21"/>
                <w:lang w:val="en-GB"/>
              </w:rPr>
            </w:pPr>
            <w:r w:rsidRPr="00C51366">
              <w:rPr>
                <w:rFonts w:ascii="Verdana" w:hAnsi="Verdana"/>
                <w:noProof/>
                <w:sz w:val="21"/>
                <w:szCs w:val="21"/>
                <w:lang w:val="en-GB"/>
              </w:rPr>
              <w:t>Bangladesh Indigenous Peoples (Adivasi) Forum, Assistant General Secretary (Part time),</w:t>
            </w:r>
          </w:p>
          <w:p w14:paraId="04E72BE1" w14:textId="77777777" w:rsidR="00C51366" w:rsidRPr="00C51366" w:rsidRDefault="00C51366" w:rsidP="00C51366">
            <w:pPr>
              <w:rPr>
                <w:rFonts w:ascii="Verdana" w:hAnsi="Verdana"/>
                <w:noProof/>
                <w:sz w:val="21"/>
                <w:szCs w:val="21"/>
                <w:lang w:val="en-GB"/>
              </w:rPr>
            </w:pPr>
            <w:r w:rsidRPr="00C51366">
              <w:rPr>
                <w:rFonts w:ascii="Verdana" w:hAnsi="Verdana"/>
                <w:noProof/>
                <w:sz w:val="21"/>
                <w:szCs w:val="21"/>
                <w:lang w:val="en-GB"/>
              </w:rPr>
              <w:t xml:space="preserve">Major responsibilities were; i) Advise in programme management and policy analysis on human rights related to the community and indigenous peoples in Bangladesh; ii) Support knowledge management and contribute to the development of contents of human rights, indigenous peoples and international human rights instruments for the local communities and indigenous peoples. </w:t>
            </w:r>
          </w:p>
          <w:p w14:paraId="338AFF20" w14:textId="77777777" w:rsidR="00C51366" w:rsidRPr="00C51366" w:rsidRDefault="00C51366" w:rsidP="00C51366">
            <w:pPr>
              <w:rPr>
                <w:rFonts w:ascii="Verdana" w:hAnsi="Verdana"/>
                <w:noProof/>
                <w:sz w:val="21"/>
                <w:szCs w:val="21"/>
                <w:lang w:val="en-GB"/>
              </w:rPr>
            </w:pPr>
          </w:p>
          <w:p w14:paraId="766A44CA" w14:textId="77777777" w:rsidR="00C51366" w:rsidRPr="00C51366" w:rsidRDefault="00C51366" w:rsidP="00C51366">
            <w:pPr>
              <w:rPr>
                <w:rFonts w:ascii="Verdana" w:hAnsi="Verdana"/>
                <w:noProof/>
                <w:sz w:val="21"/>
                <w:szCs w:val="21"/>
                <w:lang w:val="en-GB"/>
              </w:rPr>
            </w:pPr>
          </w:p>
          <w:p w14:paraId="65DDF53D" w14:textId="77777777" w:rsidR="00C51366" w:rsidRPr="00C51366" w:rsidRDefault="00C51366" w:rsidP="00C51366">
            <w:pPr>
              <w:rPr>
                <w:rFonts w:ascii="Verdana" w:hAnsi="Verdana"/>
                <w:noProof/>
                <w:sz w:val="21"/>
                <w:szCs w:val="21"/>
                <w:lang w:val="en-GB"/>
              </w:rPr>
            </w:pPr>
            <w:r w:rsidRPr="00C51366">
              <w:rPr>
                <w:rFonts w:ascii="Verdana" w:hAnsi="Verdana"/>
                <w:noProof/>
                <w:sz w:val="21"/>
                <w:szCs w:val="21"/>
                <w:lang w:val="en-GB"/>
              </w:rPr>
              <w:t>Bangladesh Indigenous Peoples (Adivasi) Forum, Assistant General Secretary (Part time)</w:t>
            </w:r>
          </w:p>
          <w:p w14:paraId="0F1608BE" w14:textId="77777777" w:rsidR="00C51366" w:rsidRPr="00C51366" w:rsidRDefault="00C51366" w:rsidP="00C51366">
            <w:pPr>
              <w:rPr>
                <w:rFonts w:ascii="Verdana" w:hAnsi="Verdana"/>
                <w:noProof/>
                <w:sz w:val="21"/>
                <w:szCs w:val="21"/>
                <w:lang w:val="en-GB"/>
              </w:rPr>
            </w:pPr>
            <w:r w:rsidRPr="00C51366">
              <w:rPr>
                <w:rFonts w:ascii="Verdana" w:hAnsi="Verdana"/>
                <w:noProof/>
                <w:sz w:val="21"/>
                <w:szCs w:val="21"/>
                <w:lang w:val="en-GB"/>
              </w:rPr>
              <w:t xml:space="preserve">Major responsibilities were: </w:t>
            </w:r>
          </w:p>
          <w:p w14:paraId="5B5A23DC" w14:textId="77777777" w:rsidR="00C51366" w:rsidRPr="00C51366" w:rsidRDefault="00C51366" w:rsidP="00C51366">
            <w:pPr>
              <w:rPr>
                <w:rFonts w:ascii="Verdana" w:hAnsi="Verdana"/>
                <w:noProof/>
                <w:sz w:val="21"/>
                <w:szCs w:val="21"/>
                <w:lang w:val="en-GB"/>
              </w:rPr>
            </w:pPr>
            <w:r w:rsidRPr="00C51366">
              <w:rPr>
                <w:rFonts w:ascii="Verdana" w:hAnsi="Verdana"/>
                <w:noProof/>
                <w:sz w:val="21"/>
                <w:szCs w:val="21"/>
                <w:lang w:val="en-GB"/>
              </w:rPr>
              <w:t>i) Conduct capacity building and awareness raising activities for indigenous yout'hs and student's organizations at the community and national level; ii) Organize campaign on issues affecting indigenous peoples in Bangladesh such as civil, political, social, cultural, economic and land rights; iii) Advocate and coordinate with other organizations for the realization and aspiration of the indigenous peoples rights in Bangladesh; iv) Establish a common platform for the indigenous students and organizations in Bangladesh for the social movement and awareness to promote, protect and recognition; v) Network with human rights organizations/institutions and civil society organizations for drawing support and assistance for Bangladeshi Indigenous Peoples; vi) Assist producing training materials on the community leadership and local governance in local languages in the Chittagong Hill Tracts (CHT), Bangladesh; vii) Facilitate the start-</w:t>
            </w:r>
            <w:r w:rsidRPr="00C51366">
              <w:rPr>
                <w:rFonts w:ascii="Verdana" w:hAnsi="Verdana"/>
                <w:noProof/>
                <w:sz w:val="21"/>
                <w:szCs w:val="21"/>
                <w:lang w:val="en-GB"/>
              </w:rPr>
              <w:lastRenderedPageBreak/>
              <w:t xml:space="preserve">up of Community Organizers Training program in Bangladesh, and regularly coordinate exchange visits of new community trainers to Sabah, Malaysia. </w:t>
            </w:r>
          </w:p>
          <w:p w14:paraId="2C1E89A9" w14:textId="77777777" w:rsidR="000047D4" w:rsidRPr="00057A03" w:rsidRDefault="00D2004C" w:rsidP="00C51366">
            <w:pPr>
              <w:rPr>
                <w:rFonts w:ascii="Verdana" w:hAnsi="Verdana"/>
                <w:sz w:val="21"/>
                <w:szCs w:val="21"/>
                <w:lang w:val="en-GB"/>
              </w:rPr>
            </w:pPr>
            <w:r w:rsidRPr="00057A03">
              <w:rPr>
                <w:rFonts w:ascii="Verdana" w:hAnsi="Verdana"/>
                <w:sz w:val="21"/>
                <w:szCs w:val="21"/>
                <w:lang w:val="en-GB"/>
              </w:rPr>
              <w:fldChar w:fldCharType="end"/>
            </w:r>
            <w:bookmarkEnd w:id="33"/>
          </w:p>
        </w:tc>
        <w:tc>
          <w:tcPr>
            <w:tcW w:w="1890" w:type="dxa"/>
            <w:shd w:val="clear" w:color="auto" w:fill="auto"/>
          </w:tcPr>
          <w:p w14:paraId="2A93F0F6" w14:textId="77777777" w:rsidR="00C10617" w:rsidRPr="00057A03" w:rsidRDefault="00C10617">
            <w:pPr>
              <w:rPr>
                <w:rFonts w:ascii="Verdana" w:hAnsi="Verdana"/>
                <w:sz w:val="21"/>
                <w:szCs w:val="21"/>
                <w:lang w:val="en-GB"/>
              </w:rPr>
            </w:pPr>
          </w:p>
          <w:p w14:paraId="088FDBAC" w14:textId="77777777" w:rsidR="00C51366" w:rsidRPr="00C51366" w:rsidRDefault="00D2004C" w:rsidP="00C51366">
            <w:pPr>
              <w:rPr>
                <w:rFonts w:ascii="Verdana" w:hAnsi="Verdana"/>
                <w:noProof/>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4"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sidRPr="00C51366">
              <w:rPr>
                <w:rFonts w:ascii="Verdana" w:hAnsi="Verdana"/>
                <w:noProof/>
                <w:sz w:val="21"/>
                <w:szCs w:val="21"/>
                <w:lang w:val="en-GB"/>
              </w:rPr>
              <w:t>2018 - present</w:t>
            </w:r>
          </w:p>
          <w:p w14:paraId="11EB01D8" w14:textId="77777777" w:rsidR="00C51366" w:rsidRPr="00C51366" w:rsidRDefault="00C51366" w:rsidP="00C51366">
            <w:pPr>
              <w:rPr>
                <w:rFonts w:ascii="Verdana" w:hAnsi="Verdana"/>
                <w:noProof/>
                <w:sz w:val="21"/>
                <w:szCs w:val="21"/>
                <w:lang w:val="en-GB"/>
              </w:rPr>
            </w:pPr>
          </w:p>
          <w:p w14:paraId="7FB28352" w14:textId="77777777" w:rsidR="00C51366" w:rsidRPr="00C51366" w:rsidRDefault="00C51366" w:rsidP="00C51366">
            <w:pPr>
              <w:rPr>
                <w:rFonts w:ascii="Verdana" w:hAnsi="Verdana"/>
                <w:noProof/>
                <w:sz w:val="21"/>
                <w:szCs w:val="21"/>
                <w:lang w:val="en-GB"/>
              </w:rPr>
            </w:pPr>
          </w:p>
          <w:p w14:paraId="7E64E868" w14:textId="77777777" w:rsidR="00C51366" w:rsidRPr="00C51366" w:rsidRDefault="00C51366" w:rsidP="00C51366">
            <w:pPr>
              <w:rPr>
                <w:rFonts w:ascii="Verdana" w:hAnsi="Verdana"/>
                <w:noProof/>
                <w:sz w:val="21"/>
                <w:szCs w:val="21"/>
                <w:lang w:val="en-GB"/>
              </w:rPr>
            </w:pPr>
          </w:p>
          <w:p w14:paraId="0034D54C" w14:textId="77777777" w:rsidR="00C51366" w:rsidRPr="00C51366" w:rsidRDefault="00C51366" w:rsidP="00C51366">
            <w:pPr>
              <w:rPr>
                <w:rFonts w:ascii="Verdana" w:hAnsi="Verdana"/>
                <w:noProof/>
                <w:sz w:val="21"/>
                <w:szCs w:val="21"/>
                <w:lang w:val="en-GB"/>
              </w:rPr>
            </w:pPr>
          </w:p>
          <w:p w14:paraId="05E76D4D" w14:textId="77777777" w:rsidR="00C51366" w:rsidRPr="00C51366" w:rsidRDefault="00C51366" w:rsidP="00C51366">
            <w:pPr>
              <w:rPr>
                <w:rFonts w:ascii="Verdana" w:hAnsi="Verdana"/>
                <w:noProof/>
                <w:sz w:val="21"/>
                <w:szCs w:val="21"/>
                <w:lang w:val="en-GB"/>
              </w:rPr>
            </w:pPr>
          </w:p>
          <w:p w14:paraId="1A58C84B" w14:textId="77777777" w:rsidR="00C51366" w:rsidRDefault="00C51366" w:rsidP="00C51366">
            <w:pPr>
              <w:rPr>
                <w:rFonts w:ascii="Verdana" w:hAnsi="Verdana"/>
                <w:noProof/>
                <w:sz w:val="21"/>
                <w:szCs w:val="21"/>
                <w:lang w:val="en-GB"/>
              </w:rPr>
            </w:pPr>
            <w:r w:rsidRPr="00C51366">
              <w:rPr>
                <w:rFonts w:ascii="Verdana" w:hAnsi="Verdana"/>
                <w:noProof/>
                <w:sz w:val="21"/>
                <w:szCs w:val="21"/>
                <w:lang w:val="en-GB"/>
              </w:rPr>
              <w:t>2013 - 2014</w:t>
            </w:r>
          </w:p>
          <w:p w14:paraId="5B089243" w14:textId="77777777" w:rsidR="00C51366" w:rsidRDefault="00C51366" w:rsidP="00C51366">
            <w:pPr>
              <w:rPr>
                <w:rFonts w:ascii="Verdana" w:hAnsi="Verdana"/>
                <w:noProof/>
                <w:sz w:val="21"/>
                <w:szCs w:val="21"/>
                <w:lang w:val="en-GB"/>
              </w:rPr>
            </w:pPr>
          </w:p>
          <w:p w14:paraId="72E00405" w14:textId="77777777" w:rsidR="00C51366" w:rsidRDefault="00C51366" w:rsidP="00C51366">
            <w:pPr>
              <w:rPr>
                <w:rFonts w:ascii="Verdana" w:hAnsi="Verdana"/>
                <w:noProof/>
                <w:sz w:val="21"/>
                <w:szCs w:val="21"/>
                <w:lang w:val="en-GB"/>
              </w:rPr>
            </w:pPr>
          </w:p>
          <w:p w14:paraId="170716B9" w14:textId="77777777" w:rsidR="00C51366" w:rsidRDefault="00C51366" w:rsidP="00C51366">
            <w:pPr>
              <w:rPr>
                <w:rFonts w:ascii="Verdana" w:hAnsi="Verdana"/>
                <w:noProof/>
                <w:sz w:val="21"/>
                <w:szCs w:val="21"/>
                <w:lang w:val="en-GB"/>
              </w:rPr>
            </w:pPr>
          </w:p>
          <w:p w14:paraId="05FF880F" w14:textId="77777777" w:rsidR="00C51366" w:rsidRDefault="00C51366" w:rsidP="00C51366">
            <w:pPr>
              <w:rPr>
                <w:rFonts w:ascii="Verdana" w:hAnsi="Verdana"/>
                <w:noProof/>
                <w:sz w:val="21"/>
                <w:szCs w:val="21"/>
                <w:lang w:val="en-GB"/>
              </w:rPr>
            </w:pPr>
          </w:p>
          <w:p w14:paraId="37135A8D" w14:textId="77777777" w:rsidR="00C51366" w:rsidRDefault="00C51366" w:rsidP="00C51366">
            <w:pPr>
              <w:rPr>
                <w:rFonts w:ascii="Verdana" w:hAnsi="Verdana"/>
                <w:noProof/>
                <w:sz w:val="21"/>
                <w:szCs w:val="21"/>
                <w:lang w:val="en-GB"/>
              </w:rPr>
            </w:pPr>
          </w:p>
          <w:p w14:paraId="7C85A86A" w14:textId="77777777" w:rsidR="00C51366" w:rsidRDefault="00C51366" w:rsidP="00C51366">
            <w:pPr>
              <w:rPr>
                <w:rFonts w:ascii="Verdana" w:hAnsi="Verdana"/>
                <w:noProof/>
                <w:sz w:val="21"/>
                <w:szCs w:val="21"/>
                <w:lang w:val="en-GB"/>
              </w:rPr>
            </w:pPr>
          </w:p>
          <w:p w14:paraId="2E9AD881" w14:textId="77777777" w:rsidR="00C51366" w:rsidRDefault="00C51366" w:rsidP="00C51366">
            <w:pPr>
              <w:rPr>
                <w:rFonts w:ascii="Verdana" w:hAnsi="Verdana"/>
                <w:noProof/>
                <w:sz w:val="21"/>
                <w:szCs w:val="21"/>
                <w:lang w:val="en-GB"/>
              </w:rPr>
            </w:pPr>
          </w:p>
          <w:p w14:paraId="05709938" w14:textId="77777777" w:rsidR="00C51366" w:rsidRDefault="00C51366" w:rsidP="00C51366">
            <w:pPr>
              <w:rPr>
                <w:rFonts w:ascii="Verdana" w:hAnsi="Verdana"/>
                <w:noProof/>
                <w:sz w:val="21"/>
                <w:szCs w:val="21"/>
                <w:lang w:val="en-GB"/>
              </w:rPr>
            </w:pPr>
          </w:p>
          <w:p w14:paraId="4BB2B057" w14:textId="77777777" w:rsidR="00C51366" w:rsidRDefault="00C51366" w:rsidP="00C51366">
            <w:pPr>
              <w:rPr>
                <w:rFonts w:ascii="Verdana" w:hAnsi="Verdana"/>
                <w:noProof/>
                <w:sz w:val="21"/>
                <w:szCs w:val="21"/>
                <w:lang w:val="en-GB"/>
              </w:rPr>
            </w:pPr>
          </w:p>
          <w:p w14:paraId="2123DFE3" w14:textId="77777777" w:rsidR="00C51366" w:rsidRDefault="00C51366" w:rsidP="00C51366">
            <w:pPr>
              <w:rPr>
                <w:rFonts w:ascii="Verdana" w:hAnsi="Verdana"/>
                <w:noProof/>
                <w:sz w:val="21"/>
                <w:szCs w:val="21"/>
                <w:lang w:val="en-GB"/>
              </w:rPr>
            </w:pPr>
          </w:p>
          <w:p w14:paraId="7850B89D" w14:textId="77777777" w:rsidR="00C51366" w:rsidRDefault="00C51366" w:rsidP="00C51366">
            <w:pPr>
              <w:rPr>
                <w:rFonts w:ascii="Verdana" w:hAnsi="Verdana"/>
                <w:noProof/>
                <w:sz w:val="21"/>
                <w:szCs w:val="21"/>
                <w:lang w:val="en-GB"/>
              </w:rPr>
            </w:pPr>
          </w:p>
          <w:p w14:paraId="4BC7653B" w14:textId="77777777" w:rsidR="00C51366" w:rsidRDefault="00C51366" w:rsidP="00C51366">
            <w:pPr>
              <w:rPr>
                <w:rFonts w:ascii="Verdana" w:hAnsi="Verdana"/>
                <w:noProof/>
                <w:sz w:val="21"/>
                <w:szCs w:val="21"/>
                <w:lang w:val="en-GB"/>
              </w:rPr>
            </w:pPr>
          </w:p>
          <w:p w14:paraId="3B836E90" w14:textId="77777777" w:rsidR="00C51366" w:rsidRDefault="00C51366" w:rsidP="00C51366">
            <w:pPr>
              <w:rPr>
                <w:rFonts w:ascii="Verdana" w:hAnsi="Verdana"/>
                <w:noProof/>
                <w:sz w:val="21"/>
                <w:szCs w:val="21"/>
                <w:lang w:val="en-GB"/>
              </w:rPr>
            </w:pPr>
            <w:r w:rsidRPr="00C51366">
              <w:rPr>
                <w:rFonts w:ascii="Verdana" w:hAnsi="Verdana"/>
                <w:noProof/>
                <w:sz w:val="21"/>
                <w:szCs w:val="21"/>
                <w:lang w:val="en-GB"/>
              </w:rPr>
              <w:t>2004 - 2006</w:t>
            </w:r>
          </w:p>
          <w:p w14:paraId="3C3553E5" w14:textId="77777777" w:rsidR="00C51366" w:rsidRDefault="00C51366" w:rsidP="00C51366">
            <w:pPr>
              <w:rPr>
                <w:rFonts w:ascii="Verdana" w:hAnsi="Verdana"/>
                <w:noProof/>
                <w:sz w:val="21"/>
                <w:szCs w:val="21"/>
                <w:lang w:val="en-GB"/>
              </w:rPr>
            </w:pPr>
          </w:p>
          <w:p w14:paraId="64E039E7" w14:textId="77777777" w:rsidR="00D2004C" w:rsidRPr="00057A03" w:rsidRDefault="00D2004C" w:rsidP="00C51366">
            <w:pPr>
              <w:rPr>
                <w:rFonts w:ascii="Verdana" w:hAnsi="Verdana"/>
                <w:sz w:val="21"/>
                <w:szCs w:val="21"/>
                <w:lang w:val="en-GB"/>
              </w:rPr>
            </w:pPr>
            <w:r w:rsidRPr="00057A03">
              <w:rPr>
                <w:rFonts w:ascii="Verdana" w:hAnsi="Verdana"/>
                <w:sz w:val="21"/>
                <w:szCs w:val="21"/>
                <w:lang w:val="en-GB"/>
              </w:rPr>
              <w:fldChar w:fldCharType="end"/>
            </w:r>
            <w:bookmarkEnd w:id="34"/>
          </w:p>
        </w:tc>
        <w:tc>
          <w:tcPr>
            <w:tcW w:w="2450" w:type="dxa"/>
            <w:shd w:val="clear" w:color="auto" w:fill="auto"/>
          </w:tcPr>
          <w:p w14:paraId="091A383A" w14:textId="77777777" w:rsidR="00C10617" w:rsidRPr="00057A03" w:rsidRDefault="00C10617">
            <w:pPr>
              <w:rPr>
                <w:rFonts w:ascii="Verdana" w:hAnsi="Verdana"/>
                <w:sz w:val="21"/>
                <w:szCs w:val="21"/>
                <w:lang w:val="en-GB"/>
              </w:rPr>
            </w:pPr>
          </w:p>
          <w:p w14:paraId="4DEBAC5C" w14:textId="77777777" w:rsidR="00C51366" w:rsidRDefault="00D2004C" w:rsidP="00C51366">
            <w:pPr>
              <w:rPr>
                <w:rFonts w:ascii="Verdana" w:hAnsi="Verdana"/>
                <w:noProof/>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5"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Pr>
                <w:rFonts w:ascii="Verdana" w:hAnsi="Verdana"/>
                <w:noProof/>
                <w:sz w:val="21"/>
                <w:szCs w:val="21"/>
                <w:lang w:val="en-GB"/>
              </w:rPr>
              <w:t>Canberra, Australia</w:t>
            </w:r>
          </w:p>
          <w:p w14:paraId="65403477" w14:textId="77777777" w:rsidR="00C51366" w:rsidRDefault="00C51366" w:rsidP="00C51366">
            <w:pPr>
              <w:rPr>
                <w:rFonts w:ascii="Verdana" w:hAnsi="Verdana"/>
                <w:noProof/>
                <w:sz w:val="21"/>
                <w:szCs w:val="21"/>
                <w:lang w:val="en-GB"/>
              </w:rPr>
            </w:pPr>
          </w:p>
          <w:p w14:paraId="6B299A69" w14:textId="77777777" w:rsidR="00C51366" w:rsidRDefault="00C51366" w:rsidP="00C51366">
            <w:pPr>
              <w:rPr>
                <w:rFonts w:ascii="Verdana" w:hAnsi="Verdana"/>
                <w:noProof/>
                <w:sz w:val="21"/>
                <w:szCs w:val="21"/>
                <w:lang w:val="en-GB"/>
              </w:rPr>
            </w:pPr>
          </w:p>
          <w:p w14:paraId="36159E8A" w14:textId="77777777" w:rsidR="00C51366" w:rsidRDefault="00C51366" w:rsidP="00C51366">
            <w:pPr>
              <w:rPr>
                <w:rFonts w:ascii="Verdana" w:hAnsi="Verdana"/>
                <w:noProof/>
                <w:sz w:val="21"/>
                <w:szCs w:val="21"/>
                <w:lang w:val="en-GB"/>
              </w:rPr>
            </w:pPr>
          </w:p>
          <w:p w14:paraId="766FD94A" w14:textId="77777777" w:rsidR="00C51366" w:rsidRDefault="00C51366" w:rsidP="00C51366">
            <w:pPr>
              <w:rPr>
                <w:rFonts w:ascii="Verdana" w:hAnsi="Verdana"/>
                <w:noProof/>
                <w:sz w:val="21"/>
                <w:szCs w:val="21"/>
                <w:lang w:val="en-GB"/>
              </w:rPr>
            </w:pPr>
          </w:p>
          <w:p w14:paraId="3BEFDED3" w14:textId="77777777" w:rsidR="00C51366" w:rsidRDefault="00C51366" w:rsidP="00C51366">
            <w:pPr>
              <w:rPr>
                <w:rFonts w:ascii="Verdana" w:hAnsi="Verdana"/>
                <w:noProof/>
                <w:sz w:val="21"/>
                <w:szCs w:val="21"/>
                <w:lang w:val="en-GB"/>
              </w:rPr>
            </w:pPr>
          </w:p>
          <w:p w14:paraId="7C4410B4" w14:textId="77777777" w:rsidR="00C51366" w:rsidRDefault="00C51366" w:rsidP="00C51366">
            <w:pPr>
              <w:rPr>
                <w:rFonts w:ascii="Verdana" w:hAnsi="Verdana"/>
                <w:noProof/>
                <w:sz w:val="21"/>
                <w:szCs w:val="21"/>
                <w:lang w:val="en-GB"/>
              </w:rPr>
            </w:pPr>
            <w:r>
              <w:rPr>
                <w:rFonts w:ascii="Verdana" w:hAnsi="Verdana"/>
                <w:noProof/>
                <w:sz w:val="21"/>
                <w:szCs w:val="21"/>
                <w:lang w:val="en-GB"/>
              </w:rPr>
              <w:t>Dhaka, Bangladesh</w:t>
            </w:r>
          </w:p>
          <w:p w14:paraId="5A41B13D" w14:textId="77777777" w:rsidR="00C51366" w:rsidRDefault="00C51366" w:rsidP="00C51366">
            <w:pPr>
              <w:rPr>
                <w:rFonts w:ascii="Verdana" w:hAnsi="Verdana"/>
                <w:noProof/>
                <w:sz w:val="21"/>
                <w:szCs w:val="21"/>
                <w:lang w:val="en-GB"/>
              </w:rPr>
            </w:pPr>
          </w:p>
          <w:p w14:paraId="25396813" w14:textId="77777777" w:rsidR="00C51366" w:rsidRDefault="00C51366" w:rsidP="00C51366">
            <w:pPr>
              <w:rPr>
                <w:rFonts w:ascii="Verdana" w:hAnsi="Verdana"/>
                <w:noProof/>
                <w:sz w:val="21"/>
                <w:szCs w:val="21"/>
                <w:lang w:val="en-GB"/>
              </w:rPr>
            </w:pPr>
          </w:p>
          <w:p w14:paraId="265A5E7F" w14:textId="77777777" w:rsidR="00C51366" w:rsidRDefault="00C51366" w:rsidP="00C51366">
            <w:pPr>
              <w:rPr>
                <w:rFonts w:ascii="Verdana" w:hAnsi="Verdana"/>
                <w:noProof/>
                <w:sz w:val="21"/>
                <w:szCs w:val="21"/>
                <w:lang w:val="en-GB"/>
              </w:rPr>
            </w:pPr>
          </w:p>
          <w:p w14:paraId="73E7ED73" w14:textId="77777777" w:rsidR="00C51366" w:rsidRDefault="00C51366" w:rsidP="00C51366">
            <w:pPr>
              <w:rPr>
                <w:rFonts w:ascii="Verdana" w:hAnsi="Verdana"/>
                <w:noProof/>
                <w:sz w:val="21"/>
                <w:szCs w:val="21"/>
                <w:lang w:val="en-GB"/>
              </w:rPr>
            </w:pPr>
          </w:p>
          <w:p w14:paraId="238D4147" w14:textId="77777777" w:rsidR="00C51366" w:rsidRDefault="00C51366" w:rsidP="00C51366">
            <w:pPr>
              <w:rPr>
                <w:rFonts w:ascii="Verdana" w:hAnsi="Verdana"/>
                <w:noProof/>
                <w:sz w:val="21"/>
                <w:szCs w:val="21"/>
                <w:lang w:val="en-GB"/>
              </w:rPr>
            </w:pPr>
          </w:p>
          <w:p w14:paraId="7D0DF4DD" w14:textId="77777777" w:rsidR="00C51366" w:rsidRDefault="00C51366" w:rsidP="00C51366">
            <w:pPr>
              <w:rPr>
                <w:rFonts w:ascii="Verdana" w:hAnsi="Verdana"/>
                <w:noProof/>
                <w:sz w:val="21"/>
                <w:szCs w:val="21"/>
                <w:lang w:val="en-GB"/>
              </w:rPr>
            </w:pPr>
          </w:p>
          <w:p w14:paraId="1B77CBB5" w14:textId="77777777" w:rsidR="00C51366" w:rsidRDefault="00C51366" w:rsidP="00C51366">
            <w:pPr>
              <w:rPr>
                <w:rFonts w:ascii="Verdana" w:hAnsi="Verdana"/>
                <w:noProof/>
                <w:sz w:val="21"/>
                <w:szCs w:val="21"/>
                <w:lang w:val="en-GB"/>
              </w:rPr>
            </w:pPr>
          </w:p>
          <w:p w14:paraId="5DCE9753" w14:textId="77777777" w:rsidR="00C51366" w:rsidRDefault="00C51366" w:rsidP="00C51366">
            <w:pPr>
              <w:rPr>
                <w:rFonts w:ascii="Verdana" w:hAnsi="Verdana"/>
                <w:noProof/>
                <w:sz w:val="21"/>
                <w:szCs w:val="21"/>
                <w:lang w:val="en-GB"/>
              </w:rPr>
            </w:pPr>
          </w:p>
          <w:p w14:paraId="59902A4F" w14:textId="77777777" w:rsidR="00C51366" w:rsidRDefault="00C51366" w:rsidP="00C51366">
            <w:pPr>
              <w:rPr>
                <w:rFonts w:ascii="Verdana" w:hAnsi="Verdana"/>
                <w:noProof/>
                <w:sz w:val="21"/>
                <w:szCs w:val="21"/>
                <w:lang w:val="en-GB"/>
              </w:rPr>
            </w:pPr>
          </w:p>
          <w:p w14:paraId="0AB40CC4" w14:textId="77777777" w:rsidR="00C51366" w:rsidRDefault="00C51366" w:rsidP="00C51366">
            <w:pPr>
              <w:rPr>
                <w:rFonts w:ascii="Verdana" w:hAnsi="Verdana"/>
                <w:noProof/>
                <w:sz w:val="21"/>
                <w:szCs w:val="21"/>
                <w:lang w:val="en-GB"/>
              </w:rPr>
            </w:pPr>
          </w:p>
          <w:p w14:paraId="385A7C8B" w14:textId="77777777" w:rsidR="00C51366" w:rsidRDefault="00C51366" w:rsidP="00C51366">
            <w:pPr>
              <w:rPr>
                <w:rFonts w:ascii="Verdana" w:hAnsi="Verdana"/>
                <w:noProof/>
                <w:sz w:val="21"/>
                <w:szCs w:val="21"/>
                <w:lang w:val="en-GB"/>
              </w:rPr>
            </w:pPr>
          </w:p>
          <w:p w14:paraId="0268A2F6" w14:textId="77777777" w:rsidR="00C51366" w:rsidRDefault="00C51366" w:rsidP="00C51366">
            <w:pPr>
              <w:rPr>
                <w:rFonts w:ascii="Verdana" w:hAnsi="Verdana"/>
                <w:noProof/>
                <w:sz w:val="21"/>
                <w:szCs w:val="21"/>
                <w:lang w:val="en-GB"/>
              </w:rPr>
            </w:pPr>
          </w:p>
          <w:p w14:paraId="03406F45" w14:textId="77777777" w:rsidR="00D2004C" w:rsidRPr="00057A03" w:rsidRDefault="00C51366" w:rsidP="00C51366">
            <w:pPr>
              <w:rPr>
                <w:rFonts w:ascii="Verdana" w:hAnsi="Verdana"/>
                <w:sz w:val="21"/>
                <w:szCs w:val="21"/>
                <w:lang w:val="en-GB"/>
              </w:rPr>
            </w:pPr>
            <w:r>
              <w:rPr>
                <w:rFonts w:ascii="Verdana" w:hAnsi="Verdana"/>
                <w:noProof/>
                <w:sz w:val="21"/>
                <w:szCs w:val="21"/>
                <w:lang w:val="en-GB"/>
              </w:rPr>
              <w:t>Dhaka, Bangladesh</w:t>
            </w:r>
            <w:r w:rsidR="00D2004C" w:rsidRPr="00057A03">
              <w:rPr>
                <w:rFonts w:ascii="Verdana" w:hAnsi="Verdana"/>
                <w:sz w:val="21"/>
                <w:szCs w:val="21"/>
                <w:lang w:val="en-GB"/>
              </w:rPr>
              <w:fldChar w:fldCharType="end"/>
            </w:r>
            <w:bookmarkEnd w:id="35"/>
          </w:p>
        </w:tc>
      </w:tr>
      <w:tr w:rsidR="00AE5572" w:rsidRPr="00057A03" w14:paraId="0F5FF6FD" w14:textId="77777777" w:rsidTr="00DC7C8D">
        <w:trPr>
          <w:trHeight w:val="433"/>
        </w:trPr>
        <w:tc>
          <w:tcPr>
            <w:tcW w:w="5973" w:type="dxa"/>
            <w:shd w:val="clear" w:color="auto" w:fill="auto"/>
          </w:tcPr>
          <w:p w14:paraId="4BAC6704" w14:textId="77777777" w:rsidR="00AE5572" w:rsidRPr="00057A03" w:rsidRDefault="00AE5572" w:rsidP="00DC7C8D">
            <w:pPr>
              <w:rPr>
                <w:rFonts w:ascii="Verdana" w:hAnsi="Verdana"/>
                <w:sz w:val="21"/>
                <w:szCs w:val="21"/>
                <w:lang w:val="en-GB"/>
              </w:rPr>
            </w:pPr>
          </w:p>
          <w:p w14:paraId="2FF8D813"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78861FA6" w14:textId="77777777" w:rsidR="00AE5572" w:rsidRPr="00057A03" w:rsidRDefault="00AE5572" w:rsidP="00DC7C8D">
            <w:pPr>
              <w:rPr>
                <w:rFonts w:ascii="Verdana" w:hAnsi="Verdana"/>
                <w:sz w:val="21"/>
                <w:szCs w:val="21"/>
                <w:lang w:val="en-GB"/>
              </w:rPr>
            </w:pPr>
          </w:p>
          <w:p w14:paraId="4C791FD6"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5DC72A62" w14:textId="77777777" w:rsidR="00AE5572" w:rsidRPr="00057A03" w:rsidRDefault="00AE5572" w:rsidP="00DC7C8D">
            <w:pPr>
              <w:rPr>
                <w:rFonts w:ascii="Verdana" w:hAnsi="Verdana"/>
                <w:sz w:val="21"/>
                <w:szCs w:val="21"/>
                <w:lang w:val="en-GB"/>
              </w:rPr>
            </w:pPr>
          </w:p>
          <w:p w14:paraId="3CB1E30B"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572" w:rsidRPr="00057A03" w14:paraId="0B07F862" w14:textId="77777777" w:rsidTr="00DC7C8D">
        <w:trPr>
          <w:trHeight w:val="433"/>
        </w:trPr>
        <w:tc>
          <w:tcPr>
            <w:tcW w:w="5973" w:type="dxa"/>
            <w:shd w:val="clear" w:color="auto" w:fill="auto"/>
          </w:tcPr>
          <w:p w14:paraId="6F930127" w14:textId="77777777" w:rsidR="00AE5572" w:rsidRPr="00057A03" w:rsidRDefault="00AE5572" w:rsidP="00DC7C8D">
            <w:pPr>
              <w:rPr>
                <w:rFonts w:ascii="Verdana" w:hAnsi="Verdana"/>
                <w:sz w:val="21"/>
                <w:szCs w:val="21"/>
                <w:lang w:val="en-GB"/>
              </w:rPr>
            </w:pPr>
          </w:p>
          <w:p w14:paraId="75A02CAD"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1CDEDE43" w14:textId="77777777" w:rsidR="00AE5572" w:rsidRPr="00057A03" w:rsidRDefault="00AE5572" w:rsidP="00DC7C8D">
            <w:pPr>
              <w:rPr>
                <w:rFonts w:ascii="Verdana" w:hAnsi="Verdana"/>
                <w:sz w:val="21"/>
                <w:szCs w:val="21"/>
                <w:lang w:val="en-GB"/>
              </w:rPr>
            </w:pPr>
          </w:p>
          <w:p w14:paraId="2D017C18"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2D0270B3" w14:textId="77777777" w:rsidR="00AE5572" w:rsidRPr="00057A03" w:rsidRDefault="00AE5572" w:rsidP="00DC7C8D">
            <w:pPr>
              <w:rPr>
                <w:rFonts w:ascii="Verdana" w:hAnsi="Verdana"/>
                <w:sz w:val="21"/>
                <w:szCs w:val="21"/>
                <w:lang w:val="en-GB"/>
              </w:rPr>
            </w:pPr>
          </w:p>
          <w:p w14:paraId="51AA3D8C"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14:paraId="6C09448C" w14:textId="77777777" w:rsidTr="00DE2726">
        <w:trPr>
          <w:trHeight w:val="433"/>
        </w:trPr>
        <w:tc>
          <w:tcPr>
            <w:tcW w:w="5973" w:type="dxa"/>
            <w:shd w:val="clear" w:color="auto" w:fill="auto"/>
          </w:tcPr>
          <w:p w14:paraId="4BD076E2" w14:textId="77777777" w:rsidR="00F44F86" w:rsidRPr="00057A03" w:rsidRDefault="00F44F86" w:rsidP="00DE2726">
            <w:pPr>
              <w:rPr>
                <w:rFonts w:ascii="Verdana" w:hAnsi="Verdana"/>
                <w:sz w:val="21"/>
                <w:szCs w:val="21"/>
                <w:lang w:val="en-GB"/>
              </w:rPr>
            </w:pPr>
          </w:p>
          <w:p w14:paraId="176D872F"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5FE7C9B3" w14:textId="77777777" w:rsidR="00F44F86" w:rsidRPr="00057A03" w:rsidRDefault="00F44F86" w:rsidP="00DE2726">
            <w:pPr>
              <w:rPr>
                <w:rFonts w:ascii="Verdana" w:hAnsi="Verdana"/>
                <w:sz w:val="21"/>
                <w:szCs w:val="21"/>
                <w:lang w:val="en-GB"/>
              </w:rPr>
            </w:pPr>
          </w:p>
          <w:p w14:paraId="5A31B7A2"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405EB95D" w14:textId="77777777" w:rsidR="00F44F86" w:rsidRPr="00057A03" w:rsidRDefault="00F44F86" w:rsidP="00DE2726">
            <w:pPr>
              <w:rPr>
                <w:rFonts w:ascii="Verdana" w:hAnsi="Verdana"/>
                <w:sz w:val="21"/>
                <w:szCs w:val="21"/>
                <w:lang w:val="en-GB"/>
              </w:rPr>
            </w:pPr>
          </w:p>
          <w:p w14:paraId="0CF9F3C3"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1F1CBE5E"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3A979E5A" w14:textId="77777777" w:rsidR="007A5E11" w:rsidRPr="00057A03" w:rsidRDefault="007A5E11" w:rsidP="001E29F0">
            <w:pPr>
              <w:rPr>
                <w:rFonts w:ascii="Verdana" w:hAnsi="Verdana"/>
                <w:sz w:val="21"/>
                <w:szCs w:val="21"/>
                <w:lang w:val="en-GB"/>
              </w:rPr>
            </w:pPr>
          </w:p>
          <w:p w14:paraId="65A2C752"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0C592D2" w14:textId="77777777" w:rsidR="007A5E11" w:rsidRPr="00057A03" w:rsidRDefault="007A5E11" w:rsidP="001E29F0">
            <w:pPr>
              <w:rPr>
                <w:rFonts w:ascii="Verdana" w:hAnsi="Verdana"/>
                <w:sz w:val="21"/>
                <w:szCs w:val="21"/>
                <w:lang w:val="en-GB"/>
              </w:rPr>
            </w:pPr>
          </w:p>
          <w:p w14:paraId="269E49B3"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17E0F7A" w14:textId="77777777" w:rsidR="007A5E11" w:rsidRPr="00057A03" w:rsidRDefault="007A5E11" w:rsidP="001E29F0">
            <w:pPr>
              <w:rPr>
                <w:rFonts w:ascii="Verdana" w:hAnsi="Verdana"/>
                <w:sz w:val="21"/>
                <w:szCs w:val="21"/>
                <w:lang w:val="en-GB"/>
              </w:rPr>
            </w:pPr>
          </w:p>
          <w:p w14:paraId="7C247EAD"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bl>
    <w:p w14:paraId="2CBFD805" w14:textId="77777777" w:rsidR="000A65A5" w:rsidRPr="00057A03" w:rsidRDefault="000A65A5" w:rsidP="006D28D4">
      <w:pPr>
        <w:rPr>
          <w:rFonts w:ascii="Verdana" w:hAnsi="Verdana"/>
          <w:sz w:val="21"/>
          <w:szCs w:val="21"/>
          <w:lang w:val="en-GB"/>
        </w:rPr>
      </w:pPr>
    </w:p>
    <w:p w14:paraId="56CEF050"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5BE60540"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22646070" w14:textId="77777777" w:rsidR="000A65A5" w:rsidRPr="00057A03" w:rsidRDefault="000A65A5" w:rsidP="006D28D4">
      <w:pPr>
        <w:rPr>
          <w:rFonts w:ascii="Verdana" w:hAnsi="Verdana"/>
          <w:sz w:val="21"/>
          <w:szCs w:val="21"/>
          <w:lang w:val="en-GB"/>
        </w:rPr>
      </w:pPr>
    </w:p>
    <w:p w14:paraId="7FD469A6"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12E5F1A7" w14:textId="77777777"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Pr>
          <w:rFonts w:ascii="Verdana" w:hAnsi="Verdana"/>
          <w:noProof/>
          <w:sz w:val="21"/>
          <w:szCs w:val="21"/>
          <w:lang w:val="en-GB"/>
        </w:rPr>
        <w:t>NO</w:t>
      </w:r>
      <w:r w:rsidRPr="00057A03">
        <w:rPr>
          <w:rFonts w:ascii="Verdana" w:hAnsi="Verdana"/>
          <w:sz w:val="21"/>
          <w:szCs w:val="21"/>
          <w:lang w:val="en-GB"/>
        </w:rPr>
        <w:fldChar w:fldCharType="end"/>
      </w:r>
    </w:p>
    <w:p w14:paraId="1A746052" w14:textId="77777777" w:rsidR="00180F6A" w:rsidRPr="00057A03" w:rsidRDefault="00180F6A">
      <w:pPr>
        <w:rPr>
          <w:rFonts w:ascii="Verdana" w:hAnsi="Verdana"/>
          <w:sz w:val="21"/>
          <w:szCs w:val="21"/>
          <w:lang w:val="en-GB"/>
        </w:rPr>
      </w:pPr>
    </w:p>
    <w:p w14:paraId="7D9FFCA8"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7DACB52F"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6"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Pr>
          <w:rFonts w:ascii="Verdana" w:hAnsi="Verdana"/>
          <w:noProof/>
          <w:sz w:val="21"/>
          <w:szCs w:val="21"/>
          <w:lang w:val="en-GB"/>
        </w:rPr>
        <w:t>No</w:t>
      </w:r>
      <w:r w:rsidRPr="00057A03">
        <w:rPr>
          <w:rFonts w:ascii="Verdana" w:hAnsi="Verdana"/>
          <w:sz w:val="21"/>
          <w:szCs w:val="21"/>
          <w:lang w:val="en-GB"/>
        </w:rPr>
        <w:fldChar w:fldCharType="end"/>
      </w:r>
      <w:bookmarkEnd w:id="36"/>
    </w:p>
    <w:p w14:paraId="65AFCB86" w14:textId="77777777" w:rsidR="005A38CA" w:rsidRPr="00057A03" w:rsidRDefault="005A38CA">
      <w:pPr>
        <w:rPr>
          <w:rFonts w:ascii="Verdana" w:hAnsi="Verdana"/>
          <w:sz w:val="21"/>
          <w:szCs w:val="21"/>
          <w:lang w:val="en-GB"/>
        </w:rPr>
      </w:pPr>
    </w:p>
    <w:p w14:paraId="241FD2D6"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w:t>
      </w:r>
      <w:proofErr w:type="gramStart"/>
      <w:r w:rsidR="00A1658C" w:rsidRPr="00057A03">
        <w:rPr>
          <w:rFonts w:ascii="Verdana" w:hAnsi="Verdana"/>
          <w:b/>
          <w:sz w:val="21"/>
          <w:szCs w:val="21"/>
          <w:lang w:val="en-GB"/>
        </w:rPr>
        <w:t>manner in which</w:t>
      </w:r>
      <w:proofErr w:type="gramEnd"/>
      <w:r w:rsidR="00A1658C" w:rsidRPr="00057A03">
        <w:rPr>
          <w:rFonts w:ascii="Verdana" w:hAnsi="Verdana"/>
          <w:b/>
          <w:sz w:val="21"/>
          <w:szCs w:val="21"/>
          <w:lang w:val="en-GB"/>
        </w:rPr>
        <w:t xml:space="preserve">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73E81895" w14:textId="77777777"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Pr>
          <w:rFonts w:ascii="Verdana" w:hAnsi="Verdana"/>
          <w:noProof/>
          <w:sz w:val="21"/>
          <w:szCs w:val="21"/>
          <w:lang w:val="en-GB"/>
        </w:rPr>
        <w:t>No</w:t>
      </w:r>
      <w:r w:rsidRPr="00057A03">
        <w:rPr>
          <w:rFonts w:ascii="Verdana" w:hAnsi="Verdana"/>
          <w:sz w:val="21"/>
          <w:szCs w:val="21"/>
          <w:lang w:val="en-GB"/>
        </w:rPr>
        <w:fldChar w:fldCharType="end"/>
      </w:r>
    </w:p>
    <w:p w14:paraId="2A03F8DA" w14:textId="77777777" w:rsidR="005A38CA" w:rsidRPr="00057A03" w:rsidRDefault="005A38CA">
      <w:pPr>
        <w:rPr>
          <w:rFonts w:ascii="Verdana" w:hAnsi="Verdana"/>
          <w:sz w:val="21"/>
          <w:szCs w:val="21"/>
          <w:lang w:val="en-GB"/>
        </w:rPr>
      </w:pPr>
    </w:p>
    <w:p w14:paraId="756E8C3F"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w:t>
      </w:r>
      <w:proofErr w:type="gramStart"/>
      <w:r w:rsidR="006B6448">
        <w:rPr>
          <w:rFonts w:ascii="Verdana" w:hAnsi="Verdana"/>
          <w:b/>
          <w:sz w:val="21"/>
          <w:szCs w:val="21"/>
          <w:lang w:val="en-GB"/>
        </w:rPr>
        <w:t>p</w:t>
      </w:r>
      <w:r w:rsidR="001561CB" w:rsidRPr="00057A03">
        <w:rPr>
          <w:rFonts w:ascii="Verdana" w:hAnsi="Verdana"/>
          <w:b/>
          <w:sz w:val="21"/>
          <w:szCs w:val="21"/>
          <w:lang w:val="en-GB"/>
        </w:rPr>
        <w:t>lease</w:t>
      </w:r>
      <w:proofErr w:type="gramEnd"/>
      <w:r w:rsidR="001561CB" w:rsidRPr="00057A03">
        <w:rPr>
          <w:rFonts w:ascii="Verdana" w:hAnsi="Verdana"/>
          <w:b/>
          <w:sz w:val="21"/>
          <w:szCs w:val="21"/>
          <w:lang w:val="en-GB"/>
        </w:rPr>
        <w:t xml:space="preserv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r w:rsidR="006B6448">
        <w:rPr>
          <w:rFonts w:ascii="Verdana" w:hAnsi="Verdana"/>
          <w:b/>
          <w:sz w:val="21"/>
          <w:szCs w:val="21"/>
          <w:lang w:val="en-GB"/>
        </w:rPr>
        <w:t>.</w:t>
      </w:r>
    </w:p>
    <w:p w14:paraId="2D0750E9"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0CB7D696"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03AFE71A"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Pr>
          <w:rFonts w:ascii="Verdana" w:hAnsi="Verdana"/>
          <w:noProof/>
          <w:sz w:val="21"/>
          <w:szCs w:val="21"/>
          <w:lang w:val="en-GB"/>
        </w:rPr>
        <w:t>YES</w:t>
      </w:r>
      <w:r w:rsidRPr="00057A03">
        <w:rPr>
          <w:rFonts w:ascii="Verdana" w:hAnsi="Verdana"/>
          <w:sz w:val="21"/>
          <w:szCs w:val="21"/>
          <w:lang w:val="en-GB"/>
        </w:rPr>
        <w:fldChar w:fldCharType="end"/>
      </w:r>
    </w:p>
    <w:p w14:paraId="0E41832D" w14:textId="77777777" w:rsidR="005A38CA" w:rsidRPr="00057A03" w:rsidRDefault="005A38CA" w:rsidP="006D28D4">
      <w:pPr>
        <w:rPr>
          <w:rFonts w:ascii="Verdana" w:hAnsi="Verdana"/>
          <w:iCs/>
          <w:sz w:val="21"/>
          <w:szCs w:val="21"/>
          <w:lang w:val="en-GB"/>
        </w:rPr>
      </w:pPr>
    </w:p>
    <w:p w14:paraId="025207B4"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w:t>
      </w:r>
      <w:proofErr w:type="gramStart"/>
      <w:r w:rsidR="00F63F29" w:rsidRPr="00057A03">
        <w:rPr>
          <w:rFonts w:ascii="Verdana" w:hAnsi="Verdana"/>
          <w:b/>
          <w:iCs/>
          <w:sz w:val="21"/>
          <w:szCs w:val="21"/>
          <w:lang w:val="en-GB"/>
        </w:rPr>
        <w:t>e.g.</w:t>
      </w:r>
      <w:proofErr w:type="gramEnd"/>
      <w:r w:rsidR="00F63F29" w:rsidRPr="00057A03">
        <w:rPr>
          <w:rFonts w:ascii="Verdana" w:hAnsi="Verdana"/>
          <w:b/>
          <w:iCs/>
          <w:sz w:val="21"/>
          <w:szCs w:val="21"/>
          <w:lang w:val="en-GB"/>
        </w:rPr>
        <w:t xml:space="preserve">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p>
    <w:p w14:paraId="1FFE3A44"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1366">
        <w:rPr>
          <w:rFonts w:ascii="Verdana" w:hAnsi="Verdana"/>
          <w:noProof/>
          <w:sz w:val="21"/>
          <w:szCs w:val="21"/>
          <w:lang w:val="en-GB"/>
        </w:rPr>
        <w:t>Not Applicable</w:t>
      </w:r>
      <w:r w:rsidRPr="00057A03">
        <w:rPr>
          <w:rFonts w:ascii="Verdana" w:hAnsi="Verdana"/>
          <w:sz w:val="21"/>
          <w:szCs w:val="21"/>
          <w:lang w:val="en-GB"/>
        </w:rPr>
        <w:fldChar w:fldCharType="end"/>
      </w:r>
    </w:p>
    <w:p w14:paraId="770E0D2E" w14:textId="77777777" w:rsidR="004108AE" w:rsidRDefault="004108AE" w:rsidP="006D28D4">
      <w:pPr>
        <w:rPr>
          <w:rFonts w:ascii="Verdana" w:hAnsi="Verdana"/>
          <w:sz w:val="21"/>
          <w:szCs w:val="21"/>
          <w:lang w:val="en-GB"/>
        </w:rPr>
      </w:pPr>
    </w:p>
    <w:p w14:paraId="711CA3AE" w14:textId="77777777" w:rsidR="00BC1442" w:rsidRDefault="00BC1442" w:rsidP="006D28D4">
      <w:pPr>
        <w:rPr>
          <w:rFonts w:ascii="Verdana" w:hAnsi="Verdana"/>
          <w:sz w:val="21"/>
          <w:szCs w:val="21"/>
          <w:lang w:val="en-GB"/>
        </w:rPr>
      </w:pPr>
    </w:p>
    <w:p w14:paraId="72C041B8" w14:textId="77777777" w:rsidR="00FF1158" w:rsidRPr="00057A03" w:rsidRDefault="00FF1158" w:rsidP="006D28D4">
      <w:pPr>
        <w:rPr>
          <w:rFonts w:ascii="Verdana" w:hAnsi="Verdana"/>
          <w:sz w:val="21"/>
          <w:szCs w:val="21"/>
          <w:lang w:val="en-GB"/>
        </w:rPr>
      </w:pPr>
    </w:p>
    <w:p w14:paraId="54A62541"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04F020BC" w14:textId="77777777" w:rsidR="003147CE" w:rsidRPr="00057A03" w:rsidRDefault="003147CE" w:rsidP="00FA392D">
      <w:pPr>
        <w:rPr>
          <w:rFonts w:ascii="Verdana" w:hAnsi="Verdana"/>
          <w:b/>
          <w:iCs/>
          <w:sz w:val="21"/>
          <w:szCs w:val="21"/>
          <w:lang w:val="en-GB"/>
        </w:rPr>
      </w:pPr>
    </w:p>
    <w:p w14:paraId="0B2471EA"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w:t>
      </w:r>
      <w:proofErr w:type="gramStart"/>
      <w:r w:rsidRPr="00057A03">
        <w:rPr>
          <w:rFonts w:ascii="Verdana" w:hAnsi="Verdana"/>
          <w:b/>
          <w:iCs/>
          <w:sz w:val="21"/>
          <w:szCs w:val="21"/>
          <w:lang w:val="en-GB"/>
        </w:rPr>
        <w:t>all of</w:t>
      </w:r>
      <w:proofErr w:type="gramEnd"/>
      <w:r w:rsidRPr="00057A03">
        <w:rPr>
          <w:rFonts w:ascii="Verdana" w:hAnsi="Verdana"/>
          <w:b/>
          <w:iCs/>
          <w:sz w:val="21"/>
          <w:szCs w:val="21"/>
          <w:lang w:val="en-GB"/>
        </w:rPr>
        <w:t xml:space="preserve">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8"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1032D888" w14:textId="77777777" w:rsidR="002E25E9" w:rsidRPr="00057A03" w:rsidRDefault="002E25E9" w:rsidP="00FA392D">
      <w:pPr>
        <w:rPr>
          <w:rFonts w:ascii="Verdana" w:hAnsi="Verdana"/>
          <w:b/>
          <w:iCs/>
          <w:sz w:val="21"/>
          <w:szCs w:val="21"/>
          <w:lang w:val="en-GB"/>
        </w:rPr>
      </w:pPr>
    </w:p>
    <w:p w14:paraId="09A98791"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47C274F5" w14:textId="77777777" w:rsidR="001561CB" w:rsidRPr="00057A03" w:rsidRDefault="001561CB" w:rsidP="00FA392D">
      <w:pPr>
        <w:rPr>
          <w:rFonts w:ascii="Verdana" w:hAnsi="Verdana"/>
          <w:b/>
          <w:sz w:val="21"/>
          <w:szCs w:val="21"/>
          <w:lang w:val="en-GB"/>
        </w:rPr>
      </w:pPr>
    </w:p>
    <w:p w14:paraId="0A0DA616" w14:textId="77777777" w:rsidR="001561CB" w:rsidRPr="006507AA" w:rsidRDefault="001561CB" w:rsidP="006D28D4">
      <w:pPr>
        <w:rPr>
          <w:rFonts w:ascii="Verdana" w:hAnsi="Verdana"/>
          <w:sz w:val="21"/>
          <w:szCs w:val="21"/>
          <w:lang w:val="fr-FR"/>
        </w:rPr>
      </w:pPr>
      <w:proofErr w:type="gramStart"/>
      <w:r w:rsidRPr="006507AA">
        <w:rPr>
          <w:rFonts w:ascii="Verdana" w:hAnsi="Verdana"/>
          <w:b/>
          <w:sz w:val="21"/>
          <w:szCs w:val="21"/>
          <w:lang w:val="fr-FR"/>
        </w:rPr>
        <w:t>Name:</w:t>
      </w:r>
      <w:proofErr w:type="gramEnd"/>
      <w:r w:rsidRPr="006507AA">
        <w:rPr>
          <w:rFonts w:ascii="Verdana" w:hAnsi="Verdana"/>
          <w:b/>
          <w:sz w:val="21"/>
          <w:szCs w:val="21"/>
          <w:lang w:val="fr-FR"/>
        </w:rPr>
        <w:t xml:space="preserv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6507AA">
        <w:rPr>
          <w:rFonts w:ascii="Verdana" w:hAnsi="Verdana"/>
          <w:sz w:val="21"/>
          <w:szCs w:val="21"/>
          <w:lang w:val="fr-FR"/>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C51366" w:rsidRPr="006507AA">
        <w:rPr>
          <w:rFonts w:ascii="Verdana" w:hAnsi="Verdana"/>
          <w:noProof/>
          <w:sz w:val="21"/>
          <w:szCs w:val="21"/>
          <w:lang w:val="fr-FR"/>
        </w:rPr>
        <w:t>Binota Moy Dhamai</w:t>
      </w:r>
      <w:r w:rsidR="006F0A5A" w:rsidRPr="00057A03">
        <w:rPr>
          <w:rFonts w:ascii="Verdana" w:hAnsi="Verdana"/>
          <w:sz w:val="21"/>
          <w:szCs w:val="21"/>
          <w:lang w:val="en-GB"/>
        </w:rPr>
        <w:fldChar w:fldCharType="end"/>
      </w:r>
    </w:p>
    <w:p w14:paraId="48A94D9E" w14:textId="6A3932D3" w:rsidR="001561CB" w:rsidRPr="006507AA" w:rsidRDefault="001561CB" w:rsidP="001561CB">
      <w:pPr>
        <w:rPr>
          <w:rFonts w:ascii="Verdana" w:hAnsi="Verdana"/>
          <w:sz w:val="21"/>
          <w:szCs w:val="21"/>
          <w:lang w:val="fr-FR"/>
        </w:rPr>
      </w:pPr>
      <w:proofErr w:type="gramStart"/>
      <w:r w:rsidRPr="006507AA">
        <w:rPr>
          <w:rFonts w:ascii="Verdana" w:hAnsi="Verdana"/>
          <w:b/>
          <w:sz w:val="21"/>
          <w:szCs w:val="21"/>
          <w:lang w:val="fr-FR"/>
        </w:rPr>
        <w:t>Date:</w:t>
      </w:r>
      <w:proofErr w:type="gramEnd"/>
      <w:r w:rsidRPr="006507AA">
        <w:rPr>
          <w:rFonts w:ascii="Verdana" w:hAnsi="Verdana"/>
          <w:b/>
          <w:sz w:val="21"/>
          <w:szCs w:val="21"/>
          <w:lang w:val="fr-FR"/>
        </w:rPr>
        <w:t xml:space="preserv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6507AA">
        <w:rPr>
          <w:rFonts w:ascii="Verdana" w:hAnsi="Verdana"/>
          <w:sz w:val="21"/>
          <w:szCs w:val="21"/>
          <w:lang w:val="fr-FR"/>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C51366" w:rsidRPr="006507AA">
        <w:rPr>
          <w:rFonts w:ascii="Verdana" w:hAnsi="Verdana"/>
          <w:noProof/>
          <w:sz w:val="21"/>
          <w:szCs w:val="21"/>
          <w:lang w:val="fr-FR"/>
        </w:rPr>
        <w:t>2</w:t>
      </w:r>
      <w:r w:rsidR="000D028F" w:rsidRPr="006507AA">
        <w:rPr>
          <w:rFonts w:ascii="Verdana" w:hAnsi="Verdana"/>
          <w:noProof/>
          <w:sz w:val="21"/>
          <w:szCs w:val="21"/>
          <w:lang w:val="fr-FR"/>
        </w:rPr>
        <w:t>3</w:t>
      </w:r>
      <w:r w:rsidR="00C51366" w:rsidRPr="006507AA">
        <w:rPr>
          <w:rFonts w:ascii="Verdana" w:hAnsi="Verdana"/>
          <w:noProof/>
          <w:sz w:val="21"/>
          <w:szCs w:val="21"/>
          <w:lang w:val="fr-FR"/>
        </w:rPr>
        <w:t xml:space="preserve"> November 2022</w:t>
      </w:r>
      <w:r w:rsidR="006F0A5A" w:rsidRPr="00057A03">
        <w:rPr>
          <w:rFonts w:ascii="Verdana" w:hAnsi="Verdana"/>
          <w:sz w:val="21"/>
          <w:szCs w:val="21"/>
          <w:lang w:val="en-GB"/>
        </w:rPr>
        <w:fldChar w:fldCharType="end"/>
      </w:r>
    </w:p>
    <w:p w14:paraId="22138602" w14:textId="77777777" w:rsidR="001561CB" w:rsidRPr="006507AA" w:rsidRDefault="001561CB" w:rsidP="006D28D4">
      <w:pPr>
        <w:rPr>
          <w:rFonts w:ascii="Verdana" w:hAnsi="Verdana"/>
          <w:b/>
          <w:sz w:val="21"/>
          <w:szCs w:val="21"/>
          <w:lang w:val="fr-FR"/>
        </w:rPr>
      </w:pPr>
    </w:p>
    <w:p w14:paraId="6208CBDF"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9"/>
      <w:footerReference w:type="default" r:id="rId20"/>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B636" w14:textId="77777777" w:rsidR="002E681D" w:rsidRDefault="002E681D" w:rsidP="00A027D4">
      <w:r>
        <w:separator/>
      </w:r>
    </w:p>
  </w:endnote>
  <w:endnote w:type="continuationSeparator" w:id="0">
    <w:p w14:paraId="0187EF52" w14:textId="77777777" w:rsidR="002E681D" w:rsidRDefault="002E681D"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5053" w14:textId="0A592148"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C80DF5" w:rsidRPr="00C80DF5">
      <w:rPr>
        <w:b/>
        <w:bCs/>
        <w:noProof/>
      </w:rPr>
      <w:t>5</w:t>
    </w:r>
    <w:r>
      <w:rPr>
        <w:b/>
        <w:bCs/>
        <w:noProof/>
      </w:rPr>
      <w:fldChar w:fldCharType="end"/>
    </w:r>
    <w:r>
      <w:rPr>
        <w:b/>
        <w:bCs/>
      </w:rPr>
      <w:t xml:space="preserve"> | </w:t>
    </w:r>
    <w:r w:rsidRPr="00A027D4">
      <w:rPr>
        <w:color w:val="808080"/>
        <w:spacing w:val="60"/>
      </w:rPr>
      <w:t>Page</w:t>
    </w:r>
  </w:p>
  <w:p w14:paraId="1EBA3115" w14:textId="77777777" w:rsidR="006816BD" w:rsidRDefault="0068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CD73" w14:textId="77777777" w:rsidR="002E681D" w:rsidRDefault="002E681D" w:rsidP="00A027D4">
      <w:r>
        <w:separator/>
      </w:r>
    </w:p>
  </w:footnote>
  <w:footnote w:type="continuationSeparator" w:id="0">
    <w:p w14:paraId="326208D8" w14:textId="77777777" w:rsidR="002E681D" w:rsidRDefault="002E681D" w:rsidP="00A027D4">
      <w:r>
        <w:continuationSeparator/>
      </w:r>
    </w:p>
  </w:footnote>
  <w:footnote w:id="1">
    <w:p w14:paraId="11B65EDB" w14:textId="77777777"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w:t>
      </w:r>
      <w:proofErr w:type="gramStart"/>
      <w:r w:rsidRPr="00810CD8">
        <w:rPr>
          <w:rFonts w:ascii="Verdana" w:hAnsi="Verdana"/>
          <w:color w:val="000000"/>
          <w:sz w:val="18"/>
          <w:szCs w:val="18"/>
        </w:rPr>
        <w:t>i.e.</w:t>
      </w:r>
      <w:proofErr w:type="gramEnd"/>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1C61A1BF"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08403F8A" w14:textId="77777777" w:rsidTr="00852107">
      <w:trPr>
        <w:jc w:val="center"/>
      </w:trPr>
      <w:tc>
        <w:tcPr>
          <w:tcW w:w="10361" w:type="dxa"/>
          <w:shd w:val="clear" w:color="auto" w:fill="E7E6E6"/>
        </w:tcPr>
        <w:p w14:paraId="2CCFB32C"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37196F3C" w14:textId="77777777" w:rsidR="00F24762" w:rsidRPr="00C821F7" w:rsidRDefault="006D29EC" w:rsidP="00F24762">
          <w:pPr>
            <w:spacing w:before="60" w:after="60"/>
            <w:jc w:val="center"/>
            <w:rPr>
              <w:rFonts w:ascii="Verdana" w:hAnsi="Verdana"/>
              <w:b/>
              <w:bCs/>
              <w:sz w:val="21"/>
              <w:szCs w:val="21"/>
              <w:lang w:val="en-GB"/>
            </w:rPr>
          </w:pPr>
          <w:r w:rsidRPr="006D29EC">
            <w:rPr>
              <w:rFonts w:ascii="Verdana" w:hAnsi="Verdana"/>
              <w:b/>
              <w:bCs/>
              <w:sz w:val="21"/>
              <w:szCs w:val="21"/>
              <w:lang w:val="en-GB"/>
            </w:rPr>
            <w:t xml:space="preserve">Expert Mechanism on the Rights of Indigenous Peoples (EMRIP), </w:t>
          </w:r>
          <w:r w:rsidRPr="006D29EC">
            <w:rPr>
              <w:rFonts w:ascii="Verdana" w:hAnsi="Verdana"/>
              <w:b/>
              <w:bCs/>
              <w:sz w:val="21"/>
              <w:szCs w:val="21"/>
              <w:lang w:val="en-GB"/>
            </w:rPr>
            <w:br/>
            <w:t xml:space="preserve">members from </w:t>
          </w:r>
          <w:r>
            <w:rPr>
              <w:rFonts w:ascii="Verdana" w:hAnsi="Verdana"/>
              <w:b/>
              <w:bCs/>
              <w:sz w:val="21"/>
              <w:szCs w:val="21"/>
              <w:lang w:val="en-GB"/>
            </w:rPr>
            <w:t>two</w:t>
          </w:r>
          <w:r w:rsidRPr="006D29EC">
            <w:rPr>
              <w:rFonts w:ascii="Verdana" w:hAnsi="Verdana"/>
              <w:b/>
              <w:bCs/>
              <w:sz w:val="21"/>
              <w:szCs w:val="21"/>
              <w:lang w:val="en-GB"/>
            </w:rPr>
            <w:t xml:space="preserve"> indigenous sociocultural regions</w:t>
          </w:r>
          <w:r w:rsidR="005D50C5">
            <w:rPr>
              <w:rFonts w:ascii="Verdana" w:hAnsi="Verdana"/>
              <w:b/>
              <w:bCs/>
              <w:sz w:val="21"/>
              <w:szCs w:val="21"/>
              <w:lang w:val="en-GB"/>
            </w:rPr>
            <w:t xml:space="preserve"> – Asia and the Arctic</w:t>
          </w:r>
        </w:p>
        <w:p w14:paraId="65CD18E0" w14:textId="77777777" w:rsidR="00311DD4" w:rsidRPr="00BC3569" w:rsidRDefault="00BB7291" w:rsidP="00F2476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D505C5">
            <w:rPr>
              <w:rFonts w:ascii="Verdana" w:eastAsia="Times New Roman" w:hAnsi="Verdana" w:cs="Arial"/>
              <w:i/>
              <w:sz w:val="20"/>
              <w:szCs w:val="20"/>
              <w:lang w:eastAsia="en-GB"/>
            </w:rPr>
            <w:t>2nd</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23D255C5" w14:textId="77777777"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rNQ2WvTeZZ0dH1dQ37iSl6FY2YxdWIQzg11Z4V3YvQMa2W8cYGsLHd0XqnLyLMmqDf5SXfUH2HHr6O2XneC5w==" w:salt="2LY+ad3CZjYEsljgTEP1VA=="/>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16"/>
    <w:rsid w:val="000008AD"/>
    <w:rsid w:val="00001571"/>
    <w:rsid w:val="0000392E"/>
    <w:rsid w:val="000047D4"/>
    <w:rsid w:val="00005608"/>
    <w:rsid w:val="00005F76"/>
    <w:rsid w:val="00006E32"/>
    <w:rsid w:val="00007E51"/>
    <w:rsid w:val="0001010E"/>
    <w:rsid w:val="00012C8D"/>
    <w:rsid w:val="00013C14"/>
    <w:rsid w:val="000223CF"/>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1F91"/>
    <w:rsid w:val="0007206A"/>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028F"/>
    <w:rsid w:val="000D2A0A"/>
    <w:rsid w:val="000D3250"/>
    <w:rsid w:val="000D7CB3"/>
    <w:rsid w:val="000E0BA0"/>
    <w:rsid w:val="000E567F"/>
    <w:rsid w:val="000E65C6"/>
    <w:rsid w:val="000E6B41"/>
    <w:rsid w:val="000F35EF"/>
    <w:rsid w:val="000F4166"/>
    <w:rsid w:val="000F64DC"/>
    <w:rsid w:val="00102B85"/>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0CA2"/>
    <w:rsid w:val="00171173"/>
    <w:rsid w:val="0017175B"/>
    <w:rsid w:val="00173DD8"/>
    <w:rsid w:val="00175659"/>
    <w:rsid w:val="001770E0"/>
    <w:rsid w:val="00177D52"/>
    <w:rsid w:val="00180D87"/>
    <w:rsid w:val="00180F6A"/>
    <w:rsid w:val="00182E56"/>
    <w:rsid w:val="0019247C"/>
    <w:rsid w:val="00196DE8"/>
    <w:rsid w:val="001A0247"/>
    <w:rsid w:val="001A5A49"/>
    <w:rsid w:val="001A5B3D"/>
    <w:rsid w:val="001B1248"/>
    <w:rsid w:val="001B257D"/>
    <w:rsid w:val="001B2623"/>
    <w:rsid w:val="001B4E86"/>
    <w:rsid w:val="001D139A"/>
    <w:rsid w:val="001D1CFF"/>
    <w:rsid w:val="001D4923"/>
    <w:rsid w:val="001D6541"/>
    <w:rsid w:val="001E038A"/>
    <w:rsid w:val="001E24BC"/>
    <w:rsid w:val="001E29F0"/>
    <w:rsid w:val="001E4054"/>
    <w:rsid w:val="001E42D9"/>
    <w:rsid w:val="001F09BE"/>
    <w:rsid w:val="001F2C2B"/>
    <w:rsid w:val="001F3782"/>
    <w:rsid w:val="001F4844"/>
    <w:rsid w:val="001F5617"/>
    <w:rsid w:val="001F6950"/>
    <w:rsid w:val="001F6EA0"/>
    <w:rsid w:val="001F72F6"/>
    <w:rsid w:val="001F7C4F"/>
    <w:rsid w:val="0020032B"/>
    <w:rsid w:val="00202077"/>
    <w:rsid w:val="00203884"/>
    <w:rsid w:val="0020580F"/>
    <w:rsid w:val="00206159"/>
    <w:rsid w:val="002127E4"/>
    <w:rsid w:val="00212D7B"/>
    <w:rsid w:val="00217544"/>
    <w:rsid w:val="00217D0A"/>
    <w:rsid w:val="002212BF"/>
    <w:rsid w:val="002236A8"/>
    <w:rsid w:val="002247D5"/>
    <w:rsid w:val="00224AD4"/>
    <w:rsid w:val="00231FEF"/>
    <w:rsid w:val="00234A4F"/>
    <w:rsid w:val="00234C88"/>
    <w:rsid w:val="002367B7"/>
    <w:rsid w:val="002377FF"/>
    <w:rsid w:val="00245757"/>
    <w:rsid w:val="002511DE"/>
    <w:rsid w:val="002534C7"/>
    <w:rsid w:val="0025366F"/>
    <w:rsid w:val="0025619C"/>
    <w:rsid w:val="002561A9"/>
    <w:rsid w:val="002579C4"/>
    <w:rsid w:val="00262C34"/>
    <w:rsid w:val="00264662"/>
    <w:rsid w:val="002725F9"/>
    <w:rsid w:val="00272EEB"/>
    <w:rsid w:val="00277714"/>
    <w:rsid w:val="0027787D"/>
    <w:rsid w:val="0029209E"/>
    <w:rsid w:val="00294292"/>
    <w:rsid w:val="00294F1A"/>
    <w:rsid w:val="002950CD"/>
    <w:rsid w:val="002A3621"/>
    <w:rsid w:val="002A48CD"/>
    <w:rsid w:val="002A596F"/>
    <w:rsid w:val="002A7285"/>
    <w:rsid w:val="002B042F"/>
    <w:rsid w:val="002B20D7"/>
    <w:rsid w:val="002B33F4"/>
    <w:rsid w:val="002B5E3A"/>
    <w:rsid w:val="002B7D4C"/>
    <w:rsid w:val="002D4BDF"/>
    <w:rsid w:val="002D54C1"/>
    <w:rsid w:val="002E25E9"/>
    <w:rsid w:val="002E5C50"/>
    <w:rsid w:val="002E5E24"/>
    <w:rsid w:val="002E5F54"/>
    <w:rsid w:val="002E5F65"/>
    <w:rsid w:val="002E681D"/>
    <w:rsid w:val="002E6FCD"/>
    <w:rsid w:val="002F19D8"/>
    <w:rsid w:val="002F24F9"/>
    <w:rsid w:val="002F3400"/>
    <w:rsid w:val="002F3FAA"/>
    <w:rsid w:val="00301BAC"/>
    <w:rsid w:val="0030746D"/>
    <w:rsid w:val="00311C05"/>
    <w:rsid w:val="00311DD4"/>
    <w:rsid w:val="00313626"/>
    <w:rsid w:val="00313DC3"/>
    <w:rsid w:val="003147CE"/>
    <w:rsid w:val="00320981"/>
    <w:rsid w:val="003209D0"/>
    <w:rsid w:val="003224F1"/>
    <w:rsid w:val="0032288D"/>
    <w:rsid w:val="00341482"/>
    <w:rsid w:val="003428CA"/>
    <w:rsid w:val="00345BAC"/>
    <w:rsid w:val="0035476D"/>
    <w:rsid w:val="00354CEB"/>
    <w:rsid w:val="003553D4"/>
    <w:rsid w:val="00360BED"/>
    <w:rsid w:val="00361280"/>
    <w:rsid w:val="00365A5F"/>
    <w:rsid w:val="00371FE9"/>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D28A2"/>
    <w:rsid w:val="003D3C68"/>
    <w:rsid w:val="003D4861"/>
    <w:rsid w:val="003E1E71"/>
    <w:rsid w:val="003E436B"/>
    <w:rsid w:val="003E5558"/>
    <w:rsid w:val="003E62BF"/>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654E5"/>
    <w:rsid w:val="00466034"/>
    <w:rsid w:val="00467F06"/>
    <w:rsid w:val="004707CC"/>
    <w:rsid w:val="004710FD"/>
    <w:rsid w:val="00472290"/>
    <w:rsid w:val="00472C03"/>
    <w:rsid w:val="00472C7E"/>
    <w:rsid w:val="004739E9"/>
    <w:rsid w:val="00473FAE"/>
    <w:rsid w:val="00483063"/>
    <w:rsid w:val="00486AC0"/>
    <w:rsid w:val="0049262F"/>
    <w:rsid w:val="004A1D7C"/>
    <w:rsid w:val="004A2F83"/>
    <w:rsid w:val="004A492D"/>
    <w:rsid w:val="004B05EC"/>
    <w:rsid w:val="004B1344"/>
    <w:rsid w:val="004B4835"/>
    <w:rsid w:val="004B646C"/>
    <w:rsid w:val="004B6DE1"/>
    <w:rsid w:val="004C21AB"/>
    <w:rsid w:val="004C2270"/>
    <w:rsid w:val="004C320B"/>
    <w:rsid w:val="004C3F28"/>
    <w:rsid w:val="004D13BC"/>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29CA"/>
    <w:rsid w:val="005137D4"/>
    <w:rsid w:val="005140ED"/>
    <w:rsid w:val="00514206"/>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BB5"/>
    <w:rsid w:val="0057685B"/>
    <w:rsid w:val="00577C4F"/>
    <w:rsid w:val="005807C3"/>
    <w:rsid w:val="00582CEF"/>
    <w:rsid w:val="0058449E"/>
    <w:rsid w:val="005853D3"/>
    <w:rsid w:val="005856B7"/>
    <w:rsid w:val="00585FE9"/>
    <w:rsid w:val="00586A70"/>
    <w:rsid w:val="005973D0"/>
    <w:rsid w:val="005A18EF"/>
    <w:rsid w:val="005A38CA"/>
    <w:rsid w:val="005A6A07"/>
    <w:rsid w:val="005A6DB4"/>
    <w:rsid w:val="005B3175"/>
    <w:rsid w:val="005C082A"/>
    <w:rsid w:val="005C2593"/>
    <w:rsid w:val="005C7BF4"/>
    <w:rsid w:val="005D00C6"/>
    <w:rsid w:val="005D02D6"/>
    <w:rsid w:val="005D36F7"/>
    <w:rsid w:val="005D50C5"/>
    <w:rsid w:val="005E0393"/>
    <w:rsid w:val="005E0CD3"/>
    <w:rsid w:val="005E7073"/>
    <w:rsid w:val="005E7631"/>
    <w:rsid w:val="005F13C9"/>
    <w:rsid w:val="005F1870"/>
    <w:rsid w:val="005F254D"/>
    <w:rsid w:val="005F405F"/>
    <w:rsid w:val="005F44B2"/>
    <w:rsid w:val="005F5512"/>
    <w:rsid w:val="005F71FD"/>
    <w:rsid w:val="005F7764"/>
    <w:rsid w:val="005F7D09"/>
    <w:rsid w:val="00600772"/>
    <w:rsid w:val="00601A7B"/>
    <w:rsid w:val="00602D1D"/>
    <w:rsid w:val="00606F3F"/>
    <w:rsid w:val="0061779E"/>
    <w:rsid w:val="006179AF"/>
    <w:rsid w:val="00622176"/>
    <w:rsid w:val="00624A07"/>
    <w:rsid w:val="006326D0"/>
    <w:rsid w:val="006342FF"/>
    <w:rsid w:val="0064286E"/>
    <w:rsid w:val="00645677"/>
    <w:rsid w:val="006507AA"/>
    <w:rsid w:val="00651256"/>
    <w:rsid w:val="006514B9"/>
    <w:rsid w:val="00654267"/>
    <w:rsid w:val="00655AAE"/>
    <w:rsid w:val="00662647"/>
    <w:rsid w:val="0067681A"/>
    <w:rsid w:val="00677320"/>
    <w:rsid w:val="006816BD"/>
    <w:rsid w:val="00681F3D"/>
    <w:rsid w:val="0068484A"/>
    <w:rsid w:val="006861CB"/>
    <w:rsid w:val="006875F4"/>
    <w:rsid w:val="00694F21"/>
    <w:rsid w:val="00696572"/>
    <w:rsid w:val="00697E06"/>
    <w:rsid w:val="006A2AFE"/>
    <w:rsid w:val="006A73BA"/>
    <w:rsid w:val="006A75BF"/>
    <w:rsid w:val="006B2939"/>
    <w:rsid w:val="006B6448"/>
    <w:rsid w:val="006C1708"/>
    <w:rsid w:val="006C3802"/>
    <w:rsid w:val="006C4D79"/>
    <w:rsid w:val="006C521F"/>
    <w:rsid w:val="006C7DAE"/>
    <w:rsid w:val="006D1B41"/>
    <w:rsid w:val="006D28D4"/>
    <w:rsid w:val="006D29EC"/>
    <w:rsid w:val="006D617C"/>
    <w:rsid w:val="006D6A49"/>
    <w:rsid w:val="006D7658"/>
    <w:rsid w:val="006E1378"/>
    <w:rsid w:val="006E2500"/>
    <w:rsid w:val="006E5942"/>
    <w:rsid w:val="006E5BC3"/>
    <w:rsid w:val="006F0A5A"/>
    <w:rsid w:val="006F1013"/>
    <w:rsid w:val="006F3C8F"/>
    <w:rsid w:val="006F6640"/>
    <w:rsid w:val="00702720"/>
    <w:rsid w:val="007046F6"/>
    <w:rsid w:val="007059C2"/>
    <w:rsid w:val="0071052A"/>
    <w:rsid w:val="00710DD6"/>
    <w:rsid w:val="00711BB1"/>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56EBC"/>
    <w:rsid w:val="007621ED"/>
    <w:rsid w:val="007649F0"/>
    <w:rsid w:val="00766FC3"/>
    <w:rsid w:val="00772E80"/>
    <w:rsid w:val="00773DE3"/>
    <w:rsid w:val="0077583F"/>
    <w:rsid w:val="00776B6D"/>
    <w:rsid w:val="00785F0E"/>
    <w:rsid w:val="0078631D"/>
    <w:rsid w:val="007931DB"/>
    <w:rsid w:val="00795C26"/>
    <w:rsid w:val="007965C9"/>
    <w:rsid w:val="00797F37"/>
    <w:rsid w:val="007A49DC"/>
    <w:rsid w:val="007A4EA7"/>
    <w:rsid w:val="007A5E11"/>
    <w:rsid w:val="007B12A8"/>
    <w:rsid w:val="007B42C0"/>
    <w:rsid w:val="007B57C9"/>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5030"/>
    <w:rsid w:val="0084654D"/>
    <w:rsid w:val="00852107"/>
    <w:rsid w:val="008542D0"/>
    <w:rsid w:val="00855005"/>
    <w:rsid w:val="0085679F"/>
    <w:rsid w:val="00857351"/>
    <w:rsid w:val="0086130C"/>
    <w:rsid w:val="00861E1D"/>
    <w:rsid w:val="00870910"/>
    <w:rsid w:val="00873C92"/>
    <w:rsid w:val="008773ED"/>
    <w:rsid w:val="00877427"/>
    <w:rsid w:val="008836EE"/>
    <w:rsid w:val="008842E0"/>
    <w:rsid w:val="008854AE"/>
    <w:rsid w:val="00891587"/>
    <w:rsid w:val="0089209C"/>
    <w:rsid w:val="00896174"/>
    <w:rsid w:val="0089683B"/>
    <w:rsid w:val="008973E3"/>
    <w:rsid w:val="008A0149"/>
    <w:rsid w:val="008A1167"/>
    <w:rsid w:val="008A1A1F"/>
    <w:rsid w:val="008A423A"/>
    <w:rsid w:val="008A5E73"/>
    <w:rsid w:val="008A71A4"/>
    <w:rsid w:val="008A7441"/>
    <w:rsid w:val="008B1E2F"/>
    <w:rsid w:val="008B279D"/>
    <w:rsid w:val="008B6614"/>
    <w:rsid w:val="008B73BD"/>
    <w:rsid w:val="008B77DD"/>
    <w:rsid w:val="008B7B7E"/>
    <w:rsid w:val="008C521E"/>
    <w:rsid w:val="008C5281"/>
    <w:rsid w:val="008C58E7"/>
    <w:rsid w:val="008C5AC6"/>
    <w:rsid w:val="008C6B6D"/>
    <w:rsid w:val="008D426B"/>
    <w:rsid w:val="008D7C55"/>
    <w:rsid w:val="008E5A01"/>
    <w:rsid w:val="008E75FC"/>
    <w:rsid w:val="008F0A40"/>
    <w:rsid w:val="008F1A11"/>
    <w:rsid w:val="008F30F8"/>
    <w:rsid w:val="009002CF"/>
    <w:rsid w:val="00900C27"/>
    <w:rsid w:val="0090455C"/>
    <w:rsid w:val="0090757D"/>
    <w:rsid w:val="009116F4"/>
    <w:rsid w:val="00911960"/>
    <w:rsid w:val="00912C75"/>
    <w:rsid w:val="00914165"/>
    <w:rsid w:val="00925522"/>
    <w:rsid w:val="0093080E"/>
    <w:rsid w:val="00935885"/>
    <w:rsid w:val="00936711"/>
    <w:rsid w:val="009407CA"/>
    <w:rsid w:val="0094274C"/>
    <w:rsid w:val="00944457"/>
    <w:rsid w:val="00947AE5"/>
    <w:rsid w:val="009514AD"/>
    <w:rsid w:val="00951968"/>
    <w:rsid w:val="00957188"/>
    <w:rsid w:val="00964E16"/>
    <w:rsid w:val="00966081"/>
    <w:rsid w:val="0097011D"/>
    <w:rsid w:val="00974EE3"/>
    <w:rsid w:val="00974F49"/>
    <w:rsid w:val="00976A5D"/>
    <w:rsid w:val="0098057F"/>
    <w:rsid w:val="00982253"/>
    <w:rsid w:val="0099731F"/>
    <w:rsid w:val="009A4AE5"/>
    <w:rsid w:val="009A609A"/>
    <w:rsid w:val="009A6BA2"/>
    <w:rsid w:val="009B3312"/>
    <w:rsid w:val="009B5517"/>
    <w:rsid w:val="009C2D88"/>
    <w:rsid w:val="009C4975"/>
    <w:rsid w:val="009C5419"/>
    <w:rsid w:val="009C59F3"/>
    <w:rsid w:val="009C632D"/>
    <w:rsid w:val="009C6854"/>
    <w:rsid w:val="009C6C3A"/>
    <w:rsid w:val="009C75B4"/>
    <w:rsid w:val="009D3BE3"/>
    <w:rsid w:val="009D5D14"/>
    <w:rsid w:val="009D6D74"/>
    <w:rsid w:val="009E5479"/>
    <w:rsid w:val="009E6FFA"/>
    <w:rsid w:val="009E7679"/>
    <w:rsid w:val="009F0DC1"/>
    <w:rsid w:val="009F1940"/>
    <w:rsid w:val="009F1EF3"/>
    <w:rsid w:val="009F3ED9"/>
    <w:rsid w:val="00A01A37"/>
    <w:rsid w:val="00A027D4"/>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748C"/>
    <w:rsid w:val="00A57E05"/>
    <w:rsid w:val="00A60D13"/>
    <w:rsid w:val="00A61759"/>
    <w:rsid w:val="00A65BE4"/>
    <w:rsid w:val="00A672DA"/>
    <w:rsid w:val="00A72E9F"/>
    <w:rsid w:val="00A75576"/>
    <w:rsid w:val="00A800AE"/>
    <w:rsid w:val="00A814E2"/>
    <w:rsid w:val="00A83729"/>
    <w:rsid w:val="00A83B8D"/>
    <w:rsid w:val="00A84CFD"/>
    <w:rsid w:val="00A86388"/>
    <w:rsid w:val="00A86E58"/>
    <w:rsid w:val="00A87929"/>
    <w:rsid w:val="00A94E8B"/>
    <w:rsid w:val="00A9534C"/>
    <w:rsid w:val="00AA000E"/>
    <w:rsid w:val="00AA0582"/>
    <w:rsid w:val="00AA3763"/>
    <w:rsid w:val="00AA3D84"/>
    <w:rsid w:val="00AA5163"/>
    <w:rsid w:val="00AA701C"/>
    <w:rsid w:val="00AA71FA"/>
    <w:rsid w:val="00AC2531"/>
    <w:rsid w:val="00AC3BC5"/>
    <w:rsid w:val="00AC4945"/>
    <w:rsid w:val="00AC5DE0"/>
    <w:rsid w:val="00AC7950"/>
    <w:rsid w:val="00AD1916"/>
    <w:rsid w:val="00AD1A16"/>
    <w:rsid w:val="00AD2D66"/>
    <w:rsid w:val="00AD4528"/>
    <w:rsid w:val="00AE2BC9"/>
    <w:rsid w:val="00AE4671"/>
    <w:rsid w:val="00AE5572"/>
    <w:rsid w:val="00AE7421"/>
    <w:rsid w:val="00AF237F"/>
    <w:rsid w:val="00AF258B"/>
    <w:rsid w:val="00AF3721"/>
    <w:rsid w:val="00AF762F"/>
    <w:rsid w:val="00B009E7"/>
    <w:rsid w:val="00B00EBD"/>
    <w:rsid w:val="00B01CE4"/>
    <w:rsid w:val="00B055C8"/>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751"/>
    <w:rsid w:val="00B94A80"/>
    <w:rsid w:val="00B966BA"/>
    <w:rsid w:val="00B9739C"/>
    <w:rsid w:val="00BA16B6"/>
    <w:rsid w:val="00BA38C5"/>
    <w:rsid w:val="00BA3B73"/>
    <w:rsid w:val="00BA7C3A"/>
    <w:rsid w:val="00BB1009"/>
    <w:rsid w:val="00BB152F"/>
    <w:rsid w:val="00BB2DAE"/>
    <w:rsid w:val="00BB3107"/>
    <w:rsid w:val="00BB3441"/>
    <w:rsid w:val="00BB3F62"/>
    <w:rsid w:val="00BB5C39"/>
    <w:rsid w:val="00BB7291"/>
    <w:rsid w:val="00BC1442"/>
    <w:rsid w:val="00BC2C37"/>
    <w:rsid w:val="00BC3569"/>
    <w:rsid w:val="00BD6D94"/>
    <w:rsid w:val="00BE21CC"/>
    <w:rsid w:val="00BE4AC7"/>
    <w:rsid w:val="00BE716C"/>
    <w:rsid w:val="00BF2E26"/>
    <w:rsid w:val="00BF4996"/>
    <w:rsid w:val="00BF5288"/>
    <w:rsid w:val="00C035A9"/>
    <w:rsid w:val="00C0374C"/>
    <w:rsid w:val="00C052E7"/>
    <w:rsid w:val="00C069D5"/>
    <w:rsid w:val="00C07088"/>
    <w:rsid w:val="00C10617"/>
    <w:rsid w:val="00C15B90"/>
    <w:rsid w:val="00C16C18"/>
    <w:rsid w:val="00C214EF"/>
    <w:rsid w:val="00C21F72"/>
    <w:rsid w:val="00C23B74"/>
    <w:rsid w:val="00C24C9C"/>
    <w:rsid w:val="00C25109"/>
    <w:rsid w:val="00C26842"/>
    <w:rsid w:val="00C27B13"/>
    <w:rsid w:val="00C404C6"/>
    <w:rsid w:val="00C41E71"/>
    <w:rsid w:val="00C441CB"/>
    <w:rsid w:val="00C4447B"/>
    <w:rsid w:val="00C51366"/>
    <w:rsid w:val="00C51FBF"/>
    <w:rsid w:val="00C52C61"/>
    <w:rsid w:val="00C56470"/>
    <w:rsid w:val="00C567E7"/>
    <w:rsid w:val="00C57CAC"/>
    <w:rsid w:val="00C57D70"/>
    <w:rsid w:val="00C612C6"/>
    <w:rsid w:val="00C61AFD"/>
    <w:rsid w:val="00C65BEE"/>
    <w:rsid w:val="00C67475"/>
    <w:rsid w:val="00C709B6"/>
    <w:rsid w:val="00C72A36"/>
    <w:rsid w:val="00C740FB"/>
    <w:rsid w:val="00C80DF5"/>
    <w:rsid w:val="00C80E70"/>
    <w:rsid w:val="00C821F7"/>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235C"/>
    <w:rsid w:val="00CE3B1F"/>
    <w:rsid w:val="00CE4873"/>
    <w:rsid w:val="00CE56B3"/>
    <w:rsid w:val="00CF2D51"/>
    <w:rsid w:val="00CF31BE"/>
    <w:rsid w:val="00CF3DA8"/>
    <w:rsid w:val="00CF3F18"/>
    <w:rsid w:val="00CF451F"/>
    <w:rsid w:val="00CF600D"/>
    <w:rsid w:val="00CF77D7"/>
    <w:rsid w:val="00D01F35"/>
    <w:rsid w:val="00D0586F"/>
    <w:rsid w:val="00D059F4"/>
    <w:rsid w:val="00D1206F"/>
    <w:rsid w:val="00D12490"/>
    <w:rsid w:val="00D1471D"/>
    <w:rsid w:val="00D2004C"/>
    <w:rsid w:val="00D2007E"/>
    <w:rsid w:val="00D259B6"/>
    <w:rsid w:val="00D33A90"/>
    <w:rsid w:val="00D40184"/>
    <w:rsid w:val="00D40764"/>
    <w:rsid w:val="00D40E00"/>
    <w:rsid w:val="00D505C5"/>
    <w:rsid w:val="00D509FC"/>
    <w:rsid w:val="00D60353"/>
    <w:rsid w:val="00D61A9B"/>
    <w:rsid w:val="00D64783"/>
    <w:rsid w:val="00D64809"/>
    <w:rsid w:val="00D66524"/>
    <w:rsid w:val="00D73182"/>
    <w:rsid w:val="00D75989"/>
    <w:rsid w:val="00D760CF"/>
    <w:rsid w:val="00D769F5"/>
    <w:rsid w:val="00D77C20"/>
    <w:rsid w:val="00D81455"/>
    <w:rsid w:val="00D8187D"/>
    <w:rsid w:val="00D82DCB"/>
    <w:rsid w:val="00D84C24"/>
    <w:rsid w:val="00D9065C"/>
    <w:rsid w:val="00D91115"/>
    <w:rsid w:val="00D92228"/>
    <w:rsid w:val="00D92DDC"/>
    <w:rsid w:val="00D95628"/>
    <w:rsid w:val="00DA64A1"/>
    <w:rsid w:val="00DB3D27"/>
    <w:rsid w:val="00DB4BA5"/>
    <w:rsid w:val="00DB7255"/>
    <w:rsid w:val="00DC3EFE"/>
    <w:rsid w:val="00DC40EA"/>
    <w:rsid w:val="00DC42F0"/>
    <w:rsid w:val="00DC6FA7"/>
    <w:rsid w:val="00DC7C8D"/>
    <w:rsid w:val="00DD0E4B"/>
    <w:rsid w:val="00DD1364"/>
    <w:rsid w:val="00DD255D"/>
    <w:rsid w:val="00DD2EDE"/>
    <w:rsid w:val="00DE2726"/>
    <w:rsid w:val="00DE4358"/>
    <w:rsid w:val="00DE4EAC"/>
    <w:rsid w:val="00DE5B06"/>
    <w:rsid w:val="00DF531E"/>
    <w:rsid w:val="00DF63EF"/>
    <w:rsid w:val="00E07DA1"/>
    <w:rsid w:val="00E118E4"/>
    <w:rsid w:val="00E12C70"/>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44D1"/>
    <w:rsid w:val="00EA5CCC"/>
    <w:rsid w:val="00EA69B4"/>
    <w:rsid w:val="00EB5411"/>
    <w:rsid w:val="00EC0293"/>
    <w:rsid w:val="00EC1C7A"/>
    <w:rsid w:val="00EC3654"/>
    <w:rsid w:val="00EC4760"/>
    <w:rsid w:val="00EC5AA1"/>
    <w:rsid w:val="00ED2859"/>
    <w:rsid w:val="00ED431B"/>
    <w:rsid w:val="00ED4BCA"/>
    <w:rsid w:val="00EF05F6"/>
    <w:rsid w:val="00EF4AA6"/>
    <w:rsid w:val="00EF7A18"/>
    <w:rsid w:val="00F04A5B"/>
    <w:rsid w:val="00F12D15"/>
    <w:rsid w:val="00F13126"/>
    <w:rsid w:val="00F14E16"/>
    <w:rsid w:val="00F16156"/>
    <w:rsid w:val="00F1682F"/>
    <w:rsid w:val="00F16D95"/>
    <w:rsid w:val="00F178DE"/>
    <w:rsid w:val="00F17A9E"/>
    <w:rsid w:val="00F24762"/>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1F2F"/>
    <w:rsid w:val="00F736AC"/>
    <w:rsid w:val="00F77058"/>
    <w:rsid w:val="00F80E3C"/>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E04B4"/>
    <w:rsid w:val="00FE070F"/>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8C1A1"/>
  <w15:chartTrackingRefBased/>
  <w15:docId w15:val="{1745230F-B99D-44F9-8F47-EC50B6C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 w:type="character" w:customStyle="1" w:styleId="UnresolvedMention1">
    <w:name w:val="Unresolved Mention1"/>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5434">
      <w:bodyDiv w:val="1"/>
      <w:marLeft w:val="0"/>
      <w:marRight w:val="0"/>
      <w:marTop w:val="0"/>
      <w:marBottom w:val="0"/>
      <w:divBdr>
        <w:top w:val="none" w:sz="0" w:space="0" w:color="auto"/>
        <w:left w:val="none" w:sz="0" w:space="0" w:color="auto"/>
        <w:bottom w:val="none" w:sz="0" w:space="0" w:color="auto"/>
        <w:right w:val="none" w:sz="0" w:space="0" w:color="auto"/>
      </w:divBdr>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390621900">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specialprocedures@un.org"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hchr.org/en/hr-bodies/hrc/sp/hrc52" TargetMode="External"/><Relationship Id="rId17" Type="http://schemas.openxmlformats.org/officeDocument/2006/relationships/hyperlink" Target="mailto:ohchr-hrcspecialprocedures@un.org" TargetMode="External"/><Relationship Id="rId2" Type="http://schemas.openxmlformats.org/officeDocument/2006/relationships/customXml" Target="../customXml/item2.xml"/><Relationship Id="rId16" Type="http://schemas.openxmlformats.org/officeDocument/2006/relationships/hyperlink" Target="https://www.ohchr.org/en/hr-bodies/hrc/sp/basic-information-selection-independent-exper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741841" TargetMode="External"/><Relationship Id="rId5" Type="http://schemas.openxmlformats.org/officeDocument/2006/relationships/numbering" Target="numbering.xml"/><Relationship Id="rId15" Type="http://schemas.openxmlformats.org/officeDocument/2006/relationships/hyperlink" Target="https://www.ohchr.org/en/hr-bodies/hrc/sp/nomination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8E9479A780641BE25DB1687CEA73A" ma:contentTypeVersion="13" ma:contentTypeDescription="Create a new document." ma:contentTypeScope="" ma:versionID="f3e083450b5285e6f531e4e5de8da0be">
  <xsd:schema xmlns:xsd="http://www.w3.org/2001/XMLSchema" xmlns:xs="http://www.w3.org/2001/XMLSchema" xmlns:p="http://schemas.microsoft.com/office/2006/metadata/properties" xmlns:ns3="586fd162-bd10-4940-bd82-2664f0a98cf1" xmlns:ns4="797aeaf6-5388-4fe8-a3c1-351a0f914463" targetNamespace="http://schemas.microsoft.com/office/2006/metadata/properties" ma:root="true" ma:fieldsID="4bf15b6bb94fd2e78da96e2df0a69514" ns3:_="" ns4:_="">
    <xsd:import namespace="586fd162-bd10-4940-bd82-2664f0a98cf1"/>
    <xsd:import namespace="797aeaf6-5388-4fe8-a3c1-351a0f914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fd162-bd10-4940-bd82-2664f0a98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aeaf6-5388-4fe8-a3c1-351a0f914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C8756-F73C-449E-A18F-17C161FE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fd162-bd10-4940-bd82-2664f0a98cf1"/>
    <ds:schemaRef ds:uri="797aeaf6-5388-4fe8-a3c1-351a0f914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C1727-011A-4D6E-968B-398ED3260DE5}">
  <ds:schemaRefs>
    <ds:schemaRef ds:uri="http://schemas.openxmlformats.org/officeDocument/2006/bibliography"/>
  </ds:schemaRefs>
</ds:datastoreItem>
</file>

<file path=customXml/itemProps3.xml><?xml version="1.0" encoding="utf-8"?>
<ds:datastoreItem xmlns:ds="http://schemas.openxmlformats.org/officeDocument/2006/customXml" ds:itemID="{D8864071-DF17-4B53-857E-D287AE39BE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DE89B-5D57-474C-8AFB-205D57B91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4438</Words>
  <Characters>25303</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29682</CharactersWithSpaces>
  <SharedDoc>false</SharedDoc>
  <HLinks>
    <vt:vector size="48" baseType="variant">
      <vt:variant>
        <vt:i4>2687067</vt:i4>
      </vt:variant>
      <vt:variant>
        <vt:i4>384</vt:i4>
      </vt:variant>
      <vt:variant>
        <vt:i4>0</vt:i4>
      </vt:variant>
      <vt:variant>
        <vt:i4>5</vt:i4>
      </vt:variant>
      <vt:variant>
        <vt:lpwstr>mailto:ohchr-hrcspecialprocedures@un.org</vt:lpwstr>
      </vt:variant>
      <vt:variant>
        <vt:lpwstr/>
      </vt:variant>
      <vt:variant>
        <vt:i4>2687067</vt:i4>
      </vt:variant>
      <vt:variant>
        <vt:i4>18</vt:i4>
      </vt:variant>
      <vt:variant>
        <vt:i4>0</vt:i4>
      </vt:variant>
      <vt:variant>
        <vt:i4>5</vt:i4>
      </vt:variant>
      <vt:variant>
        <vt:lpwstr>mailto:ohchr-hrcspecialprocedures@un.org</vt:lpwstr>
      </vt:variant>
      <vt:variant>
        <vt:lpwstr/>
      </vt:variant>
      <vt:variant>
        <vt:i4>5963800</vt:i4>
      </vt:variant>
      <vt:variant>
        <vt:i4>15</vt:i4>
      </vt:variant>
      <vt:variant>
        <vt:i4>0</vt:i4>
      </vt:variant>
      <vt:variant>
        <vt:i4>5</vt:i4>
      </vt:variant>
      <vt:variant>
        <vt:lpwstr>https://www.ohchr.org/en/hr-bodies/hrc/sp/basic-information-selection-independent-experts</vt:lpwstr>
      </vt:variant>
      <vt:variant>
        <vt:lpwstr/>
      </vt:variant>
      <vt:variant>
        <vt:i4>5373977</vt:i4>
      </vt:variant>
      <vt:variant>
        <vt:i4>12</vt:i4>
      </vt:variant>
      <vt:variant>
        <vt:i4>0</vt:i4>
      </vt:variant>
      <vt:variant>
        <vt:i4>5</vt:i4>
      </vt:variant>
      <vt:variant>
        <vt:lpwstr>https://www.ohchr.org/en/hr-bodies/hrc/sp/nominations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https://www.ohchr.org/en/hr-bodies/hrc/sp/hrc52</vt:lpwstr>
      </vt:variant>
      <vt:variant>
        <vt:lpwstr/>
      </vt:variant>
      <vt:variant>
        <vt:i4>6094943</vt:i4>
      </vt:variant>
      <vt:variant>
        <vt:i4>0</vt:i4>
      </vt:variant>
      <vt:variant>
        <vt:i4>0</vt:i4>
      </vt:variant>
      <vt:variant>
        <vt:i4>5</vt:i4>
      </vt:variant>
      <vt:variant>
        <vt:lpwstr>https://ohchr-survey.unog.ch/index.php/741841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PELLADO Matias</cp:lastModifiedBy>
  <cp:revision>2</cp:revision>
  <cp:lastPrinted>2022-11-23T10:12:00Z</cp:lastPrinted>
  <dcterms:created xsi:type="dcterms:W3CDTF">2022-11-23T11:12:00Z</dcterms:created>
  <dcterms:modified xsi:type="dcterms:W3CDTF">2022-11-23T11:12:00Z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0x01010038C8E9479A780641BE25DB1687CEA73A</vt:lpwstr>
  </property>
</Properties>
</file>