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FC2BA33" w14:textId="77777777" w:rsidTr="00DD7D05">
        <w:trPr>
          <w:trHeight w:val="851"/>
        </w:trPr>
        <w:tc>
          <w:tcPr>
            <w:tcW w:w="1259" w:type="dxa"/>
            <w:tcBorders>
              <w:top w:val="nil"/>
              <w:left w:val="nil"/>
              <w:bottom w:val="single" w:sz="4" w:space="0" w:color="auto"/>
              <w:right w:val="nil"/>
            </w:tcBorders>
          </w:tcPr>
          <w:p w14:paraId="444AB6F2"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0159457F" w14:textId="12195485"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8CBDBF9" w14:textId="77777777" w:rsidR="00EC2011" w:rsidRDefault="00E26846" w:rsidP="00E26846">
            <w:pPr>
              <w:suppressAutoHyphens w:val="0"/>
              <w:spacing w:after="20"/>
              <w:jc w:val="right"/>
            </w:pPr>
            <w:r w:rsidRPr="00E26846">
              <w:rPr>
                <w:sz w:val="40"/>
              </w:rPr>
              <w:t>A</w:t>
            </w:r>
            <w:r>
              <w:t>/HRC/54/46</w:t>
            </w:r>
          </w:p>
        </w:tc>
      </w:tr>
      <w:tr w:rsidR="00EC2011" w14:paraId="63CD8171" w14:textId="77777777" w:rsidTr="00DD7D05">
        <w:trPr>
          <w:trHeight w:val="2835"/>
        </w:trPr>
        <w:tc>
          <w:tcPr>
            <w:tcW w:w="1259" w:type="dxa"/>
            <w:tcBorders>
              <w:top w:val="single" w:sz="4" w:space="0" w:color="auto"/>
              <w:left w:val="nil"/>
              <w:bottom w:val="single" w:sz="12" w:space="0" w:color="auto"/>
              <w:right w:val="nil"/>
            </w:tcBorders>
          </w:tcPr>
          <w:p w14:paraId="0C6DF432" w14:textId="767C1AB4"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713DE872" w14:textId="33FC70B2" w:rsidR="00EC2011" w:rsidRDefault="008033BF"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D1F1AAB" w14:textId="77777777" w:rsidR="00E26846" w:rsidRPr="00D161F1" w:rsidRDefault="00E26846" w:rsidP="00E26846">
            <w:pPr>
              <w:spacing w:before="240"/>
            </w:pPr>
            <w:r w:rsidRPr="00D161F1">
              <w:t>Distr.: General</w:t>
            </w:r>
          </w:p>
          <w:p w14:paraId="3D4EE60B" w14:textId="77777777" w:rsidR="00E26846" w:rsidRPr="00D161F1" w:rsidRDefault="00E26846" w:rsidP="00E26846">
            <w:r w:rsidRPr="00EA7B9C">
              <w:t>2</w:t>
            </w:r>
            <w:r>
              <w:t>5</w:t>
            </w:r>
            <w:r w:rsidRPr="00EA7B9C">
              <w:t xml:space="preserve"> Ju</w:t>
            </w:r>
            <w:r w:rsidRPr="009F2C88">
              <w:t>ly</w:t>
            </w:r>
            <w:r w:rsidRPr="00EA7B9C">
              <w:t xml:space="preserve"> 2023</w:t>
            </w:r>
          </w:p>
          <w:p w14:paraId="16DC0F43" w14:textId="77777777" w:rsidR="00E26846" w:rsidRPr="00D161F1" w:rsidRDefault="00E26846" w:rsidP="00E26846"/>
          <w:p w14:paraId="494128F8" w14:textId="134239F6" w:rsidR="00E26846" w:rsidRDefault="00E26846" w:rsidP="00E26846">
            <w:pPr>
              <w:suppressAutoHyphens w:val="0"/>
            </w:pPr>
            <w:r w:rsidRPr="00D161F1">
              <w:t>Original: English</w:t>
            </w:r>
          </w:p>
        </w:tc>
      </w:tr>
    </w:tbl>
    <w:p w14:paraId="50B2A7B6" w14:textId="77777777" w:rsidR="00E26846" w:rsidRPr="00D161F1" w:rsidRDefault="00E26846" w:rsidP="00E26846">
      <w:pPr>
        <w:suppressAutoHyphens w:val="0"/>
        <w:kinsoku/>
        <w:overflowPunct/>
        <w:autoSpaceDE/>
        <w:autoSpaceDN/>
        <w:adjustRightInd/>
        <w:snapToGrid/>
        <w:spacing w:before="120"/>
      </w:pPr>
      <w:r w:rsidRPr="00D161F1">
        <w:rPr>
          <w:b/>
          <w:sz w:val="24"/>
          <w:szCs w:val="24"/>
        </w:rPr>
        <w:t>Human Rights Council</w:t>
      </w:r>
      <w:r w:rsidRPr="00D161F1">
        <w:br/>
      </w:r>
      <w:r w:rsidRPr="00D161F1">
        <w:rPr>
          <w:b/>
        </w:rPr>
        <w:t>Fifty-fourth session</w:t>
      </w:r>
      <w:r w:rsidRPr="00D161F1">
        <w:br/>
        <w:t>11</w:t>
      </w:r>
      <w:r>
        <w:t xml:space="preserve"> </w:t>
      </w:r>
      <w:r w:rsidRPr="00D161F1">
        <w:t>September–6 October 2023</w:t>
      </w:r>
    </w:p>
    <w:p w14:paraId="70D8E21B" w14:textId="77777777" w:rsidR="00E26846" w:rsidRPr="00D161F1" w:rsidRDefault="00E26846" w:rsidP="00E26846">
      <w:pPr>
        <w:suppressAutoHyphens w:val="0"/>
        <w:kinsoku/>
        <w:overflowPunct/>
        <w:autoSpaceDE/>
        <w:autoSpaceDN/>
        <w:adjustRightInd/>
        <w:snapToGrid/>
      </w:pPr>
      <w:r w:rsidRPr="00D161F1">
        <w:t>Agenda items 2 and 3</w:t>
      </w:r>
    </w:p>
    <w:p w14:paraId="4B6722B7" w14:textId="77777777" w:rsidR="00E26846" w:rsidRPr="00D161F1" w:rsidRDefault="00E26846" w:rsidP="00E26846">
      <w:pPr>
        <w:suppressAutoHyphens w:val="0"/>
        <w:kinsoku/>
        <w:overflowPunct/>
        <w:autoSpaceDE/>
        <w:autoSpaceDN/>
        <w:adjustRightInd/>
        <w:snapToGrid/>
        <w:spacing w:after="120"/>
        <w:rPr>
          <w:b/>
        </w:rPr>
      </w:pPr>
      <w:r w:rsidRPr="00D161F1">
        <w:rPr>
          <w:b/>
        </w:rPr>
        <w:t xml:space="preserve">Annual report of the United Nations High Commissioner </w:t>
      </w:r>
      <w:r w:rsidRPr="00D161F1">
        <w:rPr>
          <w:b/>
        </w:rPr>
        <w:br/>
        <w:t xml:space="preserve">for Human Rights and reports of the Office of the </w:t>
      </w:r>
      <w:r w:rsidRPr="00D161F1">
        <w:rPr>
          <w:b/>
        </w:rPr>
        <w:br/>
        <w:t>High Commissioner and the Secretary-General</w:t>
      </w:r>
    </w:p>
    <w:p w14:paraId="4EAB9887" w14:textId="77777777" w:rsidR="00E26846" w:rsidRPr="00D161F1" w:rsidRDefault="00E26846" w:rsidP="00E26846">
      <w:pPr>
        <w:suppressAutoHyphens w:val="0"/>
        <w:kinsoku/>
        <w:overflowPunct/>
        <w:autoSpaceDE/>
        <w:autoSpaceDN/>
        <w:adjustRightInd/>
        <w:snapToGrid/>
        <w:spacing w:after="120"/>
        <w:rPr>
          <w:b/>
        </w:rPr>
      </w:pPr>
      <w:r w:rsidRPr="00D161F1">
        <w:rPr>
          <w:b/>
        </w:rPr>
        <w:t>Promotion and protection of all human rights, civil,</w:t>
      </w:r>
      <w:r w:rsidRPr="00D161F1">
        <w:rPr>
          <w:b/>
        </w:rPr>
        <w:br/>
        <w:t>political, economic, social and cultural rights,</w:t>
      </w:r>
      <w:r w:rsidRPr="00D161F1">
        <w:rPr>
          <w:b/>
        </w:rPr>
        <w:br/>
        <w:t xml:space="preserve">including the right to </w:t>
      </w:r>
      <w:proofErr w:type="gramStart"/>
      <w:r w:rsidRPr="00D161F1">
        <w:rPr>
          <w:b/>
        </w:rPr>
        <w:t>development</w:t>
      </w:r>
      <w:proofErr w:type="gramEnd"/>
    </w:p>
    <w:p w14:paraId="280748EA" w14:textId="77777777" w:rsidR="00E26846" w:rsidRPr="00D161F1" w:rsidRDefault="00E26846" w:rsidP="00D13D43">
      <w:pPr>
        <w:pStyle w:val="HChG"/>
      </w:pPr>
      <w:r w:rsidRPr="00D161F1">
        <w:tab/>
      </w:r>
      <w:r w:rsidRPr="00D161F1">
        <w:tab/>
        <w:t>High</w:t>
      </w:r>
      <w:r>
        <w:t>-</w:t>
      </w:r>
      <w:r w:rsidRPr="00D161F1">
        <w:t>level panel discussion on the question of the death penalty</w:t>
      </w:r>
    </w:p>
    <w:p w14:paraId="3A84F2A1" w14:textId="77777777" w:rsidR="00E26846" w:rsidRPr="00D161F1" w:rsidRDefault="00E26846" w:rsidP="00D13D43">
      <w:pPr>
        <w:pStyle w:val="H1G"/>
        <w:rPr>
          <w:szCs w:val="24"/>
        </w:rPr>
      </w:pPr>
      <w:r w:rsidRPr="00D161F1">
        <w:rPr>
          <w:szCs w:val="24"/>
        </w:rPr>
        <w:tab/>
      </w:r>
      <w:r w:rsidRPr="00D161F1">
        <w:rPr>
          <w:szCs w:val="24"/>
        </w:rPr>
        <w:tab/>
      </w:r>
      <w:r w:rsidRPr="00D161F1">
        <w:t>Report of the Office of the United Nations High Commissioner for Human Rights</w:t>
      </w:r>
      <w:r w:rsidRPr="00D161F1">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E26846" w:rsidRPr="00D161F1" w14:paraId="19DBB145" w14:textId="77777777" w:rsidTr="002225F4">
        <w:trPr>
          <w:jc w:val="center"/>
        </w:trPr>
        <w:tc>
          <w:tcPr>
            <w:tcW w:w="9637" w:type="dxa"/>
            <w:tcBorders>
              <w:bottom w:val="nil"/>
            </w:tcBorders>
          </w:tcPr>
          <w:p w14:paraId="195CD81E" w14:textId="77777777" w:rsidR="00E26846" w:rsidRPr="00D161F1" w:rsidRDefault="00E26846" w:rsidP="002225F4">
            <w:pPr>
              <w:tabs>
                <w:tab w:val="left" w:pos="255"/>
              </w:tabs>
              <w:suppressAutoHyphens w:val="0"/>
              <w:spacing w:before="240" w:after="120"/>
              <w:rPr>
                <w:sz w:val="24"/>
                <w:szCs w:val="24"/>
                <w:lang w:val="en-GB"/>
              </w:rPr>
            </w:pPr>
            <w:r w:rsidRPr="00D161F1">
              <w:rPr>
                <w:sz w:val="24"/>
                <w:szCs w:val="24"/>
                <w:lang w:val="en-GB"/>
              </w:rPr>
              <w:tab/>
            </w:r>
            <w:r w:rsidRPr="00D161F1">
              <w:rPr>
                <w:i/>
                <w:sz w:val="24"/>
                <w:szCs w:val="24"/>
                <w:lang w:val="en-GB"/>
              </w:rPr>
              <w:t>Summary</w:t>
            </w:r>
          </w:p>
        </w:tc>
      </w:tr>
      <w:tr w:rsidR="00E26846" w:rsidRPr="00D161F1" w14:paraId="6F044030" w14:textId="77777777" w:rsidTr="002225F4">
        <w:trPr>
          <w:jc w:val="center"/>
        </w:trPr>
        <w:tc>
          <w:tcPr>
            <w:tcW w:w="9637" w:type="dxa"/>
            <w:tcBorders>
              <w:top w:val="nil"/>
              <w:bottom w:val="nil"/>
            </w:tcBorders>
            <w:shd w:val="clear" w:color="auto" w:fill="auto"/>
          </w:tcPr>
          <w:p w14:paraId="1C2C6AA7" w14:textId="7C12C1AA" w:rsidR="00E26846" w:rsidRPr="00D161F1" w:rsidRDefault="00770928" w:rsidP="00770928">
            <w:pPr>
              <w:pStyle w:val="SingleTxtG"/>
              <w:rPr>
                <w:lang w:val="en-GB"/>
              </w:rPr>
            </w:pPr>
            <w:r>
              <w:rPr>
                <w:lang w:val="en-GB"/>
              </w:rPr>
              <w:tab/>
            </w:r>
            <w:r w:rsidR="00E26846" w:rsidRPr="00D161F1">
              <w:rPr>
                <w:lang w:val="en-GB"/>
              </w:rPr>
              <w:t>The present report</w:t>
            </w:r>
            <w:r w:rsidR="00E26846">
              <w:rPr>
                <w:lang w:val="en-GB"/>
              </w:rPr>
              <w:t>,</w:t>
            </w:r>
            <w:r w:rsidR="00E26846" w:rsidRPr="00D161F1">
              <w:rPr>
                <w:lang w:val="en-GB"/>
              </w:rPr>
              <w:t xml:space="preserve"> submitted pursuant to Human Rights Council resolutions 26/2 and 48/9</w:t>
            </w:r>
            <w:r w:rsidR="00E26846">
              <w:rPr>
                <w:lang w:val="en-GB"/>
              </w:rPr>
              <w:t>,</w:t>
            </w:r>
            <w:r w:rsidR="00E26846" w:rsidRPr="00D161F1">
              <w:rPr>
                <w:lang w:val="en-GB"/>
              </w:rPr>
              <w:t xml:space="preserve"> </w:t>
            </w:r>
            <w:r w:rsidR="00E26846">
              <w:rPr>
                <w:lang w:val="en-GB"/>
              </w:rPr>
              <w:t>contains</w:t>
            </w:r>
            <w:r w:rsidR="00E26846" w:rsidRPr="00D161F1">
              <w:rPr>
                <w:lang w:val="en-GB"/>
              </w:rPr>
              <w:t xml:space="preserve"> a summary of the high-level panel discussion on the question of the death penalty held on 28 February 2023 at the fifty-second session of the Council. The panel discussion addressed the human rights violations related to the use of the death penalty, in particular with respect to limiting the death penalty to the most serious crimes.</w:t>
            </w:r>
          </w:p>
        </w:tc>
      </w:tr>
      <w:tr w:rsidR="00E26846" w:rsidRPr="00D161F1" w14:paraId="7C046D04" w14:textId="77777777" w:rsidTr="002225F4">
        <w:trPr>
          <w:jc w:val="center"/>
        </w:trPr>
        <w:tc>
          <w:tcPr>
            <w:tcW w:w="9637" w:type="dxa"/>
            <w:tcBorders>
              <w:top w:val="nil"/>
            </w:tcBorders>
          </w:tcPr>
          <w:p w14:paraId="111F6222" w14:textId="77777777" w:rsidR="00E26846" w:rsidRPr="00D161F1" w:rsidRDefault="00E26846" w:rsidP="002225F4">
            <w:pPr>
              <w:suppressAutoHyphens w:val="0"/>
              <w:rPr>
                <w:sz w:val="24"/>
                <w:szCs w:val="24"/>
                <w:lang w:val="en-GB"/>
              </w:rPr>
            </w:pPr>
          </w:p>
        </w:tc>
      </w:tr>
    </w:tbl>
    <w:p w14:paraId="50D73B46" w14:textId="77777777" w:rsidR="00E26846" w:rsidRPr="00D161F1" w:rsidRDefault="00E26846" w:rsidP="00D13D43">
      <w:pPr>
        <w:pStyle w:val="HChG"/>
      </w:pPr>
      <w:r w:rsidRPr="00D161F1">
        <w:tab/>
      </w:r>
      <w:r w:rsidRPr="00D161F1">
        <w:br w:type="page"/>
      </w:r>
    </w:p>
    <w:p w14:paraId="6C09B9FA" w14:textId="77777777" w:rsidR="00E26846" w:rsidRPr="00D161F1" w:rsidRDefault="00E26846" w:rsidP="00D13D43">
      <w:pPr>
        <w:pStyle w:val="HChG"/>
      </w:pPr>
      <w:r w:rsidRPr="00D161F1">
        <w:lastRenderedPageBreak/>
        <w:tab/>
        <w:t>I.</w:t>
      </w:r>
      <w:r w:rsidRPr="00D161F1">
        <w:tab/>
        <w:t>Introduction</w:t>
      </w:r>
    </w:p>
    <w:p w14:paraId="4C30ABF3" w14:textId="77777777" w:rsidR="00E26846" w:rsidRPr="00D161F1" w:rsidRDefault="00E26846" w:rsidP="00E26846">
      <w:pPr>
        <w:pStyle w:val="SingleTxtG"/>
      </w:pPr>
      <w:r w:rsidRPr="00D161F1">
        <w:t>1.</w:t>
      </w:r>
      <w:r w:rsidRPr="00D161F1">
        <w:tab/>
        <w:t>Pursuant to its resolution</w:t>
      </w:r>
      <w:r>
        <w:t>s</w:t>
      </w:r>
      <w:r w:rsidRPr="00D161F1">
        <w:t xml:space="preserve"> 26/2 and 48/9, the Human Rights Council held its fifth biennial high-level panel discussion on the question of the death penalty on 28 February 2023, at its fifty-second session.</w:t>
      </w:r>
    </w:p>
    <w:p w14:paraId="02415423" w14:textId="33DFE28E" w:rsidR="00E26846" w:rsidRPr="00D161F1" w:rsidRDefault="00E26846" w:rsidP="00E26846">
      <w:pPr>
        <w:pStyle w:val="SingleTxtG"/>
      </w:pPr>
      <w:r w:rsidRPr="00D161F1">
        <w:t>2.</w:t>
      </w:r>
      <w:r w:rsidRPr="00D161F1">
        <w:tab/>
        <w:t xml:space="preserve">The panel was chaired by the President of the Human Rights Council, </w:t>
      </w:r>
      <w:bookmarkStart w:id="0" w:name="_Hlk140817114"/>
      <w:r w:rsidRPr="00D161F1">
        <w:t xml:space="preserve">Václav Bálek. An opening statement was delivered by the United Nations High Commissioner for Human Rights. Another opening statement was delivered by the Chair of the </w:t>
      </w:r>
      <w:bookmarkStart w:id="1" w:name="_Hlk140817331"/>
      <w:r w:rsidRPr="00D161F1">
        <w:t>Working Group on Death Penalty, Extrajudicial, Summary or Arbitrary Killings and Enforced Disappearances in Africa</w:t>
      </w:r>
      <w:bookmarkEnd w:id="1"/>
      <w:r w:rsidRPr="00D161F1">
        <w:t xml:space="preserve"> of the African Commission on Human and Peoples</w:t>
      </w:r>
      <w:r>
        <w:t>’</w:t>
      </w:r>
      <w:r w:rsidRPr="00D161F1">
        <w:t xml:space="preserve"> Rights, Idrissa Sow. The panellists were the Minister of Law and Institutional Reform of Malaysia, Azalina Othman Said; </w:t>
      </w:r>
      <w:r>
        <w:t>a m</w:t>
      </w:r>
      <w:r w:rsidRPr="00D161F1">
        <w:t>ember of the Human Rights Committee, José Manuel Santos Pais; Associate Professor at the Faculty of Law at Monash University, Director of Eleos Justice and Deputy Director of CrimeInfo, Mai Sato; and Executive Director of Justice Project Pakistan, Sarah</w:t>
      </w:r>
      <w:r w:rsidR="00EC7911">
        <w:t> </w:t>
      </w:r>
      <w:r w:rsidRPr="00D161F1">
        <w:t>Belal</w:t>
      </w:r>
      <w:bookmarkEnd w:id="0"/>
      <w:r w:rsidRPr="00D161F1">
        <w:t>.</w:t>
      </w:r>
    </w:p>
    <w:p w14:paraId="1F456170" w14:textId="77777777" w:rsidR="00E26846" w:rsidRPr="00D161F1" w:rsidRDefault="00E26846" w:rsidP="00D13D43">
      <w:pPr>
        <w:pStyle w:val="HChG"/>
      </w:pPr>
      <w:r w:rsidRPr="00D161F1">
        <w:tab/>
        <w:t>II.</w:t>
      </w:r>
      <w:r w:rsidRPr="00D161F1">
        <w:tab/>
        <w:t>Opening remarks and statements</w:t>
      </w:r>
    </w:p>
    <w:p w14:paraId="43B7CB4C" w14:textId="77777777" w:rsidR="00E26846" w:rsidRPr="00D161F1" w:rsidRDefault="00E26846" w:rsidP="00E26846">
      <w:pPr>
        <w:pStyle w:val="SingleTxtG"/>
      </w:pPr>
      <w:r w:rsidRPr="00D161F1">
        <w:t>3.</w:t>
      </w:r>
      <w:r w:rsidRPr="00D161F1">
        <w:tab/>
        <w:t xml:space="preserve">In his introductory remarks, the President of the Human Rights Council recalled that the panel discussion was being held pursuant to its resolutions 26/2 and 48/9. In resolution 48/9, the Council had decided that the discussion would address violations related to the use of the death penalty, in particular with respect to limiting the death penalty to the most serious crimes. </w:t>
      </w:r>
    </w:p>
    <w:p w14:paraId="7CFF09A2" w14:textId="77777777" w:rsidR="00E26846" w:rsidRPr="00D161F1" w:rsidRDefault="00E26846" w:rsidP="00E26846">
      <w:pPr>
        <w:pStyle w:val="SingleTxtG"/>
      </w:pPr>
      <w:r w:rsidRPr="00D161F1">
        <w:t>4.</w:t>
      </w:r>
      <w:r w:rsidRPr="00D161F1">
        <w:tab/>
        <w:t>In his opening remarks, the High Commissioner for Human Rights began by stressing that the United Nations ha</w:t>
      </w:r>
      <w:r>
        <w:t>d</w:t>
      </w:r>
      <w:r w:rsidRPr="00D161F1">
        <w:t xml:space="preserve"> opposed the death penalty for many years, a position </w:t>
      </w:r>
      <w:r>
        <w:t>that</w:t>
      </w:r>
      <w:r w:rsidRPr="00D161F1">
        <w:t xml:space="preserve"> affirmed the promise </w:t>
      </w:r>
      <w:r>
        <w:t>of the</w:t>
      </w:r>
      <w:r w:rsidRPr="00D161F1">
        <w:t xml:space="preserve"> Charter</w:t>
      </w:r>
      <w:r>
        <w:t xml:space="preserve"> of the United Nations</w:t>
      </w:r>
      <w:r w:rsidRPr="00D161F1">
        <w:t xml:space="preserve"> </w:t>
      </w:r>
      <w:r>
        <w:t>to uphold</w:t>
      </w:r>
      <w:r w:rsidRPr="00D161F1">
        <w:t xml:space="preserve"> the highest standards of protection of all human beings. The death penalty, as the most severe and irreversible of punishments, </w:t>
      </w:r>
      <w:r>
        <w:t>wa</w:t>
      </w:r>
      <w:r w:rsidRPr="00D161F1">
        <w:t>s profoundly difficult to reconcile with human dignity and the fundamental right to life. The death penalty also le</w:t>
      </w:r>
      <w:r>
        <w:t>d</w:t>
      </w:r>
      <w:r w:rsidRPr="00D161F1">
        <w:t xml:space="preserve"> to innocent people being killed because no justice system </w:t>
      </w:r>
      <w:r>
        <w:t>wa</w:t>
      </w:r>
      <w:r w:rsidRPr="00D161F1">
        <w:t>s perfect.</w:t>
      </w:r>
    </w:p>
    <w:p w14:paraId="5F2182B0" w14:textId="77777777" w:rsidR="00E26846" w:rsidRPr="00D161F1" w:rsidRDefault="00E26846" w:rsidP="00E26846">
      <w:pPr>
        <w:pStyle w:val="SingleTxtG"/>
      </w:pPr>
      <w:r w:rsidRPr="00D161F1">
        <w:t>5.</w:t>
      </w:r>
      <w:r w:rsidRPr="00D161F1">
        <w:tab/>
        <w:t>The High Commissioner stressed that the death penalty c</w:t>
      </w:r>
      <w:r>
        <w:t>ould</w:t>
      </w:r>
      <w:r w:rsidRPr="00D161F1">
        <w:t xml:space="preserve"> be turned to improper purposes, such as instilling fear, repressing opposition and quashing the legitimate exercise of freedoms. The death penalty also discriminate</w:t>
      </w:r>
      <w:r>
        <w:t>d</w:t>
      </w:r>
      <w:r w:rsidRPr="00D161F1">
        <w:t xml:space="preserve"> in practice, condemning to death pe</w:t>
      </w:r>
      <w:r>
        <w:t>rsons</w:t>
      </w:r>
      <w:r w:rsidRPr="00D161F1">
        <w:t xml:space="preserve"> on society</w:t>
      </w:r>
      <w:r>
        <w:t>’</w:t>
      </w:r>
      <w:r w:rsidRPr="00D161F1">
        <w:t>s sidelines, including the LGBTQI</w:t>
      </w:r>
      <w:r>
        <w:t>+</w:t>
      </w:r>
      <w:r w:rsidRPr="00D161F1">
        <w:t xml:space="preserve"> community and racial, ethnic, linguistic and religious minorities. It ha</w:t>
      </w:r>
      <w:r>
        <w:t>d</w:t>
      </w:r>
      <w:r w:rsidRPr="00D161F1">
        <w:t xml:space="preserve"> also been used with chilling effect on political opponents </w:t>
      </w:r>
      <w:r>
        <w:t>and</w:t>
      </w:r>
      <w:r w:rsidRPr="00D161F1">
        <w:t xml:space="preserve"> protesters, notably young pe</w:t>
      </w:r>
      <w:r>
        <w:t>rsons</w:t>
      </w:r>
      <w:r w:rsidRPr="00D161F1">
        <w:t xml:space="preserve">. </w:t>
      </w:r>
    </w:p>
    <w:p w14:paraId="239F7713" w14:textId="77777777" w:rsidR="00E26846" w:rsidRPr="00D161F1" w:rsidRDefault="00E26846" w:rsidP="00E26846">
      <w:pPr>
        <w:pStyle w:val="SingleTxtG"/>
      </w:pPr>
      <w:r w:rsidRPr="00D161F1">
        <w:t>6.</w:t>
      </w:r>
      <w:r w:rsidRPr="00D161F1">
        <w:tab/>
        <w:t>The High Commissioner referred to evidence strongly suggesting that the death penalty ha</w:t>
      </w:r>
      <w:r>
        <w:t>d</w:t>
      </w:r>
      <w:r w:rsidRPr="00D161F1">
        <w:t xml:space="preserve"> little or no effect on deterring or reducing crime. </w:t>
      </w:r>
      <w:proofErr w:type="gramStart"/>
      <w:r>
        <w:t>A</w:t>
      </w:r>
      <w:r w:rsidRPr="00D161F1">
        <w:t xml:space="preserve"> number of</w:t>
      </w:r>
      <w:proofErr w:type="gramEnd"/>
      <w:r w:rsidRPr="00D161F1">
        <w:t xml:space="preserve"> studies ha</w:t>
      </w:r>
      <w:r>
        <w:t>d</w:t>
      </w:r>
      <w:r w:rsidRPr="00D161F1">
        <w:t xml:space="preserve"> revealed that nations that ha</w:t>
      </w:r>
      <w:r>
        <w:t>d</w:t>
      </w:r>
      <w:r w:rsidRPr="00D161F1">
        <w:t xml:space="preserve"> abolished the death penalty ha</w:t>
      </w:r>
      <w:r>
        <w:t>d</w:t>
      </w:r>
      <w:r w:rsidRPr="00D161F1">
        <w:t xml:space="preserve"> seen their murder rates unchanged and, in some cases, decline. Other studies clearly demonstrate</w:t>
      </w:r>
      <w:r>
        <w:t>d</w:t>
      </w:r>
      <w:r w:rsidRPr="00D161F1">
        <w:t xml:space="preserve"> that policymakers should focus on the inevitability of punishment because it </w:t>
      </w:r>
      <w:r>
        <w:t>wa</w:t>
      </w:r>
      <w:r w:rsidRPr="00D161F1">
        <w:t>s a more powerful deterrent than the severity of a penalty.</w:t>
      </w:r>
    </w:p>
    <w:p w14:paraId="37A7E546" w14:textId="352BA7C8" w:rsidR="00E26846" w:rsidRPr="00D161F1" w:rsidRDefault="00E26846" w:rsidP="00E26846">
      <w:pPr>
        <w:pStyle w:val="SingleTxtG"/>
      </w:pPr>
      <w:r w:rsidRPr="00D161F1">
        <w:t>7.</w:t>
      </w:r>
      <w:r w:rsidRPr="00D161F1">
        <w:tab/>
        <w:t>The High Commissioner emphasized that the Human Rights Committee ha</w:t>
      </w:r>
      <w:r>
        <w:t>d</w:t>
      </w:r>
      <w:r w:rsidRPr="00D161F1">
        <w:t xml:space="preserve"> clearly stated that retentionist States </w:t>
      </w:r>
      <w:r>
        <w:t>could</w:t>
      </w:r>
      <w:r w:rsidRPr="00D161F1">
        <w:t xml:space="preserve"> only apply the death penalty for crimes of extreme gravity that involve</w:t>
      </w:r>
      <w:r>
        <w:t>d</w:t>
      </w:r>
      <w:r w:rsidRPr="00D161F1">
        <w:t xml:space="preserve"> intentional killing. He expressed deep concern that the death penalty w</w:t>
      </w:r>
      <w:r>
        <w:t>ould</w:t>
      </w:r>
      <w:r w:rsidRPr="00D161F1">
        <w:t xml:space="preserve"> continue to be used for crimes that d</w:t>
      </w:r>
      <w:r>
        <w:t>id</w:t>
      </w:r>
      <w:r w:rsidRPr="00D161F1">
        <w:t xml:space="preserve"> not meet th</w:t>
      </w:r>
      <w:r>
        <w:t>e</w:t>
      </w:r>
      <w:r w:rsidRPr="00D161F1">
        <w:t xml:space="preserve"> </w:t>
      </w:r>
      <w:r>
        <w:t>“</w:t>
      </w:r>
      <w:r w:rsidRPr="00D161F1">
        <w:t>most serious crimes</w:t>
      </w:r>
      <w:r>
        <w:t>”</w:t>
      </w:r>
      <w:r w:rsidRPr="00D161F1">
        <w:t xml:space="preserve"> threshold, including drug-related offences, espionage, economic crimes, blasphemy, apostasy, same</w:t>
      </w:r>
      <w:r w:rsidR="00A24DCD">
        <w:noBreakHyphen/>
      </w:r>
      <w:r w:rsidRPr="00D161F1">
        <w:t>sex relations and adultery, as well</w:t>
      </w:r>
      <w:r w:rsidR="00315B6A">
        <w:t xml:space="preserve"> as</w:t>
      </w:r>
      <w:r w:rsidRPr="00D161F1">
        <w:t xml:space="preserve"> to punish the legitimate exercise of civil liberties. The mandatory imposition of the death penalty </w:t>
      </w:r>
      <w:r>
        <w:t>wa</w:t>
      </w:r>
      <w:r w:rsidRPr="00D161F1">
        <w:t xml:space="preserve">s irreconcilable with fair trial standards. </w:t>
      </w:r>
    </w:p>
    <w:p w14:paraId="3F13924F" w14:textId="77777777" w:rsidR="00E26846" w:rsidRPr="0035470C" w:rsidRDefault="00E26846" w:rsidP="00E26846">
      <w:pPr>
        <w:pStyle w:val="SingleTxtG"/>
      </w:pPr>
      <w:r w:rsidRPr="00D161F1">
        <w:t>8.</w:t>
      </w:r>
      <w:r w:rsidRPr="00D161F1">
        <w:tab/>
        <w:t>The High Commissioner addressed arguments made by proponents of the death penalty, including the assertion that abolition overlook</w:t>
      </w:r>
      <w:r>
        <w:t>ed</w:t>
      </w:r>
      <w:r w:rsidRPr="00D161F1">
        <w:t xml:space="preserve"> the rights of victims and claims that retribution </w:t>
      </w:r>
      <w:r>
        <w:t>wa</w:t>
      </w:r>
      <w:r w:rsidRPr="00D161F1">
        <w:t>s the best response to a crime. In reply, he underscored the advice of criminal justice experts who believe</w:t>
      </w:r>
      <w:r>
        <w:t>d</w:t>
      </w:r>
      <w:r w:rsidRPr="00D161F1">
        <w:t xml:space="preserve"> that the proper response to criminality l</w:t>
      </w:r>
      <w:r>
        <w:t>ay</w:t>
      </w:r>
      <w:r w:rsidRPr="00D161F1">
        <w:t xml:space="preserve"> in controlling and preventing crimes. To th</w:t>
      </w:r>
      <w:r>
        <w:t>at</w:t>
      </w:r>
      <w:r w:rsidRPr="00D161F1">
        <w:t xml:space="preserve"> end, </w:t>
      </w:r>
      <w:r>
        <w:t>it was essential to</w:t>
      </w:r>
      <w:r w:rsidRPr="00D161F1">
        <w:t xml:space="preserve"> build functioning, human rights-based </w:t>
      </w:r>
      <w:r w:rsidRPr="00D161F1">
        <w:lastRenderedPageBreak/>
        <w:t xml:space="preserve">criminal justice systems, afford victims and survivors access to justice, redress and dignity, and </w:t>
      </w:r>
      <w:r w:rsidRPr="0035470C">
        <w:t>hold perpetrators to account.</w:t>
      </w:r>
    </w:p>
    <w:p w14:paraId="6CE0BF68" w14:textId="566408CB" w:rsidR="00E26846" w:rsidRPr="00D161F1" w:rsidRDefault="00DB355D" w:rsidP="00E26846">
      <w:pPr>
        <w:pStyle w:val="SingleTxtG"/>
      </w:pPr>
      <w:r>
        <w:t>9</w:t>
      </w:r>
      <w:r w:rsidR="00E26846" w:rsidRPr="0035470C">
        <w:t>.</w:t>
      </w:r>
      <w:r w:rsidR="00E26846" w:rsidRPr="0035470C">
        <w:tab/>
        <w:t>The High Commissioner concluded by highlighting that</w:t>
      </w:r>
      <w:r w:rsidR="00E26846">
        <w:t>,</w:t>
      </w:r>
      <w:r w:rsidR="00E26846" w:rsidRPr="0035470C">
        <w:t xml:space="preserve"> until every nation </w:t>
      </w:r>
      <w:r w:rsidR="00E26846">
        <w:t xml:space="preserve">had </w:t>
      </w:r>
      <w:r w:rsidR="00E26846" w:rsidRPr="0035470C">
        <w:t>abolishe</w:t>
      </w:r>
      <w:r w:rsidR="00E26846">
        <w:t>d</w:t>
      </w:r>
      <w:r w:rsidR="00E26846" w:rsidRPr="00D161F1">
        <w:t xml:space="preserve"> the death penalty, the road to defending human dignity w</w:t>
      </w:r>
      <w:r w:rsidR="00E26846">
        <w:t>ould</w:t>
      </w:r>
      <w:r w:rsidR="00E26846" w:rsidRPr="00D161F1">
        <w:t xml:space="preserve"> never be fully complete. He called </w:t>
      </w:r>
      <w:r w:rsidR="00E26846">
        <w:t>up</w:t>
      </w:r>
      <w:r w:rsidR="00E26846" w:rsidRPr="00D161F1">
        <w:t>on States that ha</w:t>
      </w:r>
      <w:r w:rsidR="00E26846">
        <w:t>d</w:t>
      </w:r>
      <w:r w:rsidR="00E26846" w:rsidRPr="00D161F1">
        <w:t xml:space="preserve"> not yet </w:t>
      </w:r>
      <w:r w:rsidR="00E26846">
        <w:t>abolished</w:t>
      </w:r>
      <w:r w:rsidR="00E26846" w:rsidRPr="00D161F1">
        <w:t xml:space="preserve"> the death penalty to restrict its use, establish moratori</w:t>
      </w:r>
      <w:r w:rsidR="00E26846">
        <w:t>ums</w:t>
      </w:r>
      <w:r w:rsidR="00E26846" w:rsidRPr="00D161F1">
        <w:t xml:space="preserve"> and work towards abolition. He also urged </w:t>
      </w:r>
      <w:r w:rsidR="00E26846">
        <w:t>G</w:t>
      </w:r>
      <w:r w:rsidR="00E26846" w:rsidRPr="00D161F1">
        <w:t xml:space="preserve">overnments to collect, analyse and make available public data on the use of the death penalty. He applauded the landmark General Assembly resolution of December 2022 </w:t>
      </w:r>
      <w:r w:rsidR="00E26846">
        <w:t xml:space="preserve">for </w:t>
      </w:r>
      <w:r w:rsidR="00E26846" w:rsidRPr="00D161F1">
        <w:t>wh</w:t>
      </w:r>
      <w:r w:rsidR="00E26846">
        <w:t>ich</w:t>
      </w:r>
      <w:r w:rsidR="00E26846" w:rsidRPr="00D161F1">
        <w:t xml:space="preserve"> a record 125 nations </w:t>
      </w:r>
      <w:r w:rsidR="00E26846">
        <w:t xml:space="preserve">had </w:t>
      </w:r>
      <w:r w:rsidR="00E26846" w:rsidRPr="00D161F1">
        <w:t xml:space="preserve">voted in favour </w:t>
      </w:r>
      <w:r w:rsidR="00E26846">
        <w:t>of</w:t>
      </w:r>
      <w:r w:rsidR="00E26846" w:rsidRPr="00D161F1">
        <w:t xml:space="preserve"> a global moratorium on the use of the death penalty with a view towards its ultimate abolition. </w:t>
      </w:r>
    </w:p>
    <w:p w14:paraId="051BE967" w14:textId="0BF90BC3" w:rsidR="00E26846" w:rsidRPr="00D161F1" w:rsidRDefault="00E26846" w:rsidP="00E26846">
      <w:pPr>
        <w:pStyle w:val="SingleTxtG"/>
      </w:pPr>
      <w:r w:rsidRPr="00D161F1">
        <w:t>1</w:t>
      </w:r>
      <w:r w:rsidR="00DB355D">
        <w:t>0</w:t>
      </w:r>
      <w:r w:rsidRPr="00D161F1">
        <w:t>.</w:t>
      </w:r>
      <w:r w:rsidRPr="00D161F1">
        <w:tab/>
        <w:t xml:space="preserve">In his opening remarks, Mr. Sow highlighted current trends in the abolitionist movement in Africa. He </w:t>
      </w:r>
      <w:r>
        <w:t xml:space="preserve">also </w:t>
      </w:r>
      <w:r w:rsidRPr="00D161F1">
        <w:t>highlighted that Zambia had recently adopted a law abolishing the death penalty for all crimes. Th</w:t>
      </w:r>
      <w:r>
        <w:t>at</w:t>
      </w:r>
      <w:r w:rsidRPr="00D161F1">
        <w:t xml:space="preserve"> positive reform followed similar initiatives recently implemented by the Central African Republic and </w:t>
      </w:r>
      <w:r>
        <w:t>Equatorial</w:t>
      </w:r>
      <w:r w:rsidRPr="00D161F1">
        <w:t xml:space="preserve"> Guinea. An abolitionist trend was clearly progressing across the African continent, where 26 States ha</w:t>
      </w:r>
      <w:r>
        <w:t>d</w:t>
      </w:r>
      <w:r w:rsidRPr="00D161F1">
        <w:t xml:space="preserve"> fully abolished the death penalty and 14 </w:t>
      </w:r>
      <w:r>
        <w:t>we</w:t>
      </w:r>
      <w:r w:rsidRPr="00D161F1">
        <w:t>re considering a moratorium on its implementation.</w:t>
      </w:r>
    </w:p>
    <w:p w14:paraId="1AD5C832" w14:textId="77777777" w:rsidR="00E26846" w:rsidRPr="00D161F1" w:rsidRDefault="00E26846" w:rsidP="00E26846">
      <w:pPr>
        <w:pStyle w:val="SingleTxtG"/>
      </w:pPr>
      <w:r w:rsidRPr="00D161F1">
        <w:t>11.</w:t>
      </w:r>
      <w:r w:rsidRPr="00D161F1">
        <w:tab/>
        <w:t>Mr. Sow stressed that the African Commission on Human and Peoples’ Rights need</w:t>
      </w:r>
      <w:r>
        <w:t>ed</w:t>
      </w:r>
      <w:r w:rsidRPr="00D161F1">
        <w:t xml:space="preserve"> to increase its efforts toward</w:t>
      </w:r>
      <w:r>
        <w:t>s</w:t>
      </w:r>
      <w:r w:rsidRPr="00D161F1">
        <w:t xml:space="preserve"> abolition of the death penalty, including through partnerships with other international institutions. </w:t>
      </w:r>
      <w:r>
        <w:t>T</w:t>
      </w:r>
      <w:r w:rsidRPr="00D161F1">
        <w:t>he Working Group on Death Penalty, Extrajudicial, Summary or Arbitrary Killings and Enforced Disappearances in Africa had initiated major programmes and projects seeking to consolidate progress and further protect the rights of all persons not to be arbitrarily deprived of life. Th</w:t>
      </w:r>
      <w:r>
        <w:t>o</w:t>
      </w:r>
      <w:r w:rsidRPr="00D161F1">
        <w:t>se initiatives include</w:t>
      </w:r>
      <w:r>
        <w:t>d</w:t>
      </w:r>
      <w:r w:rsidRPr="00D161F1">
        <w:t xml:space="preserve"> the plan to revise the Commission’s 2011 study on the death penalty to include analyses of essential death penalty issues, such as security challenges, violent extremism and religious or cultural norms. </w:t>
      </w:r>
    </w:p>
    <w:p w14:paraId="166DED59" w14:textId="77777777" w:rsidR="00E26846" w:rsidRPr="00D161F1" w:rsidRDefault="00E26846" w:rsidP="00E26846">
      <w:pPr>
        <w:pStyle w:val="SingleTxtG"/>
      </w:pPr>
      <w:r w:rsidRPr="00D161F1">
        <w:t>12.</w:t>
      </w:r>
      <w:r w:rsidRPr="00D161F1">
        <w:tab/>
        <w:t>Mr. Sow continued by emphasizing that the Commission interact</w:t>
      </w:r>
      <w:r>
        <w:t>ed</w:t>
      </w:r>
      <w:r w:rsidRPr="00D161F1">
        <w:t xml:space="preserve"> strategically with States that ha</w:t>
      </w:r>
      <w:r>
        <w:t>d</w:t>
      </w:r>
      <w:r w:rsidRPr="00D161F1">
        <w:t xml:space="preserve"> chosen to retain the death penalty. The Commission urge</w:t>
      </w:r>
      <w:r>
        <w:t>d</w:t>
      </w:r>
      <w:r w:rsidRPr="00D161F1">
        <w:t xml:space="preserve"> retentionist States in Africa to limit their application of the death penalty to the most serious crimes and to consider establishing a moratorium on executions as they progress</w:t>
      </w:r>
      <w:r>
        <w:t>ed</w:t>
      </w:r>
      <w:r w:rsidRPr="00D161F1">
        <w:t xml:space="preserve"> towards abolishing the death penalty. The Commission ha</w:t>
      </w:r>
      <w:r>
        <w:t>d</w:t>
      </w:r>
      <w:r w:rsidRPr="00D161F1">
        <w:t xml:space="preserve"> also interpreted the notion of most serious crimes in the most restrictive manner to focus on cases </w:t>
      </w:r>
      <w:r>
        <w:t xml:space="preserve">in </w:t>
      </w:r>
      <w:r w:rsidRPr="00D161F1">
        <w:t>wh</w:t>
      </w:r>
      <w:r>
        <w:t>ich</w:t>
      </w:r>
      <w:r w:rsidRPr="00D161F1">
        <w:t xml:space="preserve"> the crime </w:t>
      </w:r>
      <w:r>
        <w:t>wa</w:t>
      </w:r>
      <w:r w:rsidRPr="00D161F1">
        <w:t xml:space="preserve">s intentional and led to fatal consequences or extremely grave consequences. </w:t>
      </w:r>
    </w:p>
    <w:p w14:paraId="1237383E" w14:textId="77777777" w:rsidR="00E26846" w:rsidRPr="00D161F1" w:rsidRDefault="00E26846" w:rsidP="00E26846">
      <w:pPr>
        <w:pStyle w:val="SingleTxtG"/>
      </w:pPr>
      <w:r w:rsidRPr="00D161F1">
        <w:t>13.</w:t>
      </w:r>
      <w:r w:rsidRPr="00D161F1">
        <w:tab/>
        <w:t>Mr</w:t>
      </w:r>
      <w:r>
        <w:t>.</w:t>
      </w:r>
      <w:r w:rsidRPr="00D161F1">
        <w:t xml:space="preserve"> Sow concluded by emphasizing that, given the weakened nature of the judicial system in many countries, efforts need</w:t>
      </w:r>
      <w:r>
        <w:t>ed</w:t>
      </w:r>
      <w:r w:rsidRPr="00D161F1">
        <w:t xml:space="preserve"> to be pooled by all stakeholders to ensure increased protection for the right to life. States that still implement</w:t>
      </w:r>
      <w:r>
        <w:t>ed</w:t>
      </w:r>
      <w:r w:rsidRPr="00D161F1">
        <w:t xml:space="preserve"> the death penalty must limit its application to the most serious crimes. The Commission </w:t>
      </w:r>
      <w:r>
        <w:t>wa</w:t>
      </w:r>
      <w:r w:rsidRPr="00D161F1">
        <w:t xml:space="preserve">s prepared to cooperate with </w:t>
      </w:r>
      <w:r>
        <w:t>the Office of the United Nations High Commissioner for Human Rights</w:t>
      </w:r>
      <w:r w:rsidRPr="00D161F1">
        <w:t xml:space="preserve"> </w:t>
      </w:r>
      <w:r>
        <w:t xml:space="preserve">(OHCHR) </w:t>
      </w:r>
      <w:r w:rsidRPr="00D161F1">
        <w:t>to promote and protect human rights across the continent.</w:t>
      </w:r>
    </w:p>
    <w:p w14:paraId="6B754BE2" w14:textId="77777777" w:rsidR="00E26846" w:rsidRPr="00D161F1" w:rsidRDefault="00E26846" w:rsidP="00D13D43">
      <w:pPr>
        <w:pStyle w:val="HChG"/>
      </w:pPr>
      <w:bookmarkStart w:id="2" w:name="_Hlk136094626"/>
      <w:r w:rsidRPr="00D161F1">
        <w:tab/>
        <w:t>III.</w:t>
      </w:r>
      <w:r w:rsidRPr="00D161F1">
        <w:tab/>
      </w:r>
      <w:r w:rsidRPr="00D13D43">
        <w:t>Contributions</w:t>
      </w:r>
      <w:r w:rsidRPr="00D161F1">
        <w:t xml:space="preserve"> of the panellists</w:t>
      </w:r>
    </w:p>
    <w:bookmarkEnd w:id="2"/>
    <w:p w14:paraId="0DED0122" w14:textId="77777777" w:rsidR="00E26846" w:rsidRPr="00D161F1" w:rsidRDefault="00E26846" w:rsidP="00E26846">
      <w:pPr>
        <w:pStyle w:val="SingleTxtG"/>
      </w:pPr>
      <w:r w:rsidRPr="00D161F1">
        <w:t>14.</w:t>
      </w:r>
      <w:r w:rsidRPr="00D161F1">
        <w:tab/>
        <w:t xml:space="preserve">In her intervention, Ms. Othman Said indicated that Malaysia </w:t>
      </w:r>
      <w:r>
        <w:t>wa</w:t>
      </w:r>
      <w:r w:rsidRPr="00D161F1">
        <w:t>s moving towards abolishing the mandatory death penalty for all offences. Malaysia ha</w:t>
      </w:r>
      <w:r>
        <w:t>d</w:t>
      </w:r>
      <w:r w:rsidRPr="00D161F1">
        <w:t xml:space="preserve"> taken steps towards a more restrictive use of the death penalty, including by abolishing the mandatory death penalty for drug trafficking offences in 2017. In June 2022, following an overall review of </w:t>
      </w:r>
      <w:r>
        <w:t>the country’s</w:t>
      </w:r>
      <w:r w:rsidRPr="00D161F1">
        <w:t xml:space="preserve"> sentencing policy, the Government </w:t>
      </w:r>
      <w:r>
        <w:t xml:space="preserve">had </w:t>
      </w:r>
      <w:r w:rsidRPr="00D161F1">
        <w:t>announced its intent to replace the mandatory death penalty with alternative sentences in relation to 11 crimes.</w:t>
      </w:r>
      <w:r w:rsidRPr="00D161F1">
        <w:rPr>
          <w:rStyle w:val="FootnoteReference"/>
          <w:sz w:val="20"/>
        </w:rPr>
        <w:footnoteReference w:id="3"/>
      </w:r>
      <w:r w:rsidRPr="00D161F1">
        <w:t xml:space="preserve"> The Government </w:t>
      </w:r>
      <w:r>
        <w:t>wa</w:t>
      </w:r>
      <w:r w:rsidRPr="00D161F1">
        <w:t xml:space="preserve">s also looking into the possibility of reviewing the sentences of 1,320 death row convicts. In the meantime, Malaysia </w:t>
      </w:r>
      <w:r>
        <w:t>wa</w:t>
      </w:r>
      <w:r w:rsidRPr="00D161F1">
        <w:t>s abiding by a moratorium on the use of the death penalty, which ha</w:t>
      </w:r>
      <w:r>
        <w:t>d</w:t>
      </w:r>
      <w:r w:rsidRPr="00D161F1">
        <w:t xml:space="preserve"> been in force since 2018.</w:t>
      </w:r>
    </w:p>
    <w:p w14:paraId="58513BB5" w14:textId="77777777" w:rsidR="00E26846" w:rsidRPr="00D161F1" w:rsidRDefault="00E26846" w:rsidP="00E26846">
      <w:pPr>
        <w:pStyle w:val="SingleTxtG"/>
      </w:pPr>
      <w:r w:rsidRPr="00D161F1">
        <w:lastRenderedPageBreak/>
        <w:t>15.</w:t>
      </w:r>
      <w:r w:rsidRPr="00D161F1">
        <w:tab/>
        <w:t>Ms. Othman Said stressed that th</w:t>
      </w:r>
      <w:r>
        <w:t>o</w:t>
      </w:r>
      <w:r w:rsidRPr="00D161F1">
        <w:t xml:space="preserve">se reforms </w:t>
      </w:r>
      <w:r>
        <w:t xml:space="preserve">had </w:t>
      </w:r>
      <w:r w:rsidRPr="00D161F1">
        <w:t xml:space="preserve">resulted from engagement with a wide variety of stakeholders, including victims’ families, death row convicts, </w:t>
      </w:r>
      <w:r>
        <w:t>civil society organizations</w:t>
      </w:r>
      <w:r w:rsidRPr="00D161F1">
        <w:t xml:space="preserve"> and </w:t>
      </w:r>
      <w:r>
        <w:t>non-governmental organizations</w:t>
      </w:r>
      <w:r w:rsidRPr="00D161F1">
        <w:t xml:space="preserve">, religious bodies, ministries, </w:t>
      </w:r>
      <w:r>
        <w:t xml:space="preserve">government </w:t>
      </w:r>
      <w:r w:rsidRPr="00D161F1">
        <w:t xml:space="preserve">departments and the </w:t>
      </w:r>
      <w:r>
        <w:t xml:space="preserve">general </w:t>
      </w:r>
      <w:r w:rsidRPr="00D161F1">
        <w:t>public. The reforms proposed by the Government consider</w:t>
      </w:r>
      <w:r>
        <w:t>ed</w:t>
      </w:r>
      <w:r w:rsidRPr="00D161F1">
        <w:t xml:space="preserve"> the proportionality principle, which ensure</w:t>
      </w:r>
      <w:r>
        <w:t>d</w:t>
      </w:r>
      <w:r w:rsidRPr="00D161F1">
        <w:t xml:space="preserve"> that changes in sentencing policy remain</w:t>
      </w:r>
      <w:r>
        <w:t>ed</w:t>
      </w:r>
      <w:r w:rsidRPr="00D161F1">
        <w:t xml:space="preserve"> proportionate to the offence</w:t>
      </w:r>
      <w:r>
        <w:t>s</w:t>
      </w:r>
      <w:r w:rsidRPr="00D161F1">
        <w:t>. The reforms also enhance</w:t>
      </w:r>
      <w:r>
        <w:t>d</w:t>
      </w:r>
      <w:r w:rsidRPr="00D161F1">
        <w:t xml:space="preserve"> the principles of restorative justice in </w:t>
      </w:r>
      <w:proofErr w:type="gramStart"/>
      <w:r w:rsidRPr="00D161F1">
        <w:t>Malaysia, since</w:t>
      </w:r>
      <w:proofErr w:type="gramEnd"/>
      <w:r w:rsidRPr="00D161F1">
        <w:t xml:space="preserve"> the offenders who would have received the death penalty w</w:t>
      </w:r>
      <w:r>
        <w:t>ould</w:t>
      </w:r>
      <w:r w:rsidRPr="00D161F1">
        <w:t xml:space="preserve"> now have the opportunity to improve themselves in prison. As inmates in </w:t>
      </w:r>
      <w:r>
        <w:t>the country</w:t>
      </w:r>
      <w:r w:rsidRPr="00D161F1">
        <w:t>’s prisons, they w</w:t>
      </w:r>
      <w:r>
        <w:t>ould</w:t>
      </w:r>
      <w:r w:rsidRPr="00D161F1">
        <w:t xml:space="preserve"> acquire positive traits through religious education, counselling and fostering of positive values. Th</w:t>
      </w:r>
      <w:r>
        <w:t>o</w:t>
      </w:r>
      <w:r w:rsidRPr="00D161F1">
        <w:t>se reforms to its death penalty policy demonstrate</w:t>
      </w:r>
      <w:r>
        <w:t>d</w:t>
      </w:r>
      <w:r w:rsidRPr="00D161F1">
        <w:t xml:space="preserve"> that Malaysia support</w:t>
      </w:r>
      <w:r>
        <w:t>ed</w:t>
      </w:r>
      <w:r w:rsidRPr="00D161F1">
        <w:t xml:space="preserve"> and uph</w:t>
      </w:r>
      <w:r>
        <w:t>e</w:t>
      </w:r>
      <w:r w:rsidRPr="00D161F1">
        <w:t>ld the principles of human rights.</w:t>
      </w:r>
    </w:p>
    <w:p w14:paraId="3F6C7E19" w14:textId="77777777" w:rsidR="00E26846" w:rsidRPr="00D161F1" w:rsidRDefault="00E26846" w:rsidP="00E26846">
      <w:pPr>
        <w:pStyle w:val="SingleTxtG"/>
      </w:pPr>
      <w:r w:rsidRPr="00D161F1">
        <w:t>16.</w:t>
      </w:r>
      <w:r w:rsidRPr="00D161F1">
        <w:tab/>
        <w:t xml:space="preserve">Ms. Othman Said </w:t>
      </w:r>
      <w:r>
        <w:t>stated</w:t>
      </w:r>
      <w:r w:rsidRPr="00D161F1">
        <w:t xml:space="preserve"> that </w:t>
      </w:r>
      <w:r>
        <w:t xml:space="preserve">the </w:t>
      </w:r>
      <w:r w:rsidRPr="00D161F1">
        <w:t xml:space="preserve">abolition of the mandatory death penalty </w:t>
      </w:r>
      <w:r>
        <w:t>wa</w:t>
      </w:r>
      <w:r w:rsidRPr="00D161F1">
        <w:t xml:space="preserve">s a balance between what </w:t>
      </w:r>
      <w:r>
        <w:t>wa</w:t>
      </w:r>
      <w:r w:rsidRPr="00D161F1">
        <w:t>s right and wrong. The mandatory death penalty ha</w:t>
      </w:r>
      <w:r>
        <w:t>d</w:t>
      </w:r>
      <w:r w:rsidRPr="00D161F1">
        <w:t xml:space="preserve"> disproportionately harmed the most marginalized and disenfranchized members of society and ha</w:t>
      </w:r>
      <w:r>
        <w:t>d</w:t>
      </w:r>
      <w:r w:rsidRPr="00D161F1">
        <w:t xml:space="preserve"> not served to deter crime. Continued use of the mandatory death penalty ha</w:t>
      </w:r>
      <w:r>
        <w:t>d</w:t>
      </w:r>
      <w:r w:rsidRPr="00D161F1">
        <w:t xml:space="preserve"> impeded fair justice.</w:t>
      </w:r>
    </w:p>
    <w:p w14:paraId="402E5BC6" w14:textId="77777777" w:rsidR="00E26846" w:rsidRPr="00D161F1" w:rsidRDefault="00E26846" w:rsidP="00E26846">
      <w:pPr>
        <w:pStyle w:val="SingleTxtG"/>
      </w:pPr>
      <w:r w:rsidRPr="00D161F1">
        <w:t>17.</w:t>
      </w:r>
      <w:r w:rsidRPr="00D161F1">
        <w:tab/>
        <w:t>Ms. Othman Said also underscored arguments in support of the death penalty, including the assertion that it deter</w:t>
      </w:r>
      <w:r>
        <w:t>red</w:t>
      </w:r>
      <w:r w:rsidRPr="00D161F1">
        <w:t xml:space="preserve"> criminals. The death penalty c</w:t>
      </w:r>
      <w:r>
        <w:t>ould</w:t>
      </w:r>
      <w:r w:rsidRPr="00D161F1">
        <w:t xml:space="preserve"> also be seen as appeasing victims’ families who suffer</w:t>
      </w:r>
      <w:r>
        <w:t>ed</w:t>
      </w:r>
      <w:r w:rsidRPr="00D161F1">
        <w:t xml:space="preserve"> the anguish of losing a loved one. According to a </w:t>
      </w:r>
      <w:r>
        <w:t>g</w:t>
      </w:r>
      <w:r w:rsidRPr="00D161F1">
        <w:t>overnment study, most Malaysians support</w:t>
      </w:r>
      <w:r>
        <w:t>ed</w:t>
      </w:r>
      <w:r w:rsidRPr="00D161F1">
        <w:t xml:space="preserve"> the death penalty, indicating that the abolition of the death penalty </w:t>
      </w:r>
      <w:r>
        <w:t>wa</w:t>
      </w:r>
      <w:r w:rsidRPr="00D161F1">
        <w:t>s not favoured in Malaysia.</w:t>
      </w:r>
    </w:p>
    <w:p w14:paraId="4D839AD6" w14:textId="77777777" w:rsidR="00E26846" w:rsidRPr="00D161F1" w:rsidRDefault="00E26846" w:rsidP="00E26846">
      <w:pPr>
        <w:pStyle w:val="SingleTxtG"/>
      </w:pPr>
      <w:r w:rsidRPr="00D161F1">
        <w:t>18.</w:t>
      </w:r>
      <w:r w:rsidRPr="00D161F1">
        <w:tab/>
        <w:t xml:space="preserve">Mr. Santos Pais began by noting that the question of the death penalty </w:t>
      </w:r>
      <w:r>
        <w:t>wa</w:t>
      </w:r>
      <w:r w:rsidRPr="00D161F1">
        <w:t>s addressed in the International Covenant on Civil and Political Rights under the right to life. The right to life ha</w:t>
      </w:r>
      <w:r>
        <w:t>d</w:t>
      </w:r>
      <w:r w:rsidRPr="00D161F1">
        <w:t xml:space="preserve"> attracted the attention of the Human Rights Committee for several years, resulting in three general comments on the </w:t>
      </w:r>
      <w:r>
        <w:t>subject</w:t>
      </w:r>
      <w:r w:rsidRPr="00D161F1">
        <w:t>. The last of th</w:t>
      </w:r>
      <w:r>
        <w:t>o</w:t>
      </w:r>
      <w:r w:rsidRPr="00D161F1">
        <w:t xml:space="preserve">se comments </w:t>
      </w:r>
      <w:r>
        <w:t>had been</w:t>
      </w:r>
      <w:r w:rsidRPr="00D161F1">
        <w:t xml:space="preserve"> published in 2019 and provide</w:t>
      </w:r>
      <w:r>
        <w:t>d</w:t>
      </w:r>
      <w:r w:rsidRPr="00D161F1">
        <w:t xml:space="preserve"> crucial guidance on the strict requirements for the imposition of the death penalty. </w:t>
      </w:r>
    </w:p>
    <w:p w14:paraId="4CD7F0C3" w14:textId="77777777" w:rsidR="00E26846" w:rsidRPr="00D161F1" w:rsidRDefault="00E26846" w:rsidP="00E26846">
      <w:pPr>
        <w:pStyle w:val="SingleTxtG"/>
      </w:pPr>
      <w:r w:rsidRPr="00D161F1">
        <w:t>19.</w:t>
      </w:r>
      <w:r w:rsidRPr="00D161F1">
        <w:tab/>
        <w:t xml:space="preserve">Mr. Santos Pais stressed that retentionist States </w:t>
      </w:r>
      <w:r>
        <w:t>we</w:t>
      </w:r>
      <w:r w:rsidRPr="00D161F1">
        <w:t>re only permitted to apply the death penalty for the most serious crimes and subject to several strict conditions. The prohibition of arbitrary deprivation of life contained in the Covenant further limit</w:t>
      </w:r>
      <w:r>
        <w:t>ed</w:t>
      </w:r>
      <w:r w:rsidRPr="00D161F1">
        <w:t xml:space="preserve"> how States parties impose</w:t>
      </w:r>
      <w:r>
        <w:t>d</w:t>
      </w:r>
      <w:r w:rsidRPr="00D161F1">
        <w:t xml:space="preserve"> the death penalty. An execution that lack</w:t>
      </w:r>
      <w:r>
        <w:t>ed</w:t>
      </w:r>
      <w:r w:rsidRPr="00D161F1">
        <w:t xml:space="preserve"> a legal basis or </w:t>
      </w:r>
      <w:r>
        <w:t>wa</w:t>
      </w:r>
      <w:r w:rsidRPr="00D161F1">
        <w:t xml:space="preserve">s otherwise inconsistent with life-protecting laws and procedures </w:t>
      </w:r>
      <w:r>
        <w:t>wa</w:t>
      </w:r>
      <w:r w:rsidRPr="00D161F1">
        <w:t xml:space="preserve">s arbitrary. </w:t>
      </w:r>
    </w:p>
    <w:p w14:paraId="133C4DB2" w14:textId="77777777" w:rsidR="00E26846" w:rsidRPr="00D161F1" w:rsidRDefault="00E26846" w:rsidP="00E26846">
      <w:pPr>
        <w:pStyle w:val="SingleTxtG"/>
      </w:pPr>
      <w:r w:rsidRPr="00D161F1">
        <w:t>20.</w:t>
      </w:r>
      <w:r w:rsidRPr="00D161F1">
        <w:tab/>
        <w:t xml:space="preserve">Mr. Santos Pais underscored that a death sentence </w:t>
      </w:r>
      <w:r>
        <w:t>wa</w:t>
      </w:r>
      <w:r w:rsidRPr="00D161F1">
        <w:t xml:space="preserve">s unlawful and arbitrary if it </w:t>
      </w:r>
      <w:r>
        <w:t>wa</w:t>
      </w:r>
      <w:r w:rsidRPr="00D161F1">
        <w:t xml:space="preserve">s issued by a court lacking independence or impartiality that did not respect fair trial guarantees. It </w:t>
      </w:r>
      <w:r>
        <w:t>wa</w:t>
      </w:r>
      <w:r w:rsidRPr="00D161F1">
        <w:t>s also unlawful and arbitrary if the guilt of the accused ha</w:t>
      </w:r>
      <w:r>
        <w:t>d</w:t>
      </w:r>
      <w:r w:rsidRPr="00D161F1">
        <w:t xml:space="preserve"> not been established beyond reasonable doubt. States parties to the Covenant that ha</w:t>
      </w:r>
      <w:r>
        <w:t>d</w:t>
      </w:r>
      <w:r w:rsidRPr="00D161F1">
        <w:t xml:space="preserve"> abolished the death penalty </w:t>
      </w:r>
      <w:r>
        <w:t>we</w:t>
      </w:r>
      <w:r w:rsidRPr="00D161F1">
        <w:t xml:space="preserve">re barred from reintroducing it. Therefore, abolition of the death penalty </w:t>
      </w:r>
      <w:r>
        <w:t>wa</w:t>
      </w:r>
      <w:r w:rsidRPr="00D161F1">
        <w:t xml:space="preserve">s legally irrevocable. </w:t>
      </w:r>
    </w:p>
    <w:p w14:paraId="0B7D6BE0" w14:textId="77777777" w:rsidR="00E26846" w:rsidRPr="00D161F1" w:rsidRDefault="00E26846" w:rsidP="00E26846">
      <w:pPr>
        <w:pStyle w:val="SingleTxtG"/>
      </w:pPr>
      <w:r w:rsidRPr="00D161F1">
        <w:t>21.</w:t>
      </w:r>
      <w:r w:rsidRPr="00D161F1">
        <w:tab/>
        <w:t>Mr. Santos Pais stated that the expression “the most serious crimes” must be read restrictively and only concern</w:t>
      </w:r>
      <w:r>
        <w:t>ed</w:t>
      </w:r>
      <w:r w:rsidRPr="00D161F1">
        <w:t xml:space="preserve"> crimes of extreme gravity involving intentional killing. Crimes not resulting directly and intentionally in death, such as corruption and other economic and political crimes, drug and sexual offences, although serious in nature, c</w:t>
      </w:r>
      <w:r>
        <w:t>ould</w:t>
      </w:r>
      <w:r w:rsidRPr="00D161F1">
        <w:t xml:space="preserve"> never be sanctioned by </w:t>
      </w:r>
      <w:r>
        <w:t xml:space="preserve">the </w:t>
      </w:r>
      <w:r w:rsidRPr="00D161F1">
        <w:t>death penalty. Moreover, the death penalty c</w:t>
      </w:r>
      <w:r>
        <w:t>ould</w:t>
      </w:r>
      <w:r w:rsidRPr="00D161F1">
        <w:t xml:space="preserve"> never be applied as a sanction against conduct the very criminalization of which violate</w:t>
      </w:r>
      <w:r>
        <w:t>d</w:t>
      </w:r>
      <w:r w:rsidRPr="00D161F1">
        <w:t xml:space="preserve"> the Covenant, such as adultery, homosexuality, apostasy, establishing political opposition groups or offending a </w:t>
      </w:r>
      <w:r>
        <w:t>H</w:t>
      </w:r>
      <w:r w:rsidRPr="00D161F1">
        <w:t xml:space="preserve">ead of State. </w:t>
      </w:r>
    </w:p>
    <w:p w14:paraId="65A02B6B" w14:textId="77777777" w:rsidR="00E26846" w:rsidRPr="00D161F1" w:rsidRDefault="00E26846" w:rsidP="00E26846">
      <w:pPr>
        <w:pStyle w:val="SingleTxtG"/>
      </w:pPr>
      <w:r w:rsidRPr="00D161F1">
        <w:t>22.</w:t>
      </w:r>
      <w:r w:rsidRPr="00D161F1">
        <w:tab/>
        <w:t xml:space="preserve">Mr. Santos Pais asserted that mandatory death sentences </w:t>
      </w:r>
      <w:r>
        <w:t>we</w:t>
      </w:r>
      <w:r w:rsidRPr="00D161F1">
        <w:t xml:space="preserve">re arbitrary in nature. The death penalty </w:t>
      </w:r>
      <w:r>
        <w:t>could</w:t>
      </w:r>
      <w:r w:rsidRPr="00D161F1">
        <w:t xml:space="preserve"> not be imposed on pregnant women or for crimes committed by persons below the age of 18 at the time of the offence. Furthermore, States parties must refrain from imposing the death penalty on individuals who face</w:t>
      </w:r>
      <w:r>
        <w:t>d</w:t>
      </w:r>
      <w:r w:rsidRPr="00D161F1">
        <w:t xml:space="preserve"> special barriers in defending themselves, persons with serious psychosocial </w:t>
      </w:r>
      <w:r>
        <w:t>disabilities and persons with serious</w:t>
      </w:r>
      <w:r w:rsidRPr="00D161F1">
        <w:t xml:space="preserve"> intellectual disabilities, and on persons whose execution would be exceptionally cruel. States parties </w:t>
      </w:r>
      <w:r>
        <w:t>we</w:t>
      </w:r>
      <w:r w:rsidRPr="00D161F1">
        <w:t xml:space="preserve">re also prohibited from imposing the death penalty on persons of advanced age and parents of very young or dependent children. </w:t>
      </w:r>
    </w:p>
    <w:p w14:paraId="4CAE86CE" w14:textId="77777777" w:rsidR="00E26846" w:rsidRPr="00D161F1" w:rsidRDefault="00E26846" w:rsidP="00E26846">
      <w:pPr>
        <w:pStyle w:val="SingleTxtG"/>
      </w:pPr>
      <w:r w:rsidRPr="00D161F1">
        <w:lastRenderedPageBreak/>
        <w:t>23.</w:t>
      </w:r>
      <w:r w:rsidRPr="00D161F1">
        <w:tab/>
        <w:t xml:space="preserve">Mr. Santos Pais concluded by stating that there </w:t>
      </w:r>
      <w:r>
        <w:t>wa</w:t>
      </w:r>
      <w:r w:rsidRPr="00D161F1">
        <w:t>s a clear international trend towards the abolition of the death penalty. A growing number of States ha</w:t>
      </w:r>
      <w:r>
        <w:t>d</w:t>
      </w:r>
      <w:r w:rsidRPr="00D161F1">
        <w:t xml:space="preserve"> abolished the death penalty. Other States ha</w:t>
      </w:r>
      <w:r>
        <w:t>d</w:t>
      </w:r>
      <w:r w:rsidRPr="00D161F1">
        <w:t xml:space="preserve"> established a moratorium on executions or suspended executions for more than </w:t>
      </w:r>
      <w:r>
        <w:t>10</w:t>
      </w:r>
      <w:r w:rsidRPr="00D161F1">
        <w:t xml:space="preserve"> years. States forming part of the trend towards abolition c</w:t>
      </w:r>
      <w:r>
        <w:t>a</w:t>
      </w:r>
      <w:r w:rsidRPr="00D161F1">
        <w:t>me from all regions and ha</w:t>
      </w:r>
      <w:r>
        <w:t xml:space="preserve">d </w:t>
      </w:r>
      <w:r w:rsidRPr="00D161F1">
        <w:t>different legal systems, traditions, cultures and religious backgrounds.</w:t>
      </w:r>
    </w:p>
    <w:p w14:paraId="5E766BFE" w14:textId="77777777" w:rsidR="00E26846" w:rsidRPr="00D161F1" w:rsidRDefault="00E26846" w:rsidP="00E26846">
      <w:pPr>
        <w:pStyle w:val="SingleTxtG"/>
      </w:pPr>
      <w:r w:rsidRPr="00D161F1">
        <w:t>24.</w:t>
      </w:r>
      <w:r w:rsidRPr="00D161F1">
        <w:tab/>
        <w:t xml:space="preserve">In her intervention, Ms. Sato asserted that the death penalty </w:t>
      </w:r>
      <w:r>
        <w:t>wa</w:t>
      </w:r>
      <w:r w:rsidRPr="00D161F1">
        <w:t>s unnecessary for any crime, including intentional killing. Of the 79 countries that retain</w:t>
      </w:r>
      <w:r>
        <w:t>ed</w:t>
      </w:r>
      <w:r w:rsidRPr="00D161F1">
        <w:t xml:space="preserve"> the death penalty under law, only two – Jamaica and Saint Vincent and the Grenadines – follow</w:t>
      </w:r>
      <w:r>
        <w:t>ed</w:t>
      </w:r>
      <w:r w:rsidRPr="00D161F1">
        <w:t xml:space="preserve"> the international standard of restricting the death penalty to the most serious crimes, which </w:t>
      </w:r>
      <w:r>
        <w:t>wa</w:t>
      </w:r>
      <w:r w:rsidRPr="00D161F1">
        <w:t xml:space="preserve">s defined as intentional killing. In the remaining 77 countries, the death penalty </w:t>
      </w:r>
      <w:r>
        <w:t>wa</w:t>
      </w:r>
      <w:r w:rsidRPr="00D161F1">
        <w:t>s permitted for an array of offences, including victimless crimes, terrorism, sexual offences and economic crimes. Th</w:t>
      </w:r>
      <w:r>
        <w:t>o</w:t>
      </w:r>
      <w:r w:rsidRPr="00D161F1">
        <w:t>se laws m</w:t>
      </w:r>
      <w:r>
        <w:t>ight</w:t>
      </w:r>
      <w:r w:rsidRPr="00D161F1">
        <w:t xml:space="preserve"> be old laws that </w:t>
      </w:r>
      <w:r>
        <w:t>had</w:t>
      </w:r>
      <w:r w:rsidRPr="00D161F1">
        <w:t xml:space="preserve"> never </w:t>
      </w:r>
      <w:r>
        <w:t xml:space="preserve">been </w:t>
      </w:r>
      <w:r w:rsidRPr="00D161F1">
        <w:t xml:space="preserve">repealed, or laws that </w:t>
      </w:r>
      <w:r>
        <w:t>we</w:t>
      </w:r>
      <w:r w:rsidRPr="00D161F1">
        <w:t>re intended to serve a symbolic function to denounce a wrong.</w:t>
      </w:r>
    </w:p>
    <w:p w14:paraId="0019E357" w14:textId="77777777" w:rsidR="00E26846" w:rsidRPr="00D161F1" w:rsidRDefault="00E26846" w:rsidP="00E26846">
      <w:pPr>
        <w:pStyle w:val="SingleTxtG"/>
      </w:pPr>
      <w:r w:rsidRPr="00D161F1">
        <w:t>25.</w:t>
      </w:r>
      <w:r w:rsidRPr="00D161F1">
        <w:tab/>
        <w:t>Ms. Sato noted that many acts designated as capital offences should not be criminalized at all. The criminalization of adultery, same-sex sexual acts, blasphemy and apostasy, let alone the imposition of the death penalty for th</w:t>
      </w:r>
      <w:r>
        <w:t>o</w:t>
      </w:r>
      <w:r w:rsidRPr="00D161F1">
        <w:t xml:space="preserve">se acts, </w:t>
      </w:r>
      <w:r>
        <w:t>was</w:t>
      </w:r>
      <w:r w:rsidRPr="00D161F1">
        <w:t xml:space="preserve"> not only contrary to the right to life but </w:t>
      </w:r>
      <w:r>
        <w:t>was</w:t>
      </w:r>
      <w:r w:rsidRPr="00D161F1">
        <w:t xml:space="preserve"> contrary to women's rights, the right to equality before the law without discrimination and freedom of religion. The improper application of the death penalty for th</w:t>
      </w:r>
      <w:r>
        <w:t>o</w:t>
      </w:r>
      <w:r w:rsidRPr="00D161F1">
        <w:t>se acts also ha</w:t>
      </w:r>
      <w:r>
        <w:t>d</w:t>
      </w:r>
      <w:r w:rsidRPr="00D161F1">
        <w:t xml:space="preserve"> a trickle-down effect within the community, legitimizing vigilantism and honour killings. In at least 38 countries, rape </w:t>
      </w:r>
      <w:r>
        <w:t>wa</w:t>
      </w:r>
      <w:r w:rsidRPr="00D161F1">
        <w:t xml:space="preserve">s a capital offence, often justified by the objective of </w:t>
      </w:r>
      <w:r>
        <w:t>“</w:t>
      </w:r>
      <w:r w:rsidRPr="00D161F1">
        <w:t>protecting</w:t>
      </w:r>
      <w:r>
        <w:t>”</w:t>
      </w:r>
      <w:r w:rsidRPr="00D161F1">
        <w:t xml:space="preserve"> women. Capital rape laws use</w:t>
      </w:r>
      <w:r>
        <w:t>d</w:t>
      </w:r>
      <w:r w:rsidRPr="00D161F1">
        <w:t xml:space="preserve"> the language of women</w:t>
      </w:r>
      <w:r>
        <w:t>’</w:t>
      </w:r>
      <w:r w:rsidRPr="00D161F1">
        <w:t>s rights to violate the right to life.</w:t>
      </w:r>
    </w:p>
    <w:p w14:paraId="7C3341F1" w14:textId="77777777" w:rsidR="00E26846" w:rsidRPr="00D161F1" w:rsidRDefault="00E26846" w:rsidP="00E26846">
      <w:pPr>
        <w:pStyle w:val="SingleTxtG"/>
      </w:pPr>
      <w:r w:rsidRPr="00D161F1">
        <w:t>26.</w:t>
      </w:r>
      <w:r w:rsidRPr="00D161F1">
        <w:tab/>
        <w:t xml:space="preserve">Ms. Sato emphasized that executions </w:t>
      </w:r>
      <w:r>
        <w:t>we</w:t>
      </w:r>
      <w:r w:rsidRPr="00D161F1">
        <w:t>re regularly carried out for drug-related offences, which clearly fail</w:t>
      </w:r>
      <w:r>
        <w:t>ed</w:t>
      </w:r>
      <w:r w:rsidRPr="00D161F1">
        <w:t xml:space="preserve"> to meet the </w:t>
      </w:r>
      <w:r>
        <w:t>“</w:t>
      </w:r>
      <w:r w:rsidRPr="00D161F1">
        <w:t>most serious</w:t>
      </w:r>
      <w:r>
        <w:t>”</w:t>
      </w:r>
      <w:r w:rsidRPr="00D161F1">
        <w:t xml:space="preserve"> standard. Drug offences c</w:t>
      </w:r>
      <w:r>
        <w:t>ould</w:t>
      </w:r>
      <w:r w:rsidRPr="00D161F1">
        <w:t xml:space="preserve"> be punishable by death in 35 countries. Between 2010 and 2020, </w:t>
      </w:r>
      <w:r>
        <w:t>more than</w:t>
      </w:r>
      <w:r w:rsidRPr="00D161F1">
        <w:t xml:space="preserve"> 4,000 pe</w:t>
      </w:r>
      <w:r>
        <w:t>rsons</w:t>
      </w:r>
      <w:r w:rsidRPr="00D161F1">
        <w:t xml:space="preserve"> </w:t>
      </w:r>
      <w:r>
        <w:t>had been</w:t>
      </w:r>
      <w:r w:rsidRPr="00D161F1">
        <w:t xml:space="preserve"> executed for drug offences. Instead of disrupting drug cartels, capital drug laws end</w:t>
      </w:r>
      <w:r>
        <w:t>ed</w:t>
      </w:r>
      <w:r w:rsidRPr="00D161F1">
        <w:t xml:space="preserve"> up punishing drug mules, who </w:t>
      </w:r>
      <w:r>
        <w:t>we</w:t>
      </w:r>
      <w:r w:rsidRPr="00D161F1">
        <w:t xml:space="preserve">re typically recruited from marginalized groups with intersecting vulnerabilities. </w:t>
      </w:r>
    </w:p>
    <w:p w14:paraId="5575A360" w14:textId="77777777" w:rsidR="00E26846" w:rsidRPr="00D161F1" w:rsidRDefault="00E26846" w:rsidP="00E26846">
      <w:pPr>
        <w:pStyle w:val="SingleTxtG"/>
      </w:pPr>
      <w:r w:rsidRPr="00D161F1">
        <w:t>27.</w:t>
      </w:r>
      <w:r w:rsidRPr="00D161F1">
        <w:tab/>
        <w:t xml:space="preserve">Ms. Sato </w:t>
      </w:r>
      <w:r>
        <w:t>asserted</w:t>
      </w:r>
      <w:r w:rsidRPr="00D161F1">
        <w:t xml:space="preserve"> that retentionist countries m</w:t>
      </w:r>
      <w:r>
        <w:t>ight</w:t>
      </w:r>
      <w:r w:rsidRPr="00D161F1">
        <w:t xml:space="preserve"> cite religion, public support or deterrence as barriers for moving away from the death penalty. However, religious countries c</w:t>
      </w:r>
      <w:r>
        <w:t>ould</w:t>
      </w:r>
      <w:r w:rsidRPr="00D161F1">
        <w:t xml:space="preserve"> embrace religious freedom. For example, there </w:t>
      </w:r>
      <w:r>
        <w:t>we</w:t>
      </w:r>
      <w:r w:rsidRPr="00D161F1">
        <w:t xml:space="preserve">re countries </w:t>
      </w:r>
      <w:r>
        <w:t xml:space="preserve">in </w:t>
      </w:r>
      <w:r w:rsidRPr="00D161F1">
        <w:t>wh</w:t>
      </w:r>
      <w:r>
        <w:t>ich</w:t>
      </w:r>
      <w:r w:rsidRPr="00D161F1">
        <w:t xml:space="preserve"> Islam </w:t>
      </w:r>
      <w:r>
        <w:t>wa</w:t>
      </w:r>
      <w:r w:rsidRPr="00D161F1">
        <w:t xml:space="preserve">s the State religion, but the death penalty </w:t>
      </w:r>
      <w:r>
        <w:t>wa</w:t>
      </w:r>
      <w:r w:rsidRPr="00D161F1">
        <w:t>s not prescribed for religious offences. Whether the death penalty deter</w:t>
      </w:r>
      <w:r>
        <w:t>red</w:t>
      </w:r>
      <w:r w:rsidRPr="00D161F1">
        <w:t xml:space="preserve"> offenders more than other punishments </w:t>
      </w:r>
      <w:r>
        <w:t>wa</w:t>
      </w:r>
      <w:r w:rsidRPr="00D161F1">
        <w:t>s an empirical question. The answer d</w:t>
      </w:r>
      <w:r>
        <w:t>id</w:t>
      </w:r>
      <w:r w:rsidRPr="00D161F1">
        <w:t xml:space="preserve"> not depend on whether the public believe</w:t>
      </w:r>
      <w:r>
        <w:t>d</w:t>
      </w:r>
      <w:r w:rsidRPr="00D161F1">
        <w:t xml:space="preserve"> that the death penalty ha</w:t>
      </w:r>
      <w:r>
        <w:t>d</w:t>
      </w:r>
      <w:r w:rsidRPr="00D161F1">
        <w:t xml:space="preserve"> a deterrent effect. </w:t>
      </w:r>
    </w:p>
    <w:p w14:paraId="1D0985D9" w14:textId="77777777" w:rsidR="00E26846" w:rsidRPr="00D161F1" w:rsidRDefault="00E26846" w:rsidP="00E26846">
      <w:pPr>
        <w:pStyle w:val="SingleTxtG"/>
      </w:pPr>
      <w:r w:rsidRPr="00D161F1">
        <w:t>28.</w:t>
      </w:r>
      <w:r w:rsidRPr="00D161F1">
        <w:tab/>
        <w:t xml:space="preserve">Ms. Sato claimed that surveys claiming strong public support for the death penalty </w:t>
      </w:r>
      <w:r>
        <w:t>had</w:t>
      </w:r>
      <w:r w:rsidRPr="00D161F1">
        <w:t xml:space="preserve"> not explore</w:t>
      </w:r>
      <w:r>
        <w:t>d</w:t>
      </w:r>
      <w:r w:rsidRPr="00D161F1">
        <w:t xml:space="preserve"> the considerable public acceptance that abolition would have if </w:t>
      </w:r>
      <w:r>
        <w:t>G</w:t>
      </w:r>
      <w:r w:rsidRPr="00D161F1">
        <w:t>overnments took leadership on the matter.</w:t>
      </w:r>
    </w:p>
    <w:p w14:paraId="1160A5DC" w14:textId="77777777" w:rsidR="00E26846" w:rsidRPr="00D161F1" w:rsidRDefault="00E26846" w:rsidP="00E26846">
      <w:pPr>
        <w:pStyle w:val="SingleTxtG"/>
      </w:pPr>
      <w:r w:rsidRPr="00D161F1">
        <w:t>28.</w:t>
      </w:r>
      <w:r w:rsidRPr="00D161F1">
        <w:tab/>
        <w:t xml:space="preserve">Ms. Sato concluded by stating that the death penalty </w:t>
      </w:r>
      <w:r>
        <w:t>wa</w:t>
      </w:r>
      <w:r w:rsidRPr="00D161F1">
        <w:t>s a symbol of a State’s lethal control over its citizens and an acknowledgement that killing form</w:t>
      </w:r>
      <w:r>
        <w:t>ed</w:t>
      </w:r>
      <w:r w:rsidRPr="00D161F1">
        <w:t xml:space="preserve"> a part of its justice system. All retentionist States must take active steps to further restrict the death penalty and implement the “most serious crimes” standard.</w:t>
      </w:r>
    </w:p>
    <w:p w14:paraId="43C79C19" w14:textId="77777777" w:rsidR="00E26846" w:rsidRPr="00D161F1" w:rsidRDefault="00E26846" w:rsidP="00E26846">
      <w:pPr>
        <w:pStyle w:val="SingleTxtG"/>
      </w:pPr>
      <w:r w:rsidRPr="00D161F1">
        <w:t>29.</w:t>
      </w:r>
      <w:r w:rsidRPr="00D161F1">
        <w:tab/>
        <w:t xml:space="preserve">Ms. Belal began by underscoring that the </w:t>
      </w:r>
      <w:r>
        <w:t>“</w:t>
      </w:r>
      <w:r w:rsidRPr="00D161F1">
        <w:t>most serious crimes</w:t>
      </w:r>
      <w:r>
        <w:t>”</w:t>
      </w:r>
      <w:r w:rsidRPr="00D161F1">
        <w:t xml:space="preserve"> standard </w:t>
      </w:r>
      <w:r>
        <w:t>wa</w:t>
      </w:r>
      <w:r w:rsidRPr="00D161F1">
        <w:t xml:space="preserve">s a powerful advocacy tool because it </w:t>
      </w:r>
      <w:r>
        <w:t>wa</w:t>
      </w:r>
      <w:r w:rsidRPr="00D161F1">
        <w:t>s intrinsically related to the principles of life and dignity. In the Muslim world, for example, the Qur</w:t>
      </w:r>
      <w:r>
        <w:t>’</w:t>
      </w:r>
      <w:r w:rsidRPr="00D161F1">
        <w:t>anic standard for imposing the death penalty matche</w:t>
      </w:r>
      <w:r>
        <w:t>d</w:t>
      </w:r>
      <w:r w:rsidRPr="00D161F1">
        <w:t xml:space="preserve"> the </w:t>
      </w:r>
      <w:r>
        <w:t>“</w:t>
      </w:r>
      <w:r w:rsidRPr="00D161F1">
        <w:t>most serious crimes</w:t>
      </w:r>
      <w:r>
        <w:t>”</w:t>
      </w:r>
      <w:r w:rsidRPr="00D161F1">
        <w:t xml:space="preserve"> threshold. When attempting to engage </w:t>
      </w:r>
      <w:r>
        <w:t>with G</w:t>
      </w:r>
      <w:r w:rsidRPr="00D161F1">
        <w:t xml:space="preserve">overnments </w:t>
      </w:r>
      <w:r>
        <w:t xml:space="preserve">in order for them </w:t>
      </w:r>
      <w:r w:rsidRPr="00D161F1">
        <w:t xml:space="preserve">to comply with the </w:t>
      </w:r>
      <w:r>
        <w:t>“</w:t>
      </w:r>
      <w:r w:rsidRPr="00D161F1">
        <w:t>most serious crimes</w:t>
      </w:r>
      <w:r>
        <w:t>”</w:t>
      </w:r>
      <w:r w:rsidRPr="00D161F1">
        <w:t xml:space="preserve"> standard, </w:t>
      </w:r>
      <w:r>
        <w:t>individuals</w:t>
      </w:r>
      <w:r w:rsidRPr="00D161F1">
        <w:t xml:space="preserve"> must have a deep understanding of the contextual landscape within which executions ha</w:t>
      </w:r>
      <w:r>
        <w:t>d</w:t>
      </w:r>
      <w:r w:rsidRPr="00D161F1">
        <w:t xml:space="preserve"> historically taken place. Experience show</w:t>
      </w:r>
      <w:r>
        <w:t>ed</w:t>
      </w:r>
      <w:r w:rsidRPr="00D161F1">
        <w:t xml:space="preserve"> that </w:t>
      </w:r>
      <w:r>
        <w:t>G</w:t>
      </w:r>
      <w:r w:rsidRPr="00D161F1">
        <w:t xml:space="preserve">overnments </w:t>
      </w:r>
      <w:r>
        <w:t>we</w:t>
      </w:r>
      <w:r w:rsidRPr="00D161F1">
        <w:t xml:space="preserve">re far more likely to reign in their use of capital punishment when </w:t>
      </w:r>
      <w:r>
        <w:t>they were</w:t>
      </w:r>
      <w:r w:rsidRPr="00D161F1">
        <w:t xml:space="preserve"> provide</w:t>
      </w:r>
      <w:r>
        <w:t>d with</w:t>
      </w:r>
      <w:r w:rsidRPr="00D161F1">
        <w:t xml:space="preserve"> technical arguments backed by in-depth data and research, rather than normative arguments.</w:t>
      </w:r>
    </w:p>
    <w:p w14:paraId="5BBC473E" w14:textId="77777777" w:rsidR="00E26846" w:rsidRPr="00D161F1" w:rsidRDefault="00E26846" w:rsidP="00E26846">
      <w:pPr>
        <w:pStyle w:val="SingleTxtG"/>
      </w:pPr>
      <w:r w:rsidRPr="00D161F1">
        <w:t>30.</w:t>
      </w:r>
      <w:r w:rsidRPr="00D161F1">
        <w:tab/>
        <w:t>Ms. Belal recalled that</w:t>
      </w:r>
      <w:r>
        <w:t>,</w:t>
      </w:r>
      <w:r w:rsidRPr="00D161F1">
        <w:t xml:space="preserve"> in 2018, Justice Project Pakistan, in collaboration with the Ministry of Human Rights of Pakistan, </w:t>
      </w:r>
      <w:r>
        <w:t xml:space="preserve">had </w:t>
      </w:r>
      <w:r w:rsidRPr="00D161F1">
        <w:t xml:space="preserve">conducted a detailed analysis of the country’s capital crimes, which </w:t>
      </w:r>
      <w:r>
        <w:t xml:space="preserve">had </w:t>
      </w:r>
      <w:r w:rsidRPr="00D161F1">
        <w:t xml:space="preserve">revealed that Pakistan had never imposed death sentences or carried out executions for most non-serious offences. As a result, </w:t>
      </w:r>
      <w:r>
        <w:t xml:space="preserve">the </w:t>
      </w:r>
      <w:r w:rsidRPr="00D161F1">
        <w:t xml:space="preserve">Parliament </w:t>
      </w:r>
      <w:r>
        <w:t xml:space="preserve">of </w:t>
      </w:r>
      <w:r w:rsidRPr="00D161F1">
        <w:t xml:space="preserve">Pakistan </w:t>
      </w:r>
      <w:r>
        <w:t xml:space="preserve">had </w:t>
      </w:r>
      <w:r w:rsidRPr="00D161F1">
        <w:lastRenderedPageBreak/>
        <w:t>eliminated the death penalty for the offence of railway sabotage in October 2022. The removal of th</w:t>
      </w:r>
      <w:r>
        <w:t>at</w:t>
      </w:r>
      <w:r w:rsidRPr="00D161F1">
        <w:t xml:space="preserve"> offence </w:t>
      </w:r>
      <w:r>
        <w:t>wa</w:t>
      </w:r>
      <w:r w:rsidRPr="00D161F1">
        <w:t xml:space="preserve">s proof that </w:t>
      </w:r>
      <w:r>
        <w:t>the</w:t>
      </w:r>
      <w:r w:rsidRPr="00D161F1">
        <w:t xml:space="preserve"> use of the death penalty </w:t>
      </w:r>
      <w:r>
        <w:t xml:space="preserve">could be brought </w:t>
      </w:r>
      <w:r w:rsidRPr="00D161F1">
        <w:t>in</w:t>
      </w:r>
      <w:r>
        <w:t>to</w:t>
      </w:r>
      <w:r w:rsidRPr="00D161F1">
        <w:t xml:space="preserve"> line with international standards without public backlash if the issue </w:t>
      </w:r>
      <w:r>
        <w:t>were</w:t>
      </w:r>
      <w:r w:rsidRPr="00D161F1">
        <w:t xml:space="preserve"> approached strategically. Validation from the international community also play</w:t>
      </w:r>
      <w:r>
        <w:t>ed</w:t>
      </w:r>
      <w:r w:rsidRPr="00D161F1">
        <w:t xml:space="preserve"> a vital role in driving domestic reform against the death penalty.</w:t>
      </w:r>
    </w:p>
    <w:p w14:paraId="6105FF65" w14:textId="77777777" w:rsidR="00E26846" w:rsidRPr="00D161F1" w:rsidRDefault="00E26846" w:rsidP="00E26846">
      <w:pPr>
        <w:pStyle w:val="SingleTxtG"/>
      </w:pPr>
      <w:r w:rsidRPr="00D161F1">
        <w:t>31.</w:t>
      </w:r>
      <w:r w:rsidRPr="00D161F1">
        <w:tab/>
        <w:t>Ms. Belal emphasized that judiciaries c</w:t>
      </w:r>
      <w:r>
        <w:t>ould</w:t>
      </w:r>
      <w:r w:rsidRPr="00D161F1">
        <w:t xml:space="preserve"> improve compliance with the </w:t>
      </w:r>
      <w:r>
        <w:t>“</w:t>
      </w:r>
      <w:r w:rsidRPr="00D161F1">
        <w:t>most serious crimes</w:t>
      </w:r>
      <w:r>
        <w:t>”</w:t>
      </w:r>
      <w:r w:rsidRPr="00D161F1">
        <w:t xml:space="preserve"> threshold by applying the rights contained in international conventions. For example, Justice Project Pakistan </w:t>
      </w:r>
      <w:r>
        <w:t xml:space="preserve">had </w:t>
      </w:r>
      <w:r w:rsidRPr="00D161F1">
        <w:t xml:space="preserve">launched a project to improve implementation of international human rights law in </w:t>
      </w:r>
      <w:r>
        <w:t xml:space="preserve">the </w:t>
      </w:r>
      <w:r w:rsidRPr="00D161F1">
        <w:t xml:space="preserve">courts </w:t>
      </w:r>
      <w:r>
        <w:t xml:space="preserve">of </w:t>
      </w:r>
      <w:r w:rsidRPr="00D161F1">
        <w:t xml:space="preserve">Pakistan that </w:t>
      </w:r>
      <w:r>
        <w:t xml:space="preserve">had </w:t>
      </w:r>
      <w:r w:rsidRPr="00D161F1">
        <w:t>resulted in a threefold increase in the number of Superior Court judgments quoting international human rights law.</w:t>
      </w:r>
    </w:p>
    <w:p w14:paraId="3E23B8C8" w14:textId="77777777" w:rsidR="00E26846" w:rsidRPr="00D161F1" w:rsidRDefault="00E26846" w:rsidP="00E26846">
      <w:pPr>
        <w:pStyle w:val="SingleTxtG"/>
      </w:pPr>
      <w:r w:rsidRPr="00D161F1">
        <w:t>32.</w:t>
      </w:r>
      <w:r w:rsidRPr="00D161F1">
        <w:tab/>
        <w:t xml:space="preserve">Ms. Belal mentioned that it </w:t>
      </w:r>
      <w:r>
        <w:t>wa</w:t>
      </w:r>
      <w:r w:rsidRPr="00D161F1">
        <w:t>s well</w:t>
      </w:r>
      <w:r>
        <w:t xml:space="preserve"> </w:t>
      </w:r>
      <w:r w:rsidRPr="00D161F1">
        <w:t>established that drug offences f</w:t>
      </w:r>
      <w:r>
        <w:t>e</w:t>
      </w:r>
      <w:r w:rsidRPr="00D161F1">
        <w:t xml:space="preserve">ll short of the </w:t>
      </w:r>
      <w:r>
        <w:t>“</w:t>
      </w:r>
      <w:r w:rsidRPr="00D161F1">
        <w:t>most serious crimes</w:t>
      </w:r>
      <w:r>
        <w:t>”</w:t>
      </w:r>
      <w:r w:rsidRPr="00D161F1">
        <w:t xml:space="preserve"> threshold, despite 35 States maintaining the death penalty for th</w:t>
      </w:r>
      <w:r>
        <w:t>o</w:t>
      </w:r>
      <w:r w:rsidRPr="00D161F1">
        <w:t>se crimes. Any strategy to combat the death penalty for drug offences must be interwoven with systemic reform of drug policies. As a result of strong sentencing guidelines, for example, there ha</w:t>
      </w:r>
      <w:r>
        <w:t>d</w:t>
      </w:r>
      <w:r w:rsidRPr="00D161F1">
        <w:t xml:space="preserve"> been no executions for th</w:t>
      </w:r>
      <w:r>
        <w:t>at</w:t>
      </w:r>
      <w:r w:rsidRPr="00D161F1">
        <w:t xml:space="preserve"> offence since 2010 in Pakistan. Since 2020, there ha</w:t>
      </w:r>
      <w:r>
        <w:t>d</w:t>
      </w:r>
      <w:r w:rsidRPr="00D161F1">
        <w:t xml:space="preserve"> been a 15</w:t>
      </w:r>
      <w:r>
        <w:t xml:space="preserve"> per cent</w:t>
      </w:r>
      <w:r w:rsidRPr="00D161F1">
        <w:t xml:space="preserve"> decrease in the number of Pakistanis imprisoned abroad, brought about through strategic litigation, prisoner transfer agreements and increased diplomatic efforts. </w:t>
      </w:r>
    </w:p>
    <w:p w14:paraId="7B74AA7E" w14:textId="3EA933F9" w:rsidR="00E26846" w:rsidRPr="00D161F1" w:rsidRDefault="00E26846" w:rsidP="00E26846">
      <w:pPr>
        <w:pStyle w:val="SingleTxtG"/>
      </w:pPr>
      <w:r w:rsidRPr="00D161F1">
        <w:t>33.</w:t>
      </w:r>
      <w:r w:rsidRPr="00D161F1">
        <w:tab/>
        <w:t>Ms. Belal concluded that th</w:t>
      </w:r>
      <w:r>
        <w:t>o</w:t>
      </w:r>
      <w:r w:rsidRPr="00D161F1">
        <w:t xml:space="preserve">se results </w:t>
      </w:r>
      <w:r>
        <w:t>we</w:t>
      </w:r>
      <w:r w:rsidRPr="00D161F1">
        <w:t xml:space="preserve">re a testament to what </w:t>
      </w:r>
      <w:r>
        <w:t>wa</w:t>
      </w:r>
      <w:r w:rsidRPr="00D161F1">
        <w:t>s achievable through strategic engagement. Member States</w:t>
      </w:r>
      <w:r>
        <w:t>,</w:t>
      </w:r>
      <w:r w:rsidRPr="00D161F1">
        <w:t xml:space="preserve"> </w:t>
      </w:r>
      <w:r>
        <w:t>such as</w:t>
      </w:r>
      <w:r w:rsidRPr="00D161F1">
        <w:t xml:space="preserve"> Pakistan</w:t>
      </w:r>
      <w:r>
        <w:t>,</w:t>
      </w:r>
      <w:r w:rsidRPr="00D161F1">
        <w:t xml:space="preserve"> c</w:t>
      </w:r>
      <w:r>
        <w:t>ould</w:t>
      </w:r>
      <w:r w:rsidRPr="00D161F1">
        <w:t xml:space="preserve"> be encouraged to comply with the </w:t>
      </w:r>
      <w:r>
        <w:t>“</w:t>
      </w:r>
      <w:r w:rsidRPr="00D161F1">
        <w:t>most serious crimes</w:t>
      </w:r>
      <w:r>
        <w:t>”</w:t>
      </w:r>
      <w:r w:rsidRPr="00D161F1">
        <w:t xml:space="preserve"> standard. Th</w:t>
      </w:r>
      <w:r>
        <w:t>o</w:t>
      </w:r>
      <w:r w:rsidRPr="00D161F1">
        <w:t>se results also highlight</w:t>
      </w:r>
      <w:r>
        <w:t>ed</w:t>
      </w:r>
      <w:r w:rsidRPr="00D161F1">
        <w:t xml:space="preserve"> the importance of appreciating the incremental steps taken by Member States in their journey on the path to abolition.</w:t>
      </w:r>
    </w:p>
    <w:p w14:paraId="45BD9BCF" w14:textId="15ED1C1B" w:rsidR="00E26846" w:rsidRPr="00D161F1" w:rsidRDefault="009456A4" w:rsidP="00D13D43">
      <w:pPr>
        <w:pStyle w:val="HChG"/>
      </w:pPr>
      <w:r>
        <w:tab/>
      </w:r>
      <w:r w:rsidR="00E26846" w:rsidRPr="00D161F1">
        <w:t>IV.</w:t>
      </w:r>
      <w:r w:rsidR="00E26846" w:rsidRPr="00D161F1">
        <w:tab/>
        <w:t>Summary of the discussion</w:t>
      </w:r>
    </w:p>
    <w:p w14:paraId="160F2DBE" w14:textId="77777777" w:rsidR="00E26846" w:rsidRPr="00D161F1" w:rsidRDefault="00E26846" w:rsidP="00E26846">
      <w:pPr>
        <w:pStyle w:val="SingleTxtG"/>
      </w:pPr>
      <w:r w:rsidRPr="00D161F1">
        <w:t>34.</w:t>
      </w:r>
      <w:r w:rsidRPr="00D161F1">
        <w:tab/>
        <w:t xml:space="preserve">During the interactive phase of the panel discussion, the following delegations spoke: </w:t>
      </w:r>
      <w:r w:rsidRPr="00D161F1">
        <w:rPr>
          <w:rFonts w:eastAsia="Calibri"/>
        </w:rPr>
        <w:t>Belgium,</w:t>
      </w:r>
      <w:r w:rsidRPr="00D161F1">
        <w:rPr>
          <w:rFonts w:eastAsia="Calibri"/>
          <w:vertAlign w:val="superscript"/>
        </w:rPr>
        <w:footnoteReference w:id="4"/>
      </w:r>
      <w:r w:rsidRPr="00D161F1">
        <w:rPr>
          <w:rFonts w:eastAsia="Calibri"/>
        </w:rPr>
        <w:t xml:space="preserve"> Portugal, Australia,</w:t>
      </w:r>
      <w:r w:rsidRPr="00D161F1">
        <w:rPr>
          <w:rFonts w:eastAsia="Calibri"/>
          <w:vertAlign w:val="superscript"/>
        </w:rPr>
        <w:footnoteReference w:id="5"/>
      </w:r>
      <w:r w:rsidRPr="00D161F1">
        <w:rPr>
          <w:rFonts w:eastAsia="Calibri"/>
        </w:rPr>
        <w:t xml:space="preserve"> Costa Rica,</w:t>
      </w:r>
      <w:r w:rsidRPr="00D161F1">
        <w:rPr>
          <w:rFonts w:eastAsia="Calibri"/>
          <w:vertAlign w:val="superscript"/>
        </w:rPr>
        <w:footnoteReference w:id="6"/>
      </w:r>
      <w:r w:rsidRPr="00D161F1">
        <w:rPr>
          <w:rFonts w:eastAsia="Calibri"/>
        </w:rPr>
        <w:t xml:space="preserve"> South Africa, Spain, Burkina Faso, Italy, Singapore,</w:t>
      </w:r>
      <w:r w:rsidRPr="00D161F1">
        <w:rPr>
          <w:rFonts w:eastAsia="Calibri"/>
          <w:vertAlign w:val="superscript"/>
        </w:rPr>
        <w:footnoteReference w:id="7"/>
      </w:r>
      <w:r w:rsidRPr="00D161F1">
        <w:rPr>
          <w:rFonts w:eastAsia="Calibri"/>
        </w:rPr>
        <w:t xml:space="preserve"> Switzerland,</w:t>
      </w:r>
      <w:r w:rsidRPr="00D161F1">
        <w:rPr>
          <w:rFonts w:eastAsia="Calibri"/>
          <w:vertAlign w:val="superscript"/>
        </w:rPr>
        <w:footnoteReference w:id="8"/>
      </w:r>
      <w:r w:rsidRPr="00D161F1">
        <w:rPr>
          <w:rFonts w:eastAsia="Calibri"/>
        </w:rPr>
        <w:t xml:space="preserve"> Argentina,</w:t>
      </w:r>
      <w:r w:rsidRPr="00D161F1">
        <w:rPr>
          <w:rFonts w:eastAsia="Calibri"/>
          <w:vertAlign w:val="superscript"/>
        </w:rPr>
        <w:footnoteReference w:id="9"/>
      </w:r>
      <w:r w:rsidRPr="00D161F1">
        <w:rPr>
          <w:rFonts w:eastAsia="Calibri"/>
        </w:rPr>
        <w:t xml:space="preserve"> Angola,</w:t>
      </w:r>
      <w:r w:rsidRPr="00D161F1">
        <w:rPr>
          <w:rFonts w:eastAsia="Calibri"/>
          <w:vertAlign w:val="superscript"/>
        </w:rPr>
        <w:footnoteReference w:id="10"/>
      </w:r>
      <w:r w:rsidRPr="00D161F1">
        <w:rPr>
          <w:rFonts w:eastAsia="Calibri"/>
        </w:rPr>
        <w:t xml:space="preserve"> Oman,</w:t>
      </w:r>
      <w:r w:rsidRPr="00D161F1">
        <w:rPr>
          <w:rFonts w:eastAsia="Calibri"/>
          <w:vertAlign w:val="superscript"/>
        </w:rPr>
        <w:footnoteReference w:id="11"/>
      </w:r>
      <w:r w:rsidRPr="00D161F1">
        <w:rPr>
          <w:rFonts w:eastAsia="Calibri"/>
        </w:rPr>
        <w:t xml:space="preserve"> Finland,</w:t>
      </w:r>
      <w:r w:rsidRPr="00D161F1">
        <w:rPr>
          <w:rFonts w:eastAsia="Calibri"/>
          <w:vertAlign w:val="superscript"/>
        </w:rPr>
        <w:footnoteReference w:id="12"/>
      </w:r>
      <w:r w:rsidRPr="00D161F1">
        <w:rPr>
          <w:rFonts w:eastAsia="Calibri"/>
        </w:rPr>
        <w:t xml:space="preserve"> </w:t>
      </w:r>
      <w:r w:rsidRPr="00D161F1">
        <w:t>Sierra Leone, Togo, Zambia, France, Cameroon, Iraq, Egypt and Libya.</w:t>
      </w:r>
    </w:p>
    <w:p w14:paraId="5F5A87D2" w14:textId="01388DB2" w:rsidR="00E26846" w:rsidRPr="00D161F1" w:rsidRDefault="00E26846" w:rsidP="003A0313">
      <w:pPr>
        <w:pStyle w:val="SingleTxtG"/>
      </w:pPr>
      <w:r w:rsidRPr="00D161F1">
        <w:t>35.</w:t>
      </w:r>
      <w:r w:rsidRPr="00D161F1">
        <w:tab/>
        <w:t>One regional organization, the European Union, took the floor. The following non</w:t>
      </w:r>
      <w:r w:rsidR="003A0313">
        <w:noBreakHyphen/>
      </w:r>
      <w:r w:rsidRPr="00D161F1">
        <w:t xml:space="preserve">governmental organizations also took the floor: Ensemble contre la peine de mort, </w:t>
      </w:r>
      <w:r>
        <w:t xml:space="preserve">the </w:t>
      </w:r>
      <w:r w:rsidRPr="00D161F1">
        <w:t>International Federation of Action by Christians for the Abolition of Torture</w:t>
      </w:r>
      <w:r>
        <w:t xml:space="preserve"> (ACAT</w:t>
      </w:r>
      <w:r w:rsidRPr="00D161F1">
        <w:t xml:space="preserve">), </w:t>
      </w:r>
      <w:r>
        <w:t xml:space="preserve">the </w:t>
      </w:r>
      <w:r w:rsidRPr="00D161F1">
        <w:t>Center for Global Non</w:t>
      </w:r>
      <w:r>
        <w:t>k</w:t>
      </w:r>
      <w:r w:rsidRPr="00D161F1">
        <w:t xml:space="preserve">illing, </w:t>
      </w:r>
      <w:r>
        <w:t xml:space="preserve">the </w:t>
      </w:r>
      <w:r w:rsidRPr="00D161F1">
        <w:t xml:space="preserve">International Harm Reduction Association (IHRA), </w:t>
      </w:r>
      <w:r>
        <w:t xml:space="preserve">the </w:t>
      </w:r>
      <w:r w:rsidRPr="00D161F1">
        <w:t>International Lesbian and Gay Association and the International Bar Association.</w:t>
      </w:r>
    </w:p>
    <w:p w14:paraId="2F196D2A" w14:textId="681520FB" w:rsidR="00E26846" w:rsidRPr="00D161F1" w:rsidRDefault="00D13D43" w:rsidP="00D13D43">
      <w:pPr>
        <w:pStyle w:val="H1G"/>
      </w:pPr>
      <w:bookmarkStart w:id="3" w:name="_Hlk137631683"/>
      <w:r>
        <w:tab/>
      </w:r>
      <w:r w:rsidR="00E26846" w:rsidRPr="00D161F1">
        <w:t>A.</w:t>
      </w:r>
      <w:r w:rsidR="00E26846" w:rsidRPr="00D161F1">
        <w:tab/>
        <w:t xml:space="preserve">General </w:t>
      </w:r>
      <w:r w:rsidR="00E26846" w:rsidRPr="00D13D43">
        <w:t>remarks</w:t>
      </w:r>
      <w:r w:rsidR="00E26846" w:rsidRPr="00D161F1">
        <w:t xml:space="preserve"> on the use of the death penalty</w:t>
      </w:r>
    </w:p>
    <w:bookmarkEnd w:id="3"/>
    <w:p w14:paraId="7D7DB0FB" w14:textId="77777777" w:rsidR="00E26846" w:rsidRPr="00D161F1" w:rsidRDefault="00E26846" w:rsidP="00E26846">
      <w:pPr>
        <w:pStyle w:val="SingleTxtG"/>
      </w:pPr>
      <w:r w:rsidRPr="00D161F1">
        <w:t>36.</w:t>
      </w:r>
      <w:r w:rsidRPr="00D161F1">
        <w:tab/>
        <w:t xml:space="preserve">Many delegates from States with a range of legal systems, traditions, </w:t>
      </w:r>
      <w:proofErr w:type="gramStart"/>
      <w:r w:rsidRPr="00D161F1">
        <w:t>cultures</w:t>
      </w:r>
      <w:proofErr w:type="gramEnd"/>
      <w:r w:rsidRPr="00D161F1">
        <w:t xml:space="preserve"> and religions expressed their opposition to the use of the death penalty in all circumstances and at all times. Delegates welcomed the trend towards the universal abolition of the death penalty and commended the States that had recently ratified the Second Optional Protocol to the International Covenant on Civil and Political Rights, aiming at the abolition of the death penalty. They called </w:t>
      </w:r>
      <w:r>
        <w:t>up</w:t>
      </w:r>
      <w:r w:rsidRPr="00D161F1">
        <w:t>on other countries to follow suit.</w:t>
      </w:r>
    </w:p>
    <w:p w14:paraId="59FB8D62" w14:textId="77777777" w:rsidR="00E26846" w:rsidRPr="00D161F1" w:rsidRDefault="00E26846" w:rsidP="00E26846">
      <w:pPr>
        <w:pStyle w:val="SingleTxtG"/>
      </w:pPr>
      <w:r w:rsidRPr="00D161F1">
        <w:t>37.</w:t>
      </w:r>
      <w:r w:rsidRPr="00D161F1">
        <w:tab/>
        <w:t xml:space="preserve">Many delegates applauded the global trend towards abolition of the death penalty and the growing support for the General Assembly resolution on a moratorium on the death penalty. Several delegates expressed appreciation for the recent abolition of the death penalty </w:t>
      </w:r>
      <w:r w:rsidRPr="00D161F1">
        <w:lastRenderedPageBreak/>
        <w:t xml:space="preserve">in Kazakhstan, </w:t>
      </w:r>
      <w:r>
        <w:t>Equatorial</w:t>
      </w:r>
      <w:r w:rsidRPr="00D161F1">
        <w:t xml:space="preserve"> </w:t>
      </w:r>
      <w:proofErr w:type="gramStart"/>
      <w:r w:rsidRPr="00D161F1">
        <w:t>Guinea</w:t>
      </w:r>
      <w:proofErr w:type="gramEnd"/>
      <w:r w:rsidRPr="00D161F1">
        <w:t xml:space="preserve"> and</w:t>
      </w:r>
      <w:r w:rsidRPr="00BA62A1">
        <w:t xml:space="preserve"> </w:t>
      </w:r>
      <w:r w:rsidRPr="00D161F1">
        <w:t xml:space="preserve">Zambia. One delegate congratulated Chad for having amended its death penalty legislation to align it with the abolitionist commitment. Another delegate asserted that abolition </w:t>
      </w:r>
      <w:r>
        <w:t>wa</w:t>
      </w:r>
      <w:r w:rsidRPr="00D161F1">
        <w:t xml:space="preserve">s a growing trend, noting that 26 out of the 55 African Union </w:t>
      </w:r>
      <w:r>
        <w:t>m</w:t>
      </w:r>
      <w:r w:rsidRPr="00D161F1">
        <w:t>ember States ha</w:t>
      </w:r>
      <w:r>
        <w:t>d</w:t>
      </w:r>
      <w:r w:rsidRPr="00D161F1">
        <w:t xml:space="preserve"> now abolished the death penalty.</w:t>
      </w:r>
    </w:p>
    <w:p w14:paraId="226BE0B7" w14:textId="77777777" w:rsidR="00E26846" w:rsidRPr="00D161F1" w:rsidRDefault="00E26846" w:rsidP="00E26846">
      <w:pPr>
        <w:pStyle w:val="SingleTxtG"/>
      </w:pPr>
      <w:r w:rsidRPr="00D161F1">
        <w:t>38.</w:t>
      </w:r>
      <w:r w:rsidRPr="00D161F1">
        <w:tab/>
        <w:t xml:space="preserve">Many delegates stressed that there was no conclusive evidence that the death penalty had a deterrent effect on crime. While deterrence was the most common rationale for retaining the death penalty in retentionist countries, many delegates expressed a firm view that </w:t>
      </w:r>
      <w:r>
        <w:t xml:space="preserve">the </w:t>
      </w:r>
      <w:r w:rsidRPr="00D161F1">
        <w:t xml:space="preserve">rule of law and certainty of punishment, instead of severity, </w:t>
      </w:r>
      <w:r>
        <w:t>wa</w:t>
      </w:r>
      <w:r w:rsidRPr="00D161F1">
        <w:t>s what deter</w:t>
      </w:r>
      <w:r>
        <w:t>red</w:t>
      </w:r>
      <w:r w:rsidRPr="00D161F1">
        <w:t xml:space="preserve"> crime. </w:t>
      </w:r>
    </w:p>
    <w:p w14:paraId="1F98867A" w14:textId="77777777" w:rsidR="00E26846" w:rsidRPr="00D161F1" w:rsidRDefault="00E26846" w:rsidP="00E26846">
      <w:pPr>
        <w:pStyle w:val="SingleTxtG"/>
      </w:pPr>
      <w:r w:rsidRPr="00D161F1">
        <w:t>39.</w:t>
      </w:r>
      <w:r w:rsidRPr="00D161F1">
        <w:tab/>
        <w:t>A minority of delegates disagreed, claiming that the death penalty d</w:t>
      </w:r>
      <w:r>
        <w:t>id</w:t>
      </w:r>
      <w:r w:rsidRPr="00D161F1">
        <w:t xml:space="preserve"> have a deterrent effect on crime. One delegate stated that the right of defendants must be weighed against the rights of society and victims to live in peace. Th</w:t>
      </w:r>
      <w:r>
        <w:t>at</w:t>
      </w:r>
      <w:r w:rsidRPr="00D161F1">
        <w:t xml:space="preserve"> delegate also insisted that every State ha</w:t>
      </w:r>
      <w:r>
        <w:t>d</w:t>
      </w:r>
      <w:r w:rsidRPr="00D161F1">
        <w:t xml:space="preserve"> a sovereign right to choose its legal and criminal justice systems without interference from others. Another delegate insisted that States ha</w:t>
      </w:r>
      <w:r>
        <w:t>d</w:t>
      </w:r>
      <w:r w:rsidRPr="00D161F1">
        <w:t xml:space="preserve"> the right to enact appropriate penalties for crimes falling within their jurisdiction, claiming that there </w:t>
      </w:r>
      <w:r>
        <w:t>wa</w:t>
      </w:r>
      <w:r w:rsidRPr="00D161F1">
        <w:t xml:space="preserve">s no international legal obligation to abolish the death penalty. Another delegate stated that it </w:t>
      </w:r>
      <w:r>
        <w:t>wa</w:t>
      </w:r>
      <w:r w:rsidRPr="00D161F1">
        <w:t xml:space="preserve">s up to States to abolish the death penalty, remaining mindful of their national circumstances, cultures, traditions and religions. </w:t>
      </w:r>
    </w:p>
    <w:p w14:paraId="396BC06D" w14:textId="77777777" w:rsidR="00E26846" w:rsidRPr="00D161F1" w:rsidRDefault="00E26846" w:rsidP="00E26846">
      <w:pPr>
        <w:pStyle w:val="SingleTxtG"/>
      </w:pPr>
      <w:r w:rsidRPr="00D161F1">
        <w:t>40.</w:t>
      </w:r>
      <w:r w:rsidRPr="00D161F1">
        <w:tab/>
        <w:t xml:space="preserve">Several delegates expressed concern that the death penalty </w:t>
      </w:r>
      <w:r>
        <w:t>wa</w:t>
      </w:r>
      <w:r w:rsidRPr="00D161F1">
        <w:t xml:space="preserve">s being used to obstruct the enjoyment of the rights to freedom of assembly and expression. One delegate indicated that the death penalty disproportionately </w:t>
      </w:r>
      <w:r>
        <w:t>affected</w:t>
      </w:r>
      <w:r w:rsidRPr="00D161F1">
        <w:t xml:space="preserve"> pe</w:t>
      </w:r>
      <w:r>
        <w:t>rsons living</w:t>
      </w:r>
      <w:r w:rsidRPr="00D161F1">
        <w:t xml:space="preserve"> in poverty, </w:t>
      </w:r>
      <w:r>
        <w:t>those</w:t>
      </w:r>
      <w:r w:rsidRPr="00D161F1">
        <w:t xml:space="preserve"> with drug or mental health </w:t>
      </w:r>
      <w:r>
        <w:t>conditions</w:t>
      </w:r>
      <w:r w:rsidRPr="00D161F1">
        <w:t xml:space="preserve">, </w:t>
      </w:r>
      <w:r>
        <w:t>I</w:t>
      </w:r>
      <w:r w:rsidRPr="00D161F1">
        <w:t xml:space="preserve">ndigenous </w:t>
      </w:r>
      <w:r>
        <w:t>P</w:t>
      </w:r>
      <w:r w:rsidRPr="00D161F1">
        <w:t>eoples, minorities, and pe</w:t>
      </w:r>
      <w:r>
        <w:t>rsons</w:t>
      </w:r>
      <w:r w:rsidRPr="00D161F1">
        <w:t xml:space="preserve"> with diverse sexual orientations and gender identities.</w:t>
      </w:r>
    </w:p>
    <w:p w14:paraId="75C1E1B9" w14:textId="77777777" w:rsidR="00E26846" w:rsidRPr="00D161F1" w:rsidRDefault="00E26846" w:rsidP="00E26846">
      <w:pPr>
        <w:pStyle w:val="SingleTxtG"/>
      </w:pPr>
      <w:r w:rsidRPr="00D161F1">
        <w:t>41.</w:t>
      </w:r>
      <w:r w:rsidRPr="00D161F1">
        <w:tab/>
        <w:t>Many delegates stated that the death penalty constitute</w:t>
      </w:r>
      <w:r>
        <w:t>d</w:t>
      </w:r>
      <w:r w:rsidRPr="00D161F1">
        <w:t xml:space="preserve"> cruel, </w:t>
      </w:r>
      <w:proofErr w:type="gramStart"/>
      <w:r w:rsidRPr="00D161F1">
        <w:t>inhuman</w:t>
      </w:r>
      <w:proofErr w:type="gramEnd"/>
      <w:r w:rsidRPr="00D161F1">
        <w:t xml:space="preserve"> or degrading treatment or punishment.</w:t>
      </w:r>
    </w:p>
    <w:p w14:paraId="29FD6507" w14:textId="77777777" w:rsidR="00E26846" w:rsidRPr="00D161F1" w:rsidRDefault="00E26846" w:rsidP="00E26846">
      <w:pPr>
        <w:pStyle w:val="SingleTxtG"/>
      </w:pPr>
      <w:r w:rsidRPr="00D161F1">
        <w:t xml:space="preserve">42. </w:t>
      </w:r>
      <w:r w:rsidRPr="00D161F1">
        <w:tab/>
        <w:t>One delegate suggested that more technical assistance tools on applying moratori</w:t>
      </w:r>
      <w:r>
        <w:t>ums</w:t>
      </w:r>
      <w:r w:rsidRPr="00D161F1">
        <w:t xml:space="preserve"> or abolishing the death penalty should be made available to States. States could use th</w:t>
      </w:r>
      <w:r>
        <w:t>o</w:t>
      </w:r>
      <w:r w:rsidRPr="00D161F1">
        <w:t>se tools in participatory processes aim</w:t>
      </w:r>
      <w:r>
        <w:t>ed</w:t>
      </w:r>
      <w:r w:rsidRPr="00D161F1">
        <w:t xml:space="preserve"> </w:t>
      </w:r>
      <w:r>
        <w:t>at</w:t>
      </w:r>
      <w:r w:rsidRPr="00D161F1">
        <w:t xml:space="preserve"> moratori</w:t>
      </w:r>
      <w:r>
        <w:t>ums</w:t>
      </w:r>
      <w:r w:rsidRPr="00D161F1">
        <w:t xml:space="preserve"> or abolition, which involve</w:t>
      </w:r>
      <w:r>
        <w:t>d</w:t>
      </w:r>
      <w:r w:rsidRPr="00D161F1">
        <w:t xml:space="preserve"> civil society, national human rights institutions and parliaments.</w:t>
      </w:r>
    </w:p>
    <w:p w14:paraId="791989E4" w14:textId="77777777" w:rsidR="00E26846" w:rsidRPr="00D161F1" w:rsidRDefault="00E26846" w:rsidP="00E26846">
      <w:pPr>
        <w:pStyle w:val="SingleTxtG"/>
      </w:pPr>
      <w:r w:rsidRPr="00D161F1">
        <w:t>43.</w:t>
      </w:r>
      <w:r w:rsidRPr="00D161F1">
        <w:tab/>
        <w:t xml:space="preserve">Another delegate, speaking on behalf of 54 States, expressed concern over the use of the death penalty in </w:t>
      </w:r>
      <w:r>
        <w:t xml:space="preserve">the Islamic Republic of </w:t>
      </w:r>
      <w:r w:rsidRPr="00D161F1">
        <w:t xml:space="preserve">Iran, referring to reports indicating that it </w:t>
      </w:r>
      <w:r>
        <w:t xml:space="preserve">had </w:t>
      </w:r>
      <w:r w:rsidRPr="00D161F1">
        <w:t>executed several hundred pe</w:t>
      </w:r>
      <w:r>
        <w:t>rsons</w:t>
      </w:r>
      <w:r w:rsidRPr="00D161F1">
        <w:t xml:space="preserve"> in 2022, including juvenile offenders. The delegate decried the speed of the trials along with credible reports that the defendants </w:t>
      </w:r>
      <w:r>
        <w:t>had</w:t>
      </w:r>
      <w:r w:rsidRPr="00D161F1">
        <w:t xml:space="preserve"> not ha</w:t>
      </w:r>
      <w:r>
        <w:t>d</w:t>
      </w:r>
      <w:r w:rsidRPr="00D161F1">
        <w:t xml:space="preserve"> proper access to lawyers of their own choosing and </w:t>
      </w:r>
      <w:r>
        <w:t>had been</w:t>
      </w:r>
      <w:r w:rsidRPr="00D161F1">
        <w:t xml:space="preserve"> subjected to torture or ill-treatment. The delegate called </w:t>
      </w:r>
      <w:r>
        <w:t>up</w:t>
      </w:r>
      <w:r w:rsidRPr="00D161F1">
        <w:t xml:space="preserve">on </w:t>
      </w:r>
      <w:r>
        <w:t xml:space="preserve">the Islamic Republic of </w:t>
      </w:r>
      <w:r w:rsidRPr="00D161F1">
        <w:t xml:space="preserve">Iran to respect the lives of its people, impose a moratorium on the death penalty and halt all executions. One delegate condemned the increase in executions in </w:t>
      </w:r>
      <w:r>
        <w:t xml:space="preserve">the Islamic Republic of </w:t>
      </w:r>
      <w:r w:rsidRPr="00D161F1">
        <w:t xml:space="preserve">Iran and the Democratic Republic of </w:t>
      </w:r>
      <w:r>
        <w:t xml:space="preserve">the </w:t>
      </w:r>
      <w:r w:rsidRPr="00D161F1">
        <w:t xml:space="preserve">Congo. Another delegate asserted that </w:t>
      </w:r>
      <w:r>
        <w:t xml:space="preserve">the Islamic Republic of </w:t>
      </w:r>
      <w:r w:rsidRPr="00D161F1">
        <w:t xml:space="preserve">Iran </w:t>
      </w:r>
      <w:r>
        <w:t>wa</w:t>
      </w:r>
      <w:r w:rsidRPr="00D161F1">
        <w:t>s responsible for most known executions worldwide.</w:t>
      </w:r>
    </w:p>
    <w:p w14:paraId="63CBF38D" w14:textId="77777777" w:rsidR="00E26846" w:rsidRPr="00D161F1" w:rsidRDefault="00E26846" w:rsidP="00E26846">
      <w:pPr>
        <w:pStyle w:val="SingleTxtG"/>
      </w:pPr>
      <w:r w:rsidRPr="00D161F1">
        <w:t>44.</w:t>
      </w:r>
      <w:r w:rsidRPr="00D161F1">
        <w:tab/>
        <w:t>Many delegates expressed alarm at the lack of transparency surrounding the implementation of the death penalty. They called upon States to provide public disaggregated data on death sentences. Only a fraction of retentionist States ma</w:t>
      </w:r>
      <w:r>
        <w:t>d</w:t>
      </w:r>
      <w:r w:rsidRPr="00D161F1">
        <w:t>e official figures on the death penalty available, and th</w:t>
      </w:r>
      <w:r>
        <w:t>o</w:t>
      </w:r>
      <w:r w:rsidRPr="00D161F1">
        <w:t xml:space="preserve">se </w:t>
      </w:r>
      <w:r>
        <w:t>we</w:t>
      </w:r>
      <w:r w:rsidRPr="00D161F1">
        <w:t>re not disaggregated. Th</w:t>
      </w:r>
      <w:r>
        <w:t>at</w:t>
      </w:r>
      <w:r w:rsidRPr="00D161F1">
        <w:t xml:space="preserve"> obstruct</w:t>
      </w:r>
      <w:r>
        <w:t>ed</w:t>
      </w:r>
      <w:r w:rsidRPr="00D161F1">
        <w:t xml:space="preserve"> an assessment of the death penalty phenomenon.</w:t>
      </w:r>
    </w:p>
    <w:p w14:paraId="224B4EA7" w14:textId="3C0A3782" w:rsidR="00E26846" w:rsidRPr="00D161F1" w:rsidRDefault="006F6337" w:rsidP="00D13D43">
      <w:pPr>
        <w:pStyle w:val="H1G"/>
      </w:pPr>
      <w:r>
        <w:tab/>
      </w:r>
      <w:r w:rsidR="00E26846" w:rsidRPr="00D161F1">
        <w:t>B.</w:t>
      </w:r>
      <w:r w:rsidR="00E26846" w:rsidRPr="00D161F1">
        <w:tab/>
        <w:t>Limiting the death penalty to the most serious crimes</w:t>
      </w:r>
    </w:p>
    <w:p w14:paraId="3E151BC2" w14:textId="77777777" w:rsidR="00E26846" w:rsidRPr="00D161F1" w:rsidRDefault="00E26846" w:rsidP="00E26846">
      <w:pPr>
        <w:pStyle w:val="SingleTxtG"/>
      </w:pPr>
      <w:r w:rsidRPr="00D161F1">
        <w:t>45.</w:t>
      </w:r>
      <w:r w:rsidRPr="00D161F1">
        <w:tab/>
        <w:t>Delegates expressed concern that death sentences continue</w:t>
      </w:r>
      <w:r>
        <w:t>d</w:t>
      </w:r>
      <w:r w:rsidRPr="00D161F1">
        <w:t xml:space="preserve"> to be imposed in a way that violate</w:t>
      </w:r>
      <w:r>
        <w:t>d</w:t>
      </w:r>
      <w:r w:rsidRPr="00D161F1">
        <w:t xml:space="preserve"> the obligation of retentionist States to impose the death penalty only for the most serious crimes. Th</w:t>
      </w:r>
      <w:r>
        <w:t>at</w:t>
      </w:r>
      <w:r w:rsidRPr="00D161F1">
        <w:t xml:space="preserve"> ha</w:t>
      </w:r>
      <w:r>
        <w:t>d</w:t>
      </w:r>
      <w:r w:rsidRPr="00D161F1">
        <w:t xml:space="preserve"> consistently been interpreted as referring to crimes of extreme gravity involving an intentional killing. One delegate therefore called </w:t>
      </w:r>
      <w:r>
        <w:t>up</w:t>
      </w:r>
      <w:r w:rsidRPr="00D161F1">
        <w:t>on all States that still appl</w:t>
      </w:r>
      <w:r>
        <w:t>ied</w:t>
      </w:r>
      <w:r w:rsidRPr="00D161F1">
        <w:t xml:space="preserve"> the death penalty to reduce the list of offences for which the death penalty c</w:t>
      </w:r>
      <w:r>
        <w:t>ould</w:t>
      </w:r>
      <w:r w:rsidRPr="00D161F1">
        <w:t xml:space="preserve"> be applied. Another delegate underscored that it </w:t>
      </w:r>
      <w:r>
        <w:t>had been</w:t>
      </w:r>
      <w:r w:rsidRPr="00D161F1">
        <w:t xml:space="preserve"> well</w:t>
      </w:r>
      <w:r>
        <w:t xml:space="preserve"> </w:t>
      </w:r>
      <w:r w:rsidRPr="00D161F1">
        <w:t xml:space="preserve">established by </w:t>
      </w:r>
      <w:r>
        <w:t>United Nations</w:t>
      </w:r>
      <w:r w:rsidRPr="00D161F1">
        <w:t xml:space="preserve"> mechanisms that drug offences d</w:t>
      </w:r>
      <w:r>
        <w:t>id</w:t>
      </w:r>
      <w:r w:rsidRPr="00D161F1">
        <w:t xml:space="preserve"> not meet the definition of most serious crimes. Nevertheless, 35 countries and territories retain</w:t>
      </w:r>
      <w:r>
        <w:t>ed</w:t>
      </w:r>
      <w:r w:rsidRPr="00D161F1">
        <w:t xml:space="preserve"> the death penalty for drug offences. The </w:t>
      </w:r>
      <w:r w:rsidRPr="00D161F1">
        <w:lastRenderedPageBreak/>
        <w:t xml:space="preserve">same delegate claimed an increase of </w:t>
      </w:r>
      <w:r>
        <w:t>more than</w:t>
      </w:r>
      <w:r w:rsidRPr="00D161F1">
        <w:t xml:space="preserve"> 100 per cent in drug-related executions and a 25 per cent increase in death sentences in 2022. </w:t>
      </w:r>
    </w:p>
    <w:p w14:paraId="4AD6B911" w14:textId="77777777" w:rsidR="00E26846" w:rsidRPr="00D161F1" w:rsidRDefault="00E26846" w:rsidP="00E26846">
      <w:pPr>
        <w:pStyle w:val="SingleTxtG"/>
      </w:pPr>
      <w:r w:rsidRPr="00D161F1">
        <w:t>46.</w:t>
      </w:r>
      <w:r w:rsidRPr="00D161F1">
        <w:tab/>
        <w:t xml:space="preserve">A delegate spoke on behalf of 54 States and stated that, in light of the discussion surrounding the obligation for retentionist States to limit the application of the death penalty to the most serious crimes, </w:t>
      </w:r>
      <w:r>
        <w:t>the</w:t>
      </w:r>
      <w:r w:rsidRPr="00D161F1">
        <w:t xml:space="preserve"> group </w:t>
      </w:r>
      <w:r>
        <w:t>wa</w:t>
      </w:r>
      <w:r w:rsidRPr="00D161F1">
        <w:t xml:space="preserve">s concerned that </w:t>
      </w:r>
      <w:r>
        <w:t xml:space="preserve">the Islamic Republic of </w:t>
      </w:r>
      <w:r w:rsidRPr="00D161F1">
        <w:t>Iran ha</w:t>
      </w:r>
      <w:r>
        <w:t>d</w:t>
      </w:r>
      <w:r w:rsidRPr="00D161F1">
        <w:t xml:space="preserve"> sought to impose the death penalty against thousands of individuals arrested in connection with protests following the death of Mahsa Amini. Several delegates concurred, expressing concern that the death penalty </w:t>
      </w:r>
      <w:r>
        <w:t>wa</w:t>
      </w:r>
      <w:r w:rsidRPr="00D161F1">
        <w:t xml:space="preserve">s being instrumentalized to punish individuals participating in protests and intimidate dissenters and opposition figures. Persons </w:t>
      </w:r>
      <w:r>
        <w:t>we</w:t>
      </w:r>
      <w:r w:rsidRPr="00D161F1">
        <w:t xml:space="preserve">re being executed for merely expressing an opinion or exercising their right to peaceful assembly. </w:t>
      </w:r>
    </w:p>
    <w:p w14:paraId="2A86A7FB" w14:textId="77777777" w:rsidR="00E26846" w:rsidRPr="00D161F1" w:rsidRDefault="00E26846" w:rsidP="00E26846">
      <w:pPr>
        <w:pStyle w:val="SingleTxtG"/>
      </w:pPr>
      <w:r w:rsidRPr="00D161F1">
        <w:t>47.</w:t>
      </w:r>
      <w:r w:rsidRPr="00D161F1">
        <w:tab/>
      </w:r>
      <w:proofErr w:type="gramStart"/>
      <w:r w:rsidRPr="00D161F1">
        <w:t>A number of</w:t>
      </w:r>
      <w:proofErr w:type="gramEnd"/>
      <w:r w:rsidRPr="00D161F1">
        <w:t xml:space="preserve"> delegates condemned the use of the death penalty as a punishment for acts that </w:t>
      </w:r>
      <w:r>
        <w:t>should</w:t>
      </w:r>
      <w:r w:rsidRPr="00D161F1">
        <w:t xml:space="preserve"> not be criminalized under international human rights law, such as adultery, blasphemy, apostasy and homosexuality. Th</w:t>
      </w:r>
      <w:r>
        <w:t>at</w:t>
      </w:r>
      <w:r w:rsidRPr="00D161F1">
        <w:t xml:space="preserve"> misuse of the death penalty clearly violate</w:t>
      </w:r>
      <w:r>
        <w:t>d</w:t>
      </w:r>
      <w:r w:rsidRPr="00D161F1">
        <w:t xml:space="preserve"> the requirement for retentionist States to limit the death penalty to the most serious crimes. One delegate asserted that people </w:t>
      </w:r>
      <w:r>
        <w:t>we</w:t>
      </w:r>
      <w:r w:rsidRPr="00D161F1">
        <w:t xml:space="preserve">re being executed because they </w:t>
      </w:r>
      <w:r>
        <w:t>we</w:t>
      </w:r>
      <w:r w:rsidRPr="00D161F1">
        <w:t>re members of the community</w:t>
      </w:r>
      <w:r w:rsidRPr="00297201">
        <w:t xml:space="preserve"> </w:t>
      </w:r>
      <w:r>
        <w:t xml:space="preserve">of </w:t>
      </w:r>
      <w:r w:rsidRPr="009F2C88">
        <w:t>lesbian, gay, bisexual, transgender, questioning and intersex persons</w:t>
      </w:r>
      <w:r w:rsidRPr="00D161F1">
        <w:t>.</w:t>
      </w:r>
    </w:p>
    <w:p w14:paraId="0AE703C1" w14:textId="77777777" w:rsidR="00E26846" w:rsidRPr="00D161F1" w:rsidRDefault="00E26846" w:rsidP="00E26846">
      <w:pPr>
        <w:pStyle w:val="SingleTxtG"/>
      </w:pPr>
      <w:r w:rsidRPr="00D161F1">
        <w:t>48.</w:t>
      </w:r>
      <w:r w:rsidRPr="00D161F1">
        <w:tab/>
        <w:t>Another delegate expressed concern that several States ha</w:t>
      </w:r>
      <w:r>
        <w:t>d</w:t>
      </w:r>
      <w:r w:rsidRPr="00D161F1">
        <w:t xml:space="preserve"> adopted vague and overly broad counter</w:t>
      </w:r>
      <w:r>
        <w:t>-</w:t>
      </w:r>
      <w:r w:rsidRPr="00D161F1">
        <w:t>terrorism legislation, which set forth capital crimes that d</w:t>
      </w:r>
      <w:r>
        <w:t>id</w:t>
      </w:r>
      <w:r w:rsidRPr="00D161F1">
        <w:t xml:space="preserve"> not amount to the most serious crimes under </w:t>
      </w:r>
      <w:r w:rsidRPr="005E737F">
        <w:t xml:space="preserve">the </w:t>
      </w:r>
      <w:r w:rsidRPr="009F2C88">
        <w:t>International Covenant on Civil and Political Rights</w:t>
      </w:r>
      <w:r w:rsidRPr="005E737F">
        <w:t>.</w:t>
      </w:r>
      <w:r w:rsidRPr="00D161F1">
        <w:t xml:space="preserve"> Th</w:t>
      </w:r>
      <w:r>
        <w:t>at</w:t>
      </w:r>
      <w:r w:rsidRPr="00D161F1">
        <w:t xml:space="preserve"> lack of legal certainty </w:t>
      </w:r>
      <w:r>
        <w:t>wa</w:t>
      </w:r>
      <w:r w:rsidRPr="00D161F1">
        <w:t>s resulting in arbitrary executions.</w:t>
      </w:r>
    </w:p>
    <w:p w14:paraId="5B87C619" w14:textId="77777777" w:rsidR="00E26846" w:rsidRPr="00D161F1" w:rsidRDefault="00E26846" w:rsidP="00E26846">
      <w:pPr>
        <w:pStyle w:val="SingleTxtG"/>
      </w:pPr>
      <w:r w:rsidRPr="00D161F1">
        <w:t>49.</w:t>
      </w:r>
      <w:r w:rsidRPr="00D161F1">
        <w:tab/>
        <w:t xml:space="preserve">Some delegates disagreed, claiming that there </w:t>
      </w:r>
      <w:r>
        <w:t>wa</w:t>
      </w:r>
      <w:r w:rsidRPr="00D161F1">
        <w:t>s no international consensus on what constitute</w:t>
      </w:r>
      <w:r>
        <w:t>d</w:t>
      </w:r>
      <w:r w:rsidRPr="00D161F1">
        <w:t xml:space="preserve"> the most serious crimes and that th</w:t>
      </w:r>
      <w:r>
        <w:t>at</w:t>
      </w:r>
      <w:r w:rsidRPr="00D161F1">
        <w:t xml:space="preserve"> concept </w:t>
      </w:r>
      <w:r>
        <w:t>wa</w:t>
      </w:r>
      <w:r w:rsidRPr="00D161F1">
        <w:t>s not defined explicitly under international law.</w:t>
      </w:r>
    </w:p>
    <w:p w14:paraId="02C795C3" w14:textId="54EE2EAA" w:rsidR="00E26846" w:rsidRPr="00D161F1" w:rsidRDefault="00E26846" w:rsidP="00D13D43">
      <w:pPr>
        <w:pStyle w:val="HChG"/>
      </w:pPr>
      <w:r w:rsidRPr="00D161F1">
        <w:rPr>
          <w:sz w:val="24"/>
          <w:szCs w:val="24"/>
        </w:rPr>
        <w:tab/>
      </w:r>
      <w:r w:rsidRPr="00D161F1">
        <w:t>V.</w:t>
      </w:r>
      <w:r w:rsidRPr="00D161F1">
        <w:tab/>
        <w:t xml:space="preserve">Concluding </w:t>
      </w:r>
      <w:r>
        <w:t>remarks</w:t>
      </w:r>
      <w:r w:rsidRPr="00D161F1">
        <w:t xml:space="preserve"> </w:t>
      </w:r>
    </w:p>
    <w:p w14:paraId="3DC903CD" w14:textId="77777777" w:rsidR="00E26846" w:rsidRPr="00D161F1" w:rsidRDefault="00E26846" w:rsidP="00E26846">
      <w:pPr>
        <w:pStyle w:val="SingleTxtG"/>
        <w:rPr>
          <w:b/>
        </w:rPr>
      </w:pPr>
      <w:r w:rsidRPr="00D161F1">
        <w:t>50</w:t>
      </w:r>
      <w:r w:rsidRPr="00D161F1">
        <w:rPr>
          <w:bCs/>
        </w:rPr>
        <w:t>.</w:t>
      </w:r>
      <w:r w:rsidRPr="00D161F1">
        <w:rPr>
          <w:b/>
        </w:rPr>
        <w:tab/>
        <w:t>Ms. Othman Said emphasized that the global trend towards abolition remain</w:t>
      </w:r>
      <w:r>
        <w:rPr>
          <w:b/>
        </w:rPr>
        <w:t>ed</w:t>
      </w:r>
      <w:r w:rsidRPr="00D161F1">
        <w:rPr>
          <w:b/>
        </w:rPr>
        <w:t xml:space="preserve"> unstoppable. Addressing issues that serve</w:t>
      </w:r>
      <w:r>
        <w:rPr>
          <w:b/>
        </w:rPr>
        <w:t>d</w:t>
      </w:r>
      <w:r w:rsidRPr="00D161F1">
        <w:rPr>
          <w:b/>
        </w:rPr>
        <w:t xml:space="preserve"> as the root cause of crime w</w:t>
      </w:r>
      <w:r>
        <w:rPr>
          <w:b/>
        </w:rPr>
        <w:t>ould</w:t>
      </w:r>
      <w:r w:rsidRPr="00D161F1">
        <w:rPr>
          <w:b/>
        </w:rPr>
        <w:t xml:space="preserve"> further bolster the global trend towards universal abolition and contribute to the enhancement and development of human rights.</w:t>
      </w:r>
    </w:p>
    <w:p w14:paraId="63A39E86" w14:textId="77777777" w:rsidR="00E26846" w:rsidRPr="00D161F1" w:rsidRDefault="00E26846" w:rsidP="00E26846">
      <w:pPr>
        <w:pStyle w:val="SingleTxtG"/>
        <w:rPr>
          <w:b/>
        </w:rPr>
      </w:pPr>
      <w:r w:rsidRPr="00D161F1">
        <w:rPr>
          <w:bCs/>
        </w:rPr>
        <w:t>52.</w:t>
      </w:r>
      <w:r w:rsidRPr="00D161F1">
        <w:rPr>
          <w:b/>
        </w:rPr>
        <w:tab/>
        <w:t xml:space="preserve">Mr. Santos Pais emphasized that the question of the death penalty </w:t>
      </w:r>
      <w:r>
        <w:rPr>
          <w:b/>
        </w:rPr>
        <w:t>wa</w:t>
      </w:r>
      <w:r w:rsidRPr="00D161F1">
        <w:rPr>
          <w:b/>
        </w:rPr>
        <w:t xml:space="preserve">s addressed in the International Covenant on Civil and Political Rights under the right to life. </w:t>
      </w:r>
      <w:r>
        <w:rPr>
          <w:b/>
        </w:rPr>
        <w:t>T</w:t>
      </w:r>
      <w:r w:rsidRPr="00D161F1">
        <w:rPr>
          <w:b/>
        </w:rPr>
        <w:t>he Human Rights Committee</w:t>
      </w:r>
      <w:r>
        <w:rPr>
          <w:b/>
        </w:rPr>
        <w:t>, in its</w:t>
      </w:r>
      <w:r w:rsidRPr="00D161F1">
        <w:rPr>
          <w:b/>
        </w:rPr>
        <w:t xml:space="preserve"> general comment </w:t>
      </w:r>
      <w:r>
        <w:rPr>
          <w:b/>
        </w:rPr>
        <w:t>No. 36 (2018),</w:t>
      </w:r>
      <w:r w:rsidRPr="00D161F1">
        <w:rPr>
          <w:b/>
        </w:rPr>
        <w:t xml:space="preserve"> </w:t>
      </w:r>
      <w:r>
        <w:rPr>
          <w:b/>
        </w:rPr>
        <w:t xml:space="preserve">had </w:t>
      </w:r>
      <w:r w:rsidRPr="00D161F1">
        <w:rPr>
          <w:b/>
        </w:rPr>
        <w:t>provide</w:t>
      </w:r>
      <w:r>
        <w:rPr>
          <w:b/>
        </w:rPr>
        <w:t>d</w:t>
      </w:r>
      <w:r w:rsidRPr="00D161F1">
        <w:rPr>
          <w:b/>
        </w:rPr>
        <w:t xml:space="preserve"> crucial guidance on the strict requirements for the imposition of the death penalty. Retentionist States </w:t>
      </w:r>
      <w:r>
        <w:rPr>
          <w:b/>
        </w:rPr>
        <w:t>we</w:t>
      </w:r>
      <w:r w:rsidRPr="00D161F1">
        <w:rPr>
          <w:b/>
        </w:rPr>
        <w:t>re only permitted to apply the death penalty for the most serious crimes and subject to several strict conditions. The expression “the most serious crimes” must be read restrictively and only concern</w:t>
      </w:r>
      <w:r>
        <w:rPr>
          <w:b/>
        </w:rPr>
        <w:t>ed</w:t>
      </w:r>
      <w:r w:rsidRPr="00D161F1">
        <w:rPr>
          <w:b/>
        </w:rPr>
        <w:t xml:space="preserve"> crimes of extreme gravity involving intentional killing. Crimes not resulting directly and intentionally in death, such as corruption and other economic and political crimes, drug and sexual offences, although serious in nature, c</w:t>
      </w:r>
      <w:r>
        <w:rPr>
          <w:b/>
        </w:rPr>
        <w:t>ould</w:t>
      </w:r>
      <w:r w:rsidRPr="00D161F1">
        <w:rPr>
          <w:b/>
        </w:rPr>
        <w:t xml:space="preserve"> never be sanctioned by the death penalty. Moreover, the death penalty c</w:t>
      </w:r>
      <w:r>
        <w:rPr>
          <w:b/>
        </w:rPr>
        <w:t>ould</w:t>
      </w:r>
      <w:r w:rsidRPr="00D161F1">
        <w:rPr>
          <w:b/>
        </w:rPr>
        <w:t xml:space="preserve"> never be applied as a sanction against conduct the very criminalization of which violate</w:t>
      </w:r>
      <w:r>
        <w:rPr>
          <w:b/>
        </w:rPr>
        <w:t>d</w:t>
      </w:r>
      <w:r w:rsidRPr="00D161F1">
        <w:rPr>
          <w:b/>
        </w:rPr>
        <w:t xml:space="preserve"> the Covenant, such as adultery, homosexuality, apostasy, establishing political opposition groups or offending a </w:t>
      </w:r>
      <w:r>
        <w:rPr>
          <w:b/>
        </w:rPr>
        <w:t>H</w:t>
      </w:r>
      <w:r w:rsidRPr="00D161F1">
        <w:rPr>
          <w:b/>
        </w:rPr>
        <w:t>ead of State.</w:t>
      </w:r>
    </w:p>
    <w:p w14:paraId="17055D5D" w14:textId="77777777" w:rsidR="00E26846" w:rsidRPr="00D161F1" w:rsidRDefault="00E26846" w:rsidP="00E26846">
      <w:pPr>
        <w:pStyle w:val="SingleTxtG"/>
        <w:rPr>
          <w:b/>
        </w:rPr>
      </w:pPr>
      <w:r w:rsidRPr="00D161F1">
        <w:rPr>
          <w:bCs/>
        </w:rPr>
        <w:t>53.</w:t>
      </w:r>
      <w:r w:rsidRPr="00D161F1">
        <w:rPr>
          <w:b/>
        </w:rPr>
        <w:tab/>
        <w:t>Ms. Belal noted that a deep understanding of the contextual landscape within which executions ha</w:t>
      </w:r>
      <w:r>
        <w:rPr>
          <w:b/>
        </w:rPr>
        <w:t>d</w:t>
      </w:r>
      <w:r w:rsidRPr="00D161F1">
        <w:rPr>
          <w:b/>
        </w:rPr>
        <w:t xml:space="preserve"> historically taken place </w:t>
      </w:r>
      <w:r>
        <w:rPr>
          <w:b/>
        </w:rPr>
        <w:t xml:space="preserve">was necessary </w:t>
      </w:r>
      <w:r w:rsidRPr="00D161F1">
        <w:rPr>
          <w:b/>
        </w:rPr>
        <w:t xml:space="preserve">when attempting to engage </w:t>
      </w:r>
      <w:r>
        <w:rPr>
          <w:b/>
        </w:rPr>
        <w:t>with G</w:t>
      </w:r>
      <w:r w:rsidRPr="00D161F1">
        <w:rPr>
          <w:b/>
        </w:rPr>
        <w:t xml:space="preserve">overnments </w:t>
      </w:r>
      <w:r>
        <w:rPr>
          <w:b/>
        </w:rPr>
        <w:t>in order for them to</w:t>
      </w:r>
      <w:r w:rsidRPr="00D161F1">
        <w:rPr>
          <w:b/>
        </w:rPr>
        <w:t xml:space="preserve"> compl</w:t>
      </w:r>
      <w:r>
        <w:rPr>
          <w:b/>
        </w:rPr>
        <w:t>y</w:t>
      </w:r>
      <w:r w:rsidRPr="00D161F1">
        <w:rPr>
          <w:b/>
        </w:rPr>
        <w:t xml:space="preserve"> with the </w:t>
      </w:r>
      <w:r>
        <w:rPr>
          <w:b/>
        </w:rPr>
        <w:t>“</w:t>
      </w:r>
      <w:r w:rsidRPr="00D161F1">
        <w:rPr>
          <w:b/>
        </w:rPr>
        <w:t>most serious crimes</w:t>
      </w:r>
      <w:r>
        <w:rPr>
          <w:b/>
        </w:rPr>
        <w:t>”</w:t>
      </w:r>
      <w:r w:rsidRPr="00D161F1">
        <w:rPr>
          <w:b/>
        </w:rPr>
        <w:t xml:space="preserve"> standard. Experience show</w:t>
      </w:r>
      <w:r>
        <w:rPr>
          <w:b/>
        </w:rPr>
        <w:t>ed</w:t>
      </w:r>
      <w:r w:rsidRPr="00D161F1">
        <w:rPr>
          <w:b/>
        </w:rPr>
        <w:t xml:space="preserve"> that </w:t>
      </w:r>
      <w:r>
        <w:rPr>
          <w:b/>
        </w:rPr>
        <w:t>G</w:t>
      </w:r>
      <w:r w:rsidRPr="00D161F1">
        <w:rPr>
          <w:b/>
        </w:rPr>
        <w:t xml:space="preserve">overnments </w:t>
      </w:r>
      <w:r>
        <w:rPr>
          <w:b/>
        </w:rPr>
        <w:t>we</w:t>
      </w:r>
      <w:r w:rsidRPr="00D161F1">
        <w:rPr>
          <w:b/>
        </w:rPr>
        <w:t xml:space="preserve">re far more likely to reign in their use of capital punishment when they </w:t>
      </w:r>
      <w:r>
        <w:rPr>
          <w:b/>
        </w:rPr>
        <w:t>we</w:t>
      </w:r>
      <w:r w:rsidRPr="00D161F1">
        <w:rPr>
          <w:b/>
        </w:rPr>
        <w:t>re presented with technical arguments backed by in-depth data and research, rather than normative arguments. Validation from the international community also play</w:t>
      </w:r>
      <w:r>
        <w:rPr>
          <w:b/>
        </w:rPr>
        <w:t>ed</w:t>
      </w:r>
      <w:r w:rsidRPr="00D161F1">
        <w:rPr>
          <w:b/>
        </w:rPr>
        <w:t xml:space="preserve"> a vital role in driving domestic reform against the death penalty. </w:t>
      </w:r>
    </w:p>
    <w:p w14:paraId="43DB74BA" w14:textId="77777777" w:rsidR="00E26846" w:rsidRPr="00D161F1" w:rsidRDefault="00E26846" w:rsidP="00E26846">
      <w:pPr>
        <w:pStyle w:val="SingleTxtG"/>
        <w:rPr>
          <w:b/>
        </w:rPr>
      </w:pPr>
      <w:r w:rsidRPr="00D161F1">
        <w:rPr>
          <w:bCs/>
        </w:rPr>
        <w:t>53.</w:t>
      </w:r>
      <w:r w:rsidRPr="00D161F1">
        <w:rPr>
          <w:b/>
        </w:rPr>
        <w:tab/>
        <w:t xml:space="preserve">Ms. Othman Said and Mr. Santos Pais noted that mandatory death sentences </w:t>
      </w:r>
      <w:r>
        <w:rPr>
          <w:b/>
        </w:rPr>
        <w:t>we</w:t>
      </w:r>
      <w:r w:rsidRPr="00D161F1">
        <w:rPr>
          <w:b/>
        </w:rPr>
        <w:t>re arbitrary in nature.</w:t>
      </w:r>
      <w:r w:rsidRPr="00D161F1">
        <w:t xml:space="preserve"> </w:t>
      </w:r>
      <w:r w:rsidRPr="00D161F1">
        <w:rPr>
          <w:b/>
        </w:rPr>
        <w:t>Ms. Sato emphasized that mandatory death sentences ha</w:t>
      </w:r>
      <w:r>
        <w:rPr>
          <w:b/>
        </w:rPr>
        <w:t>d</w:t>
      </w:r>
      <w:r w:rsidRPr="00D161F1">
        <w:rPr>
          <w:b/>
        </w:rPr>
        <w:t xml:space="preserve"> disproportionately harmed the most marginali</w:t>
      </w:r>
      <w:r>
        <w:rPr>
          <w:b/>
        </w:rPr>
        <w:t>z</w:t>
      </w:r>
      <w:r w:rsidRPr="00D161F1">
        <w:rPr>
          <w:b/>
        </w:rPr>
        <w:t>ed and disenfranchi</w:t>
      </w:r>
      <w:r>
        <w:rPr>
          <w:b/>
        </w:rPr>
        <w:t>z</w:t>
      </w:r>
      <w:r w:rsidRPr="00D161F1">
        <w:rPr>
          <w:b/>
        </w:rPr>
        <w:t>ed members of society and ha</w:t>
      </w:r>
      <w:r>
        <w:rPr>
          <w:b/>
        </w:rPr>
        <w:t>d</w:t>
      </w:r>
      <w:r w:rsidRPr="00D161F1">
        <w:rPr>
          <w:b/>
        </w:rPr>
        <w:t xml:space="preserve"> not served to deter crime. </w:t>
      </w:r>
      <w:r>
        <w:rPr>
          <w:b/>
        </w:rPr>
        <w:t>T</w:t>
      </w:r>
      <w:r w:rsidRPr="00D161F1">
        <w:rPr>
          <w:b/>
        </w:rPr>
        <w:t>heir continued use ha</w:t>
      </w:r>
      <w:r>
        <w:rPr>
          <w:b/>
        </w:rPr>
        <w:t>d</w:t>
      </w:r>
      <w:r w:rsidRPr="00D161F1">
        <w:rPr>
          <w:b/>
        </w:rPr>
        <w:t xml:space="preserve"> impeded fair justice.</w:t>
      </w:r>
    </w:p>
    <w:p w14:paraId="5519E966" w14:textId="77777777" w:rsidR="00E26846" w:rsidRPr="00D161F1" w:rsidRDefault="00E26846" w:rsidP="00E26846">
      <w:pPr>
        <w:pStyle w:val="SingleTxtG"/>
        <w:rPr>
          <w:b/>
        </w:rPr>
      </w:pPr>
      <w:r w:rsidRPr="00D161F1">
        <w:rPr>
          <w:bCs/>
        </w:rPr>
        <w:lastRenderedPageBreak/>
        <w:t>54.</w:t>
      </w:r>
      <w:r w:rsidRPr="00D161F1">
        <w:rPr>
          <w:b/>
        </w:rPr>
        <w:tab/>
        <w:t>Mr. Santos Pais reiterated that an execution that lack</w:t>
      </w:r>
      <w:r>
        <w:rPr>
          <w:b/>
        </w:rPr>
        <w:t>ed</w:t>
      </w:r>
      <w:r w:rsidRPr="00D161F1">
        <w:rPr>
          <w:b/>
        </w:rPr>
        <w:t xml:space="preserve"> a legal basis or </w:t>
      </w:r>
      <w:r>
        <w:rPr>
          <w:b/>
        </w:rPr>
        <w:t>wa</w:t>
      </w:r>
      <w:r w:rsidRPr="00D161F1">
        <w:rPr>
          <w:b/>
        </w:rPr>
        <w:t xml:space="preserve">s otherwise inconsistent with life-protecting laws and procedures </w:t>
      </w:r>
      <w:r>
        <w:rPr>
          <w:b/>
        </w:rPr>
        <w:t>wa</w:t>
      </w:r>
      <w:r w:rsidRPr="00D161F1">
        <w:rPr>
          <w:b/>
        </w:rPr>
        <w:t xml:space="preserve">s arbitrary. </w:t>
      </w:r>
      <w:r>
        <w:rPr>
          <w:b/>
        </w:rPr>
        <w:t xml:space="preserve">A </w:t>
      </w:r>
      <w:r w:rsidRPr="00D161F1">
        <w:rPr>
          <w:b/>
        </w:rPr>
        <w:t xml:space="preserve">death sentence </w:t>
      </w:r>
      <w:r>
        <w:rPr>
          <w:b/>
        </w:rPr>
        <w:t>wa</w:t>
      </w:r>
      <w:r w:rsidRPr="00D161F1">
        <w:rPr>
          <w:b/>
        </w:rPr>
        <w:t xml:space="preserve">s also unlawful and arbitrary if it </w:t>
      </w:r>
      <w:r>
        <w:rPr>
          <w:b/>
        </w:rPr>
        <w:t>wa</w:t>
      </w:r>
      <w:r w:rsidRPr="00D161F1">
        <w:rPr>
          <w:b/>
        </w:rPr>
        <w:t>s issued by a court lacking independence or impartiality that did not respect fair trial guarantees, or if the guilt of the accused ha</w:t>
      </w:r>
      <w:r>
        <w:rPr>
          <w:b/>
        </w:rPr>
        <w:t>d</w:t>
      </w:r>
      <w:r w:rsidRPr="00D161F1">
        <w:rPr>
          <w:b/>
        </w:rPr>
        <w:t xml:space="preserve"> not been established beyond reasonable doubt. </w:t>
      </w:r>
    </w:p>
    <w:p w14:paraId="5E1BC21F" w14:textId="77777777" w:rsidR="00E26846" w:rsidRPr="00D161F1" w:rsidRDefault="00E26846" w:rsidP="00E26846">
      <w:pPr>
        <w:pStyle w:val="SingleTxtG"/>
        <w:rPr>
          <w:b/>
        </w:rPr>
      </w:pPr>
      <w:r w:rsidRPr="00D161F1">
        <w:rPr>
          <w:bCs/>
        </w:rPr>
        <w:t>53.</w:t>
      </w:r>
      <w:r w:rsidRPr="00D161F1">
        <w:rPr>
          <w:b/>
        </w:rPr>
        <w:tab/>
        <w:t xml:space="preserve">Ms. Sato indicated that there was no evidence to support the proposition that the death penalty had a deterrent effect on crime. Ms. Othman Said, however, indicated that </w:t>
      </w:r>
      <w:r>
        <w:rPr>
          <w:b/>
        </w:rPr>
        <w:t>some held the</w:t>
      </w:r>
      <w:r w:rsidRPr="00D161F1">
        <w:rPr>
          <w:b/>
        </w:rPr>
        <w:t xml:space="preserve"> view that the death penalty serve</w:t>
      </w:r>
      <w:r>
        <w:rPr>
          <w:b/>
        </w:rPr>
        <w:t>d</w:t>
      </w:r>
      <w:r w:rsidRPr="00D161F1">
        <w:rPr>
          <w:b/>
        </w:rPr>
        <w:t xml:space="preserve"> as a deterrent to criminals. She also shared </w:t>
      </w:r>
      <w:r>
        <w:rPr>
          <w:b/>
        </w:rPr>
        <w:t xml:space="preserve">the view </w:t>
      </w:r>
      <w:r w:rsidRPr="00D161F1">
        <w:rPr>
          <w:b/>
        </w:rPr>
        <w:t>that the death penalty c</w:t>
      </w:r>
      <w:r>
        <w:rPr>
          <w:b/>
        </w:rPr>
        <w:t>ould</w:t>
      </w:r>
      <w:r w:rsidRPr="00D161F1">
        <w:rPr>
          <w:b/>
        </w:rPr>
        <w:t xml:space="preserve"> also be seen as appeasing victims</w:t>
      </w:r>
      <w:r>
        <w:rPr>
          <w:b/>
        </w:rPr>
        <w:t>’</w:t>
      </w:r>
      <w:r w:rsidRPr="00D161F1">
        <w:rPr>
          <w:b/>
        </w:rPr>
        <w:t xml:space="preserve"> families who suffer</w:t>
      </w:r>
      <w:r>
        <w:rPr>
          <w:b/>
        </w:rPr>
        <w:t>ed</w:t>
      </w:r>
      <w:r w:rsidRPr="00D161F1">
        <w:rPr>
          <w:b/>
        </w:rPr>
        <w:t xml:space="preserve"> the anguish of losing a loved one. </w:t>
      </w:r>
    </w:p>
    <w:p w14:paraId="2E162867" w14:textId="77777777" w:rsidR="00C46508" w:rsidRPr="00315B6A" w:rsidRDefault="00C46508" w:rsidP="00C46508">
      <w:pPr>
        <w:spacing w:before="240"/>
        <w:jc w:val="center"/>
        <w:rPr>
          <w:u w:val="single"/>
        </w:rPr>
      </w:pPr>
      <w:r w:rsidRPr="00315B6A">
        <w:rPr>
          <w:u w:val="single"/>
        </w:rPr>
        <w:tab/>
      </w:r>
      <w:r w:rsidRPr="00315B6A">
        <w:rPr>
          <w:u w:val="single"/>
        </w:rPr>
        <w:tab/>
      </w:r>
      <w:r w:rsidRPr="00315B6A">
        <w:rPr>
          <w:u w:val="single"/>
        </w:rPr>
        <w:tab/>
      </w:r>
    </w:p>
    <w:sectPr w:rsidR="00C46508" w:rsidRPr="00315B6A"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32D6" w14:textId="77777777" w:rsidR="00631820" w:rsidRPr="00C47B2E" w:rsidRDefault="00631820" w:rsidP="00C47B2E">
      <w:pPr>
        <w:pStyle w:val="Footer"/>
      </w:pPr>
    </w:p>
  </w:endnote>
  <w:endnote w:type="continuationSeparator" w:id="0">
    <w:p w14:paraId="08F2DCA5" w14:textId="77777777" w:rsidR="00631820" w:rsidRPr="00C47B2E" w:rsidRDefault="00631820" w:rsidP="00C47B2E">
      <w:pPr>
        <w:pStyle w:val="Footer"/>
      </w:pPr>
    </w:p>
  </w:endnote>
  <w:endnote w:type="continuationNotice" w:id="1">
    <w:p w14:paraId="7CD0319C" w14:textId="77777777" w:rsidR="00631820" w:rsidRPr="00C47B2E" w:rsidRDefault="0063182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0EE" w14:textId="26D2CDB7" w:rsidR="00E26846" w:rsidRDefault="00E26846" w:rsidP="00E26846">
    <w:pPr>
      <w:pStyle w:val="Footer"/>
      <w:tabs>
        <w:tab w:val="right" w:pos="9638"/>
      </w:tabs>
    </w:pPr>
    <w:r w:rsidRPr="00E26846">
      <w:rPr>
        <w:b/>
        <w:bCs/>
        <w:sz w:val="18"/>
      </w:rPr>
      <w:fldChar w:fldCharType="begin"/>
    </w:r>
    <w:r w:rsidRPr="00E26846">
      <w:rPr>
        <w:b/>
        <w:bCs/>
        <w:sz w:val="18"/>
      </w:rPr>
      <w:instrText xml:space="preserve"> PAGE  \* MERGEFORMAT </w:instrText>
    </w:r>
    <w:r w:rsidRPr="00E26846">
      <w:rPr>
        <w:b/>
        <w:bCs/>
        <w:sz w:val="18"/>
      </w:rPr>
      <w:fldChar w:fldCharType="separate"/>
    </w:r>
    <w:r w:rsidRPr="00E26846">
      <w:rPr>
        <w:b/>
        <w:bCs/>
        <w:noProof/>
        <w:sz w:val="18"/>
      </w:rPr>
      <w:t>2</w:t>
    </w:r>
    <w:r w:rsidRPr="00E2684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5241" w14:textId="002AB270" w:rsidR="00E26846" w:rsidRDefault="00E26846" w:rsidP="00E26846">
    <w:pPr>
      <w:pStyle w:val="Footer"/>
      <w:tabs>
        <w:tab w:val="right" w:pos="9638"/>
      </w:tabs>
    </w:pPr>
    <w:r>
      <w:tab/>
    </w:r>
    <w:r w:rsidRPr="00E26846">
      <w:rPr>
        <w:b/>
        <w:bCs/>
        <w:sz w:val="18"/>
      </w:rPr>
      <w:fldChar w:fldCharType="begin"/>
    </w:r>
    <w:r w:rsidRPr="00E26846">
      <w:rPr>
        <w:b/>
        <w:bCs/>
        <w:sz w:val="18"/>
      </w:rPr>
      <w:instrText xml:space="preserve"> PAGE  \* MERGEFORMAT </w:instrText>
    </w:r>
    <w:r w:rsidRPr="00E26846">
      <w:rPr>
        <w:b/>
        <w:bCs/>
        <w:sz w:val="18"/>
      </w:rPr>
      <w:fldChar w:fldCharType="separate"/>
    </w:r>
    <w:r w:rsidRPr="00E26846">
      <w:rPr>
        <w:b/>
        <w:bCs/>
        <w:noProof/>
        <w:sz w:val="18"/>
      </w:rPr>
      <w:t>3</w:t>
    </w:r>
    <w:r w:rsidRPr="00E2684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8046" w14:textId="78887A90" w:rsidR="00E26846" w:rsidRDefault="00E26846">
    <w:pPr>
      <w:pStyle w:val="Footer"/>
      <w:rPr>
        <w:sz w:val="20"/>
      </w:rPr>
    </w:pPr>
  </w:p>
  <w:p w14:paraId="74BFE727" w14:textId="442C74C5" w:rsidR="00E26846" w:rsidRPr="00E26846" w:rsidRDefault="00E26846" w:rsidP="00E26846">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E8D2" w14:textId="77777777" w:rsidR="00631820" w:rsidRPr="00C47B2E" w:rsidRDefault="00631820" w:rsidP="00C47B2E">
      <w:pPr>
        <w:tabs>
          <w:tab w:val="right" w:pos="2155"/>
        </w:tabs>
        <w:spacing w:after="80" w:line="240" w:lineRule="auto"/>
        <w:ind w:left="680"/>
      </w:pPr>
      <w:r>
        <w:rPr>
          <w:u w:val="single"/>
        </w:rPr>
        <w:tab/>
      </w:r>
    </w:p>
  </w:footnote>
  <w:footnote w:type="continuationSeparator" w:id="0">
    <w:p w14:paraId="6C5F29B4" w14:textId="77777777" w:rsidR="00631820" w:rsidRPr="00C47B2E" w:rsidRDefault="00631820" w:rsidP="005E716E">
      <w:pPr>
        <w:tabs>
          <w:tab w:val="right" w:pos="2155"/>
        </w:tabs>
        <w:spacing w:after="80" w:line="240" w:lineRule="auto"/>
        <w:ind w:left="680"/>
      </w:pPr>
      <w:r>
        <w:rPr>
          <w:u w:val="single"/>
        </w:rPr>
        <w:tab/>
      </w:r>
    </w:p>
  </w:footnote>
  <w:footnote w:type="continuationNotice" w:id="1">
    <w:p w14:paraId="548776F7" w14:textId="77777777" w:rsidR="00631820" w:rsidRPr="00C47B2E" w:rsidRDefault="00631820" w:rsidP="00C47B2E">
      <w:pPr>
        <w:pStyle w:val="Footer"/>
      </w:pPr>
    </w:p>
  </w:footnote>
  <w:footnote w:id="2">
    <w:p w14:paraId="2DE5B718" w14:textId="77777777" w:rsidR="00E26846" w:rsidRPr="00D161F1" w:rsidRDefault="00E26846" w:rsidP="00E26846">
      <w:pPr>
        <w:pStyle w:val="FootnoteText"/>
      </w:pPr>
      <w:r w:rsidRPr="00D161F1">
        <w:tab/>
      </w:r>
      <w:r w:rsidRPr="00D161F1">
        <w:rPr>
          <w:sz w:val="20"/>
        </w:rPr>
        <w:t>*</w:t>
      </w:r>
      <w:r w:rsidRPr="00D161F1">
        <w:rPr>
          <w:sz w:val="20"/>
        </w:rPr>
        <w:tab/>
      </w:r>
      <w:r w:rsidRPr="00D161F1">
        <w:rPr>
          <w:szCs w:val="18"/>
        </w:rPr>
        <w:t>The present report was submitted after the deadline in order to reflect recent developments.</w:t>
      </w:r>
    </w:p>
  </w:footnote>
  <w:footnote w:id="3">
    <w:p w14:paraId="60ADEB75" w14:textId="74623015" w:rsidR="00E26846" w:rsidRPr="00D161F1" w:rsidRDefault="00E26846" w:rsidP="00E26846">
      <w:pPr>
        <w:pStyle w:val="FootnoteText"/>
      </w:pPr>
      <w:r w:rsidRPr="00D161F1">
        <w:tab/>
      </w:r>
      <w:r w:rsidRPr="00D161F1">
        <w:rPr>
          <w:rStyle w:val="FootnoteReference"/>
        </w:rPr>
        <w:footnoteRef/>
      </w:r>
      <w:r w:rsidRPr="00D161F1">
        <w:tab/>
        <w:t>Malaysia has since replaced the mandatory death penalty with alternative sentences in relation to 11</w:t>
      </w:r>
      <w:r w:rsidR="002B2B53">
        <w:t> </w:t>
      </w:r>
      <w:r w:rsidRPr="00D161F1">
        <w:t>crimes</w:t>
      </w:r>
      <w:r>
        <w:t>,</w:t>
      </w:r>
      <w:r w:rsidRPr="00D161F1">
        <w:t xml:space="preserve"> including murder and terrorism</w:t>
      </w:r>
      <w:r>
        <w:t>,</w:t>
      </w:r>
      <w:r w:rsidRPr="00D161F1">
        <w:t xml:space="preserve"> and give</w:t>
      </w:r>
      <w:r>
        <w:t>n</w:t>
      </w:r>
      <w:r w:rsidRPr="00D161F1">
        <w:t xml:space="preserve"> </w:t>
      </w:r>
      <w:proofErr w:type="spellStart"/>
      <w:r w:rsidRPr="00D161F1">
        <w:t>judges</w:t>
      </w:r>
      <w:proofErr w:type="spellEnd"/>
      <w:r w:rsidRPr="00D161F1">
        <w:t xml:space="preserve"> discretion to consider mitigating circumstances and commuting sentences for these offen</w:t>
      </w:r>
      <w:r>
        <w:t>c</w:t>
      </w:r>
      <w:r w:rsidRPr="00D161F1">
        <w:t xml:space="preserve">es. See </w:t>
      </w:r>
      <w:r>
        <w:t>OHCHR, “Malaysia: UN experts hail parliamentary decision to end mandatory death penalty”, 11 April 2023</w:t>
      </w:r>
      <w:r w:rsidRPr="00D161F1">
        <w:t>.</w:t>
      </w:r>
    </w:p>
  </w:footnote>
  <w:footnote w:id="4">
    <w:p w14:paraId="0B2EDC3F"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n behalf of France and a group of countries.</w:t>
      </w:r>
    </w:p>
  </w:footnote>
  <w:footnote w:id="5">
    <w:p w14:paraId="1FC41037"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n behalf a group of countries.</w:t>
      </w:r>
    </w:p>
  </w:footnote>
  <w:footnote w:id="6">
    <w:p w14:paraId="3FAED1B7"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n behalf of a group of 53 countries.</w:t>
      </w:r>
    </w:p>
  </w:footnote>
  <w:footnote w:id="7">
    <w:p w14:paraId="30B03B1D"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 xml:space="preserve">n behalf of </w:t>
      </w:r>
      <w:r>
        <w:t>a group of</w:t>
      </w:r>
      <w:r w:rsidRPr="00D161F1">
        <w:t xml:space="preserve"> countries.</w:t>
      </w:r>
    </w:p>
  </w:footnote>
  <w:footnote w:id="8">
    <w:p w14:paraId="73D89502"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n behalf of a group of countries.</w:t>
      </w:r>
    </w:p>
  </w:footnote>
  <w:footnote w:id="9">
    <w:p w14:paraId="56D966E2"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n behalf of Brazil, Chile, Uruguay and a group of countries.</w:t>
      </w:r>
    </w:p>
  </w:footnote>
  <w:footnote w:id="10">
    <w:p w14:paraId="6D4CE15D" w14:textId="77777777" w:rsidR="00E26846" w:rsidRPr="00D161F1" w:rsidRDefault="00E26846" w:rsidP="00E26846">
      <w:pPr>
        <w:pStyle w:val="FootnoteText"/>
      </w:pPr>
      <w:r w:rsidRPr="00D161F1">
        <w:tab/>
      </w:r>
      <w:r w:rsidRPr="00D161F1">
        <w:rPr>
          <w:rStyle w:val="FootnoteReference"/>
        </w:rPr>
        <w:footnoteRef/>
      </w:r>
      <w:r w:rsidRPr="00D161F1">
        <w:tab/>
        <w:t>On behalf of</w:t>
      </w:r>
      <w:r>
        <w:t xml:space="preserve"> the Community of</w:t>
      </w:r>
      <w:r w:rsidRPr="00D161F1">
        <w:t xml:space="preserve"> Portuguese</w:t>
      </w:r>
      <w:r>
        <w:t>-speaking</w:t>
      </w:r>
      <w:r w:rsidRPr="00D161F1">
        <w:t xml:space="preserve"> Countries.</w:t>
      </w:r>
    </w:p>
  </w:footnote>
  <w:footnote w:id="11">
    <w:p w14:paraId="396E90E4" w14:textId="77777777" w:rsidR="00E26846" w:rsidRPr="00D161F1" w:rsidRDefault="00E26846" w:rsidP="00E26846">
      <w:pPr>
        <w:pStyle w:val="FootnoteText"/>
      </w:pPr>
      <w:r w:rsidRPr="00D161F1">
        <w:tab/>
      </w:r>
      <w:r w:rsidRPr="00D161F1">
        <w:rPr>
          <w:rStyle w:val="FootnoteReference"/>
        </w:rPr>
        <w:footnoteRef/>
      </w:r>
      <w:r w:rsidRPr="00D161F1">
        <w:tab/>
        <w:t xml:space="preserve">On behalf of </w:t>
      </w:r>
      <w:r>
        <w:t xml:space="preserve">the </w:t>
      </w:r>
      <w:r w:rsidRPr="00D161F1">
        <w:t>Gulf Cooperation Council Group</w:t>
      </w:r>
      <w:r>
        <w:t>.</w:t>
      </w:r>
    </w:p>
  </w:footnote>
  <w:footnote w:id="12">
    <w:p w14:paraId="61B94814" w14:textId="77777777" w:rsidR="00E26846" w:rsidRPr="00D161F1" w:rsidRDefault="00E26846" w:rsidP="00E26846">
      <w:pPr>
        <w:pStyle w:val="FootnoteText"/>
      </w:pPr>
      <w:r w:rsidRPr="00D161F1">
        <w:tab/>
      </w:r>
      <w:r w:rsidRPr="00D161F1">
        <w:rPr>
          <w:rStyle w:val="FootnoteReference"/>
        </w:rPr>
        <w:footnoteRef/>
      </w:r>
      <w:r w:rsidRPr="00D161F1">
        <w:tab/>
      </w:r>
      <w:r>
        <w:t>Also o</w:t>
      </w:r>
      <w:r w:rsidRPr="00D161F1">
        <w:t>n behalf of the group of Nordic and Baltic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8F86" w14:textId="61E57E45" w:rsidR="00E26846" w:rsidRDefault="008033BF" w:rsidP="00E26846">
    <w:pPr>
      <w:pStyle w:val="Header"/>
    </w:pPr>
    <w:r>
      <w:rPr>
        <w:noProof/>
      </w:rPr>
      <w:pict w14:anchorId="5465D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938"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E26846">
      <w:t>A/HRC/54/46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8C73" w14:textId="3CB3435F" w:rsidR="00E26846" w:rsidRDefault="008033BF" w:rsidP="00E26846">
    <w:pPr>
      <w:pStyle w:val="Header"/>
      <w:jc w:val="right"/>
    </w:pPr>
    <w:r>
      <w:rPr>
        <w:noProof/>
      </w:rPr>
      <w:pict w14:anchorId="47F92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939"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E26846">
      <w:t>A/HRC/54/46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D488" w14:textId="193A92B9" w:rsidR="008033BF" w:rsidRDefault="008033BF">
    <w:pPr>
      <w:pStyle w:val="Header"/>
    </w:pPr>
    <w:r>
      <w:rPr>
        <w:noProof/>
      </w:rPr>
      <w:pict w14:anchorId="4C8EB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937"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931FF"/>
    <w:multiLevelType w:val="hybridMultilevel"/>
    <w:tmpl w:val="D4F8C9A0"/>
    <w:lvl w:ilvl="0" w:tplc="DA7440AE">
      <w:start w:val="30"/>
      <w:numFmt w:val="decimal"/>
      <w:lvlText w:val="%1."/>
      <w:lvlJc w:val="left"/>
      <w:pPr>
        <w:ind w:left="1535" w:hanging="401"/>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D6633"/>
    <w:multiLevelType w:val="hybridMultilevel"/>
    <w:tmpl w:val="1DF83822"/>
    <w:lvl w:ilvl="0" w:tplc="8FB4715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5A3598"/>
    <w:multiLevelType w:val="hybridMultilevel"/>
    <w:tmpl w:val="E3DE64FC"/>
    <w:lvl w:ilvl="0" w:tplc="5B58DBB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CE163D"/>
    <w:multiLevelType w:val="hybridMultilevel"/>
    <w:tmpl w:val="B03ED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82051712">
    <w:abstractNumId w:val="5"/>
  </w:num>
  <w:num w:numId="2" w16cid:durableId="1433894303">
    <w:abstractNumId w:val="4"/>
  </w:num>
  <w:num w:numId="3" w16cid:durableId="1785228272">
    <w:abstractNumId w:val="0"/>
  </w:num>
  <w:num w:numId="4" w16cid:durableId="1325544287">
    <w:abstractNumId w:val="9"/>
  </w:num>
  <w:num w:numId="5" w16cid:durableId="1693266536">
    <w:abstractNumId w:val="10"/>
  </w:num>
  <w:num w:numId="6" w16cid:durableId="322976026">
    <w:abstractNumId w:val="12"/>
  </w:num>
  <w:num w:numId="7" w16cid:durableId="345064666">
    <w:abstractNumId w:val="3"/>
  </w:num>
  <w:num w:numId="8" w16cid:durableId="108936919">
    <w:abstractNumId w:val="1"/>
  </w:num>
  <w:num w:numId="9" w16cid:durableId="1896701369">
    <w:abstractNumId w:val="11"/>
  </w:num>
  <w:num w:numId="10" w16cid:durableId="28575753">
    <w:abstractNumId w:val="1"/>
  </w:num>
  <w:num w:numId="11" w16cid:durableId="211844245">
    <w:abstractNumId w:val="11"/>
  </w:num>
  <w:num w:numId="12" w16cid:durableId="1513454512">
    <w:abstractNumId w:val="6"/>
  </w:num>
  <w:num w:numId="13" w16cid:durableId="1341275320">
    <w:abstractNumId w:val="8"/>
  </w:num>
  <w:num w:numId="14" w16cid:durableId="745961603">
    <w:abstractNumId w:val="2"/>
  </w:num>
  <w:num w:numId="15" w16cid:durableId="2032759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631820"/>
    <w:rsid w:val="00046E92"/>
    <w:rsid w:val="00063C90"/>
    <w:rsid w:val="00072607"/>
    <w:rsid w:val="000D2F41"/>
    <w:rsid w:val="00101B98"/>
    <w:rsid w:val="00181935"/>
    <w:rsid w:val="00227F79"/>
    <w:rsid w:val="00247E2C"/>
    <w:rsid w:val="00251841"/>
    <w:rsid w:val="002663E2"/>
    <w:rsid w:val="002A32CB"/>
    <w:rsid w:val="002B2B53"/>
    <w:rsid w:val="002B319E"/>
    <w:rsid w:val="002D6C53"/>
    <w:rsid w:val="002F5595"/>
    <w:rsid w:val="00315B6A"/>
    <w:rsid w:val="00334F6A"/>
    <w:rsid w:val="00342AC8"/>
    <w:rsid w:val="003A0313"/>
    <w:rsid w:val="003B4550"/>
    <w:rsid w:val="0040017C"/>
    <w:rsid w:val="00461253"/>
    <w:rsid w:val="00486E21"/>
    <w:rsid w:val="004A2814"/>
    <w:rsid w:val="004C0622"/>
    <w:rsid w:val="004D10F9"/>
    <w:rsid w:val="005042C2"/>
    <w:rsid w:val="005C4F37"/>
    <w:rsid w:val="005E716E"/>
    <w:rsid w:val="00631820"/>
    <w:rsid w:val="00661076"/>
    <w:rsid w:val="00671529"/>
    <w:rsid w:val="00696383"/>
    <w:rsid w:val="006C389E"/>
    <w:rsid w:val="006F6337"/>
    <w:rsid w:val="0070489D"/>
    <w:rsid w:val="0072285C"/>
    <w:rsid w:val="007268F9"/>
    <w:rsid w:val="00770928"/>
    <w:rsid w:val="007C52B0"/>
    <w:rsid w:val="008033BF"/>
    <w:rsid w:val="00830EB8"/>
    <w:rsid w:val="00861B4E"/>
    <w:rsid w:val="00882DAA"/>
    <w:rsid w:val="009411B4"/>
    <w:rsid w:val="009456A4"/>
    <w:rsid w:val="00962A56"/>
    <w:rsid w:val="009D0139"/>
    <w:rsid w:val="009D717D"/>
    <w:rsid w:val="009F5CDC"/>
    <w:rsid w:val="00A20BAD"/>
    <w:rsid w:val="00A24DCD"/>
    <w:rsid w:val="00A71A4C"/>
    <w:rsid w:val="00A775CF"/>
    <w:rsid w:val="00AA45F1"/>
    <w:rsid w:val="00B06045"/>
    <w:rsid w:val="00B52EF4"/>
    <w:rsid w:val="00C02E04"/>
    <w:rsid w:val="00C03015"/>
    <w:rsid w:val="00C0358D"/>
    <w:rsid w:val="00C35A27"/>
    <w:rsid w:val="00C46508"/>
    <w:rsid w:val="00C47B2E"/>
    <w:rsid w:val="00CA1B04"/>
    <w:rsid w:val="00D13D43"/>
    <w:rsid w:val="00DB355D"/>
    <w:rsid w:val="00E02C2B"/>
    <w:rsid w:val="00E26846"/>
    <w:rsid w:val="00E426CE"/>
    <w:rsid w:val="00E427A5"/>
    <w:rsid w:val="00E52109"/>
    <w:rsid w:val="00E75317"/>
    <w:rsid w:val="00EC2011"/>
    <w:rsid w:val="00EC7911"/>
    <w:rsid w:val="00ED5207"/>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F4D9D"/>
  <w15:docId w15:val="{BD6B1DAB-6DB1-4F21-98D9-EDE07F4A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D13D43"/>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D13D4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qFormat/>
    <w:rsid w:val="004A2814"/>
    <w:rPr>
      <w:color w:val="0000FF"/>
      <w:u w:val="none"/>
    </w:rPr>
  </w:style>
  <w:style w:type="character" w:styleId="FollowedHyperlink">
    <w:name w:val="FollowedHyperlink"/>
    <w:unhideWhenUsed/>
    <w:qFormat/>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E26846"/>
    <w:pPr>
      <w:spacing w:after="0" w:line="240" w:lineRule="auto"/>
    </w:pPr>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181935"/>
    <w:rPr>
      <w:sz w:val="16"/>
      <w:szCs w:val="16"/>
    </w:rPr>
  </w:style>
  <w:style w:type="paragraph" w:styleId="CommentText">
    <w:name w:val="annotation text"/>
    <w:basedOn w:val="Normal"/>
    <w:link w:val="CommentTextChar"/>
    <w:uiPriority w:val="99"/>
    <w:unhideWhenUsed/>
    <w:rsid w:val="00181935"/>
    <w:pPr>
      <w:spacing w:line="240" w:lineRule="auto"/>
    </w:pPr>
  </w:style>
  <w:style w:type="character" w:customStyle="1" w:styleId="CommentTextChar">
    <w:name w:val="Comment Text Char"/>
    <w:basedOn w:val="DefaultParagraphFont"/>
    <w:link w:val="CommentText"/>
    <w:uiPriority w:val="99"/>
    <w:rsid w:val="00181935"/>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81935"/>
    <w:rPr>
      <w:b/>
      <w:bCs/>
    </w:rPr>
  </w:style>
  <w:style w:type="character" w:customStyle="1" w:styleId="CommentSubjectChar">
    <w:name w:val="Comment Subject Char"/>
    <w:basedOn w:val="CommentTextChar"/>
    <w:link w:val="CommentSubject"/>
    <w:uiPriority w:val="99"/>
    <w:semiHidden/>
    <w:rsid w:val="00181935"/>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9</Pages>
  <Words>4744</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A/HRC/54/46</vt:lpstr>
    </vt:vector>
  </TitlesOfParts>
  <Company>DCM</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A/HRC/54/46</dc:title>
  <dc:subject>2312019</dc:subject>
  <dc:creator>cg</dc:creator>
  <cp:keywords/>
  <dc:description/>
  <cp:lastModifiedBy>Veronique</cp:lastModifiedBy>
  <cp:revision>2</cp:revision>
  <dcterms:created xsi:type="dcterms:W3CDTF">2023-09-13T13:22:00Z</dcterms:created>
  <dcterms:modified xsi:type="dcterms:W3CDTF">2023-09-13T13:22:00Z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ff48ebc8b065b695b7fe1800a1ace71d70c8fd4ac55c719e02ba9ddc55e43fbd</vt:lpwstr>
  </property>
</Properties>
</file>