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14:paraId="1A6F5CB5" w14:textId="77777777" w:rsidTr="00C4697D">
        <w:trPr>
          <w:trHeight w:hRule="exact" w:val="851"/>
        </w:trPr>
        <w:tc>
          <w:tcPr>
            <w:tcW w:w="1276" w:type="dxa"/>
            <w:tcBorders>
              <w:bottom w:val="single" w:sz="4" w:space="0" w:color="auto"/>
            </w:tcBorders>
          </w:tcPr>
          <w:p w14:paraId="6DB3D0AC" w14:textId="77777777" w:rsidR="00057BC0" w:rsidRPr="00DB58B5" w:rsidRDefault="00057BC0" w:rsidP="00186254"/>
        </w:tc>
        <w:tc>
          <w:tcPr>
            <w:tcW w:w="2268" w:type="dxa"/>
            <w:tcBorders>
              <w:bottom w:val="single" w:sz="4" w:space="0" w:color="auto"/>
            </w:tcBorders>
            <w:vAlign w:val="bottom"/>
          </w:tcPr>
          <w:p w14:paraId="265943A8" w14:textId="68DF2791" w:rsidR="00057BC0" w:rsidRPr="00DB58B5" w:rsidRDefault="00057BC0" w:rsidP="00186254">
            <w:pPr>
              <w:spacing w:after="80" w:line="300" w:lineRule="exact"/>
              <w:rPr>
                <w:sz w:val="28"/>
              </w:rPr>
            </w:pPr>
          </w:p>
        </w:tc>
        <w:tc>
          <w:tcPr>
            <w:tcW w:w="6095" w:type="dxa"/>
            <w:gridSpan w:val="2"/>
            <w:tcBorders>
              <w:bottom w:val="single" w:sz="4" w:space="0" w:color="auto"/>
            </w:tcBorders>
            <w:vAlign w:val="bottom"/>
          </w:tcPr>
          <w:p w14:paraId="49855088" w14:textId="77777777" w:rsidR="00057BC0" w:rsidRPr="00DB58B5" w:rsidRDefault="00C4697D" w:rsidP="00C4697D">
            <w:pPr>
              <w:jc w:val="right"/>
            </w:pPr>
            <w:r w:rsidRPr="00C4697D">
              <w:rPr>
                <w:sz w:val="40"/>
              </w:rPr>
              <w:t>A</w:t>
            </w:r>
            <w:r>
              <w:t>/HRC/55/16/Add.1</w:t>
            </w:r>
          </w:p>
        </w:tc>
      </w:tr>
      <w:tr w:rsidR="00057BC0" w:rsidRPr="00DB58B5" w14:paraId="685A7DDC" w14:textId="77777777" w:rsidTr="00186254">
        <w:trPr>
          <w:trHeight w:hRule="exact" w:val="2835"/>
        </w:trPr>
        <w:tc>
          <w:tcPr>
            <w:tcW w:w="1276" w:type="dxa"/>
            <w:tcBorders>
              <w:top w:val="single" w:sz="4" w:space="0" w:color="auto"/>
              <w:bottom w:val="single" w:sz="12" w:space="0" w:color="auto"/>
            </w:tcBorders>
          </w:tcPr>
          <w:p w14:paraId="3D44436D" w14:textId="7847784D" w:rsidR="00057BC0" w:rsidRPr="00DB58B5" w:rsidRDefault="00057BC0" w:rsidP="00186254">
            <w:pPr>
              <w:spacing w:before="120"/>
              <w:jc w:val="center"/>
            </w:pPr>
          </w:p>
        </w:tc>
        <w:tc>
          <w:tcPr>
            <w:tcW w:w="5528" w:type="dxa"/>
            <w:gridSpan w:val="2"/>
            <w:tcBorders>
              <w:top w:val="single" w:sz="4" w:space="0" w:color="auto"/>
              <w:bottom w:val="single" w:sz="12" w:space="0" w:color="auto"/>
            </w:tcBorders>
          </w:tcPr>
          <w:p w14:paraId="7EDB84DC" w14:textId="6509D213" w:rsidR="00057BC0" w:rsidRPr="00740562" w:rsidRDefault="00A96AC2" w:rsidP="00186254">
            <w:pPr>
              <w:spacing w:before="120" w:line="420" w:lineRule="exact"/>
              <w:rPr>
                <w:b/>
                <w:sz w:val="40"/>
                <w:szCs w:val="40"/>
              </w:rPr>
            </w:pPr>
            <w:r>
              <w:rPr>
                <w:b/>
                <w:sz w:val="40"/>
                <w:szCs w:val="40"/>
              </w:rPr>
              <w:t>Advance version</w:t>
            </w:r>
          </w:p>
        </w:tc>
        <w:tc>
          <w:tcPr>
            <w:tcW w:w="2835" w:type="dxa"/>
            <w:tcBorders>
              <w:top w:val="single" w:sz="4" w:space="0" w:color="auto"/>
              <w:bottom w:val="single" w:sz="12" w:space="0" w:color="auto"/>
            </w:tcBorders>
          </w:tcPr>
          <w:p w14:paraId="4684EB13" w14:textId="77777777" w:rsidR="00057BC0" w:rsidRDefault="00C4697D" w:rsidP="00C4697D">
            <w:pPr>
              <w:spacing w:before="240" w:line="240" w:lineRule="exact"/>
            </w:pPr>
            <w:proofErr w:type="spellStart"/>
            <w:r>
              <w:t>Distr</w:t>
            </w:r>
            <w:proofErr w:type="spellEnd"/>
            <w:r>
              <w:t xml:space="preserve">. </w:t>
            </w:r>
            <w:proofErr w:type="gramStart"/>
            <w:r>
              <w:t>générale</w:t>
            </w:r>
            <w:proofErr w:type="gramEnd"/>
          </w:p>
          <w:p w14:paraId="743B1B2E" w14:textId="0F676C74" w:rsidR="00C4697D" w:rsidRDefault="00D00937" w:rsidP="00C4697D">
            <w:pPr>
              <w:spacing w:line="240" w:lineRule="exact"/>
            </w:pPr>
            <w:r>
              <w:t>5</w:t>
            </w:r>
            <w:r w:rsidR="00C4697D">
              <w:t xml:space="preserve"> mars 2024</w:t>
            </w:r>
          </w:p>
          <w:p w14:paraId="1A8EA767" w14:textId="77777777" w:rsidR="00C4697D" w:rsidRDefault="00C4697D" w:rsidP="00C4697D">
            <w:pPr>
              <w:spacing w:line="240" w:lineRule="exact"/>
            </w:pPr>
          </w:p>
          <w:p w14:paraId="6DB8DF46" w14:textId="77777777" w:rsidR="00C4697D" w:rsidRPr="00DB58B5" w:rsidRDefault="00C4697D" w:rsidP="00C4697D">
            <w:pPr>
              <w:spacing w:line="240" w:lineRule="exact"/>
            </w:pPr>
            <w:r>
              <w:t>Original : français</w:t>
            </w:r>
          </w:p>
        </w:tc>
      </w:tr>
    </w:tbl>
    <w:p w14:paraId="0F311E3D" w14:textId="77777777" w:rsidR="00C4697D" w:rsidRPr="00F714B1" w:rsidRDefault="00C4697D" w:rsidP="00C4697D">
      <w:pPr>
        <w:kinsoku w:val="0"/>
        <w:overflowPunct w:val="0"/>
        <w:autoSpaceDE w:val="0"/>
        <w:autoSpaceDN w:val="0"/>
        <w:adjustRightInd w:val="0"/>
        <w:snapToGrid w:val="0"/>
        <w:spacing w:before="120"/>
        <w:rPr>
          <w:b/>
          <w:sz w:val="24"/>
          <w:szCs w:val="24"/>
          <w:lang w:val="fr-FR"/>
        </w:rPr>
      </w:pPr>
      <w:r w:rsidRPr="00F714B1">
        <w:rPr>
          <w:b/>
          <w:sz w:val="24"/>
          <w:szCs w:val="24"/>
          <w:lang w:val="fr-FR"/>
        </w:rPr>
        <w:t>Conseil des droits de l’homme</w:t>
      </w:r>
    </w:p>
    <w:p w14:paraId="6A61B47E" w14:textId="77777777" w:rsidR="00C4697D" w:rsidRDefault="00C4697D" w:rsidP="00C4697D">
      <w:pPr>
        <w:kinsoku w:val="0"/>
        <w:overflowPunct w:val="0"/>
        <w:autoSpaceDE w:val="0"/>
        <w:autoSpaceDN w:val="0"/>
        <w:adjustRightInd w:val="0"/>
        <w:snapToGrid w:val="0"/>
        <w:rPr>
          <w:b/>
          <w:lang w:val="fr-FR"/>
        </w:rPr>
      </w:pPr>
      <w:r>
        <w:rPr>
          <w:b/>
          <w:szCs w:val="24"/>
          <w:lang w:val="fr-FR"/>
        </w:rPr>
        <w:t>Cinquante-cinquième</w:t>
      </w:r>
      <w:r w:rsidRPr="00F714B1">
        <w:rPr>
          <w:b/>
          <w:szCs w:val="24"/>
          <w:lang w:val="fr-FR"/>
        </w:rPr>
        <w:t xml:space="preserve"> </w:t>
      </w:r>
      <w:r w:rsidRPr="00F714B1">
        <w:rPr>
          <w:b/>
          <w:lang w:val="fr-FR"/>
        </w:rPr>
        <w:t>session</w:t>
      </w:r>
    </w:p>
    <w:p w14:paraId="415637AA" w14:textId="3645DE98" w:rsidR="00C4697D" w:rsidRPr="005F1C7A" w:rsidRDefault="00C4697D" w:rsidP="00C4697D">
      <w:pPr>
        <w:kinsoku w:val="0"/>
        <w:overflowPunct w:val="0"/>
        <w:autoSpaceDE w:val="0"/>
        <w:autoSpaceDN w:val="0"/>
        <w:adjustRightInd w:val="0"/>
        <w:snapToGrid w:val="0"/>
        <w:rPr>
          <w:lang w:val="fr-FR"/>
        </w:rPr>
      </w:pPr>
      <w:r>
        <w:rPr>
          <w:lang w:val="fr-FR"/>
        </w:rPr>
        <w:t>26 février</w:t>
      </w:r>
      <w:r w:rsidR="00554199">
        <w:rPr>
          <w:lang w:val="fr-FR"/>
        </w:rPr>
        <w:t>-</w:t>
      </w:r>
      <w:r>
        <w:rPr>
          <w:lang w:val="fr-FR"/>
        </w:rPr>
        <w:t>5 avril 2024</w:t>
      </w:r>
    </w:p>
    <w:p w14:paraId="23A25232" w14:textId="77777777" w:rsidR="00C4697D" w:rsidRPr="00F714B1" w:rsidRDefault="00C4697D" w:rsidP="00C4697D">
      <w:pPr>
        <w:kinsoku w:val="0"/>
        <w:overflowPunct w:val="0"/>
        <w:autoSpaceDE w:val="0"/>
        <w:autoSpaceDN w:val="0"/>
        <w:adjustRightInd w:val="0"/>
        <w:snapToGrid w:val="0"/>
        <w:rPr>
          <w:lang w:val="fr-FR"/>
        </w:rPr>
      </w:pPr>
      <w:r w:rsidRPr="00F714B1">
        <w:rPr>
          <w:lang w:val="fr-FR"/>
        </w:rPr>
        <w:t>Point 6 de l’ordre du jour</w:t>
      </w:r>
    </w:p>
    <w:p w14:paraId="25380F0C" w14:textId="77777777" w:rsidR="00C4697D" w:rsidRPr="00F714B1" w:rsidRDefault="00C4697D" w:rsidP="00C4697D">
      <w:pPr>
        <w:kinsoku w:val="0"/>
        <w:overflowPunct w:val="0"/>
        <w:autoSpaceDE w:val="0"/>
        <w:autoSpaceDN w:val="0"/>
        <w:adjustRightInd w:val="0"/>
        <w:snapToGrid w:val="0"/>
        <w:rPr>
          <w:lang w:val="fr-FR"/>
        </w:rPr>
      </w:pPr>
      <w:r w:rsidRPr="00F714B1">
        <w:rPr>
          <w:b/>
          <w:lang w:val="fr-FR"/>
        </w:rPr>
        <w:t>Examen périodique universel</w:t>
      </w:r>
    </w:p>
    <w:p w14:paraId="72A612C0" w14:textId="5C7A0208" w:rsidR="00C4697D" w:rsidRPr="00F714B1" w:rsidRDefault="00C4697D" w:rsidP="00554199">
      <w:pPr>
        <w:pStyle w:val="HChG"/>
        <w:rPr>
          <w:lang w:val="fr-FR"/>
        </w:rPr>
      </w:pPr>
      <w:r w:rsidRPr="00F714B1">
        <w:rPr>
          <w:sz w:val="34"/>
          <w:lang w:val="fr-FR"/>
        </w:rPr>
        <w:tab/>
      </w:r>
      <w:r w:rsidRPr="00F714B1">
        <w:rPr>
          <w:sz w:val="34"/>
          <w:lang w:val="fr-FR"/>
        </w:rPr>
        <w:tab/>
      </w:r>
      <w:r w:rsidRPr="00F714B1">
        <w:rPr>
          <w:lang w:val="fr-FR"/>
        </w:rPr>
        <w:t>Rapport du Groupe de travail sur l’Examen</w:t>
      </w:r>
      <w:r w:rsidR="00554199">
        <w:rPr>
          <w:lang w:val="fr-FR"/>
        </w:rPr>
        <w:t xml:space="preserve"> </w:t>
      </w:r>
      <w:r w:rsidRPr="00F714B1">
        <w:rPr>
          <w:lang w:val="fr-FR"/>
        </w:rPr>
        <w:t>périodique universel</w:t>
      </w:r>
      <w:r w:rsidRPr="00554199">
        <w:rPr>
          <w:b w:val="0"/>
          <w:bCs/>
          <w:sz w:val="20"/>
          <w:lang w:val="fr-FR"/>
        </w:rPr>
        <w:footnoteReference w:customMarkFollows="1" w:id="2"/>
        <w:t>*</w:t>
      </w:r>
    </w:p>
    <w:p w14:paraId="682A5652" w14:textId="64E5834E" w:rsidR="00C4697D" w:rsidRPr="00F714B1" w:rsidRDefault="00C4697D" w:rsidP="00C4697D">
      <w:pPr>
        <w:keepNext/>
        <w:keepLines/>
        <w:tabs>
          <w:tab w:val="right" w:pos="851"/>
        </w:tabs>
        <w:spacing w:before="360" w:after="240" w:line="270" w:lineRule="exact"/>
        <w:ind w:left="1134" w:right="1134" w:hanging="1134"/>
        <w:rPr>
          <w:b/>
          <w:sz w:val="24"/>
          <w:lang w:val="fr-FR"/>
        </w:rPr>
      </w:pPr>
      <w:r>
        <w:rPr>
          <w:b/>
          <w:sz w:val="24"/>
          <w:lang w:val="fr-FR"/>
        </w:rPr>
        <w:tab/>
      </w:r>
      <w:r>
        <w:rPr>
          <w:b/>
          <w:sz w:val="24"/>
          <w:lang w:val="fr-FR"/>
        </w:rPr>
        <w:tab/>
        <w:t>Cameroun</w:t>
      </w:r>
    </w:p>
    <w:p w14:paraId="3B3E6A52" w14:textId="4FE9596E" w:rsidR="00C4697D" w:rsidRPr="00F714B1" w:rsidRDefault="00C4697D" w:rsidP="00C4697D">
      <w:pPr>
        <w:keepNext/>
        <w:keepLines/>
        <w:tabs>
          <w:tab w:val="right" w:pos="851"/>
        </w:tabs>
        <w:spacing w:before="240" w:after="120" w:line="240" w:lineRule="exact"/>
        <w:ind w:left="1134" w:right="1134" w:hanging="1134"/>
        <w:rPr>
          <w:b/>
          <w:lang w:val="fr-FR"/>
        </w:rPr>
      </w:pPr>
      <w:r w:rsidRPr="00F714B1">
        <w:rPr>
          <w:b/>
          <w:lang w:val="fr-FR"/>
        </w:rPr>
        <w:tab/>
      </w:r>
      <w:r w:rsidRPr="00F714B1">
        <w:rPr>
          <w:b/>
          <w:lang w:val="fr-FR"/>
        </w:rPr>
        <w:tab/>
        <w:t>Additif</w:t>
      </w:r>
    </w:p>
    <w:p w14:paraId="6481A028" w14:textId="77777777" w:rsidR="00C4697D" w:rsidRPr="00F714B1" w:rsidRDefault="00C4697D" w:rsidP="00C4697D">
      <w:pPr>
        <w:keepNext/>
        <w:keepLines/>
        <w:tabs>
          <w:tab w:val="right" w:pos="851"/>
        </w:tabs>
        <w:spacing w:before="360" w:after="240" w:line="270" w:lineRule="exact"/>
        <w:ind w:left="1134" w:right="1134" w:hanging="1134"/>
        <w:rPr>
          <w:b/>
          <w:sz w:val="24"/>
          <w:lang w:val="fr-FR"/>
        </w:rPr>
      </w:pPr>
      <w:r w:rsidRPr="00F714B1">
        <w:rPr>
          <w:b/>
          <w:sz w:val="24"/>
          <w:lang w:val="fr-FR"/>
        </w:rPr>
        <w:tab/>
      </w:r>
      <w:r w:rsidRPr="00F714B1">
        <w:rPr>
          <w:b/>
          <w:sz w:val="24"/>
          <w:lang w:val="fr-FR"/>
        </w:rPr>
        <w:tab/>
        <w:t>Observations sur les conclusions et/ou recommandations,</w:t>
      </w:r>
      <w:r w:rsidRPr="00F714B1">
        <w:rPr>
          <w:b/>
          <w:sz w:val="24"/>
          <w:lang w:val="fr-FR"/>
        </w:rPr>
        <w:br/>
      </w:r>
      <w:proofErr w:type="gramStart"/>
      <w:r w:rsidRPr="00F714B1">
        <w:rPr>
          <w:b/>
          <w:sz w:val="24"/>
          <w:lang w:val="fr-FR"/>
        </w:rPr>
        <w:t>engagements</w:t>
      </w:r>
      <w:proofErr w:type="gramEnd"/>
      <w:r w:rsidRPr="00F714B1">
        <w:rPr>
          <w:b/>
          <w:sz w:val="24"/>
          <w:lang w:val="fr-FR"/>
        </w:rPr>
        <w:t xml:space="preserve"> et réponses de l’État examiné</w:t>
      </w:r>
    </w:p>
    <w:p w14:paraId="302EE49D" w14:textId="6B35CD99" w:rsidR="00C4697D" w:rsidRPr="00C4697D" w:rsidRDefault="00C4697D" w:rsidP="00C4697D">
      <w:pPr>
        <w:pStyle w:val="SingleTxtG"/>
        <w:rPr>
          <w:lang w:val="fr-CM"/>
        </w:rPr>
      </w:pPr>
      <w:r w:rsidRPr="00F714B1">
        <w:br w:type="page"/>
      </w:r>
      <w:r>
        <w:lastRenderedPageBreak/>
        <w:t>1.</w:t>
      </w:r>
      <w:r>
        <w:tab/>
      </w:r>
      <w:r w:rsidRPr="00C4697D">
        <w:rPr>
          <w:lang w:val="fr-CM"/>
        </w:rPr>
        <w:t>Le 14 novembre 2023, le Cameroun a été examiné par le Groupe de travail de l’Examen Périodique Universel au cours de sa 44</w:t>
      </w:r>
      <w:r w:rsidRPr="00C4697D">
        <w:rPr>
          <w:vertAlign w:val="superscript"/>
          <w:lang w:val="fr-CM"/>
        </w:rPr>
        <w:t>ème</w:t>
      </w:r>
      <w:r w:rsidRPr="00C4697D">
        <w:rPr>
          <w:lang w:val="fr-CM"/>
        </w:rPr>
        <w:t xml:space="preserve"> session. A l’issue de cet examen, 291 recommandations ont été formulées. Le 17 novembre 2023, ledit Groupe a adopté les recommandations.</w:t>
      </w:r>
    </w:p>
    <w:p w14:paraId="6BEA1122" w14:textId="7112F325" w:rsidR="00C4697D" w:rsidRPr="00C4697D" w:rsidRDefault="00C4697D" w:rsidP="00C4697D">
      <w:pPr>
        <w:pStyle w:val="SingleTxtG"/>
        <w:rPr>
          <w:lang w:val="fr-CM"/>
        </w:rPr>
      </w:pPr>
      <w:r>
        <w:rPr>
          <w:lang w:val="fr-CM"/>
        </w:rPr>
        <w:t>2.</w:t>
      </w:r>
      <w:r>
        <w:rPr>
          <w:lang w:val="fr-CM"/>
        </w:rPr>
        <w:tab/>
      </w:r>
      <w:r w:rsidRPr="00C4697D">
        <w:rPr>
          <w:lang w:val="fr-CM"/>
        </w:rPr>
        <w:t>De décembre 2023 à février 2024, des consultations ont été menées dans une démarche inclusive en vue de déterminer la position du Cameroun sur ces recommandations. Ces consultations ont été sanctionnées, le 22 février 2024, par une session du Comité interministériel de suivi de la mise en œuvre des Recommandations et/ou Décisions issues des Mécanismes internationaux et régionaux de promotion et de protection des Droits de l’Homme, présidée par le Premier Ministre et ce, en présence des Ministres concernés.</w:t>
      </w:r>
    </w:p>
    <w:p w14:paraId="54F5D43C" w14:textId="7F9250A6" w:rsidR="00C4697D" w:rsidRPr="00C4697D" w:rsidRDefault="00C4697D" w:rsidP="00C4697D">
      <w:pPr>
        <w:pStyle w:val="SingleTxtG"/>
        <w:rPr>
          <w:lang w:val="fr-CM"/>
        </w:rPr>
      </w:pPr>
      <w:r>
        <w:rPr>
          <w:lang w:val="fr-CM"/>
        </w:rPr>
        <w:t>3.</w:t>
      </w:r>
      <w:r>
        <w:rPr>
          <w:lang w:val="fr-CM"/>
        </w:rPr>
        <w:tab/>
      </w:r>
      <w:r w:rsidRPr="00C4697D">
        <w:rPr>
          <w:lang w:val="fr-CM"/>
        </w:rPr>
        <w:t>Au terme de ladite session, des 291 recommandations formulées, 220 ont été acceptées et 71 rejetées. Dans une annexe, quelques commentaires sur la position du Cameroun sur ces recommandations sont articulés.</w:t>
      </w:r>
    </w:p>
    <w:p w14:paraId="5BEA0C99" w14:textId="38A85481" w:rsidR="00C4697D" w:rsidRPr="009E0A40" w:rsidRDefault="00C4697D" w:rsidP="00C4697D">
      <w:pPr>
        <w:pStyle w:val="SingleTxtG"/>
      </w:pPr>
      <w:r>
        <w:rPr>
          <w:lang w:val="fr-CM"/>
        </w:rPr>
        <w:t>4.</w:t>
      </w:r>
      <w:r>
        <w:rPr>
          <w:lang w:val="fr-CM"/>
        </w:rPr>
        <w:tab/>
      </w:r>
      <w:r w:rsidRPr="00C4697D">
        <w:rPr>
          <w:lang w:val="fr-CM"/>
        </w:rPr>
        <w:t>Etat respectueux des droits de l’homme, le Cameroun entend prendre les mesures nécessaires en vue de la mise en œuvre des recommandations acceptées.</w:t>
      </w:r>
    </w:p>
    <w:tbl>
      <w:tblPr>
        <w:tblW w:w="7371" w:type="dxa"/>
        <w:tblInd w:w="1134" w:type="dxa"/>
        <w:tblLayout w:type="fixed"/>
        <w:tblCellMar>
          <w:left w:w="0" w:type="dxa"/>
          <w:right w:w="0" w:type="dxa"/>
        </w:tblCellMar>
        <w:tblLook w:val="0400" w:firstRow="0" w:lastRow="0" w:firstColumn="0" w:lastColumn="0" w:noHBand="0" w:noVBand="1"/>
      </w:tblPr>
      <w:tblGrid>
        <w:gridCol w:w="4172"/>
        <w:gridCol w:w="3199"/>
      </w:tblGrid>
      <w:tr w:rsidR="004A1A34" w:rsidRPr="004A1A34" w14:paraId="1FEE3591" w14:textId="77777777" w:rsidTr="0029570C">
        <w:trPr>
          <w:tblHeader/>
        </w:trPr>
        <w:tc>
          <w:tcPr>
            <w:tcW w:w="4172" w:type="dxa"/>
            <w:tcBorders>
              <w:top w:val="single" w:sz="4" w:space="0" w:color="auto"/>
              <w:bottom w:val="single" w:sz="12" w:space="0" w:color="auto"/>
            </w:tcBorders>
            <w:shd w:val="clear" w:color="auto" w:fill="auto"/>
            <w:vAlign w:val="bottom"/>
          </w:tcPr>
          <w:p w14:paraId="0F44E435" w14:textId="77777777" w:rsidR="004A1A34" w:rsidRPr="004A1A34" w:rsidRDefault="004A1A34" w:rsidP="004A1A34">
            <w:pPr>
              <w:spacing w:before="80" w:after="80" w:line="200" w:lineRule="exact"/>
              <w:ind w:right="113"/>
              <w:rPr>
                <w:i/>
                <w:sz w:val="16"/>
                <w:lang w:val="fr-CM"/>
              </w:rPr>
            </w:pPr>
            <w:r w:rsidRPr="004A1A34">
              <w:rPr>
                <w:i/>
                <w:sz w:val="16"/>
                <w:lang w:val="fr-CM"/>
              </w:rPr>
              <w:t>Recommandations</w:t>
            </w:r>
          </w:p>
        </w:tc>
        <w:tc>
          <w:tcPr>
            <w:tcW w:w="3199" w:type="dxa"/>
            <w:tcBorders>
              <w:top w:val="single" w:sz="4" w:space="0" w:color="auto"/>
              <w:bottom w:val="single" w:sz="12" w:space="0" w:color="auto"/>
            </w:tcBorders>
            <w:shd w:val="clear" w:color="auto" w:fill="auto"/>
            <w:vAlign w:val="bottom"/>
          </w:tcPr>
          <w:p w14:paraId="60F3811F" w14:textId="77777777" w:rsidR="004A1A34" w:rsidRPr="004A1A34" w:rsidRDefault="004A1A34" w:rsidP="004A1A34">
            <w:pPr>
              <w:spacing w:before="80" w:after="80" w:line="200" w:lineRule="exact"/>
              <w:ind w:right="113"/>
              <w:rPr>
                <w:i/>
                <w:sz w:val="16"/>
                <w:lang w:val="fr-CM"/>
              </w:rPr>
            </w:pPr>
            <w:r w:rsidRPr="004A1A34">
              <w:rPr>
                <w:i/>
                <w:sz w:val="16"/>
                <w:lang w:val="fr-CM"/>
              </w:rPr>
              <w:t>Position</w:t>
            </w:r>
          </w:p>
        </w:tc>
      </w:tr>
      <w:tr w:rsidR="004A1A34" w:rsidRPr="004A1A34" w14:paraId="6A9917CC" w14:textId="77777777" w:rsidTr="0029570C">
        <w:trPr>
          <w:trHeight w:hRule="exact" w:val="113"/>
        </w:trPr>
        <w:tc>
          <w:tcPr>
            <w:tcW w:w="4172" w:type="dxa"/>
            <w:tcBorders>
              <w:top w:val="single" w:sz="12" w:space="0" w:color="auto"/>
            </w:tcBorders>
            <w:shd w:val="clear" w:color="auto" w:fill="auto"/>
          </w:tcPr>
          <w:p w14:paraId="44B0D720" w14:textId="77777777" w:rsidR="004A1A34" w:rsidRPr="004A1A34" w:rsidRDefault="004A1A34" w:rsidP="004A1A34">
            <w:pPr>
              <w:spacing w:before="40" w:after="120"/>
              <w:ind w:right="113"/>
              <w:rPr>
                <w:lang w:val="fr-CM"/>
              </w:rPr>
            </w:pPr>
          </w:p>
        </w:tc>
        <w:tc>
          <w:tcPr>
            <w:tcW w:w="3199" w:type="dxa"/>
            <w:tcBorders>
              <w:top w:val="single" w:sz="12" w:space="0" w:color="auto"/>
            </w:tcBorders>
            <w:shd w:val="clear" w:color="auto" w:fill="auto"/>
          </w:tcPr>
          <w:p w14:paraId="4F39B620" w14:textId="77777777" w:rsidR="004A1A34" w:rsidRPr="004A1A34" w:rsidRDefault="004A1A34" w:rsidP="004A1A34">
            <w:pPr>
              <w:spacing w:before="40" w:after="120"/>
              <w:ind w:right="113"/>
              <w:rPr>
                <w:lang w:val="fr-CM"/>
              </w:rPr>
            </w:pPr>
          </w:p>
        </w:tc>
      </w:tr>
      <w:tr w:rsidR="004A1A34" w:rsidRPr="004A1A34" w14:paraId="09A7EE26" w14:textId="77777777" w:rsidTr="0029570C">
        <w:tc>
          <w:tcPr>
            <w:tcW w:w="4172" w:type="dxa"/>
            <w:shd w:val="clear" w:color="auto" w:fill="auto"/>
          </w:tcPr>
          <w:p w14:paraId="1089BD8A" w14:textId="77777777" w:rsidR="004A1A34" w:rsidRPr="004A1A34" w:rsidRDefault="004A1A34" w:rsidP="004A1A34">
            <w:pPr>
              <w:spacing w:before="40" w:after="120"/>
              <w:ind w:right="113"/>
              <w:rPr>
                <w:lang w:val="fr-CM"/>
              </w:rPr>
            </w:pPr>
            <w:r w:rsidRPr="004A1A34">
              <w:rPr>
                <w:lang w:val="fr-CM"/>
              </w:rPr>
              <w:t>35.1</w:t>
            </w:r>
          </w:p>
        </w:tc>
        <w:tc>
          <w:tcPr>
            <w:tcW w:w="3199" w:type="dxa"/>
            <w:shd w:val="clear" w:color="auto" w:fill="auto"/>
          </w:tcPr>
          <w:p w14:paraId="0F392403" w14:textId="77777777" w:rsidR="004A1A34" w:rsidRPr="004A1A34" w:rsidRDefault="004A1A34" w:rsidP="004A1A34">
            <w:pPr>
              <w:spacing w:before="40" w:after="120"/>
              <w:ind w:right="113"/>
              <w:rPr>
                <w:lang w:val="fr-CM"/>
              </w:rPr>
            </w:pPr>
            <w:r w:rsidRPr="004A1A34">
              <w:rPr>
                <w:lang w:val="fr-CM"/>
              </w:rPr>
              <w:t>Notée</w:t>
            </w:r>
          </w:p>
        </w:tc>
      </w:tr>
      <w:tr w:rsidR="004A1A34" w:rsidRPr="004A1A34" w14:paraId="79B995FA" w14:textId="77777777" w:rsidTr="0029570C">
        <w:tc>
          <w:tcPr>
            <w:tcW w:w="4172" w:type="dxa"/>
            <w:shd w:val="clear" w:color="auto" w:fill="auto"/>
          </w:tcPr>
          <w:p w14:paraId="0A67F0B7" w14:textId="77777777" w:rsidR="004A1A34" w:rsidRPr="004A1A34" w:rsidRDefault="004A1A34" w:rsidP="004A1A34">
            <w:pPr>
              <w:spacing w:before="40" w:after="120"/>
              <w:ind w:right="113"/>
              <w:rPr>
                <w:lang w:val="fr-CM"/>
              </w:rPr>
            </w:pPr>
            <w:r w:rsidRPr="004A1A34">
              <w:rPr>
                <w:lang w:val="fr-CM"/>
              </w:rPr>
              <w:t>35.2</w:t>
            </w:r>
          </w:p>
        </w:tc>
        <w:tc>
          <w:tcPr>
            <w:tcW w:w="3199" w:type="dxa"/>
            <w:shd w:val="clear" w:color="auto" w:fill="auto"/>
          </w:tcPr>
          <w:p w14:paraId="508A45D7" w14:textId="77777777" w:rsidR="004A1A34" w:rsidRPr="004A1A34" w:rsidRDefault="004A1A34" w:rsidP="004A1A34">
            <w:pPr>
              <w:spacing w:before="40" w:after="120"/>
              <w:ind w:right="113"/>
              <w:rPr>
                <w:lang w:val="fr-CM"/>
              </w:rPr>
            </w:pPr>
            <w:r w:rsidRPr="004A1A34">
              <w:rPr>
                <w:lang w:val="fr-CM"/>
              </w:rPr>
              <w:t>Acceptée</w:t>
            </w:r>
          </w:p>
        </w:tc>
      </w:tr>
      <w:tr w:rsidR="004A1A34" w:rsidRPr="004A1A34" w14:paraId="1ABC75A7" w14:textId="77777777" w:rsidTr="0029570C">
        <w:tc>
          <w:tcPr>
            <w:tcW w:w="4172" w:type="dxa"/>
            <w:shd w:val="clear" w:color="auto" w:fill="auto"/>
          </w:tcPr>
          <w:p w14:paraId="5FBB7E52" w14:textId="77777777" w:rsidR="004A1A34" w:rsidRPr="004A1A34" w:rsidRDefault="004A1A34" w:rsidP="004A1A34">
            <w:pPr>
              <w:spacing w:before="40" w:after="120"/>
              <w:ind w:right="113"/>
              <w:rPr>
                <w:lang w:val="fr-CM"/>
              </w:rPr>
            </w:pPr>
            <w:r w:rsidRPr="004A1A34">
              <w:rPr>
                <w:lang w:val="fr-CM"/>
              </w:rPr>
              <w:t>35.3</w:t>
            </w:r>
          </w:p>
        </w:tc>
        <w:tc>
          <w:tcPr>
            <w:tcW w:w="3199" w:type="dxa"/>
            <w:shd w:val="clear" w:color="auto" w:fill="auto"/>
          </w:tcPr>
          <w:p w14:paraId="36E9FC36" w14:textId="77777777" w:rsidR="004A1A34" w:rsidRPr="004A1A34" w:rsidRDefault="004A1A34" w:rsidP="004A1A34">
            <w:pPr>
              <w:spacing w:before="40" w:after="120"/>
              <w:ind w:right="113"/>
              <w:rPr>
                <w:lang w:val="fr-CM"/>
              </w:rPr>
            </w:pPr>
            <w:r w:rsidRPr="004A1A34">
              <w:rPr>
                <w:lang w:val="fr-CM"/>
              </w:rPr>
              <w:t>Acceptée</w:t>
            </w:r>
          </w:p>
        </w:tc>
      </w:tr>
      <w:tr w:rsidR="004A1A34" w:rsidRPr="004A1A34" w14:paraId="6A5AD731" w14:textId="77777777" w:rsidTr="0029570C">
        <w:tc>
          <w:tcPr>
            <w:tcW w:w="4172" w:type="dxa"/>
            <w:shd w:val="clear" w:color="auto" w:fill="auto"/>
          </w:tcPr>
          <w:p w14:paraId="4AFA4BED" w14:textId="77777777" w:rsidR="004A1A34" w:rsidRPr="004A1A34" w:rsidRDefault="004A1A34" w:rsidP="004A1A34">
            <w:pPr>
              <w:spacing w:before="40" w:after="120"/>
              <w:ind w:right="113"/>
              <w:rPr>
                <w:lang w:val="fr-CM"/>
              </w:rPr>
            </w:pPr>
            <w:r w:rsidRPr="004A1A34">
              <w:rPr>
                <w:lang w:val="fr-CM"/>
              </w:rPr>
              <w:t>35.4</w:t>
            </w:r>
          </w:p>
        </w:tc>
        <w:tc>
          <w:tcPr>
            <w:tcW w:w="3199" w:type="dxa"/>
            <w:shd w:val="clear" w:color="auto" w:fill="auto"/>
          </w:tcPr>
          <w:p w14:paraId="7F3FAF24" w14:textId="77777777" w:rsidR="004A1A34" w:rsidRPr="004A1A34" w:rsidRDefault="004A1A34" w:rsidP="004A1A34">
            <w:pPr>
              <w:spacing w:before="40" w:after="120"/>
              <w:ind w:right="113"/>
              <w:rPr>
                <w:lang w:val="fr-CM"/>
              </w:rPr>
            </w:pPr>
            <w:r w:rsidRPr="004A1A34">
              <w:rPr>
                <w:lang w:val="fr-CM"/>
              </w:rPr>
              <w:t>Notée</w:t>
            </w:r>
          </w:p>
        </w:tc>
      </w:tr>
      <w:tr w:rsidR="004A1A34" w:rsidRPr="004A1A34" w14:paraId="7C4CDB90" w14:textId="77777777" w:rsidTr="0029570C">
        <w:tc>
          <w:tcPr>
            <w:tcW w:w="4172" w:type="dxa"/>
            <w:shd w:val="clear" w:color="auto" w:fill="auto"/>
          </w:tcPr>
          <w:p w14:paraId="39FE51A9" w14:textId="77777777" w:rsidR="004A1A34" w:rsidRPr="004A1A34" w:rsidRDefault="004A1A34" w:rsidP="004A1A34">
            <w:pPr>
              <w:spacing w:before="40" w:after="120"/>
              <w:ind w:right="113"/>
              <w:rPr>
                <w:lang w:val="fr-CM"/>
              </w:rPr>
            </w:pPr>
            <w:r w:rsidRPr="004A1A34">
              <w:rPr>
                <w:lang w:val="fr-CM"/>
              </w:rPr>
              <w:t>35.5</w:t>
            </w:r>
          </w:p>
        </w:tc>
        <w:tc>
          <w:tcPr>
            <w:tcW w:w="3199" w:type="dxa"/>
            <w:shd w:val="clear" w:color="auto" w:fill="auto"/>
          </w:tcPr>
          <w:p w14:paraId="6C8F9895" w14:textId="77777777" w:rsidR="004A1A34" w:rsidRPr="004A1A34" w:rsidRDefault="004A1A34" w:rsidP="004A1A34">
            <w:pPr>
              <w:spacing w:before="40" w:after="120"/>
              <w:ind w:right="113"/>
              <w:rPr>
                <w:lang w:val="fr-CM"/>
              </w:rPr>
            </w:pPr>
            <w:r w:rsidRPr="004A1A34">
              <w:rPr>
                <w:lang w:val="fr-CM"/>
              </w:rPr>
              <w:t>Acceptée</w:t>
            </w:r>
          </w:p>
        </w:tc>
      </w:tr>
      <w:tr w:rsidR="004A1A34" w:rsidRPr="004A1A34" w14:paraId="4C26DB4F" w14:textId="77777777" w:rsidTr="0029570C">
        <w:tc>
          <w:tcPr>
            <w:tcW w:w="4172" w:type="dxa"/>
            <w:shd w:val="clear" w:color="auto" w:fill="auto"/>
          </w:tcPr>
          <w:p w14:paraId="2B900E9D" w14:textId="77777777" w:rsidR="004A1A34" w:rsidRPr="004A1A34" w:rsidRDefault="004A1A34" w:rsidP="004A1A34">
            <w:pPr>
              <w:spacing w:before="40" w:after="120"/>
              <w:ind w:right="113"/>
              <w:rPr>
                <w:lang w:val="fr-CM"/>
              </w:rPr>
            </w:pPr>
            <w:r w:rsidRPr="004A1A34">
              <w:rPr>
                <w:lang w:val="fr-CM"/>
              </w:rPr>
              <w:t>35.6</w:t>
            </w:r>
          </w:p>
        </w:tc>
        <w:tc>
          <w:tcPr>
            <w:tcW w:w="3199" w:type="dxa"/>
            <w:shd w:val="clear" w:color="auto" w:fill="auto"/>
          </w:tcPr>
          <w:p w14:paraId="508D54B5" w14:textId="404EE3BE" w:rsidR="004A1A34" w:rsidRPr="004A1A34" w:rsidRDefault="004A1A34" w:rsidP="004A1A34">
            <w:pPr>
              <w:spacing w:before="40" w:after="120"/>
              <w:ind w:right="113"/>
              <w:rPr>
                <w:lang w:val="fr-CM"/>
              </w:rPr>
            </w:pPr>
            <w:r w:rsidRPr="004A1A34">
              <w:rPr>
                <w:lang w:val="fr-CM"/>
              </w:rPr>
              <w:t>Notée</w:t>
            </w:r>
          </w:p>
        </w:tc>
      </w:tr>
      <w:tr w:rsidR="004A1A34" w:rsidRPr="004A1A34" w14:paraId="100921EB" w14:textId="77777777" w:rsidTr="0029570C">
        <w:tc>
          <w:tcPr>
            <w:tcW w:w="4172" w:type="dxa"/>
            <w:shd w:val="clear" w:color="auto" w:fill="auto"/>
          </w:tcPr>
          <w:p w14:paraId="09B8550C" w14:textId="77777777" w:rsidR="004A1A34" w:rsidRPr="004A1A34" w:rsidRDefault="004A1A34" w:rsidP="004A1A34">
            <w:pPr>
              <w:spacing w:before="40" w:after="120"/>
              <w:ind w:right="113"/>
              <w:rPr>
                <w:lang w:val="fr-CM"/>
              </w:rPr>
            </w:pPr>
            <w:r w:rsidRPr="004A1A34">
              <w:rPr>
                <w:lang w:val="fr-CM"/>
              </w:rPr>
              <w:t>35.7</w:t>
            </w:r>
          </w:p>
        </w:tc>
        <w:tc>
          <w:tcPr>
            <w:tcW w:w="3199" w:type="dxa"/>
            <w:shd w:val="clear" w:color="auto" w:fill="auto"/>
          </w:tcPr>
          <w:p w14:paraId="7FA35DAF" w14:textId="77777777" w:rsidR="004A1A34" w:rsidRPr="004A1A34" w:rsidRDefault="004A1A34" w:rsidP="004A1A34">
            <w:pPr>
              <w:spacing w:before="40" w:after="120"/>
              <w:ind w:right="113"/>
              <w:rPr>
                <w:lang w:val="fr-CM"/>
              </w:rPr>
            </w:pPr>
            <w:r w:rsidRPr="004A1A34">
              <w:rPr>
                <w:lang w:val="fr-CM"/>
              </w:rPr>
              <w:t>Notée</w:t>
            </w:r>
          </w:p>
        </w:tc>
      </w:tr>
      <w:tr w:rsidR="004A1A34" w:rsidRPr="004A1A34" w14:paraId="28D6C6A2" w14:textId="77777777" w:rsidTr="0029570C">
        <w:tc>
          <w:tcPr>
            <w:tcW w:w="4172" w:type="dxa"/>
            <w:shd w:val="clear" w:color="auto" w:fill="auto"/>
          </w:tcPr>
          <w:p w14:paraId="4966E00E" w14:textId="77777777" w:rsidR="004A1A34" w:rsidRPr="004A1A34" w:rsidRDefault="004A1A34" w:rsidP="004A1A34">
            <w:pPr>
              <w:spacing w:before="40" w:after="120"/>
              <w:ind w:right="113"/>
              <w:rPr>
                <w:lang w:val="fr-CM"/>
              </w:rPr>
            </w:pPr>
            <w:r w:rsidRPr="004A1A34">
              <w:rPr>
                <w:lang w:val="fr-CM"/>
              </w:rPr>
              <w:t>35.8</w:t>
            </w:r>
          </w:p>
        </w:tc>
        <w:tc>
          <w:tcPr>
            <w:tcW w:w="3199" w:type="dxa"/>
            <w:shd w:val="clear" w:color="auto" w:fill="auto"/>
          </w:tcPr>
          <w:p w14:paraId="0AAE4EF5" w14:textId="77777777" w:rsidR="004A1A34" w:rsidRPr="004A1A34" w:rsidRDefault="004A1A34" w:rsidP="004A1A34">
            <w:pPr>
              <w:spacing w:before="40" w:after="120"/>
              <w:ind w:right="113"/>
              <w:rPr>
                <w:lang w:val="fr-CM"/>
              </w:rPr>
            </w:pPr>
            <w:r w:rsidRPr="004A1A34">
              <w:rPr>
                <w:lang w:val="fr-CM"/>
              </w:rPr>
              <w:t>Notée</w:t>
            </w:r>
          </w:p>
        </w:tc>
      </w:tr>
      <w:tr w:rsidR="004A1A34" w:rsidRPr="004A1A34" w14:paraId="33D31E00" w14:textId="77777777" w:rsidTr="0029570C">
        <w:tc>
          <w:tcPr>
            <w:tcW w:w="4172" w:type="dxa"/>
            <w:shd w:val="clear" w:color="auto" w:fill="auto"/>
          </w:tcPr>
          <w:p w14:paraId="528EEC60" w14:textId="77777777" w:rsidR="004A1A34" w:rsidRPr="004A1A34" w:rsidRDefault="004A1A34" w:rsidP="004A1A34">
            <w:pPr>
              <w:spacing w:before="40" w:after="120"/>
              <w:ind w:right="113"/>
              <w:rPr>
                <w:lang w:val="fr-CM"/>
              </w:rPr>
            </w:pPr>
            <w:r w:rsidRPr="004A1A34">
              <w:rPr>
                <w:lang w:val="fr-CM"/>
              </w:rPr>
              <w:t>35.9</w:t>
            </w:r>
          </w:p>
        </w:tc>
        <w:tc>
          <w:tcPr>
            <w:tcW w:w="3199" w:type="dxa"/>
            <w:shd w:val="clear" w:color="auto" w:fill="auto"/>
          </w:tcPr>
          <w:p w14:paraId="500F0035" w14:textId="77777777" w:rsidR="004A1A34" w:rsidRPr="004A1A34" w:rsidRDefault="004A1A34" w:rsidP="004A1A34">
            <w:pPr>
              <w:spacing w:before="40" w:after="120"/>
              <w:ind w:right="113"/>
              <w:rPr>
                <w:lang w:val="fr-CM"/>
              </w:rPr>
            </w:pPr>
            <w:r w:rsidRPr="004A1A34">
              <w:rPr>
                <w:lang w:val="fr-CM"/>
              </w:rPr>
              <w:t>Notée</w:t>
            </w:r>
          </w:p>
        </w:tc>
      </w:tr>
      <w:tr w:rsidR="004A1A34" w:rsidRPr="004A1A34" w14:paraId="7EFA0A6A" w14:textId="77777777" w:rsidTr="0029570C">
        <w:tc>
          <w:tcPr>
            <w:tcW w:w="4172" w:type="dxa"/>
            <w:shd w:val="clear" w:color="auto" w:fill="auto"/>
          </w:tcPr>
          <w:p w14:paraId="4532BD24" w14:textId="77777777" w:rsidR="004A1A34" w:rsidRPr="004A1A34" w:rsidRDefault="004A1A34" w:rsidP="004A1A34">
            <w:pPr>
              <w:spacing w:before="40" w:after="120"/>
              <w:ind w:right="113"/>
              <w:rPr>
                <w:lang w:val="fr-CM"/>
              </w:rPr>
            </w:pPr>
            <w:r w:rsidRPr="004A1A34">
              <w:rPr>
                <w:lang w:val="fr-CM"/>
              </w:rPr>
              <w:t>35.10</w:t>
            </w:r>
          </w:p>
        </w:tc>
        <w:tc>
          <w:tcPr>
            <w:tcW w:w="3199" w:type="dxa"/>
            <w:shd w:val="clear" w:color="auto" w:fill="auto"/>
          </w:tcPr>
          <w:p w14:paraId="468EF16F" w14:textId="77777777" w:rsidR="004A1A34" w:rsidRPr="004A1A34" w:rsidRDefault="004A1A34" w:rsidP="004A1A34">
            <w:pPr>
              <w:spacing w:before="40" w:after="120"/>
              <w:ind w:right="113"/>
              <w:rPr>
                <w:lang w:val="fr-CM"/>
              </w:rPr>
            </w:pPr>
            <w:r w:rsidRPr="004A1A34">
              <w:rPr>
                <w:lang w:val="fr-CM"/>
              </w:rPr>
              <w:t>Notée</w:t>
            </w:r>
          </w:p>
        </w:tc>
      </w:tr>
      <w:tr w:rsidR="004A1A34" w:rsidRPr="004A1A34" w14:paraId="7A0379D7" w14:textId="77777777" w:rsidTr="0029570C">
        <w:tc>
          <w:tcPr>
            <w:tcW w:w="4172" w:type="dxa"/>
            <w:shd w:val="clear" w:color="auto" w:fill="auto"/>
          </w:tcPr>
          <w:p w14:paraId="3EDA689C" w14:textId="30CB82E0" w:rsidR="004A1A34" w:rsidRPr="004A1A34" w:rsidRDefault="004A1A34" w:rsidP="004A1A34">
            <w:pPr>
              <w:spacing w:before="40" w:after="120"/>
              <w:ind w:right="113"/>
              <w:rPr>
                <w:lang w:val="fr-CM"/>
              </w:rPr>
            </w:pPr>
            <w:r w:rsidRPr="004A1A34">
              <w:rPr>
                <w:lang w:val="fr-CM"/>
              </w:rPr>
              <w:t>35.11</w:t>
            </w:r>
          </w:p>
        </w:tc>
        <w:tc>
          <w:tcPr>
            <w:tcW w:w="3199" w:type="dxa"/>
            <w:shd w:val="clear" w:color="auto" w:fill="auto"/>
          </w:tcPr>
          <w:p w14:paraId="5BEBF9D1" w14:textId="4818879B" w:rsidR="004A1A34" w:rsidRPr="004A1A34" w:rsidRDefault="0029570C" w:rsidP="004A1A34">
            <w:pPr>
              <w:spacing w:before="40" w:after="120"/>
              <w:ind w:right="113"/>
              <w:rPr>
                <w:lang w:val="fr-CM"/>
              </w:rPr>
            </w:pPr>
            <w:r w:rsidRPr="004A1A34">
              <w:rPr>
                <w:lang w:val="fr-CM"/>
              </w:rPr>
              <w:t>Notée</w:t>
            </w:r>
          </w:p>
        </w:tc>
      </w:tr>
      <w:tr w:rsidR="0029570C" w:rsidRPr="004A1A34" w14:paraId="53490A06" w14:textId="77777777" w:rsidTr="0029570C">
        <w:tc>
          <w:tcPr>
            <w:tcW w:w="4172" w:type="dxa"/>
            <w:shd w:val="clear" w:color="auto" w:fill="auto"/>
          </w:tcPr>
          <w:p w14:paraId="06EA159E" w14:textId="10A4CC40" w:rsidR="0029570C" w:rsidRPr="004A1A34" w:rsidRDefault="0029570C" w:rsidP="0029570C">
            <w:pPr>
              <w:spacing w:before="40" w:after="120"/>
              <w:ind w:right="113"/>
              <w:rPr>
                <w:lang w:val="fr-CM"/>
              </w:rPr>
            </w:pPr>
            <w:r>
              <w:rPr>
                <w:lang w:val="fr-CM"/>
              </w:rPr>
              <w:t>35.12</w:t>
            </w:r>
          </w:p>
        </w:tc>
        <w:tc>
          <w:tcPr>
            <w:tcW w:w="3199" w:type="dxa"/>
            <w:shd w:val="clear" w:color="auto" w:fill="auto"/>
          </w:tcPr>
          <w:p w14:paraId="5D4BF150" w14:textId="5AE7924F" w:rsidR="0029570C" w:rsidRPr="004A1A34" w:rsidRDefault="0029570C" w:rsidP="0029570C">
            <w:pPr>
              <w:spacing w:before="40" w:after="120"/>
              <w:ind w:right="113"/>
              <w:rPr>
                <w:lang w:val="fr-CM"/>
              </w:rPr>
            </w:pPr>
            <w:r w:rsidRPr="000B297C">
              <w:rPr>
                <w:lang w:val="fr-CM"/>
              </w:rPr>
              <w:t>Acceptée</w:t>
            </w:r>
          </w:p>
        </w:tc>
      </w:tr>
      <w:tr w:rsidR="0029570C" w:rsidRPr="004A1A34" w14:paraId="54A6803F" w14:textId="77777777" w:rsidTr="0029570C">
        <w:tc>
          <w:tcPr>
            <w:tcW w:w="4172" w:type="dxa"/>
            <w:shd w:val="clear" w:color="auto" w:fill="auto"/>
          </w:tcPr>
          <w:p w14:paraId="2C49992C" w14:textId="609A7970" w:rsidR="0029570C" w:rsidRPr="004A1A34" w:rsidRDefault="0029570C" w:rsidP="0029570C">
            <w:pPr>
              <w:spacing w:before="40" w:after="120"/>
              <w:ind w:right="113"/>
              <w:rPr>
                <w:lang w:val="fr-CM"/>
              </w:rPr>
            </w:pPr>
            <w:r>
              <w:rPr>
                <w:lang w:val="fr-CM"/>
              </w:rPr>
              <w:t>35.13</w:t>
            </w:r>
          </w:p>
        </w:tc>
        <w:tc>
          <w:tcPr>
            <w:tcW w:w="3199" w:type="dxa"/>
            <w:shd w:val="clear" w:color="auto" w:fill="auto"/>
          </w:tcPr>
          <w:p w14:paraId="1E85F944" w14:textId="00E4CF86" w:rsidR="0029570C" w:rsidRPr="004A1A34" w:rsidRDefault="0029570C" w:rsidP="0029570C">
            <w:pPr>
              <w:spacing w:before="40" w:after="120"/>
              <w:ind w:right="113"/>
              <w:rPr>
                <w:lang w:val="fr-CM"/>
              </w:rPr>
            </w:pPr>
            <w:r w:rsidRPr="000B297C">
              <w:rPr>
                <w:lang w:val="fr-CM"/>
              </w:rPr>
              <w:t>Acceptée</w:t>
            </w:r>
          </w:p>
        </w:tc>
      </w:tr>
      <w:tr w:rsidR="0029570C" w:rsidRPr="004A1A34" w14:paraId="40253293" w14:textId="77777777" w:rsidTr="0029570C">
        <w:tc>
          <w:tcPr>
            <w:tcW w:w="4172" w:type="dxa"/>
            <w:shd w:val="clear" w:color="auto" w:fill="auto"/>
          </w:tcPr>
          <w:p w14:paraId="1292CC27" w14:textId="41D3D446" w:rsidR="0029570C" w:rsidRPr="004A1A34" w:rsidRDefault="0029570C" w:rsidP="0029570C">
            <w:pPr>
              <w:spacing w:before="40" w:after="120"/>
              <w:ind w:right="113"/>
              <w:rPr>
                <w:lang w:val="fr-CM"/>
              </w:rPr>
            </w:pPr>
            <w:r>
              <w:rPr>
                <w:lang w:val="fr-CM"/>
              </w:rPr>
              <w:t>35.14</w:t>
            </w:r>
          </w:p>
        </w:tc>
        <w:tc>
          <w:tcPr>
            <w:tcW w:w="3199" w:type="dxa"/>
            <w:shd w:val="clear" w:color="auto" w:fill="auto"/>
          </w:tcPr>
          <w:p w14:paraId="24AEB0C9" w14:textId="64F9ED97" w:rsidR="0029570C" w:rsidRPr="004A1A34" w:rsidRDefault="0029570C" w:rsidP="0029570C">
            <w:pPr>
              <w:spacing w:before="40" w:after="120"/>
              <w:ind w:right="113"/>
              <w:rPr>
                <w:lang w:val="fr-CM"/>
              </w:rPr>
            </w:pPr>
            <w:r w:rsidRPr="000B297C">
              <w:rPr>
                <w:lang w:val="fr-CM"/>
              </w:rPr>
              <w:t>Acceptée</w:t>
            </w:r>
          </w:p>
        </w:tc>
      </w:tr>
      <w:tr w:rsidR="0029570C" w:rsidRPr="004A1A34" w14:paraId="22007AE2" w14:textId="77777777" w:rsidTr="0029570C">
        <w:tc>
          <w:tcPr>
            <w:tcW w:w="4172" w:type="dxa"/>
            <w:shd w:val="clear" w:color="auto" w:fill="auto"/>
          </w:tcPr>
          <w:p w14:paraId="6E11F728" w14:textId="58493CBB" w:rsidR="0029570C" w:rsidRPr="004A1A34" w:rsidRDefault="0029570C" w:rsidP="0029570C">
            <w:pPr>
              <w:spacing w:before="40" w:after="120"/>
              <w:ind w:right="113"/>
              <w:rPr>
                <w:lang w:val="fr-CM"/>
              </w:rPr>
            </w:pPr>
            <w:r>
              <w:rPr>
                <w:lang w:val="fr-CM"/>
              </w:rPr>
              <w:t>35.15</w:t>
            </w:r>
          </w:p>
        </w:tc>
        <w:tc>
          <w:tcPr>
            <w:tcW w:w="3199" w:type="dxa"/>
            <w:shd w:val="clear" w:color="auto" w:fill="auto"/>
          </w:tcPr>
          <w:p w14:paraId="4243BDDB" w14:textId="631CB69C" w:rsidR="0029570C" w:rsidRPr="004A1A34" w:rsidRDefault="0029570C" w:rsidP="0029570C">
            <w:pPr>
              <w:spacing w:before="40" w:after="120"/>
              <w:ind w:right="113"/>
              <w:rPr>
                <w:lang w:val="fr-CM"/>
              </w:rPr>
            </w:pPr>
            <w:r w:rsidRPr="000B297C">
              <w:rPr>
                <w:lang w:val="fr-CM"/>
              </w:rPr>
              <w:t>Acceptée</w:t>
            </w:r>
          </w:p>
        </w:tc>
      </w:tr>
      <w:tr w:rsidR="00A71FF4" w:rsidRPr="004A1A34" w14:paraId="4B0A5520" w14:textId="77777777" w:rsidTr="0029570C">
        <w:tc>
          <w:tcPr>
            <w:tcW w:w="4172" w:type="dxa"/>
            <w:shd w:val="clear" w:color="auto" w:fill="auto"/>
          </w:tcPr>
          <w:p w14:paraId="25F9EB85" w14:textId="3F417668" w:rsidR="00A71FF4" w:rsidRPr="004A1A34" w:rsidRDefault="00A71FF4" w:rsidP="00A71FF4">
            <w:pPr>
              <w:spacing w:before="40" w:after="120"/>
              <w:ind w:right="113"/>
              <w:rPr>
                <w:lang w:val="fr-CM"/>
              </w:rPr>
            </w:pPr>
            <w:r>
              <w:rPr>
                <w:lang w:val="fr-CM"/>
              </w:rPr>
              <w:t>35.16</w:t>
            </w:r>
          </w:p>
        </w:tc>
        <w:tc>
          <w:tcPr>
            <w:tcW w:w="3199" w:type="dxa"/>
            <w:shd w:val="clear" w:color="auto" w:fill="auto"/>
          </w:tcPr>
          <w:p w14:paraId="7FCD0642" w14:textId="388D1A7D" w:rsidR="00A71FF4" w:rsidRPr="004A1A34" w:rsidRDefault="00A71FF4" w:rsidP="00A71FF4">
            <w:pPr>
              <w:spacing w:before="40" w:after="120"/>
              <w:ind w:right="113"/>
              <w:rPr>
                <w:lang w:val="fr-CM"/>
              </w:rPr>
            </w:pPr>
            <w:r w:rsidRPr="00165F28">
              <w:rPr>
                <w:lang w:val="fr-CM"/>
              </w:rPr>
              <w:t>Notée</w:t>
            </w:r>
          </w:p>
        </w:tc>
      </w:tr>
      <w:tr w:rsidR="00A71FF4" w:rsidRPr="004A1A34" w14:paraId="06124345" w14:textId="77777777" w:rsidTr="0029570C">
        <w:tc>
          <w:tcPr>
            <w:tcW w:w="4172" w:type="dxa"/>
            <w:shd w:val="clear" w:color="auto" w:fill="auto"/>
          </w:tcPr>
          <w:p w14:paraId="66709333" w14:textId="22628D96" w:rsidR="00A71FF4" w:rsidRPr="004A1A34" w:rsidRDefault="00A71FF4" w:rsidP="00A71FF4">
            <w:pPr>
              <w:spacing w:before="40" w:after="120"/>
              <w:ind w:right="113"/>
              <w:rPr>
                <w:lang w:val="fr-CM"/>
              </w:rPr>
            </w:pPr>
            <w:r>
              <w:rPr>
                <w:lang w:val="fr-CM"/>
              </w:rPr>
              <w:t>35.17</w:t>
            </w:r>
          </w:p>
        </w:tc>
        <w:tc>
          <w:tcPr>
            <w:tcW w:w="3199" w:type="dxa"/>
            <w:shd w:val="clear" w:color="auto" w:fill="auto"/>
          </w:tcPr>
          <w:p w14:paraId="07CBFEEC" w14:textId="183DF2DF" w:rsidR="00A71FF4" w:rsidRPr="004A1A34" w:rsidRDefault="00A71FF4" w:rsidP="00A71FF4">
            <w:pPr>
              <w:spacing w:before="40" w:after="120"/>
              <w:ind w:right="113"/>
              <w:rPr>
                <w:lang w:val="fr-CM"/>
              </w:rPr>
            </w:pPr>
            <w:r w:rsidRPr="00165F28">
              <w:rPr>
                <w:lang w:val="fr-CM"/>
              </w:rPr>
              <w:t>Notée</w:t>
            </w:r>
          </w:p>
        </w:tc>
      </w:tr>
      <w:tr w:rsidR="00A71FF4" w:rsidRPr="004A1A34" w14:paraId="33322790" w14:textId="77777777" w:rsidTr="0029570C">
        <w:tc>
          <w:tcPr>
            <w:tcW w:w="4172" w:type="dxa"/>
            <w:shd w:val="clear" w:color="auto" w:fill="auto"/>
          </w:tcPr>
          <w:p w14:paraId="05AB7421" w14:textId="2CD36849" w:rsidR="00A71FF4" w:rsidRPr="004A1A34" w:rsidRDefault="00A71FF4" w:rsidP="00A71FF4">
            <w:pPr>
              <w:spacing w:before="40" w:after="120"/>
              <w:ind w:right="113"/>
              <w:rPr>
                <w:lang w:val="fr-CM"/>
              </w:rPr>
            </w:pPr>
            <w:r>
              <w:rPr>
                <w:lang w:val="fr-CM"/>
              </w:rPr>
              <w:t>35.18</w:t>
            </w:r>
          </w:p>
        </w:tc>
        <w:tc>
          <w:tcPr>
            <w:tcW w:w="3199" w:type="dxa"/>
            <w:shd w:val="clear" w:color="auto" w:fill="auto"/>
          </w:tcPr>
          <w:p w14:paraId="1D92C319" w14:textId="1B9B171A" w:rsidR="00A71FF4" w:rsidRPr="004A1A34" w:rsidRDefault="00A71FF4" w:rsidP="00A71FF4">
            <w:pPr>
              <w:spacing w:before="40" w:after="120"/>
              <w:ind w:right="113"/>
              <w:rPr>
                <w:lang w:val="fr-CM"/>
              </w:rPr>
            </w:pPr>
            <w:r w:rsidRPr="00165F28">
              <w:rPr>
                <w:lang w:val="fr-CM"/>
              </w:rPr>
              <w:t>Notée</w:t>
            </w:r>
          </w:p>
        </w:tc>
      </w:tr>
      <w:tr w:rsidR="004A1A34" w:rsidRPr="004A1A34" w14:paraId="5C9AAA89" w14:textId="77777777" w:rsidTr="0029570C">
        <w:tc>
          <w:tcPr>
            <w:tcW w:w="4172" w:type="dxa"/>
            <w:shd w:val="clear" w:color="auto" w:fill="auto"/>
          </w:tcPr>
          <w:p w14:paraId="79C6F425" w14:textId="60D4156B" w:rsidR="004A1A34" w:rsidRPr="004A1A34" w:rsidRDefault="00C435CB" w:rsidP="004A1A34">
            <w:pPr>
              <w:spacing w:before="40" w:after="120"/>
              <w:ind w:right="113"/>
              <w:rPr>
                <w:lang w:val="fr-CM"/>
              </w:rPr>
            </w:pPr>
            <w:r>
              <w:rPr>
                <w:lang w:val="fr-CM"/>
              </w:rPr>
              <w:t>35.19</w:t>
            </w:r>
          </w:p>
        </w:tc>
        <w:tc>
          <w:tcPr>
            <w:tcW w:w="3199" w:type="dxa"/>
            <w:shd w:val="clear" w:color="auto" w:fill="auto"/>
          </w:tcPr>
          <w:p w14:paraId="60912D65" w14:textId="5F967488" w:rsidR="004A1A34" w:rsidRPr="004A1A34" w:rsidRDefault="0029570C" w:rsidP="004A1A34">
            <w:pPr>
              <w:spacing w:before="40" w:after="120"/>
              <w:ind w:right="113"/>
              <w:rPr>
                <w:lang w:val="fr-CM"/>
              </w:rPr>
            </w:pPr>
            <w:r w:rsidRPr="004A1A34">
              <w:rPr>
                <w:lang w:val="fr-CM"/>
              </w:rPr>
              <w:t>Acceptée</w:t>
            </w:r>
          </w:p>
        </w:tc>
      </w:tr>
      <w:tr w:rsidR="00A71FF4" w:rsidRPr="004A1A34" w14:paraId="1138E9CF" w14:textId="77777777" w:rsidTr="0029570C">
        <w:tc>
          <w:tcPr>
            <w:tcW w:w="4172" w:type="dxa"/>
            <w:shd w:val="clear" w:color="auto" w:fill="auto"/>
          </w:tcPr>
          <w:p w14:paraId="348D3CEF" w14:textId="3E7D8DFD" w:rsidR="00A71FF4" w:rsidRPr="004A1A34" w:rsidRDefault="00A71FF4" w:rsidP="00A71FF4">
            <w:pPr>
              <w:spacing w:before="40" w:after="120"/>
              <w:ind w:right="113"/>
              <w:rPr>
                <w:lang w:val="fr-CM"/>
              </w:rPr>
            </w:pPr>
            <w:r>
              <w:rPr>
                <w:lang w:val="fr-CM"/>
              </w:rPr>
              <w:t>35.20</w:t>
            </w:r>
          </w:p>
        </w:tc>
        <w:tc>
          <w:tcPr>
            <w:tcW w:w="3199" w:type="dxa"/>
            <w:shd w:val="clear" w:color="auto" w:fill="auto"/>
          </w:tcPr>
          <w:p w14:paraId="29677DA2" w14:textId="69504BD5" w:rsidR="00A71FF4" w:rsidRPr="004A1A34" w:rsidRDefault="00A71FF4" w:rsidP="00A71FF4">
            <w:pPr>
              <w:spacing w:before="40" w:after="120"/>
              <w:ind w:right="113"/>
              <w:rPr>
                <w:lang w:val="fr-CM"/>
              </w:rPr>
            </w:pPr>
            <w:r w:rsidRPr="00FD1CF4">
              <w:rPr>
                <w:lang w:val="fr-CM"/>
              </w:rPr>
              <w:t>Notée</w:t>
            </w:r>
          </w:p>
        </w:tc>
      </w:tr>
      <w:tr w:rsidR="00A71FF4" w:rsidRPr="004A1A34" w14:paraId="28965C89" w14:textId="77777777" w:rsidTr="0029570C">
        <w:tc>
          <w:tcPr>
            <w:tcW w:w="4172" w:type="dxa"/>
            <w:shd w:val="clear" w:color="auto" w:fill="auto"/>
          </w:tcPr>
          <w:p w14:paraId="4F6E6F0F" w14:textId="16DEF9B3" w:rsidR="00A71FF4" w:rsidRPr="004A1A34" w:rsidRDefault="00A71FF4" w:rsidP="00A71FF4">
            <w:pPr>
              <w:spacing w:before="40" w:after="120"/>
              <w:ind w:right="113"/>
              <w:rPr>
                <w:lang w:val="fr-CM"/>
              </w:rPr>
            </w:pPr>
            <w:r>
              <w:rPr>
                <w:lang w:val="fr-CM"/>
              </w:rPr>
              <w:t>35.21</w:t>
            </w:r>
          </w:p>
        </w:tc>
        <w:tc>
          <w:tcPr>
            <w:tcW w:w="3199" w:type="dxa"/>
            <w:shd w:val="clear" w:color="auto" w:fill="auto"/>
          </w:tcPr>
          <w:p w14:paraId="5AA76984" w14:textId="487A0E55" w:rsidR="00A71FF4" w:rsidRPr="004A1A34" w:rsidRDefault="00A71FF4" w:rsidP="00A71FF4">
            <w:pPr>
              <w:spacing w:before="40" w:after="120"/>
              <w:ind w:right="113"/>
              <w:rPr>
                <w:lang w:val="fr-CM"/>
              </w:rPr>
            </w:pPr>
            <w:r w:rsidRPr="00FD1CF4">
              <w:rPr>
                <w:lang w:val="fr-CM"/>
              </w:rPr>
              <w:t>Notée</w:t>
            </w:r>
          </w:p>
        </w:tc>
      </w:tr>
      <w:tr w:rsidR="00A71FF4" w:rsidRPr="004A1A34" w14:paraId="79B1D61D" w14:textId="77777777" w:rsidTr="0029570C">
        <w:tc>
          <w:tcPr>
            <w:tcW w:w="4172" w:type="dxa"/>
            <w:shd w:val="clear" w:color="auto" w:fill="auto"/>
          </w:tcPr>
          <w:p w14:paraId="2B68C1D9" w14:textId="7688DB13" w:rsidR="00A71FF4" w:rsidRPr="004A1A34" w:rsidRDefault="00A71FF4" w:rsidP="00A71FF4">
            <w:pPr>
              <w:spacing w:before="40" w:after="120"/>
              <w:ind w:right="113"/>
              <w:rPr>
                <w:lang w:val="fr-CM"/>
              </w:rPr>
            </w:pPr>
            <w:r>
              <w:rPr>
                <w:lang w:val="fr-CM"/>
              </w:rPr>
              <w:t>35.22</w:t>
            </w:r>
          </w:p>
        </w:tc>
        <w:tc>
          <w:tcPr>
            <w:tcW w:w="3199" w:type="dxa"/>
            <w:shd w:val="clear" w:color="auto" w:fill="auto"/>
          </w:tcPr>
          <w:p w14:paraId="6CE15FA5" w14:textId="0D84B88F" w:rsidR="00A71FF4" w:rsidRPr="004A1A34" w:rsidRDefault="00A71FF4" w:rsidP="00A71FF4">
            <w:pPr>
              <w:spacing w:before="40" w:after="120"/>
              <w:ind w:right="113"/>
              <w:rPr>
                <w:lang w:val="fr-CM"/>
              </w:rPr>
            </w:pPr>
            <w:r w:rsidRPr="00FD1CF4">
              <w:rPr>
                <w:lang w:val="fr-CM"/>
              </w:rPr>
              <w:t>Notée</w:t>
            </w:r>
          </w:p>
        </w:tc>
      </w:tr>
      <w:tr w:rsidR="00A71FF4" w:rsidRPr="004A1A34" w14:paraId="2E11B863" w14:textId="77777777" w:rsidTr="0029570C">
        <w:tc>
          <w:tcPr>
            <w:tcW w:w="4172" w:type="dxa"/>
            <w:shd w:val="clear" w:color="auto" w:fill="auto"/>
          </w:tcPr>
          <w:p w14:paraId="3670043B" w14:textId="2352B4FC" w:rsidR="00A71FF4" w:rsidRPr="004A1A34" w:rsidRDefault="00A71FF4" w:rsidP="00A71FF4">
            <w:pPr>
              <w:spacing w:before="40" w:after="120"/>
              <w:ind w:right="113"/>
              <w:rPr>
                <w:lang w:val="fr-CM"/>
              </w:rPr>
            </w:pPr>
            <w:r>
              <w:rPr>
                <w:lang w:val="fr-CM"/>
              </w:rPr>
              <w:t>35.23</w:t>
            </w:r>
          </w:p>
        </w:tc>
        <w:tc>
          <w:tcPr>
            <w:tcW w:w="3199" w:type="dxa"/>
            <w:shd w:val="clear" w:color="auto" w:fill="auto"/>
          </w:tcPr>
          <w:p w14:paraId="025F2248" w14:textId="37A90C15" w:rsidR="00A71FF4" w:rsidRPr="004A1A34" w:rsidRDefault="00A71FF4" w:rsidP="00A71FF4">
            <w:pPr>
              <w:spacing w:before="40" w:after="120"/>
              <w:ind w:right="113"/>
              <w:rPr>
                <w:lang w:val="fr-CM"/>
              </w:rPr>
            </w:pPr>
            <w:r w:rsidRPr="00FD1CF4">
              <w:rPr>
                <w:lang w:val="fr-CM"/>
              </w:rPr>
              <w:t>Notée</w:t>
            </w:r>
          </w:p>
        </w:tc>
      </w:tr>
      <w:tr w:rsidR="0029570C" w:rsidRPr="004A1A34" w14:paraId="35673D70" w14:textId="77777777" w:rsidTr="0029570C">
        <w:tc>
          <w:tcPr>
            <w:tcW w:w="4172" w:type="dxa"/>
            <w:shd w:val="clear" w:color="auto" w:fill="auto"/>
          </w:tcPr>
          <w:p w14:paraId="78DB66FB" w14:textId="45BA293B" w:rsidR="0029570C" w:rsidRPr="004A1A34" w:rsidRDefault="0029570C" w:rsidP="0029570C">
            <w:pPr>
              <w:spacing w:before="40" w:after="120"/>
              <w:ind w:right="113"/>
              <w:rPr>
                <w:lang w:val="fr-CM"/>
              </w:rPr>
            </w:pPr>
            <w:r>
              <w:rPr>
                <w:lang w:val="fr-CM"/>
              </w:rPr>
              <w:t>35.24</w:t>
            </w:r>
          </w:p>
        </w:tc>
        <w:tc>
          <w:tcPr>
            <w:tcW w:w="3199" w:type="dxa"/>
            <w:shd w:val="clear" w:color="auto" w:fill="auto"/>
          </w:tcPr>
          <w:p w14:paraId="140AB428" w14:textId="188EAF4A" w:rsidR="0029570C" w:rsidRPr="004A1A34" w:rsidRDefault="0029570C" w:rsidP="0029570C">
            <w:pPr>
              <w:spacing w:before="40" w:after="120"/>
              <w:ind w:right="113"/>
              <w:rPr>
                <w:lang w:val="fr-CM"/>
              </w:rPr>
            </w:pPr>
            <w:r w:rsidRPr="00B97089">
              <w:rPr>
                <w:lang w:val="fr-CM"/>
              </w:rPr>
              <w:t>Acceptée</w:t>
            </w:r>
          </w:p>
        </w:tc>
      </w:tr>
      <w:tr w:rsidR="0029570C" w:rsidRPr="004A1A34" w14:paraId="50975901" w14:textId="77777777" w:rsidTr="0029570C">
        <w:tc>
          <w:tcPr>
            <w:tcW w:w="4172" w:type="dxa"/>
            <w:shd w:val="clear" w:color="auto" w:fill="auto"/>
          </w:tcPr>
          <w:p w14:paraId="54ACBBA4" w14:textId="3E986400" w:rsidR="0029570C" w:rsidRPr="004A1A34" w:rsidRDefault="0029570C" w:rsidP="0029570C">
            <w:pPr>
              <w:spacing w:before="40" w:after="120"/>
              <w:ind w:right="113"/>
              <w:rPr>
                <w:lang w:val="fr-CM"/>
              </w:rPr>
            </w:pPr>
            <w:r>
              <w:rPr>
                <w:lang w:val="fr-CM"/>
              </w:rPr>
              <w:lastRenderedPageBreak/>
              <w:t>35.25</w:t>
            </w:r>
          </w:p>
        </w:tc>
        <w:tc>
          <w:tcPr>
            <w:tcW w:w="3199" w:type="dxa"/>
            <w:shd w:val="clear" w:color="auto" w:fill="auto"/>
          </w:tcPr>
          <w:p w14:paraId="01A76723" w14:textId="34E76E85" w:rsidR="0029570C" w:rsidRPr="004A1A34" w:rsidRDefault="0029570C" w:rsidP="0029570C">
            <w:pPr>
              <w:spacing w:before="40" w:after="120"/>
              <w:ind w:right="113"/>
              <w:rPr>
                <w:lang w:val="fr-CM"/>
              </w:rPr>
            </w:pPr>
            <w:r w:rsidRPr="00B97089">
              <w:rPr>
                <w:lang w:val="fr-CM"/>
              </w:rPr>
              <w:t>Acceptée</w:t>
            </w:r>
          </w:p>
        </w:tc>
      </w:tr>
      <w:tr w:rsidR="0029570C" w:rsidRPr="004A1A34" w14:paraId="28A90B60" w14:textId="77777777" w:rsidTr="0029570C">
        <w:tc>
          <w:tcPr>
            <w:tcW w:w="4172" w:type="dxa"/>
            <w:shd w:val="clear" w:color="auto" w:fill="auto"/>
          </w:tcPr>
          <w:p w14:paraId="593E65D6" w14:textId="150DDF75" w:rsidR="0029570C" w:rsidRPr="004A1A34" w:rsidRDefault="0029570C" w:rsidP="0029570C">
            <w:pPr>
              <w:spacing w:before="40" w:after="120"/>
              <w:ind w:right="113"/>
              <w:rPr>
                <w:lang w:val="fr-CM"/>
              </w:rPr>
            </w:pPr>
            <w:r>
              <w:rPr>
                <w:lang w:val="fr-CM"/>
              </w:rPr>
              <w:t>35.26</w:t>
            </w:r>
          </w:p>
        </w:tc>
        <w:tc>
          <w:tcPr>
            <w:tcW w:w="3199" w:type="dxa"/>
            <w:shd w:val="clear" w:color="auto" w:fill="auto"/>
          </w:tcPr>
          <w:p w14:paraId="49D5A0DA" w14:textId="2D87A67B" w:rsidR="0029570C" w:rsidRPr="004A1A34" w:rsidRDefault="0029570C" w:rsidP="0029570C">
            <w:pPr>
              <w:spacing w:before="40" w:after="120"/>
              <w:ind w:right="113"/>
              <w:rPr>
                <w:lang w:val="fr-CM"/>
              </w:rPr>
            </w:pPr>
            <w:r w:rsidRPr="00B97089">
              <w:rPr>
                <w:lang w:val="fr-CM"/>
              </w:rPr>
              <w:t>Acceptée</w:t>
            </w:r>
          </w:p>
        </w:tc>
      </w:tr>
      <w:tr w:rsidR="0029570C" w:rsidRPr="004A1A34" w14:paraId="13A7CE9A" w14:textId="77777777" w:rsidTr="0029570C">
        <w:tc>
          <w:tcPr>
            <w:tcW w:w="4172" w:type="dxa"/>
            <w:shd w:val="clear" w:color="auto" w:fill="auto"/>
          </w:tcPr>
          <w:p w14:paraId="78263C9C" w14:textId="04F0E9B1" w:rsidR="0029570C" w:rsidRPr="004A1A34" w:rsidRDefault="0029570C" w:rsidP="0029570C">
            <w:pPr>
              <w:spacing w:before="40" w:after="120"/>
              <w:ind w:right="113"/>
              <w:rPr>
                <w:lang w:val="fr-CM"/>
              </w:rPr>
            </w:pPr>
            <w:r>
              <w:rPr>
                <w:lang w:val="fr-CM"/>
              </w:rPr>
              <w:t>35.27</w:t>
            </w:r>
          </w:p>
        </w:tc>
        <w:tc>
          <w:tcPr>
            <w:tcW w:w="3199" w:type="dxa"/>
            <w:shd w:val="clear" w:color="auto" w:fill="auto"/>
          </w:tcPr>
          <w:p w14:paraId="6DF02B99" w14:textId="480A7F12" w:rsidR="0029570C" w:rsidRPr="004A1A34" w:rsidRDefault="0029570C" w:rsidP="0029570C">
            <w:pPr>
              <w:spacing w:before="40" w:after="120"/>
              <w:ind w:right="113"/>
              <w:rPr>
                <w:lang w:val="fr-CM"/>
              </w:rPr>
            </w:pPr>
            <w:r w:rsidRPr="00B97089">
              <w:rPr>
                <w:lang w:val="fr-CM"/>
              </w:rPr>
              <w:t>Acceptée</w:t>
            </w:r>
          </w:p>
        </w:tc>
      </w:tr>
      <w:tr w:rsidR="0029570C" w:rsidRPr="004A1A34" w14:paraId="59FCC8D9" w14:textId="77777777" w:rsidTr="0029570C">
        <w:tc>
          <w:tcPr>
            <w:tcW w:w="4172" w:type="dxa"/>
            <w:shd w:val="clear" w:color="auto" w:fill="auto"/>
          </w:tcPr>
          <w:p w14:paraId="3E8DA4C8" w14:textId="7BAF82BC" w:rsidR="0029570C" w:rsidRPr="004A1A34" w:rsidRDefault="0029570C" w:rsidP="0029570C">
            <w:pPr>
              <w:spacing w:before="40" w:after="120"/>
              <w:ind w:right="113"/>
              <w:rPr>
                <w:lang w:val="fr-CM"/>
              </w:rPr>
            </w:pPr>
            <w:r>
              <w:rPr>
                <w:lang w:val="fr-CM"/>
              </w:rPr>
              <w:t>35.28</w:t>
            </w:r>
          </w:p>
        </w:tc>
        <w:tc>
          <w:tcPr>
            <w:tcW w:w="3199" w:type="dxa"/>
            <w:shd w:val="clear" w:color="auto" w:fill="auto"/>
          </w:tcPr>
          <w:p w14:paraId="5AF77362" w14:textId="55B9ACD4" w:rsidR="0029570C" w:rsidRPr="004A1A34" w:rsidRDefault="0029570C" w:rsidP="0029570C">
            <w:pPr>
              <w:spacing w:before="40" w:after="120"/>
              <w:ind w:right="113"/>
              <w:rPr>
                <w:lang w:val="fr-CM"/>
              </w:rPr>
            </w:pPr>
            <w:r w:rsidRPr="00B97089">
              <w:rPr>
                <w:lang w:val="fr-CM"/>
              </w:rPr>
              <w:t>Acceptée</w:t>
            </w:r>
          </w:p>
        </w:tc>
      </w:tr>
      <w:tr w:rsidR="0029570C" w:rsidRPr="004A1A34" w14:paraId="7D4EAEFB" w14:textId="77777777" w:rsidTr="0029570C">
        <w:tc>
          <w:tcPr>
            <w:tcW w:w="4172" w:type="dxa"/>
            <w:shd w:val="clear" w:color="auto" w:fill="auto"/>
          </w:tcPr>
          <w:p w14:paraId="51B2107C" w14:textId="647B9D74" w:rsidR="0029570C" w:rsidRPr="004A1A34" w:rsidRDefault="0029570C" w:rsidP="0029570C">
            <w:pPr>
              <w:spacing w:before="40" w:after="120"/>
              <w:ind w:right="113"/>
              <w:rPr>
                <w:lang w:val="fr-CM"/>
              </w:rPr>
            </w:pPr>
            <w:r>
              <w:rPr>
                <w:lang w:val="fr-CM"/>
              </w:rPr>
              <w:t>35.29</w:t>
            </w:r>
          </w:p>
        </w:tc>
        <w:tc>
          <w:tcPr>
            <w:tcW w:w="3199" w:type="dxa"/>
            <w:shd w:val="clear" w:color="auto" w:fill="auto"/>
          </w:tcPr>
          <w:p w14:paraId="372F5537" w14:textId="4F28324E" w:rsidR="0029570C" w:rsidRPr="004A1A34" w:rsidRDefault="0029570C" w:rsidP="0029570C">
            <w:pPr>
              <w:spacing w:before="40" w:after="120"/>
              <w:ind w:right="113"/>
              <w:rPr>
                <w:lang w:val="fr-CM"/>
              </w:rPr>
            </w:pPr>
            <w:r w:rsidRPr="00B97089">
              <w:rPr>
                <w:lang w:val="fr-CM"/>
              </w:rPr>
              <w:t>Acceptée</w:t>
            </w:r>
          </w:p>
        </w:tc>
      </w:tr>
      <w:tr w:rsidR="0029570C" w:rsidRPr="004A1A34" w14:paraId="15432AC6" w14:textId="77777777" w:rsidTr="0029570C">
        <w:tc>
          <w:tcPr>
            <w:tcW w:w="4172" w:type="dxa"/>
            <w:shd w:val="clear" w:color="auto" w:fill="auto"/>
          </w:tcPr>
          <w:p w14:paraId="4E9BC347" w14:textId="4B049F1D" w:rsidR="0029570C" w:rsidRPr="004A1A34" w:rsidRDefault="0029570C" w:rsidP="0029570C">
            <w:pPr>
              <w:spacing w:before="40" w:after="120"/>
              <w:ind w:right="113"/>
              <w:rPr>
                <w:lang w:val="fr-CM"/>
              </w:rPr>
            </w:pPr>
            <w:r>
              <w:rPr>
                <w:lang w:val="fr-CM"/>
              </w:rPr>
              <w:t>35.30</w:t>
            </w:r>
          </w:p>
        </w:tc>
        <w:tc>
          <w:tcPr>
            <w:tcW w:w="3199" w:type="dxa"/>
            <w:shd w:val="clear" w:color="auto" w:fill="auto"/>
          </w:tcPr>
          <w:p w14:paraId="489F4A71" w14:textId="541ECCC0" w:rsidR="0029570C" w:rsidRPr="004A1A34" w:rsidRDefault="0029570C" w:rsidP="0029570C">
            <w:pPr>
              <w:spacing w:before="40" w:after="120"/>
              <w:ind w:right="113"/>
              <w:rPr>
                <w:lang w:val="fr-CM"/>
              </w:rPr>
            </w:pPr>
            <w:r w:rsidRPr="00B97089">
              <w:rPr>
                <w:lang w:val="fr-CM"/>
              </w:rPr>
              <w:t>Acceptée</w:t>
            </w:r>
          </w:p>
        </w:tc>
      </w:tr>
      <w:tr w:rsidR="0029570C" w:rsidRPr="004A1A34" w14:paraId="1E3B7E73" w14:textId="77777777" w:rsidTr="0029570C">
        <w:tc>
          <w:tcPr>
            <w:tcW w:w="4172" w:type="dxa"/>
            <w:shd w:val="clear" w:color="auto" w:fill="auto"/>
          </w:tcPr>
          <w:p w14:paraId="4CCCBBB4" w14:textId="40785B02" w:rsidR="0029570C" w:rsidRPr="004A1A34" w:rsidRDefault="0029570C" w:rsidP="0029570C">
            <w:pPr>
              <w:spacing w:before="40" w:after="120"/>
              <w:ind w:right="113"/>
              <w:rPr>
                <w:lang w:val="fr-CM"/>
              </w:rPr>
            </w:pPr>
            <w:r>
              <w:rPr>
                <w:lang w:val="fr-CM"/>
              </w:rPr>
              <w:t>35.31</w:t>
            </w:r>
          </w:p>
        </w:tc>
        <w:tc>
          <w:tcPr>
            <w:tcW w:w="3199" w:type="dxa"/>
            <w:shd w:val="clear" w:color="auto" w:fill="auto"/>
          </w:tcPr>
          <w:p w14:paraId="6549D70F" w14:textId="3CA1C99A" w:rsidR="0029570C" w:rsidRPr="004A1A34" w:rsidRDefault="0029570C" w:rsidP="0029570C">
            <w:pPr>
              <w:spacing w:before="40" w:after="120"/>
              <w:ind w:right="113"/>
              <w:rPr>
                <w:lang w:val="fr-CM"/>
              </w:rPr>
            </w:pPr>
            <w:r w:rsidRPr="00B97089">
              <w:rPr>
                <w:lang w:val="fr-CM"/>
              </w:rPr>
              <w:t>Acceptée</w:t>
            </w:r>
          </w:p>
        </w:tc>
      </w:tr>
      <w:tr w:rsidR="0029570C" w:rsidRPr="004A1A34" w14:paraId="005EADC4" w14:textId="77777777" w:rsidTr="0029570C">
        <w:tc>
          <w:tcPr>
            <w:tcW w:w="4172" w:type="dxa"/>
            <w:shd w:val="clear" w:color="auto" w:fill="auto"/>
          </w:tcPr>
          <w:p w14:paraId="6B6EC19D" w14:textId="284EC251" w:rsidR="0029570C" w:rsidRPr="004A1A34" w:rsidRDefault="0029570C" w:rsidP="0029570C">
            <w:pPr>
              <w:spacing w:before="40" w:after="120"/>
              <w:ind w:right="113"/>
              <w:rPr>
                <w:lang w:val="fr-CM"/>
              </w:rPr>
            </w:pPr>
            <w:r>
              <w:rPr>
                <w:lang w:val="fr-CM"/>
              </w:rPr>
              <w:t>35.32</w:t>
            </w:r>
          </w:p>
        </w:tc>
        <w:tc>
          <w:tcPr>
            <w:tcW w:w="3199" w:type="dxa"/>
            <w:shd w:val="clear" w:color="auto" w:fill="auto"/>
          </w:tcPr>
          <w:p w14:paraId="13069AF3" w14:textId="25BFE958" w:rsidR="0029570C" w:rsidRPr="004A1A34" w:rsidRDefault="0029570C" w:rsidP="0029570C">
            <w:pPr>
              <w:spacing w:before="40" w:after="120"/>
              <w:ind w:right="113"/>
              <w:rPr>
                <w:lang w:val="fr-CM"/>
              </w:rPr>
            </w:pPr>
            <w:r w:rsidRPr="00B97089">
              <w:rPr>
                <w:lang w:val="fr-CM"/>
              </w:rPr>
              <w:t>Acceptée</w:t>
            </w:r>
          </w:p>
        </w:tc>
      </w:tr>
      <w:tr w:rsidR="0029570C" w:rsidRPr="004A1A34" w14:paraId="7F970C2A" w14:textId="77777777" w:rsidTr="0029570C">
        <w:tc>
          <w:tcPr>
            <w:tcW w:w="4172" w:type="dxa"/>
            <w:shd w:val="clear" w:color="auto" w:fill="auto"/>
          </w:tcPr>
          <w:p w14:paraId="4B3CF02D" w14:textId="6A60BA51" w:rsidR="0029570C" w:rsidRPr="004A1A34" w:rsidRDefault="0029570C" w:rsidP="0029570C">
            <w:pPr>
              <w:spacing w:before="40" w:after="120"/>
              <w:ind w:right="113"/>
              <w:rPr>
                <w:lang w:val="fr-CM"/>
              </w:rPr>
            </w:pPr>
            <w:r>
              <w:rPr>
                <w:lang w:val="fr-CM"/>
              </w:rPr>
              <w:t>35.33</w:t>
            </w:r>
          </w:p>
        </w:tc>
        <w:tc>
          <w:tcPr>
            <w:tcW w:w="3199" w:type="dxa"/>
            <w:shd w:val="clear" w:color="auto" w:fill="auto"/>
          </w:tcPr>
          <w:p w14:paraId="7BD6BC1F" w14:textId="4E67AAFC" w:rsidR="0029570C" w:rsidRPr="004A1A34" w:rsidRDefault="0029570C" w:rsidP="0029570C">
            <w:pPr>
              <w:spacing w:before="40" w:after="120"/>
              <w:ind w:right="113"/>
              <w:rPr>
                <w:lang w:val="fr-CM"/>
              </w:rPr>
            </w:pPr>
            <w:r w:rsidRPr="00B97089">
              <w:rPr>
                <w:lang w:val="fr-CM"/>
              </w:rPr>
              <w:t>Acceptée</w:t>
            </w:r>
          </w:p>
        </w:tc>
      </w:tr>
      <w:tr w:rsidR="0029570C" w:rsidRPr="004A1A34" w14:paraId="386C758F" w14:textId="77777777" w:rsidTr="0029570C">
        <w:tc>
          <w:tcPr>
            <w:tcW w:w="4172" w:type="dxa"/>
            <w:shd w:val="clear" w:color="auto" w:fill="auto"/>
          </w:tcPr>
          <w:p w14:paraId="60BAB672" w14:textId="197D9D38" w:rsidR="0029570C" w:rsidRPr="004A1A34" w:rsidRDefault="0029570C" w:rsidP="0029570C">
            <w:pPr>
              <w:spacing w:before="40" w:after="120"/>
              <w:ind w:right="113"/>
              <w:rPr>
                <w:lang w:val="fr-CM"/>
              </w:rPr>
            </w:pPr>
            <w:r>
              <w:rPr>
                <w:lang w:val="fr-CM"/>
              </w:rPr>
              <w:t>35.34</w:t>
            </w:r>
          </w:p>
        </w:tc>
        <w:tc>
          <w:tcPr>
            <w:tcW w:w="3199" w:type="dxa"/>
            <w:shd w:val="clear" w:color="auto" w:fill="auto"/>
          </w:tcPr>
          <w:p w14:paraId="75F611BF" w14:textId="7A177377" w:rsidR="0029570C" w:rsidRPr="004A1A34" w:rsidRDefault="0029570C" w:rsidP="0029570C">
            <w:pPr>
              <w:spacing w:before="40" w:after="120"/>
              <w:ind w:right="113"/>
              <w:rPr>
                <w:lang w:val="fr-CM"/>
              </w:rPr>
            </w:pPr>
            <w:r w:rsidRPr="00B97089">
              <w:rPr>
                <w:lang w:val="fr-CM"/>
              </w:rPr>
              <w:t>Acceptée</w:t>
            </w:r>
          </w:p>
        </w:tc>
      </w:tr>
      <w:tr w:rsidR="004A1A34" w:rsidRPr="004A1A34" w14:paraId="4E8DC262" w14:textId="77777777" w:rsidTr="0029570C">
        <w:tc>
          <w:tcPr>
            <w:tcW w:w="4172" w:type="dxa"/>
            <w:shd w:val="clear" w:color="auto" w:fill="auto"/>
          </w:tcPr>
          <w:p w14:paraId="33E6AEDD" w14:textId="4DDE0352" w:rsidR="004A1A34" w:rsidRPr="004A1A34" w:rsidRDefault="00C435CB" w:rsidP="004A1A34">
            <w:pPr>
              <w:spacing w:before="40" w:after="120"/>
              <w:ind w:right="113"/>
              <w:rPr>
                <w:lang w:val="fr-CM"/>
              </w:rPr>
            </w:pPr>
            <w:r>
              <w:rPr>
                <w:lang w:val="fr-CM"/>
              </w:rPr>
              <w:t>35.35</w:t>
            </w:r>
          </w:p>
        </w:tc>
        <w:tc>
          <w:tcPr>
            <w:tcW w:w="3199" w:type="dxa"/>
            <w:shd w:val="clear" w:color="auto" w:fill="auto"/>
          </w:tcPr>
          <w:p w14:paraId="33CF2BCD" w14:textId="6B415C11" w:rsidR="004A1A34" w:rsidRPr="004A1A34" w:rsidRDefault="00A71FF4" w:rsidP="004A1A34">
            <w:pPr>
              <w:spacing w:before="40" w:after="120"/>
              <w:ind w:right="113"/>
              <w:rPr>
                <w:lang w:val="fr-CM"/>
              </w:rPr>
            </w:pPr>
            <w:r w:rsidRPr="004A1A34">
              <w:rPr>
                <w:lang w:val="fr-CM"/>
              </w:rPr>
              <w:t>Notée</w:t>
            </w:r>
          </w:p>
        </w:tc>
      </w:tr>
      <w:tr w:rsidR="0029570C" w:rsidRPr="004A1A34" w14:paraId="492DCEC5" w14:textId="77777777" w:rsidTr="0029570C">
        <w:tc>
          <w:tcPr>
            <w:tcW w:w="4172" w:type="dxa"/>
            <w:shd w:val="clear" w:color="auto" w:fill="auto"/>
          </w:tcPr>
          <w:p w14:paraId="2F670E88" w14:textId="6DFB977A" w:rsidR="0029570C" w:rsidRPr="004A1A34" w:rsidRDefault="0029570C" w:rsidP="0029570C">
            <w:pPr>
              <w:spacing w:before="40" w:after="120"/>
              <w:ind w:right="113"/>
              <w:rPr>
                <w:lang w:val="fr-CM"/>
              </w:rPr>
            </w:pPr>
            <w:r>
              <w:rPr>
                <w:lang w:val="fr-CM"/>
              </w:rPr>
              <w:t>35.36</w:t>
            </w:r>
          </w:p>
        </w:tc>
        <w:tc>
          <w:tcPr>
            <w:tcW w:w="3199" w:type="dxa"/>
            <w:shd w:val="clear" w:color="auto" w:fill="auto"/>
          </w:tcPr>
          <w:p w14:paraId="1FA54496" w14:textId="467A8AA5" w:rsidR="0029570C" w:rsidRPr="004A1A34" w:rsidRDefault="0029570C" w:rsidP="0029570C">
            <w:pPr>
              <w:spacing w:before="40" w:after="120"/>
              <w:ind w:right="113"/>
              <w:rPr>
                <w:lang w:val="fr-CM"/>
              </w:rPr>
            </w:pPr>
            <w:r w:rsidRPr="00A9679A">
              <w:rPr>
                <w:lang w:val="fr-CM"/>
              </w:rPr>
              <w:t>Acceptée</w:t>
            </w:r>
          </w:p>
        </w:tc>
      </w:tr>
      <w:tr w:rsidR="0029570C" w:rsidRPr="004A1A34" w14:paraId="2912A8A4" w14:textId="77777777" w:rsidTr="0029570C">
        <w:tc>
          <w:tcPr>
            <w:tcW w:w="4172" w:type="dxa"/>
            <w:shd w:val="clear" w:color="auto" w:fill="auto"/>
          </w:tcPr>
          <w:p w14:paraId="7D624523" w14:textId="2156B5BA" w:rsidR="0029570C" w:rsidRPr="004A1A34" w:rsidRDefault="0029570C" w:rsidP="0029570C">
            <w:pPr>
              <w:spacing w:before="40" w:after="120"/>
              <w:ind w:right="113"/>
              <w:rPr>
                <w:lang w:val="fr-CM"/>
              </w:rPr>
            </w:pPr>
            <w:r>
              <w:rPr>
                <w:lang w:val="fr-CM"/>
              </w:rPr>
              <w:t>35.37</w:t>
            </w:r>
          </w:p>
        </w:tc>
        <w:tc>
          <w:tcPr>
            <w:tcW w:w="3199" w:type="dxa"/>
            <w:shd w:val="clear" w:color="auto" w:fill="auto"/>
          </w:tcPr>
          <w:p w14:paraId="3E034D4C" w14:textId="6625BD59" w:rsidR="0029570C" w:rsidRPr="004A1A34" w:rsidRDefault="0029570C" w:rsidP="0029570C">
            <w:pPr>
              <w:spacing w:before="40" w:after="120"/>
              <w:ind w:right="113"/>
              <w:rPr>
                <w:lang w:val="fr-CM"/>
              </w:rPr>
            </w:pPr>
            <w:r w:rsidRPr="00A9679A">
              <w:rPr>
                <w:lang w:val="fr-CM"/>
              </w:rPr>
              <w:t>Acceptée</w:t>
            </w:r>
          </w:p>
        </w:tc>
      </w:tr>
      <w:tr w:rsidR="0029570C" w:rsidRPr="004A1A34" w14:paraId="055DF803" w14:textId="77777777" w:rsidTr="0029570C">
        <w:tc>
          <w:tcPr>
            <w:tcW w:w="4172" w:type="dxa"/>
            <w:shd w:val="clear" w:color="auto" w:fill="auto"/>
          </w:tcPr>
          <w:p w14:paraId="4BDC5FD6" w14:textId="7683FB2D" w:rsidR="0029570C" w:rsidRPr="004A1A34" w:rsidRDefault="0029570C" w:rsidP="0029570C">
            <w:pPr>
              <w:spacing w:before="40" w:after="120"/>
              <w:ind w:right="113"/>
              <w:rPr>
                <w:lang w:val="fr-CM"/>
              </w:rPr>
            </w:pPr>
            <w:r>
              <w:rPr>
                <w:lang w:val="fr-CM"/>
              </w:rPr>
              <w:t>35.38</w:t>
            </w:r>
          </w:p>
        </w:tc>
        <w:tc>
          <w:tcPr>
            <w:tcW w:w="3199" w:type="dxa"/>
            <w:shd w:val="clear" w:color="auto" w:fill="auto"/>
          </w:tcPr>
          <w:p w14:paraId="605580CA" w14:textId="50DDDE44" w:rsidR="0029570C" w:rsidRPr="004A1A34" w:rsidRDefault="0029570C" w:rsidP="0029570C">
            <w:pPr>
              <w:spacing w:before="40" w:after="120"/>
              <w:ind w:right="113"/>
              <w:rPr>
                <w:lang w:val="fr-CM"/>
              </w:rPr>
            </w:pPr>
            <w:r w:rsidRPr="00A9679A">
              <w:rPr>
                <w:lang w:val="fr-CM"/>
              </w:rPr>
              <w:t>Acceptée</w:t>
            </w:r>
          </w:p>
        </w:tc>
      </w:tr>
      <w:tr w:rsidR="0029570C" w:rsidRPr="004A1A34" w14:paraId="74A0F355" w14:textId="77777777" w:rsidTr="0029570C">
        <w:tc>
          <w:tcPr>
            <w:tcW w:w="4172" w:type="dxa"/>
            <w:shd w:val="clear" w:color="auto" w:fill="auto"/>
          </w:tcPr>
          <w:p w14:paraId="01004337" w14:textId="2CA964EA" w:rsidR="0029570C" w:rsidRPr="004A1A34" w:rsidRDefault="0029570C" w:rsidP="0029570C">
            <w:pPr>
              <w:spacing w:before="40" w:after="120"/>
              <w:ind w:right="113"/>
              <w:rPr>
                <w:lang w:val="fr-CM"/>
              </w:rPr>
            </w:pPr>
            <w:r>
              <w:rPr>
                <w:lang w:val="fr-CM"/>
              </w:rPr>
              <w:t>35.39</w:t>
            </w:r>
          </w:p>
        </w:tc>
        <w:tc>
          <w:tcPr>
            <w:tcW w:w="3199" w:type="dxa"/>
            <w:shd w:val="clear" w:color="auto" w:fill="auto"/>
          </w:tcPr>
          <w:p w14:paraId="021F4A55" w14:textId="6AA4B5DC" w:rsidR="0029570C" w:rsidRPr="004A1A34" w:rsidRDefault="0029570C" w:rsidP="0029570C">
            <w:pPr>
              <w:spacing w:before="40" w:after="120"/>
              <w:ind w:right="113"/>
              <w:rPr>
                <w:lang w:val="fr-CM"/>
              </w:rPr>
            </w:pPr>
            <w:r w:rsidRPr="00A9679A">
              <w:rPr>
                <w:lang w:val="fr-CM"/>
              </w:rPr>
              <w:t>Acceptée</w:t>
            </w:r>
          </w:p>
        </w:tc>
      </w:tr>
      <w:tr w:rsidR="0029570C" w:rsidRPr="004A1A34" w14:paraId="32426E05" w14:textId="77777777" w:rsidTr="0029570C">
        <w:tc>
          <w:tcPr>
            <w:tcW w:w="4172" w:type="dxa"/>
            <w:shd w:val="clear" w:color="auto" w:fill="auto"/>
          </w:tcPr>
          <w:p w14:paraId="5DA409ED" w14:textId="359A5DD5" w:rsidR="0029570C" w:rsidRPr="004A1A34" w:rsidRDefault="0029570C" w:rsidP="0029570C">
            <w:pPr>
              <w:spacing w:before="40" w:after="120"/>
              <w:ind w:right="113"/>
              <w:rPr>
                <w:lang w:val="fr-CM"/>
              </w:rPr>
            </w:pPr>
            <w:r>
              <w:rPr>
                <w:lang w:val="fr-CM"/>
              </w:rPr>
              <w:t>35.40</w:t>
            </w:r>
          </w:p>
        </w:tc>
        <w:tc>
          <w:tcPr>
            <w:tcW w:w="3199" w:type="dxa"/>
            <w:shd w:val="clear" w:color="auto" w:fill="auto"/>
          </w:tcPr>
          <w:p w14:paraId="791DA149" w14:textId="4BE1ACFC" w:rsidR="0029570C" w:rsidRPr="004A1A34" w:rsidRDefault="0029570C" w:rsidP="0029570C">
            <w:pPr>
              <w:spacing w:before="40" w:after="120"/>
              <w:ind w:right="113"/>
              <w:rPr>
                <w:lang w:val="fr-CM"/>
              </w:rPr>
            </w:pPr>
            <w:r w:rsidRPr="00A9679A">
              <w:rPr>
                <w:lang w:val="fr-CM"/>
              </w:rPr>
              <w:t>Acceptée</w:t>
            </w:r>
          </w:p>
        </w:tc>
      </w:tr>
      <w:tr w:rsidR="004A1A34" w:rsidRPr="004A1A34" w14:paraId="2A22A8F3" w14:textId="77777777" w:rsidTr="0029570C">
        <w:tc>
          <w:tcPr>
            <w:tcW w:w="4172" w:type="dxa"/>
            <w:shd w:val="clear" w:color="auto" w:fill="auto"/>
          </w:tcPr>
          <w:p w14:paraId="39838966" w14:textId="02DDE3D9" w:rsidR="004A1A34" w:rsidRPr="004A1A34" w:rsidRDefault="00C435CB" w:rsidP="004A1A34">
            <w:pPr>
              <w:spacing w:before="40" w:after="120"/>
              <w:ind w:right="113"/>
              <w:rPr>
                <w:lang w:val="fr-CM"/>
              </w:rPr>
            </w:pPr>
            <w:r>
              <w:rPr>
                <w:lang w:val="fr-CM"/>
              </w:rPr>
              <w:t>35.41</w:t>
            </w:r>
          </w:p>
        </w:tc>
        <w:tc>
          <w:tcPr>
            <w:tcW w:w="3199" w:type="dxa"/>
            <w:shd w:val="clear" w:color="auto" w:fill="auto"/>
          </w:tcPr>
          <w:p w14:paraId="063AEC81" w14:textId="4575DB3B" w:rsidR="004A1A34" w:rsidRPr="004A1A34" w:rsidRDefault="00A71FF4" w:rsidP="004A1A34">
            <w:pPr>
              <w:spacing w:before="40" w:after="120"/>
              <w:ind w:right="113"/>
              <w:rPr>
                <w:lang w:val="fr-CM"/>
              </w:rPr>
            </w:pPr>
            <w:r w:rsidRPr="004A1A34">
              <w:rPr>
                <w:lang w:val="fr-CM"/>
              </w:rPr>
              <w:t>Notée</w:t>
            </w:r>
          </w:p>
        </w:tc>
      </w:tr>
      <w:tr w:rsidR="0029570C" w:rsidRPr="004A1A34" w14:paraId="74A68EE0" w14:textId="77777777" w:rsidTr="0029570C">
        <w:tc>
          <w:tcPr>
            <w:tcW w:w="4172" w:type="dxa"/>
            <w:shd w:val="clear" w:color="auto" w:fill="auto"/>
          </w:tcPr>
          <w:p w14:paraId="0EB84E71" w14:textId="1FCAD74A" w:rsidR="0029570C" w:rsidRPr="004A1A34" w:rsidRDefault="0029570C" w:rsidP="0029570C">
            <w:pPr>
              <w:spacing w:before="40" w:after="120"/>
              <w:ind w:right="113"/>
              <w:rPr>
                <w:lang w:val="fr-CM"/>
              </w:rPr>
            </w:pPr>
            <w:r>
              <w:rPr>
                <w:lang w:val="fr-CM"/>
              </w:rPr>
              <w:t>35.42</w:t>
            </w:r>
          </w:p>
        </w:tc>
        <w:tc>
          <w:tcPr>
            <w:tcW w:w="3199" w:type="dxa"/>
            <w:shd w:val="clear" w:color="auto" w:fill="auto"/>
          </w:tcPr>
          <w:p w14:paraId="4FA6088F" w14:textId="3C2F50FD" w:rsidR="0029570C" w:rsidRPr="004A1A34" w:rsidRDefault="0029570C" w:rsidP="0029570C">
            <w:pPr>
              <w:spacing w:before="40" w:after="120"/>
              <w:ind w:right="113"/>
              <w:rPr>
                <w:lang w:val="fr-CM"/>
              </w:rPr>
            </w:pPr>
            <w:r w:rsidRPr="004B674F">
              <w:rPr>
                <w:lang w:val="fr-CM"/>
              </w:rPr>
              <w:t>Acceptée</w:t>
            </w:r>
          </w:p>
        </w:tc>
      </w:tr>
      <w:tr w:rsidR="0029570C" w:rsidRPr="004A1A34" w14:paraId="37B9E0CC" w14:textId="77777777" w:rsidTr="0029570C">
        <w:tc>
          <w:tcPr>
            <w:tcW w:w="4172" w:type="dxa"/>
            <w:shd w:val="clear" w:color="auto" w:fill="auto"/>
          </w:tcPr>
          <w:p w14:paraId="34C41C0A" w14:textId="0C60E545" w:rsidR="0029570C" w:rsidRPr="004A1A34" w:rsidRDefault="0029570C" w:rsidP="0029570C">
            <w:pPr>
              <w:spacing w:before="40" w:after="120"/>
              <w:ind w:right="113"/>
              <w:rPr>
                <w:lang w:val="fr-CM"/>
              </w:rPr>
            </w:pPr>
            <w:r>
              <w:rPr>
                <w:lang w:val="fr-CM"/>
              </w:rPr>
              <w:t>35.43</w:t>
            </w:r>
          </w:p>
        </w:tc>
        <w:tc>
          <w:tcPr>
            <w:tcW w:w="3199" w:type="dxa"/>
            <w:shd w:val="clear" w:color="auto" w:fill="auto"/>
          </w:tcPr>
          <w:p w14:paraId="62747E6D" w14:textId="7E42C788" w:rsidR="0029570C" w:rsidRPr="004A1A34" w:rsidRDefault="0029570C" w:rsidP="0029570C">
            <w:pPr>
              <w:spacing w:before="40" w:after="120"/>
              <w:ind w:right="113"/>
              <w:rPr>
                <w:lang w:val="fr-CM"/>
              </w:rPr>
            </w:pPr>
            <w:r w:rsidRPr="004B674F">
              <w:rPr>
                <w:lang w:val="fr-CM"/>
              </w:rPr>
              <w:t>Acceptée</w:t>
            </w:r>
          </w:p>
        </w:tc>
      </w:tr>
      <w:tr w:rsidR="0029570C" w:rsidRPr="004A1A34" w14:paraId="366F45D5" w14:textId="77777777" w:rsidTr="0029570C">
        <w:tc>
          <w:tcPr>
            <w:tcW w:w="4172" w:type="dxa"/>
            <w:shd w:val="clear" w:color="auto" w:fill="auto"/>
          </w:tcPr>
          <w:p w14:paraId="70F1D0D1" w14:textId="6FC462AB" w:rsidR="0029570C" w:rsidRPr="004A1A34" w:rsidRDefault="0029570C" w:rsidP="0029570C">
            <w:pPr>
              <w:spacing w:before="40" w:after="120"/>
              <w:ind w:right="113"/>
              <w:rPr>
                <w:lang w:val="fr-CM"/>
              </w:rPr>
            </w:pPr>
            <w:r>
              <w:rPr>
                <w:lang w:val="fr-CM"/>
              </w:rPr>
              <w:t>35.44</w:t>
            </w:r>
          </w:p>
        </w:tc>
        <w:tc>
          <w:tcPr>
            <w:tcW w:w="3199" w:type="dxa"/>
            <w:shd w:val="clear" w:color="auto" w:fill="auto"/>
          </w:tcPr>
          <w:p w14:paraId="07E4D28C" w14:textId="62EDB380" w:rsidR="0029570C" w:rsidRPr="004A1A34" w:rsidRDefault="0029570C" w:rsidP="0029570C">
            <w:pPr>
              <w:spacing w:before="40" w:after="120"/>
              <w:ind w:right="113"/>
              <w:rPr>
                <w:lang w:val="fr-CM"/>
              </w:rPr>
            </w:pPr>
            <w:r w:rsidRPr="004B674F">
              <w:rPr>
                <w:lang w:val="fr-CM"/>
              </w:rPr>
              <w:t>Acceptée</w:t>
            </w:r>
          </w:p>
        </w:tc>
      </w:tr>
      <w:tr w:rsidR="004A1A34" w:rsidRPr="004A1A34" w14:paraId="1617221F" w14:textId="77777777" w:rsidTr="0029570C">
        <w:tc>
          <w:tcPr>
            <w:tcW w:w="4172" w:type="dxa"/>
            <w:shd w:val="clear" w:color="auto" w:fill="auto"/>
          </w:tcPr>
          <w:p w14:paraId="65D6D850" w14:textId="2A745509" w:rsidR="004A1A34" w:rsidRPr="004A1A34" w:rsidRDefault="00C435CB" w:rsidP="004A1A34">
            <w:pPr>
              <w:spacing w:before="40" w:after="120"/>
              <w:ind w:right="113"/>
              <w:rPr>
                <w:lang w:val="fr-CM"/>
              </w:rPr>
            </w:pPr>
            <w:r>
              <w:rPr>
                <w:lang w:val="fr-CM"/>
              </w:rPr>
              <w:t>35.45</w:t>
            </w:r>
          </w:p>
        </w:tc>
        <w:tc>
          <w:tcPr>
            <w:tcW w:w="3199" w:type="dxa"/>
            <w:shd w:val="clear" w:color="auto" w:fill="auto"/>
          </w:tcPr>
          <w:p w14:paraId="7E357064" w14:textId="5568455E" w:rsidR="004A1A34" w:rsidRPr="004A1A34" w:rsidRDefault="00A71FF4" w:rsidP="004A1A34">
            <w:pPr>
              <w:spacing w:before="40" w:after="120"/>
              <w:ind w:right="113"/>
              <w:rPr>
                <w:lang w:val="fr-CM"/>
              </w:rPr>
            </w:pPr>
            <w:r w:rsidRPr="004A1A34">
              <w:rPr>
                <w:lang w:val="fr-CM"/>
              </w:rPr>
              <w:t>Notée</w:t>
            </w:r>
          </w:p>
        </w:tc>
      </w:tr>
      <w:tr w:rsidR="0029570C" w:rsidRPr="004A1A34" w14:paraId="3F961BFF" w14:textId="77777777" w:rsidTr="0029570C">
        <w:tc>
          <w:tcPr>
            <w:tcW w:w="4172" w:type="dxa"/>
            <w:shd w:val="clear" w:color="auto" w:fill="auto"/>
          </w:tcPr>
          <w:p w14:paraId="1084C83F" w14:textId="7D551C73" w:rsidR="0029570C" w:rsidRPr="004A1A34" w:rsidRDefault="0029570C" w:rsidP="0029570C">
            <w:pPr>
              <w:spacing w:before="40" w:after="120"/>
              <w:ind w:right="113"/>
              <w:rPr>
                <w:lang w:val="fr-CM"/>
              </w:rPr>
            </w:pPr>
            <w:r>
              <w:rPr>
                <w:lang w:val="fr-CM"/>
              </w:rPr>
              <w:t>35.46</w:t>
            </w:r>
          </w:p>
        </w:tc>
        <w:tc>
          <w:tcPr>
            <w:tcW w:w="3199" w:type="dxa"/>
            <w:shd w:val="clear" w:color="auto" w:fill="auto"/>
          </w:tcPr>
          <w:p w14:paraId="5102C937" w14:textId="78433EA3" w:rsidR="0029570C" w:rsidRPr="004A1A34" w:rsidRDefault="0029570C" w:rsidP="0029570C">
            <w:pPr>
              <w:spacing w:before="40" w:after="120"/>
              <w:ind w:right="113"/>
              <w:rPr>
                <w:lang w:val="fr-CM"/>
              </w:rPr>
            </w:pPr>
            <w:r w:rsidRPr="00F26B69">
              <w:rPr>
                <w:lang w:val="fr-CM"/>
              </w:rPr>
              <w:t>Acceptée</w:t>
            </w:r>
          </w:p>
        </w:tc>
      </w:tr>
      <w:tr w:rsidR="0029570C" w:rsidRPr="004A1A34" w14:paraId="5BE6E089" w14:textId="77777777" w:rsidTr="0029570C">
        <w:tc>
          <w:tcPr>
            <w:tcW w:w="4172" w:type="dxa"/>
            <w:shd w:val="clear" w:color="auto" w:fill="auto"/>
          </w:tcPr>
          <w:p w14:paraId="7CBCE2EB" w14:textId="3C4DA29C" w:rsidR="0029570C" w:rsidRPr="004A1A34" w:rsidRDefault="0029570C" w:rsidP="0029570C">
            <w:pPr>
              <w:spacing w:before="40" w:after="120"/>
              <w:ind w:right="113"/>
              <w:rPr>
                <w:lang w:val="fr-CM"/>
              </w:rPr>
            </w:pPr>
            <w:r>
              <w:rPr>
                <w:lang w:val="fr-CM"/>
              </w:rPr>
              <w:t>35.47</w:t>
            </w:r>
          </w:p>
        </w:tc>
        <w:tc>
          <w:tcPr>
            <w:tcW w:w="3199" w:type="dxa"/>
            <w:shd w:val="clear" w:color="auto" w:fill="auto"/>
          </w:tcPr>
          <w:p w14:paraId="755A570A" w14:textId="46C6F67D" w:rsidR="0029570C" w:rsidRPr="004A1A34" w:rsidRDefault="0029570C" w:rsidP="0029570C">
            <w:pPr>
              <w:spacing w:before="40" w:after="120"/>
              <w:ind w:right="113"/>
              <w:rPr>
                <w:lang w:val="fr-CM"/>
              </w:rPr>
            </w:pPr>
            <w:r w:rsidRPr="00F26B69">
              <w:rPr>
                <w:lang w:val="fr-CM"/>
              </w:rPr>
              <w:t>Acceptée</w:t>
            </w:r>
          </w:p>
        </w:tc>
      </w:tr>
      <w:tr w:rsidR="0029570C" w:rsidRPr="004A1A34" w14:paraId="04669061" w14:textId="77777777" w:rsidTr="0029570C">
        <w:tc>
          <w:tcPr>
            <w:tcW w:w="4172" w:type="dxa"/>
            <w:shd w:val="clear" w:color="auto" w:fill="auto"/>
          </w:tcPr>
          <w:p w14:paraId="4340D278" w14:textId="6F577852" w:rsidR="0029570C" w:rsidRPr="004A1A34" w:rsidRDefault="0029570C" w:rsidP="0029570C">
            <w:pPr>
              <w:spacing w:before="40" w:after="120"/>
              <w:ind w:right="113"/>
              <w:rPr>
                <w:lang w:val="fr-CM"/>
              </w:rPr>
            </w:pPr>
            <w:r>
              <w:rPr>
                <w:lang w:val="fr-CM"/>
              </w:rPr>
              <w:t>35.48</w:t>
            </w:r>
          </w:p>
        </w:tc>
        <w:tc>
          <w:tcPr>
            <w:tcW w:w="3199" w:type="dxa"/>
            <w:shd w:val="clear" w:color="auto" w:fill="auto"/>
          </w:tcPr>
          <w:p w14:paraId="28D7123F" w14:textId="59EAFC3D" w:rsidR="0029570C" w:rsidRPr="004A1A34" w:rsidRDefault="0029570C" w:rsidP="0029570C">
            <w:pPr>
              <w:spacing w:before="40" w:after="120"/>
              <w:ind w:right="113"/>
              <w:rPr>
                <w:lang w:val="fr-CM"/>
              </w:rPr>
            </w:pPr>
            <w:r w:rsidRPr="00F26B69">
              <w:rPr>
                <w:lang w:val="fr-CM"/>
              </w:rPr>
              <w:t>Acceptée</w:t>
            </w:r>
          </w:p>
        </w:tc>
      </w:tr>
      <w:tr w:rsidR="0029570C" w:rsidRPr="004A1A34" w14:paraId="629CAB7C" w14:textId="77777777" w:rsidTr="0029570C">
        <w:tc>
          <w:tcPr>
            <w:tcW w:w="4172" w:type="dxa"/>
            <w:shd w:val="clear" w:color="auto" w:fill="auto"/>
          </w:tcPr>
          <w:p w14:paraId="6DBD933B" w14:textId="7AECA5F6" w:rsidR="0029570C" w:rsidRPr="004A1A34" w:rsidRDefault="0029570C" w:rsidP="0029570C">
            <w:pPr>
              <w:spacing w:before="40" w:after="120"/>
              <w:ind w:right="113"/>
              <w:rPr>
                <w:lang w:val="fr-CM"/>
              </w:rPr>
            </w:pPr>
            <w:r>
              <w:rPr>
                <w:lang w:val="fr-CM"/>
              </w:rPr>
              <w:t>35.49</w:t>
            </w:r>
          </w:p>
        </w:tc>
        <w:tc>
          <w:tcPr>
            <w:tcW w:w="3199" w:type="dxa"/>
            <w:shd w:val="clear" w:color="auto" w:fill="auto"/>
          </w:tcPr>
          <w:p w14:paraId="1CC62EE7" w14:textId="26DBA068" w:rsidR="0029570C" w:rsidRPr="004A1A34" w:rsidRDefault="0029570C" w:rsidP="0029570C">
            <w:pPr>
              <w:spacing w:before="40" w:after="120"/>
              <w:ind w:right="113"/>
              <w:rPr>
                <w:lang w:val="fr-CM"/>
              </w:rPr>
            </w:pPr>
            <w:r w:rsidRPr="00F26B69">
              <w:rPr>
                <w:lang w:val="fr-CM"/>
              </w:rPr>
              <w:t>Acceptée</w:t>
            </w:r>
          </w:p>
        </w:tc>
      </w:tr>
      <w:tr w:rsidR="0029570C" w:rsidRPr="004A1A34" w14:paraId="08EC7DE2" w14:textId="77777777" w:rsidTr="0029570C">
        <w:tc>
          <w:tcPr>
            <w:tcW w:w="4172" w:type="dxa"/>
            <w:shd w:val="clear" w:color="auto" w:fill="auto"/>
          </w:tcPr>
          <w:p w14:paraId="2F6B9AED" w14:textId="6B1580F8" w:rsidR="0029570C" w:rsidRPr="004A1A34" w:rsidRDefault="0029570C" w:rsidP="0029570C">
            <w:pPr>
              <w:spacing w:before="40" w:after="120"/>
              <w:ind w:right="113"/>
              <w:rPr>
                <w:lang w:val="fr-CM"/>
              </w:rPr>
            </w:pPr>
            <w:r>
              <w:rPr>
                <w:lang w:val="fr-CM"/>
              </w:rPr>
              <w:t>35.50</w:t>
            </w:r>
          </w:p>
        </w:tc>
        <w:tc>
          <w:tcPr>
            <w:tcW w:w="3199" w:type="dxa"/>
            <w:shd w:val="clear" w:color="auto" w:fill="auto"/>
          </w:tcPr>
          <w:p w14:paraId="4E2338A2" w14:textId="52A56D01" w:rsidR="0029570C" w:rsidRPr="004A1A34" w:rsidRDefault="0029570C" w:rsidP="0029570C">
            <w:pPr>
              <w:spacing w:before="40" w:after="120"/>
              <w:ind w:right="113"/>
              <w:rPr>
                <w:lang w:val="fr-CM"/>
              </w:rPr>
            </w:pPr>
            <w:r w:rsidRPr="00F26B69">
              <w:rPr>
                <w:lang w:val="fr-CM"/>
              </w:rPr>
              <w:t>Acceptée</w:t>
            </w:r>
          </w:p>
        </w:tc>
      </w:tr>
      <w:tr w:rsidR="0029570C" w:rsidRPr="004A1A34" w14:paraId="5BB763C5" w14:textId="77777777" w:rsidTr="0029570C">
        <w:tc>
          <w:tcPr>
            <w:tcW w:w="4172" w:type="dxa"/>
            <w:shd w:val="clear" w:color="auto" w:fill="auto"/>
          </w:tcPr>
          <w:p w14:paraId="73A5EE49" w14:textId="1412E15A" w:rsidR="0029570C" w:rsidRPr="004A1A34" w:rsidRDefault="0029570C" w:rsidP="0029570C">
            <w:pPr>
              <w:spacing w:before="40" w:after="120"/>
              <w:ind w:right="113"/>
              <w:rPr>
                <w:lang w:val="fr-CM"/>
              </w:rPr>
            </w:pPr>
            <w:r>
              <w:rPr>
                <w:lang w:val="fr-CM"/>
              </w:rPr>
              <w:t>35.51</w:t>
            </w:r>
          </w:p>
        </w:tc>
        <w:tc>
          <w:tcPr>
            <w:tcW w:w="3199" w:type="dxa"/>
            <w:shd w:val="clear" w:color="auto" w:fill="auto"/>
          </w:tcPr>
          <w:p w14:paraId="3FB366A6" w14:textId="2F53942F" w:rsidR="0029570C" w:rsidRPr="004A1A34" w:rsidRDefault="0029570C" w:rsidP="0029570C">
            <w:pPr>
              <w:spacing w:before="40" w:after="120"/>
              <w:ind w:right="113"/>
              <w:rPr>
                <w:lang w:val="fr-CM"/>
              </w:rPr>
            </w:pPr>
            <w:r w:rsidRPr="00F26B69">
              <w:rPr>
                <w:lang w:val="fr-CM"/>
              </w:rPr>
              <w:t>Acceptée</w:t>
            </w:r>
          </w:p>
        </w:tc>
      </w:tr>
      <w:tr w:rsidR="00A71FF4" w:rsidRPr="004A1A34" w14:paraId="251647BD" w14:textId="77777777" w:rsidTr="0029570C">
        <w:tc>
          <w:tcPr>
            <w:tcW w:w="4172" w:type="dxa"/>
            <w:shd w:val="clear" w:color="auto" w:fill="auto"/>
          </w:tcPr>
          <w:p w14:paraId="257B561C" w14:textId="046DCA60" w:rsidR="00A71FF4" w:rsidRPr="004A1A34" w:rsidRDefault="00A71FF4" w:rsidP="00A71FF4">
            <w:pPr>
              <w:spacing w:before="40" w:after="120"/>
              <w:ind w:right="113"/>
              <w:rPr>
                <w:lang w:val="fr-CM"/>
              </w:rPr>
            </w:pPr>
            <w:r>
              <w:rPr>
                <w:lang w:val="fr-CM"/>
              </w:rPr>
              <w:t>35.52</w:t>
            </w:r>
          </w:p>
        </w:tc>
        <w:tc>
          <w:tcPr>
            <w:tcW w:w="3199" w:type="dxa"/>
            <w:shd w:val="clear" w:color="auto" w:fill="auto"/>
          </w:tcPr>
          <w:p w14:paraId="07A325F9" w14:textId="443714D2" w:rsidR="00A71FF4" w:rsidRPr="004A1A34" w:rsidRDefault="00A71FF4" w:rsidP="00A71FF4">
            <w:pPr>
              <w:spacing w:before="40" w:after="120"/>
              <w:ind w:right="113"/>
              <w:rPr>
                <w:lang w:val="fr-CM"/>
              </w:rPr>
            </w:pPr>
            <w:r w:rsidRPr="00644AC5">
              <w:rPr>
                <w:lang w:val="fr-CM"/>
              </w:rPr>
              <w:t>Notée</w:t>
            </w:r>
          </w:p>
        </w:tc>
      </w:tr>
      <w:tr w:rsidR="00A71FF4" w:rsidRPr="004A1A34" w14:paraId="60E18A1D" w14:textId="77777777" w:rsidTr="0029570C">
        <w:tc>
          <w:tcPr>
            <w:tcW w:w="4172" w:type="dxa"/>
            <w:shd w:val="clear" w:color="auto" w:fill="auto"/>
          </w:tcPr>
          <w:p w14:paraId="62CAD7A8" w14:textId="5E7D5BC0" w:rsidR="00A71FF4" w:rsidRPr="004A1A34" w:rsidRDefault="00A71FF4" w:rsidP="00A71FF4">
            <w:pPr>
              <w:spacing w:before="40" w:after="120"/>
              <w:ind w:right="113"/>
              <w:rPr>
                <w:lang w:val="fr-CM"/>
              </w:rPr>
            </w:pPr>
            <w:r>
              <w:rPr>
                <w:lang w:val="fr-CM"/>
              </w:rPr>
              <w:t>35.53</w:t>
            </w:r>
          </w:p>
        </w:tc>
        <w:tc>
          <w:tcPr>
            <w:tcW w:w="3199" w:type="dxa"/>
            <w:shd w:val="clear" w:color="auto" w:fill="auto"/>
          </w:tcPr>
          <w:p w14:paraId="1AC02086" w14:textId="10269C20" w:rsidR="00A71FF4" w:rsidRPr="004A1A34" w:rsidRDefault="00A71FF4" w:rsidP="00A71FF4">
            <w:pPr>
              <w:spacing w:before="40" w:after="120"/>
              <w:ind w:right="113"/>
              <w:rPr>
                <w:lang w:val="fr-CM"/>
              </w:rPr>
            </w:pPr>
            <w:r w:rsidRPr="00644AC5">
              <w:rPr>
                <w:lang w:val="fr-CM"/>
              </w:rPr>
              <w:t>Notée</w:t>
            </w:r>
          </w:p>
        </w:tc>
      </w:tr>
      <w:tr w:rsidR="00A71FF4" w:rsidRPr="004A1A34" w14:paraId="79639A30" w14:textId="77777777" w:rsidTr="0029570C">
        <w:tc>
          <w:tcPr>
            <w:tcW w:w="4172" w:type="dxa"/>
            <w:shd w:val="clear" w:color="auto" w:fill="auto"/>
          </w:tcPr>
          <w:p w14:paraId="477C6023" w14:textId="0AD96C9A" w:rsidR="00A71FF4" w:rsidRPr="004A1A34" w:rsidRDefault="00A71FF4" w:rsidP="00A71FF4">
            <w:pPr>
              <w:spacing w:before="40" w:after="120"/>
              <w:ind w:right="113"/>
              <w:rPr>
                <w:lang w:val="fr-CM"/>
              </w:rPr>
            </w:pPr>
            <w:r>
              <w:rPr>
                <w:lang w:val="fr-CM"/>
              </w:rPr>
              <w:t>35.54</w:t>
            </w:r>
          </w:p>
        </w:tc>
        <w:tc>
          <w:tcPr>
            <w:tcW w:w="3199" w:type="dxa"/>
            <w:shd w:val="clear" w:color="auto" w:fill="auto"/>
          </w:tcPr>
          <w:p w14:paraId="0981043F" w14:textId="34403751" w:rsidR="00A71FF4" w:rsidRPr="004A1A34" w:rsidRDefault="00A71FF4" w:rsidP="00A71FF4">
            <w:pPr>
              <w:spacing w:before="40" w:after="120"/>
              <w:ind w:right="113"/>
              <w:rPr>
                <w:lang w:val="fr-CM"/>
              </w:rPr>
            </w:pPr>
            <w:r w:rsidRPr="00644AC5">
              <w:rPr>
                <w:lang w:val="fr-CM"/>
              </w:rPr>
              <w:t>Notée</w:t>
            </w:r>
          </w:p>
        </w:tc>
      </w:tr>
      <w:tr w:rsidR="00A71FF4" w:rsidRPr="004A1A34" w14:paraId="4A5ECAAC" w14:textId="77777777" w:rsidTr="0029570C">
        <w:tc>
          <w:tcPr>
            <w:tcW w:w="4172" w:type="dxa"/>
            <w:shd w:val="clear" w:color="auto" w:fill="auto"/>
          </w:tcPr>
          <w:p w14:paraId="52CF0EB7" w14:textId="75F1B78A" w:rsidR="00A71FF4" w:rsidRPr="004A1A34" w:rsidRDefault="00A71FF4" w:rsidP="00A71FF4">
            <w:pPr>
              <w:spacing w:before="40" w:after="120"/>
              <w:ind w:right="113"/>
              <w:rPr>
                <w:lang w:val="fr-CM"/>
              </w:rPr>
            </w:pPr>
            <w:r>
              <w:rPr>
                <w:lang w:val="fr-CM"/>
              </w:rPr>
              <w:t>35.55</w:t>
            </w:r>
          </w:p>
        </w:tc>
        <w:tc>
          <w:tcPr>
            <w:tcW w:w="3199" w:type="dxa"/>
            <w:shd w:val="clear" w:color="auto" w:fill="auto"/>
          </w:tcPr>
          <w:p w14:paraId="1029B13C" w14:textId="1E96E10A" w:rsidR="00A71FF4" w:rsidRPr="004A1A34" w:rsidRDefault="00A71FF4" w:rsidP="00A71FF4">
            <w:pPr>
              <w:spacing w:before="40" w:after="120"/>
              <w:ind w:right="113"/>
              <w:rPr>
                <w:lang w:val="fr-CM"/>
              </w:rPr>
            </w:pPr>
            <w:r w:rsidRPr="00644AC5">
              <w:rPr>
                <w:lang w:val="fr-CM"/>
              </w:rPr>
              <w:t>Notée</w:t>
            </w:r>
          </w:p>
        </w:tc>
      </w:tr>
      <w:tr w:rsidR="00A71FF4" w:rsidRPr="004A1A34" w14:paraId="4A788AB1" w14:textId="77777777" w:rsidTr="0029570C">
        <w:tc>
          <w:tcPr>
            <w:tcW w:w="4172" w:type="dxa"/>
            <w:shd w:val="clear" w:color="auto" w:fill="auto"/>
          </w:tcPr>
          <w:p w14:paraId="1980E7C5" w14:textId="17FEE4B7" w:rsidR="00A71FF4" w:rsidRPr="004A1A34" w:rsidRDefault="00A71FF4" w:rsidP="00A71FF4">
            <w:pPr>
              <w:spacing w:before="40" w:after="120"/>
              <w:ind w:right="113"/>
              <w:rPr>
                <w:lang w:val="fr-CM"/>
              </w:rPr>
            </w:pPr>
            <w:r>
              <w:rPr>
                <w:lang w:val="fr-CM"/>
              </w:rPr>
              <w:t>35.56</w:t>
            </w:r>
          </w:p>
        </w:tc>
        <w:tc>
          <w:tcPr>
            <w:tcW w:w="3199" w:type="dxa"/>
            <w:shd w:val="clear" w:color="auto" w:fill="auto"/>
          </w:tcPr>
          <w:p w14:paraId="01483727" w14:textId="1D440278" w:rsidR="00A71FF4" w:rsidRPr="004A1A34" w:rsidRDefault="00A71FF4" w:rsidP="00A71FF4">
            <w:pPr>
              <w:spacing w:before="40" w:after="120"/>
              <w:ind w:right="113"/>
              <w:rPr>
                <w:lang w:val="fr-CM"/>
              </w:rPr>
            </w:pPr>
            <w:r w:rsidRPr="00644AC5">
              <w:rPr>
                <w:lang w:val="fr-CM"/>
              </w:rPr>
              <w:t>Notée</w:t>
            </w:r>
          </w:p>
        </w:tc>
      </w:tr>
      <w:tr w:rsidR="00A71FF4" w:rsidRPr="004A1A34" w14:paraId="7925D3BA" w14:textId="77777777" w:rsidTr="0029570C">
        <w:tc>
          <w:tcPr>
            <w:tcW w:w="4172" w:type="dxa"/>
            <w:shd w:val="clear" w:color="auto" w:fill="auto"/>
          </w:tcPr>
          <w:p w14:paraId="5D887BFC" w14:textId="541E743E" w:rsidR="00A71FF4" w:rsidRPr="004A1A34" w:rsidRDefault="00A71FF4" w:rsidP="00A71FF4">
            <w:pPr>
              <w:spacing w:before="40" w:after="120"/>
              <w:ind w:right="113"/>
              <w:rPr>
                <w:lang w:val="fr-CM"/>
              </w:rPr>
            </w:pPr>
            <w:r>
              <w:rPr>
                <w:lang w:val="fr-CM"/>
              </w:rPr>
              <w:t>35.57</w:t>
            </w:r>
          </w:p>
        </w:tc>
        <w:tc>
          <w:tcPr>
            <w:tcW w:w="3199" w:type="dxa"/>
            <w:shd w:val="clear" w:color="auto" w:fill="auto"/>
          </w:tcPr>
          <w:p w14:paraId="5809559A" w14:textId="551F7428" w:rsidR="00A71FF4" w:rsidRPr="004A1A34" w:rsidRDefault="00A71FF4" w:rsidP="00A71FF4">
            <w:pPr>
              <w:spacing w:before="40" w:after="120"/>
              <w:ind w:right="113"/>
              <w:rPr>
                <w:lang w:val="fr-CM"/>
              </w:rPr>
            </w:pPr>
            <w:r w:rsidRPr="00644AC5">
              <w:rPr>
                <w:lang w:val="fr-CM"/>
              </w:rPr>
              <w:t>Notée</w:t>
            </w:r>
          </w:p>
        </w:tc>
      </w:tr>
      <w:tr w:rsidR="00A71FF4" w:rsidRPr="004A1A34" w14:paraId="103666ED" w14:textId="77777777" w:rsidTr="0029570C">
        <w:tc>
          <w:tcPr>
            <w:tcW w:w="4172" w:type="dxa"/>
            <w:shd w:val="clear" w:color="auto" w:fill="auto"/>
          </w:tcPr>
          <w:p w14:paraId="319207DF" w14:textId="1B5C6C0D" w:rsidR="00A71FF4" w:rsidRPr="004A1A34" w:rsidRDefault="00A71FF4" w:rsidP="00A71FF4">
            <w:pPr>
              <w:spacing w:before="40" w:after="120"/>
              <w:ind w:right="113"/>
              <w:rPr>
                <w:lang w:val="fr-CM"/>
              </w:rPr>
            </w:pPr>
            <w:r>
              <w:rPr>
                <w:lang w:val="fr-CM"/>
              </w:rPr>
              <w:t>35.58</w:t>
            </w:r>
          </w:p>
        </w:tc>
        <w:tc>
          <w:tcPr>
            <w:tcW w:w="3199" w:type="dxa"/>
            <w:shd w:val="clear" w:color="auto" w:fill="auto"/>
          </w:tcPr>
          <w:p w14:paraId="4A44B241" w14:textId="32B81612" w:rsidR="00A71FF4" w:rsidRPr="004A1A34" w:rsidRDefault="00A71FF4" w:rsidP="00A71FF4">
            <w:pPr>
              <w:spacing w:before="40" w:after="120"/>
              <w:ind w:right="113"/>
              <w:rPr>
                <w:lang w:val="fr-CM"/>
              </w:rPr>
            </w:pPr>
            <w:r w:rsidRPr="00644AC5">
              <w:rPr>
                <w:lang w:val="fr-CM"/>
              </w:rPr>
              <w:t>Notée</w:t>
            </w:r>
          </w:p>
        </w:tc>
      </w:tr>
      <w:tr w:rsidR="00A71FF4" w:rsidRPr="004A1A34" w14:paraId="29468D8B" w14:textId="77777777" w:rsidTr="0029570C">
        <w:tc>
          <w:tcPr>
            <w:tcW w:w="4172" w:type="dxa"/>
            <w:shd w:val="clear" w:color="auto" w:fill="auto"/>
          </w:tcPr>
          <w:p w14:paraId="6B974613" w14:textId="0F9D5293" w:rsidR="00A71FF4" w:rsidRPr="004A1A34" w:rsidRDefault="00A71FF4" w:rsidP="00A71FF4">
            <w:pPr>
              <w:spacing w:before="40" w:after="120"/>
              <w:ind w:right="113"/>
              <w:rPr>
                <w:lang w:val="fr-CM"/>
              </w:rPr>
            </w:pPr>
            <w:r>
              <w:rPr>
                <w:lang w:val="fr-CM"/>
              </w:rPr>
              <w:lastRenderedPageBreak/>
              <w:t>35.59</w:t>
            </w:r>
          </w:p>
        </w:tc>
        <w:tc>
          <w:tcPr>
            <w:tcW w:w="3199" w:type="dxa"/>
            <w:shd w:val="clear" w:color="auto" w:fill="auto"/>
          </w:tcPr>
          <w:p w14:paraId="256831AD" w14:textId="5B338DD3" w:rsidR="00A71FF4" w:rsidRPr="004A1A34" w:rsidRDefault="00A71FF4" w:rsidP="00A71FF4">
            <w:pPr>
              <w:spacing w:before="40" w:after="120"/>
              <w:ind w:right="113"/>
              <w:rPr>
                <w:lang w:val="fr-CM"/>
              </w:rPr>
            </w:pPr>
            <w:r w:rsidRPr="00644AC5">
              <w:rPr>
                <w:lang w:val="fr-CM"/>
              </w:rPr>
              <w:t>Notée</w:t>
            </w:r>
          </w:p>
        </w:tc>
      </w:tr>
      <w:tr w:rsidR="00A71FF4" w:rsidRPr="004A1A34" w14:paraId="338DED69" w14:textId="77777777" w:rsidTr="0029570C">
        <w:tc>
          <w:tcPr>
            <w:tcW w:w="4172" w:type="dxa"/>
            <w:shd w:val="clear" w:color="auto" w:fill="auto"/>
          </w:tcPr>
          <w:p w14:paraId="12B0E338" w14:textId="430440C8" w:rsidR="00A71FF4" w:rsidRPr="004A1A34" w:rsidRDefault="00A71FF4" w:rsidP="00A71FF4">
            <w:pPr>
              <w:spacing w:before="40" w:after="120"/>
              <w:ind w:right="113"/>
              <w:rPr>
                <w:lang w:val="fr-CM"/>
              </w:rPr>
            </w:pPr>
            <w:r>
              <w:rPr>
                <w:lang w:val="fr-CM"/>
              </w:rPr>
              <w:t>35.60</w:t>
            </w:r>
          </w:p>
        </w:tc>
        <w:tc>
          <w:tcPr>
            <w:tcW w:w="3199" w:type="dxa"/>
            <w:shd w:val="clear" w:color="auto" w:fill="auto"/>
          </w:tcPr>
          <w:p w14:paraId="27098707" w14:textId="63D4B6F6" w:rsidR="00A71FF4" w:rsidRPr="004A1A34" w:rsidRDefault="00A71FF4" w:rsidP="00A71FF4">
            <w:pPr>
              <w:spacing w:before="40" w:after="120"/>
              <w:ind w:right="113"/>
              <w:rPr>
                <w:lang w:val="fr-CM"/>
              </w:rPr>
            </w:pPr>
            <w:r w:rsidRPr="00644AC5">
              <w:rPr>
                <w:lang w:val="fr-CM"/>
              </w:rPr>
              <w:t>Notée</w:t>
            </w:r>
          </w:p>
        </w:tc>
      </w:tr>
      <w:tr w:rsidR="00A71FF4" w:rsidRPr="004A1A34" w14:paraId="2C87AA26" w14:textId="77777777" w:rsidTr="0029570C">
        <w:tc>
          <w:tcPr>
            <w:tcW w:w="4172" w:type="dxa"/>
            <w:shd w:val="clear" w:color="auto" w:fill="auto"/>
          </w:tcPr>
          <w:p w14:paraId="7E974417" w14:textId="0C7260E3" w:rsidR="00A71FF4" w:rsidRPr="004A1A34" w:rsidRDefault="00A71FF4" w:rsidP="00A71FF4">
            <w:pPr>
              <w:spacing w:before="40" w:after="120"/>
              <w:ind w:right="113"/>
              <w:rPr>
                <w:lang w:val="fr-CM"/>
              </w:rPr>
            </w:pPr>
            <w:r>
              <w:rPr>
                <w:lang w:val="fr-CM"/>
              </w:rPr>
              <w:t>35.61</w:t>
            </w:r>
          </w:p>
        </w:tc>
        <w:tc>
          <w:tcPr>
            <w:tcW w:w="3199" w:type="dxa"/>
            <w:shd w:val="clear" w:color="auto" w:fill="auto"/>
          </w:tcPr>
          <w:p w14:paraId="0C1C1614" w14:textId="727BD700" w:rsidR="00A71FF4" w:rsidRPr="004A1A34" w:rsidRDefault="00A71FF4" w:rsidP="00A71FF4">
            <w:pPr>
              <w:spacing w:before="40" w:after="120"/>
              <w:ind w:right="113"/>
              <w:rPr>
                <w:lang w:val="fr-CM"/>
              </w:rPr>
            </w:pPr>
            <w:r w:rsidRPr="00644AC5">
              <w:rPr>
                <w:lang w:val="fr-CM"/>
              </w:rPr>
              <w:t>Notée</w:t>
            </w:r>
          </w:p>
        </w:tc>
      </w:tr>
      <w:tr w:rsidR="00A71FF4" w:rsidRPr="004A1A34" w14:paraId="075436EC" w14:textId="77777777" w:rsidTr="0029570C">
        <w:tc>
          <w:tcPr>
            <w:tcW w:w="4172" w:type="dxa"/>
            <w:shd w:val="clear" w:color="auto" w:fill="auto"/>
          </w:tcPr>
          <w:p w14:paraId="100BA007" w14:textId="3DC444A6" w:rsidR="00A71FF4" w:rsidRPr="004A1A34" w:rsidRDefault="00A71FF4" w:rsidP="00A71FF4">
            <w:pPr>
              <w:spacing w:before="40" w:after="120"/>
              <w:ind w:right="113"/>
              <w:rPr>
                <w:lang w:val="fr-CM"/>
              </w:rPr>
            </w:pPr>
            <w:r>
              <w:rPr>
                <w:lang w:val="fr-CM"/>
              </w:rPr>
              <w:t>35.62</w:t>
            </w:r>
          </w:p>
        </w:tc>
        <w:tc>
          <w:tcPr>
            <w:tcW w:w="3199" w:type="dxa"/>
            <w:shd w:val="clear" w:color="auto" w:fill="auto"/>
          </w:tcPr>
          <w:p w14:paraId="2906DCE0" w14:textId="13F420D3" w:rsidR="00A71FF4" w:rsidRPr="004A1A34" w:rsidRDefault="00A71FF4" w:rsidP="00A71FF4">
            <w:pPr>
              <w:spacing w:before="40" w:after="120"/>
              <w:ind w:right="113"/>
              <w:rPr>
                <w:lang w:val="fr-CM"/>
              </w:rPr>
            </w:pPr>
            <w:r w:rsidRPr="00644AC5">
              <w:rPr>
                <w:lang w:val="fr-CM"/>
              </w:rPr>
              <w:t>Notée</w:t>
            </w:r>
          </w:p>
        </w:tc>
      </w:tr>
      <w:tr w:rsidR="00A71FF4" w:rsidRPr="004A1A34" w14:paraId="47CFE048" w14:textId="77777777" w:rsidTr="0029570C">
        <w:tc>
          <w:tcPr>
            <w:tcW w:w="4172" w:type="dxa"/>
            <w:shd w:val="clear" w:color="auto" w:fill="auto"/>
          </w:tcPr>
          <w:p w14:paraId="44CBC264" w14:textId="5D59E125" w:rsidR="00A71FF4" w:rsidRPr="004A1A34" w:rsidRDefault="00A71FF4" w:rsidP="00A71FF4">
            <w:pPr>
              <w:spacing w:before="40" w:after="120"/>
              <w:ind w:right="113"/>
              <w:rPr>
                <w:lang w:val="fr-CM"/>
              </w:rPr>
            </w:pPr>
            <w:r>
              <w:rPr>
                <w:lang w:val="fr-CM"/>
              </w:rPr>
              <w:t>35.63</w:t>
            </w:r>
          </w:p>
        </w:tc>
        <w:tc>
          <w:tcPr>
            <w:tcW w:w="3199" w:type="dxa"/>
            <w:shd w:val="clear" w:color="auto" w:fill="auto"/>
          </w:tcPr>
          <w:p w14:paraId="57ED5B2E" w14:textId="179C0204" w:rsidR="00A71FF4" w:rsidRPr="004A1A34" w:rsidRDefault="00A71FF4" w:rsidP="00A71FF4">
            <w:pPr>
              <w:spacing w:before="40" w:after="120"/>
              <w:ind w:right="113"/>
              <w:rPr>
                <w:lang w:val="fr-CM"/>
              </w:rPr>
            </w:pPr>
            <w:r w:rsidRPr="00644AC5">
              <w:rPr>
                <w:lang w:val="fr-CM"/>
              </w:rPr>
              <w:t>Notée</w:t>
            </w:r>
          </w:p>
        </w:tc>
      </w:tr>
      <w:tr w:rsidR="00A71FF4" w:rsidRPr="004A1A34" w14:paraId="558FBA0B" w14:textId="77777777" w:rsidTr="0029570C">
        <w:tc>
          <w:tcPr>
            <w:tcW w:w="4172" w:type="dxa"/>
            <w:shd w:val="clear" w:color="auto" w:fill="auto"/>
          </w:tcPr>
          <w:p w14:paraId="0CDC0B91" w14:textId="6C854B8A" w:rsidR="00A71FF4" w:rsidRPr="004A1A34" w:rsidRDefault="00A71FF4" w:rsidP="00A71FF4">
            <w:pPr>
              <w:spacing w:before="40" w:after="120"/>
              <w:ind w:right="113"/>
              <w:rPr>
                <w:lang w:val="fr-CM"/>
              </w:rPr>
            </w:pPr>
            <w:r>
              <w:rPr>
                <w:lang w:val="fr-CM"/>
              </w:rPr>
              <w:t>35.64</w:t>
            </w:r>
          </w:p>
        </w:tc>
        <w:tc>
          <w:tcPr>
            <w:tcW w:w="3199" w:type="dxa"/>
            <w:shd w:val="clear" w:color="auto" w:fill="auto"/>
          </w:tcPr>
          <w:p w14:paraId="70B4723E" w14:textId="5706123E" w:rsidR="00A71FF4" w:rsidRPr="004A1A34" w:rsidRDefault="00A71FF4" w:rsidP="00A71FF4">
            <w:pPr>
              <w:spacing w:before="40" w:after="120"/>
              <w:ind w:right="113"/>
              <w:rPr>
                <w:lang w:val="fr-CM"/>
              </w:rPr>
            </w:pPr>
            <w:r w:rsidRPr="00644AC5">
              <w:rPr>
                <w:lang w:val="fr-CM"/>
              </w:rPr>
              <w:t>Notée</w:t>
            </w:r>
          </w:p>
        </w:tc>
      </w:tr>
      <w:tr w:rsidR="0029570C" w:rsidRPr="004A1A34" w14:paraId="3B322569" w14:textId="77777777" w:rsidTr="0029570C">
        <w:tc>
          <w:tcPr>
            <w:tcW w:w="4172" w:type="dxa"/>
            <w:shd w:val="clear" w:color="auto" w:fill="auto"/>
          </w:tcPr>
          <w:p w14:paraId="05E12C37" w14:textId="74819A8F" w:rsidR="0029570C" w:rsidRPr="004A1A34" w:rsidRDefault="0029570C" w:rsidP="0029570C">
            <w:pPr>
              <w:spacing w:before="40" w:after="120"/>
              <w:ind w:right="113"/>
              <w:rPr>
                <w:lang w:val="fr-CM"/>
              </w:rPr>
            </w:pPr>
            <w:r>
              <w:rPr>
                <w:lang w:val="fr-CM"/>
              </w:rPr>
              <w:t>35.65</w:t>
            </w:r>
          </w:p>
        </w:tc>
        <w:tc>
          <w:tcPr>
            <w:tcW w:w="3199" w:type="dxa"/>
            <w:shd w:val="clear" w:color="auto" w:fill="auto"/>
          </w:tcPr>
          <w:p w14:paraId="2A69E2E5" w14:textId="4FA120B9" w:rsidR="0029570C" w:rsidRPr="004A1A34" w:rsidRDefault="0029570C" w:rsidP="0029570C">
            <w:pPr>
              <w:spacing w:before="40" w:after="120"/>
              <w:ind w:right="113"/>
              <w:rPr>
                <w:lang w:val="fr-CM"/>
              </w:rPr>
            </w:pPr>
            <w:r w:rsidRPr="00624A9F">
              <w:rPr>
                <w:lang w:val="fr-CM"/>
              </w:rPr>
              <w:t>Acceptée</w:t>
            </w:r>
          </w:p>
        </w:tc>
      </w:tr>
      <w:tr w:rsidR="0029570C" w:rsidRPr="004A1A34" w14:paraId="19E29F31" w14:textId="77777777" w:rsidTr="0029570C">
        <w:tc>
          <w:tcPr>
            <w:tcW w:w="4172" w:type="dxa"/>
            <w:shd w:val="clear" w:color="auto" w:fill="auto"/>
          </w:tcPr>
          <w:p w14:paraId="0DD20C28" w14:textId="4F181C41" w:rsidR="0029570C" w:rsidRPr="004A1A34" w:rsidRDefault="0029570C" w:rsidP="0029570C">
            <w:pPr>
              <w:spacing w:before="40" w:after="120"/>
              <w:ind w:right="113"/>
              <w:rPr>
                <w:lang w:val="fr-CM"/>
              </w:rPr>
            </w:pPr>
            <w:r>
              <w:rPr>
                <w:lang w:val="fr-CM"/>
              </w:rPr>
              <w:t>35.66</w:t>
            </w:r>
          </w:p>
        </w:tc>
        <w:tc>
          <w:tcPr>
            <w:tcW w:w="3199" w:type="dxa"/>
            <w:shd w:val="clear" w:color="auto" w:fill="auto"/>
          </w:tcPr>
          <w:p w14:paraId="4E291A4B" w14:textId="73712F99" w:rsidR="0029570C" w:rsidRPr="004A1A34" w:rsidRDefault="0029570C" w:rsidP="0029570C">
            <w:pPr>
              <w:spacing w:before="40" w:after="120"/>
              <w:ind w:right="113"/>
              <w:rPr>
                <w:lang w:val="fr-CM"/>
              </w:rPr>
            </w:pPr>
            <w:r w:rsidRPr="00624A9F">
              <w:rPr>
                <w:lang w:val="fr-CM"/>
              </w:rPr>
              <w:t>Acceptée</w:t>
            </w:r>
          </w:p>
        </w:tc>
      </w:tr>
      <w:tr w:rsidR="0029570C" w:rsidRPr="004A1A34" w14:paraId="24C584D9" w14:textId="77777777" w:rsidTr="0029570C">
        <w:tc>
          <w:tcPr>
            <w:tcW w:w="4172" w:type="dxa"/>
            <w:shd w:val="clear" w:color="auto" w:fill="auto"/>
          </w:tcPr>
          <w:p w14:paraId="2601DC84" w14:textId="08940241" w:rsidR="0029570C" w:rsidRPr="004A1A34" w:rsidRDefault="0029570C" w:rsidP="0029570C">
            <w:pPr>
              <w:spacing w:before="40" w:after="120"/>
              <w:ind w:right="113"/>
              <w:rPr>
                <w:lang w:val="fr-CM"/>
              </w:rPr>
            </w:pPr>
            <w:r>
              <w:rPr>
                <w:lang w:val="fr-CM"/>
              </w:rPr>
              <w:t>35.67</w:t>
            </w:r>
          </w:p>
        </w:tc>
        <w:tc>
          <w:tcPr>
            <w:tcW w:w="3199" w:type="dxa"/>
            <w:shd w:val="clear" w:color="auto" w:fill="auto"/>
          </w:tcPr>
          <w:p w14:paraId="307572E5" w14:textId="583BEAFB" w:rsidR="0029570C" w:rsidRPr="004A1A34" w:rsidRDefault="0029570C" w:rsidP="0029570C">
            <w:pPr>
              <w:spacing w:before="40" w:after="120"/>
              <w:ind w:right="113"/>
              <w:rPr>
                <w:lang w:val="fr-CM"/>
              </w:rPr>
            </w:pPr>
            <w:r w:rsidRPr="00624A9F">
              <w:rPr>
                <w:lang w:val="fr-CM"/>
              </w:rPr>
              <w:t>Acceptée</w:t>
            </w:r>
          </w:p>
        </w:tc>
      </w:tr>
      <w:tr w:rsidR="0029570C" w:rsidRPr="004A1A34" w14:paraId="57ABB8F5" w14:textId="77777777" w:rsidTr="0029570C">
        <w:tc>
          <w:tcPr>
            <w:tcW w:w="4172" w:type="dxa"/>
            <w:shd w:val="clear" w:color="auto" w:fill="auto"/>
          </w:tcPr>
          <w:p w14:paraId="48864183" w14:textId="2CAE05AB" w:rsidR="0029570C" w:rsidRPr="004A1A34" w:rsidRDefault="0029570C" w:rsidP="0029570C">
            <w:pPr>
              <w:spacing w:before="40" w:after="120"/>
              <w:ind w:right="113"/>
              <w:rPr>
                <w:lang w:val="fr-CM"/>
              </w:rPr>
            </w:pPr>
            <w:r>
              <w:rPr>
                <w:lang w:val="fr-CM"/>
              </w:rPr>
              <w:t>35.68</w:t>
            </w:r>
          </w:p>
        </w:tc>
        <w:tc>
          <w:tcPr>
            <w:tcW w:w="3199" w:type="dxa"/>
            <w:shd w:val="clear" w:color="auto" w:fill="auto"/>
          </w:tcPr>
          <w:p w14:paraId="618C1FC5" w14:textId="0DB27654" w:rsidR="0029570C" w:rsidRPr="004A1A34" w:rsidRDefault="0029570C" w:rsidP="0029570C">
            <w:pPr>
              <w:spacing w:before="40" w:after="120"/>
              <w:ind w:right="113"/>
              <w:rPr>
                <w:lang w:val="fr-CM"/>
              </w:rPr>
            </w:pPr>
            <w:r w:rsidRPr="00624A9F">
              <w:rPr>
                <w:lang w:val="fr-CM"/>
              </w:rPr>
              <w:t>Acceptée</w:t>
            </w:r>
          </w:p>
        </w:tc>
      </w:tr>
      <w:tr w:rsidR="0029570C" w:rsidRPr="004A1A34" w14:paraId="09334C88" w14:textId="77777777" w:rsidTr="0029570C">
        <w:tc>
          <w:tcPr>
            <w:tcW w:w="4172" w:type="dxa"/>
            <w:shd w:val="clear" w:color="auto" w:fill="auto"/>
          </w:tcPr>
          <w:p w14:paraId="72CEFAE8" w14:textId="30E934A3" w:rsidR="0029570C" w:rsidRPr="004A1A34" w:rsidRDefault="0029570C" w:rsidP="0029570C">
            <w:pPr>
              <w:spacing w:before="40" w:after="120"/>
              <w:ind w:right="113"/>
              <w:rPr>
                <w:lang w:val="fr-CM"/>
              </w:rPr>
            </w:pPr>
            <w:r>
              <w:rPr>
                <w:lang w:val="fr-CM"/>
              </w:rPr>
              <w:t>35.69</w:t>
            </w:r>
          </w:p>
        </w:tc>
        <w:tc>
          <w:tcPr>
            <w:tcW w:w="3199" w:type="dxa"/>
            <w:shd w:val="clear" w:color="auto" w:fill="auto"/>
          </w:tcPr>
          <w:p w14:paraId="097C8627" w14:textId="12723183" w:rsidR="0029570C" w:rsidRPr="004A1A34" w:rsidRDefault="0029570C" w:rsidP="0029570C">
            <w:pPr>
              <w:spacing w:before="40" w:after="120"/>
              <w:ind w:right="113"/>
              <w:rPr>
                <w:lang w:val="fr-CM"/>
              </w:rPr>
            </w:pPr>
            <w:r w:rsidRPr="00624A9F">
              <w:rPr>
                <w:lang w:val="fr-CM"/>
              </w:rPr>
              <w:t>Acceptée</w:t>
            </w:r>
          </w:p>
        </w:tc>
      </w:tr>
      <w:tr w:rsidR="0029570C" w:rsidRPr="004A1A34" w14:paraId="26325ECB" w14:textId="77777777" w:rsidTr="0029570C">
        <w:tc>
          <w:tcPr>
            <w:tcW w:w="4172" w:type="dxa"/>
            <w:shd w:val="clear" w:color="auto" w:fill="auto"/>
          </w:tcPr>
          <w:p w14:paraId="2D90F34D" w14:textId="4B53DFF1" w:rsidR="0029570C" w:rsidRPr="004A1A34" w:rsidRDefault="0029570C" w:rsidP="0029570C">
            <w:pPr>
              <w:spacing w:before="40" w:after="120"/>
              <w:ind w:right="113"/>
              <w:rPr>
                <w:lang w:val="fr-CM"/>
              </w:rPr>
            </w:pPr>
            <w:r>
              <w:rPr>
                <w:lang w:val="fr-CM"/>
              </w:rPr>
              <w:t>35.70</w:t>
            </w:r>
          </w:p>
        </w:tc>
        <w:tc>
          <w:tcPr>
            <w:tcW w:w="3199" w:type="dxa"/>
            <w:shd w:val="clear" w:color="auto" w:fill="auto"/>
          </w:tcPr>
          <w:p w14:paraId="2CD29888" w14:textId="41E21C85" w:rsidR="0029570C" w:rsidRPr="004A1A34" w:rsidRDefault="0029570C" w:rsidP="0029570C">
            <w:pPr>
              <w:spacing w:before="40" w:after="120"/>
              <w:ind w:right="113"/>
              <w:rPr>
                <w:lang w:val="fr-CM"/>
              </w:rPr>
            </w:pPr>
            <w:r w:rsidRPr="00624A9F">
              <w:rPr>
                <w:lang w:val="fr-CM"/>
              </w:rPr>
              <w:t>Acceptée</w:t>
            </w:r>
          </w:p>
        </w:tc>
      </w:tr>
      <w:tr w:rsidR="0029570C" w:rsidRPr="004A1A34" w14:paraId="6BBE2C79" w14:textId="77777777" w:rsidTr="0029570C">
        <w:tc>
          <w:tcPr>
            <w:tcW w:w="4172" w:type="dxa"/>
            <w:shd w:val="clear" w:color="auto" w:fill="auto"/>
          </w:tcPr>
          <w:p w14:paraId="756B4CDD" w14:textId="5F33847A" w:rsidR="0029570C" w:rsidRPr="004A1A34" w:rsidRDefault="0029570C" w:rsidP="0029570C">
            <w:pPr>
              <w:spacing w:before="40" w:after="120"/>
              <w:ind w:right="113"/>
              <w:rPr>
                <w:lang w:val="fr-CM"/>
              </w:rPr>
            </w:pPr>
            <w:r>
              <w:rPr>
                <w:lang w:val="fr-CM"/>
              </w:rPr>
              <w:t>35.71</w:t>
            </w:r>
          </w:p>
        </w:tc>
        <w:tc>
          <w:tcPr>
            <w:tcW w:w="3199" w:type="dxa"/>
            <w:shd w:val="clear" w:color="auto" w:fill="auto"/>
          </w:tcPr>
          <w:p w14:paraId="3070A030" w14:textId="1A6D016C" w:rsidR="0029570C" w:rsidRPr="004A1A34" w:rsidRDefault="0029570C" w:rsidP="0029570C">
            <w:pPr>
              <w:spacing w:before="40" w:after="120"/>
              <w:ind w:right="113"/>
              <w:rPr>
                <w:lang w:val="fr-CM"/>
              </w:rPr>
            </w:pPr>
            <w:r w:rsidRPr="00624A9F">
              <w:rPr>
                <w:lang w:val="fr-CM"/>
              </w:rPr>
              <w:t>Acceptée</w:t>
            </w:r>
          </w:p>
        </w:tc>
      </w:tr>
      <w:tr w:rsidR="0029570C" w:rsidRPr="004A1A34" w14:paraId="37034F0C" w14:textId="77777777" w:rsidTr="0029570C">
        <w:tc>
          <w:tcPr>
            <w:tcW w:w="4172" w:type="dxa"/>
            <w:shd w:val="clear" w:color="auto" w:fill="auto"/>
          </w:tcPr>
          <w:p w14:paraId="79BD1264" w14:textId="39FB2C5C" w:rsidR="0029570C" w:rsidRPr="004A1A34" w:rsidRDefault="0029570C" w:rsidP="0029570C">
            <w:pPr>
              <w:spacing w:before="40" w:after="120"/>
              <w:ind w:right="113"/>
              <w:rPr>
                <w:lang w:val="fr-CM"/>
              </w:rPr>
            </w:pPr>
            <w:r>
              <w:rPr>
                <w:lang w:val="fr-CM"/>
              </w:rPr>
              <w:t>35.72</w:t>
            </w:r>
          </w:p>
        </w:tc>
        <w:tc>
          <w:tcPr>
            <w:tcW w:w="3199" w:type="dxa"/>
            <w:shd w:val="clear" w:color="auto" w:fill="auto"/>
          </w:tcPr>
          <w:p w14:paraId="65779105" w14:textId="62DC3D50" w:rsidR="0029570C" w:rsidRPr="004A1A34" w:rsidRDefault="0029570C" w:rsidP="0029570C">
            <w:pPr>
              <w:spacing w:before="40" w:after="120"/>
              <w:ind w:right="113"/>
              <w:rPr>
                <w:lang w:val="fr-CM"/>
              </w:rPr>
            </w:pPr>
            <w:r w:rsidRPr="00624A9F">
              <w:rPr>
                <w:lang w:val="fr-CM"/>
              </w:rPr>
              <w:t>Acceptée</w:t>
            </w:r>
          </w:p>
        </w:tc>
      </w:tr>
      <w:tr w:rsidR="0029570C" w:rsidRPr="004A1A34" w14:paraId="064BF398" w14:textId="77777777" w:rsidTr="0029570C">
        <w:tc>
          <w:tcPr>
            <w:tcW w:w="4172" w:type="dxa"/>
            <w:shd w:val="clear" w:color="auto" w:fill="auto"/>
          </w:tcPr>
          <w:p w14:paraId="14FC5E39" w14:textId="36425FE8" w:rsidR="0029570C" w:rsidRPr="004A1A34" w:rsidRDefault="0029570C" w:rsidP="0029570C">
            <w:pPr>
              <w:spacing w:before="40" w:after="120"/>
              <w:ind w:right="113"/>
              <w:rPr>
                <w:lang w:val="fr-CM"/>
              </w:rPr>
            </w:pPr>
            <w:r>
              <w:rPr>
                <w:lang w:val="fr-CM"/>
              </w:rPr>
              <w:t>35.73</w:t>
            </w:r>
          </w:p>
        </w:tc>
        <w:tc>
          <w:tcPr>
            <w:tcW w:w="3199" w:type="dxa"/>
            <w:shd w:val="clear" w:color="auto" w:fill="auto"/>
          </w:tcPr>
          <w:p w14:paraId="30B76289" w14:textId="3628FEEE" w:rsidR="0029570C" w:rsidRPr="004A1A34" w:rsidRDefault="0029570C" w:rsidP="0029570C">
            <w:pPr>
              <w:spacing w:before="40" w:after="120"/>
              <w:ind w:right="113"/>
              <w:rPr>
                <w:lang w:val="fr-CM"/>
              </w:rPr>
            </w:pPr>
            <w:r w:rsidRPr="00624A9F">
              <w:rPr>
                <w:lang w:val="fr-CM"/>
              </w:rPr>
              <w:t>Acceptée</w:t>
            </w:r>
          </w:p>
        </w:tc>
      </w:tr>
      <w:tr w:rsidR="0029570C" w:rsidRPr="004A1A34" w14:paraId="22E97FF4" w14:textId="77777777" w:rsidTr="0029570C">
        <w:tc>
          <w:tcPr>
            <w:tcW w:w="4172" w:type="dxa"/>
            <w:shd w:val="clear" w:color="auto" w:fill="auto"/>
          </w:tcPr>
          <w:p w14:paraId="2ACCCF2F" w14:textId="73C2EDC8" w:rsidR="0029570C" w:rsidRPr="004A1A34" w:rsidRDefault="0029570C" w:rsidP="0029570C">
            <w:pPr>
              <w:spacing w:before="40" w:after="120"/>
              <w:ind w:right="113"/>
              <w:rPr>
                <w:lang w:val="fr-CM"/>
              </w:rPr>
            </w:pPr>
            <w:r>
              <w:rPr>
                <w:lang w:val="fr-CM"/>
              </w:rPr>
              <w:t>35.74</w:t>
            </w:r>
          </w:p>
        </w:tc>
        <w:tc>
          <w:tcPr>
            <w:tcW w:w="3199" w:type="dxa"/>
            <w:shd w:val="clear" w:color="auto" w:fill="auto"/>
          </w:tcPr>
          <w:p w14:paraId="0E350410" w14:textId="5DC8B445" w:rsidR="0029570C" w:rsidRPr="004A1A34" w:rsidRDefault="0029570C" w:rsidP="0029570C">
            <w:pPr>
              <w:spacing w:before="40" w:after="120"/>
              <w:ind w:right="113"/>
              <w:rPr>
                <w:lang w:val="fr-CM"/>
              </w:rPr>
            </w:pPr>
            <w:r w:rsidRPr="00624A9F">
              <w:rPr>
                <w:lang w:val="fr-CM"/>
              </w:rPr>
              <w:t>Acceptée</w:t>
            </w:r>
          </w:p>
        </w:tc>
      </w:tr>
      <w:tr w:rsidR="0029570C" w:rsidRPr="004A1A34" w14:paraId="1C0D0A08" w14:textId="77777777" w:rsidTr="0029570C">
        <w:tc>
          <w:tcPr>
            <w:tcW w:w="4172" w:type="dxa"/>
            <w:shd w:val="clear" w:color="auto" w:fill="auto"/>
          </w:tcPr>
          <w:p w14:paraId="72DE7892" w14:textId="343EC04F" w:rsidR="0029570C" w:rsidRPr="004A1A34" w:rsidRDefault="0029570C" w:rsidP="0029570C">
            <w:pPr>
              <w:spacing w:before="40" w:after="120"/>
              <w:ind w:right="113"/>
              <w:rPr>
                <w:lang w:val="fr-CM"/>
              </w:rPr>
            </w:pPr>
            <w:r>
              <w:rPr>
                <w:lang w:val="fr-CM"/>
              </w:rPr>
              <w:t>35.75</w:t>
            </w:r>
          </w:p>
        </w:tc>
        <w:tc>
          <w:tcPr>
            <w:tcW w:w="3199" w:type="dxa"/>
            <w:shd w:val="clear" w:color="auto" w:fill="auto"/>
          </w:tcPr>
          <w:p w14:paraId="5BC47D70" w14:textId="77B8A3AA" w:rsidR="0029570C" w:rsidRPr="004A1A34" w:rsidRDefault="0029570C" w:rsidP="0029570C">
            <w:pPr>
              <w:spacing w:before="40" w:after="120"/>
              <w:ind w:right="113"/>
              <w:rPr>
                <w:lang w:val="fr-CM"/>
              </w:rPr>
            </w:pPr>
            <w:r w:rsidRPr="00624A9F">
              <w:rPr>
                <w:lang w:val="fr-CM"/>
              </w:rPr>
              <w:t>Acceptée</w:t>
            </w:r>
          </w:p>
        </w:tc>
      </w:tr>
      <w:tr w:rsidR="0029570C" w:rsidRPr="004A1A34" w14:paraId="25BEA92F" w14:textId="77777777" w:rsidTr="0029570C">
        <w:tc>
          <w:tcPr>
            <w:tcW w:w="4172" w:type="dxa"/>
            <w:shd w:val="clear" w:color="auto" w:fill="auto"/>
          </w:tcPr>
          <w:p w14:paraId="3B468E4D" w14:textId="1071776C" w:rsidR="0029570C" w:rsidRPr="004A1A34" w:rsidRDefault="0029570C" w:rsidP="0029570C">
            <w:pPr>
              <w:spacing w:before="40" w:after="120"/>
              <w:ind w:right="113"/>
              <w:rPr>
                <w:lang w:val="fr-CM"/>
              </w:rPr>
            </w:pPr>
            <w:r>
              <w:rPr>
                <w:lang w:val="fr-CM"/>
              </w:rPr>
              <w:t>35.76</w:t>
            </w:r>
          </w:p>
        </w:tc>
        <w:tc>
          <w:tcPr>
            <w:tcW w:w="3199" w:type="dxa"/>
            <w:shd w:val="clear" w:color="auto" w:fill="auto"/>
          </w:tcPr>
          <w:p w14:paraId="1CCDFF0F" w14:textId="016BA07B" w:rsidR="0029570C" w:rsidRPr="004A1A34" w:rsidRDefault="0029570C" w:rsidP="0029570C">
            <w:pPr>
              <w:spacing w:before="40" w:after="120"/>
              <w:ind w:right="113"/>
              <w:rPr>
                <w:lang w:val="fr-CM"/>
              </w:rPr>
            </w:pPr>
            <w:r w:rsidRPr="00624A9F">
              <w:rPr>
                <w:lang w:val="fr-CM"/>
              </w:rPr>
              <w:t>Acceptée</w:t>
            </w:r>
          </w:p>
        </w:tc>
      </w:tr>
      <w:tr w:rsidR="00123DA2" w:rsidRPr="004A1A34" w14:paraId="75FAD556" w14:textId="77777777" w:rsidTr="0029570C">
        <w:tc>
          <w:tcPr>
            <w:tcW w:w="4172" w:type="dxa"/>
            <w:shd w:val="clear" w:color="auto" w:fill="auto"/>
          </w:tcPr>
          <w:p w14:paraId="1E6D3589" w14:textId="7DEDB6BB" w:rsidR="00123DA2" w:rsidRPr="004A1A34" w:rsidRDefault="00123DA2" w:rsidP="004A1A34">
            <w:pPr>
              <w:spacing w:before="40" w:after="120"/>
              <w:ind w:right="113"/>
              <w:rPr>
                <w:lang w:val="fr-CM"/>
              </w:rPr>
            </w:pPr>
            <w:r>
              <w:rPr>
                <w:lang w:val="fr-CM"/>
              </w:rPr>
              <w:t>35.77</w:t>
            </w:r>
          </w:p>
        </w:tc>
        <w:tc>
          <w:tcPr>
            <w:tcW w:w="3199" w:type="dxa"/>
            <w:shd w:val="clear" w:color="auto" w:fill="auto"/>
          </w:tcPr>
          <w:p w14:paraId="5EAB8ADB" w14:textId="1EF6B69B" w:rsidR="00123DA2" w:rsidRPr="004A1A34" w:rsidRDefault="00A71FF4" w:rsidP="004A1A34">
            <w:pPr>
              <w:spacing w:before="40" w:after="120"/>
              <w:ind w:right="113"/>
              <w:rPr>
                <w:lang w:val="fr-CM"/>
              </w:rPr>
            </w:pPr>
            <w:r w:rsidRPr="004A1A34">
              <w:rPr>
                <w:lang w:val="fr-CM"/>
              </w:rPr>
              <w:t>Notée</w:t>
            </w:r>
          </w:p>
        </w:tc>
      </w:tr>
      <w:tr w:rsidR="0029570C" w:rsidRPr="004A1A34" w14:paraId="05362417" w14:textId="77777777" w:rsidTr="0029570C">
        <w:tc>
          <w:tcPr>
            <w:tcW w:w="4172" w:type="dxa"/>
            <w:shd w:val="clear" w:color="auto" w:fill="auto"/>
          </w:tcPr>
          <w:p w14:paraId="32D74605" w14:textId="32A6FD53" w:rsidR="0029570C" w:rsidRPr="004A1A34" w:rsidRDefault="0029570C" w:rsidP="0029570C">
            <w:pPr>
              <w:spacing w:before="40" w:after="120"/>
              <w:ind w:right="113"/>
              <w:rPr>
                <w:lang w:val="fr-CM"/>
              </w:rPr>
            </w:pPr>
            <w:r>
              <w:rPr>
                <w:lang w:val="fr-CM"/>
              </w:rPr>
              <w:t>35.78</w:t>
            </w:r>
          </w:p>
        </w:tc>
        <w:tc>
          <w:tcPr>
            <w:tcW w:w="3199" w:type="dxa"/>
            <w:shd w:val="clear" w:color="auto" w:fill="auto"/>
          </w:tcPr>
          <w:p w14:paraId="07A5F860" w14:textId="0E95A8A0" w:rsidR="0029570C" w:rsidRPr="004A1A34" w:rsidRDefault="0029570C" w:rsidP="0029570C">
            <w:pPr>
              <w:spacing w:before="40" w:after="120"/>
              <w:ind w:right="113"/>
              <w:rPr>
                <w:lang w:val="fr-CM"/>
              </w:rPr>
            </w:pPr>
            <w:r w:rsidRPr="00FA19FF">
              <w:rPr>
                <w:lang w:val="fr-CM"/>
              </w:rPr>
              <w:t>Acceptée</w:t>
            </w:r>
          </w:p>
        </w:tc>
      </w:tr>
      <w:tr w:rsidR="0029570C" w:rsidRPr="004A1A34" w14:paraId="6CC98794" w14:textId="77777777" w:rsidTr="0029570C">
        <w:tc>
          <w:tcPr>
            <w:tcW w:w="4172" w:type="dxa"/>
            <w:shd w:val="clear" w:color="auto" w:fill="auto"/>
          </w:tcPr>
          <w:p w14:paraId="09133617" w14:textId="6B147273" w:rsidR="0029570C" w:rsidRPr="004A1A34" w:rsidRDefault="0029570C" w:rsidP="0029570C">
            <w:pPr>
              <w:spacing w:before="40" w:after="120"/>
              <w:ind w:right="113"/>
              <w:rPr>
                <w:lang w:val="fr-CM"/>
              </w:rPr>
            </w:pPr>
            <w:r>
              <w:rPr>
                <w:lang w:val="fr-CM"/>
              </w:rPr>
              <w:t>35.79</w:t>
            </w:r>
          </w:p>
        </w:tc>
        <w:tc>
          <w:tcPr>
            <w:tcW w:w="3199" w:type="dxa"/>
            <w:shd w:val="clear" w:color="auto" w:fill="auto"/>
          </w:tcPr>
          <w:p w14:paraId="410EB884" w14:textId="1E72AEC9" w:rsidR="0029570C" w:rsidRPr="004A1A34" w:rsidRDefault="0029570C" w:rsidP="0029570C">
            <w:pPr>
              <w:spacing w:before="40" w:after="120"/>
              <w:ind w:right="113"/>
              <w:rPr>
                <w:lang w:val="fr-CM"/>
              </w:rPr>
            </w:pPr>
            <w:r w:rsidRPr="00FA19FF">
              <w:rPr>
                <w:lang w:val="fr-CM"/>
              </w:rPr>
              <w:t>Acceptée</w:t>
            </w:r>
          </w:p>
        </w:tc>
      </w:tr>
      <w:tr w:rsidR="0029570C" w:rsidRPr="004A1A34" w14:paraId="2273999E" w14:textId="77777777" w:rsidTr="0029570C">
        <w:tc>
          <w:tcPr>
            <w:tcW w:w="4172" w:type="dxa"/>
            <w:shd w:val="clear" w:color="auto" w:fill="auto"/>
          </w:tcPr>
          <w:p w14:paraId="0A631AA0" w14:textId="70C4A7D9" w:rsidR="0029570C" w:rsidRPr="004A1A34" w:rsidRDefault="0029570C" w:rsidP="0029570C">
            <w:pPr>
              <w:spacing w:before="40" w:after="120"/>
              <w:ind w:right="113"/>
              <w:rPr>
                <w:lang w:val="fr-CM"/>
              </w:rPr>
            </w:pPr>
            <w:r>
              <w:rPr>
                <w:lang w:val="fr-CM"/>
              </w:rPr>
              <w:t>35.80</w:t>
            </w:r>
          </w:p>
        </w:tc>
        <w:tc>
          <w:tcPr>
            <w:tcW w:w="3199" w:type="dxa"/>
            <w:shd w:val="clear" w:color="auto" w:fill="auto"/>
          </w:tcPr>
          <w:p w14:paraId="1701284C" w14:textId="30A81263" w:rsidR="0029570C" w:rsidRPr="004A1A34" w:rsidRDefault="0029570C" w:rsidP="0029570C">
            <w:pPr>
              <w:spacing w:before="40" w:after="120"/>
              <w:ind w:right="113"/>
              <w:rPr>
                <w:lang w:val="fr-CM"/>
              </w:rPr>
            </w:pPr>
            <w:r w:rsidRPr="00FA19FF">
              <w:rPr>
                <w:lang w:val="fr-CM"/>
              </w:rPr>
              <w:t>Acceptée</w:t>
            </w:r>
          </w:p>
        </w:tc>
      </w:tr>
      <w:tr w:rsidR="0029570C" w:rsidRPr="004A1A34" w14:paraId="0D17A83B" w14:textId="77777777" w:rsidTr="0029570C">
        <w:tc>
          <w:tcPr>
            <w:tcW w:w="4172" w:type="dxa"/>
            <w:shd w:val="clear" w:color="auto" w:fill="auto"/>
          </w:tcPr>
          <w:p w14:paraId="47D90A1B" w14:textId="7B25EFB4" w:rsidR="0029570C" w:rsidRPr="004A1A34" w:rsidRDefault="0029570C" w:rsidP="0029570C">
            <w:pPr>
              <w:spacing w:before="40" w:after="120"/>
              <w:ind w:right="113"/>
              <w:rPr>
                <w:lang w:val="fr-CM"/>
              </w:rPr>
            </w:pPr>
            <w:r>
              <w:rPr>
                <w:lang w:val="fr-CM"/>
              </w:rPr>
              <w:t>35.81</w:t>
            </w:r>
          </w:p>
        </w:tc>
        <w:tc>
          <w:tcPr>
            <w:tcW w:w="3199" w:type="dxa"/>
            <w:shd w:val="clear" w:color="auto" w:fill="auto"/>
          </w:tcPr>
          <w:p w14:paraId="6C658120" w14:textId="3AD630BD" w:rsidR="0029570C" w:rsidRPr="004A1A34" w:rsidRDefault="0029570C" w:rsidP="0029570C">
            <w:pPr>
              <w:spacing w:before="40" w:after="120"/>
              <w:ind w:right="113"/>
              <w:rPr>
                <w:lang w:val="fr-CM"/>
              </w:rPr>
            </w:pPr>
            <w:r w:rsidRPr="00FA19FF">
              <w:rPr>
                <w:lang w:val="fr-CM"/>
              </w:rPr>
              <w:t>Acceptée</w:t>
            </w:r>
          </w:p>
        </w:tc>
      </w:tr>
      <w:tr w:rsidR="0029570C" w:rsidRPr="004A1A34" w14:paraId="7E291001" w14:textId="77777777" w:rsidTr="0029570C">
        <w:tc>
          <w:tcPr>
            <w:tcW w:w="4172" w:type="dxa"/>
            <w:shd w:val="clear" w:color="auto" w:fill="auto"/>
          </w:tcPr>
          <w:p w14:paraId="5F9D9FCC" w14:textId="4AA11CAD" w:rsidR="0029570C" w:rsidRPr="004A1A34" w:rsidRDefault="0029570C" w:rsidP="0029570C">
            <w:pPr>
              <w:spacing w:before="40" w:after="120"/>
              <w:ind w:right="113"/>
              <w:rPr>
                <w:lang w:val="fr-CM"/>
              </w:rPr>
            </w:pPr>
            <w:r>
              <w:rPr>
                <w:lang w:val="fr-CM"/>
              </w:rPr>
              <w:t>35.82</w:t>
            </w:r>
          </w:p>
        </w:tc>
        <w:tc>
          <w:tcPr>
            <w:tcW w:w="3199" w:type="dxa"/>
            <w:shd w:val="clear" w:color="auto" w:fill="auto"/>
          </w:tcPr>
          <w:p w14:paraId="3D083013" w14:textId="46189528" w:rsidR="0029570C" w:rsidRPr="004A1A34" w:rsidRDefault="0029570C" w:rsidP="0029570C">
            <w:pPr>
              <w:spacing w:before="40" w:after="120"/>
              <w:ind w:right="113"/>
              <w:rPr>
                <w:lang w:val="fr-CM"/>
              </w:rPr>
            </w:pPr>
            <w:r w:rsidRPr="00FA19FF">
              <w:rPr>
                <w:lang w:val="fr-CM"/>
              </w:rPr>
              <w:t>Acceptée</w:t>
            </w:r>
          </w:p>
        </w:tc>
      </w:tr>
      <w:tr w:rsidR="0029570C" w:rsidRPr="004A1A34" w14:paraId="4233069F" w14:textId="77777777" w:rsidTr="0029570C">
        <w:tc>
          <w:tcPr>
            <w:tcW w:w="4172" w:type="dxa"/>
            <w:shd w:val="clear" w:color="auto" w:fill="auto"/>
          </w:tcPr>
          <w:p w14:paraId="08580508" w14:textId="7788137D" w:rsidR="0029570C" w:rsidRPr="004A1A34" w:rsidRDefault="0029570C" w:rsidP="0029570C">
            <w:pPr>
              <w:spacing w:before="40" w:after="120"/>
              <w:ind w:right="113"/>
              <w:rPr>
                <w:lang w:val="fr-CM"/>
              </w:rPr>
            </w:pPr>
            <w:r>
              <w:rPr>
                <w:lang w:val="fr-CM"/>
              </w:rPr>
              <w:t>35.83</w:t>
            </w:r>
          </w:p>
        </w:tc>
        <w:tc>
          <w:tcPr>
            <w:tcW w:w="3199" w:type="dxa"/>
            <w:shd w:val="clear" w:color="auto" w:fill="auto"/>
          </w:tcPr>
          <w:p w14:paraId="33C5B164" w14:textId="79C8293A" w:rsidR="0029570C" w:rsidRPr="004A1A34" w:rsidRDefault="00A71FF4" w:rsidP="0029570C">
            <w:pPr>
              <w:spacing w:before="40" w:after="120"/>
              <w:ind w:right="113"/>
              <w:rPr>
                <w:lang w:val="fr-CM"/>
              </w:rPr>
            </w:pPr>
            <w:r w:rsidRPr="004A1A34">
              <w:rPr>
                <w:lang w:val="fr-CM"/>
              </w:rPr>
              <w:t>Notée</w:t>
            </w:r>
          </w:p>
        </w:tc>
      </w:tr>
      <w:tr w:rsidR="0029570C" w:rsidRPr="004A1A34" w14:paraId="2C842630" w14:textId="77777777" w:rsidTr="0029570C">
        <w:tc>
          <w:tcPr>
            <w:tcW w:w="4172" w:type="dxa"/>
            <w:shd w:val="clear" w:color="auto" w:fill="auto"/>
          </w:tcPr>
          <w:p w14:paraId="3A91CB91" w14:textId="1018F8DC" w:rsidR="0029570C" w:rsidRPr="004A1A34" w:rsidRDefault="0029570C" w:rsidP="0029570C">
            <w:pPr>
              <w:spacing w:before="40" w:after="120"/>
              <w:ind w:right="113"/>
              <w:rPr>
                <w:lang w:val="fr-CM"/>
              </w:rPr>
            </w:pPr>
            <w:r>
              <w:rPr>
                <w:lang w:val="fr-CM"/>
              </w:rPr>
              <w:t>35.84</w:t>
            </w:r>
          </w:p>
        </w:tc>
        <w:tc>
          <w:tcPr>
            <w:tcW w:w="3199" w:type="dxa"/>
            <w:shd w:val="clear" w:color="auto" w:fill="auto"/>
          </w:tcPr>
          <w:p w14:paraId="063B504C" w14:textId="2654C062" w:rsidR="0029570C" w:rsidRPr="004A1A34" w:rsidRDefault="0029570C" w:rsidP="0029570C">
            <w:pPr>
              <w:spacing w:before="40" w:after="120"/>
              <w:ind w:right="113"/>
              <w:rPr>
                <w:lang w:val="fr-CM"/>
              </w:rPr>
            </w:pPr>
            <w:r w:rsidRPr="00EC33F0">
              <w:rPr>
                <w:lang w:val="fr-CM"/>
              </w:rPr>
              <w:t>Acceptée</w:t>
            </w:r>
          </w:p>
        </w:tc>
      </w:tr>
      <w:tr w:rsidR="0029570C" w:rsidRPr="004A1A34" w14:paraId="59FF2DE8" w14:textId="77777777" w:rsidTr="0029570C">
        <w:tc>
          <w:tcPr>
            <w:tcW w:w="4172" w:type="dxa"/>
            <w:shd w:val="clear" w:color="auto" w:fill="auto"/>
          </w:tcPr>
          <w:p w14:paraId="3FDAF4D0" w14:textId="63FDE561" w:rsidR="0029570C" w:rsidRPr="004A1A34" w:rsidRDefault="0029570C" w:rsidP="0029570C">
            <w:pPr>
              <w:spacing w:before="40" w:after="120"/>
              <w:ind w:right="113"/>
              <w:rPr>
                <w:lang w:val="fr-CM"/>
              </w:rPr>
            </w:pPr>
            <w:r>
              <w:rPr>
                <w:lang w:val="fr-CM"/>
              </w:rPr>
              <w:t>35.85</w:t>
            </w:r>
          </w:p>
        </w:tc>
        <w:tc>
          <w:tcPr>
            <w:tcW w:w="3199" w:type="dxa"/>
            <w:shd w:val="clear" w:color="auto" w:fill="auto"/>
          </w:tcPr>
          <w:p w14:paraId="4DEEB76A" w14:textId="1C6548FE" w:rsidR="0029570C" w:rsidRPr="004A1A34" w:rsidRDefault="0029570C" w:rsidP="0029570C">
            <w:pPr>
              <w:spacing w:before="40" w:after="120"/>
              <w:ind w:right="113"/>
              <w:rPr>
                <w:lang w:val="fr-CM"/>
              </w:rPr>
            </w:pPr>
            <w:r w:rsidRPr="00EC33F0">
              <w:rPr>
                <w:lang w:val="fr-CM"/>
              </w:rPr>
              <w:t>Acceptée</w:t>
            </w:r>
          </w:p>
        </w:tc>
      </w:tr>
      <w:tr w:rsidR="0029570C" w:rsidRPr="004A1A34" w14:paraId="1F3CE16E" w14:textId="77777777" w:rsidTr="0029570C">
        <w:tc>
          <w:tcPr>
            <w:tcW w:w="4172" w:type="dxa"/>
            <w:shd w:val="clear" w:color="auto" w:fill="auto"/>
          </w:tcPr>
          <w:p w14:paraId="79226A4A" w14:textId="7C955CA6" w:rsidR="0029570C" w:rsidRPr="004A1A34" w:rsidRDefault="0029570C" w:rsidP="0029570C">
            <w:pPr>
              <w:spacing w:before="40" w:after="120"/>
              <w:ind w:right="113"/>
              <w:rPr>
                <w:lang w:val="fr-CM"/>
              </w:rPr>
            </w:pPr>
            <w:r>
              <w:rPr>
                <w:lang w:val="fr-CM"/>
              </w:rPr>
              <w:t>35.86</w:t>
            </w:r>
          </w:p>
        </w:tc>
        <w:tc>
          <w:tcPr>
            <w:tcW w:w="3199" w:type="dxa"/>
            <w:shd w:val="clear" w:color="auto" w:fill="auto"/>
          </w:tcPr>
          <w:p w14:paraId="3854909E" w14:textId="74AE067F" w:rsidR="0029570C" w:rsidRPr="004A1A34" w:rsidRDefault="0029570C" w:rsidP="0029570C">
            <w:pPr>
              <w:spacing w:before="40" w:after="120"/>
              <w:ind w:right="113"/>
              <w:rPr>
                <w:lang w:val="fr-CM"/>
              </w:rPr>
            </w:pPr>
            <w:r w:rsidRPr="00EC33F0">
              <w:rPr>
                <w:lang w:val="fr-CM"/>
              </w:rPr>
              <w:t>Acceptée</w:t>
            </w:r>
          </w:p>
        </w:tc>
      </w:tr>
      <w:tr w:rsidR="0029570C" w:rsidRPr="004A1A34" w14:paraId="2DA39F48" w14:textId="77777777" w:rsidTr="0029570C">
        <w:tc>
          <w:tcPr>
            <w:tcW w:w="4172" w:type="dxa"/>
            <w:shd w:val="clear" w:color="auto" w:fill="auto"/>
          </w:tcPr>
          <w:p w14:paraId="11CA8A12" w14:textId="0511AA6F" w:rsidR="0029570C" w:rsidRPr="004A1A34" w:rsidRDefault="0029570C" w:rsidP="0029570C">
            <w:pPr>
              <w:spacing w:before="40" w:after="120"/>
              <w:ind w:right="113"/>
              <w:rPr>
                <w:lang w:val="fr-CM"/>
              </w:rPr>
            </w:pPr>
            <w:r>
              <w:rPr>
                <w:lang w:val="fr-CM"/>
              </w:rPr>
              <w:t>35.87</w:t>
            </w:r>
          </w:p>
        </w:tc>
        <w:tc>
          <w:tcPr>
            <w:tcW w:w="3199" w:type="dxa"/>
            <w:shd w:val="clear" w:color="auto" w:fill="auto"/>
          </w:tcPr>
          <w:p w14:paraId="221F80F9" w14:textId="533C2840" w:rsidR="0029570C" w:rsidRPr="004A1A34" w:rsidRDefault="0029570C" w:rsidP="0029570C">
            <w:pPr>
              <w:spacing w:before="40" w:after="120"/>
              <w:ind w:right="113"/>
              <w:rPr>
                <w:lang w:val="fr-CM"/>
              </w:rPr>
            </w:pPr>
            <w:r w:rsidRPr="00EC33F0">
              <w:rPr>
                <w:lang w:val="fr-CM"/>
              </w:rPr>
              <w:t>Acceptée</w:t>
            </w:r>
          </w:p>
        </w:tc>
      </w:tr>
      <w:tr w:rsidR="0029570C" w:rsidRPr="004A1A34" w14:paraId="59DEF146" w14:textId="77777777" w:rsidTr="0029570C">
        <w:tc>
          <w:tcPr>
            <w:tcW w:w="4172" w:type="dxa"/>
            <w:shd w:val="clear" w:color="auto" w:fill="auto"/>
          </w:tcPr>
          <w:p w14:paraId="7CA90268" w14:textId="40AD8398" w:rsidR="0029570C" w:rsidRPr="004A1A34" w:rsidRDefault="0029570C" w:rsidP="0029570C">
            <w:pPr>
              <w:spacing w:before="40" w:after="120"/>
              <w:ind w:right="113"/>
              <w:rPr>
                <w:lang w:val="fr-CM"/>
              </w:rPr>
            </w:pPr>
            <w:r>
              <w:rPr>
                <w:lang w:val="fr-CM"/>
              </w:rPr>
              <w:t>35.88</w:t>
            </w:r>
          </w:p>
        </w:tc>
        <w:tc>
          <w:tcPr>
            <w:tcW w:w="3199" w:type="dxa"/>
            <w:shd w:val="clear" w:color="auto" w:fill="auto"/>
          </w:tcPr>
          <w:p w14:paraId="7ACE5D51" w14:textId="45E111AA" w:rsidR="0029570C" w:rsidRPr="004A1A34" w:rsidRDefault="0029570C" w:rsidP="0029570C">
            <w:pPr>
              <w:spacing w:before="40" w:after="120"/>
              <w:ind w:right="113"/>
              <w:rPr>
                <w:lang w:val="fr-CM"/>
              </w:rPr>
            </w:pPr>
            <w:r w:rsidRPr="00EC33F0">
              <w:rPr>
                <w:lang w:val="fr-CM"/>
              </w:rPr>
              <w:t>Acceptée</w:t>
            </w:r>
          </w:p>
        </w:tc>
      </w:tr>
      <w:tr w:rsidR="0029570C" w:rsidRPr="004A1A34" w14:paraId="0FDA7936" w14:textId="77777777" w:rsidTr="0029570C">
        <w:tc>
          <w:tcPr>
            <w:tcW w:w="4172" w:type="dxa"/>
            <w:shd w:val="clear" w:color="auto" w:fill="auto"/>
          </w:tcPr>
          <w:p w14:paraId="58DAE637" w14:textId="42371B7C" w:rsidR="0029570C" w:rsidRPr="004A1A34" w:rsidRDefault="0029570C" w:rsidP="0029570C">
            <w:pPr>
              <w:spacing w:before="40" w:after="120"/>
              <w:ind w:right="113"/>
              <w:rPr>
                <w:lang w:val="fr-CM"/>
              </w:rPr>
            </w:pPr>
            <w:r>
              <w:rPr>
                <w:lang w:val="fr-CM"/>
              </w:rPr>
              <w:t>35.89</w:t>
            </w:r>
          </w:p>
        </w:tc>
        <w:tc>
          <w:tcPr>
            <w:tcW w:w="3199" w:type="dxa"/>
            <w:shd w:val="clear" w:color="auto" w:fill="auto"/>
          </w:tcPr>
          <w:p w14:paraId="60BEB960" w14:textId="666F8E9B" w:rsidR="0029570C" w:rsidRPr="004A1A34" w:rsidRDefault="0029570C" w:rsidP="0029570C">
            <w:pPr>
              <w:spacing w:before="40" w:after="120"/>
              <w:ind w:right="113"/>
              <w:rPr>
                <w:lang w:val="fr-CM"/>
              </w:rPr>
            </w:pPr>
            <w:r w:rsidRPr="00EC33F0">
              <w:rPr>
                <w:lang w:val="fr-CM"/>
              </w:rPr>
              <w:t>Acceptée</w:t>
            </w:r>
          </w:p>
        </w:tc>
      </w:tr>
      <w:tr w:rsidR="00123DA2" w:rsidRPr="004A1A34" w14:paraId="65ECC073" w14:textId="77777777" w:rsidTr="0029570C">
        <w:tc>
          <w:tcPr>
            <w:tcW w:w="4172" w:type="dxa"/>
            <w:shd w:val="clear" w:color="auto" w:fill="auto"/>
          </w:tcPr>
          <w:p w14:paraId="4B68BE38" w14:textId="5FB175F1" w:rsidR="00123DA2" w:rsidRPr="004A1A34" w:rsidRDefault="00123DA2" w:rsidP="004A1A34">
            <w:pPr>
              <w:spacing w:before="40" w:after="120"/>
              <w:ind w:right="113"/>
              <w:rPr>
                <w:lang w:val="fr-CM"/>
              </w:rPr>
            </w:pPr>
            <w:r>
              <w:rPr>
                <w:lang w:val="fr-CM"/>
              </w:rPr>
              <w:t>35.90</w:t>
            </w:r>
          </w:p>
        </w:tc>
        <w:tc>
          <w:tcPr>
            <w:tcW w:w="3199" w:type="dxa"/>
            <w:shd w:val="clear" w:color="auto" w:fill="auto"/>
          </w:tcPr>
          <w:p w14:paraId="0C564DA1" w14:textId="0EE29CDF" w:rsidR="00123DA2" w:rsidRPr="004A1A34" w:rsidRDefault="00A71FF4" w:rsidP="004A1A34">
            <w:pPr>
              <w:spacing w:before="40" w:after="120"/>
              <w:ind w:right="113"/>
              <w:rPr>
                <w:lang w:val="fr-CM"/>
              </w:rPr>
            </w:pPr>
            <w:r w:rsidRPr="004A1A34">
              <w:rPr>
                <w:lang w:val="fr-CM"/>
              </w:rPr>
              <w:t>Notée</w:t>
            </w:r>
          </w:p>
        </w:tc>
      </w:tr>
      <w:tr w:rsidR="0029570C" w:rsidRPr="004A1A34" w14:paraId="23CFF9A5" w14:textId="77777777" w:rsidTr="0029570C">
        <w:tc>
          <w:tcPr>
            <w:tcW w:w="4172" w:type="dxa"/>
            <w:shd w:val="clear" w:color="auto" w:fill="auto"/>
          </w:tcPr>
          <w:p w14:paraId="7E56B370" w14:textId="29722E9F" w:rsidR="0029570C" w:rsidRPr="004A1A34" w:rsidRDefault="0029570C" w:rsidP="0029570C">
            <w:pPr>
              <w:spacing w:before="40" w:after="120"/>
              <w:ind w:right="113"/>
              <w:rPr>
                <w:lang w:val="fr-CM"/>
              </w:rPr>
            </w:pPr>
            <w:r>
              <w:rPr>
                <w:lang w:val="fr-CM"/>
              </w:rPr>
              <w:t>35.91</w:t>
            </w:r>
          </w:p>
        </w:tc>
        <w:tc>
          <w:tcPr>
            <w:tcW w:w="3199" w:type="dxa"/>
            <w:shd w:val="clear" w:color="auto" w:fill="auto"/>
          </w:tcPr>
          <w:p w14:paraId="5F2EDC8D" w14:textId="7C80DB80" w:rsidR="0029570C" w:rsidRPr="004A1A34" w:rsidRDefault="0029570C" w:rsidP="0029570C">
            <w:pPr>
              <w:spacing w:before="40" w:after="120"/>
              <w:ind w:right="113"/>
              <w:rPr>
                <w:lang w:val="fr-CM"/>
              </w:rPr>
            </w:pPr>
            <w:r w:rsidRPr="00991FC0">
              <w:rPr>
                <w:lang w:val="fr-CM"/>
              </w:rPr>
              <w:t>Acceptée</w:t>
            </w:r>
          </w:p>
        </w:tc>
      </w:tr>
      <w:tr w:rsidR="0029570C" w:rsidRPr="004A1A34" w14:paraId="712110AC" w14:textId="77777777" w:rsidTr="0029570C">
        <w:tc>
          <w:tcPr>
            <w:tcW w:w="4172" w:type="dxa"/>
            <w:shd w:val="clear" w:color="auto" w:fill="auto"/>
          </w:tcPr>
          <w:p w14:paraId="5EEF2D6B" w14:textId="60B7E16A" w:rsidR="0029570C" w:rsidRPr="004A1A34" w:rsidRDefault="0029570C" w:rsidP="0029570C">
            <w:pPr>
              <w:spacing w:before="40" w:after="120"/>
              <w:ind w:right="113"/>
              <w:rPr>
                <w:lang w:val="fr-CM"/>
              </w:rPr>
            </w:pPr>
            <w:r>
              <w:rPr>
                <w:lang w:val="fr-CM"/>
              </w:rPr>
              <w:t>35.92</w:t>
            </w:r>
          </w:p>
        </w:tc>
        <w:tc>
          <w:tcPr>
            <w:tcW w:w="3199" w:type="dxa"/>
            <w:shd w:val="clear" w:color="auto" w:fill="auto"/>
          </w:tcPr>
          <w:p w14:paraId="18AE4887" w14:textId="7671B5D5" w:rsidR="0029570C" w:rsidRPr="004A1A34" w:rsidRDefault="0029570C" w:rsidP="0029570C">
            <w:pPr>
              <w:spacing w:before="40" w:after="120"/>
              <w:ind w:right="113"/>
              <w:rPr>
                <w:lang w:val="fr-CM"/>
              </w:rPr>
            </w:pPr>
            <w:r w:rsidRPr="00991FC0">
              <w:rPr>
                <w:lang w:val="fr-CM"/>
              </w:rPr>
              <w:t>Acceptée</w:t>
            </w:r>
          </w:p>
        </w:tc>
      </w:tr>
      <w:tr w:rsidR="0029570C" w:rsidRPr="004A1A34" w14:paraId="2FC92462" w14:textId="77777777" w:rsidTr="0029570C">
        <w:tc>
          <w:tcPr>
            <w:tcW w:w="4172" w:type="dxa"/>
            <w:shd w:val="clear" w:color="auto" w:fill="auto"/>
          </w:tcPr>
          <w:p w14:paraId="1C898814" w14:textId="08012A33" w:rsidR="0029570C" w:rsidRPr="004A1A34" w:rsidRDefault="0029570C" w:rsidP="0029570C">
            <w:pPr>
              <w:spacing w:before="40" w:after="120"/>
              <w:ind w:right="113"/>
              <w:rPr>
                <w:lang w:val="fr-CM"/>
              </w:rPr>
            </w:pPr>
            <w:r>
              <w:rPr>
                <w:lang w:val="fr-CM"/>
              </w:rPr>
              <w:lastRenderedPageBreak/>
              <w:t>35.93</w:t>
            </w:r>
          </w:p>
        </w:tc>
        <w:tc>
          <w:tcPr>
            <w:tcW w:w="3199" w:type="dxa"/>
            <w:shd w:val="clear" w:color="auto" w:fill="auto"/>
          </w:tcPr>
          <w:p w14:paraId="633628D3" w14:textId="0359A1CC" w:rsidR="0029570C" w:rsidRPr="004A1A34" w:rsidRDefault="0029570C" w:rsidP="0029570C">
            <w:pPr>
              <w:spacing w:before="40" w:after="120"/>
              <w:ind w:right="113"/>
              <w:rPr>
                <w:lang w:val="fr-CM"/>
              </w:rPr>
            </w:pPr>
            <w:r w:rsidRPr="00991FC0">
              <w:rPr>
                <w:lang w:val="fr-CM"/>
              </w:rPr>
              <w:t>Acceptée</w:t>
            </w:r>
          </w:p>
        </w:tc>
      </w:tr>
      <w:tr w:rsidR="00123DA2" w:rsidRPr="004A1A34" w14:paraId="4920BF30" w14:textId="77777777" w:rsidTr="0029570C">
        <w:tc>
          <w:tcPr>
            <w:tcW w:w="4172" w:type="dxa"/>
            <w:shd w:val="clear" w:color="auto" w:fill="auto"/>
          </w:tcPr>
          <w:p w14:paraId="5285957F" w14:textId="50FB1529" w:rsidR="00123DA2" w:rsidRPr="004A1A34" w:rsidRDefault="00123DA2" w:rsidP="004A1A34">
            <w:pPr>
              <w:spacing w:before="40" w:after="120"/>
              <w:ind w:right="113"/>
              <w:rPr>
                <w:lang w:val="fr-CM"/>
              </w:rPr>
            </w:pPr>
            <w:r>
              <w:rPr>
                <w:lang w:val="fr-CM"/>
              </w:rPr>
              <w:t>35.94</w:t>
            </w:r>
          </w:p>
        </w:tc>
        <w:tc>
          <w:tcPr>
            <w:tcW w:w="3199" w:type="dxa"/>
            <w:shd w:val="clear" w:color="auto" w:fill="auto"/>
          </w:tcPr>
          <w:p w14:paraId="69C5176E" w14:textId="26A8C1CC" w:rsidR="00123DA2" w:rsidRPr="004A1A34" w:rsidRDefault="00A71FF4" w:rsidP="004A1A34">
            <w:pPr>
              <w:spacing w:before="40" w:after="120"/>
              <w:ind w:right="113"/>
              <w:rPr>
                <w:lang w:val="fr-CM"/>
              </w:rPr>
            </w:pPr>
            <w:r w:rsidRPr="004A1A34">
              <w:rPr>
                <w:lang w:val="fr-CM"/>
              </w:rPr>
              <w:t>Notée</w:t>
            </w:r>
          </w:p>
        </w:tc>
      </w:tr>
      <w:tr w:rsidR="0029570C" w:rsidRPr="004A1A34" w14:paraId="1C23FE8A" w14:textId="77777777" w:rsidTr="0029570C">
        <w:tc>
          <w:tcPr>
            <w:tcW w:w="4172" w:type="dxa"/>
            <w:shd w:val="clear" w:color="auto" w:fill="auto"/>
          </w:tcPr>
          <w:p w14:paraId="08536151" w14:textId="05B0D16E" w:rsidR="0029570C" w:rsidRPr="004A1A34" w:rsidRDefault="0029570C" w:rsidP="0029570C">
            <w:pPr>
              <w:spacing w:before="40" w:after="120"/>
              <w:ind w:right="113"/>
              <w:rPr>
                <w:lang w:val="fr-CM"/>
              </w:rPr>
            </w:pPr>
            <w:r>
              <w:rPr>
                <w:lang w:val="fr-CM"/>
              </w:rPr>
              <w:t>35.95</w:t>
            </w:r>
          </w:p>
        </w:tc>
        <w:tc>
          <w:tcPr>
            <w:tcW w:w="3199" w:type="dxa"/>
            <w:shd w:val="clear" w:color="auto" w:fill="auto"/>
          </w:tcPr>
          <w:p w14:paraId="01C921D8" w14:textId="3F0D13C1" w:rsidR="0029570C" w:rsidRPr="004A1A34" w:rsidRDefault="0029570C" w:rsidP="0029570C">
            <w:pPr>
              <w:spacing w:before="40" w:after="120"/>
              <w:ind w:right="113"/>
              <w:rPr>
                <w:lang w:val="fr-CM"/>
              </w:rPr>
            </w:pPr>
            <w:r w:rsidRPr="00E90EED">
              <w:rPr>
                <w:lang w:val="fr-CM"/>
              </w:rPr>
              <w:t>Acceptée</w:t>
            </w:r>
          </w:p>
        </w:tc>
      </w:tr>
      <w:tr w:rsidR="0029570C" w:rsidRPr="004A1A34" w14:paraId="692E7237" w14:textId="77777777" w:rsidTr="0029570C">
        <w:tc>
          <w:tcPr>
            <w:tcW w:w="4172" w:type="dxa"/>
            <w:shd w:val="clear" w:color="auto" w:fill="auto"/>
          </w:tcPr>
          <w:p w14:paraId="2BE8A7EA" w14:textId="1820F186" w:rsidR="0029570C" w:rsidRPr="004A1A34" w:rsidRDefault="0029570C" w:rsidP="0029570C">
            <w:pPr>
              <w:spacing w:before="40" w:after="120"/>
              <w:ind w:right="113"/>
              <w:rPr>
                <w:lang w:val="fr-CM"/>
              </w:rPr>
            </w:pPr>
            <w:r>
              <w:rPr>
                <w:lang w:val="fr-CM"/>
              </w:rPr>
              <w:t>35.96</w:t>
            </w:r>
          </w:p>
        </w:tc>
        <w:tc>
          <w:tcPr>
            <w:tcW w:w="3199" w:type="dxa"/>
            <w:shd w:val="clear" w:color="auto" w:fill="auto"/>
          </w:tcPr>
          <w:p w14:paraId="177E73D5" w14:textId="73BBAAB4" w:rsidR="0029570C" w:rsidRPr="004A1A34" w:rsidRDefault="0029570C" w:rsidP="0029570C">
            <w:pPr>
              <w:spacing w:before="40" w:after="120"/>
              <w:ind w:right="113"/>
              <w:rPr>
                <w:lang w:val="fr-CM"/>
              </w:rPr>
            </w:pPr>
            <w:r w:rsidRPr="00E90EED">
              <w:rPr>
                <w:lang w:val="fr-CM"/>
              </w:rPr>
              <w:t>Acceptée</w:t>
            </w:r>
          </w:p>
        </w:tc>
      </w:tr>
      <w:tr w:rsidR="0029570C" w:rsidRPr="004A1A34" w14:paraId="7B590255" w14:textId="77777777" w:rsidTr="0029570C">
        <w:tc>
          <w:tcPr>
            <w:tcW w:w="4172" w:type="dxa"/>
            <w:shd w:val="clear" w:color="auto" w:fill="auto"/>
          </w:tcPr>
          <w:p w14:paraId="35E09EE5" w14:textId="638F5494" w:rsidR="0029570C" w:rsidRPr="004A1A34" w:rsidRDefault="0029570C" w:rsidP="0029570C">
            <w:pPr>
              <w:spacing w:before="40" w:after="120"/>
              <w:ind w:right="113"/>
              <w:rPr>
                <w:lang w:val="fr-CM"/>
              </w:rPr>
            </w:pPr>
            <w:r>
              <w:rPr>
                <w:lang w:val="fr-CM"/>
              </w:rPr>
              <w:t>35.97</w:t>
            </w:r>
          </w:p>
        </w:tc>
        <w:tc>
          <w:tcPr>
            <w:tcW w:w="3199" w:type="dxa"/>
            <w:shd w:val="clear" w:color="auto" w:fill="auto"/>
          </w:tcPr>
          <w:p w14:paraId="053C74C9" w14:textId="0190A232" w:rsidR="0029570C" w:rsidRPr="004A1A34" w:rsidRDefault="0029570C" w:rsidP="0029570C">
            <w:pPr>
              <w:spacing w:before="40" w:after="120"/>
              <w:ind w:right="113"/>
              <w:rPr>
                <w:lang w:val="fr-CM"/>
              </w:rPr>
            </w:pPr>
            <w:r w:rsidRPr="00E90EED">
              <w:rPr>
                <w:lang w:val="fr-CM"/>
              </w:rPr>
              <w:t>Acceptée</w:t>
            </w:r>
          </w:p>
        </w:tc>
      </w:tr>
      <w:tr w:rsidR="00123DA2" w:rsidRPr="004A1A34" w14:paraId="2D75C65B" w14:textId="77777777" w:rsidTr="0029570C">
        <w:tc>
          <w:tcPr>
            <w:tcW w:w="4172" w:type="dxa"/>
            <w:shd w:val="clear" w:color="auto" w:fill="auto"/>
          </w:tcPr>
          <w:p w14:paraId="3A93E30E" w14:textId="1E02345B" w:rsidR="00123DA2" w:rsidRPr="004A1A34" w:rsidRDefault="00123DA2" w:rsidP="004A1A34">
            <w:pPr>
              <w:spacing w:before="40" w:after="120"/>
              <w:ind w:right="113"/>
              <w:rPr>
                <w:lang w:val="fr-CM"/>
              </w:rPr>
            </w:pPr>
            <w:r>
              <w:rPr>
                <w:lang w:val="fr-CM"/>
              </w:rPr>
              <w:t>35.98</w:t>
            </w:r>
          </w:p>
        </w:tc>
        <w:tc>
          <w:tcPr>
            <w:tcW w:w="3199" w:type="dxa"/>
            <w:shd w:val="clear" w:color="auto" w:fill="auto"/>
          </w:tcPr>
          <w:p w14:paraId="567A50AC" w14:textId="331F7E16" w:rsidR="00123DA2" w:rsidRPr="004A1A34" w:rsidRDefault="00A71FF4" w:rsidP="004A1A34">
            <w:pPr>
              <w:spacing w:before="40" w:after="120"/>
              <w:ind w:right="113"/>
              <w:rPr>
                <w:lang w:val="fr-CM"/>
              </w:rPr>
            </w:pPr>
            <w:r w:rsidRPr="004A1A34">
              <w:rPr>
                <w:lang w:val="fr-CM"/>
              </w:rPr>
              <w:t>Notée</w:t>
            </w:r>
          </w:p>
        </w:tc>
      </w:tr>
      <w:tr w:rsidR="00123DA2" w:rsidRPr="004A1A34" w14:paraId="2D47A0D6" w14:textId="77777777" w:rsidTr="0029570C">
        <w:tc>
          <w:tcPr>
            <w:tcW w:w="4172" w:type="dxa"/>
            <w:shd w:val="clear" w:color="auto" w:fill="auto"/>
          </w:tcPr>
          <w:p w14:paraId="1A474BCE" w14:textId="3E2DFFE1" w:rsidR="00123DA2" w:rsidRPr="004A1A34" w:rsidRDefault="00123DA2" w:rsidP="004A1A34">
            <w:pPr>
              <w:spacing w:before="40" w:after="120"/>
              <w:ind w:right="113"/>
              <w:rPr>
                <w:lang w:val="fr-CM"/>
              </w:rPr>
            </w:pPr>
            <w:r>
              <w:rPr>
                <w:lang w:val="fr-CM"/>
              </w:rPr>
              <w:t>35.99</w:t>
            </w:r>
          </w:p>
        </w:tc>
        <w:tc>
          <w:tcPr>
            <w:tcW w:w="3199" w:type="dxa"/>
            <w:shd w:val="clear" w:color="auto" w:fill="auto"/>
          </w:tcPr>
          <w:p w14:paraId="3C33E0E6" w14:textId="24AB13BC" w:rsidR="00123DA2" w:rsidRPr="004A1A34" w:rsidRDefault="0029570C" w:rsidP="004A1A34">
            <w:pPr>
              <w:spacing w:before="40" w:after="120"/>
              <w:ind w:right="113"/>
              <w:rPr>
                <w:lang w:val="fr-CM"/>
              </w:rPr>
            </w:pPr>
            <w:r w:rsidRPr="004A1A34">
              <w:rPr>
                <w:lang w:val="fr-CM"/>
              </w:rPr>
              <w:t>Acceptée</w:t>
            </w:r>
          </w:p>
        </w:tc>
      </w:tr>
      <w:tr w:rsidR="00123DA2" w:rsidRPr="004A1A34" w14:paraId="54885DC3" w14:textId="77777777" w:rsidTr="0029570C">
        <w:tc>
          <w:tcPr>
            <w:tcW w:w="4172" w:type="dxa"/>
            <w:shd w:val="clear" w:color="auto" w:fill="auto"/>
          </w:tcPr>
          <w:p w14:paraId="2FF1FDF2" w14:textId="7B61B8FE" w:rsidR="00123DA2" w:rsidRPr="004A1A34" w:rsidRDefault="00123DA2" w:rsidP="004A1A34">
            <w:pPr>
              <w:spacing w:before="40" w:after="120"/>
              <w:ind w:right="113"/>
              <w:rPr>
                <w:lang w:val="fr-CM"/>
              </w:rPr>
            </w:pPr>
            <w:r>
              <w:rPr>
                <w:lang w:val="fr-CM"/>
              </w:rPr>
              <w:t>35.100</w:t>
            </w:r>
          </w:p>
        </w:tc>
        <w:tc>
          <w:tcPr>
            <w:tcW w:w="3199" w:type="dxa"/>
            <w:shd w:val="clear" w:color="auto" w:fill="auto"/>
          </w:tcPr>
          <w:p w14:paraId="71A7FC56" w14:textId="5ED852F2" w:rsidR="00123DA2" w:rsidRPr="004A1A34" w:rsidRDefault="00A71FF4" w:rsidP="004A1A34">
            <w:pPr>
              <w:spacing w:before="40" w:after="120"/>
              <w:ind w:right="113"/>
              <w:rPr>
                <w:lang w:val="fr-CM"/>
              </w:rPr>
            </w:pPr>
            <w:r w:rsidRPr="004A1A34">
              <w:rPr>
                <w:lang w:val="fr-CM"/>
              </w:rPr>
              <w:t>Notée</w:t>
            </w:r>
          </w:p>
        </w:tc>
      </w:tr>
      <w:tr w:rsidR="00123DA2" w:rsidRPr="004A1A34" w14:paraId="2ACAF2DE" w14:textId="77777777" w:rsidTr="0029570C">
        <w:tc>
          <w:tcPr>
            <w:tcW w:w="4172" w:type="dxa"/>
            <w:shd w:val="clear" w:color="auto" w:fill="auto"/>
          </w:tcPr>
          <w:p w14:paraId="0E81D8AF" w14:textId="4F57F053" w:rsidR="00123DA2" w:rsidRPr="004A1A34" w:rsidRDefault="00123DA2" w:rsidP="004A1A34">
            <w:pPr>
              <w:spacing w:before="40" w:after="120"/>
              <w:ind w:right="113"/>
              <w:rPr>
                <w:lang w:val="fr-CM"/>
              </w:rPr>
            </w:pPr>
            <w:r>
              <w:rPr>
                <w:lang w:val="fr-CM"/>
              </w:rPr>
              <w:t>35.101</w:t>
            </w:r>
          </w:p>
        </w:tc>
        <w:tc>
          <w:tcPr>
            <w:tcW w:w="3199" w:type="dxa"/>
            <w:shd w:val="clear" w:color="auto" w:fill="auto"/>
          </w:tcPr>
          <w:p w14:paraId="2662790F" w14:textId="136EFEFA" w:rsidR="00123DA2" w:rsidRPr="004A1A34" w:rsidRDefault="0029570C" w:rsidP="004A1A34">
            <w:pPr>
              <w:spacing w:before="40" w:after="120"/>
              <w:ind w:right="113"/>
              <w:rPr>
                <w:lang w:val="fr-CM"/>
              </w:rPr>
            </w:pPr>
            <w:r w:rsidRPr="004A1A34">
              <w:rPr>
                <w:lang w:val="fr-CM"/>
              </w:rPr>
              <w:t>Acceptée</w:t>
            </w:r>
          </w:p>
        </w:tc>
      </w:tr>
      <w:tr w:rsidR="00123DA2" w:rsidRPr="004A1A34" w14:paraId="5731A8D5" w14:textId="77777777" w:rsidTr="0029570C">
        <w:tc>
          <w:tcPr>
            <w:tcW w:w="4172" w:type="dxa"/>
            <w:shd w:val="clear" w:color="auto" w:fill="auto"/>
          </w:tcPr>
          <w:p w14:paraId="46D3EDE3" w14:textId="4F2451F2" w:rsidR="00123DA2" w:rsidRPr="004A1A34" w:rsidRDefault="00123DA2" w:rsidP="004A1A34">
            <w:pPr>
              <w:spacing w:before="40" w:after="120"/>
              <w:ind w:right="113"/>
              <w:rPr>
                <w:lang w:val="fr-CM"/>
              </w:rPr>
            </w:pPr>
            <w:r>
              <w:rPr>
                <w:lang w:val="fr-CM"/>
              </w:rPr>
              <w:t>35.102</w:t>
            </w:r>
          </w:p>
        </w:tc>
        <w:tc>
          <w:tcPr>
            <w:tcW w:w="3199" w:type="dxa"/>
            <w:shd w:val="clear" w:color="auto" w:fill="auto"/>
          </w:tcPr>
          <w:p w14:paraId="4B5A02FE" w14:textId="2BF2E595" w:rsidR="00123DA2" w:rsidRPr="004A1A34" w:rsidRDefault="00A71FF4" w:rsidP="004A1A34">
            <w:pPr>
              <w:spacing w:before="40" w:after="120"/>
              <w:ind w:right="113"/>
              <w:rPr>
                <w:lang w:val="fr-CM"/>
              </w:rPr>
            </w:pPr>
            <w:r w:rsidRPr="004A1A34">
              <w:rPr>
                <w:lang w:val="fr-CM"/>
              </w:rPr>
              <w:t>Notée</w:t>
            </w:r>
          </w:p>
        </w:tc>
      </w:tr>
      <w:tr w:rsidR="00123DA2" w:rsidRPr="004A1A34" w14:paraId="420AD4F1" w14:textId="77777777" w:rsidTr="0029570C">
        <w:tc>
          <w:tcPr>
            <w:tcW w:w="4172" w:type="dxa"/>
            <w:shd w:val="clear" w:color="auto" w:fill="auto"/>
          </w:tcPr>
          <w:p w14:paraId="2726D610" w14:textId="29275240" w:rsidR="00123DA2" w:rsidRPr="004A1A34" w:rsidRDefault="00123DA2" w:rsidP="004A1A34">
            <w:pPr>
              <w:spacing w:before="40" w:after="120"/>
              <w:ind w:right="113"/>
              <w:rPr>
                <w:lang w:val="fr-CM"/>
              </w:rPr>
            </w:pPr>
            <w:r>
              <w:rPr>
                <w:lang w:val="fr-CM"/>
              </w:rPr>
              <w:t>35.103</w:t>
            </w:r>
          </w:p>
        </w:tc>
        <w:tc>
          <w:tcPr>
            <w:tcW w:w="3199" w:type="dxa"/>
            <w:shd w:val="clear" w:color="auto" w:fill="auto"/>
          </w:tcPr>
          <w:p w14:paraId="17EEDFC2" w14:textId="52C659F4" w:rsidR="00123DA2" w:rsidRPr="004A1A34" w:rsidRDefault="0029570C" w:rsidP="004A1A34">
            <w:pPr>
              <w:spacing w:before="40" w:after="120"/>
              <w:ind w:right="113"/>
              <w:rPr>
                <w:lang w:val="fr-CM"/>
              </w:rPr>
            </w:pPr>
            <w:r w:rsidRPr="004A1A34">
              <w:rPr>
                <w:lang w:val="fr-CM"/>
              </w:rPr>
              <w:t>Acceptée</w:t>
            </w:r>
          </w:p>
        </w:tc>
      </w:tr>
      <w:tr w:rsidR="00123DA2" w:rsidRPr="004A1A34" w14:paraId="2E2FE8CF" w14:textId="77777777" w:rsidTr="0029570C">
        <w:tc>
          <w:tcPr>
            <w:tcW w:w="4172" w:type="dxa"/>
            <w:shd w:val="clear" w:color="auto" w:fill="auto"/>
          </w:tcPr>
          <w:p w14:paraId="3497F59F" w14:textId="2D6D40BD" w:rsidR="00123DA2" w:rsidRPr="004A1A34" w:rsidRDefault="00123DA2" w:rsidP="004A1A34">
            <w:pPr>
              <w:spacing w:before="40" w:after="120"/>
              <w:ind w:right="113"/>
              <w:rPr>
                <w:lang w:val="fr-CM"/>
              </w:rPr>
            </w:pPr>
            <w:r>
              <w:rPr>
                <w:lang w:val="fr-CM"/>
              </w:rPr>
              <w:t>35.104</w:t>
            </w:r>
          </w:p>
        </w:tc>
        <w:tc>
          <w:tcPr>
            <w:tcW w:w="3199" w:type="dxa"/>
            <w:shd w:val="clear" w:color="auto" w:fill="auto"/>
          </w:tcPr>
          <w:p w14:paraId="44B6A6F5" w14:textId="205E4C8A" w:rsidR="00123DA2" w:rsidRPr="004A1A34" w:rsidRDefault="00A71FF4" w:rsidP="004A1A34">
            <w:pPr>
              <w:spacing w:before="40" w:after="120"/>
              <w:ind w:right="113"/>
              <w:rPr>
                <w:lang w:val="fr-CM"/>
              </w:rPr>
            </w:pPr>
            <w:r w:rsidRPr="004A1A34">
              <w:rPr>
                <w:lang w:val="fr-CM"/>
              </w:rPr>
              <w:t>Notée</w:t>
            </w:r>
          </w:p>
        </w:tc>
      </w:tr>
      <w:tr w:rsidR="00123DA2" w:rsidRPr="004A1A34" w14:paraId="25E300F0" w14:textId="77777777" w:rsidTr="0029570C">
        <w:tc>
          <w:tcPr>
            <w:tcW w:w="4172" w:type="dxa"/>
            <w:shd w:val="clear" w:color="auto" w:fill="auto"/>
          </w:tcPr>
          <w:p w14:paraId="7F0324F0" w14:textId="381B1438" w:rsidR="00123DA2" w:rsidRPr="004A1A34" w:rsidRDefault="00123DA2" w:rsidP="004A1A34">
            <w:pPr>
              <w:spacing w:before="40" w:after="120"/>
              <w:ind w:right="113"/>
              <w:rPr>
                <w:lang w:val="fr-CM"/>
              </w:rPr>
            </w:pPr>
            <w:r>
              <w:rPr>
                <w:lang w:val="fr-CM"/>
              </w:rPr>
              <w:t>35.105</w:t>
            </w:r>
          </w:p>
        </w:tc>
        <w:tc>
          <w:tcPr>
            <w:tcW w:w="3199" w:type="dxa"/>
            <w:shd w:val="clear" w:color="auto" w:fill="auto"/>
          </w:tcPr>
          <w:p w14:paraId="36ACFFED" w14:textId="1E75D7FC" w:rsidR="00123DA2" w:rsidRPr="004A1A34" w:rsidRDefault="0029570C" w:rsidP="004A1A34">
            <w:pPr>
              <w:spacing w:before="40" w:after="120"/>
              <w:ind w:right="113"/>
              <w:rPr>
                <w:lang w:val="fr-CM"/>
              </w:rPr>
            </w:pPr>
            <w:r w:rsidRPr="004A1A34">
              <w:rPr>
                <w:lang w:val="fr-CM"/>
              </w:rPr>
              <w:t>Acceptée</w:t>
            </w:r>
          </w:p>
        </w:tc>
      </w:tr>
      <w:tr w:rsidR="00A71FF4" w:rsidRPr="004A1A34" w14:paraId="7227C049" w14:textId="77777777" w:rsidTr="0029570C">
        <w:tc>
          <w:tcPr>
            <w:tcW w:w="4172" w:type="dxa"/>
            <w:shd w:val="clear" w:color="auto" w:fill="auto"/>
          </w:tcPr>
          <w:p w14:paraId="10A7C8DD" w14:textId="5F2DF51D" w:rsidR="00A71FF4" w:rsidRPr="004A1A34" w:rsidRDefault="00A71FF4" w:rsidP="00A71FF4">
            <w:pPr>
              <w:spacing w:before="40" w:after="120"/>
              <w:ind w:right="113"/>
              <w:rPr>
                <w:lang w:val="fr-CM"/>
              </w:rPr>
            </w:pPr>
            <w:r>
              <w:rPr>
                <w:lang w:val="fr-CM"/>
              </w:rPr>
              <w:t>35.106</w:t>
            </w:r>
          </w:p>
        </w:tc>
        <w:tc>
          <w:tcPr>
            <w:tcW w:w="3199" w:type="dxa"/>
            <w:shd w:val="clear" w:color="auto" w:fill="auto"/>
          </w:tcPr>
          <w:p w14:paraId="0FD17951" w14:textId="20AB2D11" w:rsidR="00A71FF4" w:rsidRPr="004A1A34" w:rsidRDefault="00A71FF4" w:rsidP="00A71FF4">
            <w:pPr>
              <w:spacing w:before="40" w:after="120"/>
              <w:ind w:right="113"/>
              <w:rPr>
                <w:lang w:val="fr-CM"/>
              </w:rPr>
            </w:pPr>
            <w:r w:rsidRPr="00484206">
              <w:rPr>
                <w:lang w:val="fr-CM"/>
              </w:rPr>
              <w:t>Notée</w:t>
            </w:r>
          </w:p>
        </w:tc>
      </w:tr>
      <w:tr w:rsidR="00A71FF4" w:rsidRPr="004A1A34" w14:paraId="0C73FFA2" w14:textId="77777777" w:rsidTr="0029570C">
        <w:tc>
          <w:tcPr>
            <w:tcW w:w="4172" w:type="dxa"/>
            <w:shd w:val="clear" w:color="auto" w:fill="auto"/>
          </w:tcPr>
          <w:p w14:paraId="7A08A2A2" w14:textId="09E6DEC6" w:rsidR="00A71FF4" w:rsidRPr="004A1A34" w:rsidRDefault="00A71FF4" w:rsidP="00A71FF4">
            <w:pPr>
              <w:spacing w:before="40" w:after="120"/>
              <w:ind w:right="113"/>
              <w:rPr>
                <w:lang w:val="fr-CM"/>
              </w:rPr>
            </w:pPr>
            <w:r>
              <w:rPr>
                <w:lang w:val="fr-CM"/>
              </w:rPr>
              <w:t>35.107</w:t>
            </w:r>
          </w:p>
        </w:tc>
        <w:tc>
          <w:tcPr>
            <w:tcW w:w="3199" w:type="dxa"/>
            <w:shd w:val="clear" w:color="auto" w:fill="auto"/>
          </w:tcPr>
          <w:p w14:paraId="38541345" w14:textId="61ECB952" w:rsidR="00A71FF4" w:rsidRPr="004A1A34" w:rsidRDefault="00A71FF4" w:rsidP="00A71FF4">
            <w:pPr>
              <w:spacing w:before="40" w:after="120"/>
              <w:ind w:right="113"/>
              <w:rPr>
                <w:lang w:val="fr-CM"/>
              </w:rPr>
            </w:pPr>
            <w:r w:rsidRPr="00484206">
              <w:rPr>
                <w:lang w:val="fr-CM"/>
              </w:rPr>
              <w:t>Notée</w:t>
            </w:r>
          </w:p>
        </w:tc>
      </w:tr>
      <w:tr w:rsidR="00A71FF4" w:rsidRPr="004A1A34" w14:paraId="2EC17170" w14:textId="77777777" w:rsidTr="0029570C">
        <w:tc>
          <w:tcPr>
            <w:tcW w:w="4172" w:type="dxa"/>
            <w:shd w:val="clear" w:color="auto" w:fill="auto"/>
          </w:tcPr>
          <w:p w14:paraId="59229ADA" w14:textId="320847F6" w:rsidR="00A71FF4" w:rsidRPr="004A1A34" w:rsidRDefault="00A71FF4" w:rsidP="00A71FF4">
            <w:pPr>
              <w:spacing w:before="40" w:after="120"/>
              <w:ind w:right="113"/>
              <w:rPr>
                <w:lang w:val="fr-CM"/>
              </w:rPr>
            </w:pPr>
            <w:r>
              <w:rPr>
                <w:lang w:val="fr-CM"/>
              </w:rPr>
              <w:t>35.108</w:t>
            </w:r>
          </w:p>
        </w:tc>
        <w:tc>
          <w:tcPr>
            <w:tcW w:w="3199" w:type="dxa"/>
            <w:shd w:val="clear" w:color="auto" w:fill="auto"/>
          </w:tcPr>
          <w:p w14:paraId="1F9B9575" w14:textId="518E57F4" w:rsidR="00A71FF4" w:rsidRPr="004A1A34" w:rsidRDefault="00A71FF4" w:rsidP="00A71FF4">
            <w:pPr>
              <w:spacing w:before="40" w:after="120"/>
              <w:ind w:right="113"/>
              <w:rPr>
                <w:lang w:val="fr-CM"/>
              </w:rPr>
            </w:pPr>
            <w:r w:rsidRPr="00484206">
              <w:rPr>
                <w:lang w:val="fr-CM"/>
              </w:rPr>
              <w:t>Notée</w:t>
            </w:r>
          </w:p>
        </w:tc>
      </w:tr>
      <w:tr w:rsidR="00123DA2" w:rsidRPr="004A1A34" w14:paraId="3BDAABDC" w14:textId="77777777" w:rsidTr="0029570C">
        <w:tc>
          <w:tcPr>
            <w:tcW w:w="4172" w:type="dxa"/>
            <w:shd w:val="clear" w:color="auto" w:fill="auto"/>
          </w:tcPr>
          <w:p w14:paraId="4E29978D" w14:textId="1B5844BD" w:rsidR="00123DA2" w:rsidRPr="004A1A34" w:rsidRDefault="0014221C" w:rsidP="004A1A34">
            <w:pPr>
              <w:spacing w:before="40" w:after="120"/>
              <w:ind w:right="113"/>
              <w:rPr>
                <w:lang w:val="fr-CM"/>
              </w:rPr>
            </w:pPr>
            <w:r>
              <w:rPr>
                <w:lang w:val="fr-CM"/>
              </w:rPr>
              <w:t>35.109</w:t>
            </w:r>
          </w:p>
        </w:tc>
        <w:tc>
          <w:tcPr>
            <w:tcW w:w="3199" w:type="dxa"/>
            <w:shd w:val="clear" w:color="auto" w:fill="auto"/>
          </w:tcPr>
          <w:p w14:paraId="2CA7C91A" w14:textId="29EB9911" w:rsidR="00123DA2" w:rsidRPr="004A1A34" w:rsidRDefault="0029570C" w:rsidP="004A1A34">
            <w:pPr>
              <w:spacing w:before="40" w:after="120"/>
              <w:ind w:right="113"/>
              <w:rPr>
                <w:lang w:val="fr-CM"/>
              </w:rPr>
            </w:pPr>
            <w:r w:rsidRPr="004A1A34">
              <w:rPr>
                <w:lang w:val="fr-CM"/>
              </w:rPr>
              <w:t>Acceptée</w:t>
            </w:r>
          </w:p>
        </w:tc>
      </w:tr>
      <w:tr w:rsidR="00A71FF4" w:rsidRPr="004A1A34" w14:paraId="6BC8F6EC" w14:textId="77777777" w:rsidTr="0029570C">
        <w:tc>
          <w:tcPr>
            <w:tcW w:w="4172" w:type="dxa"/>
            <w:shd w:val="clear" w:color="auto" w:fill="auto"/>
          </w:tcPr>
          <w:p w14:paraId="4EFFE05A" w14:textId="59D24D11" w:rsidR="00A71FF4" w:rsidRPr="004A1A34" w:rsidRDefault="00A71FF4" w:rsidP="00A71FF4">
            <w:pPr>
              <w:spacing w:before="40" w:after="120"/>
              <w:ind w:right="113"/>
              <w:rPr>
                <w:lang w:val="fr-CM"/>
              </w:rPr>
            </w:pPr>
            <w:r>
              <w:rPr>
                <w:lang w:val="fr-CM"/>
              </w:rPr>
              <w:t>35.110</w:t>
            </w:r>
          </w:p>
        </w:tc>
        <w:tc>
          <w:tcPr>
            <w:tcW w:w="3199" w:type="dxa"/>
            <w:shd w:val="clear" w:color="auto" w:fill="auto"/>
          </w:tcPr>
          <w:p w14:paraId="494EB6D5" w14:textId="65F84EC1" w:rsidR="00A71FF4" w:rsidRPr="004A1A34" w:rsidRDefault="00A71FF4" w:rsidP="00A71FF4">
            <w:pPr>
              <w:spacing w:before="40" w:after="120"/>
              <w:ind w:right="113"/>
              <w:rPr>
                <w:lang w:val="fr-CM"/>
              </w:rPr>
            </w:pPr>
            <w:r w:rsidRPr="00435337">
              <w:rPr>
                <w:lang w:val="fr-CM"/>
              </w:rPr>
              <w:t>Notée</w:t>
            </w:r>
          </w:p>
        </w:tc>
      </w:tr>
      <w:tr w:rsidR="00A71FF4" w:rsidRPr="004A1A34" w14:paraId="2D2EB0E5" w14:textId="77777777" w:rsidTr="0029570C">
        <w:tc>
          <w:tcPr>
            <w:tcW w:w="4172" w:type="dxa"/>
            <w:shd w:val="clear" w:color="auto" w:fill="auto"/>
          </w:tcPr>
          <w:p w14:paraId="17B5AB01" w14:textId="4970A2FF" w:rsidR="00A71FF4" w:rsidRPr="004A1A34" w:rsidRDefault="00A71FF4" w:rsidP="00A71FF4">
            <w:pPr>
              <w:spacing w:before="40" w:after="120"/>
              <w:ind w:right="113"/>
              <w:rPr>
                <w:lang w:val="fr-CM"/>
              </w:rPr>
            </w:pPr>
            <w:r>
              <w:rPr>
                <w:lang w:val="fr-CM"/>
              </w:rPr>
              <w:t>35.111</w:t>
            </w:r>
          </w:p>
        </w:tc>
        <w:tc>
          <w:tcPr>
            <w:tcW w:w="3199" w:type="dxa"/>
            <w:shd w:val="clear" w:color="auto" w:fill="auto"/>
          </w:tcPr>
          <w:p w14:paraId="2F6E152A" w14:textId="01F227DF" w:rsidR="00A71FF4" w:rsidRPr="004A1A34" w:rsidRDefault="00A71FF4" w:rsidP="00A71FF4">
            <w:pPr>
              <w:spacing w:before="40" w:after="120"/>
              <w:ind w:right="113"/>
              <w:rPr>
                <w:lang w:val="fr-CM"/>
              </w:rPr>
            </w:pPr>
            <w:r w:rsidRPr="00435337">
              <w:rPr>
                <w:lang w:val="fr-CM"/>
              </w:rPr>
              <w:t>Notée</w:t>
            </w:r>
          </w:p>
        </w:tc>
      </w:tr>
      <w:tr w:rsidR="0029570C" w:rsidRPr="004A1A34" w14:paraId="6743C41E" w14:textId="77777777" w:rsidTr="0029570C">
        <w:tc>
          <w:tcPr>
            <w:tcW w:w="4172" w:type="dxa"/>
            <w:shd w:val="clear" w:color="auto" w:fill="auto"/>
          </w:tcPr>
          <w:p w14:paraId="20BB6361" w14:textId="62816AC2" w:rsidR="0029570C" w:rsidRPr="004A1A34" w:rsidRDefault="0029570C" w:rsidP="0029570C">
            <w:pPr>
              <w:spacing w:before="40" w:after="120"/>
              <w:ind w:right="113"/>
              <w:rPr>
                <w:lang w:val="fr-CM"/>
              </w:rPr>
            </w:pPr>
            <w:r>
              <w:rPr>
                <w:lang w:val="fr-CM"/>
              </w:rPr>
              <w:t>35.112</w:t>
            </w:r>
          </w:p>
        </w:tc>
        <w:tc>
          <w:tcPr>
            <w:tcW w:w="3199" w:type="dxa"/>
            <w:shd w:val="clear" w:color="auto" w:fill="auto"/>
          </w:tcPr>
          <w:p w14:paraId="4FE03450" w14:textId="2AF33C4F" w:rsidR="0029570C" w:rsidRPr="004A1A34" w:rsidRDefault="0029570C" w:rsidP="0029570C">
            <w:pPr>
              <w:spacing w:before="40" w:after="120"/>
              <w:ind w:right="113"/>
              <w:rPr>
                <w:lang w:val="fr-CM"/>
              </w:rPr>
            </w:pPr>
            <w:r w:rsidRPr="00C07A52">
              <w:rPr>
                <w:lang w:val="fr-CM"/>
              </w:rPr>
              <w:t>Acceptée</w:t>
            </w:r>
          </w:p>
        </w:tc>
      </w:tr>
      <w:tr w:rsidR="0029570C" w:rsidRPr="004A1A34" w14:paraId="40B44606" w14:textId="77777777" w:rsidTr="0029570C">
        <w:tc>
          <w:tcPr>
            <w:tcW w:w="4172" w:type="dxa"/>
            <w:shd w:val="clear" w:color="auto" w:fill="auto"/>
          </w:tcPr>
          <w:p w14:paraId="1B73C5DB" w14:textId="20275E3A" w:rsidR="0029570C" w:rsidRPr="004A1A34" w:rsidRDefault="0029570C" w:rsidP="0029570C">
            <w:pPr>
              <w:spacing w:before="40" w:after="120"/>
              <w:ind w:right="113"/>
              <w:rPr>
                <w:lang w:val="fr-CM"/>
              </w:rPr>
            </w:pPr>
            <w:r>
              <w:rPr>
                <w:lang w:val="fr-CM"/>
              </w:rPr>
              <w:t>35.113</w:t>
            </w:r>
          </w:p>
        </w:tc>
        <w:tc>
          <w:tcPr>
            <w:tcW w:w="3199" w:type="dxa"/>
            <w:shd w:val="clear" w:color="auto" w:fill="auto"/>
          </w:tcPr>
          <w:p w14:paraId="437A2A44" w14:textId="505D72B9" w:rsidR="0029570C" w:rsidRPr="004A1A34" w:rsidRDefault="0029570C" w:rsidP="0029570C">
            <w:pPr>
              <w:spacing w:before="40" w:after="120"/>
              <w:ind w:right="113"/>
              <w:rPr>
                <w:lang w:val="fr-CM"/>
              </w:rPr>
            </w:pPr>
            <w:r w:rsidRPr="00C07A52">
              <w:rPr>
                <w:lang w:val="fr-CM"/>
              </w:rPr>
              <w:t>Acceptée</w:t>
            </w:r>
          </w:p>
        </w:tc>
      </w:tr>
      <w:tr w:rsidR="0029570C" w:rsidRPr="004A1A34" w14:paraId="483E81ED" w14:textId="77777777" w:rsidTr="0029570C">
        <w:tc>
          <w:tcPr>
            <w:tcW w:w="4172" w:type="dxa"/>
            <w:shd w:val="clear" w:color="auto" w:fill="auto"/>
          </w:tcPr>
          <w:p w14:paraId="3B95680C" w14:textId="0A8C5AE7" w:rsidR="0029570C" w:rsidRPr="004A1A34" w:rsidRDefault="0029570C" w:rsidP="0029570C">
            <w:pPr>
              <w:spacing w:before="40" w:after="120"/>
              <w:ind w:right="113"/>
              <w:rPr>
                <w:lang w:val="fr-CM"/>
              </w:rPr>
            </w:pPr>
            <w:r>
              <w:rPr>
                <w:lang w:val="fr-CM"/>
              </w:rPr>
              <w:t>35.114</w:t>
            </w:r>
          </w:p>
        </w:tc>
        <w:tc>
          <w:tcPr>
            <w:tcW w:w="3199" w:type="dxa"/>
            <w:shd w:val="clear" w:color="auto" w:fill="auto"/>
          </w:tcPr>
          <w:p w14:paraId="6DC5619C" w14:textId="2C06FCBF" w:rsidR="0029570C" w:rsidRPr="004A1A34" w:rsidRDefault="0029570C" w:rsidP="0029570C">
            <w:pPr>
              <w:spacing w:before="40" w:after="120"/>
              <w:ind w:right="113"/>
              <w:rPr>
                <w:lang w:val="fr-CM"/>
              </w:rPr>
            </w:pPr>
            <w:r w:rsidRPr="00C07A52">
              <w:rPr>
                <w:lang w:val="fr-CM"/>
              </w:rPr>
              <w:t>Acceptée</w:t>
            </w:r>
          </w:p>
        </w:tc>
      </w:tr>
      <w:tr w:rsidR="0029570C" w:rsidRPr="004A1A34" w14:paraId="58B94920" w14:textId="77777777" w:rsidTr="0029570C">
        <w:tc>
          <w:tcPr>
            <w:tcW w:w="4172" w:type="dxa"/>
            <w:shd w:val="clear" w:color="auto" w:fill="auto"/>
          </w:tcPr>
          <w:p w14:paraId="210B3C70" w14:textId="691C8C04" w:rsidR="0029570C" w:rsidRPr="004A1A34" w:rsidRDefault="0029570C" w:rsidP="0029570C">
            <w:pPr>
              <w:spacing w:before="40" w:after="120"/>
              <w:ind w:right="113"/>
              <w:rPr>
                <w:lang w:val="fr-CM"/>
              </w:rPr>
            </w:pPr>
            <w:r>
              <w:rPr>
                <w:lang w:val="fr-CM"/>
              </w:rPr>
              <w:t>35.115</w:t>
            </w:r>
          </w:p>
        </w:tc>
        <w:tc>
          <w:tcPr>
            <w:tcW w:w="3199" w:type="dxa"/>
            <w:shd w:val="clear" w:color="auto" w:fill="auto"/>
          </w:tcPr>
          <w:p w14:paraId="471A5846" w14:textId="231B078D" w:rsidR="0029570C" w:rsidRPr="004A1A34" w:rsidRDefault="0029570C" w:rsidP="0029570C">
            <w:pPr>
              <w:spacing w:before="40" w:after="120"/>
              <w:ind w:right="113"/>
              <w:rPr>
                <w:lang w:val="fr-CM"/>
              </w:rPr>
            </w:pPr>
            <w:r w:rsidRPr="00C07A52">
              <w:rPr>
                <w:lang w:val="fr-CM"/>
              </w:rPr>
              <w:t>Acceptée</w:t>
            </w:r>
          </w:p>
        </w:tc>
      </w:tr>
      <w:tr w:rsidR="0029570C" w:rsidRPr="004A1A34" w14:paraId="5B26FF52" w14:textId="77777777" w:rsidTr="0029570C">
        <w:tc>
          <w:tcPr>
            <w:tcW w:w="4172" w:type="dxa"/>
            <w:shd w:val="clear" w:color="auto" w:fill="auto"/>
          </w:tcPr>
          <w:p w14:paraId="57372658" w14:textId="0C5B3C42" w:rsidR="0029570C" w:rsidRPr="004A1A34" w:rsidRDefault="0029570C" w:rsidP="0029570C">
            <w:pPr>
              <w:spacing w:before="40" w:after="120"/>
              <w:ind w:right="113"/>
              <w:rPr>
                <w:lang w:val="fr-CM"/>
              </w:rPr>
            </w:pPr>
            <w:r>
              <w:rPr>
                <w:lang w:val="fr-CM"/>
              </w:rPr>
              <w:t>35.116</w:t>
            </w:r>
          </w:p>
        </w:tc>
        <w:tc>
          <w:tcPr>
            <w:tcW w:w="3199" w:type="dxa"/>
            <w:shd w:val="clear" w:color="auto" w:fill="auto"/>
          </w:tcPr>
          <w:p w14:paraId="79C6D003" w14:textId="5EFD6FBB" w:rsidR="0029570C" w:rsidRPr="004A1A34" w:rsidRDefault="0029570C" w:rsidP="0029570C">
            <w:pPr>
              <w:spacing w:before="40" w:after="120"/>
              <w:ind w:right="113"/>
              <w:rPr>
                <w:lang w:val="fr-CM"/>
              </w:rPr>
            </w:pPr>
            <w:r w:rsidRPr="00C07A52">
              <w:rPr>
                <w:lang w:val="fr-CM"/>
              </w:rPr>
              <w:t>Acceptée</w:t>
            </w:r>
          </w:p>
        </w:tc>
      </w:tr>
      <w:tr w:rsidR="0014221C" w:rsidRPr="004A1A34" w14:paraId="165E52A6" w14:textId="77777777" w:rsidTr="0029570C">
        <w:tc>
          <w:tcPr>
            <w:tcW w:w="4172" w:type="dxa"/>
            <w:shd w:val="clear" w:color="auto" w:fill="auto"/>
          </w:tcPr>
          <w:p w14:paraId="6AD5800A" w14:textId="54B76871" w:rsidR="0014221C" w:rsidRPr="004A1A34" w:rsidRDefault="0014221C" w:rsidP="004A1A34">
            <w:pPr>
              <w:spacing w:before="40" w:after="120"/>
              <w:ind w:right="113"/>
              <w:rPr>
                <w:lang w:val="fr-CM"/>
              </w:rPr>
            </w:pPr>
            <w:r>
              <w:rPr>
                <w:lang w:val="fr-CM"/>
              </w:rPr>
              <w:t>35.117</w:t>
            </w:r>
          </w:p>
        </w:tc>
        <w:tc>
          <w:tcPr>
            <w:tcW w:w="3199" w:type="dxa"/>
            <w:shd w:val="clear" w:color="auto" w:fill="auto"/>
          </w:tcPr>
          <w:p w14:paraId="1B9DF8CB" w14:textId="41F03CC0" w:rsidR="0014221C" w:rsidRPr="004A1A34" w:rsidRDefault="00A71FF4" w:rsidP="004A1A34">
            <w:pPr>
              <w:spacing w:before="40" w:after="120"/>
              <w:ind w:right="113"/>
              <w:rPr>
                <w:lang w:val="fr-CM"/>
              </w:rPr>
            </w:pPr>
            <w:r w:rsidRPr="004A1A34">
              <w:rPr>
                <w:lang w:val="fr-CM"/>
              </w:rPr>
              <w:t>Notée</w:t>
            </w:r>
          </w:p>
        </w:tc>
      </w:tr>
      <w:tr w:rsidR="0029570C" w:rsidRPr="004A1A34" w14:paraId="3A8FDE99" w14:textId="77777777" w:rsidTr="0029570C">
        <w:tc>
          <w:tcPr>
            <w:tcW w:w="4172" w:type="dxa"/>
            <w:shd w:val="clear" w:color="auto" w:fill="auto"/>
          </w:tcPr>
          <w:p w14:paraId="1338102C" w14:textId="2C78058A" w:rsidR="0029570C" w:rsidRPr="004A1A34" w:rsidRDefault="0029570C" w:rsidP="0029570C">
            <w:pPr>
              <w:spacing w:before="40" w:after="120"/>
              <w:ind w:right="113"/>
              <w:rPr>
                <w:lang w:val="fr-CM"/>
              </w:rPr>
            </w:pPr>
            <w:r>
              <w:rPr>
                <w:lang w:val="fr-CM"/>
              </w:rPr>
              <w:t>35.118</w:t>
            </w:r>
          </w:p>
        </w:tc>
        <w:tc>
          <w:tcPr>
            <w:tcW w:w="3199" w:type="dxa"/>
            <w:shd w:val="clear" w:color="auto" w:fill="auto"/>
          </w:tcPr>
          <w:p w14:paraId="68D12546" w14:textId="164613A5" w:rsidR="0029570C" w:rsidRPr="004A1A34" w:rsidRDefault="0029570C" w:rsidP="0029570C">
            <w:pPr>
              <w:spacing w:before="40" w:after="120"/>
              <w:ind w:right="113"/>
              <w:rPr>
                <w:lang w:val="fr-CM"/>
              </w:rPr>
            </w:pPr>
            <w:r w:rsidRPr="00EA750B">
              <w:rPr>
                <w:lang w:val="fr-CM"/>
              </w:rPr>
              <w:t>Acceptée</w:t>
            </w:r>
          </w:p>
        </w:tc>
      </w:tr>
      <w:tr w:rsidR="0029570C" w:rsidRPr="004A1A34" w14:paraId="7326695F" w14:textId="77777777" w:rsidTr="0029570C">
        <w:tc>
          <w:tcPr>
            <w:tcW w:w="4172" w:type="dxa"/>
            <w:shd w:val="clear" w:color="auto" w:fill="auto"/>
          </w:tcPr>
          <w:p w14:paraId="3C5B6A33" w14:textId="019EED1B" w:rsidR="0029570C" w:rsidRPr="004A1A34" w:rsidRDefault="0029570C" w:rsidP="0029570C">
            <w:pPr>
              <w:spacing w:before="40" w:after="120"/>
              <w:ind w:right="113"/>
              <w:rPr>
                <w:lang w:val="fr-CM"/>
              </w:rPr>
            </w:pPr>
            <w:r>
              <w:rPr>
                <w:lang w:val="fr-CM"/>
              </w:rPr>
              <w:t>35.119</w:t>
            </w:r>
          </w:p>
        </w:tc>
        <w:tc>
          <w:tcPr>
            <w:tcW w:w="3199" w:type="dxa"/>
            <w:shd w:val="clear" w:color="auto" w:fill="auto"/>
          </w:tcPr>
          <w:p w14:paraId="1A05FF78" w14:textId="196C698D" w:rsidR="0029570C" w:rsidRPr="004A1A34" w:rsidRDefault="0029570C" w:rsidP="0029570C">
            <w:pPr>
              <w:spacing w:before="40" w:after="120"/>
              <w:ind w:right="113"/>
              <w:rPr>
                <w:lang w:val="fr-CM"/>
              </w:rPr>
            </w:pPr>
            <w:r w:rsidRPr="00EA750B">
              <w:rPr>
                <w:lang w:val="fr-CM"/>
              </w:rPr>
              <w:t>Acceptée</w:t>
            </w:r>
          </w:p>
        </w:tc>
      </w:tr>
      <w:tr w:rsidR="0014221C" w:rsidRPr="004A1A34" w14:paraId="049934E3" w14:textId="77777777" w:rsidTr="0029570C">
        <w:tc>
          <w:tcPr>
            <w:tcW w:w="4172" w:type="dxa"/>
            <w:shd w:val="clear" w:color="auto" w:fill="auto"/>
          </w:tcPr>
          <w:p w14:paraId="23A545FE" w14:textId="02800CE4" w:rsidR="0014221C" w:rsidRPr="004A1A34" w:rsidRDefault="0014221C" w:rsidP="004A1A34">
            <w:pPr>
              <w:spacing w:before="40" w:after="120"/>
              <w:ind w:right="113"/>
              <w:rPr>
                <w:lang w:val="fr-CM"/>
              </w:rPr>
            </w:pPr>
            <w:r>
              <w:rPr>
                <w:lang w:val="fr-CM"/>
              </w:rPr>
              <w:t>35.120</w:t>
            </w:r>
          </w:p>
        </w:tc>
        <w:tc>
          <w:tcPr>
            <w:tcW w:w="3199" w:type="dxa"/>
            <w:shd w:val="clear" w:color="auto" w:fill="auto"/>
          </w:tcPr>
          <w:p w14:paraId="167AEB15" w14:textId="5295ABA0" w:rsidR="0014221C" w:rsidRPr="004A1A34" w:rsidRDefault="00A71FF4" w:rsidP="004A1A34">
            <w:pPr>
              <w:spacing w:before="40" w:after="120"/>
              <w:ind w:right="113"/>
              <w:rPr>
                <w:lang w:val="fr-CM"/>
              </w:rPr>
            </w:pPr>
            <w:r w:rsidRPr="004A1A34">
              <w:rPr>
                <w:lang w:val="fr-CM"/>
              </w:rPr>
              <w:t>Notée</w:t>
            </w:r>
          </w:p>
        </w:tc>
      </w:tr>
      <w:tr w:rsidR="0029570C" w:rsidRPr="004A1A34" w14:paraId="156FF369" w14:textId="77777777" w:rsidTr="0029570C">
        <w:tc>
          <w:tcPr>
            <w:tcW w:w="4172" w:type="dxa"/>
            <w:shd w:val="clear" w:color="auto" w:fill="auto"/>
          </w:tcPr>
          <w:p w14:paraId="048E9B0C" w14:textId="4C6BC084" w:rsidR="0029570C" w:rsidRPr="004A1A34" w:rsidRDefault="0029570C" w:rsidP="0029570C">
            <w:pPr>
              <w:spacing w:before="40" w:after="120"/>
              <w:ind w:right="113"/>
              <w:rPr>
                <w:lang w:val="fr-CM"/>
              </w:rPr>
            </w:pPr>
            <w:r>
              <w:rPr>
                <w:lang w:val="fr-CM"/>
              </w:rPr>
              <w:t>35.121</w:t>
            </w:r>
          </w:p>
        </w:tc>
        <w:tc>
          <w:tcPr>
            <w:tcW w:w="3199" w:type="dxa"/>
            <w:shd w:val="clear" w:color="auto" w:fill="auto"/>
          </w:tcPr>
          <w:p w14:paraId="6DDEBFC6" w14:textId="272EC7CA" w:rsidR="0029570C" w:rsidRPr="004A1A34" w:rsidRDefault="0029570C" w:rsidP="0029570C">
            <w:pPr>
              <w:spacing w:before="40" w:after="120"/>
              <w:ind w:right="113"/>
              <w:rPr>
                <w:lang w:val="fr-CM"/>
              </w:rPr>
            </w:pPr>
            <w:r w:rsidRPr="007F0FCC">
              <w:rPr>
                <w:lang w:val="fr-CM"/>
              </w:rPr>
              <w:t>Acceptée</w:t>
            </w:r>
          </w:p>
        </w:tc>
      </w:tr>
      <w:tr w:rsidR="0029570C" w:rsidRPr="004A1A34" w14:paraId="08309623" w14:textId="77777777" w:rsidTr="0029570C">
        <w:tc>
          <w:tcPr>
            <w:tcW w:w="4172" w:type="dxa"/>
            <w:shd w:val="clear" w:color="auto" w:fill="auto"/>
          </w:tcPr>
          <w:p w14:paraId="02D9CCF4" w14:textId="2EF0684A" w:rsidR="0029570C" w:rsidRPr="004A1A34" w:rsidRDefault="0029570C" w:rsidP="0029570C">
            <w:pPr>
              <w:spacing w:before="40" w:after="120"/>
              <w:ind w:right="113"/>
              <w:rPr>
                <w:lang w:val="fr-CM"/>
              </w:rPr>
            </w:pPr>
            <w:r>
              <w:rPr>
                <w:lang w:val="fr-CM"/>
              </w:rPr>
              <w:t>35.122</w:t>
            </w:r>
          </w:p>
        </w:tc>
        <w:tc>
          <w:tcPr>
            <w:tcW w:w="3199" w:type="dxa"/>
            <w:shd w:val="clear" w:color="auto" w:fill="auto"/>
          </w:tcPr>
          <w:p w14:paraId="78985CE4" w14:textId="48B36640" w:rsidR="0029570C" w:rsidRPr="004A1A34" w:rsidRDefault="0029570C" w:rsidP="0029570C">
            <w:pPr>
              <w:spacing w:before="40" w:after="120"/>
              <w:ind w:right="113"/>
              <w:rPr>
                <w:lang w:val="fr-CM"/>
              </w:rPr>
            </w:pPr>
            <w:r w:rsidRPr="007F0FCC">
              <w:rPr>
                <w:lang w:val="fr-CM"/>
              </w:rPr>
              <w:t>Acceptée</w:t>
            </w:r>
          </w:p>
        </w:tc>
      </w:tr>
      <w:tr w:rsidR="0029570C" w:rsidRPr="004A1A34" w14:paraId="6793A8C1" w14:textId="77777777" w:rsidTr="0029570C">
        <w:tc>
          <w:tcPr>
            <w:tcW w:w="4172" w:type="dxa"/>
            <w:shd w:val="clear" w:color="auto" w:fill="auto"/>
          </w:tcPr>
          <w:p w14:paraId="4AFC7822" w14:textId="729481B7" w:rsidR="0029570C" w:rsidRPr="004A1A34" w:rsidRDefault="0029570C" w:rsidP="0029570C">
            <w:pPr>
              <w:spacing w:before="40" w:after="120"/>
              <w:ind w:right="113"/>
              <w:rPr>
                <w:lang w:val="fr-CM"/>
              </w:rPr>
            </w:pPr>
            <w:r>
              <w:rPr>
                <w:lang w:val="fr-CM"/>
              </w:rPr>
              <w:t>35.123</w:t>
            </w:r>
          </w:p>
        </w:tc>
        <w:tc>
          <w:tcPr>
            <w:tcW w:w="3199" w:type="dxa"/>
            <w:shd w:val="clear" w:color="auto" w:fill="auto"/>
          </w:tcPr>
          <w:p w14:paraId="52998BC3" w14:textId="2566853C" w:rsidR="0029570C" w:rsidRPr="004A1A34" w:rsidRDefault="0029570C" w:rsidP="0029570C">
            <w:pPr>
              <w:spacing w:before="40" w:after="120"/>
              <w:ind w:right="113"/>
              <w:rPr>
                <w:lang w:val="fr-CM"/>
              </w:rPr>
            </w:pPr>
            <w:r w:rsidRPr="007F0FCC">
              <w:rPr>
                <w:lang w:val="fr-CM"/>
              </w:rPr>
              <w:t>Acceptée</w:t>
            </w:r>
          </w:p>
        </w:tc>
      </w:tr>
      <w:tr w:rsidR="0014221C" w:rsidRPr="004A1A34" w14:paraId="58198273" w14:textId="77777777" w:rsidTr="0029570C">
        <w:tc>
          <w:tcPr>
            <w:tcW w:w="4172" w:type="dxa"/>
            <w:shd w:val="clear" w:color="auto" w:fill="auto"/>
          </w:tcPr>
          <w:p w14:paraId="26BDEA0D" w14:textId="6777EECC" w:rsidR="0014221C" w:rsidRPr="004A1A34" w:rsidRDefault="0014221C" w:rsidP="004A1A34">
            <w:pPr>
              <w:spacing w:before="40" w:after="120"/>
              <w:ind w:right="113"/>
              <w:rPr>
                <w:lang w:val="fr-CM"/>
              </w:rPr>
            </w:pPr>
            <w:r>
              <w:rPr>
                <w:lang w:val="fr-CM"/>
              </w:rPr>
              <w:t>35.124</w:t>
            </w:r>
          </w:p>
        </w:tc>
        <w:tc>
          <w:tcPr>
            <w:tcW w:w="3199" w:type="dxa"/>
            <w:shd w:val="clear" w:color="auto" w:fill="auto"/>
          </w:tcPr>
          <w:p w14:paraId="5EC8CAD0" w14:textId="52E5F450" w:rsidR="0014221C" w:rsidRPr="004A1A34" w:rsidRDefault="00A71FF4" w:rsidP="004A1A34">
            <w:pPr>
              <w:spacing w:before="40" w:after="120"/>
              <w:ind w:right="113"/>
              <w:rPr>
                <w:lang w:val="fr-CM"/>
              </w:rPr>
            </w:pPr>
            <w:r w:rsidRPr="004A1A34">
              <w:rPr>
                <w:lang w:val="fr-CM"/>
              </w:rPr>
              <w:t>Notée</w:t>
            </w:r>
          </w:p>
        </w:tc>
      </w:tr>
      <w:tr w:rsidR="0029570C" w:rsidRPr="004A1A34" w14:paraId="4267626F" w14:textId="77777777" w:rsidTr="0029570C">
        <w:tc>
          <w:tcPr>
            <w:tcW w:w="4172" w:type="dxa"/>
            <w:shd w:val="clear" w:color="auto" w:fill="auto"/>
          </w:tcPr>
          <w:p w14:paraId="01141D1B" w14:textId="60E9AE31" w:rsidR="0029570C" w:rsidRPr="004A1A34" w:rsidRDefault="0029570C" w:rsidP="0029570C">
            <w:pPr>
              <w:spacing w:before="40" w:after="120"/>
              <w:ind w:right="113"/>
              <w:rPr>
                <w:lang w:val="fr-CM"/>
              </w:rPr>
            </w:pPr>
            <w:r>
              <w:rPr>
                <w:lang w:val="fr-CM"/>
              </w:rPr>
              <w:t>35.125</w:t>
            </w:r>
          </w:p>
        </w:tc>
        <w:tc>
          <w:tcPr>
            <w:tcW w:w="3199" w:type="dxa"/>
            <w:shd w:val="clear" w:color="auto" w:fill="auto"/>
          </w:tcPr>
          <w:p w14:paraId="7BAD4CC7" w14:textId="6ECC931E" w:rsidR="0029570C" w:rsidRPr="004A1A34" w:rsidRDefault="0029570C" w:rsidP="0029570C">
            <w:pPr>
              <w:spacing w:before="40" w:after="120"/>
              <w:ind w:right="113"/>
              <w:rPr>
                <w:lang w:val="fr-CM"/>
              </w:rPr>
            </w:pPr>
            <w:r w:rsidRPr="00DE1C09">
              <w:rPr>
                <w:lang w:val="fr-CM"/>
              </w:rPr>
              <w:t>Acceptée</w:t>
            </w:r>
          </w:p>
        </w:tc>
      </w:tr>
      <w:tr w:rsidR="0029570C" w:rsidRPr="004A1A34" w14:paraId="12B39897" w14:textId="77777777" w:rsidTr="0029570C">
        <w:tc>
          <w:tcPr>
            <w:tcW w:w="4172" w:type="dxa"/>
            <w:shd w:val="clear" w:color="auto" w:fill="auto"/>
          </w:tcPr>
          <w:p w14:paraId="355E32F4" w14:textId="64E8BDA3" w:rsidR="0029570C" w:rsidRPr="004A1A34" w:rsidRDefault="0029570C" w:rsidP="0029570C">
            <w:pPr>
              <w:spacing w:before="40" w:after="120"/>
              <w:ind w:right="113"/>
              <w:rPr>
                <w:lang w:val="fr-CM"/>
              </w:rPr>
            </w:pPr>
            <w:r>
              <w:rPr>
                <w:lang w:val="fr-CM"/>
              </w:rPr>
              <w:t>35.126</w:t>
            </w:r>
          </w:p>
        </w:tc>
        <w:tc>
          <w:tcPr>
            <w:tcW w:w="3199" w:type="dxa"/>
            <w:shd w:val="clear" w:color="auto" w:fill="auto"/>
          </w:tcPr>
          <w:p w14:paraId="79D59B4B" w14:textId="3934D1F2" w:rsidR="0029570C" w:rsidRPr="004A1A34" w:rsidRDefault="0029570C" w:rsidP="0029570C">
            <w:pPr>
              <w:spacing w:before="40" w:after="120"/>
              <w:ind w:right="113"/>
              <w:rPr>
                <w:lang w:val="fr-CM"/>
              </w:rPr>
            </w:pPr>
            <w:r w:rsidRPr="00DE1C09">
              <w:rPr>
                <w:lang w:val="fr-CM"/>
              </w:rPr>
              <w:t>Acceptée</w:t>
            </w:r>
          </w:p>
        </w:tc>
      </w:tr>
      <w:tr w:rsidR="0029570C" w:rsidRPr="004A1A34" w14:paraId="24C2FC96" w14:textId="77777777" w:rsidTr="0029570C">
        <w:tc>
          <w:tcPr>
            <w:tcW w:w="4172" w:type="dxa"/>
            <w:shd w:val="clear" w:color="auto" w:fill="auto"/>
          </w:tcPr>
          <w:p w14:paraId="0EF19494" w14:textId="14B3673B" w:rsidR="0029570C" w:rsidRPr="004A1A34" w:rsidRDefault="0029570C" w:rsidP="0029570C">
            <w:pPr>
              <w:spacing w:before="40" w:after="120"/>
              <w:ind w:right="113"/>
              <w:rPr>
                <w:lang w:val="fr-CM"/>
              </w:rPr>
            </w:pPr>
            <w:r>
              <w:rPr>
                <w:lang w:val="fr-CM"/>
              </w:rPr>
              <w:lastRenderedPageBreak/>
              <w:t>35.127</w:t>
            </w:r>
          </w:p>
        </w:tc>
        <w:tc>
          <w:tcPr>
            <w:tcW w:w="3199" w:type="dxa"/>
            <w:shd w:val="clear" w:color="auto" w:fill="auto"/>
          </w:tcPr>
          <w:p w14:paraId="64DD9C53" w14:textId="3A67080E" w:rsidR="0029570C" w:rsidRPr="004A1A34" w:rsidRDefault="0029570C" w:rsidP="0029570C">
            <w:pPr>
              <w:spacing w:before="40" w:after="120"/>
              <w:ind w:right="113"/>
              <w:rPr>
                <w:lang w:val="fr-CM"/>
              </w:rPr>
            </w:pPr>
            <w:r w:rsidRPr="00DE1C09">
              <w:rPr>
                <w:lang w:val="fr-CM"/>
              </w:rPr>
              <w:t>Acceptée</w:t>
            </w:r>
          </w:p>
        </w:tc>
      </w:tr>
      <w:tr w:rsidR="0029570C" w:rsidRPr="004A1A34" w14:paraId="28C00B68" w14:textId="77777777" w:rsidTr="0029570C">
        <w:tc>
          <w:tcPr>
            <w:tcW w:w="4172" w:type="dxa"/>
            <w:shd w:val="clear" w:color="auto" w:fill="auto"/>
          </w:tcPr>
          <w:p w14:paraId="6760D790" w14:textId="5031043F" w:rsidR="0029570C" w:rsidRPr="004A1A34" w:rsidRDefault="0029570C" w:rsidP="0029570C">
            <w:pPr>
              <w:spacing w:before="40" w:after="120"/>
              <w:ind w:right="113"/>
              <w:rPr>
                <w:lang w:val="fr-CM"/>
              </w:rPr>
            </w:pPr>
            <w:r>
              <w:rPr>
                <w:lang w:val="fr-CM"/>
              </w:rPr>
              <w:t>35.128</w:t>
            </w:r>
          </w:p>
        </w:tc>
        <w:tc>
          <w:tcPr>
            <w:tcW w:w="3199" w:type="dxa"/>
            <w:shd w:val="clear" w:color="auto" w:fill="auto"/>
          </w:tcPr>
          <w:p w14:paraId="093A9DAF" w14:textId="1DACE471" w:rsidR="0029570C" w:rsidRPr="004A1A34" w:rsidRDefault="0029570C" w:rsidP="0029570C">
            <w:pPr>
              <w:spacing w:before="40" w:after="120"/>
              <w:ind w:right="113"/>
              <w:rPr>
                <w:lang w:val="fr-CM"/>
              </w:rPr>
            </w:pPr>
            <w:r w:rsidRPr="00DE1C09">
              <w:rPr>
                <w:lang w:val="fr-CM"/>
              </w:rPr>
              <w:t>Acceptée</w:t>
            </w:r>
          </w:p>
        </w:tc>
      </w:tr>
      <w:tr w:rsidR="0029570C" w:rsidRPr="004A1A34" w14:paraId="2ED37BA5" w14:textId="77777777" w:rsidTr="0029570C">
        <w:tc>
          <w:tcPr>
            <w:tcW w:w="4172" w:type="dxa"/>
            <w:shd w:val="clear" w:color="auto" w:fill="auto"/>
          </w:tcPr>
          <w:p w14:paraId="6A825D89" w14:textId="143C7925" w:rsidR="0029570C" w:rsidRPr="004A1A34" w:rsidRDefault="0029570C" w:rsidP="0029570C">
            <w:pPr>
              <w:spacing w:before="40" w:after="120"/>
              <w:ind w:right="113"/>
              <w:rPr>
                <w:lang w:val="fr-CM"/>
              </w:rPr>
            </w:pPr>
            <w:r>
              <w:rPr>
                <w:lang w:val="fr-CM"/>
              </w:rPr>
              <w:t>35.129</w:t>
            </w:r>
          </w:p>
        </w:tc>
        <w:tc>
          <w:tcPr>
            <w:tcW w:w="3199" w:type="dxa"/>
            <w:shd w:val="clear" w:color="auto" w:fill="auto"/>
          </w:tcPr>
          <w:p w14:paraId="264B38EC" w14:textId="0CC49759" w:rsidR="0029570C" w:rsidRPr="004A1A34" w:rsidRDefault="0029570C" w:rsidP="0029570C">
            <w:pPr>
              <w:spacing w:before="40" w:after="120"/>
              <w:ind w:right="113"/>
              <w:rPr>
                <w:lang w:val="fr-CM"/>
              </w:rPr>
            </w:pPr>
            <w:r w:rsidRPr="00DE1C09">
              <w:rPr>
                <w:lang w:val="fr-CM"/>
              </w:rPr>
              <w:t>Acceptée</w:t>
            </w:r>
          </w:p>
        </w:tc>
      </w:tr>
      <w:tr w:rsidR="0029570C" w:rsidRPr="004A1A34" w14:paraId="55578B89" w14:textId="77777777" w:rsidTr="0029570C">
        <w:tc>
          <w:tcPr>
            <w:tcW w:w="4172" w:type="dxa"/>
            <w:shd w:val="clear" w:color="auto" w:fill="auto"/>
          </w:tcPr>
          <w:p w14:paraId="023B2E7B" w14:textId="58B9E4CB" w:rsidR="0029570C" w:rsidRPr="004A1A34" w:rsidRDefault="0029570C" w:rsidP="0029570C">
            <w:pPr>
              <w:spacing w:before="40" w:after="120"/>
              <w:ind w:right="113"/>
              <w:rPr>
                <w:lang w:val="fr-CM"/>
              </w:rPr>
            </w:pPr>
            <w:r>
              <w:rPr>
                <w:lang w:val="fr-CM"/>
              </w:rPr>
              <w:t>35.130</w:t>
            </w:r>
          </w:p>
        </w:tc>
        <w:tc>
          <w:tcPr>
            <w:tcW w:w="3199" w:type="dxa"/>
            <w:shd w:val="clear" w:color="auto" w:fill="auto"/>
          </w:tcPr>
          <w:p w14:paraId="3372C760" w14:textId="6CEEF211" w:rsidR="0029570C" w:rsidRPr="004A1A34" w:rsidRDefault="0029570C" w:rsidP="0029570C">
            <w:pPr>
              <w:spacing w:before="40" w:after="120"/>
              <w:ind w:right="113"/>
              <w:rPr>
                <w:lang w:val="fr-CM"/>
              </w:rPr>
            </w:pPr>
            <w:r w:rsidRPr="00DE1C09">
              <w:rPr>
                <w:lang w:val="fr-CM"/>
              </w:rPr>
              <w:t>Acceptée</w:t>
            </w:r>
          </w:p>
        </w:tc>
      </w:tr>
      <w:tr w:rsidR="0029570C" w:rsidRPr="004A1A34" w14:paraId="3963D0F3" w14:textId="77777777" w:rsidTr="0029570C">
        <w:tc>
          <w:tcPr>
            <w:tcW w:w="4172" w:type="dxa"/>
            <w:shd w:val="clear" w:color="auto" w:fill="auto"/>
          </w:tcPr>
          <w:p w14:paraId="1A90F990" w14:textId="687B8835" w:rsidR="0029570C" w:rsidRPr="004A1A34" w:rsidRDefault="0029570C" w:rsidP="0029570C">
            <w:pPr>
              <w:spacing w:before="40" w:after="120"/>
              <w:ind w:right="113"/>
              <w:rPr>
                <w:lang w:val="fr-CM"/>
              </w:rPr>
            </w:pPr>
            <w:r>
              <w:rPr>
                <w:lang w:val="fr-CM"/>
              </w:rPr>
              <w:t>35.131</w:t>
            </w:r>
          </w:p>
        </w:tc>
        <w:tc>
          <w:tcPr>
            <w:tcW w:w="3199" w:type="dxa"/>
            <w:shd w:val="clear" w:color="auto" w:fill="auto"/>
          </w:tcPr>
          <w:p w14:paraId="46C2C747" w14:textId="25C973FB" w:rsidR="0029570C" w:rsidRPr="004A1A34" w:rsidRDefault="0029570C" w:rsidP="0029570C">
            <w:pPr>
              <w:spacing w:before="40" w:after="120"/>
              <w:ind w:right="113"/>
              <w:rPr>
                <w:lang w:val="fr-CM"/>
              </w:rPr>
            </w:pPr>
            <w:r w:rsidRPr="00DE1C09">
              <w:rPr>
                <w:lang w:val="fr-CM"/>
              </w:rPr>
              <w:t>Acceptée</w:t>
            </w:r>
          </w:p>
        </w:tc>
      </w:tr>
      <w:tr w:rsidR="0029570C" w:rsidRPr="004A1A34" w14:paraId="4D7B7D45" w14:textId="77777777" w:rsidTr="0029570C">
        <w:tc>
          <w:tcPr>
            <w:tcW w:w="4172" w:type="dxa"/>
            <w:shd w:val="clear" w:color="auto" w:fill="auto"/>
          </w:tcPr>
          <w:p w14:paraId="4553D22B" w14:textId="3BA60B5D" w:rsidR="0029570C" w:rsidRPr="004A1A34" w:rsidRDefault="0029570C" w:rsidP="0029570C">
            <w:pPr>
              <w:spacing w:before="40" w:after="120"/>
              <w:ind w:right="113"/>
              <w:rPr>
                <w:lang w:val="fr-CM"/>
              </w:rPr>
            </w:pPr>
            <w:r>
              <w:rPr>
                <w:lang w:val="fr-CM"/>
              </w:rPr>
              <w:t>35.132</w:t>
            </w:r>
          </w:p>
        </w:tc>
        <w:tc>
          <w:tcPr>
            <w:tcW w:w="3199" w:type="dxa"/>
            <w:shd w:val="clear" w:color="auto" w:fill="auto"/>
          </w:tcPr>
          <w:p w14:paraId="3BB297EF" w14:textId="3C733D20" w:rsidR="0029570C" w:rsidRPr="004A1A34" w:rsidRDefault="0029570C" w:rsidP="0029570C">
            <w:pPr>
              <w:spacing w:before="40" w:after="120"/>
              <w:ind w:right="113"/>
              <w:rPr>
                <w:lang w:val="fr-CM"/>
              </w:rPr>
            </w:pPr>
            <w:r w:rsidRPr="00DE1C09">
              <w:rPr>
                <w:lang w:val="fr-CM"/>
              </w:rPr>
              <w:t>Acceptée</w:t>
            </w:r>
          </w:p>
        </w:tc>
      </w:tr>
      <w:tr w:rsidR="0029570C" w:rsidRPr="004A1A34" w14:paraId="0BBE9137" w14:textId="77777777" w:rsidTr="0029570C">
        <w:tc>
          <w:tcPr>
            <w:tcW w:w="4172" w:type="dxa"/>
            <w:shd w:val="clear" w:color="auto" w:fill="auto"/>
          </w:tcPr>
          <w:p w14:paraId="1581AAEB" w14:textId="360703AA" w:rsidR="0029570C" w:rsidRPr="004A1A34" w:rsidRDefault="0029570C" w:rsidP="0029570C">
            <w:pPr>
              <w:spacing w:before="40" w:after="120"/>
              <w:ind w:right="113"/>
              <w:rPr>
                <w:lang w:val="fr-CM"/>
              </w:rPr>
            </w:pPr>
            <w:r>
              <w:rPr>
                <w:lang w:val="fr-CM"/>
              </w:rPr>
              <w:t>35.133</w:t>
            </w:r>
          </w:p>
        </w:tc>
        <w:tc>
          <w:tcPr>
            <w:tcW w:w="3199" w:type="dxa"/>
            <w:shd w:val="clear" w:color="auto" w:fill="auto"/>
          </w:tcPr>
          <w:p w14:paraId="2A86AD99" w14:textId="2BFCBF68" w:rsidR="0029570C" w:rsidRPr="004A1A34" w:rsidRDefault="0029570C" w:rsidP="0029570C">
            <w:pPr>
              <w:spacing w:before="40" w:after="120"/>
              <w:ind w:right="113"/>
              <w:rPr>
                <w:lang w:val="fr-CM"/>
              </w:rPr>
            </w:pPr>
            <w:r w:rsidRPr="00DE1C09">
              <w:rPr>
                <w:lang w:val="fr-CM"/>
              </w:rPr>
              <w:t>Acceptée</w:t>
            </w:r>
          </w:p>
        </w:tc>
      </w:tr>
      <w:tr w:rsidR="0029570C" w:rsidRPr="004A1A34" w14:paraId="29BB248D" w14:textId="77777777" w:rsidTr="0029570C">
        <w:tc>
          <w:tcPr>
            <w:tcW w:w="4172" w:type="dxa"/>
            <w:shd w:val="clear" w:color="auto" w:fill="auto"/>
          </w:tcPr>
          <w:p w14:paraId="28D59B29" w14:textId="07466DC1" w:rsidR="0029570C" w:rsidRPr="004A1A34" w:rsidRDefault="0029570C" w:rsidP="0029570C">
            <w:pPr>
              <w:spacing w:before="40" w:after="120"/>
              <w:ind w:right="113"/>
              <w:rPr>
                <w:lang w:val="fr-CM"/>
              </w:rPr>
            </w:pPr>
            <w:r>
              <w:rPr>
                <w:lang w:val="fr-CM"/>
              </w:rPr>
              <w:t>35.134</w:t>
            </w:r>
          </w:p>
        </w:tc>
        <w:tc>
          <w:tcPr>
            <w:tcW w:w="3199" w:type="dxa"/>
            <w:shd w:val="clear" w:color="auto" w:fill="auto"/>
          </w:tcPr>
          <w:p w14:paraId="25AE45DE" w14:textId="1A47B6E6" w:rsidR="0029570C" w:rsidRPr="004A1A34" w:rsidRDefault="0029570C" w:rsidP="0029570C">
            <w:pPr>
              <w:spacing w:before="40" w:after="120"/>
              <w:ind w:right="113"/>
              <w:rPr>
                <w:lang w:val="fr-CM"/>
              </w:rPr>
            </w:pPr>
            <w:r w:rsidRPr="00DE1C09">
              <w:rPr>
                <w:lang w:val="fr-CM"/>
              </w:rPr>
              <w:t>Acceptée</w:t>
            </w:r>
          </w:p>
        </w:tc>
      </w:tr>
      <w:tr w:rsidR="0029570C" w:rsidRPr="004A1A34" w14:paraId="02701371" w14:textId="77777777" w:rsidTr="0029570C">
        <w:tc>
          <w:tcPr>
            <w:tcW w:w="4172" w:type="dxa"/>
            <w:shd w:val="clear" w:color="auto" w:fill="auto"/>
          </w:tcPr>
          <w:p w14:paraId="0B75F2F8" w14:textId="2A513A54" w:rsidR="0029570C" w:rsidRPr="004A1A34" w:rsidRDefault="0029570C" w:rsidP="0029570C">
            <w:pPr>
              <w:spacing w:before="40" w:after="120"/>
              <w:ind w:right="113"/>
              <w:rPr>
                <w:lang w:val="fr-CM"/>
              </w:rPr>
            </w:pPr>
            <w:r>
              <w:rPr>
                <w:lang w:val="fr-CM"/>
              </w:rPr>
              <w:t>35.135</w:t>
            </w:r>
          </w:p>
        </w:tc>
        <w:tc>
          <w:tcPr>
            <w:tcW w:w="3199" w:type="dxa"/>
            <w:shd w:val="clear" w:color="auto" w:fill="auto"/>
          </w:tcPr>
          <w:p w14:paraId="46F6BAFB" w14:textId="4C405F49" w:rsidR="0029570C" w:rsidRPr="004A1A34" w:rsidRDefault="0029570C" w:rsidP="0029570C">
            <w:pPr>
              <w:spacing w:before="40" w:after="120"/>
              <w:ind w:right="113"/>
              <w:rPr>
                <w:lang w:val="fr-CM"/>
              </w:rPr>
            </w:pPr>
            <w:r w:rsidRPr="00DE1C09">
              <w:rPr>
                <w:lang w:val="fr-CM"/>
              </w:rPr>
              <w:t>Acceptée</w:t>
            </w:r>
          </w:p>
        </w:tc>
      </w:tr>
      <w:tr w:rsidR="0029570C" w:rsidRPr="004A1A34" w14:paraId="6BCBBBE7" w14:textId="77777777" w:rsidTr="0029570C">
        <w:tc>
          <w:tcPr>
            <w:tcW w:w="4172" w:type="dxa"/>
            <w:shd w:val="clear" w:color="auto" w:fill="auto"/>
          </w:tcPr>
          <w:p w14:paraId="20A68AE1" w14:textId="7A0C4575" w:rsidR="0029570C" w:rsidRPr="004A1A34" w:rsidRDefault="0029570C" w:rsidP="0029570C">
            <w:pPr>
              <w:spacing w:before="40" w:after="120"/>
              <w:ind w:right="113"/>
              <w:rPr>
                <w:lang w:val="fr-CM"/>
              </w:rPr>
            </w:pPr>
            <w:r>
              <w:rPr>
                <w:lang w:val="fr-CM"/>
              </w:rPr>
              <w:t>35.136</w:t>
            </w:r>
          </w:p>
        </w:tc>
        <w:tc>
          <w:tcPr>
            <w:tcW w:w="3199" w:type="dxa"/>
            <w:shd w:val="clear" w:color="auto" w:fill="auto"/>
          </w:tcPr>
          <w:p w14:paraId="302A8F64" w14:textId="5C94432B" w:rsidR="0029570C" w:rsidRPr="004A1A34" w:rsidRDefault="0029570C" w:rsidP="0029570C">
            <w:pPr>
              <w:spacing w:before="40" w:after="120"/>
              <w:ind w:right="113"/>
              <w:rPr>
                <w:lang w:val="fr-CM"/>
              </w:rPr>
            </w:pPr>
            <w:r w:rsidRPr="00DE1C09">
              <w:rPr>
                <w:lang w:val="fr-CM"/>
              </w:rPr>
              <w:t>Acceptée</w:t>
            </w:r>
          </w:p>
        </w:tc>
      </w:tr>
      <w:tr w:rsidR="0029570C" w:rsidRPr="004A1A34" w14:paraId="31022D6D" w14:textId="77777777" w:rsidTr="0029570C">
        <w:tc>
          <w:tcPr>
            <w:tcW w:w="4172" w:type="dxa"/>
            <w:shd w:val="clear" w:color="auto" w:fill="auto"/>
          </w:tcPr>
          <w:p w14:paraId="01F47F30" w14:textId="077F3400" w:rsidR="0029570C" w:rsidRPr="004A1A34" w:rsidRDefault="0029570C" w:rsidP="0029570C">
            <w:pPr>
              <w:spacing w:before="40" w:after="120"/>
              <w:ind w:right="113"/>
              <w:rPr>
                <w:lang w:val="fr-CM"/>
              </w:rPr>
            </w:pPr>
            <w:r>
              <w:rPr>
                <w:lang w:val="fr-CM"/>
              </w:rPr>
              <w:t>35.137</w:t>
            </w:r>
          </w:p>
        </w:tc>
        <w:tc>
          <w:tcPr>
            <w:tcW w:w="3199" w:type="dxa"/>
            <w:shd w:val="clear" w:color="auto" w:fill="auto"/>
          </w:tcPr>
          <w:p w14:paraId="1BC00811" w14:textId="3EE1A5AF" w:rsidR="0029570C" w:rsidRPr="004A1A34" w:rsidRDefault="0029570C" w:rsidP="0029570C">
            <w:pPr>
              <w:spacing w:before="40" w:after="120"/>
              <w:ind w:right="113"/>
              <w:rPr>
                <w:lang w:val="fr-CM"/>
              </w:rPr>
            </w:pPr>
            <w:r w:rsidRPr="00DE1C09">
              <w:rPr>
                <w:lang w:val="fr-CM"/>
              </w:rPr>
              <w:t>Acceptée</w:t>
            </w:r>
          </w:p>
        </w:tc>
      </w:tr>
      <w:tr w:rsidR="0029570C" w:rsidRPr="004A1A34" w14:paraId="393C95E9" w14:textId="77777777" w:rsidTr="0029570C">
        <w:tc>
          <w:tcPr>
            <w:tcW w:w="4172" w:type="dxa"/>
            <w:shd w:val="clear" w:color="auto" w:fill="auto"/>
          </w:tcPr>
          <w:p w14:paraId="3B957063" w14:textId="5C273296" w:rsidR="0029570C" w:rsidRPr="004A1A34" w:rsidRDefault="0029570C" w:rsidP="0029570C">
            <w:pPr>
              <w:spacing w:before="40" w:after="120"/>
              <w:ind w:right="113"/>
              <w:rPr>
                <w:lang w:val="fr-CM"/>
              </w:rPr>
            </w:pPr>
            <w:r>
              <w:rPr>
                <w:lang w:val="fr-CM"/>
              </w:rPr>
              <w:t>35.138</w:t>
            </w:r>
          </w:p>
        </w:tc>
        <w:tc>
          <w:tcPr>
            <w:tcW w:w="3199" w:type="dxa"/>
            <w:shd w:val="clear" w:color="auto" w:fill="auto"/>
          </w:tcPr>
          <w:p w14:paraId="6F054BDF" w14:textId="719DF4FA" w:rsidR="0029570C" w:rsidRPr="004A1A34" w:rsidRDefault="0029570C" w:rsidP="0029570C">
            <w:pPr>
              <w:spacing w:before="40" w:after="120"/>
              <w:ind w:right="113"/>
              <w:rPr>
                <w:lang w:val="fr-CM"/>
              </w:rPr>
            </w:pPr>
            <w:r w:rsidRPr="00DE1C09">
              <w:rPr>
                <w:lang w:val="fr-CM"/>
              </w:rPr>
              <w:t>Acceptée</w:t>
            </w:r>
          </w:p>
        </w:tc>
      </w:tr>
      <w:tr w:rsidR="0029570C" w:rsidRPr="004A1A34" w14:paraId="3AE39FBA" w14:textId="77777777" w:rsidTr="0029570C">
        <w:tc>
          <w:tcPr>
            <w:tcW w:w="4172" w:type="dxa"/>
            <w:shd w:val="clear" w:color="auto" w:fill="auto"/>
          </w:tcPr>
          <w:p w14:paraId="644FD4B3" w14:textId="4AB36B2D" w:rsidR="0029570C" w:rsidRPr="004A1A34" w:rsidRDefault="0029570C" w:rsidP="0029570C">
            <w:pPr>
              <w:spacing w:before="40" w:after="120"/>
              <w:ind w:right="113"/>
              <w:rPr>
                <w:lang w:val="fr-CM"/>
              </w:rPr>
            </w:pPr>
            <w:r>
              <w:rPr>
                <w:lang w:val="fr-CM"/>
              </w:rPr>
              <w:t>35.139</w:t>
            </w:r>
          </w:p>
        </w:tc>
        <w:tc>
          <w:tcPr>
            <w:tcW w:w="3199" w:type="dxa"/>
            <w:shd w:val="clear" w:color="auto" w:fill="auto"/>
          </w:tcPr>
          <w:p w14:paraId="659FB4B0" w14:textId="53CC02D2" w:rsidR="0029570C" w:rsidRPr="004A1A34" w:rsidRDefault="0029570C" w:rsidP="0029570C">
            <w:pPr>
              <w:spacing w:before="40" w:after="120"/>
              <w:ind w:right="113"/>
              <w:rPr>
                <w:lang w:val="fr-CM"/>
              </w:rPr>
            </w:pPr>
            <w:r w:rsidRPr="00DE1C09">
              <w:rPr>
                <w:lang w:val="fr-CM"/>
              </w:rPr>
              <w:t>Acceptée</w:t>
            </w:r>
          </w:p>
        </w:tc>
      </w:tr>
      <w:tr w:rsidR="0029570C" w:rsidRPr="004A1A34" w14:paraId="04A7EDC3" w14:textId="77777777" w:rsidTr="0029570C">
        <w:tc>
          <w:tcPr>
            <w:tcW w:w="4172" w:type="dxa"/>
            <w:shd w:val="clear" w:color="auto" w:fill="auto"/>
          </w:tcPr>
          <w:p w14:paraId="4973699A" w14:textId="06B37C5B" w:rsidR="0029570C" w:rsidRPr="004A1A34" w:rsidRDefault="0029570C" w:rsidP="0029570C">
            <w:pPr>
              <w:spacing w:before="40" w:after="120"/>
              <w:ind w:right="113"/>
              <w:rPr>
                <w:lang w:val="fr-CM"/>
              </w:rPr>
            </w:pPr>
            <w:r>
              <w:rPr>
                <w:lang w:val="fr-CM"/>
              </w:rPr>
              <w:t>35.140</w:t>
            </w:r>
          </w:p>
        </w:tc>
        <w:tc>
          <w:tcPr>
            <w:tcW w:w="3199" w:type="dxa"/>
            <w:shd w:val="clear" w:color="auto" w:fill="auto"/>
          </w:tcPr>
          <w:p w14:paraId="6BA71A46" w14:textId="5495109F" w:rsidR="0029570C" w:rsidRPr="004A1A34" w:rsidRDefault="0029570C" w:rsidP="0029570C">
            <w:pPr>
              <w:spacing w:before="40" w:after="120"/>
              <w:ind w:right="113"/>
              <w:rPr>
                <w:lang w:val="fr-CM"/>
              </w:rPr>
            </w:pPr>
            <w:r w:rsidRPr="00DE1C09">
              <w:rPr>
                <w:lang w:val="fr-CM"/>
              </w:rPr>
              <w:t>Acceptée</w:t>
            </w:r>
          </w:p>
        </w:tc>
      </w:tr>
      <w:tr w:rsidR="0029570C" w:rsidRPr="004A1A34" w14:paraId="1C098C75" w14:textId="77777777" w:rsidTr="0029570C">
        <w:tc>
          <w:tcPr>
            <w:tcW w:w="4172" w:type="dxa"/>
            <w:shd w:val="clear" w:color="auto" w:fill="auto"/>
          </w:tcPr>
          <w:p w14:paraId="1BF6D1D0" w14:textId="6D9FE1A8" w:rsidR="0029570C" w:rsidRPr="004A1A34" w:rsidRDefault="0029570C" w:rsidP="0029570C">
            <w:pPr>
              <w:spacing w:before="40" w:after="120"/>
              <w:ind w:right="113"/>
              <w:rPr>
                <w:lang w:val="fr-CM"/>
              </w:rPr>
            </w:pPr>
            <w:r>
              <w:rPr>
                <w:lang w:val="fr-CM"/>
              </w:rPr>
              <w:t>35.141</w:t>
            </w:r>
          </w:p>
        </w:tc>
        <w:tc>
          <w:tcPr>
            <w:tcW w:w="3199" w:type="dxa"/>
            <w:shd w:val="clear" w:color="auto" w:fill="auto"/>
          </w:tcPr>
          <w:p w14:paraId="66DBDF11" w14:textId="75AB97E6" w:rsidR="0029570C" w:rsidRPr="004A1A34" w:rsidRDefault="0029570C" w:rsidP="0029570C">
            <w:pPr>
              <w:spacing w:before="40" w:after="120"/>
              <w:ind w:right="113"/>
              <w:rPr>
                <w:lang w:val="fr-CM"/>
              </w:rPr>
            </w:pPr>
            <w:r w:rsidRPr="00DE1C09">
              <w:rPr>
                <w:lang w:val="fr-CM"/>
              </w:rPr>
              <w:t>Acceptée</w:t>
            </w:r>
          </w:p>
        </w:tc>
      </w:tr>
      <w:tr w:rsidR="0029570C" w:rsidRPr="004A1A34" w14:paraId="303DD1F3" w14:textId="77777777" w:rsidTr="0029570C">
        <w:tc>
          <w:tcPr>
            <w:tcW w:w="4172" w:type="dxa"/>
            <w:shd w:val="clear" w:color="auto" w:fill="auto"/>
          </w:tcPr>
          <w:p w14:paraId="35DCD105" w14:textId="358FF53F" w:rsidR="0029570C" w:rsidRPr="004A1A34" w:rsidRDefault="0029570C" w:rsidP="0029570C">
            <w:pPr>
              <w:spacing w:before="40" w:after="120"/>
              <w:ind w:right="113"/>
              <w:rPr>
                <w:lang w:val="fr-CM"/>
              </w:rPr>
            </w:pPr>
            <w:r>
              <w:rPr>
                <w:lang w:val="fr-CM"/>
              </w:rPr>
              <w:t>35.142</w:t>
            </w:r>
          </w:p>
        </w:tc>
        <w:tc>
          <w:tcPr>
            <w:tcW w:w="3199" w:type="dxa"/>
            <w:shd w:val="clear" w:color="auto" w:fill="auto"/>
          </w:tcPr>
          <w:p w14:paraId="734B7113" w14:textId="52EF4139" w:rsidR="0029570C" w:rsidRPr="004A1A34" w:rsidRDefault="0029570C" w:rsidP="0029570C">
            <w:pPr>
              <w:spacing w:before="40" w:after="120"/>
              <w:ind w:right="113"/>
              <w:rPr>
                <w:lang w:val="fr-CM"/>
              </w:rPr>
            </w:pPr>
            <w:r w:rsidRPr="00DE1C09">
              <w:rPr>
                <w:lang w:val="fr-CM"/>
              </w:rPr>
              <w:t>Acceptée</w:t>
            </w:r>
          </w:p>
        </w:tc>
      </w:tr>
      <w:tr w:rsidR="0029570C" w:rsidRPr="004A1A34" w14:paraId="74C55F5D" w14:textId="77777777" w:rsidTr="0029570C">
        <w:tc>
          <w:tcPr>
            <w:tcW w:w="4172" w:type="dxa"/>
            <w:shd w:val="clear" w:color="auto" w:fill="auto"/>
          </w:tcPr>
          <w:p w14:paraId="4EAC2E6B" w14:textId="6B044B70" w:rsidR="0029570C" w:rsidRPr="004A1A34" w:rsidRDefault="0029570C" w:rsidP="0029570C">
            <w:pPr>
              <w:spacing w:before="40" w:after="120"/>
              <w:ind w:right="113"/>
              <w:rPr>
                <w:lang w:val="fr-CM"/>
              </w:rPr>
            </w:pPr>
            <w:r>
              <w:rPr>
                <w:lang w:val="fr-CM"/>
              </w:rPr>
              <w:t>35.143</w:t>
            </w:r>
          </w:p>
        </w:tc>
        <w:tc>
          <w:tcPr>
            <w:tcW w:w="3199" w:type="dxa"/>
            <w:shd w:val="clear" w:color="auto" w:fill="auto"/>
          </w:tcPr>
          <w:p w14:paraId="3E7DA23A" w14:textId="3FA60C7C" w:rsidR="0029570C" w:rsidRPr="004A1A34" w:rsidRDefault="0029570C" w:rsidP="0029570C">
            <w:pPr>
              <w:spacing w:before="40" w:after="120"/>
              <w:ind w:right="113"/>
              <w:rPr>
                <w:lang w:val="fr-CM"/>
              </w:rPr>
            </w:pPr>
            <w:r w:rsidRPr="00DE1C09">
              <w:rPr>
                <w:lang w:val="fr-CM"/>
              </w:rPr>
              <w:t>Acceptée</w:t>
            </w:r>
          </w:p>
        </w:tc>
      </w:tr>
      <w:tr w:rsidR="0029570C" w:rsidRPr="004A1A34" w14:paraId="78DA0D25" w14:textId="77777777" w:rsidTr="0029570C">
        <w:tc>
          <w:tcPr>
            <w:tcW w:w="4172" w:type="dxa"/>
            <w:shd w:val="clear" w:color="auto" w:fill="auto"/>
          </w:tcPr>
          <w:p w14:paraId="52E859E3" w14:textId="2F41787E" w:rsidR="0029570C" w:rsidRPr="004A1A34" w:rsidRDefault="0029570C" w:rsidP="0029570C">
            <w:pPr>
              <w:spacing w:before="40" w:after="120"/>
              <w:ind w:right="113"/>
              <w:rPr>
                <w:lang w:val="fr-CM"/>
              </w:rPr>
            </w:pPr>
            <w:r>
              <w:rPr>
                <w:lang w:val="fr-CM"/>
              </w:rPr>
              <w:t>35.144</w:t>
            </w:r>
          </w:p>
        </w:tc>
        <w:tc>
          <w:tcPr>
            <w:tcW w:w="3199" w:type="dxa"/>
            <w:shd w:val="clear" w:color="auto" w:fill="auto"/>
          </w:tcPr>
          <w:p w14:paraId="36CD30E8" w14:textId="6039D6A6" w:rsidR="0029570C" w:rsidRPr="004A1A34" w:rsidRDefault="0029570C" w:rsidP="0029570C">
            <w:pPr>
              <w:spacing w:before="40" w:after="120"/>
              <w:ind w:right="113"/>
              <w:rPr>
                <w:lang w:val="fr-CM"/>
              </w:rPr>
            </w:pPr>
            <w:r w:rsidRPr="00DE1C09">
              <w:rPr>
                <w:lang w:val="fr-CM"/>
              </w:rPr>
              <w:t>Acceptée</w:t>
            </w:r>
          </w:p>
        </w:tc>
      </w:tr>
      <w:tr w:rsidR="0029570C" w:rsidRPr="004A1A34" w14:paraId="7A278770" w14:textId="77777777" w:rsidTr="0029570C">
        <w:tc>
          <w:tcPr>
            <w:tcW w:w="4172" w:type="dxa"/>
            <w:shd w:val="clear" w:color="auto" w:fill="auto"/>
          </w:tcPr>
          <w:p w14:paraId="60372E9D" w14:textId="5158920D" w:rsidR="0029570C" w:rsidRPr="004A1A34" w:rsidRDefault="0029570C" w:rsidP="0029570C">
            <w:pPr>
              <w:spacing w:before="40" w:after="120"/>
              <w:ind w:right="113"/>
              <w:rPr>
                <w:lang w:val="fr-CM"/>
              </w:rPr>
            </w:pPr>
            <w:r>
              <w:rPr>
                <w:lang w:val="fr-CM"/>
              </w:rPr>
              <w:t>35.145</w:t>
            </w:r>
          </w:p>
        </w:tc>
        <w:tc>
          <w:tcPr>
            <w:tcW w:w="3199" w:type="dxa"/>
            <w:shd w:val="clear" w:color="auto" w:fill="auto"/>
          </w:tcPr>
          <w:p w14:paraId="400425B6" w14:textId="25EC83D6" w:rsidR="0029570C" w:rsidRPr="004A1A34" w:rsidRDefault="0029570C" w:rsidP="0029570C">
            <w:pPr>
              <w:spacing w:before="40" w:after="120"/>
              <w:ind w:right="113"/>
              <w:rPr>
                <w:lang w:val="fr-CM"/>
              </w:rPr>
            </w:pPr>
            <w:r w:rsidRPr="00DE1C09">
              <w:rPr>
                <w:lang w:val="fr-CM"/>
              </w:rPr>
              <w:t>Acceptée</w:t>
            </w:r>
          </w:p>
        </w:tc>
      </w:tr>
      <w:tr w:rsidR="0029570C" w:rsidRPr="004A1A34" w14:paraId="75488E80" w14:textId="77777777" w:rsidTr="0029570C">
        <w:tc>
          <w:tcPr>
            <w:tcW w:w="4172" w:type="dxa"/>
            <w:shd w:val="clear" w:color="auto" w:fill="auto"/>
          </w:tcPr>
          <w:p w14:paraId="5983C919" w14:textId="780B89A5" w:rsidR="0029570C" w:rsidRPr="004A1A34" w:rsidRDefault="0029570C" w:rsidP="0029570C">
            <w:pPr>
              <w:spacing w:before="40" w:after="120"/>
              <w:ind w:right="113"/>
              <w:rPr>
                <w:lang w:val="fr-CM"/>
              </w:rPr>
            </w:pPr>
            <w:r>
              <w:rPr>
                <w:lang w:val="fr-CM"/>
              </w:rPr>
              <w:t>35.146</w:t>
            </w:r>
          </w:p>
        </w:tc>
        <w:tc>
          <w:tcPr>
            <w:tcW w:w="3199" w:type="dxa"/>
            <w:shd w:val="clear" w:color="auto" w:fill="auto"/>
          </w:tcPr>
          <w:p w14:paraId="2FC6B633" w14:textId="7D8A60EF" w:rsidR="0029570C" w:rsidRPr="004A1A34" w:rsidRDefault="0029570C" w:rsidP="0029570C">
            <w:pPr>
              <w:spacing w:before="40" w:after="120"/>
              <w:ind w:right="113"/>
              <w:rPr>
                <w:lang w:val="fr-CM"/>
              </w:rPr>
            </w:pPr>
            <w:r w:rsidRPr="00DE1C09">
              <w:rPr>
                <w:lang w:val="fr-CM"/>
              </w:rPr>
              <w:t>Acceptée</w:t>
            </w:r>
          </w:p>
        </w:tc>
      </w:tr>
      <w:tr w:rsidR="0029570C" w:rsidRPr="004A1A34" w14:paraId="4218A3DF" w14:textId="77777777" w:rsidTr="0029570C">
        <w:tc>
          <w:tcPr>
            <w:tcW w:w="4172" w:type="dxa"/>
            <w:shd w:val="clear" w:color="auto" w:fill="auto"/>
          </w:tcPr>
          <w:p w14:paraId="7B8FCBBE" w14:textId="1BF27FC2" w:rsidR="0029570C" w:rsidRPr="004A1A34" w:rsidRDefault="0029570C" w:rsidP="0029570C">
            <w:pPr>
              <w:spacing w:before="40" w:after="120"/>
              <w:ind w:right="113"/>
              <w:rPr>
                <w:lang w:val="fr-CM"/>
              </w:rPr>
            </w:pPr>
            <w:r>
              <w:rPr>
                <w:lang w:val="fr-CM"/>
              </w:rPr>
              <w:t>35.147</w:t>
            </w:r>
          </w:p>
        </w:tc>
        <w:tc>
          <w:tcPr>
            <w:tcW w:w="3199" w:type="dxa"/>
            <w:shd w:val="clear" w:color="auto" w:fill="auto"/>
          </w:tcPr>
          <w:p w14:paraId="568832FB" w14:textId="40B5B9DE" w:rsidR="0029570C" w:rsidRPr="004A1A34" w:rsidRDefault="0029570C" w:rsidP="0029570C">
            <w:pPr>
              <w:spacing w:before="40" w:after="120"/>
              <w:ind w:right="113"/>
              <w:rPr>
                <w:lang w:val="fr-CM"/>
              </w:rPr>
            </w:pPr>
            <w:r w:rsidRPr="00DE1C09">
              <w:rPr>
                <w:lang w:val="fr-CM"/>
              </w:rPr>
              <w:t>Acceptée</w:t>
            </w:r>
          </w:p>
        </w:tc>
      </w:tr>
      <w:tr w:rsidR="0029570C" w:rsidRPr="004A1A34" w14:paraId="5BBAF86C" w14:textId="77777777" w:rsidTr="0029570C">
        <w:tc>
          <w:tcPr>
            <w:tcW w:w="4172" w:type="dxa"/>
            <w:shd w:val="clear" w:color="auto" w:fill="auto"/>
          </w:tcPr>
          <w:p w14:paraId="46536FF0" w14:textId="007B151F" w:rsidR="0029570C" w:rsidRPr="004A1A34" w:rsidRDefault="0029570C" w:rsidP="0029570C">
            <w:pPr>
              <w:spacing w:before="40" w:after="120"/>
              <w:ind w:right="113"/>
              <w:rPr>
                <w:lang w:val="fr-CM"/>
              </w:rPr>
            </w:pPr>
            <w:r>
              <w:rPr>
                <w:lang w:val="fr-CM"/>
              </w:rPr>
              <w:t>35.148</w:t>
            </w:r>
          </w:p>
        </w:tc>
        <w:tc>
          <w:tcPr>
            <w:tcW w:w="3199" w:type="dxa"/>
            <w:shd w:val="clear" w:color="auto" w:fill="auto"/>
          </w:tcPr>
          <w:p w14:paraId="09FA206F" w14:textId="16A85C08" w:rsidR="0029570C" w:rsidRPr="004A1A34" w:rsidRDefault="0029570C" w:rsidP="0029570C">
            <w:pPr>
              <w:spacing w:before="40" w:after="120"/>
              <w:ind w:right="113"/>
              <w:rPr>
                <w:lang w:val="fr-CM"/>
              </w:rPr>
            </w:pPr>
            <w:r w:rsidRPr="00DE1C09">
              <w:rPr>
                <w:lang w:val="fr-CM"/>
              </w:rPr>
              <w:t>Acceptée</w:t>
            </w:r>
          </w:p>
        </w:tc>
      </w:tr>
      <w:tr w:rsidR="0029570C" w:rsidRPr="004A1A34" w14:paraId="584227B3" w14:textId="77777777" w:rsidTr="0029570C">
        <w:tc>
          <w:tcPr>
            <w:tcW w:w="4172" w:type="dxa"/>
            <w:shd w:val="clear" w:color="auto" w:fill="auto"/>
          </w:tcPr>
          <w:p w14:paraId="2ED9269F" w14:textId="20C5E919" w:rsidR="0029570C" w:rsidRPr="004A1A34" w:rsidRDefault="0029570C" w:rsidP="0029570C">
            <w:pPr>
              <w:spacing w:before="40" w:after="120"/>
              <w:ind w:right="113"/>
              <w:rPr>
                <w:lang w:val="fr-CM"/>
              </w:rPr>
            </w:pPr>
            <w:r>
              <w:rPr>
                <w:lang w:val="fr-CM"/>
              </w:rPr>
              <w:t>35.149</w:t>
            </w:r>
          </w:p>
        </w:tc>
        <w:tc>
          <w:tcPr>
            <w:tcW w:w="3199" w:type="dxa"/>
            <w:shd w:val="clear" w:color="auto" w:fill="auto"/>
          </w:tcPr>
          <w:p w14:paraId="5BAB5E01" w14:textId="53DF6557" w:rsidR="0029570C" w:rsidRPr="004A1A34" w:rsidRDefault="0029570C" w:rsidP="0029570C">
            <w:pPr>
              <w:spacing w:before="40" w:after="120"/>
              <w:ind w:right="113"/>
              <w:rPr>
                <w:lang w:val="fr-CM"/>
              </w:rPr>
            </w:pPr>
            <w:r w:rsidRPr="00DE1C09">
              <w:rPr>
                <w:lang w:val="fr-CM"/>
              </w:rPr>
              <w:t>Acceptée</w:t>
            </w:r>
          </w:p>
        </w:tc>
      </w:tr>
      <w:tr w:rsidR="0029570C" w:rsidRPr="004A1A34" w14:paraId="6C22DEBE" w14:textId="77777777" w:rsidTr="0029570C">
        <w:tc>
          <w:tcPr>
            <w:tcW w:w="4172" w:type="dxa"/>
            <w:shd w:val="clear" w:color="auto" w:fill="auto"/>
          </w:tcPr>
          <w:p w14:paraId="7CF9E7F9" w14:textId="656900F8" w:rsidR="0029570C" w:rsidRPr="004A1A34" w:rsidRDefault="0029570C" w:rsidP="0029570C">
            <w:pPr>
              <w:spacing w:before="40" w:after="120"/>
              <w:ind w:right="113"/>
              <w:rPr>
                <w:lang w:val="fr-CM"/>
              </w:rPr>
            </w:pPr>
            <w:r>
              <w:rPr>
                <w:lang w:val="fr-CM"/>
              </w:rPr>
              <w:t>35.150</w:t>
            </w:r>
          </w:p>
        </w:tc>
        <w:tc>
          <w:tcPr>
            <w:tcW w:w="3199" w:type="dxa"/>
            <w:shd w:val="clear" w:color="auto" w:fill="auto"/>
          </w:tcPr>
          <w:p w14:paraId="1A453585" w14:textId="3C3F8A8E" w:rsidR="0029570C" w:rsidRPr="004A1A34" w:rsidRDefault="0029570C" w:rsidP="0029570C">
            <w:pPr>
              <w:spacing w:before="40" w:after="120"/>
              <w:ind w:right="113"/>
              <w:rPr>
                <w:lang w:val="fr-CM"/>
              </w:rPr>
            </w:pPr>
            <w:r w:rsidRPr="00DE1C09">
              <w:rPr>
                <w:lang w:val="fr-CM"/>
              </w:rPr>
              <w:t>Acceptée</w:t>
            </w:r>
          </w:p>
        </w:tc>
      </w:tr>
      <w:tr w:rsidR="0029570C" w:rsidRPr="004A1A34" w14:paraId="7342569D" w14:textId="77777777" w:rsidTr="0029570C">
        <w:tc>
          <w:tcPr>
            <w:tcW w:w="4172" w:type="dxa"/>
            <w:shd w:val="clear" w:color="auto" w:fill="auto"/>
          </w:tcPr>
          <w:p w14:paraId="10C81E68" w14:textId="048BF2A2" w:rsidR="0029570C" w:rsidRPr="004A1A34" w:rsidRDefault="0029570C" w:rsidP="0029570C">
            <w:pPr>
              <w:spacing w:before="40" w:after="120"/>
              <w:ind w:right="113"/>
              <w:rPr>
                <w:lang w:val="fr-CM"/>
              </w:rPr>
            </w:pPr>
            <w:r>
              <w:rPr>
                <w:lang w:val="fr-CM"/>
              </w:rPr>
              <w:t>35.151</w:t>
            </w:r>
          </w:p>
        </w:tc>
        <w:tc>
          <w:tcPr>
            <w:tcW w:w="3199" w:type="dxa"/>
            <w:shd w:val="clear" w:color="auto" w:fill="auto"/>
          </w:tcPr>
          <w:p w14:paraId="6843272A" w14:textId="6CB33C28" w:rsidR="0029570C" w:rsidRPr="004A1A34" w:rsidRDefault="0029570C" w:rsidP="0029570C">
            <w:pPr>
              <w:spacing w:before="40" w:after="120"/>
              <w:ind w:right="113"/>
              <w:rPr>
                <w:lang w:val="fr-CM"/>
              </w:rPr>
            </w:pPr>
            <w:r w:rsidRPr="00DE1C09">
              <w:rPr>
                <w:lang w:val="fr-CM"/>
              </w:rPr>
              <w:t>Acceptée</w:t>
            </w:r>
          </w:p>
        </w:tc>
      </w:tr>
      <w:tr w:rsidR="0029570C" w:rsidRPr="004A1A34" w14:paraId="3499759A" w14:textId="77777777" w:rsidTr="0029570C">
        <w:tc>
          <w:tcPr>
            <w:tcW w:w="4172" w:type="dxa"/>
            <w:shd w:val="clear" w:color="auto" w:fill="auto"/>
          </w:tcPr>
          <w:p w14:paraId="5301B580" w14:textId="1A85B67F" w:rsidR="0029570C" w:rsidRPr="004A1A34" w:rsidRDefault="0029570C" w:rsidP="0029570C">
            <w:pPr>
              <w:spacing w:before="40" w:after="120"/>
              <w:ind w:right="113"/>
              <w:rPr>
                <w:lang w:val="fr-CM"/>
              </w:rPr>
            </w:pPr>
            <w:r>
              <w:rPr>
                <w:lang w:val="fr-CM"/>
              </w:rPr>
              <w:t>35.152</w:t>
            </w:r>
          </w:p>
        </w:tc>
        <w:tc>
          <w:tcPr>
            <w:tcW w:w="3199" w:type="dxa"/>
            <w:shd w:val="clear" w:color="auto" w:fill="auto"/>
          </w:tcPr>
          <w:p w14:paraId="039CE212" w14:textId="3317AAD1" w:rsidR="0029570C" w:rsidRPr="004A1A34" w:rsidRDefault="0029570C" w:rsidP="0029570C">
            <w:pPr>
              <w:spacing w:before="40" w:after="120"/>
              <w:ind w:right="113"/>
              <w:rPr>
                <w:lang w:val="fr-CM"/>
              </w:rPr>
            </w:pPr>
            <w:r w:rsidRPr="00DE1C09">
              <w:rPr>
                <w:lang w:val="fr-CM"/>
              </w:rPr>
              <w:t>Acceptée</w:t>
            </w:r>
          </w:p>
        </w:tc>
      </w:tr>
      <w:tr w:rsidR="0029570C" w:rsidRPr="004A1A34" w14:paraId="320C4FA5" w14:textId="77777777" w:rsidTr="0029570C">
        <w:tc>
          <w:tcPr>
            <w:tcW w:w="4172" w:type="dxa"/>
            <w:shd w:val="clear" w:color="auto" w:fill="auto"/>
          </w:tcPr>
          <w:p w14:paraId="7E415D19" w14:textId="232D0760" w:rsidR="0029570C" w:rsidRPr="004A1A34" w:rsidRDefault="0029570C" w:rsidP="0029570C">
            <w:pPr>
              <w:spacing w:before="40" w:after="120"/>
              <w:ind w:right="113"/>
              <w:rPr>
                <w:lang w:val="fr-CM"/>
              </w:rPr>
            </w:pPr>
            <w:r>
              <w:rPr>
                <w:lang w:val="fr-CM"/>
              </w:rPr>
              <w:t>35.153</w:t>
            </w:r>
          </w:p>
        </w:tc>
        <w:tc>
          <w:tcPr>
            <w:tcW w:w="3199" w:type="dxa"/>
            <w:shd w:val="clear" w:color="auto" w:fill="auto"/>
          </w:tcPr>
          <w:p w14:paraId="2C9D8537" w14:textId="2E00D723" w:rsidR="0029570C" w:rsidRPr="004A1A34" w:rsidRDefault="0029570C" w:rsidP="0029570C">
            <w:pPr>
              <w:spacing w:before="40" w:after="120"/>
              <w:ind w:right="113"/>
              <w:rPr>
                <w:lang w:val="fr-CM"/>
              </w:rPr>
            </w:pPr>
            <w:r w:rsidRPr="00DE1C09">
              <w:rPr>
                <w:lang w:val="fr-CM"/>
              </w:rPr>
              <w:t>Acceptée</w:t>
            </w:r>
          </w:p>
        </w:tc>
      </w:tr>
      <w:tr w:rsidR="0029570C" w:rsidRPr="004A1A34" w14:paraId="6B3C1392" w14:textId="77777777" w:rsidTr="0029570C">
        <w:tc>
          <w:tcPr>
            <w:tcW w:w="4172" w:type="dxa"/>
            <w:shd w:val="clear" w:color="auto" w:fill="auto"/>
          </w:tcPr>
          <w:p w14:paraId="1D583D6B" w14:textId="50B8E7ED" w:rsidR="0029570C" w:rsidRPr="004A1A34" w:rsidRDefault="0029570C" w:rsidP="0029570C">
            <w:pPr>
              <w:spacing w:before="40" w:after="120"/>
              <w:ind w:right="113"/>
              <w:rPr>
                <w:lang w:val="fr-CM"/>
              </w:rPr>
            </w:pPr>
            <w:r>
              <w:rPr>
                <w:lang w:val="fr-CM"/>
              </w:rPr>
              <w:t>35.154</w:t>
            </w:r>
          </w:p>
        </w:tc>
        <w:tc>
          <w:tcPr>
            <w:tcW w:w="3199" w:type="dxa"/>
            <w:shd w:val="clear" w:color="auto" w:fill="auto"/>
          </w:tcPr>
          <w:p w14:paraId="5D38E87E" w14:textId="714A30EE" w:rsidR="0029570C" w:rsidRPr="004A1A34" w:rsidRDefault="0029570C" w:rsidP="0029570C">
            <w:pPr>
              <w:spacing w:before="40" w:after="120"/>
              <w:ind w:right="113"/>
              <w:rPr>
                <w:lang w:val="fr-CM"/>
              </w:rPr>
            </w:pPr>
            <w:r w:rsidRPr="00DE1C09">
              <w:rPr>
                <w:lang w:val="fr-CM"/>
              </w:rPr>
              <w:t>Acceptée</w:t>
            </w:r>
          </w:p>
        </w:tc>
      </w:tr>
      <w:tr w:rsidR="0029570C" w:rsidRPr="004A1A34" w14:paraId="661490CD" w14:textId="77777777" w:rsidTr="0029570C">
        <w:tc>
          <w:tcPr>
            <w:tcW w:w="4172" w:type="dxa"/>
            <w:shd w:val="clear" w:color="auto" w:fill="auto"/>
          </w:tcPr>
          <w:p w14:paraId="7AC7B428" w14:textId="54B7DDBE" w:rsidR="0029570C" w:rsidRPr="004A1A34" w:rsidRDefault="0029570C" w:rsidP="0029570C">
            <w:pPr>
              <w:spacing w:before="40" w:after="120"/>
              <w:ind w:right="113"/>
              <w:rPr>
                <w:lang w:val="fr-CM"/>
              </w:rPr>
            </w:pPr>
            <w:r>
              <w:rPr>
                <w:lang w:val="fr-CM"/>
              </w:rPr>
              <w:t>35.155</w:t>
            </w:r>
          </w:p>
        </w:tc>
        <w:tc>
          <w:tcPr>
            <w:tcW w:w="3199" w:type="dxa"/>
            <w:shd w:val="clear" w:color="auto" w:fill="auto"/>
          </w:tcPr>
          <w:p w14:paraId="5A5766EE" w14:textId="464404C9" w:rsidR="0029570C" w:rsidRPr="004A1A34" w:rsidRDefault="0029570C" w:rsidP="0029570C">
            <w:pPr>
              <w:spacing w:before="40" w:after="120"/>
              <w:ind w:right="113"/>
              <w:rPr>
                <w:lang w:val="fr-CM"/>
              </w:rPr>
            </w:pPr>
            <w:r w:rsidRPr="00DE1C09">
              <w:rPr>
                <w:lang w:val="fr-CM"/>
              </w:rPr>
              <w:t>Acceptée</w:t>
            </w:r>
          </w:p>
        </w:tc>
      </w:tr>
      <w:tr w:rsidR="0014221C" w:rsidRPr="004A1A34" w14:paraId="5660FB0C" w14:textId="77777777" w:rsidTr="0029570C">
        <w:tc>
          <w:tcPr>
            <w:tcW w:w="4172" w:type="dxa"/>
            <w:shd w:val="clear" w:color="auto" w:fill="auto"/>
          </w:tcPr>
          <w:p w14:paraId="3E03E83B" w14:textId="258CC999" w:rsidR="0014221C" w:rsidRPr="004A1A34" w:rsidRDefault="0014221C" w:rsidP="004A1A34">
            <w:pPr>
              <w:spacing w:before="40" w:after="120"/>
              <w:ind w:right="113"/>
              <w:rPr>
                <w:lang w:val="fr-CM"/>
              </w:rPr>
            </w:pPr>
            <w:r>
              <w:rPr>
                <w:lang w:val="fr-CM"/>
              </w:rPr>
              <w:t>35.156</w:t>
            </w:r>
          </w:p>
        </w:tc>
        <w:tc>
          <w:tcPr>
            <w:tcW w:w="3199" w:type="dxa"/>
            <w:shd w:val="clear" w:color="auto" w:fill="auto"/>
          </w:tcPr>
          <w:p w14:paraId="36F0FE85" w14:textId="14FFD0C7" w:rsidR="0014221C" w:rsidRPr="004A1A34" w:rsidRDefault="00A71FF4" w:rsidP="004A1A34">
            <w:pPr>
              <w:spacing w:before="40" w:after="120"/>
              <w:ind w:right="113"/>
              <w:rPr>
                <w:lang w:val="fr-CM"/>
              </w:rPr>
            </w:pPr>
            <w:r w:rsidRPr="004A1A34">
              <w:rPr>
                <w:lang w:val="fr-CM"/>
              </w:rPr>
              <w:t>Notée</w:t>
            </w:r>
          </w:p>
        </w:tc>
      </w:tr>
      <w:tr w:rsidR="00851530" w:rsidRPr="004A1A34" w14:paraId="1B15DEAE" w14:textId="77777777" w:rsidTr="0029570C">
        <w:tc>
          <w:tcPr>
            <w:tcW w:w="4172" w:type="dxa"/>
            <w:shd w:val="clear" w:color="auto" w:fill="auto"/>
          </w:tcPr>
          <w:p w14:paraId="618BE72E" w14:textId="20EFD8D9" w:rsidR="00851530" w:rsidRPr="004A1A34" w:rsidRDefault="00851530" w:rsidP="00851530">
            <w:pPr>
              <w:spacing w:before="40" w:after="120"/>
              <w:ind w:right="113"/>
              <w:rPr>
                <w:lang w:val="fr-CM"/>
              </w:rPr>
            </w:pPr>
            <w:r>
              <w:rPr>
                <w:lang w:val="fr-CM"/>
              </w:rPr>
              <w:t>35.157</w:t>
            </w:r>
          </w:p>
        </w:tc>
        <w:tc>
          <w:tcPr>
            <w:tcW w:w="3199" w:type="dxa"/>
            <w:shd w:val="clear" w:color="auto" w:fill="auto"/>
          </w:tcPr>
          <w:p w14:paraId="4F30B829" w14:textId="53080790" w:rsidR="00851530" w:rsidRPr="004A1A34" w:rsidRDefault="00851530" w:rsidP="00851530">
            <w:pPr>
              <w:spacing w:before="40" w:after="120"/>
              <w:ind w:right="113"/>
              <w:rPr>
                <w:lang w:val="fr-CM"/>
              </w:rPr>
            </w:pPr>
            <w:r w:rsidRPr="00F622BC">
              <w:rPr>
                <w:lang w:val="fr-CM"/>
              </w:rPr>
              <w:t>Acceptée</w:t>
            </w:r>
          </w:p>
        </w:tc>
      </w:tr>
      <w:tr w:rsidR="00851530" w:rsidRPr="004A1A34" w14:paraId="17EA82C5" w14:textId="77777777" w:rsidTr="0029570C">
        <w:tc>
          <w:tcPr>
            <w:tcW w:w="4172" w:type="dxa"/>
            <w:shd w:val="clear" w:color="auto" w:fill="auto"/>
          </w:tcPr>
          <w:p w14:paraId="310C6E43" w14:textId="1E20DAB2" w:rsidR="00851530" w:rsidRPr="004A1A34" w:rsidRDefault="00851530" w:rsidP="00851530">
            <w:pPr>
              <w:spacing w:before="40" w:after="120"/>
              <w:ind w:right="113"/>
              <w:rPr>
                <w:lang w:val="fr-CM"/>
              </w:rPr>
            </w:pPr>
            <w:r>
              <w:rPr>
                <w:lang w:val="fr-CM"/>
              </w:rPr>
              <w:t>35.158</w:t>
            </w:r>
          </w:p>
        </w:tc>
        <w:tc>
          <w:tcPr>
            <w:tcW w:w="3199" w:type="dxa"/>
            <w:shd w:val="clear" w:color="auto" w:fill="auto"/>
          </w:tcPr>
          <w:p w14:paraId="44EECAE5" w14:textId="761710D3" w:rsidR="00851530" w:rsidRPr="004A1A34" w:rsidRDefault="00851530" w:rsidP="00851530">
            <w:pPr>
              <w:spacing w:before="40" w:after="120"/>
              <w:ind w:right="113"/>
              <w:rPr>
                <w:lang w:val="fr-CM"/>
              </w:rPr>
            </w:pPr>
            <w:r w:rsidRPr="00F622BC">
              <w:rPr>
                <w:lang w:val="fr-CM"/>
              </w:rPr>
              <w:t>Acceptée</w:t>
            </w:r>
          </w:p>
        </w:tc>
      </w:tr>
      <w:tr w:rsidR="00851530" w:rsidRPr="004A1A34" w14:paraId="65B150FA" w14:textId="77777777" w:rsidTr="0029570C">
        <w:tc>
          <w:tcPr>
            <w:tcW w:w="4172" w:type="dxa"/>
            <w:shd w:val="clear" w:color="auto" w:fill="auto"/>
          </w:tcPr>
          <w:p w14:paraId="1AA76F4C" w14:textId="16A09562" w:rsidR="00851530" w:rsidRPr="004A1A34" w:rsidRDefault="00851530" w:rsidP="00851530">
            <w:pPr>
              <w:spacing w:before="40" w:after="120"/>
              <w:ind w:right="113"/>
              <w:rPr>
                <w:lang w:val="fr-CM"/>
              </w:rPr>
            </w:pPr>
            <w:r>
              <w:rPr>
                <w:lang w:val="fr-CM"/>
              </w:rPr>
              <w:t>35.159</w:t>
            </w:r>
          </w:p>
        </w:tc>
        <w:tc>
          <w:tcPr>
            <w:tcW w:w="3199" w:type="dxa"/>
            <w:shd w:val="clear" w:color="auto" w:fill="auto"/>
          </w:tcPr>
          <w:p w14:paraId="24658523" w14:textId="6DED75F8" w:rsidR="00851530" w:rsidRPr="004A1A34" w:rsidRDefault="00851530" w:rsidP="00851530">
            <w:pPr>
              <w:spacing w:before="40" w:after="120"/>
              <w:ind w:right="113"/>
              <w:rPr>
                <w:lang w:val="fr-CM"/>
              </w:rPr>
            </w:pPr>
            <w:r w:rsidRPr="00F622BC">
              <w:rPr>
                <w:lang w:val="fr-CM"/>
              </w:rPr>
              <w:t>Acceptée</w:t>
            </w:r>
          </w:p>
        </w:tc>
      </w:tr>
      <w:tr w:rsidR="00851530" w:rsidRPr="004A1A34" w14:paraId="5B5E78DD" w14:textId="77777777" w:rsidTr="0029570C">
        <w:tc>
          <w:tcPr>
            <w:tcW w:w="4172" w:type="dxa"/>
            <w:shd w:val="clear" w:color="auto" w:fill="auto"/>
          </w:tcPr>
          <w:p w14:paraId="5E7C68AD" w14:textId="4B6D327F" w:rsidR="00851530" w:rsidRPr="004A1A34" w:rsidRDefault="00851530" w:rsidP="00851530">
            <w:pPr>
              <w:spacing w:before="40" w:after="120"/>
              <w:ind w:right="113"/>
              <w:rPr>
                <w:lang w:val="fr-CM"/>
              </w:rPr>
            </w:pPr>
            <w:r>
              <w:rPr>
                <w:lang w:val="fr-CM"/>
              </w:rPr>
              <w:t>35.160</w:t>
            </w:r>
          </w:p>
        </w:tc>
        <w:tc>
          <w:tcPr>
            <w:tcW w:w="3199" w:type="dxa"/>
            <w:shd w:val="clear" w:color="auto" w:fill="auto"/>
          </w:tcPr>
          <w:p w14:paraId="65C8973A" w14:textId="49D3AD18" w:rsidR="00851530" w:rsidRPr="004A1A34" w:rsidRDefault="00851530" w:rsidP="00851530">
            <w:pPr>
              <w:spacing w:before="40" w:after="120"/>
              <w:ind w:right="113"/>
              <w:rPr>
                <w:lang w:val="fr-CM"/>
              </w:rPr>
            </w:pPr>
            <w:r w:rsidRPr="00F622BC">
              <w:rPr>
                <w:lang w:val="fr-CM"/>
              </w:rPr>
              <w:t>Acceptée</w:t>
            </w:r>
          </w:p>
        </w:tc>
      </w:tr>
      <w:tr w:rsidR="00851530" w:rsidRPr="004A1A34" w14:paraId="0C198474" w14:textId="77777777" w:rsidTr="0029570C">
        <w:tc>
          <w:tcPr>
            <w:tcW w:w="4172" w:type="dxa"/>
            <w:shd w:val="clear" w:color="auto" w:fill="auto"/>
          </w:tcPr>
          <w:p w14:paraId="524FAC99" w14:textId="4BFA8D9D" w:rsidR="00851530" w:rsidRPr="004A1A34" w:rsidRDefault="00851530" w:rsidP="00851530">
            <w:pPr>
              <w:spacing w:before="40" w:after="120"/>
              <w:ind w:right="113"/>
              <w:rPr>
                <w:lang w:val="fr-CM"/>
              </w:rPr>
            </w:pPr>
            <w:r>
              <w:rPr>
                <w:lang w:val="fr-CM"/>
              </w:rPr>
              <w:lastRenderedPageBreak/>
              <w:t>35.161</w:t>
            </w:r>
          </w:p>
        </w:tc>
        <w:tc>
          <w:tcPr>
            <w:tcW w:w="3199" w:type="dxa"/>
            <w:shd w:val="clear" w:color="auto" w:fill="auto"/>
          </w:tcPr>
          <w:p w14:paraId="559D3C27" w14:textId="58A45140" w:rsidR="00851530" w:rsidRPr="004A1A34" w:rsidRDefault="00851530" w:rsidP="00851530">
            <w:pPr>
              <w:spacing w:before="40" w:after="120"/>
              <w:ind w:right="113"/>
              <w:rPr>
                <w:lang w:val="fr-CM"/>
              </w:rPr>
            </w:pPr>
            <w:r w:rsidRPr="00F622BC">
              <w:rPr>
                <w:lang w:val="fr-CM"/>
              </w:rPr>
              <w:t>Acceptée</w:t>
            </w:r>
          </w:p>
        </w:tc>
      </w:tr>
      <w:tr w:rsidR="00851530" w:rsidRPr="004A1A34" w14:paraId="0C673315" w14:textId="77777777" w:rsidTr="0029570C">
        <w:tc>
          <w:tcPr>
            <w:tcW w:w="4172" w:type="dxa"/>
            <w:shd w:val="clear" w:color="auto" w:fill="auto"/>
          </w:tcPr>
          <w:p w14:paraId="49FB1947" w14:textId="414E6F39" w:rsidR="00851530" w:rsidRPr="004A1A34" w:rsidRDefault="00851530" w:rsidP="00851530">
            <w:pPr>
              <w:spacing w:before="40" w:after="120"/>
              <w:ind w:right="113"/>
              <w:rPr>
                <w:lang w:val="fr-CM"/>
              </w:rPr>
            </w:pPr>
            <w:r>
              <w:rPr>
                <w:lang w:val="fr-CM"/>
              </w:rPr>
              <w:t>35.162</w:t>
            </w:r>
          </w:p>
        </w:tc>
        <w:tc>
          <w:tcPr>
            <w:tcW w:w="3199" w:type="dxa"/>
            <w:shd w:val="clear" w:color="auto" w:fill="auto"/>
          </w:tcPr>
          <w:p w14:paraId="4105890B" w14:textId="32CDF4CB" w:rsidR="00851530" w:rsidRPr="004A1A34" w:rsidRDefault="00851530" w:rsidP="00851530">
            <w:pPr>
              <w:spacing w:before="40" w:after="120"/>
              <w:ind w:right="113"/>
              <w:rPr>
                <w:lang w:val="fr-CM"/>
              </w:rPr>
            </w:pPr>
            <w:r w:rsidRPr="00F622BC">
              <w:rPr>
                <w:lang w:val="fr-CM"/>
              </w:rPr>
              <w:t>Acceptée</w:t>
            </w:r>
          </w:p>
        </w:tc>
      </w:tr>
      <w:tr w:rsidR="00851530" w:rsidRPr="004A1A34" w14:paraId="78B483B9" w14:textId="77777777" w:rsidTr="0029570C">
        <w:tc>
          <w:tcPr>
            <w:tcW w:w="4172" w:type="dxa"/>
            <w:shd w:val="clear" w:color="auto" w:fill="auto"/>
          </w:tcPr>
          <w:p w14:paraId="6E1F5610" w14:textId="25BB3C45" w:rsidR="00851530" w:rsidRPr="004A1A34" w:rsidRDefault="00851530" w:rsidP="00851530">
            <w:pPr>
              <w:spacing w:before="40" w:after="120"/>
              <w:ind w:right="113"/>
              <w:rPr>
                <w:lang w:val="fr-CM"/>
              </w:rPr>
            </w:pPr>
            <w:r>
              <w:rPr>
                <w:lang w:val="fr-CM"/>
              </w:rPr>
              <w:t>35.163</w:t>
            </w:r>
          </w:p>
        </w:tc>
        <w:tc>
          <w:tcPr>
            <w:tcW w:w="3199" w:type="dxa"/>
            <w:shd w:val="clear" w:color="auto" w:fill="auto"/>
          </w:tcPr>
          <w:p w14:paraId="43358ECF" w14:textId="2234E2D8" w:rsidR="00851530" w:rsidRPr="004A1A34" w:rsidRDefault="00851530" w:rsidP="00851530">
            <w:pPr>
              <w:spacing w:before="40" w:after="120"/>
              <w:ind w:right="113"/>
              <w:rPr>
                <w:lang w:val="fr-CM"/>
              </w:rPr>
            </w:pPr>
            <w:r w:rsidRPr="00F622BC">
              <w:rPr>
                <w:lang w:val="fr-CM"/>
              </w:rPr>
              <w:t>Acceptée</w:t>
            </w:r>
          </w:p>
        </w:tc>
      </w:tr>
      <w:tr w:rsidR="00851530" w:rsidRPr="004A1A34" w14:paraId="22D47C48" w14:textId="77777777" w:rsidTr="0029570C">
        <w:tc>
          <w:tcPr>
            <w:tcW w:w="4172" w:type="dxa"/>
            <w:shd w:val="clear" w:color="auto" w:fill="auto"/>
          </w:tcPr>
          <w:p w14:paraId="402E38F5" w14:textId="5F5ADB11" w:rsidR="00851530" w:rsidRPr="004A1A34" w:rsidRDefault="00851530" w:rsidP="00851530">
            <w:pPr>
              <w:spacing w:before="40" w:after="120"/>
              <w:ind w:right="113"/>
              <w:rPr>
                <w:lang w:val="fr-CM"/>
              </w:rPr>
            </w:pPr>
            <w:r>
              <w:rPr>
                <w:lang w:val="fr-CM"/>
              </w:rPr>
              <w:t>35.164</w:t>
            </w:r>
          </w:p>
        </w:tc>
        <w:tc>
          <w:tcPr>
            <w:tcW w:w="3199" w:type="dxa"/>
            <w:shd w:val="clear" w:color="auto" w:fill="auto"/>
          </w:tcPr>
          <w:p w14:paraId="484BE672" w14:textId="61EF3CCD" w:rsidR="00851530" w:rsidRPr="004A1A34" w:rsidRDefault="00851530" w:rsidP="00851530">
            <w:pPr>
              <w:spacing w:before="40" w:after="120"/>
              <w:ind w:right="113"/>
              <w:rPr>
                <w:lang w:val="fr-CM"/>
              </w:rPr>
            </w:pPr>
            <w:r w:rsidRPr="00F622BC">
              <w:rPr>
                <w:lang w:val="fr-CM"/>
              </w:rPr>
              <w:t>Acceptée</w:t>
            </w:r>
          </w:p>
        </w:tc>
      </w:tr>
      <w:tr w:rsidR="00851530" w:rsidRPr="004A1A34" w14:paraId="23E1633C" w14:textId="77777777" w:rsidTr="0029570C">
        <w:tc>
          <w:tcPr>
            <w:tcW w:w="4172" w:type="dxa"/>
            <w:shd w:val="clear" w:color="auto" w:fill="auto"/>
          </w:tcPr>
          <w:p w14:paraId="4CB099F7" w14:textId="17572481" w:rsidR="00851530" w:rsidRPr="004A1A34" w:rsidRDefault="00851530" w:rsidP="00851530">
            <w:pPr>
              <w:spacing w:before="40" w:after="120"/>
              <w:ind w:right="113"/>
              <w:rPr>
                <w:lang w:val="fr-CM"/>
              </w:rPr>
            </w:pPr>
            <w:r>
              <w:rPr>
                <w:lang w:val="fr-CM"/>
              </w:rPr>
              <w:t>35.165</w:t>
            </w:r>
          </w:p>
        </w:tc>
        <w:tc>
          <w:tcPr>
            <w:tcW w:w="3199" w:type="dxa"/>
            <w:shd w:val="clear" w:color="auto" w:fill="auto"/>
          </w:tcPr>
          <w:p w14:paraId="2E0F8155" w14:textId="31FC777D" w:rsidR="00851530" w:rsidRPr="004A1A34" w:rsidRDefault="00851530" w:rsidP="00851530">
            <w:pPr>
              <w:spacing w:before="40" w:after="120"/>
              <w:ind w:right="113"/>
              <w:rPr>
                <w:lang w:val="fr-CM"/>
              </w:rPr>
            </w:pPr>
            <w:r w:rsidRPr="00F622BC">
              <w:rPr>
                <w:lang w:val="fr-CM"/>
              </w:rPr>
              <w:t>Acceptée</w:t>
            </w:r>
          </w:p>
        </w:tc>
      </w:tr>
      <w:tr w:rsidR="00851530" w:rsidRPr="004A1A34" w14:paraId="570F5196" w14:textId="77777777" w:rsidTr="0029570C">
        <w:tc>
          <w:tcPr>
            <w:tcW w:w="4172" w:type="dxa"/>
            <w:shd w:val="clear" w:color="auto" w:fill="auto"/>
          </w:tcPr>
          <w:p w14:paraId="18A8C7F8" w14:textId="4D478E4B" w:rsidR="00851530" w:rsidRPr="004A1A34" w:rsidRDefault="00851530" w:rsidP="00851530">
            <w:pPr>
              <w:spacing w:before="40" w:after="120"/>
              <w:ind w:right="113"/>
              <w:rPr>
                <w:lang w:val="fr-CM"/>
              </w:rPr>
            </w:pPr>
            <w:r>
              <w:rPr>
                <w:lang w:val="fr-CM"/>
              </w:rPr>
              <w:t>35.166</w:t>
            </w:r>
          </w:p>
        </w:tc>
        <w:tc>
          <w:tcPr>
            <w:tcW w:w="3199" w:type="dxa"/>
            <w:shd w:val="clear" w:color="auto" w:fill="auto"/>
          </w:tcPr>
          <w:p w14:paraId="1E0C4066" w14:textId="3D80C948" w:rsidR="00851530" w:rsidRPr="004A1A34" w:rsidRDefault="00851530" w:rsidP="00851530">
            <w:pPr>
              <w:spacing w:before="40" w:after="120"/>
              <w:ind w:right="113"/>
              <w:rPr>
                <w:lang w:val="fr-CM"/>
              </w:rPr>
            </w:pPr>
            <w:r w:rsidRPr="00F622BC">
              <w:rPr>
                <w:lang w:val="fr-CM"/>
              </w:rPr>
              <w:t>Acceptée</w:t>
            </w:r>
          </w:p>
        </w:tc>
      </w:tr>
      <w:tr w:rsidR="00851530" w:rsidRPr="004A1A34" w14:paraId="539FB33C" w14:textId="77777777" w:rsidTr="0029570C">
        <w:tc>
          <w:tcPr>
            <w:tcW w:w="4172" w:type="dxa"/>
            <w:shd w:val="clear" w:color="auto" w:fill="auto"/>
          </w:tcPr>
          <w:p w14:paraId="01B9BABE" w14:textId="008CBB77" w:rsidR="00851530" w:rsidRPr="004A1A34" w:rsidRDefault="00851530" w:rsidP="00851530">
            <w:pPr>
              <w:spacing w:before="40" w:after="120"/>
              <w:ind w:right="113"/>
              <w:rPr>
                <w:lang w:val="fr-CM"/>
              </w:rPr>
            </w:pPr>
            <w:r>
              <w:rPr>
                <w:lang w:val="fr-CM"/>
              </w:rPr>
              <w:t>35.167</w:t>
            </w:r>
          </w:p>
        </w:tc>
        <w:tc>
          <w:tcPr>
            <w:tcW w:w="3199" w:type="dxa"/>
            <w:shd w:val="clear" w:color="auto" w:fill="auto"/>
          </w:tcPr>
          <w:p w14:paraId="4D3DB6EE" w14:textId="10B6A4F4" w:rsidR="00851530" w:rsidRPr="004A1A34" w:rsidRDefault="00851530" w:rsidP="00851530">
            <w:pPr>
              <w:spacing w:before="40" w:after="120"/>
              <w:ind w:right="113"/>
              <w:rPr>
                <w:lang w:val="fr-CM"/>
              </w:rPr>
            </w:pPr>
            <w:r w:rsidRPr="00F622BC">
              <w:rPr>
                <w:lang w:val="fr-CM"/>
              </w:rPr>
              <w:t>Acceptée</w:t>
            </w:r>
          </w:p>
        </w:tc>
      </w:tr>
      <w:tr w:rsidR="00851530" w:rsidRPr="004A1A34" w14:paraId="385E595D" w14:textId="77777777" w:rsidTr="0029570C">
        <w:tc>
          <w:tcPr>
            <w:tcW w:w="4172" w:type="dxa"/>
            <w:shd w:val="clear" w:color="auto" w:fill="auto"/>
          </w:tcPr>
          <w:p w14:paraId="30ABEF6C" w14:textId="6203067C" w:rsidR="00851530" w:rsidRPr="004A1A34" w:rsidRDefault="00851530" w:rsidP="00851530">
            <w:pPr>
              <w:spacing w:before="40" w:after="120"/>
              <w:ind w:right="113"/>
              <w:rPr>
                <w:lang w:val="fr-CM"/>
              </w:rPr>
            </w:pPr>
            <w:r>
              <w:rPr>
                <w:lang w:val="fr-CM"/>
              </w:rPr>
              <w:t>35.168</w:t>
            </w:r>
          </w:p>
        </w:tc>
        <w:tc>
          <w:tcPr>
            <w:tcW w:w="3199" w:type="dxa"/>
            <w:shd w:val="clear" w:color="auto" w:fill="auto"/>
          </w:tcPr>
          <w:p w14:paraId="4F0CC7EB" w14:textId="49E2D74B" w:rsidR="00851530" w:rsidRPr="004A1A34" w:rsidRDefault="00851530" w:rsidP="00851530">
            <w:pPr>
              <w:spacing w:before="40" w:after="120"/>
              <w:ind w:right="113"/>
              <w:rPr>
                <w:lang w:val="fr-CM"/>
              </w:rPr>
            </w:pPr>
            <w:r w:rsidRPr="00F622BC">
              <w:rPr>
                <w:lang w:val="fr-CM"/>
              </w:rPr>
              <w:t>Acceptée</w:t>
            </w:r>
          </w:p>
        </w:tc>
      </w:tr>
      <w:tr w:rsidR="00851530" w:rsidRPr="004A1A34" w14:paraId="333D50F3" w14:textId="77777777" w:rsidTr="0029570C">
        <w:tc>
          <w:tcPr>
            <w:tcW w:w="4172" w:type="dxa"/>
            <w:shd w:val="clear" w:color="auto" w:fill="auto"/>
          </w:tcPr>
          <w:p w14:paraId="16971A35" w14:textId="7527F37A" w:rsidR="00851530" w:rsidRPr="004A1A34" w:rsidRDefault="00851530" w:rsidP="00851530">
            <w:pPr>
              <w:spacing w:before="40" w:after="120"/>
              <w:ind w:right="113"/>
              <w:rPr>
                <w:lang w:val="fr-CM"/>
              </w:rPr>
            </w:pPr>
            <w:r>
              <w:rPr>
                <w:lang w:val="fr-CM"/>
              </w:rPr>
              <w:t>35.169</w:t>
            </w:r>
          </w:p>
        </w:tc>
        <w:tc>
          <w:tcPr>
            <w:tcW w:w="3199" w:type="dxa"/>
            <w:shd w:val="clear" w:color="auto" w:fill="auto"/>
          </w:tcPr>
          <w:p w14:paraId="3DD5196D" w14:textId="1E6A29FF" w:rsidR="00851530" w:rsidRPr="004A1A34" w:rsidRDefault="00851530" w:rsidP="00851530">
            <w:pPr>
              <w:spacing w:before="40" w:after="120"/>
              <w:ind w:right="113"/>
              <w:rPr>
                <w:lang w:val="fr-CM"/>
              </w:rPr>
            </w:pPr>
            <w:r w:rsidRPr="00F622BC">
              <w:rPr>
                <w:lang w:val="fr-CM"/>
              </w:rPr>
              <w:t>Acceptée</w:t>
            </w:r>
          </w:p>
        </w:tc>
      </w:tr>
      <w:tr w:rsidR="00851530" w:rsidRPr="004A1A34" w14:paraId="02EF63A7" w14:textId="77777777" w:rsidTr="0029570C">
        <w:tc>
          <w:tcPr>
            <w:tcW w:w="4172" w:type="dxa"/>
            <w:shd w:val="clear" w:color="auto" w:fill="auto"/>
          </w:tcPr>
          <w:p w14:paraId="525758C3" w14:textId="7EC87621" w:rsidR="00851530" w:rsidRPr="004A1A34" w:rsidRDefault="00851530" w:rsidP="00851530">
            <w:pPr>
              <w:spacing w:before="40" w:after="120"/>
              <w:ind w:right="113"/>
              <w:rPr>
                <w:lang w:val="fr-CM"/>
              </w:rPr>
            </w:pPr>
            <w:r>
              <w:rPr>
                <w:lang w:val="fr-CM"/>
              </w:rPr>
              <w:t>35.170</w:t>
            </w:r>
          </w:p>
        </w:tc>
        <w:tc>
          <w:tcPr>
            <w:tcW w:w="3199" w:type="dxa"/>
            <w:shd w:val="clear" w:color="auto" w:fill="auto"/>
          </w:tcPr>
          <w:p w14:paraId="7BF50C8C" w14:textId="69D9D5A1" w:rsidR="00851530" w:rsidRPr="004A1A34" w:rsidRDefault="00851530" w:rsidP="00851530">
            <w:pPr>
              <w:spacing w:before="40" w:after="120"/>
              <w:ind w:right="113"/>
              <w:rPr>
                <w:lang w:val="fr-CM"/>
              </w:rPr>
            </w:pPr>
            <w:r w:rsidRPr="00F622BC">
              <w:rPr>
                <w:lang w:val="fr-CM"/>
              </w:rPr>
              <w:t>Acceptée</w:t>
            </w:r>
          </w:p>
        </w:tc>
      </w:tr>
      <w:tr w:rsidR="00851530" w:rsidRPr="004A1A34" w14:paraId="7B6991DE" w14:textId="77777777" w:rsidTr="0029570C">
        <w:tc>
          <w:tcPr>
            <w:tcW w:w="4172" w:type="dxa"/>
            <w:shd w:val="clear" w:color="auto" w:fill="auto"/>
          </w:tcPr>
          <w:p w14:paraId="34CEBCD5" w14:textId="737D7F43" w:rsidR="00851530" w:rsidRPr="004A1A34" w:rsidRDefault="00851530" w:rsidP="00851530">
            <w:pPr>
              <w:spacing w:before="40" w:after="120"/>
              <w:ind w:right="113"/>
              <w:rPr>
                <w:lang w:val="fr-CM"/>
              </w:rPr>
            </w:pPr>
            <w:r>
              <w:rPr>
                <w:lang w:val="fr-CM"/>
              </w:rPr>
              <w:t>35.171</w:t>
            </w:r>
          </w:p>
        </w:tc>
        <w:tc>
          <w:tcPr>
            <w:tcW w:w="3199" w:type="dxa"/>
            <w:shd w:val="clear" w:color="auto" w:fill="auto"/>
          </w:tcPr>
          <w:p w14:paraId="7A2F15F0" w14:textId="64E571F4" w:rsidR="00851530" w:rsidRPr="004A1A34" w:rsidRDefault="00851530" w:rsidP="00851530">
            <w:pPr>
              <w:spacing w:before="40" w:after="120"/>
              <w:ind w:right="113"/>
              <w:rPr>
                <w:lang w:val="fr-CM"/>
              </w:rPr>
            </w:pPr>
            <w:r w:rsidRPr="00F622BC">
              <w:rPr>
                <w:lang w:val="fr-CM"/>
              </w:rPr>
              <w:t>Acceptée</w:t>
            </w:r>
          </w:p>
        </w:tc>
      </w:tr>
      <w:tr w:rsidR="00851530" w:rsidRPr="004A1A34" w14:paraId="69CAF3C8" w14:textId="77777777" w:rsidTr="0029570C">
        <w:tc>
          <w:tcPr>
            <w:tcW w:w="4172" w:type="dxa"/>
            <w:shd w:val="clear" w:color="auto" w:fill="auto"/>
          </w:tcPr>
          <w:p w14:paraId="1C0DF141" w14:textId="6BCF4667" w:rsidR="00851530" w:rsidRPr="004A1A34" w:rsidRDefault="00851530" w:rsidP="00851530">
            <w:pPr>
              <w:spacing w:before="40" w:after="120"/>
              <w:ind w:right="113"/>
              <w:rPr>
                <w:lang w:val="fr-CM"/>
              </w:rPr>
            </w:pPr>
            <w:r>
              <w:rPr>
                <w:lang w:val="fr-CM"/>
              </w:rPr>
              <w:t>35.172</w:t>
            </w:r>
          </w:p>
        </w:tc>
        <w:tc>
          <w:tcPr>
            <w:tcW w:w="3199" w:type="dxa"/>
            <w:shd w:val="clear" w:color="auto" w:fill="auto"/>
          </w:tcPr>
          <w:p w14:paraId="5DED0AFA" w14:textId="51519021" w:rsidR="00851530" w:rsidRPr="004A1A34" w:rsidRDefault="00851530" w:rsidP="00851530">
            <w:pPr>
              <w:spacing w:before="40" w:after="120"/>
              <w:ind w:right="113"/>
              <w:rPr>
                <w:lang w:val="fr-CM"/>
              </w:rPr>
            </w:pPr>
            <w:r w:rsidRPr="00F622BC">
              <w:rPr>
                <w:lang w:val="fr-CM"/>
              </w:rPr>
              <w:t>Acceptée</w:t>
            </w:r>
          </w:p>
        </w:tc>
      </w:tr>
      <w:tr w:rsidR="00851530" w:rsidRPr="004A1A34" w14:paraId="7E30EC0E" w14:textId="77777777" w:rsidTr="0029570C">
        <w:tc>
          <w:tcPr>
            <w:tcW w:w="4172" w:type="dxa"/>
            <w:shd w:val="clear" w:color="auto" w:fill="auto"/>
          </w:tcPr>
          <w:p w14:paraId="454A787A" w14:textId="33897F0C" w:rsidR="00851530" w:rsidRPr="004A1A34" w:rsidRDefault="00851530" w:rsidP="00851530">
            <w:pPr>
              <w:spacing w:before="40" w:after="120"/>
              <w:ind w:right="113"/>
              <w:rPr>
                <w:lang w:val="fr-CM"/>
              </w:rPr>
            </w:pPr>
            <w:r>
              <w:rPr>
                <w:lang w:val="fr-CM"/>
              </w:rPr>
              <w:t>35.173</w:t>
            </w:r>
          </w:p>
        </w:tc>
        <w:tc>
          <w:tcPr>
            <w:tcW w:w="3199" w:type="dxa"/>
            <w:shd w:val="clear" w:color="auto" w:fill="auto"/>
          </w:tcPr>
          <w:p w14:paraId="54FCB823" w14:textId="411330CF" w:rsidR="00851530" w:rsidRPr="004A1A34" w:rsidRDefault="00851530" w:rsidP="00851530">
            <w:pPr>
              <w:spacing w:before="40" w:after="120"/>
              <w:ind w:right="113"/>
              <w:rPr>
                <w:lang w:val="fr-CM"/>
              </w:rPr>
            </w:pPr>
            <w:r w:rsidRPr="00F622BC">
              <w:rPr>
                <w:lang w:val="fr-CM"/>
              </w:rPr>
              <w:t>Acceptée</w:t>
            </w:r>
          </w:p>
        </w:tc>
      </w:tr>
      <w:tr w:rsidR="00851530" w:rsidRPr="004A1A34" w14:paraId="67D5C032" w14:textId="77777777" w:rsidTr="0029570C">
        <w:tc>
          <w:tcPr>
            <w:tcW w:w="4172" w:type="dxa"/>
            <w:shd w:val="clear" w:color="auto" w:fill="auto"/>
          </w:tcPr>
          <w:p w14:paraId="5117AE73" w14:textId="12B644C0" w:rsidR="00851530" w:rsidRPr="004A1A34" w:rsidRDefault="00851530" w:rsidP="00851530">
            <w:pPr>
              <w:spacing w:before="40" w:after="120"/>
              <w:ind w:right="113"/>
              <w:rPr>
                <w:lang w:val="fr-CM"/>
              </w:rPr>
            </w:pPr>
            <w:r>
              <w:rPr>
                <w:lang w:val="fr-CM"/>
              </w:rPr>
              <w:t>35.174</w:t>
            </w:r>
          </w:p>
        </w:tc>
        <w:tc>
          <w:tcPr>
            <w:tcW w:w="3199" w:type="dxa"/>
            <w:shd w:val="clear" w:color="auto" w:fill="auto"/>
          </w:tcPr>
          <w:p w14:paraId="148C5CEE" w14:textId="1844417B" w:rsidR="00851530" w:rsidRPr="004A1A34" w:rsidRDefault="00851530" w:rsidP="00851530">
            <w:pPr>
              <w:spacing w:before="40" w:after="120"/>
              <w:ind w:right="113"/>
              <w:rPr>
                <w:lang w:val="fr-CM"/>
              </w:rPr>
            </w:pPr>
            <w:r w:rsidRPr="00F622BC">
              <w:rPr>
                <w:lang w:val="fr-CM"/>
              </w:rPr>
              <w:t>Acceptée</w:t>
            </w:r>
          </w:p>
        </w:tc>
      </w:tr>
      <w:tr w:rsidR="00851530" w:rsidRPr="004A1A34" w14:paraId="672CF2ED" w14:textId="77777777" w:rsidTr="0029570C">
        <w:tc>
          <w:tcPr>
            <w:tcW w:w="4172" w:type="dxa"/>
            <w:shd w:val="clear" w:color="auto" w:fill="auto"/>
          </w:tcPr>
          <w:p w14:paraId="0E3B1EAD" w14:textId="4F5C499A" w:rsidR="00851530" w:rsidRPr="004A1A34" w:rsidRDefault="00851530" w:rsidP="00851530">
            <w:pPr>
              <w:spacing w:before="40" w:after="120"/>
              <w:ind w:right="113"/>
              <w:rPr>
                <w:lang w:val="fr-CM"/>
              </w:rPr>
            </w:pPr>
            <w:r>
              <w:rPr>
                <w:lang w:val="fr-CM"/>
              </w:rPr>
              <w:t>35.175</w:t>
            </w:r>
          </w:p>
        </w:tc>
        <w:tc>
          <w:tcPr>
            <w:tcW w:w="3199" w:type="dxa"/>
            <w:shd w:val="clear" w:color="auto" w:fill="auto"/>
          </w:tcPr>
          <w:p w14:paraId="0D148487" w14:textId="0D90BBB7" w:rsidR="00851530" w:rsidRPr="004A1A34" w:rsidRDefault="00851530" w:rsidP="00851530">
            <w:pPr>
              <w:spacing w:before="40" w:after="120"/>
              <w:ind w:right="113"/>
              <w:rPr>
                <w:lang w:val="fr-CM"/>
              </w:rPr>
            </w:pPr>
            <w:r w:rsidRPr="00F622BC">
              <w:rPr>
                <w:lang w:val="fr-CM"/>
              </w:rPr>
              <w:t>Acceptée</w:t>
            </w:r>
          </w:p>
        </w:tc>
      </w:tr>
      <w:tr w:rsidR="0014221C" w:rsidRPr="004A1A34" w14:paraId="2CED2C9B" w14:textId="77777777" w:rsidTr="0029570C">
        <w:tc>
          <w:tcPr>
            <w:tcW w:w="4172" w:type="dxa"/>
            <w:shd w:val="clear" w:color="auto" w:fill="auto"/>
          </w:tcPr>
          <w:p w14:paraId="42705DAB" w14:textId="6270A062" w:rsidR="0014221C" w:rsidRPr="004A1A34" w:rsidRDefault="0014221C" w:rsidP="004A1A34">
            <w:pPr>
              <w:spacing w:before="40" w:after="120"/>
              <w:ind w:right="113"/>
              <w:rPr>
                <w:lang w:val="fr-CM"/>
              </w:rPr>
            </w:pPr>
            <w:r>
              <w:rPr>
                <w:lang w:val="fr-CM"/>
              </w:rPr>
              <w:t>35.176</w:t>
            </w:r>
          </w:p>
        </w:tc>
        <w:tc>
          <w:tcPr>
            <w:tcW w:w="3199" w:type="dxa"/>
            <w:shd w:val="clear" w:color="auto" w:fill="auto"/>
          </w:tcPr>
          <w:p w14:paraId="6BC62E5A" w14:textId="36246419" w:rsidR="0014221C" w:rsidRPr="004A1A34" w:rsidRDefault="00A71FF4" w:rsidP="004A1A34">
            <w:pPr>
              <w:spacing w:before="40" w:after="120"/>
              <w:ind w:right="113"/>
              <w:rPr>
                <w:lang w:val="fr-CM"/>
              </w:rPr>
            </w:pPr>
            <w:r w:rsidRPr="004A1A34">
              <w:rPr>
                <w:lang w:val="fr-CM"/>
              </w:rPr>
              <w:t>Notée</w:t>
            </w:r>
          </w:p>
        </w:tc>
      </w:tr>
      <w:tr w:rsidR="0014221C" w:rsidRPr="004A1A34" w14:paraId="1B6102F4" w14:textId="77777777" w:rsidTr="0029570C">
        <w:tc>
          <w:tcPr>
            <w:tcW w:w="4172" w:type="dxa"/>
            <w:shd w:val="clear" w:color="auto" w:fill="auto"/>
          </w:tcPr>
          <w:p w14:paraId="21D4FE2B" w14:textId="4C61050E" w:rsidR="0014221C" w:rsidRPr="004A1A34" w:rsidRDefault="0014221C" w:rsidP="004A1A34">
            <w:pPr>
              <w:spacing w:before="40" w:after="120"/>
              <w:ind w:right="113"/>
              <w:rPr>
                <w:lang w:val="fr-CM"/>
              </w:rPr>
            </w:pPr>
            <w:r>
              <w:rPr>
                <w:lang w:val="fr-CM"/>
              </w:rPr>
              <w:t>35.177</w:t>
            </w:r>
          </w:p>
        </w:tc>
        <w:tc>
          <w:tcPr>
            <w:tcW w:w="3199" w:type="dxa"/>
            <w:shd w:val="clear" w:color="auto" w:fill="auto"/>
          </w:tcPr>
          <w:p w14:paraId="03277285" w14:textId="047E1F85" w:rsidR="0014221C" w:rsidRPr="004A1A34" w:rsidRDefault="00851530" w:rsidP="004A1A34">
            <w:pPr>
              <w:spacing w:before="40" w:after="120"/>
              <w:ind w:right="113"/>
              <w:rPr>
                <w:lang w:val="fr-CM"/>
              </w:rPr>
            </w:pPr>
            <w:r w:rsidRPr="004A1A34">
              <w:rPr>
                <w:lang w:val="fr-CM"/>
              </w:rPr>
              <w:t>Acceptée</w:t>
            </w:r>
          </w:p>
        </w:tc>
      </w:tr>
      <w:tr w:rsidR="0014221C" w:rsidRPr="004A1A34" w14:paraId="6ADF8F15" w14:textId="77777777" w:rsidTr="0029570C">
        <w:tc>
          <w:tcPr>
            <w:tcW w:w="4172" w:type="dxa"/>
            <w:shd w:val="clear" w:color="auto" w:fill="auto"/>
          </w:tcPr>
          <w:p w14:paraId="73BB0BAE" w14:textId="5773BDD4" w:rsidR="0014221C" w:rsidRPr="004A1A34" w:rsidRDefault="0014221C" w:rsidP="004A1A34">
            <w:pPr>
              <w:spacing w:before="40" w:after="120"/>
              <w:ind w:right="113"/>
              <w:rPr>
                <w:lang w:val="fr-CM"/>
              </w:rPr>
            </w:pPr>
            <w:r>
              <w:rPr>
                <w:lang w:val="fr-CM"/>
              </w:rPr>
              <w:t>35.178</w:t>
            </w:r>
          </w:p>
        </w:tc>
        <w:tc>
          <w:tcPr>
            <w:tcW w:w="3199" w:type="dxa"/>
            <w:shd w:val="clear" w:color="auto" w:fill="auto"/>
          </w:tcPr>
          <w:p w14:paraId="69BBF62A" w14:textId="2D20EBCC" w:rsidR="0014221C" w:rsidRPr="004A1A34" w:rsidRDefault="00A71FF4" w:rsidP="004A1A34">
            <w:pPr>
              <w:spacing w:before="40" w:after="120"/>
              <w:ind w:right="113"/>
              <w:rPr>
                <w:lang w:val="fr-CM"/>
              </w:rPr>
            </w:pPr>
            <w:r w:rsidRPr="004A1A34">
              <w:rPr>
                <w:lang w:val="fr-CM"/>
              </w:rPr>
              <w:t>Notée</w:t>
            </w:r>
          </w:p>
        </w:tc>
      </w:tr>
      <w:tr w:rsidR="00851530" w:rsidRPr="004A1A34" w14:paraId="54493346" w14:textId="77777777" w:rsidTr="0029570C">
        <w:tc>
          <w:tcPr>
            <w:tcW w:w="4172" w:type="dxa"/>
            <w:shd w:val="clear" w:color="auto" w:fill="auto"/>
          </w:tcPr>
          <w:p w14:paraId="1D811310" w14:textId="7920919A" w:rsidR="00851530" w:rsidRPr="004A1A34" w:rsidRDefault="00851530" w:rsidP="00851530">
            <w:pPr>
              <w:spacing w:before="40" w:after="120"/>
              <w:ind w:right="113"/>
              <w:rPr>
                <w:lang w:val="fr-CM"/>
              </w:rPr>
            </w:pPr>
            <w:r>
              <w:rPr>
                <w:lang w:val="fr-CM"/>
              </w:rPr>
              <w:t>35.179</w:t>
            </w:r>
          </w:p>
        </w:tc>
        <w:tc>
          <w:tcPr>
            <w:tcW w:w="3199" w:type="dxa"/>
            <w:shd w:val="clear" w:color="auto" w:fill="auto"/>
          </w:tcPr>
          <w:p w14:paraId="7BC51F28" w14:textId="298ECCD9" w:rsidR="00851530" w:rsidRPr="004A1A34" w:rsidRDefault="00851530" w:rsidP="00851530">
            <w:pPr>
              <w:spacing w:before="40" w:after="120"/>
              <w:ind w:right="113"/>
              <w:rPr>
                <w:lang w:val="fr-CM"/>
              </w:rPr>
            </w:pPr>
            <w:r w:rsidRPr="00BF7D4F">
              <w:rPr>
                <w:lang w:val="fr-CM"/>
              </w:rPr>
              <w:t>Acceptée</w:t>
            </w:r>
          </w:p>
        </w:tc>
      </w:tr>
      <w:tr w:rsidR="00851530" w:rsidRPr="004A1A34" w14:paraId="14EEC0EC" w14:textId="77777777" w:rsidTr="0029570C">
        <w:tc>
          <w:tcPr>
            <w:tcW w:w="4172" w:type="dxa"/>
            <w:shd w:val="clear" w:color="auto" w:fill="auto"/>
          </w:tcPr>
          <w:p w14:paraId="1740D415" w14:textId="13A25F57" w:rsidR="00851530" w:rsidRPr="004A1A34" w:rsidRDefault="00851530" w:rsidP="00851530">
            <w:pPr>
              <w:spacing w:before="40" w:after="120"/>
              <w:ind w:right="113"/>
              <w:rPr>
                <w:lang w:val="fr-CM"/>
              </w:rPr>
            </w:pPr>
            <w:r>
              <w:rPr>
                <w:lang w:val="fr-CM"/>
              </w:rPr>
              <w:t>35.180</w:t>
            </w:r>
          </w:p>
        </w:tc>
        <w:tc>
          <w:tcPr>
            <w:tcW w:w="3199" w:type="dxa"/>
            <w:shd w:val="clear" w:color="auto" w:fill="auto"/>
          </w:tcPr>
          <w:p w14:paraId="2D14E054" w14:textId="66555CD9" w:rsidR="00851530" w:rsidRPr="004A1A34" w:rsidRDefault="00851530" w:rsidP="00851530">
            <w:pPr>
              <w:spacing w:before="40" w:after="120"/>
              <w:ind w:right="113"/>
              <w:rPr>
                <w:lang w:val="fr-CM"/>
              </w:rPr>
            </w:pPr>
            <w:r w:rsidRPr="00BF7D4F">
              <w:rPr>
                <w:lang w:val="fr-CM"/>
              </w:rPr>
              <w:t>Acceptée</w:t>
            </w:r>
          </w:p>
        </w:tc>
      </w:tr>
      <w:tr w:rsidR="0014221C" w:rsidRPr="004A1A34" w14:paraId="2936DB9C" w14:textId="77777777" w:rsidTr="0029570C">
        <w:tc>
          <w:tcPr>
            <w:tcW w:w="4172" w:type="dxa"/>
            <w:shd w:val="clear" w:color="auto" w:fill="auto"/>
          </w:tcPr>
          <w:p w14:paraId="266BDF60" w14:textId="4B136B24" w:rsidR="0014221C" w:rsidRPr="004A1A34" w:rsidRDefault="0014221C" w:rsidP="004A1A34">
            <w:pPr>
              <w:spacing w:before="40" w:after="120"/>
              <w:ind w:right="113"/>
              <w:rPr>
                <w:lang w:val="fr-CM"/>
              </w:rPr>
            </w:pPr>
            <w:r>
              <w:rPr>
                <w:lang w:val="fr-CM"/>
              </w:rPr>
              <w:t>35.181</w:t>
            </w:r>
          </w:p>
        </w:tc>
        <w:tc>
          <w:tcPr>
            <w:tcW w:w="3199" w:type="dxa"/>
            <w:shd w:val="clear" w:color="auto" w:fill="auto"/>
          </w:tcPr>
          <w:p w14:paraId="13651DD9" w14:textId="6302CD58" w:rsidR="0014221C" w:rsidRPr="004A1A34" w:rsidRDefault="00A71FF4" w:rsidP="004A1A34">
            <w:pPr>
              <w:spacing w:before="40" w:after="120"/>
              <w:ind w:right="113"/>
              <w:rPr>
                <w:lang w:val="fr-CM"/>
              </w:rPr>
            </w:pPr>
            <w:r w:rsidRPr="004A1A34">
              <w:rPr>
                <w:lang w:val="fr-CM"/>
              </w:rPr>
              <w:t>Notée</w:t>
            </w:r>
          </w:p>
        </w:tc>
      </w:tr>
      <w:tr w:rsidR="00851530" w:rsidRPr="004A1A34" w14:paraId="7903B150" w14:textId="77777777" w:rsidTr="0029570C">
        <w:tc>
          <w:tcPr>
            <w:tcW w:w="4172" w:type="dxa"/>
            <w:shd w:val="clear" w:color="auto" w:fill="auto"/>
          </w:tcPr>
          <w:p w14:paraId="3893B7FA" w14:textId="2247D41B" w:rsidR="00851530" w:rsidRPr="004A1A34" w:rsidRDefault="00851530" w:rsidP="00851530">
            <w:pPr>
              <w:spacing w:before="40" w:after="120"/>
              <w:ind w:right="113"/>
              <w:rPr>
                <w:lang w:val="fr-CM"/>
              </w:rPr>
            </w:pPr>
            <w:r>
              <w:rPr>
                <w:lang w:val="fr-CM"/>
              </w:rPr>
              <w:t>35.182</w:t>
            </w:r>
          </w:p>
        </w:tc>
        <w:tc>
          <w:tcPr>
            <w:tcW w:w="3199" w:type="dxa"/>
            <w:shd w:val="clear" w:color="auto" w:fill="auto"/>
          </w:tcPr>
          <w:p w14:paraId="1605D687" w14:textId="288BC638" w:rsidR="00851530" w:rsidRPr="004A1A34" w:rsidRDefault="00851530" w:rsidP="00851530">
            <w:pPr>
              <w:spacing w:before="40" w:after="120"/>
              <w:ind w:right="113"/>
              <w:rPr>
                <w:lang w:val="fr-CM"/>
              </w:rPr>
            </w:pPr>
            <w:r w:rsidRPr="00CD0DEC">
              <w:rPr>
                <w:lang w:val="fr-CM"/>
              </w:rPr>
              <w:t>Acceptée</w:t>
            </w:r>
          </w:p>
        </w:tc>
      </w:tr>
      <w:tr w:rsidR="00851530" w:rsidRPr="004A1A34" w14:paraId="52C04EEA" w14:textId="77777777" w:rsidTr="0029570C">
        <w:tc>
          <w:tcPr>
            <w:tcW w:w="4172" w:type="dxa"/>
            <w:shd w:val="clear" w:color="auto" w:fill="auto"/>
          </w:tcPr>
          <w:p w14:paraId="1DB633B7" w14:textId="1A79E6AF" w:rsidR="00851530" w:rsidRPr="004A1A34" w:rsidRDefault="00851530" w:rsidP="00851530">
            <w:pPr>
              <w:spacing w:before="40" w:after="120"/>
              <w:ind w:right="113"/>
              <w:rPr>
                <w:lang w:val="fr-CM"/>
              </w:rPr>
            </w:pPr>
            <w:r>
              <w:rPr>
                <w:lang w:val="fr-CM"/>
              </w:rPr>
              <w:t>35.183</w:t>
            </w:r>
          </w:p>
        </w:tc>
        <w:tc>
          <w:tcPr>
            <w:tcW w:w="3199" w:type="dxa"/>
            <w:shd w:val="clear" w:color="auto" w:fill="auto"/>
          </w:tcPr>
          <w:p w14:paraId="71EAAB73" w14:textId="15400DEA" w:rsidR="00851530" w:rsidRPr="004A1A34" w:rsidRDefault="00851530" w:rsidP="00851530">
            <w:pPr>
              <w:spacing w:before="40" w:after="120"/>
              <w:ind w:right="113"/>
              <w:rPr>
                <w:lang w:val="fr-CM"/>
              </w:rPr>
            </w:pPr>
            <w:r w:rsidRPr="00CD0DEC">
              <w:rPr>
                <w:lang w:val="fr-CM"/>
              </w:rPr>
              <w:t>Acceptée</w:t>
            </w:r>
          </w:p>
        </w:tc>
      </w:tr>
      <w:tr w:rsidR="0014221C" w:rsidRPr="004A1A34" w14:paraId="45727DA3" w14:textId="77777777" w:rsidTr="0029570C">
        <w:tc>
          <w:tcPr>
            <w:tcW w:w="4172" w:type="dxa"/>
            <w:shd w:val="clear" w:color="auto" w:fill="auto"/>
          </w:tcPr>
          <w:p w14:paraId="36A055D4" w14:textId="6A85DE51" w:rsidR="0014221C" w:rsidRPr="004A1A34" w:rsidRDefault="0014221C" w:rsidP="004A1A34">
            <w:pPr>
              <w:spacing w:before="40" w:after="120"/>
              <w:ind w:right="113"/>
              <w:rPr>
                <w:lang w:val="fr-CM"/>
              </w:rPr>
            </w:pPr>
            <w:r>
              <w:rPr>
                <w:lang w:val="fr-CM"/>
              </w:rPr>
              <w:t>35.184</w:t>
            </w:r>
          </w:p>
        </w:tc>
        <w:tc>
          <w:tcPr>
            <w:tcW w:w="3199" w:type="dxa"/>
            <w:shd w:val="clear" w:color="auto" w:fill="auto"/>
          </w:tcPr>
          <w:p w14:paraId="4009724B" w14:textId="7D8C99CF" w:rsidR="0014221C" w:rsidRPr="004A1A34" w:rsidRDefault="00A71FF4" w:rsidP="004A1A34">
            <w:pPr>
              <w:spacing w:before="40" w:after="120"/>
              <w:ind w:right="113"/>
              <w:rPr>
                <w:lang w:val="fr-CM"/>
              </w:rPr>
            </w:pPr>
            <w:r w:rsidRPr="004A1A34">
              <w:rPr>
                <w:lang w:val="fr-CM"/>
              </w:rPr>
              <w:t>Notée</w:t>
            </w:r>
          </w:p>
        </w:tc>
      </w:tr>
      <w:tr w:rsidR="00851530" w:rsidRPr="004A1A34" w14:paraId="7BAE87B3" w14:textId="77777777" w:rsidTr="0029570C">
        <w:tc>
          <w:tcPr>
            <w:tcW w:w="4172" w:type="dxa"/>
            <w:shd w:val="clear" w:color="auto" w:fill="auto"/>
          </w:tcPr>
          <w:p w14:paraId="544AC09D" w14:textId="770BD99D" w:rsidR="00851530" w:rsidRPr="004A1A34" w:rsidRDefault="00851530" w:rsidP="00851530">
            <w:pPr>
              <w:spacing w:before="40" w:after="120"/>
              <w:ind w:right="113"/>
              <w:rPr>
                <w:lang w:val="fr-CM"/>
              </w:rPr>
            </w:pPr>
            <w:r>
              <w:rPr>
                <w:lang w:val="fr-CM"/>
              </w:rPr>
              <w:t>35.185</w:t>
            </w:r>
          </w:p>
        </w:tc>
        <w:tc>
          <w:tcPr>
            <w:tcW w:w="3199" w:type="dxa"/>
            <w:shd w:val="clear" w:color="auto" w:fill="auto"/>
          </w:tcPr>
          <w:p w14:paraId="52CC1E2D" w14:textId="0BB15C77" w:rsidR="00851530" w:rsidRPr="004A1A34" w:rsidRDefault="00851530" w:rsidP="00851530">
            <w:pPr>
              <w:spacing w:before="40" w:after="120"/>
              <w:ind w:right="113"/>
              <w:rPr>
                <w:lang w:val="fr-CM"/>
              </w:rPr>
            </w:pPr>
            <w:r w:rsidRPr="00405B0A">
              <w:rPr>
                <w:lang w:val="fr-CM"/>
              </w:rPr>
              <w:t>Acceptée</w:t>
            </w:r>
          </w:p>
        </w:tc>
      </w:tr>
      <w:tr w:rsidR="00851530" w:rsidRPr="004A1A34" w14:paraId="36B822B1" w14:textId="77777777" w:rsidTr="0029570C">
        <w:tc>
          <w:tcPr>
            <w:tcW w:w="4172" w:type="dxa"/>
            <w:shd w:val="clear" w:color="auto" w:fill="auto"/>
          </w:tcPr>
          <w:p w14:paraId="172160DD" w14:textId="4F8CBFCD" w:rsidR="00851530" w:rsidRPr="004A1A34" w:rsidRDefault="00851530" w:rsidP="00851530">
            <w:pPr>
              <w:spacing w:before="40" w:after="120"/>
              <w:ind w:right="113"/>
              <w:rPr>
                <w:lang w:val="fr-CM"/>
              </w:rPr>
            </w:pPr>
            <w:r>
              <w:rPr>
                <w:lang w:val="fr-CM"/>
              </w:rPr>
              <w:t>35.186</w:t>
            </w:r>
          </w:p>
        </w:tc>
        <w:tc>
          <w:tcPr>
            <w:tcW w:w="3199" w:type="dxa"/>
            <w:shd w:val="clear" w:color="auto" w:fill="auto"/>
          </w:tcPr>
          <w:p w14:paraId="768DBDD2" w14:textId="2E34EA98" w:rsidR="00851530" w:rsidRPr="004A1A34" w:rsidRDefault="00851530" w:rsidP="00851530">
            <w:pPr>
              <w:spacing w:before="40" w:after="120"/>
              <w:ind w:right="113"/>
              <w:rPr>
                <w:lang w:val="fr-CM"/>
              </w:rPr>
            </w:pPr>
            <w:r w:rsidRPr="00405B0A">
              <w:rPr>
                <w:lang w:val="fr-CM"/>
              </w:rPr>
              <w:t>Acceptée</w:t>
            </w:r>
          </w:p>
        </w:tc>
      </w:tr>
      <w:tr w:rsidR="00851530" w:rsidRPr="004A1A34" w14:paraId="7981A412" w14:textId="77777777" w:rsidTr="0029570C">
        <w:tc>
          <w:tcPr>
            <w:tcW w:w="4172" w:type="dxa"/>
            <w:shd w:val="clear" w:color="auto" w:fill="auto"/>
          </w:tcPr>
          <w:p w14:paraId="6E8CD61E" w14:textId="08267388" w:rsidR="00851530" w:rsidRPr="004A1A34" w:rsidRDefault="00851530" w:rsidP="00851530">
            <w:pPr>
              <w:spacing w:before="40" w:after="120"/>
              <w:ind w:right="113"/>
              <w:rPr>
                <w:lang w:val="fr-CM"/>
              </w:rPr>
            </w:pPr>
            <w:r>
              <w:rPr>
                <w:lang w:val="fr-CM"/>
              </w:rPr>
              <w:t>35.187</w:t>
            </w:r>
          </w:p>
        </w:tc>
        <w:tc>
          <w:tcPr>
            <w:tcW w:w="3199" w:type="dxa"/>
            <w:shd w:val="clear" w:color="auto" w:fill="auto"/>
          </w:tcPr>
          <w:p w14:paraId="2BFF3ADB" w14:textId="3F1886E3" w:rsidR="00851530" w:rsidRPr="004A1A34" w:rsidRDefault="00851530" w:rsidP="00851530">
            <w:pPr>
              <w:spacing w:before="40" w:after="120"/>
              <w:ind w:right="113"/>
              <w:rPr>
                <w:lang w:val="fr-CM"/>
              </w:rPr>
            </w:pPr>
            <w:r w:rsidRPr="00405B0A">
              <w:rPr>
                <w:lang w:val="fr-CM"/>
              </w:rPr>
              <w:t>Acceptée</w:t>
            </w:r>
          </w:p>
        </w:tc>
      </w:tr>
      <w:tr w:rsidR="00851530" w:rsidRPr="004A1A34" w14:paraId="19FDBA23" w14:textId="77777777" w:rsidTr="0029570C">
        <w:tc>
          <w:tcPr>
            <w:tcW w:w="4172" w:type="dxa"/>
            <w:shd w:val="clear" w:color="auto" w:fill="auto"/>
          </w:tcPr>
          <w:p w14:paraId="7D802F6F" w14:textId="64DAF053" w:rsidR="00851530" w:rsidRPr="004A1A34" w:rsidRDefault="00851530" w:rsidP="00851530">
            <w:pPr>
              <w:spacing w:before="40" w:after="120"/>
              <w:ind w:right="113"/>
              <w:rPr>
                <w:lang w:val="fr-CM"/>
              </w:rPr>
            </w:pPr>
            <w:r>
              <w:rPr>
                <w:lang w:val="fr-CM"/>
              </w:rPr>
              <w:t>35.188</w:t>
            </w:r>
          </w:p>
        </w:tc>
        <w:tc>
          <w:tcPr>
            <w:tcW w:w="3199" w:type="dxa"/>
            <w:shd w:val="clear" w:color="auto" w:fill="auto"/>
          </w:tcPr>
          <w:p w14:paraId="39A8C0EB" w14:textId="2AFB78C0" w:rsidR="00851530" w:rsidRPr="004A1A34" w:rsidRDefault="00851530" w:rsidP="00851530">
            <w:pPr>
              <w:spacing w:before="40" w:after="120"/>
              <w:ind w:right="113"/>
              <w:rPr>
                <w:lang w:val="fr-CM"/>
              </w:rPr>
            </w:pPr>
            <w:r w:rsidRPr="00405B0A">
              <w:rPr>
                <w:lang w:val="fr-CM"/>
              </w:rPr>
              <w:t>Acceptée</w:t>
            </w:r>
          </w:p>
        </w:tc>
      </w:tr>
      <w:tr w:rsidR="0014221C" w:rsidRPr="004A1A34" w14:paraId="23460334" w14:textId="77777777" w:rsidTr="0029570C">
        <w:tc>
          <w:tcPr>
            <w:tcW w:w="4172" w:type="dxa"/>
            <w:shd w:val="clear" w:color="auto" w:fill="auto"/>
          </w:tcPr>
          <w:p w14:paraId="35DA7E1F" w14:textId="4D009BC4" w:rsidR="0014221C" w:rsidRPr="004A1A34" w:rsidRDefault="0014221C" w:rsidP="004A1A34">
            <w:pPr>
              <w:spacing w:before="40" w:after="120"/>
              <w:ind w:right="113"/>
              <w:rPr>
                <w:lang w:val="fr-CM"/>
              </w:rPr>
            </w:pPr>
            <w:r>
              <w:rPr>
                <w:lang w:val="fr-CM"/>
              </w:rPr>
              <w:t>35.189</w:t>
            </w:r>
          </w:p>
        </w:tc>
        <w:tc>
          <w:tcPr>
            <w:tcW w:w="3199" w:type="dxa"/>
            <w:shd w:val="clear" w:color="auto" w:fill="auto"/>
          </w:tcPr>
          <w:p w14:paraId="1A2547F3" w14:textId="15F5892C" w:rsidR="0014221C" w:rsidRPr="004A1A34" w:rsidRDefault="00A71FF4" w:rsidP="004A1A34">
            <w:pPr>
              <w:spacing w:before="40" w:after="120"/>
              <w:ind w:right="113"/>
              <w:rPr>
                <w:lang w:val="fr-CM"/>
              </w:rPr>
            </w:pPr>
            <w:r w:rsidRPr="004A1A34">
              <w:rPr>
                <w:lang w:val="fr-CM"/>
              </w:rPr>
              <w:t>Notée</w:t>
            </w:r>
          </w:p>
        </w:tc>
      </w:tr>
      <w:tr w:rsidR="00851530" w:rsidRPr="004A1A34" w14:paraId="13AF26F3" w14:textId="77777777" w:rsidTr="0029570C">
        <w:tc>
          <w:tcPr>
            <w:tcW w:w="4172" w:type="dxa"/>
            <w:shd w:val="clear" w:color="auto" w:fill="auto"/>
          </w:tcPr>
          <w:p w14:paraId="4FF5B822" w14:textId="11DC3B91" w:rsidR="00851530" w:rsidRPr="004A1A34" w:rsidRDefault="00851530" w:rsidP="00851530">
            <w:pPr>
              <w:spacing w:before="40" w:after="120"/>
              <w:ind w:right="113"/>
              <w:rPr>
                <w:lang w:val="fr-CM"/>
              </w:rPr>
            </w:pPr>
            <w:r>
              <w:rPr>
                <w:lang w:val="fr-CM"/>
              </w:rPr>
              <w:t>35.190</w:t>
            </w:r>
          </w:p>
        </w:tc>
        <w:tc>
          <w:tcPr>
            <w:tcW w:w="3199" w:type="dxa"/>
            <w:shd w:val="clear" w:color="auto" w:fill="auto"/>
          </w:tcPr>
          <w:p w14:paraId="20A5CCD1" w14:textId="1240F9DD" w:rsidR="00851530" w:rsidRPr="004A1A34" w:rsidRDefault="00851530" w:rsidP="00851530">
            <w:pPr>
              <w:spacing w:before="40" w:after="120"/>
              <w:ind w:right="113"/>
              <w:rPr>
                <w:lang w:val="fr-CM"/>
              </w:rPr>
            </w:pPr>
            <w:r w:rsidRPr="002F2BE9">
              <w:rPr>
                <w:lang w:val="fr-CM"/>
              </w:rPr>
              <w:t>Acceptée</w:t>
            </w:r>
          </w:p>
        </w:tc>
      </w:tr>
      <w:tr w:rsidR="00851530" w:rsidRPr="004A1A34" w14:paraId="5AA5899E" w14:textId="77777777" w:rsidTr="0029570C">
        <w:tc>
          <w:tcPr>
            <w:tcW w:w="4172" w:type="dxa"/>
            <w:shd w:val="clear" w:color="auto" w:fill="auto"/>
          </w:tcPr>
          <w:p w14:paraId="4175F485" w14:textId="1571CF1E" w:rsidR="00851530" w:rsidRPr="004A1A34" w:rsidRDefault="00851530" w:rsidP="00851530">
            <w:pPr>
              <w:spacing w:before="40" w:after="120"/>
              <w:ind w:right="113"/>
              <w:rPr>
                <w:lang w:val="fr-CM"/>
              </w:rPr>
            </w:pPr>
            <w:r>
              <w:rPr>
                <w:lang w:val="fr-CM"/>
              </w:rPr>
              <w:t>35.191</w:t>
            </w:r>
          </w:p>
        </w:tc>
        <w:tc>
          <w:tcPr>
            <w:tcW w:w="3199" w:type="dxa"/>
            <w:shd w:val="clear" w:color="auto" w:fill="auto"/>
          </w:tcPr>
          <w:p w14:paraId="65326DA7" w14:textId="61BE5166" w:rsidR="00851530" w:rsidRPr="004A1A34" w:rsidRDefault="00851530" w:rsidP="00851530">
            <w:pPr>
              <w:spacing w:before="40" w:after="120"/>
              <w:ind w:right="113"/>
              <w:rPr>
                <w:lang w:val="fr-CM"/>
              </w:rPr>
            </w:pPr>
            <w:r w:rsidRPr="002F2BE9">
              <w:rPr>
                <w:lang w:val="fr-CM"/>
              </w:rPr>
              <w:t>Acceptée</w:t>
            </w:r>
          </w:p>
        </w:tc>
      </w:tr>
      <w:tr w:rsidR="00851530" w:rsidRPr="004A1A34" w14:paraId="659386BB" w14:textId="77777777" w:rsidTr="0029570C">
        <w:tc>
          <w:tcPr>
            <w:tcW w:w="4172" w:type="dxa"/>
            <w:shd w:val="clear" w:color="auto" w:fill="auto"/>
          </w:tcPr>
          <w:p w14:paraId="1B9D4619" w14:textId="535123D7" w:rsidR="00851530" w:rsidRPr="004A1A34" w:rsidRDefault="00851530" w:rsidP="00851530">
            <w:pPr>
              <w:spacing w:before="40" w:after="120"/>
              <w:ind w:right="113"/>
              <w:rPr>
                <w:lang w:val="fr-CM"/>
              </w:rPr>
            </w:pPr>
            <w:r>
              <w:rPr>
                <w:lang w:val="fr-CM"/>
              </w:rPr>
              <w:t>35.192</w:t>
            </w:r>
          </w:p>
        </w:tc>
        <w:tc>
          <w:tcPr>
            <w:tcW w:w="3199" w:type="dxa"/>
            <w:shd w:val="clear" w:color="auto" w:fill="auto"/>
          </w:tcPr>
          <w:p w14:paraId="7B96DC6F" w14:textId="5D45A625" w:rsidR="00851530" w:rsidRPr="004A1A34" w:rsidRDefault="00851530" w:rsidP="00851530">
            <w:pPr>
              <w:spacing w:before="40" w:after="120"/>
              <w:ind w:right="113"/>
              <w:rPr>
                <w:lang w:val="fr-CM"/>
              </w:rPr>
            </w:pPr>
            <w:r w:rsidRPr="002F2BE9">
              <w:rPr>
                <w:lang w:val="fr-CM"/>
              </w:rPr>
              <w:t>Acceptée</w:t>
            </w:r>
          </w:p>
        </w:tc>
      </w:tr>
      <w:tr w:rsidR="00851530" w:rsidRPr="004A1A34" w14:paraId="7DF35109" w14:textId="77777777" w:rsidTr="0029570C">
        <w:tc>
          <w:tcPr>
            <w:tcW w:w="4172" w:type="dxa"/>
            <w:shd w:val="clear" w:color="auto" w:fill="auto"/>
          </w:tcPr>
          <w:p w14:paraId="67A4B03D" w14:textId="1B573627" w:rsidR="00851530" w:rsidRPr="004A1A34" w:rsidRDefault="00851530" w:rsidP="00851530">
            <w:pPr>
              <w:spacing w:before="40" w:after="120"/>
              <w:ind w:right="113"/>
              <w:rPr>
                <w:lang w:val="fr-CM"/>
              </w:rPr>
            </w:pPr>
            <w:r>
              <w:rPr>
                <w:lang w:val="fr-CM"/>
              </w:rPr>
              <w:t>35.193</w:t>
            </w:r>
          </w:p>
        </w:tc>
        <w:tc>
          <w:tcPr>
            <w:tcW w:w="3199" w:type="dxa"/>
            <w:shd w:val="clear" w:color="auto" w:fill="auto"/>
          </w:tcPr>
          <w:p w14:paraId="3409FB1D" w14:textId="5403CF74" w:rsidR="00851530" w:rsidRPr="004A1A34" w:rsidRDefault="00851530" w:rsidP="00851530">
            <w:pPr>
              <w:spacing w:before="40" w:after="120"/>
              <w:ind w:right="113"/>
              <w:rPr>
                <w:lang w:val="fr-CM"/>
              </w:rPr>
            </w:pPr>
            <w:r w:rsidRPr="002F2BE9">
              <w:rPr>
                <w:lang w:val="fr-CM"/>
              </w:rPr>
              <w:t>Acceptée</w:t>
            </w:r>
          </w:p>
        </w:tc>
      </w:tr>
      <w:tr w:rsidR="0014221C" w:rsidRPr="004A1A34" w14:paraId="6324D658" w14:textId="77777777" w:rsidTr="0029570C">
        <w:tc>
          <w:tcPr>
            <w:tcW w:w="4172" w:type="dxa"/>
            <w:shd w:val="clear" w:color="auto" w:fill="auto"/>
          </w:tcPr>
          <w:p w14:paraId="7A78CDBD" w14:textId="6EB43BBF" w:rsidR="0014221C" w:rsidRPr="004A1A34" w:rsidRDefault="0014221C" w:rsidP="004A1A34">
            <w:pPr>
              <w:spacing w:before="40" w:after="120"/>
              <w:ind w:right="113"/>
              <w:rPr>
                <w:lang w:val="fr-CM"/>
              </w:rPr>
            </w:pPr>
            <w:r>
              <w:rPr>
                <w:lang w:val="fr-CM"/>
              </w:rPr>
              <w:t>35.194</w:t>
            </w:r>
          </w:p>
        </w:tc>
        <w:tc>
          <w:tcPr>
            <w:tcW w:w="3199" w:type="dxa"/>
            <w:shd w:val="clear" w:color="auto" w:fill="auto"/>
          </w:tcPr>
          <w:p w14:paraId="0779B517" w14:textId="70DBE6FA" w:rsidR="0014221C" w:rsidRPr="004A1A34" w:rsidRDefault="00A71FF4" w:rsidP="004A1A34">
            <w:pPr>
              <w:spacing w:before="40" w:after="120"/>
              <w:ind w:right="113"/>
              <w:rPr>
                <w:lang w:val="fr-CM"/>
              </w:rPr>
            </w:pPr>
            <w:r w:rsidRPr="004A1A34">
              <w:rPr>
                <w:lang w:val="fr-CM"/>
              </w:rPr>
              <w:t>Notée</w:t>
            </w:r>
          </w:p>
        </w:tc>
      </w:tr>
      <w:tr w:rsidR="0014221C" w:rsidRPr="004A1A34" w14:paraId="02363928" w14:textId="77777777" w:rsidTr="0029570C">
        <w:tc>
          <w:tcPr>
            <w:tcW w:w="4172" w:type="dxa"/>
            <w:shd w:val="clear" w:color="auto" w:fill="auto"/>
          </w:tcPr>
          <w:p w14:paraId="173FE781" w14:textId="5F74F291" w:rsidR="0014221C" w:rsidRPr="004A1A34" w:rsidRDefault="0014221C" w:rsidP="004A1A34">
            <w:pPr>
              <w:spacing w:before="40" w:after="120"/>
              <w:ind w:right="113"/>
              <w:rPr>
                <w:lang w:val="fr-CM"/>
              </w:rPr>
            </w:pPr>
            <w:r>
              <w:rPr>
                <w:lang w:val="fr-CM"/>
              </w:rPr>
              <w:lastRenderedPageBreak/>
              <w:t>35.195</w:t>
            </w:r>
          </w:p>
        </w:tc>
        <w:tc>
          <w:tcPr>
            <w:tcW w:w="3199" w:type="dxa"/>
            <w:shd w:val="clear" w:color="auto" w:fill="auto"/>
          </w:tcPr>
          <w:p w14:paraId="09A10B2B" w14:textId="698EDF09" w:rsidR="0014221C" w:rsidRPr="004A1A34" w:rsidRDefault="00A71FF4" w:rsidP="004A1A34">
            <w:pPr>
              <w:spacing w:before="40" w:after="120"/>
              <w:ind w:right="113"/>
              <w:rPr>
                <w:lang w:val="fr-CM"/>
              </w:rPr>
            </w:pPr>
            <w:r w:rsidRPr="004A1A34">
              <w:rPr>
                <w:lang w:val="fr-CM"/>
              </w:rPr>
              <w:t>Notée</w:t>
            </w:r>
          </w:p>
        </w:tc>
      </w:tr>
      <w:tr w:rsidR="00851530" w:rsidRPr="004A1A34" w14:paraId="38CE9825" w14:textId="77777777" w:rsidTr="0029570C">
        <w:tc>
          <w:tcPr>
            <w:tcW w:w="4172" w:type="dxa"/>
            <w:shd w:val="clear" w:color="auto" w:fill="auto"/>
          </w:tcPr>
          <w:p w14:paraId="753B6069" w14:textId="56894CF8" w:rsidR="00851530" w:rsidRPr="004A1A34" w:rsidRDefault="00851530" w:rsidP="00851530">
            <w:pPr>
              <w:spacing w:before="40" w:after="120"/>
              <w:ind w:right="113"/>
              <w:rPr>
                <w:lang w:val="fr-CM"/>
              </w:rPr>
            </w:pPr>
            <w:r>
              <w:rPr>
                <w:lang w:val="fr-CM"/>
              </w:rPr>
              <w:t>35.196</w:t>
            </w:r>
          </w:p>
        </w:tc>
        <w:tc>
          <w:tcPr>
            <w:tcW w:w="3199" w:type="dxa"/>
            <w:shd w:val="clear" w:color="auto" w:fill="auto"/>
          </w:tcPr>
          <w:p w14:paraId="01EE94C9" w14:textId="1856CCBC" w:rsidR="00851530" w:rsidRPr="004A1A34" w:rsidRDefault="00851530" w:rsidP="00851530">
            <w:pPr>
              <w:spacing w:before="40" w:after="120"/>
              <w:ind w:right="113"/>
              <w:rPr>
                <w:lang w:val="fr-CM"/>
              </w:rPr>
            </w:pPr>
            <w:r w:rsidRPr="00BD3DB7">
              <w:rPr>
                <w:lang w:val="fr-CM"/>
              </w:rPr>
              <w:t>Acceptée</w:t>
            </w:r>
          </w:p>
        </w:tc>
      </w:tr>
      <w:tr w:rsidR="00851530" w:rsidRPr="004A1A34" w14:paraId="2277C0D7" w14:textId="77777777" w:rsidTr="0029570C">
        <w:tc>
          <w:tcPr>
            <w:tcW w:w="4172" w:type="dxa"/>
            <w:shd w:val="clear" w:color="auto" w:fill="auto"/>
          </w:tcPr>
          <w:p w14:paraId="68AF94F7" w14:textId="7AA2FDE4" w:rsidR="00851530" w:rsidRPr="004A1A34" w:rsidRDefault="00851530" w:rsidP="00851530">
            <w:pPr>
              <w:spacing w:before="40" w:after="120"/>
              <w:ind w:right="113"/>
              <w:rPr>
                <w:lang w:val="fr-CM"/>
              </w:rPr>
            </w:pPr>
            <w:r w:rsidRPr="0014221C">
              <w:rPr>
                <w:lang w:val="fr-CM"/>
              </w:rPr>
              <w:t>35.</w:t>
            </w:r>
            <w:r>
              <w:rPr>
                <w:lang w:val="fr-CM"/>
              </w:rPr>
              <w:t>197</w:t>
            </w:r>
          </w:p>
        </w:tc>
        <w:tc>
          <w:tcPr>
            <w:tcW w:w="3199" w:type="dxa"/>
            <w:shd w:val="clear" w:color="auto" w:fill="auto"/>
          </w:tcPr>
          <w:p w14:paraId="32F2AA30" w14:textId="54F8FCBF" w:rsidR="00851530" w:rsidRPr="004A1A34" w:rsidRDefault="00851530" w:rsidP="00851530">
            <w:pPr>
              <w:spacing w:before="40" w:after="120"/>
              <w:ind w:right="113"/>
              <w:rPr>
                <w:lang w:val="fr-CM"/>
              </w:rPr>
            </w:pPr>
            <w:r w:rsidRPr="00BD3DB7">
              <w:rPr>
                <w:lang w:val="fr-CM"/>
              </w:rPr>
              <w:t>Acceptée</w:t>
            </w:r>
          </w:p>
        </w:tc>
      </w:tr>
      <w:tr w:rsidR="00851530" w:rsidRPr="004A1A34" w14:paraId="7CECB453" w14:textId="77777777" w:rsidTr="0029570C">
        <w:tc>
          <w:tcPr>
            <w:tcW w:w="4172" w:type="dxa"/>
            <w:shd w:val="clear" w:color="auto" w:fill="auto"/>
          </w:tcPr>
          <w:p w14:paraId="672DC3EE" w14:textId="74736003" w:rsidR="00851530" w:rsidRPr="004A1A34" w:rsidRDefault="00851530" w:rsidP="00851530">
            <w:pPr>
              <w:spacing w:before="40" w:after="120"/>
              <w:ind w:right="113"/>
              <w:rPr>
                <w:lang w:val="fr-CM"/>
              </w:rPr>
            </w:pPr>
            <w:r>
              <w:rPr>
                <w:lang w:val="fr-CM"/>
              </w:rPr>
              <w:t>35.198</w:t>
            </w:r>
          </w:p>
        </w:tc>
        <w:tc>
          <w:tcPr>
            <w:tcW w:w="3199" w:type="dxa"/>
            <w:shd w:val="clear" w:color="auto" w:fill="auto"/>
          </w:tcPr>
          <w:p w14:paraId="61C27AC5" w14:textId="6F050AEB" w:rsidR="00851530" w:rsidRPr="004A1A34" w:rsidRDefault="00851530" w:rsidP="00851530">
            <w:pPr>
              <w:spacing w:before="40" w:after="120"/>
              <w:ind w:right="113"/>
              <w:rPr>
                <w:lang w:val="fr-CM"/>
              </w:rPr>
            </w:pPr>
            <w:r w:rsidRPr="00BD3DB7">
              <w:rPr>
                <w:lang w:val="fr-CM"/>
              </w:rPr>
              <w:t>Acceptée</w:t>
            </w:r>
          </w:p>
        </w:tc>
      </w:tr>
      <w:tr w:rsidR="00851530" w:rsidRPr="004A1A34" w14:paraId="4AC10A69" w14:textId="77777777" w:rsidTr="0029570C">
        <w:tc>
          <w:tcPr>
            <w:tcW w:w="4172" w:type="dxa"/>
            <w:shd w:val="clear" w:color="auto" w:fill="auto"/>
          </w:tcPr>
          <w:p w14:paraId="1FCECF69" w14:textId="5CD4DAFA" w:rsidR="00851530" w:rsidRPr="004A1A34" w:rsidRDefault="00851530" w:rsidP="00851530">
            <w:pPr>
              <w:spacing w:before="40" w:after="120"/>
              <w:ind w:right="113"/>
              <w:rPr>
                <w:lang w:val="fr-CM"/>
              </w:rPr>
            </w:pPr>
            <w:r>
              <w:rPr>
                <w:lang w:val="fr-CM"/>
              </w:rPr>
              <w:t>35.199</w:t>
            </w:r>
          </w:p>
        </w:tc>
        <w:tc>
          <w:tcPr>
            <w:tcW w:w="3199" w:type="dxa"/>
            <w:shd w:val="clear" w:color="auto" w:fill="auto"/>
          </w:tcPr>
          <w:p w14:paraId="5BF7C157" w14:textId="2F80C9EA" w:rsidR="00851530" w:rsidRPr="004A1A34" w:rsidRDefault="00851530" w:rsidP="00851530">
            <w:pPr>
              <w:spacing w:before="40" w:after="120"/>
              <w:ind w:right="113"/>
              <w:rPr>
                <w:lang w:val="fr-CM"/>
              </w:rPr>
            </w:pPr>
            <w:r w:rsidRPr="00BD3DB7">
              <w:rPr>
                <w:lang w:val="fr-CM"/>
              </w:rPr>
              <w:t>Acceptée</w:t>
            </w:r>
          </w:p>
        </w:tc>
      </w:tr>
      <w:tr w:rsidR="00851530" w:rsidRPr="004A1A34" w14:paraId="00E6F8CC" w14:textId="77777777" w:rsidTr="0029570C">
        <w:tc>
          <w:tcPr>
            <w:tcW w:w="4172" w:type="dxa"/>
            <w:shd w:val="clear" w:color="auto" w:fill="auto"/>
          </w:tcPr>
          <w:p w14:paraId="6AB935E2" w14:textId="1E611A4C" w:rsidR="00851530" w:rsidRPr="004A1A34" w:rsidRDefault="00851530" w:rsidP="00851530">
            <w:pPr>
              <w:spacing w:before="40" w:after="120"/>
              <w:ind w:right="113"/>
              <w:rPr>
                <w:lang w:val="fr-CM"/>
              </w:rPr>
            </w:pPr>
            <w:r>
              <w:rPr>
                <w:lang w:val="fr-CM"/>
              </w:rPr>
              <w:t>35.200</w:t>
            </w:r>
          </w:p>
        </w:tc>
        <w:tc>
          <w:tcPr>
            <w:tcW w:w="3199" w:type="dxa"/>
            <w:shd w:val="clear" w:color="auto" w:fill="auto"/>
          </w:tcPr>
          <w:p w14:paraId="5E5513D7" w14:textId="7ACEE940" w:rsidR="00851530" w:rsidRPr="004A1A34" w:rsidRDefault="00851530" w:rsidP="00851530">
            <w:pPr>
              <w:spacing w:before="40" w:after="120"/>
              <w:ind w:right="113"/>
              <w:rPr>
                <w:lang w:val="fr-CM"/>
              </w:rPr>
            </w:pPr>
            <w:r w:rsidRPr="00BD3DB7">
              <w:rPr>
                <w:lang w:val="fr-CM"/>
              </w:rPr>
              <w:t>Acceptée</w:t>
            </w:r>
          </w:p>
        </w:tc>
      </w:tr>
      <w:tr w:rsidR="00851530" w:rsidRPr="004A1A34" w14:paraId="4E0A9362" w14:textId="77777777" w:rsidTr="0029570C">
        <w:tc>
          <w:tcPr>
            <w:tcW w:w="4172" w:type="dxa"/>
            <w:shd w:val="clear" w:color="auto" w:fill="auto"/>
          </w:tcPr>
          <w:p w14:paraId="37E36DD8" w14:textId="6DB438DD" w:rsidR="00851530" w:rsidRPr="004A1A34" w:rsidRDefault="00851530" w:rsidP="00851530">
            <w:pPr>
              <w:spacing w:before="40" w:after="120"/>
              <w:ind w:right="113"/>
              <w:rPr>
                <w:lang w:val="fr-CM"/>
              </w:rPr>
            </w:pPr>
            <w:r>
              <w:rPr>
                <w:lang w:val="fr-CM"/>
              </w:rPr>
              <w:t>35.201</w:t>
            </w:r>
          </w:p>
        </w:tc>
        <w:tc>
          <w:tcPr>
            <w:tcW w:w="3199" w:type="dxa"/>
            <w:shd w:val="clear" w:color="auto" w:fill="auto"/>
          </w:tcPr>
          <w:p w14:paraId="2AF9D91A" w14:textId="6ED734E2" w:rsidR="00851530" w:rsidRPr="004A1A34" w:rsidRDefault="00851530" w:rsidP="00851530">
            <w:pPr>
              <w:spacing w:before="40" w:after="120"/>
              <w:ind w:right="113"/>
              <w:rPr>
                <w:lang w:val="fr-CM"/>
              </w:rPr>
            </w:pPr>
            <w:r w:rsidRPr="00BD3DB7">
              <w:rPr>
                <w:lang w:val="fr-CM"/>
              </w:rPr>
              <w:t>Acceptée</w:t>
            </w:r>
          </w:p>
        </w:tc>
      </w:tr>
      <w:tr w:rsidR="00851530" w:rsidRPr="004A1A34" w14:paraId="1CD26698" w14:textId="77777777" w:rsidTr="0029570C">
        <w:tc>
          <w:tcPr>
            <w:tcW w:w="4172" w:type="dxa"/>
            <w:shd w:val="clear" w:color="auto" w:fill="auto"/>
          </w:tcPr>
          <w:p w14:paraId="06C507BF" w14:textId="4AEA2F82" w:rsidR="00851530" w:rsidRPr="004A1A34" w:rsidRDefault="00851530" w:rsidP="00851530">
            <w:pPr>
              <w:spacing w:before="40" w:after="120"/>
              <w:ind w:right="113"/>
              <w:rPr>
                <w:lang w:val="fr-CM"/>
              </w:rPr>
            </w:pPr>
            <w:r>
              <w:rPr>
                <w:lang w:val="fr-CM"/>
              </w:rPr>
              <w:t>35.202</w:t>
            </w:r>
          </w:p>
        </w:tc>
        <w:tc>
          <w:tcPr>
            <w:tcW w:w="3199" w:type="dxa"/>
            <w:shd w:val="clear" w:color="auto" w:fill="auto"/>
          </w:tcPr>
          <w:p w14:paraId="4FC6E880" w14:textId="5114AD06" w:rsidR="00851530" w:rsidRPr="004A1A34" w:rsidRDefault="00851530" w:rsidP="00851530">
            <w:pPr>
              <w:spacing w:before="40" w:after="120"/>
              <w:ind w:right="113"/>
              <w:rPr>
                <w:lang w:val="fr-CM"/>
              </w:rPr>
            </w:pPr>
            <w:r w:rsidRPr="00BD3DB7">
              <w:rPr>
                <w:lang w:val="fr-CM"/>
              </w:rPr>
              <w:t>Acceptée</w:t>
            </w:r>
          </w:p>
        </w:tc>
      </w:tr>
      <w:tr w:rsidR="0014221C" w:rsidRPr="004A1A34" w14:paraId="544AD185" w14:textId="77777777" w:rsidTr="0029570C">
        <w:tc>
          <w:tcPr>
            <w:tcW w:w="4172" w:type="dxa"/>
            <w:shd w:val="clear" w:color="auto" w:fill="auto"/>
          </w:tcPr>
          <w:p w14:paraId="4EB6A4DE" w14:textId="2E59E35D" w:rsidR="0014221C" w:rsidRPr="004A1A34" w:rsidRDefault="0014221C" w:rsidP="004A1A34">
            <w:pPr>
              <w:spacing w:before="40" w:after="120"/>
              <w:ind w:right="113"/>
              <w:rPr>
                <w:lang w:val="fr-CM"/>
              </w:rPr>
            </w:pPr>
            <w:r>
              <w:rPr>
                <w:lang w:val="fr-CM"/>
              </w:rPr>
              <w:t>35.203</w:t>
            </w:r>
          </w:p>
        </w:tc>
        <w:tc>
          <w:tcPr>
            <w:tcW w:w="3199" w:type="dxa"/>
            <w:shd w:val="clear" w:color="auto" w:fill="auto"/>
          </w:tcPr>
          <w:p w14:paraId="4FDFB5B5" w14:textId="60283D66" w:rsidR="0014221C" w:rsidRPr="004A1A34" w:rsidRDefault="00A71FF4" w:rsidP="004A1A34">
            <w:pPr>
              <w:spacing w:before="40" w:after="120"/>
              <w:ind w:right="113"/>
              <w:rPr>
                <w:lang w:val="fr-CM"/>
              </w:rPr>
            </w:pPr>
            <w:r w:rsidRPr="004A1A34">
              <w:rPr>
                <w:lang w:val="fr-CM"/>
              </w:rPr>
              <w:t>Notée</w:t>
            </w:r>
          </w:p>
        </w:tc>
      </w:tr>
      <w:tr w:rsidR="00851530" w:rsidRPr="004A1A34" w14:paraId="39E97E9E" w14:textId="77777777" w:rsidTr="0029570C">
        <w:tc>
          <w:tcPr>
            <w:tcW w:w="4172" w:type="dxa"/>
            <w:shd w:val="clear" w:color="auto" w:fill="auto"/>
          </w:tcPr>
          <w:p w14:paraId="5554C351" w14:textId="68828424" w:rsidR="00851530" w:rsidRPr="004A1A34" w:rsidRDefault="00851530" w:rsidP="00851530">
            <w:pPr>
              <w:spacing w:before="40" w:after="120"/>
              <w:ind w:right="113"/>
              <w:rPr>
                <w:lang w:val="fr-CM"/>
              </w:rPr>
            </w:pPr>
            <w:r>
              <w:rPr>
                <w:lang w:val="fr-CM"/>
              </w:rPr>
              <w:t>35.204</w:t>
            </w:r>
          </w:p>
        </w:tc>
        <w:tc>
          <w:tcPr>
            <w:tcW w:w="3199" w:type="dxa"/>
            <w:shd w:val="clear" w:color="auto" w:fill="auto"/>
          </w:tcPr>
          <w:p w14:paraId="2FD5D8C3" w14:textId="4674E778" w:rsidR="00851530" w:rsidRPr="004A1A34" w:rsidRDefault="00851530" w:rsidP="00851530">
            <w:pPr>
              <w:spacing w:before="40" w:after="120"/>
              <w:ind w:right="113"/>
              <w:rPr>
                <w:lang w:val="fr-CM"/>
              </w:rPr>
            </w:pPr>
            <w:r w:rsidRPr="00481611">
              <w:rPr>
                <w:lang w:val="fr-CM"/>
              </w:rPr>
              <w:t>Acceptée</w:t>
            </w:r>
          </w:p>
        </w:tc>
      </w:tr>
      <w:tr w:rsidR="00851530" w:rsidRPr="004A1A34" w14:paraId="4E80705A" w14:textId="77777777" w:rsidTr="0029570C">
        <w:tc>
          <w:tcPr>
            <w:tcW w:w="4172" w:type="dxa"/>
            <w:shd w:val="clear" w:color="auto" w:fill="auto"/>
          </w:tcPr>
          <w:p w14:paraId="4DAB3BB4" w14:textId="0B5674D0" w:rsidR="00851530" w:rsidRPr="004A1A34" w:rsidRDefault="00851530" w:rsidP="00851530">
            <w:pPr>
              <w:spacing w:before="40" w:after="120"/>
              <w:ind w:right="113"/>
              <w:rPr>
                <w:lang w:val="fr-CM"/>
              </w:rPr>
            </w:pPr>
            <w:r>
              <w:rPr>
                <w:lang w:val="fr-CM"/>
              </w:rPr>
              <w:t>35.205</w:t>
            </w:r>
          </w:p>
        </w:tc>
        <w:tc>
          <w:tcPr>
            <w:tcW w:w="3199" w:type="dxa"/>
            <w:shd w:val="clear" w:color="auto" w:fill="auto"/>
          </w:tcPr>
          <w:p w14:paraId="3D1E4D18" w14:textId="0DE0CA41" w:rsidR="00851530" w:rsidRPr="004A1A34" w:rsidRDefault="00851530" w:rsidP="00851530">
            <w:pPr>
              <w:spacing w:before="40" w:after="120"/>
              <w:ind w:right="113"/>
              <w:rPr>
                <w:lang w:val="fr-CM"/>
              </w:rPr>
            </w:pPr>
            <w:r w:rsidRPr="00481611">
              <w:rPr>
                <w:lang w:val="fr-CM"/>
              </w:rPr>
              <w:t>Acceptée</w:t>
            </w:r>
          </w:p>
        </w:tc>
      </w:tr>
      <w:tr w:rsidR="00851530" w:rsidRPr="004A1A34" w14:paraId="60A81A5E" w14:textId="77777777" w:rsidTr="0029570C">
        <w:tc>
          <w:tcPr>
            <w:tcW w:w="4172" w:type="dxa"/>
            <w:shd w:val="clear" w:color="auto" w:fill="auto"/>
          </w:tcPr>
          <w:p w14:paraId="30631658" w14:textId="0FBC34AE" w:rsidR="00851530" w:rsidRPr="004A1A34" w:rsidRDefault="00851530" w:rsidP="00851530">
            <w:pPr>
              <w:spacing w:before="40" w:after="120"/>
              <w:ind w:right="113"/>
              <w:rPr>
                <w:lang w:val="fr-CM"/>
              </w:rPr>
            </w:pPr>
            <w:r>
              <w:rPr>
                <w:lang w:val="fr-CM"/>
              </w:rPr>
              <w:t>35.206</w:t>
            </w:r>
          </w:p>
        </w:tc>
        <w:tc>
          <w:tcPr>
            <w:tcW w:w="3199" w:type="dxa"/>
            <w:shd w:val="clear" w:color="auto" w:fill="auto"/>
          </w:tcPr>
          <w:p w14:paraId="645D0C27" w14:textId="03BBDA10" w:rsidR="00851530" w:rsidRPr="004A1A34" w:rsidRDefault="00851530" w:rsidP="00851530">
            <w:pPr>
              <w:spacing w:before="40" w:after="120"/>
              <w:ind w:right="113"/>
              <w:rPr>
                <w:lang w:val="fr-CM"/>
              </w:rPr>
            </w:pPr>
            <w:r w:rsidRPr="00481611">
              <w:rPr>
                <w:lang w:val="fr-CM"/>
              </w:rPr>
              <w:t>Acceptée</w:t>
            </w:r>
          </w:p>
        </w:tc>
      </w:tr>
      <w:tr w:rsidR="00851530" w:rsidRPr="004A1A34" w14:paraId="483CC318" w14:textId="77777777" w:rsidTr="0029570C">
        <w:tc>
          <w:tcPr>
            <w:tcW w:w="4172" w:type="dxa"/>
            <w:shd w:val="clear" w:color="auto" w:fill="auto"/>
          </w:tcPr>
          <w:p w14:paraId="2C087F10" w14:textId="550E7210" w:rsidR="00851530" w:rsidRPr="004A1A34" w:rsidRDefault="00851530" w:rsidP="00851530">
            <w:pPr>
              <w:spacing w:before="40" w:after="120"/>
              <w:ind w:right="113"/>
              <w:rPr>
                <w:lang w:val="fr-CM"/>
              </w:rPr>
            </w:pPr>
            <w:r>
              <w:rPr>
                <w:lang w:val="fr-CM"/>
              </w:rPr>
              <w:t>35.207</w:t>
            </w:r>
          </w:p>
        </w:tc>
        <w:tc>
          <w:tcPr>
            <w:tcW w:w="3199" w:type="dxa"/>
            <w:shd w:val="clear" w:color="auto" w:fill="auto"/>
          </w:tcPr>
          <w:p w14:paraId="5CFF4667" w14:textId="58A93F00" w:rsidR="00851530" w:rsidRPr="004A1A34" w:rsidRDefault="00851530" w:rsidP="00851530">
            <w:pPr>
              <w:spacing w:before="40" w:after="120"/>
              <w:ind w:right="113"/>
              <w:rPr>
                <w:lang w:val="fr-CM"/>
              </w:rPr>
            </w:pPr>
            <w:r w:rsidRPr="00481611">
              <w:rPr>
                <w:lang w:val="fr-CM"/>
              </w:rPr>
              <w:t>Acceptée</w:t>
            </w:r>
          </w:p>
        </w:tc>
      </w:tr>
      <w:tr w:rsidR="00851530" w:rsidRPr="004A1A34" w14:paraId="5B07DFED" w14:textId="77777777" w:rsidTr="0029570C">
        <w:tc>
          <w:tcPr>
            <w:tcW w:w="4172" w:type="dxa"/>
            <w:shd w:val="clear" w:color="auto" w:fill="auto"/>
          </w:tcPr>
          <w:p w14:paraId="5E155C37" w14:textId="35D2CCDC" w:rsidR="00851530" w:rsidRPr="004A1A34" w:rsidRDefault="00851530" w:rsidP="00851530">
            <w:pPr>
              <w:spacing w:before="40" w:after="120"/>
              <w:ind w:right="113"/>
              <w:rPr>
                <w:lang w:val="fr-CM"/>
              </w:rPr>
            </w:pPr>
            <w:r>
              <w:rPr>
                <w:lang w:val="fr-CM"/>
              </w:rPr>
              <w:t>35.208</w:t>
            </w:r>
          </w:p>
        </w:tc>
        <w:tc>
          <w:tcPr>
            <w:tcW w:w="3199" w:type="dxa"/>
            <w:shd w:val="clear" w:color="auto" w:fill="auto"/>
          </w:tcPr>
          <w:p w14:paraId="747F846B" w14:textId="6FE2BCC3" w:rsidR="00851530" w:rsidRPr="004A1A34" w:rsidRDefault="00851530" w:rsidP="00851530">
            <w:pPr>
              <w:spacing w:before="40" w:after="120"/>
              <w:ind w:right="113"/>
              <w:rPr>
                <w:lang w:val="fr-CM"/>
              </w:rPr>
            </w:pPr>
            <w:r w:rsidRPr="00481611">
              <w:rPr>
                <w:lang w:val="fr-CM"/>
              </w:rPr>
              <w:t>Acceptée</w:t>
            </w:r>
          </w:p>
        </w:tc>
      </w:tr>
      <w:tr w:rsidR="00851530" w:rsidRPr="004A1A34" w14:paraId="2F4BF9E1" w14:textId="77777777" w:rsidTr="0029570C">
        <w:tc>
          <w:tcPr>
            <w:tcW w:w="4172" w:type="dxa"/>
            <w:shd w:val="clear" w:color="auto" w:fill="auto"/>
          </w:tcPr>
          <w:p w14:paraId="58266608" w14:textId="108AD6B4" w:rsidR="00851530" w:rsidRPr="004A1A34" w:rsidRDefault="00851530" w:rsidP="00851530">
            <w:pPr>
              <w:spacing w:before="40" w:after="120"/>
              <w:ind w:right="113"/>
              <w:rPr>
                <w:lang w:val="fr-CM"/>
              </w:rPr>
            </w:pPr>
            <w:r>
              <w:rPr>
                <w:lang w:val="fr-CM"/>
              </w:rPr>
              <w:t>35.209</w:t>
            </w:r>
          </w:p>
        </w:tc>
        <w:tc>
          <w:tcPr>
            <w:tcW w:w="3199" w:type="dxa"/>
            <w:shd w:val="clear" w:color="auto" w:fill="auto"/>
          </w:tcPr>
          <w:p w14:paraId="54252010" w14:textId="687075E8" w:rsidR="00851530" w:rsidRPr="004A1A34" w:rsidRDefault="00851530" w:rsidP="00851530">
            <w:pPr>
              <w:spacing w:before="40" w:after="120"/>
              <w:ind w:right="113"/>
              <w:rPr>
                <w:lang w:val="fr-CM"/>
              </w:rPr>
            </w:pPr>
            <w:r w:rsidRPr="00481611">
              <w:rPr>
                <w:lang w:val="fr-CM"/>
              </w:rPr>
              <w:t>Acceptée</w:t>
            </w:r>
          </w:p>
        </w:tc>
      </w:tr>
      <w:tr w:rsidR="00851530" w:rsidRPr="004A1A34" w14:paraId="365DB8D5" w14:textId="77777777" w:rsidTr="0029570C">
        <w:tc>
          <w:tcPr>
            <w:tcW w:w="4172" w:type="dxa"/>
            <w:shd w:val="clear" w:color="auto" w:fill="auto"/>
          </w:tcPr>
          <w:p w14:paraId="10BDEE14" w14:textId="1DA1BC57" w:rsidR="00851530" w:rsidRPr="004A1A34" w:rsidRDefault="00851530" w:rsidP="00851530">
            <w:pPr>
              <w:spacing w:before="40" w:after="120"/>
              <w:ind w:right="113"/>
              <w:rPr>
                <w:lang w:val="fr-CM"/>
              </w:rPr>
            </w:pPr>
            <w:r>
              <w:rPr>
                <w:lang w:val="fr-CM"/>
              </w:rPr>
              <w:t>35.210</w:t>
            </w:r>
          </w:p>
        </w:tc>
        <w:tc>
          <w:tcPr>
            <w:tcW w:w="3199" w:type="dxa"/>
            <w:shd w:val="clear" w:color="auto" w:fill="auto"/>
          </w:tcPr>
          <w:p w14:paraId="616337BA" w14:textId="3D6822DE" w:rsidR="00851530" w:rsidRPr="004A1A34" w:rsidRDefault="00851530" w:rsidP="00851530">
            <w:pPr>
              <w:spacing w:before="40" w:after="120"/>
              <w:ind w:right="113"/>
              <w:rPr>
                <w:lang w:val="fr-CM"/>
              </w:rPr>
            </w:pPr>
            <w:r w:rsidRPr="00481611">
              <w:rPr>
                <w:lang w:val="fr-CM"/>
              </w:rPr>
              <w:t>Acceptée</w:t>
            </w:r>
          </w:p>
        </w:tc>
      </w:tr>
      <w:tr w:rsidR="00851530" w:rsidRPr="004A1A34" w14:paraId="7C15459C" w14:textId="77777777" w:rsidTr="0029570C">
        <w:tc>
          <w:tcPr>
            <w:tcW w:w="4172" w:type="dxa"/>
            <w:shd w:val="clear" w:color="auto" w:fill="auto"/>
          </w:tcPr>
          <w:p w14:paraId="44888A30" w14:textId="49BEEB0A" w:rsidR="00851530" w:rsidRPr="004A1A34" w:rsidRDefault="00851530" w:rsidP="00851530">
            <w:pPr>
              <w:spacing w:before="40" w:after="120"/>
              <w:ind w:right="113"/>
              <w:rPr>
                <w:lang w:val="fr-CM"/>
              </w:rPr>
            </w:pPr>
            <w:r>
              <w:rPr>
                <w:lang w:val="fr-CM"/>
              </w:rPr>
              <w:t>35.211</w:t>
            </w:r>
          </w:p>
        </w:tc>
        <w:tc>
          <w:tcPr>
            <w:tcW w:w="3199" w:type="dxa"/>
            <w:shd w:val="clear" w:color="auto" w:fill="auto"/>
          </w:tcPr>
          <w:p w14:paraId="452A1FDD" w14:textId="5F0E7377" w:rsidR="00851530" w:rsidRPr="004A1A34" w:rsidRDefault="00851530" w:rsidP="00851530">
            <w:pPr>
              <w:spacing w:before="40" w:after="120"/>
              <w:ind w:right="113"/>
              <w:rPr>
                <w:lang w:val="fr-CM"/>
              </w:rPr>
            </w:pPr>
            <w:r w:rsidRPr="00481611">
              <w:rPr>
                <w:lang w:val="fr-CM"/>
              </w:rPr>
              <w:t>Acceptée</w:t>
            </w:r>
          </w:p>
        </w:tc>
      </w:tr>
      <w:tr w:rsidR="00851530" w:rsidRPr="004A1A34" w14:paraId="537FF2A7" w14:textId="77777777" w:rsidTr="0029570C">
        <w:tc>
          <w:tcPr>
            <w:tcW w:w="4172" w:type="dxa"/>
            <w:shd w:val="clear" w:color="auto" w:fill="auto"/>
          </w:tcPr>
          <w:p w14:paraId="7799DC3B" w14:textId="106D50FD" w:rsidR="00851530" w:rsidRPr="004A1A34" w:rsidRDefault="00851530" w:rsidP="00851530">
            <w:pPr>
              <w:spacing w:before="40" w:after="120"/>
              <w:ind w:right="113"/>
              <w:rPr>
                <w:lang w:val="fr-CM"/>
              </w:rPr>
            </w:pPr>
            <w:r>
              <w:rPr>
                <w:lang w:val="fr-CM"/>
              </w:rPr>
              <w:t>35.212</w:t>
            </w:r>
          </w:p>
        </w:tc>
        <w:tc>
          <w:tcPr>
            <w:tcW w:w="3199" w:type="dxa"/>
            <w:shd w:val="clear" w:color="auto" w:fill="auto"/>
          </w:tcPr>
          <w:p w14:paraId="64A2C582" w14:textId="48708DBF" w:rsidR="00851530" w:rsidRPr="004A1A34" w:rsidRDefault="00851530" w:rsidP="00851530">
            <w:pPr>
              <w:spacing w:before="40" w:after="120"/>
              <w:ind w:right="113"/>
              <w:rPr>
                <w:lang w:val="fr-CM"/>
              </w:rPr>
            </w:pPr>
            <w:r w:rsidRPr="00481611">
              <w:rPr>
                <w:lang w:val="fr-CM"/>
              </w:rPr>
              <w:t>Acceptée</w:t>
            </w:r>
          </w:p>
        </w:tc>
      </w:tr>
      <w:tr w:rsidR="00851530" w:rsidRPr="004A1A34" w14:paraId="25A0CE4B" w14:textId="77777777" w:rsidTr="0029570C">
        <w:tc>
          <w:tcPr>
            <w:tcW w:w="4172" w:type="dxa"/>
            <w:shd w:val="clear" w:color="auto" w:fill="auto"/>
          </w:tcPr>
          <w:p w14:paraId="7AB76683" w14:textId="421967B0" w:rsidR="00851530" w:rsidRPr="004A1A34" w:rsidRDefault="00851530" w:rsidP="00851530">
            <w:pPr>
              <w:spacing w:before="40" w:after="120"/>
              <w:ind w:right="113"/>
              <w:rPr>
                <w:lang w:val="fr-CM"/>
              </w:rPr>
            </w:pPr>
            <w:r>
              <w:rPr>
                <w:lang w:val="fr-CM"/>
              </w:rPr>
              <w:t>35.213</w:t>
            </w:r>
          </w:p>
        </w:tc>
        <w:tc>
          <w:tcPr>
            <w:tcW w:w="3199" w:type="dxa"/>
            <w:shd w:val="clear" w:color="auto" w:fill="auto"/>
          </w:tcPr>
          <w:p w14:paraId="68E49E7B" w14:textId="20FAB959" w:rsidR="00851530" w:rsidRPr="004A1A34" w:rsidRDefault="00851530" w:rsidP="00851530">
            <w:pPr>
              <w:spacing w:before="40" w:after="120"/>
              <w:ind w:right="113"/>
              <w:rPr>
                <w:lang w:val="fr-CM"/>
              </w:rPr>
            </w:pPr>
            <w:r w:rsidRPr="00481611">
              <w:rPr>
                <w:lang w:val="fr-CM"/>
              </w:rPr>
              <w:t>Acceptée</w:t>
            </w:r>
          </w:p>
        </w:tc>
      </w:tr>
      <w:tr w:rsidR="00851530" w:rsidRPr="004A1A34" w14:paraId="31802A31" w14:textId="77777777" w:rsidTr="0029570C">
        <w:tc>
          <w:tcPr>
            <w:tcW w:w="4172" w:type="dxa"/>
            <w:shd w:val="clear" w:color="auto" w:fill="auto"/>
          </w:tcPr>
          <w:p w14:paraId="2516E585" w14:textId="763602F3" w:rsidR="00851530" w:rsidRPr="004A1A34" w:rsidRDefault="00851530" w:rsidP="00851530">
            <w:pPr>
              <w:spacing w:before="40" w:after="120"/>
              <w:ind w:right="113"/>
              <w:rPr>
                <w:lang w:val="fr-CM"/>
              </w:rPr>
            </w:pPr>
            <w:r>
              <w:rPr>
                <w:lang w:val="fr-CM"/>
              </w:rPr>
              <w:t>35.214</w:t>
            </w:r>
          </w:p>
        </w:tc>
        <w:tc>
          <w:tcPr>
            <w:tcW w:w="3199" w:type="dxa"/>
            <w:shd w:val="clear" w:color="auto" w:fill="auto"/>
          </w:tcPr>
          <w:p w14:paraId="7A6FE3B9" w14:textId="4DA54075" w:rsidR="00851530" w:rsidRPr="004A1A34" w:rsidRDefault="00851530" w:rsidP="00851530">
            <w:pPr>
              <w:spacing w:before="40" w:after="120"/>
              <w:ind w:right="113"/>
              <w:rPr>
                <w:lang w:val="fr-CM"/>
              </w:rPr>
            </w:pPr>
            <w:r w:rsidRPr="00481611">
              <w:rPr>
                <w:lang w:val="fr-CM"/>
              </w:rPr>
              <w:t>Acceptée</w:t>
            </w:r>
          </w:p>
        </w:tc>
      </w:tr>
      <w:tr w:rsidR="00851530" w:rsidRPr="004A1A34" w14:paraId="344D34D3" w14:textId="77777777" w:rsidTr="0029570C">
        <w:tc>
          <w:tcPr>
            <w:tcW w:w="4172" w:type="dxa"/>
            <w:shd w:val="clear" w:color="auto" w:fill="auto"/>
          </w:tcPr>
          <w:p w14:paraId="1CDF688E" w14:textId="327BCED7" w:rsidR="00851530" w:rsidRPr="004A1A34" w:rsidRDefault="00851530" w:rsidP="00851530">
            <w:pPr>
              <w:spacing w:before="40" w:after="120"/>
              <w:ind w:right="113"/>
              <w:rPr>
                <w:lang w:val="fr-CM"/>
              </w:rPr>
            </w:pPr>
            <w:r>
              <w:rPr>
                <w:lang w:val="fr-CM"/>
              </w:rPr>
              <w:t>35.215</w:t>
            </w:r>
          </w:p>
        </w:tc>
        <w:tc>
          <w:tcPr>
            <w:tcW w:w="3199" w:type="dxa"/>
            <w:shd w:val="clear" w:color="auto" w:fill="auto"/>
          </w:tcPr>
          <w:p w14:paraId="41BABF64" w14:textId="57A69A06" w:rsidR="00851530" w:rsidRPr="004A1A34" w:rsidRDefault="00851530" w:rsidP="00851530">
            <w:pPr>
              <w:spacing w:before="40" w:after="120"/>
              <w:ind w:right="113"/>
              <w:rPr>
                <w:lang w:val="fr-CM"/>
              </w:rPr>
            </w:pPr>
            <w:r w:rsidRPr="00481611">
              <w:rPr>
                <w:lang w:val="fr-CM"/>
              </w:rPr>
              <w:t>Acceptée</w:t>
            </w:r>
          </w:p>
        </w:tc>
      </w:tr>
      <w:tr w:rsidR="00851530" w:rsidRPr="004A1A34" w14:paraId="137FC5AF" w14:textId="77777777" w:rsidTr="0029570C">
        <w:tc>
          <w:tcPr>
            <w:tcW w:w="4172" w:type="dxa"/>
            <w:shd w:val="clear" w:color="auto" w:fill="auto"/>
          </w:tcPr>
          <w:p w14:paraId="10F03FCC" w14:textId="2444C617" w:rsidR="00851530" w:rsidRPr="004A1A34" w:rsidRDefault="00851530" w:rsidP="00851530">
            <w:pPr>
              <w:spacing w:before="40" w:after="120"/>
              <w:ind w:right="113"/>
              <w:rPr>
                <w:lang w:val="fr-CM"/>
              </w:rPr>
            </w:pPr>
            <w:r>
              <w:rPr>
                <w:lang w:val="fr-CM"/>
              </w:rPr>
              <w:t>35.216</w:t>
            </w:r>
          </w:p>
        </w:tc>
        <w:tc>
          <w:tcPr>
            <w:tcW w:w="3199" w:type="dxa"/>
            <w:shd w:val="clear" w:color="auto" w:fill="auto"/>
          </w:tcPr>
          <w:p w14:paraId="6BCC30FA" w14:textId="2D6FC9FF" w:rsidR="00851530" w:rsidRPr="004A1A34" w:rsidRDefault="00851530" w:rsidP="00851530">
            <w:pPr>
              <w:spacing w:before="40" w:after="120"/>
              <w:ind w:right="113"/>
              <w:rPr>
                <w:lang w:val="fr-CM"/>
              </w:rPr>
            </w:pPr>
            <w:r w:rsidRPr="00481611">
              <w:rPr>
                <w:lang w:val="fr-CM"/>
              </w:rPr>
              <w:t>Acceptée</w:t>
            </w:r>
          </w:p>
        </w:tc>
      </w:tr>
      <w:tr w:rsidR="00851530" w:rsidRPr="004A1A34" w14:paraId="7700D844" w14:textId="77777777" w:rsidTr="0029570C">
        <w:tc>
          <w:tcPr>
            <w:tcW w:w="4172" w:type="dxa"/>
            <w:shd w:val="clear" w:color="auto" w:fill="auto"/>
          </w:tcPr>
          <w:p w14:paraId="27CF7C8E" w14:textId="231222DD" w:rsidR="00851530" w:rsidRPr="004A1A34" w:rsidRDefault="00851530" w:rsidP="00851530">
            <w:pPr>
              <w:spacing w:before="40" w:after="120"/>
              <w:ind w:right="113"/>
              <w:rPr>
                <w:lang w:val="fr-CM"/>
              </w:rPr>
            </w:pPr>
            <w:r>
              <w:rPr>
                <w:lang w:val="fr-CM"/>
              </w:rPr>
              <w:t>35.217</w:t>
            </w:r>
          </w:p>
        </w:tc>
        <w:tc>
          <w:tcPr>
            <w:tcW w:w="3199" w:type="dxa"/>
            <w:shd w:val="clear" w:color="auto" w:fill="auto"/>
          </w:tcPr>
          <w:p w14:paraId="5DEA0CFB" w14:textId="34A5121B" w:rsidR="00851530" w:rsidRPr="004A1A34" w:rsidRDefault="00851530" w:rsidP="00851530">
            <w:pPr>
              <w:spacing w:before="40" w:after="120"/>
              <w:ind w:right="113"/>
              <w:rPr>
                <w:lang w:val="fr-CM"/>
              </w:rPr>
            </w:pPr>
            <w:r w:rsidRPr="00481611">
              <w:rPr>
                <w:lang w:val="fr-CM"/>
              </w:rPr>
              <w:t>Acceptée</w:t>
            </w:r>
          </w:p>
        </w:tc>
      </w:tr>
      <w:tr w:rsidR="00851530" w:rsidRPr="004A1A34" w14:paraId="6ADDF8FC" w14:textId="77777777" w:rsidTr="0029570C">
        <w:tc>
          <w:tcPr>
            <w:tcW w:w="4172" w:type="dxa"/>
            <w:shd w:val="clear" w:color="auto" w:fill="auto"/>
          </w:tcPr>
          <w:p w14:paraId="767595CC" w14:textId="6C2D768E" w:rsidR="00851530" w:rsidRPr="004A1A34" w:rsidRDefault="00851530" w:rsidP="00851530">
            <w:pPr>
              <w:spacing w:before="40" w:after="120"/>
              <w:ind w:right="113"/>
              <w:rPr>
                <w:lang w:val="fr-CM"/>
              </w:rPr>
            </w:pPr>
            <w:r>
              <w:rPr>
                <w:lang w:val="fr-CM"/>
              </w:rPr>
              <w:t>35.218</w:t>
            </w:r>
          </w:p>
        </w:tc>
        <w:tc>
          <w:tcPr>
            <w:tcW w:w="3199" w:type="dxa"/>
            <w:shd w:val="clear" w:color="auto" w:fill="auto"/>
          </w:tcPr>
          <w:p w14:paraId="18009EEF" w14:textId="3BB460D0" w:rsidR="00851530" w:rsidRPr="004A1A34" w:rsidRDefault="00851530" w:rsidP="00851530">
            <w:pPr>
              <w:spacing w:before="40" w:after="120"/>
              <w:ind w:right="113"/>
              <w:rPr>
                <w:lang w:val="fr-CM"/>
              </w:rPr>
            </w:pPr>
            <w:r w:rsidRPr="00481611">
              <w:rPr>
                <w:lang w:val="fr-CM"/>
              </w:rPr>
              <w:t>Acceptée</w:t>
            </w:r>
          </w:p>
        </w:tc>
      </w:tr>
      <w:tr w:rsidR="00851530" w:rsidRPr="004A1A34" w14:paraId="0B791E97" w14:textId="77777777" w:rsidTr="0029570C">
        <w:tc>
          <w:tcPr>
            <w:tcW w:w="4172" w:type="dxa"/>
            <w:shd w:val="clear" w:color="auto" w:fill="auto"/>
          </w:tcPr>
          <w:p w14:paraId="60A5C44C" w14:textId="0503BA7A" w:rsidR="00851530" w:rsidRPr="004A1A34" w:rsidRDefault="00851530" w:rsidP="00851530">
            <w:pPr>
              <w:spacing w:before="40" w:after="120"/>
              <w:ind w:right="113"/>
              <w:rPr>
                <w:lang w:val="fr-CM"/>
              </w:rPr>
            </w:pPr>
            <w:r>
              <w:rPr>
                <w:lang w:val="fr-CM"/>
              </w:rPr>
              <w:t>35.219</w:t>
            </w:r>
          </w:p>
        </w:tc>
        <w:tc>
          <w:tcPr>
            <w:tcW w:w="3199" w:type="dxa"/>
            <w:shd w:val="clear" w:color="auto" w:fill="auto"/>
          </w:tcPr>
          <w:p w14:paraId="52686F0D" w14:textId="11F2DE96" w:rsidR="00851530" w:rsidRPr="004A1A34" w:rsidRDefault="00851530" w:rsidP="00851530">
            <w:pPr>
              <w:spacing w:before="40" w:after="120"/>
              <w:ind w:right="113"/>
              <w:rPr>
                <w:lang w:val="fr-CM"/>
              </w:rPr>
            </w:pPr>
            <w:r w:rsidRPr="00481611">
              <w:rPr>
                <w:lang w:val="fr-CM"/>
              </w:rPr>
              <w:t>Acceptée</w:t>
            </w:r>
          </w:p>
        </w:tc>
      </w:tr>
      <w:tr w:rsidR="00851530" w:rsidRPr="004A1A34" w14:paraId="490346C7" w14:textId="77777777" w:rsidTr="0029570C">
        <w:tc>
          <w:tcPr>
            <w:tcW w:w="4172" w:type="dxa"/>
            <w:shd w:val="clear" w:color="auto" w:fill="auto"/>
          </w:tcPr>
          <w:p w14:paraId="40974AAA" w14:textId="62893E8E" w:rsidR="00851530" w:rsidRPr="004A1A34" w:rsidRDefault="00851530" w:rsidP="00851530">
            <w:pPr>
              <w:spacing w:before="40" w:after="120"/>
              <w:ind w:right="113"/>
              <w:rPr>
                <w:lang w:val="fr-CM"/>
              </w:rPr>
            </w:pPr>
            <w:r>
              <w:rPr>
                <w:lang w:val="fr-CM"/>
              </w:rPr>
              <w:t>35.220</w:t>
            </w:r>
          </w:p>
        </w:tc>
        <w:tc>
          <w:tcPr>
            <w:tcW w:w="3199" w:type="dxa"/>
            <w:shd w:val="clear" w:color="auto" w:fill="auto"/>
          </w:tcPr>
          <w:p w14:paraId="0718445D" w14:textId="2D51DDDC" w:rsidR="00851530" w:rsidRPr="004A1A34" w:rsidRDefault="00851530" w:rsidP="00851530">
            <w:pPr>
              <w:spacing w:before="40" w:after="120"/>
              <w:ind w:right="113"/>
              <w:rPr>
                <w:lang w:val="fr-CM"/>
              </w:rPr>
            </w:pPr>
            <w:r w:rsidRPr="00481611">
              <w:rPr>
                <w:lang w:val="fr-CM"/>
              </w:rPr>
              <w:t>Acceptée</w:t>
            </w:r>
          </w:p>
        </w:tc>
      </w:tr>
      <w:tr w:rsidR="00851530" w:rsidRPr="004A1A34" w14:paraId="1A0E5B4E" w14:textId="77777777" w:rsidTr="0029570C">
        <w:tc>
          <w:tcPr>
            <w:tcW w:w="4172" w:type="dxa"/>
            <w:shd w:val="clear" w:color="auto" w:fill="auto"/>
          </w:tcPr>
          <w:p w14:paraId="1DBF1377" w14:textId="18542CD6" w:rsidR="00851530" w:rsidRPr="004A1A34" w:rsidRDefault="00851530" w:rsidP="00851530">
            <w:pPr>
              <w:spacing w:before="40" w:after="120"/>
              <w:ind w:right="113"/>
              <w:rPr>
                <w:lang w:val="fr-CM"/>
              </w:rPr>
            </w:pPr>
            <w:r>
              <w:rPr>
                <w:lang w:val="fr-CM"/>
              </w:rPr>
              <w:t>35.221</w:t>
            </w:r>
          </w:p>
        </w:tc>
        <w:tc>
          <w:tcPr>
            <w:tcW w:w="3199" w:type="dxa"/>
            <w:shd w:val="clear" w:color="auto" w:fill="auto"/>
          </w:tcPr>
          <w:p w14:paraId="465A8789" w14:textId="38B911B2" w:rsidR="00851530" w:rsidRPr="004A1A34" w:rsidRDefault="00851530" w:rsidP="00851530">
            <w:pPr>
              <w:spacing w:before="40" w:after="120"/>
              <w:ind w:right="113"/>
              <w:rPr>
                <w:lang w:val="fr-CM"/>
              </w:rPr>
            </w:pPr>
            <w:r w:rsidRPr="00481611">
              <w:rPr>
                <w:lang w:val="fr-CM"/>
              </w:rPr>
              <w:t>Acceptée</w:t>
            </w:r>
          </w:p>
        </w:tc>
      </w:tr>
      <w:tr w:rsidR="00851530" w:rsidRPr="004A1A34" w14:paraId="7806DBCE" w14:textId="77777777" w:rsidTr="0029570C">
        <w:tc>
          <w:tcPr>
            <w:tcW w:w="4172" w:type="dxa"/>
            <w:shd w:val="clear" w:color="auto" w:fill="auto"/>
          </w:tcPr>
          <w:p w14:paraId="33D16C38" w14:textId="2E6D544A" w:rsidR="00851530" w:rsidRPr="004A1A34" w:rsidRDefault="00851530" w:rsidP="00851530">
            <w:pPr>
              <w:spacing w:before="40" w:after="120"/>
              <w:ind w:right="113"/>
              <w:rPr>
                <w:lang w:val="fr-CM"/>
              </w:rPr>
            </w:pPr>
            <w:r>
              <w:rPr>
                <w:lang w:val="fr-CM"/>
              </w:rPr>
              <w:t>35.222</w:t>
            </w:r>
          </w:p>
        </w:tc>
        <w:tc>
          <w:tcPr>
            <w:tcW w:w="3199" w:type="dxa"/>
            <w:shd w:val="clear" w:color="auto" w:fill="auto"/>
          </w:tcPr>
          <w:p w14:paraId="0431729E" w14:textId="2EE8AC29" w:rsidR="00851530" w:rsidRPr="004A1A34" w:rsidRDefault="00851530" w:rsidP="00851530">
            <w:pPr>
              <w:spacing w:before="40" w:after="120"/>
              <w:ind w:right="113"/>
              <w:rPr>
                <w:lang w:val="fr-CM"/>
              </w:rPr>
            </w:pPr>
            <w:r w:rsidRPr="00481611">
              <w:rPr>
                <w:lang w:val="fr-CM"/>
              </w:rPr>
              <w:t>Acceptée</w:t>
            </w:r>
          </w:p>
        </w:tc>
      </w:tr>
      <w:tr w:rsidR="00851530" w:rsidRPr="004A1A34" w14:paraId="1CCCFFCE" w14:textId="77777777" w:rsidTr="0029570C">
        <w:tc>
          <w:tcPr>
            <w:tcW w:w="4172" w:type="dxa"/>
            <w:shd w:val="clear" w:color="auto" w:fill="auto"/>
          </w:tcPr>
          <w:p w14:paraId="3A2B67D2" w14:textId="72DE1336" w:rsidR="00851530" w:rsidRPr="004A1A34" w:rsidRDefault="00851530" w:rsidP="00851530">
            <w:pPr>
              <w:spacing w:before="40" w:after="120"/>
              <w:ind w:right="113"/>
              <w:rPr>
                <w:lang w:val="fr-CM"/>
              </w:rPr>
            </w:pPr>
            <w:r>
              <w:rPr>
                <w:lang w:val="fr-CM"/>
              </w:rPr>
              <w:t>35.223</w:t>
            </w:r>
          </w:p>
        </w:tc>
        <w:tc>
          <w:tcPr>
            <w:tcW w:w="3199" w:type="dxa"/>
            <w:shd w:val="clear" w:color="auto" w:fill="auto"/>
          </w:tcPr>
          <w:p w14:paraId="2E3AB20A" w14:textId="2F217A36" w:rsidR="00851530" w:rsidRPr="004A1A34" w:rsidRDefault="00851530" w:rsidP="00851530">
            <w:pPr>
              <w:spacing w:before="40" w:after="120"/>
              <w:ind w:right="113"/>
              <w:rPr>
                <w:lang w:val="fr-CM"/>
              </w:rPr>
            </w:pPr>
            <w:r w:rsidRPr="00481611">
              <w:rPr>
                <w:lang w:val="fr-CM"/>
              </w:rPr>
              <w:t>Acceptée</w:t>
            </w:r>
          </w:p>
        </w:tc>
      </w:tr>
      <w:tr w:rsidR="00851530" w:rsidRPr="004A1A34" w14:paraId="78047B06" w14:textId="77777777" w:rsidTr="0029570C">
        <w:tc>
          <w:tcPr>
            <w:tcW w:w="4172" w:type="dxa"/>
            <w:shd w:val="clear" w:color="auto" w:fill="auto"/>
          </w:tcPr>
          <w:p w14:paraId="7F7E30F6" w14:textId="470518D8" w:rsidR="00851530" w:rsidRPr="004A1A34" w:rsidRDefault="00851530" w:rsidP="00851530">
            <w:pPr>
              <w:spacing w:before="40" w:after="120"/>
              <w:ind w:right="113"/>
              <w:rPr>
                <w:lang w:val="fr-CM"/>
              </w:rPr>
            </w:pPr>
            <w:r>
              <w:rPr>
                <w:lang w:val="fr-CM"/>
              </w:rPr>
              <w:t>35.224</w:t>
            </w:r>
          </w:p>
        </w:tc>
        <w:tc>
          <w:tcPr>
            <w:tcW w:w="3199" w:type="dxa"/>
            <w:shd w:val="clear" w:color="auto" w:fill="auto"/>
          </w:tcPr>
          <w:p w14:paraId="2729573D" w14:textId="325A30E0" w:rsidR="00851530" w:rsidRPr="004A1A34" w:rsidRDefault="00851530" w:rsidP="00851530">
            <w:pPr>
              <w:spacing w:before="40" w:after="120"/>
              <w:ind w:right="113"/>
              <w:rPr>
                <w:lang w:val="fr-CM"/>
              </w:rPr>
            </w:pPr>
            <w:r w:rsidRPr="00481611">
              <w:rPr>
                <w:lang w:val="fr-CM"/>
              </w:rPr>
              <w:t>Acceptée</w:t>
            </w:r>
          </w:p>
        </w:tc>
      </w:tr>
      <w:tr w:rsidR="00851530" w:rsidRPr="004A1A34" w14:paraId="3994A73C" w14:textId="77777777" w:rsidTr="0029570C">
        <w:tc>
          <w:tcPr>
            <w:tcW w:w="4172" w:type="dxa"/>
            <w:shd w:val="clear" w:color="auto" w:fill="auto"/>
          </w:tcPr>
          <w:p w14:paraId="5EF09A67" w14:textId="2943418D" w:rsidR="00851530" w:rsidRPr="004A1A34" w:rsidRDefault="00851530" w:rsidP="00851530">
            <w:pPr>
              <w:spacing w:before="40" w:after="120"/>
              <w:ind w:right="113"/>
              <w:rPr>
                <w:lang w:val="fr-CM"/>
              </w:rPr>
            </w:pPr>
            <w:r>
              <w:rPr>
                <w:lang w:val="fr-CM"/>
              </w:rPr>
              <w:t>35.225</w:t>
            </w:r>
          </w:p>
        </w:tc>
        <w:tc>
          <w:tcPr>
            <w:tcW w:w="3199" w:type="dxa"/>
            <w:shd w:val="clear" w:color="auto" w:fill="auto"/>
          </w:tcPr>
          <w:p w14:paraId="4F6039C2" w14:textId="4911D140" w:rsidR="00851530" w:rsidRPr="004A1A34" w:rsidRDefault="00851530" w:rsidP="00851530">
            <w:pPr>
              <w:spacing w:before="40" w:after="120"/>
              <w:ind w:right="113"/>
              <w:rPr>
                <w:lang w:val="fr-CM"/>
              </w:rPr>
            </w:pPr>
            <w:r w:rsidRPr="00481611">
              <w:rPr>
                <w:lang w:val="fr-CM"/>
              </w:rPr>
              <w:t>Acceptée</w:t>
            </w:r>
          </w:p>
        </w:tc>
      </w:tr>
      <w:tr w:rsidR="00851530" w:rsidRPr="004A1A34" w14:paraId="5A6B6A33" w14:textId="77777777" w:rsidTr="0029570C">
        <w:tc>
          <w:tcPr>
            <w:tcW w:w="4172" w:type="dxa"/>
            <w:shd w:val="clear" w:color="auto" w:fill="auto"/>
          </w:tcPr>
          <w:p w14:paraId="16E087E2" w14:textId="7424A557" w:rsidR="00851530" w:rsidRPr="004A1A34" w:rsidRDefault="00851530" w:rsidP="00851530">
            <w:pPr>
              <w:spacing w:before="40" w:after="120"/>
              <w:ind w:right="113"/>
              <w:rPr>
                <w:lang w:val="fr-CM"/>
              </w:rPr>
            </w:pPr>
            <w:r>
              <w:rPr>
                <w:lang w:val="fr-CM"/>
              </w:rPr>
              <w:t>35.226</w:t>
            </w:r>
          </w:p>
        </w:tc>
        <w:tc>
          <w:tcPr>
            <w:tcW w:w="3199" w:type="dxa"/>
            <w:shd w:val="clear" w:color="auto" w:fill="auto"/>
          </w:tcPr>
          <w:p w14:paraId="3EC9AFD6" w14:textId="4B954FDA" w:rsidR="00851530" w:rsidRPr="004A1A34" w:rsidRDefault="00851530" w:rsidP="00851530">
            <w:pPr>
              <w:spacing w:before="40" w:after="120"/>
              <w:ind w:right="113"/>
              <w:rPr>
                <w:lang w:val="fr-CM"/>
              </w:rPr>
            </w:pPr>
            <w:r w:rsidRPr="00481611">
              <w:rPr>
                <w:lang w:val="fr-CM"/>
              </w:rPr>
              <w:t>Acceptée</w:t>
            </w:r>
          </w:p>
        </w:tc>
      </w:tr>
      <w:tr w:rsidR="00851530" w:rsidRPr="004A1A34" w14:paraId="64E4E55B" w14:textId="77777777" w:rsidTr="0029570C">
        <w:tc>
          <w:tcPr>
            <w:tcW w:w="4172" w:type="dxa"/>
            <w:shd w:val="clear" w:color="auto" w:fill="auto"/>
          </w:tcPr>
          <w:p w14:paraId="65D60EFA" w14:textId="04CD5819" w:rsidR="00851530" w:rsidRPr="004A1A34" w:rsidRDefault="00851530" w:rsidP="00851530">
            <w:pPr>
              <w:spacing w:before="40" w:after="120"/>
              <w:ind w:right="113"/>
              <w:rPr>
                <w:lang w:val="fr-CM"/>
              </w:rPr>
            </w:pPr>
            <w:r>
              <w:rPr>
                <w:lang w:val="fr-CM"/>
              </w:rPr>
              <w:t>35.227</w:t>
            </w:r>
          </w:p>
        </w:tc>
        <w:tc>
          <w:tcPr>
            <w:tcW w:w="3199" w:type="dxa"/>
            <w:shd w:val="clear" w:color="auto" w:fill="auto"/>
          </w:tcPr>
          <w:p w14:paraId="60096E9A" w14:textId="3A25429A" w:rsidR="00851530" w:rsidRPr="004A1A34" w:rsidRDefault="00851530" w:rsidP="00851530">
            <w:pPr>
              <w:spacing w:before="40" w:after="120"/>
              <w:ind w:right="113"/>
              <w:rPr>
                <w:lang w:val="fr-CM"/>
              </w:rPr>
            </w:pPr>
            <w:r w:rsidRPr="00481611">
              <w:rPr>
                <w:lang w:val="fr-CM"/>
              </w:rPr>
              <w:t>Acceptée</w:t>
            </w:r>
          </w:p>
        </w:tc>
      </w:tr>
      <w:tr w:rsidR="00851530" w:rsidRPr="004A1A34" w14:paraId="10884ACA" w14:textId="77777777" w:rsidTr="0029570C">
        <w:tc>
          <w:tcPr>
            <w:tcW w:w="4172" w:type="dxa"/>
            <w:shd w:val="clear" w:color="auto" w:fill="auto"/>
          </w:tcPr>
          <w:p w14:paraId="3C3FC4FA" w14:textId="510BAF49" w:rsidR="00851530" w:rsidRPr="004A1A34" w:rsidRDefault="00851530" w:rsidP="00851530">
            <w:pPr>
              <w:spacing w:before="40" w:after="120"/>
              <w:ind w:right="113"/>
              <w:rPr>
                <w:lang w:val="fr-CM"/>
              </w:rPr>
            </w:pPr>
            <w:r>
              <w:rPr>
                <w:lang w:val="fr-CM"/>
              </w:rPr>
              <w:t>35.228</w:t>
            </w:r>
          </w:p>
        </w:tc>
        <w:tc>
          <w:tcPr>
            <w:tcW w:w="3199" w:type="dxa"/>
            <w:shd w:val="clear" w:color="auto" w:fill="auto"/>
          </w:tcPr>
          <w:p w14:paraId="75747A64" w14:textId="4278D0B5" w:rsidR="00851530" w:rsidRPr="004A1A34" w:rsidRDefault="00851530" w:rsidP="00851530">
            <w:pPr>
              <w:spacing w:before="40" w:after="120"/>
              <w:ind w:right="113"/>
              <w:rPr>
                <w:lang w:val="fr-CM"/>
              </w:rPr>
            </w:pPr>
            <w:r w:rsidRPr="00481611">
              <w:rPr>
                <w:lang w:val="fr-CM"/>
              </w:rPr>
              <w:t>Acceptée</w:t>
            </w:r>
          </w:p>
        </w:tc>
      </w:tr>
      <w:tr w:rsidR="00851530" w:rsidRPr="004A1A34" w14:paraId="09A7C403" w14:textId="77777777" w:rsidTr="0029570C">
        <w:tc>
          <w:tcPr>
            <w:tcW w:w="4172" w:type="dxa"/>
            <w:shd w:val="clear" w:color="auto" w:fill="auto"/>
          </w:tcPr>
          <w:p w14:paraId="57A9CF9E" w14:textId="2B9D0386" w:rsidR="00851530" w:rsidRPr="004A1A34" w:rsidRDefault="00851530" w:rsidP="00851530">
            <w:pPr>
              <w:spacing w:before="40" w:after="120"/>
              <w:ind w:right="113"/>
              <w:rPr>
                <w:lang w:val="fr-CM"/>
              </w:rPr>
            </w:pPr>
            <w:r>
              <w:rPr>
                <w:lang w:val="fr-CM"/>
              </w:rPr>
              <w:lastRenderedPageBreak/>
              <w:t>35.229</w:t>
            </w:r>
          </w:p>
        </w:tc>
        <w:tc>
          <w:tcPr>
            <w:tcW w:w="3199" w:type="dxa"/>
            <w:shd w:val="clear" w:color="auto" w:fill="auto"/>
          </w:tcPr>
          <w:p w14:paraId="288ECEFF" w14:textId="2FEB8386" w:rsidR="00851530" w:rsidRPr="004A1A34" w:rsidRDefault="00851530" w:rsidP="00851530">
            <w:pPr>
              <w:spacing w:before="40" w:after="120"/>
              <w:ind w:right="113"/>
              <w:rPr>
                <w:lang w:val="fr-CM"/>
              </w:rPr>
            </w:pPr>
            <w:r w:rsidRPr="00481611">
              <w:rPr>
                <w:lang w:val="fr-CM"/>
              </w:rPr>
              <w:t>Acceptée</w:t>
            </w:r>
          </w:p>
        </w:tc>
      </w:tr>
      <w:tr w:rsidR="00851530" w:rsidRPr="004A1A34" w14:paraId="73F1EEB5" w14:textId="77777777" w:rsidTr="0029570C">
        <w:tc>
          <w:tcPr>
            <w:tcW w:w="4172" w:type="dxa"/>
            <w:shd w:val="clear" w:color="auto" w:fill="auto"/>
          </w:tcPr>
          <w:p w14:paraId="0417637C" w14:textId="516233CE" w:rsidR="00851530" w:rsidRPr="004A1A34" w:rsidRDefault="00851530" w:rsidP="00851530">
            <w:pPr>
              <w:spacing w:before="40" w:after="120"/>
              <w:ind w:right="113"/>
              <w:rPr>
                <w:lang w:val="fr-CM"/>
              </w:rPr>
            </w:pPr>
            <w:r>
              <w:rPr>
                <w:lang w:val="fr-CM"/>
              </w:rPr>
              <w:t>35.230</w:t>
            </w:r>
          </w:p>
        </w:tc>
        <w:tc>
          <w:tcPr>
            <w:tcW w:w="3199" w:type="dxa"/>
            <w:shd w:val="clear" w:color="auto" w:fill="auto"/>
          </w:tcPr>
          <w:p w14:paraId="10504EF6" w14:textId="7921885D" w:rsidR="00851530" w:rsidRPr="004A1A34" w:rsidRDefault="00851530" w:rsidP="00851530">
            <w:pPr>
              <w:spacing w:before="40" w:after="120"/>
              <w:ind w:right="113"/>
              <w:rPr>
                <w:lang w:val="fr-CM"/>
              </w:rPr>
            </w:pPr>
            <w:r w:rsidRPr="00481611">
              <w:rPr>
                <w:lang w:val="fr-CM"/>
              </w:rPr>
              <w:t>Acceptée</w:t>
            </w:r>
          </w:p>
        </w:tc>
      </w:tr>
      <w:tr w:rsidR="00851530" w:rsidRPr="004A1A34" w14:paraId="549742FB" w14:textId="77777777" w:rsidTr="0029570C">
        <w:tc>
          <w:tcPr>
            <w:tcW w:w="4172" w:type="dxa"/>
            <w:shd w:val="clear" w:color="auto" w:fill="auto"/>
          </w:tcPr>
          <w:p w14:paraId="235F9090" w14:textId="2B61F736" w:rsidR="00851530" w:rsidRPr="004A1A34" w:rsidRDefault="00851530" w:rsidP="00851530">
            <w:pPr>
              <w:spacing w:before="40" w:after="120"/>
              <w:ind w:right="113"/>
              <w:rPr>
                <w:lang w:val="fr-CM"/>
              </w:rPr>
            </w:pPr>
            <w:r>
              <w:rPr>
                <w:lang w:val="fr-CM"/>
              </w:rPr>
              <w:t>35.231</w:t>
            </w:r>
          </w:p>
        </w:tc>
        <w:tc>
          <w:tcPr>
            <w:tcW w:w="3199" w:type="dxa"/>
            <w:shd w:val="clear" w:color="auto" w:fill="auto"/>
          </w:tcPr>
          <w:p w14:paraId="2439B310" w14:textId="16794C14" w:rsidR="00851530" w:rsidRPr="004A1A34" w:rsidRDefault="00851530" w:rsidP="00851530">
            <w:pPr>
              <w:spacing w:before="40" w:after="120"/>
              <w:ind w:right="113"/>
              <w:rPr>
                <w:lang w:val="fr-CM"/>
              </w:rPr>
            </w:pPr>
            <w:r w:rsidRPr="00481611">
              <w:rPr>
                <w:lang w:val="fr-CM"/>
              </w:rPr>
              <w:t>Acceptée</w:t>
            </w:r>
          </w:p>
        </w:tc>
      </w:tr>
      <w:tr w:rsidR="00851530" w:rsidRPr="004A1A34" w14:paraId="1A5DBAEE" w14:textId="77777777" w:rsidTr="0029570C">
        <w:tc>
          <w:tcPr>
            <w:tcW w:w="4172" w:type="dxa"/>
            <w:shd w:val="clear" w:color="auto" w:fill="auto"/>
          </w:tcPr>
          <w:p w14:paraId="49F16CAD" w14:textId="48DBE7EE" w:rsidR="00851530" w:rsidRPr="004A1A34" w:rsidRDefault="00851530" w:rsidP="00851530">
            <w:pPr>
              <w:spacing w:before="40" w:after="120"/>
              <w:ind w:right="113"/>
              <w:rPr>
                <w:lang w:val="fr-CM"/>
              </w:rPr>
            </w:pPr>
            <w:r>
              <w:rPr>
                <w:lang w:val="fr-CM"/>
              </w:rPr>
              <w:t>35.232</w:t>
            </w:r>
          </w:p>
        </w:tc>
        <w:tc>
          <w:tcPr>
            <w:tcW w:w="3199" w:type="dxa"/>
            <w:shd w:val="clear" w:color="auto" w:fill="auto"/>
          </w:tcPr>
          <w:p w14:paraId="4DE30C5A" w14:textId="46684B25" w:rsidR="00851530" w:rsidRPr="004A1A34" w:rsidRDefault="00851530" w:rsidP="00851530">
            <w:pPr>
              <w:spacing w:before="40" w:after="120"/>
              <w:ind w:right="113"/>
              <w:rPr>
                <w:lang w:val="fr-CM"/>
              </w:rPr>
            </w:pPr>
            <w:r w:rsidRPr="00481611">
              <w:rPr>
                <w:lang w:val="fr-CM"/>
              </w:rPr>
              <w:t>Acceptée</w:t>
            </w:r>
          </w:p>
        </w:tc>
      </w:tr>
      <w:tr w:rsidR="00851530" w:rsidRPr="004A1A34" w14:paraId="11CAD6FD" w14:textId="77777777" w:rsidTr="0029570C">
        <w:tc>
          <w:tcPr>
            <w:tcW w:w="4172" w:type="dxa"/>
            <w:shd w:val="clear" w:color="auto" w:fill="auto"/>
          </w:tcPr>
          <w:p w14:paraId="18D8F4F6" w14:textId="48D8F7D9" w:rsidR="00851530" w:rsidRPr="004A1A34" w:rsidRDefault="00851530" w:rsidP="00851530">
            <w:pPr>
              <w:spacing w:before="40" w:after="120"/>
              <w:ind w:right="113"/>
              <w:rPr>
                <w:lang w:val="fr-CM"/>
              </w:rPr>
            </w:pPr>
            <w:r>
              <w:rPr>
                <w:lang w:val="fr-CM"/>
              </w:rPr>
              <w:t>35.233</w:t>
            </w:r>
          </w:p>
        </w:tc>
        <w:tc>
          <w:tcPr>
            <w:tcW w:w="3199" w:type="dxa"/>
            <w:shd w:val="clear" w:color="auto" w:fill="auto"/>
          </w:tcPr>
          <w:p w14:paraId="563A3332" w14:textId="2A17A6E8" w:rsidR="00851530" w:rsidRPr="004A1A34" w:rsidRDefault="00851530" w:rsidP="00851530">
            <w:pPr>
              <w:spacing w:before="40" w:after="120"/>
              <w:ind w:right="113"/>
              <w:rPr>
                <w:lang w:val="fr-CM"/>
              </w:rPr>
            </w:pPr>
            <w:r w:rsidRPr="00481611">
              <w:rPr>
                <w:lang w:val="fr-CM"/>
              </w:rPr>
              <w:t>Acceptée</w:t>
            </w:r>
          </w:p>
        </w:tc>
      </w:tr>
      <w:tr w:rsidR="00851530" w:rsidRPr="004A1A34" w14:paraId="2649D8ED" w14:textId="77777777" w:rsidTr="0029570C">
        <w:tc>
          <w:tcPr>
            <w:tcW w:w="4172" w:type="dxa"/>
            <w:shd w:val="clear" w:color="auto" w:fill="auto"/>
          </w:tcPr>
          <w:p w14:paraId="2DA668E0" w14:textId="2D7376A7" w:rsidR="00851530" w:rsidRPr="004A1A34" w:rsidRDefault="00851530" w:rsidP="00851530">
            <w:pPr>
              <w:spacing w:before="40" w:after="120"/>
              <w:ind w:right="113"/>
              <w:rPr>
                <w:lang w:val="fr-CM"/>
              </w:rPr>
            </w:pPr>
            <w:r>
              <w:rPr>
                <w:lang w:val="fr-CM"/>
              </w:rPr>
              <w:t>35.234</w:t>
            </w:r>
          </w:p>
        </w:tc>
        <w:tc>
          <w:tcPr>
            <w:tcW w:w="3199" w:type="dxa"/>
            <w:shd w:val="clear" w:color="auto" w:fill="auto"/>
          </w:tcPr>
          <w:p w14:paraId="64121F5B" w14:textId="686ACB4D" w:rsidR="00851530" w:rsidRPr="004A1A34" w:rsidRDefault="00851530" w:rsidP="00851530">
            <w:pPr>
              <w:spacing w:before="40" w:after="120"/>
              <w:ind w:right="113"/>
              <w:rPr>
                <w:lang w:val="fr-CM"/>
              </w:rPr>
            </w:pPr>
            <w:r w:rsidRPr="00481611">
              <w:rPr>
                <w:lang w:val="fr-CM"/>
              </w:rPr>
              <w:t>Acceptée</w:t>
            </w:r>
          </w:p>
        </w:tc>
      </w:tr>
      <w:tr w:rsidR="00851530" w:rsidRPr="004A1A34" w14:paraId="73AC4EE3" w14:textId="77777777" w:rsidTr="0029570C">
        <w:tc>
          <w:tcPr>
            <w:tcW w:w="4172" w:type="dxa"/>
            <w:shd w:val="clear" w:color="auto" w:fill="auto"/>
          </w:tcPr>
          <w:p w14:paraId="7A13C107" w14:textId="7757062E" w:rsidR="00851530" w:rsidRPr="004A1A34" w:rsidRDefault="00851530" w:rsidP="00851530">
            <w:pPr>
              <w:spacing w:before="40" w:after="120"/>
              <w:ind w:right="113"/>
              <w:rPr>
                <w:lang w:val="fr-CM"/>
              </w:rPr>
            </w:pPr>
            <w:r>
              <w:rPr>
                <w:lang w:val="fr-CM"/>
              </w:rPr>
              <w:t>35.235</w:t>
            </w:r>
          </w:p>
        </w:tc>
        <w:tc>
          <w:tcPr>
            <w:tcW w:w="3199" w:type="dxa"/>
            <w:shd w:val="clear" w:color="auto" w:fill="auto"/>
          </w:tcPr>
          <w:p w14:paraId="62E12DF1" w14:textId="64062B94" w:rsidR="00851530" w:rsidRPr="004A1A34" w:rsidRDefault="00851530" w:rsidP="00851530">
            <w:pPr>
              <w:spacing w:before="40" w:after="120"/>
              <w:ind w:right="113"/>
              <w:rPr>
                <w:lang w:val="fr-CM"/>
              </w:rPr>
            </w:pPr>
            <w:r w:rsidRPr="00481611">
              <w:rPr>
                <w:lang w:val="fr-CM"/>
              </w:rPr>
              <w:t>Acceptée</w:t>
            </w:r>
          </w:p>
        </w:tc>
      </w:tr>
      <w:tr w:rsidR="00851530" w:rsidRPr="004A1A34" w14:paraId="67D4693D" w14:textId="77777777" w:rsidTr="0029570C">
        <w:tc>
          <w:tcPr>
            <w:tcW w:w="4172" w:type="dxa"/>
            <w:shd w:val="clear" w:color="auto" w:fill="auto"/>
          </w:tcPr>
          <w:p w14:paraId="345B6096" w14:textId="684E7B1F" w:rsidR="00851530" w:rsidRPr="004A1A34" w:rsidRDefault="00851530" w:rsidP="00851530">
            <w:pPr>
              <w:spacing w:before="40" w:after="120"/>
              <w:ind w:right="113"/>
              <w:rPr>
                <w:lang w:val="fr-CM"/>
              </w:rPr>
            </w:pPr>
            <w:r>
              <w:rPr>
                <w:lang w:val="fr-CM"/>
              </w:rPr>
              <w:t>35.236</w:t>
            </w:r>
          </w:p>
        </w:tc>
        <w:tc>
          <w:tcPr>
            <w:tcW w:w="3199" w:type="dxa"/>
            <w:shd w:val="clear" w:color="auto" w:fill="auto"/>
          </w:tcPr>
          <w:p w14:paraId="309539BA" w14:textId="5BC2A81A" w:rsidR="00851530" w:rsidRPr="004A1A34" w:rsidRDefault="00851530" w:rsidP="00851530">
            <w:pPr>
              <w:spacing w:before="40" w:after="120"/>
              <w:ind w:right="113"/>
              <w:rPr>
                <w:lang w:val="fr-CM"/>
              </w:rPr>
            </w:pPr>
            <w:r w:rsidRPr="00481611">
              <w:rPr>
                <w:lang w:val="fr-CM"/>
              </w:rPr>
              <w:t>Acceptée</w:t>
            </w:r>
          </w:p>
        </w:tc>
      </w:tr>
      <w:tr w:rsidR="00851530" w:rsidRPr="004A1A34" w14:paraId="5C8ECDA9" w14:textId="77777777" w:rsidTr="0029570C">
        <w:tc>
          <w:tcPr>
            <w:tcW w:w="4172" w:type="dxa"/>
            <w:shd w:val="clear" w:color="auto" w:fill="auto"/>
          </w:tcPr>
          <w:p w14:paraId="5AD62CBD" w14:textId="75D7DC1C" w:rsidR="00851530" w:rsidRPr="004A1A34" w:rsidRDefault="00851530" w:rsidP="00851530">
            <w:pPr>
              <w:spacing w:before="40" w:after="120"/>
              <w:ind w:right="113"/>
              <w:rPr>
                <w:lang w:val="fr-CM"/>
              </w:rPr>
            </w:pPr>
            <w:r>
              <w:rPr>
                <w:lang w:val="fr-CM"/>
              </w:rPr>
              <w:t>35.237</w:t>
            </w:r>
          </w:p>
        </w:tc>
        <w:tc>
          <w:tcPr>
            <w:tcW w:w="3199" w:type="dxa"/>
            <w:shd w:val="clear" w:color="auto" w:fill="auto"/>
          </w:tcPr>
          <w:p w14:paraId="657F37DC" w14:textId="55B7D765" w:rsidR="00851530" w:rsidRPr="004A1A34" w:rsidRDefault="00851530" w:rsidP="00851530">
            <w:pPr>
              <w:spacing w:before="40" w:after="120"/>
              <w:ind w:right="113"/>
              <w:rPr>
                <w:lang w:val="fr-CM"/>
              </w:rPr>
            </w:pPr>
            <w:r w:rsidRPr="00481611">
              <w:rPr>
                <w:lang w:val="fr-CM"/>
              </w:rPr>
              <w:t>Acceptée</w:t>
            </w:r>
          </w:p>
        </w:tc>
      </w:tr>
      <w:tr w:rsidR="00851530" w:rsidRPr="004A1A34" w14:paraId="453C55EB" w14:textId="77777777" w:rsidTr="0029570C">
        <w:tc>
          <w:tcPr>
            <w:tcW w:w="4172" w:type="dxa"/>
            <w:shd w:val="clear" w:color="auto" w:fill="auto"/>
          </w:tcPr>
          <w:p w14:paraId="6D74A4F5" w14:textId="7584A884" w:rsidR="00851530" w:rsidRPr="004A1A34" w:rsidRDefault="00851530" w:rsidP="00851530">
            <w:pPr>
              <w:spacing w:before="40" w:after="120"/>
              <w:ind w:right="113"/>
              <w:rPr>
                <w:lang w:val="fr-CM"/>
              </w:rPr>
            </w:pPr>
            <w:r>
              <w:rPr>
                <w:lang w:val="fr-CM"/>
              </w:rPr>
              <w:t>35.238</w:t>
            </w:r>
          </w:p>
        </w:tc>
        <w:tc>
          <w:tcPr>
            <w:tcW w:w="3199" w:type="dxa"/>
            <w:shd w:val="clear" w:color="auto" w:fill="auto"/>
          </w:tcPr>
          <w:p w14:paraId="2EE93FAB" w14:textId="08CF1164" w:rsidR="00851530" w:rsidRPr="004A1A34" w:rsidRDefault="00851530" w:rsidP="00851530">
            <w:pPr>
              <w:spacing w:before="40" w:after="120"/>
              <w:ind w:right="113"/>
              <w:rPr>
                <w:lang w:val="fr-CM"/>
              </w:rPr>
            </w:pPr>
            <w:r w:rsidRPr="00481611">
              <w:rPr>
                <w:lang w:val="fr-CM"/>
              </w:rPr>
              <w:t>Acceptée</w:t>
            </w:r>
          </w:p>
        </w:tc>
      </w:tr>
      <w:tr w:rsidR="00851530" w:rsidRPr="004A1A34" w14:paraId="49B7C958" w14:textId="77777777" w:rsidTr="0029570C">
        <w:tc>
          <w:tcPr>
            <w:tcW w:w="4172" w:type="dxa"/>
            <w:shd w:val="clear" w:color="auto" w:fill="auto"/>
          </w:tcPr>
          <w:p w14:paraId="36B8E732" w14:textId="0A259E81" w:rsidR="00851530" w:rsidRPr="004A1A34" w:rsidRDefault="00851530" w:rsidP="00851530">
            <w:pPr>
              <w:spacing w:before="40" w:after="120"/>
              <w:ind w:right="113"/>
              <w:rPr>
                <w:lang w:val="fr-CM"/>
              </w:rPr>
            </w:pPr>
            <w:r>
              <w:rPr>
                <w:lang w:val="fr-CM"/>
              </w:rPr>
              <w:t>35.239</w:t>
            </w:r>
          </w:p>
        </w:tc>
        <w:tc>
          <w:tcPr>
            <w:tcW w:w="3199" w:type="dxa"/>
            <w:shd w:val="clear" w:color="auto" w:fill="auto"/>
          </w:tcPr>
          <w:p w14:paraId="6E8A464C" w14:textId="0ADAD8B0" w:rsidR="00851530" w:rsidRPr="004A1A34" w:rsidRDefault="00851530" w:rsidP="00851530">
            <w:pPr>
              <w:spacing w:before="40" w:after="120"/>
              <w:ind w:right="113"/>
              <w:rPr>
                <w:lang w:val="fr-CM"/>
              </w:rPr>
            </w:pPr>
            <w:r w:rsidRPr="00481611">
              <w:rPr>
                <w:lang w:val="fr-CM"/>
              </w:rPr>
              <w:t>Acceptée</w:t>
            </w:r>
          </w:p>
        </w:tc>
      </w:tr>
      <w:tr w:rsidR="00851530" w:rsidRPr="004A1A34" w14:paraId="78FC4187" w14:textId="77777777" w:rsidTr="0029570C">
        <w:tc>
          <w:tcPr>
            <w:tcW w:w="4172" w:type="dxa"/>
            <w:shd w:val="clear" w:color="auto" w:fill="auto"/>
          </w:tcPr>
          <w:p w14:paraId="2AB41900" w14:textId="71ADD533" w:rsidR="00851530" w:rsidRPr="004A1A34" w:rsidRDefault="00851530" w:rsidP="00851530">
            <w:pPr>
              <w:spacing w:before="40" w:after="120"/>
              <w:ind w:right="113"/>
              <w:rPr>
                <w:lang w:val="fr-CM"/>
              </w:rPr>
            </w:pPr>
            <w:r>
              <w:rPr>
                <w:lang w:val="fr-CM"/>
              </w:rPr>
              <w:t>35.240</w:t>
            </w:r>
          </w:p>
        </w:tc>
        <w:tc>
          <w:tcPr>
            <w:tcW w:w="3199" w:type="dxa"/>
            <w:shd w:val="clear" w:color="auto" w:fill="auto"/>
          </w:tcPr>
          <w:p w14:paraId="5A2FDB48" w14:textId="08B783A0" w:rsidR="00851530" w:rsidRPr="004A1A34" w:rsidRDefault="00851530" w:rsidP="00851530">
            <w:pPr>
              <w:spacing w:before="40" w:after="120"/>
              <w:ind w:right="113"/>
              <w:rPr>
                <w:lang w:val="fr-CM"/>
              </w:rPr>
            </w:pPr>
            <w:r w:rsidRPr="00481611">
              <w:rPr>
                <w:lang w:val="fr-CM"/>
              </w:rPr>
              <w:t>Acceptée</w:t>
            </w:r>
          </w:p>
        </w:tc>
      </w:tr>
      <w:tr w:rsidR="00851530" w:rsidRPr="004A1A34" w14:paraId="36F339EB" w14:textId="77777777" w:rsidTr="0029570C">
        <w:tc>
          <w:tcPr>
            <w:tcW w:w="4172" w:type="dxa"/>
            <w:shd w:val="clear" w:color="auto" w:fill="auto"/>
          </w:tcPr>
          <w:p w14:paraId="006AD939" w14:textId="071FEA8F" w:rsidR="00851530" w:rsidRPr="004A1A34" w:rsidRDefault="00851530" w:rsidP="00851530">
            <w:pPr>
              <w:spacing w:before="40" w:after="120"/>
              <w:ind w:right="113"/>
              <w:rPr>
                <w:lang w:val="fr-CM"/>
              </w:rPr>
            </w:pPr>
            <w:r>
              <w:rPr>
                <w:lang w:val="fr-CM"/>
              </w:rPr>
              <w:t>35.241</w:t>
            </w:r>
          </w:p>
        </w:tc>
        <w:tc>
          <w:tcPr>
            <w:tcW w:w="3199" w:type="dxa"/>
            <w:shd w:val="clear" w:color="auto" w:fill="auto"/>
          </w:tcPr>
          <w:p w14:paraId="1E1C18E1" w14:textId="034140A2" w:rsidR="00851530" w:rsidRPr="004A1A34" w:rsidRDefault="00851530" w:rsidP="00851530">
            <w:pPr>
              <w:spacing w:before="40" w:after="120"/>
              <w:ind w:right="113"/>
              <w:rPr>
                <w:lang w:val="fr-CM"/>
              </w:rPr>
            </w:pPr>
            <w:r w:rsidRPr="00481611">
              <w:rPr>
                <w:lang w:val="fr-CM"/>
              </w:rPr>
              <w:t>Acceptée</w:t>
            </w:r>
          </w:p>
        </w:tc>
      </w:tr>
      <w:tr w:rsidR="00851530" w:rsidRPr="004A1A34" w14:paraId="7D51BF43" w14:textId="77777777" w:rsidTr="0029570C">
        <w:tc>
          <w:tcPr>
            <w:tcW w:w="4172" w:type="dxa"/>
            <w:shd w:val="clear" w:color="auto" w:fill="auto"/>
          </w:tcPr>
          <w:p w14:paraId="2C01CAF8" w14:textId="1977F3D9" w:rsidR="00851530" w:rsidRPr="004A1A34" w:rsidRDefault="00851530" w:rsidP="00851530">
            <w:pPr>
              <w:spacing w:before="40" w:after="120"/>
              <w:ind w:right="113"/>
              <w:rPr>
                <w:lang w:val="fr-CM"/>
              </w:rPr>
            </w:pPr>
            <w:r>
              <w:rPr>
                <w:lang w:val="fr-CM"/>
              </w:rPr>
              <w:t>35.242</w:t>
            </w:r>
          </w:p>
        </w:tc>
        <w:tc>
          <w:tcPr>
            <w:tcW w:w="3199" w:type="dxa"/>
            <w:shd w:val="clear" w:color="auto" w:fill="auto"/>
          </w:tcPr>
          <w:p w14:paraId="5BD45F1D" w14:textId="79594078" w:rsidR="00851530" w:rsidRPr="004A1A34" w:rsidRDefault="00851530" w:rsidP="00851530">
            <w:pPr>
              <w:spacing w:before="40" w:after="120"/>
              <w:ind w:right="113"/>
              <w:rPr>
                <w:lang w:val="fr-CM"/>
              </w:rPr>
            </w:pPr>
            <w:r w:rsidRPr="00481611">
              <w:rPr>
                <w:lang w:val="fr-CM"/>
              </w:rPr>
              <w:t>Acceptée</w:t>
            </w:r>
          </w:p>
        </w:tc>
      </w:tr>
      <w:tr w:rsidR="00851530" w:rsidRPr="004A1A34" w14:paraId="4FF7E0FB" w14:textId="77777777" w:rsidTr="0029570C">
        <w:tc>
          <w:tcPr>
            <w:tcW w:w="4172" w:type="dxa"/>
            <w:shd w:val="clear" w:color="auto" w:fill="auto"/>
          </w:tcPr>
          <w:p w14:paraId="4423647A" w14:textId="23BA5E57" w:rsidR="00851530" w:rsidRPr="004A1A34" w:rsidRDefault="00851530" w:rsidP="00851530">
            <w:pPr>
              <w:spacing w:before="40" w:after="120"/>
              <w:ind w:right="113"/>
              <w:rPr>
                <w:lang w:val="fr-CM"/>
              </w:rPr>
            </w:pPr>
            <w:r>
              <w:rPr>
                <w:lang w:val="fr-CM"/>
              </w:rPr>
              <w:t>35.243</w:t>
            </w:r>
          </w:p>
        </w:tc>
        <w:tc>
          <w:tcPr>
            <w:tcW w:w="3199" w:type="dxa"/>
            <w:shd w:val="clear" w:color="auto" w:fill="auto"/>
          </w:tcPr>
          <w:p w14:paraId="1CD26EF8" w14:textId="700B2F95" w:rsidR="00851530" w:rsidRPr="004A1A34" w:rsidRDefault="00851530" w:rsidP="00851530">
            <w:pPr>
              <w:spacing w:before="40" w:after="120"/>
              <w:ind w:right="113"/>
              <w:rPr>
                <w:lang w:val="fr-CM"/>
              </w:rPr>
            </w:pPr>
            <w:r w:rsidRPr="00481611">
              <w:rPr>
                <w:lang w:val="fr-CM"/>
              </w:rPr>
              <w:t>Acceptée</w:t>
            </w:r>
          </w:p>
        </w:tc>
      </w:tr>
      <w:tr w:rsidR="00851530" w:rsidRPr="004A1A34" w14:paraId="0B0081C0" w14:textId="77777777" w:rsidTr="0029570C">
        <w:tc>
          <w:tcPr>
            <w:tcW w:w="4172" w:type="dxa"/>
            <w:shd w:val="clear" w:color="auto" w:fill="auto"/>
          </w:tcPr>
          <w:p w14:paraId="737EE28F" w14:textId="12474882" w:rsidR="00851530" w:rsidRPr="004A1A34" w:rsidRDefault="00851530" w:rsidP="00851530">
            <w:pPr>
              <w:spacing w:before="40" w:after="120"/>
              <w:ind w:right="113"/>
              <w:rPr>
                <w:lang w:val="fr-CM"/>
              </w:rPr>
            </w:pPr>
            <w:r>
              <w:rPr>
                <w:lang w:val="fr-CM"/>
              </w:rPr>
              <w:t>35.244</w:t>
            </w:r>
          </w:p>
        </w:tc>
        <w:tc>
          <w:tcPr>
            <w:tcW w:w="3199" w:type="dxa"/>
            <w:shd w:val="clear" w:color="auto" w:fill="auto"/>
          </w:tcPr>
          <w:p w14:paraId="65C67EEF" w14:textId="782D5EF0" w:rsidR="00851530" w:rsidRPr="004A1A34" w:rsidRDefault="00851530" w:rsidP="00851530">
            <w:pPr>
              <w:spacing w:before="40" w:after="120"/>
              <w:ind w:right="113"/>
              <w:rPr>
                <w:lang w:val="fr-CM"/>
              </w:rPr>
            </w:pPr>
            <w:r w:rsidRPr="00481611">
              <w:rPr>
                <w:lang w:val="fr-CM"/>
              </w:rPr>
              <w:t>Acceptée</w:t>
            </w:r>
          </w:p>
        </w:tc>
      </w:tr>
      <w:tr w:rsidR="00851530" w:rsidRPr="004A1A34" w14:paraId="2949AD27" w14:textId="77777777" w:rsidTr="0029570C">
        <w:tc>
          <w:tcPr>
            <w:tcW w:w="4172" w:type="dxa"/>
            <w:shd w:val="clear" w:color="auto" w:fill="auto"/>
          </w:tcPr>
          <w:p w14:paraId="2D7E5DF2" w14:textId="65E8E30D" w:rsidR="00851530" w:rsidRPr="004A1A34" w:rsidRDefault="00851530" w:rsidP="00851530">
            <w:pPr>
              <w:spacing w:before="40" w:after="120"/>
              <w:ind w:right="113"/>
              <w:rPr>
                <w:lang w:val="fr-CM"/>
              </w:rPr>
            </w:pPr>
            <w:r>
              <w:rPr>
                <w:lang w:val="fr-CM"/>
              </w:rPr>
              <w:t>35.245</w:t>
            </w:r>
          </w:p>
        </w:tc>
        <w:tc>
          <w:tcPr>
            <w:tcW w:w="3199" w:type="dxa"/>
            <w:shd w:val="clear" w:color="auto" w:fill="auto"/>
          </w:tcPr>
          <w:p w14:paraId="63E6D36B" w14:textId="7FA0081B" w:rsidR="00851530" w:rsidRPr="004A1A34" w:rsidRDefault="00851530" w:rsidP="00851530">
            <w:pPr>
              <w:spacing w:before="40" w:after="120"/>
              <w:ind w:right="113"/>
              <w:rPr>
                <w:lang w:val="fr-CM"/>
              </w:rPr>
            </w:pPr>
            <w:r w:rsidRPr="00481611">
              <w:rPr>
                <w:lang w:val="fr-CM"/>
              </w:rPr>
              <w:t>Acceptée</w:t>
            </w:r>
          </w:p>
        </w:tc>
      </w:tr>
      <w:tr w:rsidR="00851530" w:rsidRPr="004A1A34" w14:paraId="39354C10" w14:textId="77777777" w:rsidTr="0029570C">
        <w:tc>
          <w:tcPr>
            <w:tcW w:w="4172" w:type="dxa"/>
            <w:shd w:val="clear" w:color="auto" w:fill="auto"/>
          </w:tcPr>
          <w:p w14:paraId="0A847F9F" w14:textId="3922E763" w:rsidR="00851530" w:rsidRPr="004A1A34" w:rsidRDefault="00851530" w:rsidP="00851530">
            <w:pPr>
              <w:spacing w:before="40" w:after="120"/>
              <w:ind w:right="113"/>
              <w:rPr>
                <w:lang w:val="fr-CM"/>
              </w:rPr>
            </w:pPr>
            <w:r>
              <w:rPr>
                <w:lang w:val="fr-CM"/>
              </w:rPr>
              <w:t>35.246</w:t>
            </w:r>
          </w:p>
        </w:tc>
        <w:tc>
          <w:tcPr>
            <w:tcW w:w="3199" w:type="dxa"/>
            <w:shd w:val="clear" w:color="auto" w:fill="auto"/>
          </w:tcPr>
          <w:p w14:paraId="1820B10F" w14:textId="3963FBCE" w:rsidR="00851530" w:rsidRPr="004A1A34" w:rsidRDefault="00851530" w:rsidP="00851530">
            <w:pPr>
              <w:spacing w:before="40" w:after="120"/>
              <w:ind w:right="113"/>
              <w:rPr>
                <w:lang w:val="fr-CM"/>
              </w:rPr>
            </w:pPr>
            <w:r w:rsidRPr="00481611">
              <w:rPr>
                <w:lang w:val="fr-CM"/>
              </w:rPr>
              <w:t>Acceptée</w:t>
            </w:r>
          </w:p>
        </w:tc>
      </w:tr>
      <w:tr w:rsidR="00851530" w:rsidRPr="004A1A34" w14:paraId="70CA6413" w14:textId="77777777" w:rsidTr="0029570C">
        <w:tc>
          <w:tcPr>
            <w:tcW w:w="4172" w:type="dxa"/>
            <w:shd w:val="clear" w:color="auto" w:fill="auto"/>
          </w:tcPr>
          <w:p w14:paraId="4CB3E3D1" w14:textId="1E3D11B8" w:rsidR="00851530" w:rsidRPr="004A1A34" w:rsidRDefault="00851530" w:rsidP="00851530">
            <w:pPr>
              <w:spacing w:before="40" w:after="120"/>
              <w:ind w:right="113"/>
              <w:rPr>
                <w:lang w:val="fr-CM"/>
              </w:rPr>
            </w:pPr>
            <w:r>
              <w:rPr>
                <w:lang w:val="fr-CM"/>
              </w:rPr>
              <w:t>35.247</w:t>
            </w:r>
          </w:p>
        </w:tc>
        <w:tc>
          <w:tcPr>
            <w:tcW w:w="3199" w:type="dxa"/>
            <w:shd w:val="clear" w:color="auto" w:fill="auto"/>
          </w:tcPr>
          <w:p w14:paraId="2C37B93F" w14:textId="4BBFDB63" w:rsidR="00851530" w:rsidRPr="004A1A34" w:rsidRDefault="00851530" w:rsidP="00851530">
            <w:pPr>
              <w:spacing w:before="40" w:after="120"/>
              <w:ind w:right="113"/>
              <w:rPr>
                <w:lang w:val="fr-CM"/>
              </w:rPr>
            </w:pPr>
            <w:r w:rsidRPr="00481611">
              <w:rPr>
                <w:lang w:val="fr-CM"/>
              </w:rPr>
              <w:t>Acceptée</w:t>
            </w:r>
          </w:p>
        </w:tc>
      </w:tr>
      <w:tr w:rsidR="00851530" w:rsidRPr="004A1A34" w14:paraId="7B3C4F48" w14:textId="77777777" w:rsidTr="0029570C">
        <w:tc>
          <w:tcPr>
            <w:tcW w:w="4172" w:type="dxa"/>
            <w:shd w:val="clear" w:color="auto" w:fill="auto"/>
          </w:tcPr>
          <w:p w14:paraId="1F6E23F7" w14:textId="70397265" w:rsidR="00851530" w:rsidRPr="004A1A34" w:rsidRDefault="00851530" w:rsidP="00851530">
            <w:pPr>
              <w:spacing w:before="40" w:after="120"/>
              <w:ind w:right="113"/>
              <w:rPr>
                <w:lang w:val="fr-CM"/>
              </w:rPr>
            </w:pPr>
            <w:r>
              <w:rPr>
                <w:lang w:val="fr-CM"/>
              </w:rPr>
              <w:t>35.248</w:t>
            </w:r>
          </w:p>
        </w:tc>
        <w:tc>
          <w:tcPr>
            <w:tcW w:w="3199" w:type="dxa"/>
            <w:shd w:val="clear" w:color="auto" w:fill="auto"/>
          </w:tcPr>
          <w:p w14:paraId="5F668655" w14:textId="1A503EBB" w:rsidR="00851530" w:rsidRPr="004A1A34" w:rsidRDefault="00851530" w:rsidP="00851530">
            <w:pPr>
              <w:spacing w:before="40" w:after="120"/>
              <w:ind w:right="113"/>
              <w:rPr>
                <w:lang w:val="fr-CM"/>
              </w:rPr>
            </w:pPr>
            <w:r w:rsidRPr="00481611">
              <w:rPr>
                <w:lang w:val="fr-CM"/>
              </w:rPr>
              <w:t>Acceptée</w:t>
            </w:r>
          </w:p>
        </w:tc>
      </w:tr>
      <w:tr w:rsidR="00851530" w:rsidRPr="004A1A34" w14:paraId="68BD5FA7" w14:textId="77777777" w:rsidTr="0029570C">
        <w:tc>
          <w:tcPr>
            <w:tcW w:w="4172" w:type="dxa"/>
            <w:shd w:val="clear" w:color="auto" w:fill="auto"/>
          </w:tcPr>
          <w:p w14:paraId="53BA6648" w14:textId="66D4C60B" w:rsidR="00851530" w:rsidRPr="004A1A34" w:rsidRDefault="00851530" w:rsidP="00851530">
            <w:pPr>
              <w:spacing w:before="40" w:after="120"/>
              <w:ind w:right="113"/>
              <w:rPr>
                <w:lang w:val="fr-CM"/>
              </w:rPr>
            </w:pPr>
            <w:r>
              <w:rPr>
                <w:lang w:val="fr-CM"/>
              </w:rPr>
              <w:t>35.249</w:t>
            </w:r>
          </w:p>
        </w:tc>
        <w:tc>
          <w:tcPr>
            <w:tcW w:w="3199" w:type="dxa"/>
            <w:shd w:val="clear" w:color="auto" w:fill="auto"/>
          </w:tcPr>
          <w:p w14:paraId="30F2AC01" w14:textId="138356A4" w:rsidR="00851530" w:rsidRPr="004A1A34" w:rsidRDefault="00851530" w:rsidP="00851530">
            <w:pPr>
              <w:spacing w:before="40" w:after="120"/>
              <w:ind w:right="113"/>
              <w:rPr>
                <w:lang w:val="fr-CM"/>
              </w:rPr>
            </w:pPr>
            <w:r w:rsidRPr="00481611">
              <w:rPr>
                <w:lang w:val="fr-CM"/>
              </w:rPr>
              <w:t>Acceptée</w:t>
            </w:r>
          </w:p>
        </w:tc>
      </w:tr>
      <w:tr w:rsidR="00851530" w:rsidRPr="004A1A34" w14:paraId="5131EB5C" w14:textId="77777777" w:rsidTr="0029570C">
        <w:tc>
          <w:tcPr>
            <w:tcW w:w="4172" w:type="dxa"/>
            <w:shd w:val="clear" w:color="auto" w:fill="auto"/>
          </w:tcPr>
          <w:p w14:paraId="440B79D6" w14:textId="00EE11A7" w:rsidR="00851530" w:rsidRPr="004A1A34" w:rsidRDefault="00851530" w:rsidP="00851530">
            <w:pPr>
              <w:spacing w:before="40" w:after="120"/>
              <w:ind w:right="113"/>
              <w:rPr>
                <w:lang w:val="fr-CM"/>
              </w:rPr>
            </w:pPr>
            <w:r>
              <w:rPr>
                <w:lang w:val="fr-CM"/>
              </w:rPr>
              <w:t>35.250</w:t>
            </w:r>
          </w:p>
        </w:tc>
        <w:tc>
          <w:tcPr>
            <w:tcW w:w="3199" w:type="dxa"/>
            <w:shd w:val="clear" w:color="auto" w:fill="auto"/>
          </w:tcPr>
          <w:p w14:paraId="074DDD5D" w14:textId="309F88BA" w:rsidR="00851530" w:rsidRPr="004A1A34" w:rsidRDefault="00851530" w:rsidP="00851530">
            <w:pPr>
              <w:spacing w:before="40" w:after="120"/>
              <w:ind w:right="113"/>
              <w:rPr>
                <w:lang w:val="fr-CM"/>
              </w:rPr>
            </w:pPr>
            <w:r w:rsidRPr="00481611">
              <w:rPr>
                <w:lang w:val="fr-CM"/>
              </w:rPr>
              <w:t>Acceptée</w:t>
            </w:r>
          </w:p>
        </w:tc>
      </w:tr>
      <w:tr w:rsidR="00851530" w:rsidRPr="004A1A34" w14:paraId="24606E7B" w14:textId="77777777" w:rsidTr="0029570C">
        <w:tc>
          <w:tcPr>
            <w:tcW w:w="4172" w:type="dxa"/>
            <w:shd w:val="clear" w:color="auto" w:fill="auto"/>
          </w:tcPr>
          <w:p w14:paraId="031F1991" w14:textId="70EDD0A4" w:rsidR="00851530" w:rsidRPr="004A1A34" w:rsidRDefault="00851530" w:rsidP="00851530">
            <w:pPr>
              <w:spacing w:before="40" w:after="120"/>
              <w:ind w:right="113"/>
              <w:rPr>
                <w:lang w:val="fr-CM"/>
              </w:rPr>
            </w:pPr>
            <w:r>
              <w:rPr>
                <w:lang w:val="fr-CM"/>
              </w:rPr>
              <w:t>35.251</w:t>
            </w:r>
          </w:p>
        </w:tc>
        <w:tc>
          <w:tcPr>
            <w:tcW w:w="3199" w:type="dxa"/>
            <w:shd w:val="clear" w:color="auto" w:fill="auto"/>
          </w:tcPr>
          <w:p w14:paraId="5B248DCA" w14:textId="734D156B" w:rsidR="00851530" w:rsidRPr="004A1A34" w:rsidRDefault="00851530" w:rsidP="00851530">
            <w:pPr>
              <w:spacing w:before="40" w:after="120"/>
              <w:ind w:right="113"/>
              <w:rPr>
                <w:lang w:val="fr-CM"/>
              </w:rPr>
            </w:pPr>
            <w:r w:rsidRPr="00481611">
              <w:rPr>
                <w:lang w:val="fr-CM"/>
              </w:rPr>
              <w:t>Acceptée</w:t>
            </w:r>
          </w:p>
        </w:tc>
      </w:tr>
      <w:tr w:rsidR="00851530" w:rsidRPr="004A1A34" w14:paraId="45F0855E" w14:textId="77777777" w:rsidTr="0029570C">
        <w:tc>
          <w:tcPr>
            <w:tcW w:w="4172" w:type="dxa"/>
            <w:shd w:val="clear" w:color="auto" w:fill="auto"/>
          </w:tcPr>
          <w:p w14:paraId="227B24F9" w14:textId="066EFC6E" w:rsidR="00851530" w:rsidRPr="004A1A34" w:rsidRDefault="00851530" w:rsidP="00851530">
            <w:pPr>
              <w:spacing w:before="40" w:after="120"/>
              <w:ind w:right="113"/>
              <w:rPr>
                <w:lang w:val="fr-CM"/>
              </w:rPr>
            </w:pPr>
            <w:r>
              <w:rPr>
                <w:lang w:val="fr-CM"/>
              </w:rPr>
              <w:t>35.252</w:t>
            </w:r>
          </w:p>
        </w:tc>
        <w:tc>
          <w:tcPr>
            <w:tcW w:w="3199" w:type="dxa"/>
            <w:shd w:val="clear" w:color="auto" w:fill="auto"/>
          </w:tcPr>
          <w:p w14:paraId="69463873" w14:textId="6F3B9F82" w:rsidR="00851530" w:rsidRPr="004A1A34" w:rsidRDefault="00851530" w:rsidP="00851530">
            <w:pPr>
              <w:spacing w:before="40" w:after="120"/>
              <w:ind w:right="113"/>
              <w:rPr>
                <w:lang w:val="fr-CM"/>
              </w:rPr>
            </w:pPr>
            <w:r w:rsidRPr="00481611">
              <w:rPr>
                <w:lang w:val="fr-CM"/>
              </w:rPr>
              <w:t>Acceptée</w:t>
            </w:r>
          </w:p>
        </w:tc>
      </w:tr>
      <w:tr w:rsidR="00851530" w:rsidRPr="004A1A34" w14:paraId="603C1FF6" w14:textId="77777777" w:rsidTr="0029570C">
        <w:tc>
          <w:tcPr>
            <w:tcW w:w="4172" w:type="dxa"/>
            <w:shd w:val="clear" w:color="auto" w:fill="auto"/>
          </w:tcPr>
          <w:p w14:paraId="37394F13" w14:textId="3089501E" w:rsidR="00851530" w:rsidRPr="004A1A34" w:rsidRDefault="00851530" w:rsidP="00851530">
            <w:pPr>
              <w:spacing w:before="40" w:after="120"/>
              <w:ind w:right="113"/>
              <w:rPr>
                <w:lang w:val="fr-CM"/>
              </w:rPr>
            </w:pPr>
            <w:r>
              <w:rPr>
                <w:lang w:val="fr-CM"/>
              </w:rPr>
              <w:t>35.253</w:t>
            </w:r>
          </w:p>
        </w:tc>
        <w:tc>
          <w:tcPr>
            <w:tcW w:w="3199" w:type="dxa"/>
            <w:shd w:val="clear" w:color="auto" w:fill="auto"/>
          </w:tcPr>
          <w:p w14:paraId="2C9B6345" w14:textId="5D631EF5" w:rsidR="00851530" w:rsidRPr="004A1A34" w:rsidRDefault="00851530" w:rsidP="00851530">
            <w:pPr>
              <w:spacing w:before="40" w:after="120"/>
              <w:ind w:right="113"/>
              <w:rPr>
                <w:lang w:val="fr-CM"/>
              </w:rPr>
            </w:pPr>
            <w:r w:rsidRPr="00481611">
              <w:rPr>
                <w:lang w:val="fr-CM"/>
              </w:rPr>
              <w:t>Acceptée</w:t>
            </w:r>
          </w:p>
        </w:tc>
      </w:tr>
      <w:tr w:rsidR="00851530" w:rsidRPr="004A1A34" w14:paraId="1D260DB7" w14:textId="77777777" w:rsidTr="0029570C">
        <w:tc>
          <w:tcPr>
            <w:tcW w:w="4172" w:type="dxa"/>
            <w:shd w:val="clear" w:color="auto" w:fill="auto"/>
          </w:tcPr>
          <w:p w14:paraId="7DA30EA8" w14:textId="6B3A82A5" w:rsidR="00851530" w:rsidRPr="004A1A34" w:rsidRDefault="00851530" w:rsidP="00851530">
            <w:pPr>
              <w:spacing w:before="40" w:after="120"/>
              <w:ind w:right="113"/>
              <w:rPr>
                <w:lang w:val="fr-CM"/>
              </w:rPr>
            </w:pPr>
            <w:r>
              <w:rPr>
                <w:lang w:val="fr-CM"/>
              </w:rPr>
              <w:t>35.254</w:t>
            </w:r>
          </w:p>
        </w:tc>
        <w:tc>
          <w:tcPr>
            <w:tcW w:w="3199" w:type="dxa"/>
            <w:shd w:val="clear" w:color="auto" w:fill="auto"/>
          </w:tcPr>
          <w:p w14:paraId="7376519E" w14:textId="3EA78A06" w:rsidR="00851530" w:rsidRPr="004A1A34" w:rsidRDefault="00851530" w:rsidP="00851530">
            <w:pPr>
              <w:spacing w:before="40" w:after="120"/>
              <w:ind w:right="113"/>
              <w:rPr>
                <w:lang w:val="fr-CM"/>
              </w:rPr>
            </w:pPr>
            <w:r w:rsidRPr="00481611">
              <w:rPr>
                <w:lang w:val="fr-CM"/>
              </w:rPr>
              <w:t>Acceptée</w:t>
            </w:r>
          </w:p>
        </w:tc>
      </w:tr>
      <w:tr w:rsidR="00851530" w:rsidRPr="004A1A34" w14:paraId="08A297A0" w14:textId="77777777" w:rsidTr="0029570C">
        <w:tc>
          <w:tcPr>
            <w:tcW w:w="4172" w:type="dxa"/>
            <w:shd w:val="clear" w:color="auto" w:fill="auto"/>
          </w:tcPr>
          <w:p w14:paraId="57E8EDEF" w14:textId="5B3B2CDE" w:rsidR="00851530" w:rsidRPr="004A1A34" w:rsidRDefault="00851530" w:rsidP="00851530">
            <w:pPr>
              <w:spacing w:before="40" w:after="120"/>
              <w:ind w:right="113"/>
              <w:rPr>
                <w:lang w:val="fr-CM"/>
              </w:rPr>
            </w:pPr>
            <w:r>
              <w:rPr>
                <w:lang w:val="fr-CM"/>
              </w:rPr>
              <w:t>35.255</w:t>
            </w:r>
          </w:p>
        </w:tc>
        <w:tc>
          <w:tcPr>
            <w:tcW w:w="3199" w:type="dxa"/>
            <w:shd w:val="clear" w:color="auto" w:fill="auto"/>
          </w:tcPr>
          <w:p w14:paraId="1DFCDC78" w14:textId="3C66ED09" w:rsidR="00851530" w:rsidRPr="004A1A34" w:rsidRDefault="00851530" w:rsidP="00851530">
            <w:pPr>
              <w:spacing w:before="40" w:after="120"/>
              <w:ind w:right="113"/>
              <w:rPr>
                <w:lang w:val="fr-CM"/>
              </w:rPr>
            </w:pPr>
            <w:r w:rsidRPr="00481611">
              <w:rPr>
                <w:lang w:val="fr-CM"/>
              </w:rPr>
              <w:t>Acceptée</w:t>
            </w:r>
          </w:p>
        </w:tc>
      </w:tr>
      <w:tr w:rsidR="00851530" w:rsidRPr="004A1A34" w14:paraId="1A9FE9A1" w14:textId="77777777" w:rsidTr="0029570C">
        <w:tc>
          <w:tcPr>
            <w:tcW w:w="4172" w:type="dxa"/>
            <w:shd w:val="clear" w:color="auto" w:fill="auto"/>
          </w:tcPr>
          <w:p w14:paraId="609F9929" w14:textId="6B995BE4" w:rsidR="00851530" w:rsidRPr="004A1A34" w:rsidRDefault="00851530" w:rsidP="00851530">
            <w:pPr>
              <w:spacing w:before="40" w:after="120"/>
              <w:ind w:right="113"/>
              <w:rPr>
                <w:lang w:val="fr-CM"/>
              </w:rPr>
            </w:pPr>
            <w:r>
              <w:rPr>
                <w:lang w:val="fr-CM"/>
              </w:rPr>
              <w:t>35.256</w:t>
            </w:r>
          </w:p>
        </w:tc>
        <w:tc>
          <w:tcPr>
            <w:tcW w:w="3199" w:type="dxa"/>
            <w:shd w:val="clear" w:color="auto" w:fill="auto"/>
          </w:tcPr>
          <w:p w14:paraId="65C39109" w14:textId="53A0387A" w:rsidR="00851530" w:rsidRPr="004A1A34" w:rsidRDefault="00851530" w:rsidP="00851530">
            <w:pPr>
              <w:spacing w:before="40" w:after="120"/>
              <w:ind w:right="113"/>
              <w:rPr>
                <w:lang w:val="fr-CM"/>
              </w:rPr>
            </w:pPr>
            <w:r w:rsidRPr="00481611">
              <w:rPr>
                <w:lang w:val="fr-CM"/>
              </w:rPr>
              <w:t>Acceptée</w:t>
            </w:r>
          </w:p>
        </w:tc>
      </w:tr>
      <w:tr w:rsidR="00851530" w:rsidRPr="004A1A34" w14:paraId="6C5245E5" w14:textId="77777777" w:rsidTr="0029570C">
        <w:tc>
          <w:tcPr>
            <w:tcW w:w="4172" w:type="dxa"/>
            <w:shd w:val="clear" w:color="auto" w:fill="auto"/>
          </w:tcPr>
          <w:p w14:paraId="03D2736C" w14:textId="1BB175DA" w:rsidR="00851530" w:rsidRPr="004A1A34" w:rsidRDefault="00851530" w:rsidP="00851530">
            <w:pPr>
              <w:spacing w:before="40" w:after="120"/>
              <w:ind w:right="113"/>
              <w:rPr>
                <w:lang w:val="fr-CM"/>
              </w:rPr>
            </w:pPr>
            <w:r>
              <w:rPr>
                <w:lang w:val="fr-CM"/>
              </w:rPr>
              <w:t>35.257</w:t>
            </w:r>
          </w:p>
        </w:tc>
        <w:tc>
          <w:tcPr>
            <w:tcW w:w="3199" w:type="dxa"/>
            <w:shd w:val="clear" w:color="auto" w:fill="auto"/>
          </w:tcPr>
          <w:p w14:paraId="3BA2B6F9" w14:textId="44A381BA" w:rsidR="00851530" w:rsidRPr="004A1A34" w:rsidRDefault="00851530" w:rsidP="00851530">
            <w:pPr>
              <w:spacing w:before="40" w:after="120"/>
              <w:ind w:right="113"/>
              <w:rPr>
                <w:lang w:val="fr-CM"/>
              </w:rPr>
            </w:pPr>
            <w:r w:rsidRPr="00481611">
              <w:rPr>
                <w:lang w:val="fr-CM"/>
              </w:rPr>
              <w:t>Acceptée</w:t>
            </w:r>
          </w:p>
        </w:tc>
      </w:tr>
      <w:tr w:rsidR="00851530" w:rsidRPr="004A1A34" w14:paraId="7963BE56" w14:textId="77777777" w:rsidTr="0029570C">
        <w:tc>
          <w:tcPr>
            <w:tcW w:w="4172" w:type="dxa"/>
            <w:shd w:val="clear" w:color="auto" w:fill="auto"/>
          </w:tcPr>
          <w:p w14:paraId="2B50616C" w14:textId="0208A745" w:rsidR="00851530" w:rsidRPr="004A1A34" w:rsidRDefault="00851530" w:rsidP="00851530">
            <w:pPr>
              <w:spacing w:before="40" w:after="120"/>
              <w:ind w:right="113"/>
              <w:rPr>
                <w:lang w:val="fr-CM"/>
              </w:rPr>
            </w:pPr>
            <w:r>
              <w:rPr>
                <w:lang w:val="fr-CM"/>
              </w:rPr>
              <w:t>35.258</w:t>
            </w:r>
          </w:p>
        </w:tc>
        <w:tc>
          <w:tcPr>
            <w:tcW w:w="3199" w:type="dxa"/>
            <w:shd w:val="clear" w:color="auto" w:fill="auto"/>
          </w:tcPr>
          <w:p w14:paraId="45B63032" w14:textId="4FB49B81" w:rsidR="00851530" w:rsidRPr="004A1A34" w:rsidRDefault="00851530" w:rsidP="00851530">
            <w:pPr>
              <w:spacing w:before="40" w:after="120"/>
              <w:ind w:right="113"/>
              <w:rPr>
                <w:lang w:val="fr-CM"/>
              </w:rPr>
            </w:pPr>
            <w:r w:rsidRPr="00481611">
              <w:rPr>
                <w:lang w:val="fr-CM"/>
              </w:rPr>
              <w:t>Acceptée</w:t>
            </w:r>
          </w:p>
        </w:tc>
      </w:tr>
      <w:tr w:rsidR="00851530" w:rsidRPr="004A1A34" w14:paraId="64C26155" w14:textId="77777777" w:rsidTr="0029570C">
        <w:tc>
          <w:tcPr>
            <w:tcW w:w="4172" w:type="dxa"/>
            <w:shd w:val="clear" w:color="auto" w:fill="auto"/>
          </w:tcPr>
          <w:p w14:paraId="0289D0B9" w14:textId="7434BA1B" w:rsidR="00851530" w:rsidRPr="004A1A34" w:rsidRDefault="00851530" w:rsidP="00851530">
            <w:pPr>
              <w:spacing w:before="40" w:after="120"/>
              <w:ind w:right="113"/>
              <w:rPr>
                <w:lang w:val="fr-CM"/>
              </w:rPr>
            </w:pPr>
            <w:r>
              <w:rPr>
                <w:lang w:val="fr-CM"/>
              </w:rPr>
              <w:t>35.259</w:t>
            </w:r>
          </w:p>
        </w:tc>
        <w:tc>
          <w:tcPr>
            <w:tcW w:w="3199" w:type="dxa"/>
            <w:shd w:val="clear" w:color="auto" w:fill="auto"/>
          </w:tcPr>
          <w:p w14:paraId="7C18F6D6" w14:textId="5EBE8305" w:rsidR="00851530" w:rsidRPr="004A1A34" w:rsidRDefault="00851530" w:rsidP="00851530">
            <w:pPr>
              <w:spacing w:before="40" w:after="120"/>
              <w:ind w:right="113"/>
              <w:rPr>
                <w:lang w:val="fr-CM"/>
              </w:rPr>
            </w:pPr>
            <w:r w:rsidRPr="00481611">
              <w:rPr>
                <w:lang w:val="fr-CM"/>
              </w:rPr>
              <w:t>Acceptée</w:t>
            </w:r>
          </w:p>
        </w:tc>
      </w:tr>
      <w:tr w:rsidR="00851530" w:rsidRPr="004A1A34" w14:paraId="7B7ACA1C" w14:textId="77777777" w:rsidTr="0029570C">
        <w:tc>
          <w:tcPr>
            <w:tcW w:w="4172" w:type="dxa"/>
            <w:shd w:val="clear" w:color="auto" w:fill="auto"/>
          </w:tcPr>
          <w:p w14:paraId="101CF8E3" w14:textId="561466BE" w:rsidR="00851530" w:rsidRPr="004A1A34" w:rsidRDefault="00851530" w:rsidP="00851530">
            <w:pPr>
              <w:spacing w:before="40" w:after="120"/>
              <w:ind w:right="113"/>
              <w:rPr>
                <w:lang w:val="fr-CM"/>
              </w:rPr>
            </w:pPr>
            <w:r>
              <w:rPr>
                <w:lang w:val="fr-CM"/>
              </w:rPr>
              <w:t>35.260</w:t>
            </w:r>
          </w:p>
        </w:tc>
        <w:tc>
          <w:tcPr>
            <w:tcW w:w="3199" w:type="dxa"/>
            <w:shd w:val="clear" w:color="auto" w:fill="auto"/>
          </w:tcPr>
          <w:p w14:paraId="4284CB5F" w14:textId="4DB54AE1" w:rsidR="00851530" w:rsidRPr="004A1A34" w:rsidRDefault="00851530" w:rsidP="00851530">
            <w:pPr>
              <w:spacing w:before="40" w:after="120"/>
              <w:ind w:right="113"/>
              <w:rPr>
                <w:lang w:val="fr-CM"/>
              </w:rPr>
            </w:pPr>
            <w:r w:rsidRPr="00481611">
              <w:rPr>
                <w:lang w:val="fr-CM"/>
              </w:rPr>
              <w:t>Acceptée</w:t>
            </w:r>
          </w:p>
        </w:tc>
      </w:tr>
      <w:tr w:rsidR="00851530" w:rsidRPr="004A1A34" w14:paraId="58B8B7F1" w14:textId="77777777" w:rsidTr="0029570C">
        <w:tc>
          <w:tcPr>
            <w:tcW w:w="4172" w:type="dxa"/>
            <w:shd w:val="clear" w:color="auto" w:fill="auto"/>
          </w:tcPr>
          <w:p w14:paraId="30A882C4" w14:textId="01FBAD04" w:rsidR="00851530" w:rsidRPr="004A1A34" w:rsidRDefault="00851530" w:rsidP="00851530">
            <w:pPr>
              <w:spacing w:before="40" w:after="120"/>
              <w:ind w:right="113"/>
              <w:rPr>
                <w:lang w:val="fr-CM"/>
              </w:rPr>
            </w:pPr>
            <w:r>
              <w:rPr>
                <w:lang w:val="fr-CM"/>
              </w:rPr>
              <w:t>35.261</w:t>
            </w:r>
          </w:p>
        </w:tc>
        <w:tc>
          <w:tcPr>
            <w:tcW w:w="3199" w:type="dxa"/>
            <w:shd w:val="clear" w:color="auto" w:fill="auto"/>
          </w:tcPr>
          <w:p w14:paraId="4BAD76F0" w14:textId="3F068170" w:rsidR="00851530" w:rsidRPr="004A1A34" w:rsidRDefault="00851530" w:rsidP="00851530">
            <w:pPr>
              <w:spacing w:before="40" w:after="120"/>
              <w:ind w:right="113"/>
              <w:rPr>
                <w:lang w:val="fr-CM"/>
              </w:rPr>
            </w:pPr>
            <w:r w:rsidRPr="00481611">
              <w:rPr>
                <w:lang w:val="fr-CM"/>
              </w:rPr>
              <w:t>Acceptée</w:t>
            </w:r>
          </w:p>
        </w:tc>
      </w:tr>
      <w:tr w:rsidR="00851530" w:rsidRPr="004A1A34" w14:paraId="79C466DD" w14:textId="77777777" w:rsidTr="0029570C">
        <w:tc>
          <w:tcPr>
            <w:tcW w:w="4172" w:type="dxa"/>
            <w:shd w:val="clear" w:color="auto" w:fill="auto"/>
          </w:tcPr>
          <w:p w14:paraId="417581D3" w14:textId="069CDD70" w:rsidR="00851530" w:rsidRPr="004A1A34" w:rsidRDefault="00851530" w:rsidP="00851530">
            <w:pPr>
              <w:spacing w:before="40" w:after="120"/>
              <w:ind w:right="113"/>
              <w:rPr>
                <w:lang w:val="fr-CM"/>
              </w:rPr>
            </w:pPr>
            <w:r>
              <w:rPr>
                <w:lang w:val="fr-CM"/>
              </w:rPr>
              <w:t>35.262</w:t>
            </w:r>
          </w:p>
        </w:tc>
        <w:tc>
          <w:tcPr>
            <w:tcW w:w="3199" w:type="dxa"/>
            <w:shd w:val="clear" w:color="auto" w:fill="auto"/>
          </w:tcPr>
          <w:p w14:paraId="54025D5C" w14:textId="77A08E82" w:rsidR="00851530" w:rsidRPr="004A1A34" w:rsidRDefault="00851530" w:rsidP="00851530">
            <w:pPr>
              <w:spacing w:before="40" w:after="120"/>
              <w:ind w:right="113"/>
              <w:rPr>
                <w:lang w:val="fr-CM"/>
              </w:rPr>
            </w:pPr>
            <w:r w:rsidRPr="00481611">
              <w:rPr>
                <w:lang w:val="fr-CM"/>
              </w:rPr>
              <w:t>Acceptée</w:t>
            </w:r>
          </w:p>
        </w:tc>
      </w:tr>
      <w:tr w:rsidR="00851530" w:rsidRPr="004A1A34" w14:paraId="1D5FE221" w14:textId="77777777" w:rsidTr="0029570C">
        <w:tc>
          <w:tcPr>
            <w:tcW w:w="4172" w:type="dxa"/>
            <w:shd w:val="clear" w:color="auto" w:fill="auto"/>
          </w:tcPr>
          <w:p w14:paraId="7EAB2152" w14:textId="7E82FF5F" w:rsidR="00851530" w:rsidRPr="004A1A34" w:rsidRDefault="00851530" w:rsidP="00851530">
            <w:pPr>
              <w:spacing w:before="40" w:after="120"/>
              <w:ind w:right="113"/>
              <w:rPr>
                <w:lang w:val="fr-CM"/>
              </w:rPr>
            </w:pPr>
            <w:r>
              <w:rPr>
                <w:lang w:val="fr-CM"/>
              </w:rPr>
              <w:lastRenderedPageBreak/>
              <w:t>35.263</w:t>
            </w:r>
          </w:p>
        </w:tc>
        <w:tc>
          <w:tcPr>
            <w:tcW w:w="3199" w:type="dxa"/>
            <w:shd w:val="clear" w:color="auto" w:fill="auto"/>
          </w:tcPr>
          <w:p w14:paraId="062A3C81" w14:textId="658815D9" w:rsidR="00851530" w:rsidRPr="004A1A34" w:rsidRDefault="00851530" w:rsidP="00851530">
            <w:pPr>
              <w:spacing w:before="40" w:after="120"/>
              <w:ind w:right="113"/>
              <w:rPr>
                <w:lang w:val="fr-CM"/>
              </w:rPr>
            </w:pPr>
            <w:r w:rsidRPr="00481611">
              <w:rPr>
                <w:lang w:val="fr-CM"/>
              </w:rPr>
              <w:t>Acceptée</w:t>
            </w:r>
          </w:p>
        </w:tc>
      </w:tr>
      <w:tr w:rsidR="00851530" w:rsidRPr="004A1A34" w14:paraId="42BA28AE" w14:textId="77777777" w:rsidTr="0029570C">
        <w:tc>
          <w:tcPr>
            <w:tcW w:w="4172" w:type="dxa"/>
            <w:shd w:val="clear" w:color="auto" w:fill="auto"/>
          </w:tcPr>
          <w:p w14:paraId="61E9FF5A" w14:textId="7AF76C85" w:rsidR="00851530" w:rsidRPr="004A1A34" w:rsidRDefault="00851530" w:rsidP="00851530">
            <w:pPr>
              <w:spacing w:before="40" w:after="120"/>
              <w:ind w:right="113"/>
              <w:rPr>
                <w:lang w:val="fr-CM"/>
              </w:rPr>
            </w:pPr>
            <w:r>
              <w:rPr>
                <w:lang w:val="fr-CM"/>
              </w:rPr>
              <w:t>35.264</w:t>
            </w:r>
          </w:p>
        </w:tc>
        <w:tc>
          <w:tcPr>
            <w:tcW w:w="3199" w:type="dxa"/>
            <w:shd w:val="clear" w:color="auto" w:fill="auto"/>
          </w:tcPr>
          <w:p w14:paraId="68F60F69" w14:textId="30BB1327" w:rsidR="00851530" w:rsidRPr="004A1A34" w:rsidRDefault="00851530" w:rsidP="00851530">
            <w:pPr>
              <w:spacing w:before="40" w:after="120"/>
              <w:ind w:right="113"/>
              <w:rPr>
                <w:lang w:val="fr-CM"/>
              </w:rPr>
            </w:pPr>
            <w:r w:rsidRPr="00481611">
              <w:rPr>
                <w:lang w:val="fr-CM"/>
              </w:rPr>
              <w:t>Acceptée</w:t>
            </w:r>
          </w:p>
        </w:tc>
      </w:tr>
      <w:tr w:rsidR="00851530" w:rsidRPr="004A1A34" w14:paraId="28AAE8FB" w14:textId="77777777" w:rsidTr="0029570C">
        <w:tc>
          <w:tcPr>
            <w:tcW w:w="4172" w:type="dxa"/>
            <w:shd w:val="clear" w:color="auto" w:fill="auto"/>
          </w:tcPr>
          <w:p w14:paraId="6B5D2CDA" w14:textId="6A6E2FC0" w:rsidR="00851530" w:rsidRPr="004A1A34" w:rsidRDefault="00851530" w:rsidP="00851530">
            <w:pPr>
              <w:spacing w:before="40" w:after="120"/>
              <w:ind w:right="113"/>
              <w:rPr>
                <w:lang w:val="fr-CM"/>
              </w:rPr>
            </w:pPr>
            <w:r>
              <w:rPr>
                <w:lang w:val="fr-CM"/>
              </w:rPr>
              <w:t>35.265</w:t>
            </w:r>
          </w:p>
        </w:tc>
        <w:tc>
          <w:tcPr>
            <w:tcW w:w="3199" w:type="dxa"/>
            <w:shd w:val="clear" w:color="auto" w:fill="auto"/>
          </w:tcPr>
          <w:p w14:paraId="708E9304" w14:textId="13DA9989" w:rsidR="00851530" w:rsidRPr="004A1A34" w:rsidRDefault="00851530" w:rsidP="00851530">
            <w:pPr>
              <w:spacing w:before="40" w:after="120"/>
              <w:ind w:right="113"/>
              <w:rPr>
                <w:lang w:val="fr-CM"/>
              </w:rPr>
            </w:pPr>
            <w:r w:rsidRPr="00481611">
              <w:rPr>
                <w:lang w:val="fr-CM"/>
              </w:rPr>
              <w:t>Acceptée</w:t>
            </w:r>
          </w:p>
        </w:tc>
      </w:tr>
      <w:tr w:rsidR="00851530" w:rsidRPr="004A1A34" w14:paraId="0092E8B4" w14:textId="77777777" w:rsidTr="0029570C">
        <w:tc>
          <w:tcPr>
            <w:tcW w:w="4172" w:type="dxa"/>
            <w:shd w:val="clear" w:color="auto" w:fill="auto"/>
          </w:tcPr>
          <w:p w14:paraId="3FB8A7A5" w14:textId="0C4DC2A5" w:rsidR="00851530" w:rsidRPr="004A1A34" w:rsidRDefault="00851530" w:rsidP="00851530">
            <w:pPr>
              <w:spacing w:before="40" w:after="120"/>
              <w:ind w:right="113"/>
              <w:rPr>
                <w:lang w:val="fr-CM"/>
              </w:rPr>
            </w:pPr>
            <w:r>
              <w:rPr>
                <w:lang w:val="fr-CM"/>
              </w:rPr>
              <w:t>35.266</w:t>
            </w:r>
          </w:p>
        </w:tc>
        <w:tc>
          <w:tcPr>
            <w:tcW w:w="3199" w:type="dxa"/>
            <w:shd w:val="clear" w:color="auto" w:fill="auto"/>
          </w:tcPr>
          <w:p w14:paraId="2A044334" w14:textId="4440D27E" w:rsidR="00851530" w:rsidRPr="004A1A34" w:rsidRDefault="00851530" w:rsidP="00851530">
            <w:pPr>
              <w:spacing w:before="40" w:after="120"/>
              <w:ind w:right="113"/>
              <w:rPr>
                <w:lang w:val="fr-CM"/>
              </w:rPr>
            </w:pPr>
            <w:r w:rsidRPr="00481611">
              <w:rPr>
                <w:lang w:val="fr-CM"/>
              </w:rPr>
              <w:t>Acceptée</w:t>
            </w:r>
          </w:p>
        </w:tc>
      </w:tr>
      <w:tr w:rsidR="00851530" w:rsidRPr="004A1A34" w14:paraId="271FB641" w14:textId="77777777" w:rsidTr="0029570C">
        <w:tc>
          <w:tcPr>
            <w:tcW w:w="4172" w:type="dxa"/>
            <w:shd w:val="clear" w:color="auto" w:fill="auto"/>
          </w:tcPr>
          <w:p w14:paraId="1EF5E775" w14:textId="26738EB7" w:rsidR="00851530" w:rsidRPr="004A1A34" w:rsidRDefault="00851530" w:rsidP="00851530">
            <w:pPr>
              <w:spacing w:before="40" w:after="120"/>
              <w:ind w:right="113"/>
              <w:rPr>
                <w:lang w:val="fr-CM"/>
              </w:rPr>
            </w:pPr>
            <w:r>
              <w:rPr>
                <w:lang w:val="fr-CM"/>
              </w:rPr>
              <w:t>35.267</w:t>
            </w:r>
          </w:p>
        </w:tc>
        <w:tc>
          <w:tcPr>
            <w:tcW w:w="3199" w:type="dxa"/>
            <w:shd w:val="clear" w:color="auto" w:fill="auto"/>
          </w:tcPr>
          <w:p w14:paraId="5ABD3178" w14:textId="05D80EAF" w:rsidR="00851530" w:rsidRPr="004A1A34" w:rsidRDefault="00851530" w:rsidP="00851530">
            <w:pPr>
              <w:spacing w:before="40" w:after="120"/>
              <w:ind w:right="113"/>
              <w:rPr>
                <w:lang w:val="fr-CM"/>
              </w:rPr>
            </w:pPr>
            <w:r w:rsidRPr="00481611">
              <w:rPr>
                <w:lang w:val="fr-CM"/>
              </w:rPr>
              <w:t>Acceptée</w:t>
            </w:r>
          </w:p>
        </w:tc>
      </w:tr>
      <w:tr w:rsidR="00851530" w:rsidRPr="004A1A34" w14:paraId="5764C874" w14:textId="77777777" w:rsidTr="0029570C">
        <w:tc>
          <w:tcPr>
            <w:tcW w:w="4172" w:type="dxa"/>
            <w:shd w:val="clear" w:color="auto" w:fill="auto"/>
          </w:tcPr>
          <w:p w14:paraId="069F9BC1" w14:textId="5EB7E2EA" w:rsidR="00851530" w:rsidRPr="004A1A34" w:rsidRDefault="00851530" w:rsidP="00851530">
            <w:pPr>
              <w:spacing w:before="40" w:after="120"/>
              <w:ind w:right="113"/>
              <w:rPr>
                <w:lang w:val="fr-CM"/>
              </w:rPr>
            </w:pPr>
            <w:r>
              <w:rPr>
                <w:lang w:val="fr-CM"/>
              </w:rPr>
              <w:t>35.268</w:t>
            </w:r>
          </w:p>
        </w:tc>
        <w:tc>
          <w:tcPr>
            <w:tcW w:w="3199" w:type="dxa"/>
            <w:shd w:val="clear" w:color="auto" w:fill="auto"/>
          </w:tcPr>
          <w:p w14:paraId="3427012C" w14:textId="4CB7FA0F" w:rsidR="00851530" w:rsidRPr="004A1A34" w:rsidRDefault="00851530" w:rsidP="00851530">
            <w:pPr>
              <w:spacing w:before="40" w:after="120"/>
              <w:ind w:right="113"/>
              <w:rPr>
                <w:lang w:val="fr-CM"/>
              </w:rPr>
            </w:pPr>
            <w:r w:rsidRPr="00481611">
              <w:rPr>
                <w:lang w:val="fr-CM"/>
              </w:rPr>
              <w:t>Acceptée</w:t>
            </w:r>
          </w:p>
        </w:tc>
      </w:tr>
      <w:tr w:rsidR="00851530" w:rsidRPr="004A1A34" w14:paraId="104C7C7D" w14:textId="77777777" w:rsidTr="0029570C">
        <w:tc>
          <w:tcPr>
            <w:tcW w:w="4172" w:type="dxa"/>
            <w:shd w:val="clear" w:color="auto" w:fill="auto"/>
          </w:tcPr>
          <w:p w14:paraId="506AF151" w14:textId="42879D84" w:rsidR="00851530" w:rsidRPr="004A1A34" w:rsidRDefault="00851530" w:rsidP="00851530">
            <w:pPr>
              <w:spacing w:before="40" w:after="120"/>
              <w:ind w:right="113"/>
              <w:rPr>
                <w:lang w:val="fr-CM"/>
              </w:rPr>
            </w:pPr>
            <w:r>
              <w:rPr>
                <w:lang w:val="fr-CM"/>
              </w:rPr>
              <w:t>35.269</w:t>
            </w:r>
          </w:p>
        </w:tc>
        <w:tc>
          <w:tcPr>
            <w:tcW w:w="3199" w:type="dxa"/>
            <w:shd w:val="clear" w:color="auto" w:fill="auto"/>
          </w:tcPr>
          <w:p w14:paraId="31B88ED6" w14:textId="4900EAEA" w:rsidR="00851530" w:rsidRPr="004A1A34" w:rsidRDefault="00851530" w:rsidP="00851530">
            <w:pPr>
              <w:spacing w:before="40" w:after="120"/>
              <w:ind w:right="113"/>
              <w:rPr>
                <w:lang w:val="fr-CM"/>
              </w:rPr>
            </w:pPr>
            <w:r w:rsidRPr="00481611">
              <w:rPr>
                <w:lang w:val="fr-CM"/>
              </w:rPr>
              <w:t>Acceptée</w:t>
            </w:r>
          </w:p>
        </w:tc>
      </w:tr>
      <w:tr w:rsidR="00851530" w:rsidRPr="004A1A34" w14:paraId="5671DDB9" w14:textId="77777777" w:rsidTr="0029570C">
        <w:tc>
          <w:tcPr>
            <w:tcW w:w="4172" w:type="dxa"/>
            <w:shd w:val="clear" w:color="auto" w:fill="auto"/>
          </w:tcPr>
          <w:p w14:paraId="61508B98" w14:textId="2C2D085E" w:rsidR="00851530" w:rsidRPr="004A1A34" w:rsidRDefault="00851530" w:rsidP="00851530">
            <w:pPr>
              <w:spacing w:before="40" w:after="120"/>
              <w:ind w:right="113"/>
              <w:rPr>
                <w:lang w:val="fr-CM"/>
              </w:rPr>
            </w:pPr>
            <w:r>
              <w:rPr>
                <w:lang w:val="fr-CM"/>
              </w:rPr>
              <w:t>35.270</w:t>
            </w:r>
          </w:p>
        </w:tc>
        <w:tc>
          <w:tcPr>
            <w:tcW w:w="3199" w:type="dxa"/>
            <w:shd w:val="clear" w:color="auto" w:fill="auto"/>
          </w:tcPr>
          <w:p w14:paraId="6A082B4B" w14:textId="4340E834" w:rsidR="00851530" w:rsidRPr="004A1A34" w:rsidRDefault="00851530" w:rsidP="00851530">
            <w:pPr>
              <w:spacing w:before="40" w:after="120"/>
              <w:ind w:right="113"/>
              <w:rPr>
                <w:lang w:val="fr-CM"/>
              </w:rPr>
            </w:pPr>
            <w:r w:rsidRPr="00481611">
              <w:rPr>
                <w:lang w:val="fr-CM"/>
              </w:rPr>
              <w:t>Acceptée</w:t>
            </w:r>
          </w:p>
        </w:tc>
      </w:tr>
      <w:tr w:rsidR="0014221C" w:rsidRPr="004A1A34" w14:paraId="497AB54B" w14:textId="77777777" w:rsidTr="0029570C">
        <w:tc>
          <w:tcPr>
            <w:tcW w:w="4172" w:type="dxa"/>
            <w:shd w:val="clear" w:color="auto" w:fill="auto"/>
          </w:tcPr>
          <w:p w14:paraId="6953D740" w14:textId="519174A6" w:rsidR="0014221C" w:rsidRPr="004A1A34" w:rsidRDefault="0029570C" w:rsidP="004A1A34">
            <w:pPr>
              <w:spacing w:before="40" w:after="120"/>
              <w:ind w:right="113"/>
              <w:rPr>
                <w:lang w:val="fr-CM"/>
              </w:rPr>
            </w:pPr>
            <w:r>
              <w:rPr>
                <w:lang w:val="fr-CM"/>
              </w:rPr>
              <w:t>35.271</w:t>
            </w:r>
          </w:p>
        </w:tc>
        <w:tc>
          <w:tcPr>
            <w:tcW w:w="3199" w:type="dxa"/>
            <w:shd w:val="clear" w:color="auto" w:fill="auto"/>
          </w:tcPr>
          <w:p w14:paraId="5075924F" w14:textId="02C86599" w:rsidR="0014221C" w:rsidRPr="004A1A34" w:rsidRDefault="00A71FF4" w:rsidP="004A1A34">
            <w:pPr>
              <w:spacing w:before="40" w:after="120"/>
              <w:ind w:right="113"/>
              <w:rPr>
                <w:lang w:val="fr-CM"/>
              </w:rPr>
            </w:pPr>
            <w:r w:rsidRPr="004A1A34">
              <w:rPr>
                <w:lang w:val="fr-CM"/>
              </w:rPr>
              <w:t>Notée</w:t>
            </w:r>
          </w:p>
        </w:tc>
      </w:tr>
      <w:tr w:rsidR="0014221C" w:rsidRPr="004A1A34" w14:paraId="782EC219" w14:textId="77777777" w:rsidTr="0029570C">
        <w:tc>
          <w:tcPr>
            <w:tcW w:w="4172" w:type="dxa"/>
            <w:shd w:val="clear" w:color="auto" w:fill="auto"/>
          </w:tcPr>
          <w:p w14:paraId="0389DADD" w14:textId="044AA12F" w:rsidR="0014221C" w:rsidRPr="004A1A34" w:rsidRDefault="0029570C" w:rsidP="004A1A34">
            <w:pPr>
              <w:spacing w:before="40" w:after="120"/>
              <w:ind w:right="113"/>
              <w:rPr>
                <w:lang w:val="fr-CM"/>
              </w:rPr>
            </w:pPr>
            <w:r>
              <w:rPr>
                <w:lang w:val="fr-CM"/>
              </w:rPr>
              <w:t>35.272</w:t>
            </w:r>
          </w:p>
        </w:tc>
        <w:tc>
          <w:tcPr>
            <w:tcW w:w="3199" w:type="dxa"/>
            <w:shd w:val="clear" w:color="auto" w:fill="auto"/>
          </w:tcPr>
          <w:p w14:paraId="5A9DF0E1" w14:textId="1264326C" w:rsidR="0014221C" w:rsidRPr="004A1A34" w:rsidRDefault="00851530" w:rsidP="004A1A34">
            <w:pPr>
              <w:spacing w:before="40" w:after="120"/>
              <w:ind w:right="113"/>
              <w:rPr>
                <w:lang w:val="fr-CM"/>
              </w:rPr>
            </w:pPr>
            <w:r w:rsidRPr="004A1A34">
              <w:rPr>
                <w:lang w:val="fr-CM"/>
              </w:rPr>
              <w:t>Acceptée</w:t>
            </w:r>
          </w:p>
        </w:tc>
      </w:tr>
      <w:tr w:rsidR="0014221C" w:rsidRPr="004A1A34" w14:paraId="4A67B4C8" w14:textId="77777777" w:rsidTr="0029570C">
        <w:tc>
          <w:tcPr>
            <w:tcW w:w="4172" w:type="dxa"/>
            <w:shd w:val="clear" w:color="auto" w:fill="auto"/>
          </w:tcPr>
          <w:p w14:paraId="34D93B88" w14:textId="36BC0F0D" w:rsidR="0014221C" w:rsidRPr="004A1A34" w:rsidRDefault="0029570C" w:rsidP="004A1A34">
            <w:pPr>
              <w:spacing w:before="40" w:after="120"/>
              <w:ind w:right="113"/>
              <w:rPr>
                <w:lang w:val="fr-CM"/>
              </w:rPr>
            </w:pPr>
            <w:r>
              <w:rPr>
                <w:lang w:val="fr-CM"/>
              </w:rPr>
              <w:t>35.273</w:t>
            </w:r>
          </w:p>
        </w:tc>
        <w:tc>
          <w:tcPr>
            <w:tcW w:w="3199" w:type="dxa"/>
            <w:shd w:val="clear" w:color="auto" w:fill="auto"/>
          </w:tcPr>
          <w:p w14:paraId="0CCDB364" w14:textId="5CEE5581" w:rsidR="0014221C" w:rsidRPr="004A1A34" w:rsidRDefault="00A71FF4" w:rsidP="004A1A34">
            <w:pPr>
              <w:spacing w:before="40" w:after="120"/>
              <w:ind w:right="113"/>
              <w:rPr>
                <w:lang w:val="fr-CM"/>
              </w:rPr>
            </w:pPr>
            <w:r w:rsidRPr="004A1A34">
              <w:rPr>
                <w:lang w:val="fr-CM"/>
              </w:rPr>
              <w:t>Notée</w:t>
            </w:r>
          </w:p>
        </w:tc>
      </w:tr>
      <w:tr w:rsidR="0014221C" w:rsidRPr="004A1A34" w14:paraId="4BC24826" w14:textId="77777777" w:rsidTr="0029570C">
        <w:tc>
          <w:tcPr>
            <w:tcW w:w="4172" w:type="dxa"/>
            <w:shd w:val="clear" w:color="auto" w:fill="auto"/>
          </w:tcPr>
          <w:p w14:paraId="078F3201" w14:textId="08C1D1BB" w:rsidR="0014221C" w:rsidRPr="004A1A34" w:rsidRDefault="0029570C" w:rsidP="004A1A34">
            <w:pPr>
              <w:spacing w:before="40" w:after="120"/>
              <w:ind w:right="113"/>
              <w:rPr>
                <w:lang w:val="fr-CM"/>
              </w:rPr>
            </w:pPr>
            <w:r>
              <w:rPr>
                <w:lang w:val="fr-CM"/>
              </w:rPr>
              <w:t>35.274</w:t>
            </w:r>
          </w:p>
        </w:tc>
        <w:tc>
          <w:tcPr>
            <w:tcW w:w="3199" w:type="dxa"/>
            <w:shd w:val="clear" w:color="auto" w:fill="auto"/>
          </w:tcPr>
          <w:p w14:paraId="1B7DFF92" w14:textId="28EF18A0" w:rsidR="0014221C" w:rsidRPr="004A1A34" w:rsidRDefault="00851530" w:rsidP="004A1A34">
            <w:pPr>
              <w:spacing w:before="40" w:after="120"/>
              <w:ind w:right="113"/>
              <w:rPr>
                <w:lang w:val="fr-CM"/>
              </w:rPr>
            </w:pPr>
            <w:r w:rsidRPr="004A1A34">
              <w:rPr>
                <w:lang w:val="fr-CM"/>
              </w:rPr>
              <w:t>Acceptée</w:t>
            </w:r>
          </w:p>
        </w:tc>
      </w:tr>
      <w:tr w:rsidR="00A71FF4" w:rsidRPr="004A1A34" w14:paraId="5A50FE44" w14:textId="77777777" w:rsidTr="0029570C">
        <w:tc>
          <w:tcPr>
            <w:tcW w:w="4172" w:type="dxa"/>
            <w:shd w:val="clear" w:color="auto" w:fill="auto"/>
          </w:tcPr>
          <w:p w14:paraId="7756B7E9" w14:textId="5403D644" w:rsidR="00A71FF4" w:rsidRPr="004A1A34" w:rsidRDefault="00A71FF4" w:rsidP="00A71FF4">
            <w:pPr>
              <w:spacing w:before="40" w:after="120"/>
              <w:ind w:right="113"/>
              <w:rPr>
                <w:lang w:val="fr-CM"/>
              </w:rPr>
            </w:pPr>
            <w:r>
              <w:rPr>
                <w:lang w:val="fr-CM"/>
              </w:rPr>
              <w:t>35.275</w:t>
            </w:r>
          </w:p>
        </w:tc>
        <w:tc>
          <w:tcPr>
            <w:tcW w:w="3199" w:type="dxa"/>
            <w:shd w:val="clear" w:color="auto" w:fill="auto"/>
          </w:tcPr>
          <w:p w14:paraId="54DA6B3E" w14:textId="1D068B83" w:rsidR="00A71FF4" w:rsidRPr="004A1A34" w:rsidRDefault="00A71FF4" w:rsidP="00A71FF4">
            <w:pPr>
              <w:spacing w:before="40" w:after="120"/>
              <w:ind w:right="113"/>
              <w:rPr>
                <w:lang w:val="fr-CM"/>
              </w:rPr>
            </w:pPr>
            <w:r w:rsidRPr="00BD3D20">
              <w:rPr>
                <w:lang w:val="fr-CM"/>
              </w:rPr>
              <w:t>Notée</w:t>
            </w:r>
          </w:p>
        </w:tc>
      </w:tr>
      <w:tr w:rsidR="00A71FF4" w:rsidRPr="004A1A34" w14:paraId="25C4A6B5" w14:textId="77777777" w:rsidTr="0029570C">
        <w:tc>
          <w:tcPr>
            <w:tcW w:w="4172" w:type="dxa"/>
            <w:shd w:val="clear" w:color="auto" w:fill="auto"/>
          </w:tcPr>
          <w:p w14:paraId="70376140" w14:textId="0430A619" w:rsidR="00A71FF4" w:rsidRPr="004A1A34" w:rsidRDefault="00A71FF4" w:rsidP="00A71FF4">
            <w:pPr>
              <w:spacing w:before="40" w:after="120"/>
              <w:ind w:right="113"/>
              <w:rPr>
                <w:lang w:val="fr-CM"/>
              </w:rPr>
            </w:pPr>
            <w:r>
              <w:rPr>
                <w:lang w:val="fr-CM"/>
              </w:rPr>
              <w:t>35.276</w:t>
            </w:r>
          </w:p>
        </w:tc>
        <w:tc>
          <w:tcPr>
            <w:tcW w:w="3199" w:type="dxa"/>
            <w:shd w:val="clear" w:color="auto" w:fill="auto"/>
          </w:tcPr>
          <w:p w14:paraId="179AB955" w14:textId="1F22DD49" w:rsidR="00A71FF4" w:rsidRPr="004A1A34" w:rsidRDefault="00A71FF4" w:rsidP="00A71FF4">
            <w:pPr>
              <w:spacing w:before="40" w:after="120"/>
              <w:ind w:right="113"/>
              <w:rPr>
                <w:lang w:val="fr-CM"/>
              </w:rPr>
            </w:pPr>
            <w:r w:rsidRPr="00BD3D20">
              <w:rPr>
                <w:lang w:val="fr-CM"/>
              </w:rPr>
              <w:t>Notée</w:t>
            </w:r>
          </w:p>
        </w:tc>
      </w:tr>
      <w:tr w:rsidR="00A71FF4" w:rsidRPr="004A1A34" w14:paraId="7D923206" w14:textId="77777777" w:rsidTr="0029570C">
        <w:tc>
          <w:tcPr>
            <w:tcW w:w="4172" w:type="dxa"/>
            <w:shd w:val="clear" w:color="auto" w:fill="auto"/>
          </w:tcPr>
          <w:p w14:paraId="043C2368" w14:textId="7C3BA4A9" w:rsidR="00A71FF4" w:rsidRPr="004A1A34" w:rsidRDefault="00A71FF4" w:rsidP="00A71FF4">
            <w:pPr>
              <w:spacing w:before="40" w:after="120"/>
              <w:ind w:right="113"/>
              <w:rPr>
                <w:lang w:val="fr-CM"/>
              </w:rPr>
            </w:pPr>
            <w:r>
              <w:rPr>
                <w:lang w:val="fr-CM"/>
              </w:rPr>
              <w:t>35.277</w:t>
            </w:r>
          </w:p>
        </w:tc>
        <w:tc>
          <w:tcPr>
            <w:tcW w:w="3199" w:type="dxa"/>
            <w:shd w:val="clear" w:color="auto" w:fill="auto"/>
          </w:tcPr>
          <w:p w14:paraId="1227025C" w14:textId="178FF1F1" w:rsidR="00A71FF4" w:rsidRPr="004A1A34" w:rsidRDefault="00A71FF4" w:rsidP="00A71FF4">
            <w:pPr>
              <w:spacing w:before="40" w:after="120"/>
              <w:ind w:right="113"/>
              <w:rPr>
                <w:lang w:val="fr-CM"/>
              </w:rPr>
            </w:pPr>
            <w:r w:rsidRPr="00BD3D20">
              <w:rPr>
                <w:lang w:val="fr-CM"/>
              </w:rPr>
              <w:t>Notée</w:t>
            </w:r>
          </w:p>
        </w:tc>
      </w:tr>
      <w:tr w:rsidR="00A71FF4" w:rsidRPr="004A1A34" w14:paraId="362080DC" w14:textId="77777777" w:rsidTr="0029570C">
        <w:tc>
          <w:tcPr>
            <w:tcW w:w="4172" w:type="dxa"/>
            <w:shd w:val="clear" w:color="auto" w:fill="auto"/>
          </w:tcPr>
          <w:p w14:paraId="6C960FA1" w14:textId="6D8DF76E" w:rsidR="00A71FF4" w:rsidRPr="004A1A34" w:rsidRDefault="00A71FF4" w:rsidP="00A71FF4">
            <w:pPr>
              <w:spacing w:before="40" w:after="120"/>
              <w:ind w:right="113"/>
              <w:rPr>
                <w:lang w:val="fr-CM"/>
              </w:rPr>
            </w:pPr>
            <w:r>
              <w:rPr>
                <w:lang w:val="fr-CM"/>
              </w:rPr>
              <w:t>35.278</w:t>
            </w:r>
          </w:p>
        </w:tc>
        <w:tc>
          <w:tcPr>
            <w:tcW w:w="3199" w:type="dxa"/>
            <w:shd w:val="clear" w:color="auto" w:fill="auto"/>
          </w:tcPr>
          <w:p w14:paraId="53E292A4" w14:textId="08417BC7" w:rsidR="00A71FF4" w:rsidRPr="004A1A34" w:rsidRDefault="00A71FF4" w:rsidP="00A71FF4">
            <w:pPr>
              <w:spacing w:before="40" w:after="120"/>
              <w:ind w:right="113"/>
              <w:rPr>
                <w:lang w:val="fr-CM"/>
              </w:rPr>
            </w:pPr>
            <w:r w:rsidRPr="00BD3D20">
              <w:rPr>
                <w:lang w:val="fr-CM"/>
              </w:rPr>
              <w:t>Notée</w:t>
            </w:r>
          </w:p>
        </w:tc>
      </w:tr>
      <w:tr w:rsidR="00A71FF4" w:rsidRPr="004A1A34" w14:paraId="52DBA23D" w14:textId="77777777" w:rsidTr="0029570C">
        <w:tc>
          <w:tcPr>
            <w:tcW w:w="4172" w:type="dxa"/>
            <w:shd w:val="clear" w:color="auto" w:fill="auto"/>
          </w:tcPr>
          <w:p w14:paraId="17FC4540" w14:textId="6269F4BA" w:rsidR="00A71FF4" w:rsidRPr="004A1A34" w:rsidRDefault="00A71FF4" w:rsidP="00A71FF4">
            <w:pPr>
              <w:spacing w:before="40" w:after="120"/>
              <w:ind w:right="113"/>
              <w:rPr>
                <w:lang w:val="fr-CM"/>
              </w:rPr>
            </w:pPr>
            <w:r>
              <w:rPr>
                <w:lang w:val="fr-CM"/>
              </w:rPr>
              <w:t>35.279</w:t>
            </w:r>
          </w:p>
        </w:tc>
        <w:tc>
          <w:tcPr>
            <w:tcW w:w="3199" w:type="dxa"/>
            <w:shd w:val="clear" w:color="auto" w:fill="auto"/>
          </w:tcPr>
          <w:p w14:paraId="43F96D1C" w14:textId="533630DF" w:rsidR="00A71FF4" w:rsidRPr="004A1A34" w:rsidRDefault="00A71FF4" w:rsidP="00A71FF4">
            <w:pPr>
              <w:spacing w:before="40" w:after="120"/>
              <w:ind w:right="113"/>
              <w:rPr>
                <w:lang w:val="fr-CM"/>
              </w:rPr>
            </w:pPr>
            <w:r w:rsidRPr="00BD3D20">
              <w:rPr>
                <w:lang w:val="fr-CM"/>
              </w:rPr>
              <w:t>Notée</w:t>
            </w:r>
          </w:p>
        </w:tc>
      </w:tr>
      <w:tr w:rsidR="00A71FF4" w:rsidRPr="004A1A34" w14:paraId="38D33528" w14:textId="77777777" w:rsidTr="0029570C">
        <w:tc>
          <w:tcPr>
            <w:tcW w:w="4172" w:type="dxa"/>
            <w:shd w:val="clear" w:color="auto" w:fill="auto"/>
          </w:tcPr>
          <w:p w14:paraId="4EEBDA8C" w14:textId="4B5123B4" w:rsidR="00A71FF4" w:rsidRPr="004A1A34" w:rsidRDefault="00A71FF4" w:rsidP="00A71FF4">
            <w:pPr>
              <w:spacing w:before="40" w:after="120"/>
              <w:ind w:right="113"/>
              <w:rPr>
                <w:lang w:val="fr-CM"/>
              </w:rPr>
            </w:pPr>
            <w:r>
              <w:rPr>
                <w:lang w:val="fr-CM"/>
              </w:rPr>
              <w:t>35.280</w:t>
            </w:r>
          </w:p>
        </w:tc>
        <w:tc>
          <w:tcPr>
            <w:tcW w:w="3199" w:type="dxa"/>
            <w:shd w:val="clear" w:color="auto" w:fill="auto"/>
          </w:tcPr>
          <w:p w14:paraId="492C0546" w14:textId="60FDC1F6" w:rsidR="00A71FF4" w:rsidRPr="004A1A34" w:rsidRDefault="00A71FF4" w:rsidP="00A71FF4">
            <w:pPr>
              <w:spacing w:before="40" w:after="120"/>
              <w:ind w:right="113"/>
              <w:rPr>
                <w:lang w:val="fr-CM"/>
              </w:rPr>
            </w:pPr>
            <w:r w:rsidRPr="00BD3D20">
              <w:rPr>
                <w:lang w:val="fr-CM"/>
              </w:rPr>
              <w:t>Notée</w:t>
            </w:r>
          </w:p>
        </w:tc>
      </w:tr>
      <w:tr w:rsidR="00A71FF4" w:rsidRPr="004A1A34" w14:paraId="0DE7CFD4" w14:textId="77777777" w:rsidTr="0029570C">
        <w:tc>
          <w:tcPr>
            <w:tcW w:w="4172" w:type="dxa"/>
            <w:shd w:val="clear" w:color="auto" w:fill="auto"/>
          </w:tcPr>
          <w:p w14:paraId="19AB1A7F" w14:textId="34C603CB" w:rsidR="00A71FF4" w:rsidRPr="004A1A34" w:rsidRDefault="00A71FF4" w:rsidP="00A71FF4">
            <w:pPr>
              <w:spacing w:before="40" w:after="120"/>
              <w:ind w:right="113"/>
              <w:rPr>
                <w:lang w:val="fr-CM"/>
              </w:rPr>
            </w:pPr>
            <w:r>
              <w:rPr>
                <w:lang w:val="fr-CM"/>
              </w:rPr>
              <w:t>35.281</w:t>
            </w:r>
          </w:p>
        </w:tc>
        <w:tc>
          <w:tcPr>
            <w:tcW w:w="3199" w:type="dxa"/>
            <w:shd w:val="clear" w:color="auto" w:fill="auto"/>
          </w:tcPr>
          <w:p w14:paraId="5424413E" w14:textId="0206EA3D" w:rsidR="00A71FF4" w:rsidRPr="004A1A34" w:rsidRDefault="00A71FF4" w:rsidP="00A71FF4">
            <w:pPr>
              <w:spacing w:before="40" w:after="120"/>
              <w:ind w:right="113"/>
              <w:rPr>
                <w:lang w:val="fr-CM"/>
              </w:rPr>
            </w:pPr>
            <w:r w:rsidRPr="00BD3D20">
              <w:rPr>
                <w:lang w:val="fr-CM"/>
              </w:rPr>
              <w:t>Notée</w:t>
            </w:r>
          </w:p>
        </w:tc>
      </w:tr>
      <w:tr w:rsidR="00A71FF4" w:rsidRPr="004A1A34" w14:paraId="62F4218C" w14:textId="77777777" w:rsidTr="0029570C">
        <w:tc>
          <w:tcPr>
            <w:tcW w:w="4172" w:type="dxa"/>
            <w:shd w:val="clear" w:color="auto" w:fill="auto"/>
          </w:tcPr>
          <w:p w14:paraId="111CA580" w14:textId="066DD060" w:rsidR="00A71FF4" w:rsidRPr="004A1A34" w:rsidRDefault="00A71FF4" w:rsidP="00A71FF4">
            <w:pPr>
              <w:spacing w:before="40" w:after="120"/>
              <w:ind w:right="113"/>
              <w:rPr>
                <w:lang w:val="fr-CM"/>
              </w:rPr>
            </w:pPr>
            <w:r>
              <w:rPr>
                <w:lang w:val="fr-CM"/>
              </w:rPr>
              <w:t>35.282</w:t>
            </w:r>
          </w:p>
        </w:tc>
        <w:tc>
          <w:tcPr>
            <w:tcW w:w="3199" w:type="dxa"/>
            <w:shd w:val="clear" w:color="auto" w:fill="auto"/>
          </w:tcPr>
          <w:p w14:paraId="1305DCCB" w14:textId="5E54E0E7" w:rsidR="00A71FF4" w:rsidRPr="004A1A34" w:rsidRDefault="00A71FF4" w:rsidP="00A71FF4">
            <w:pPr>
              <w:spacing w:before="40" w:after="120"/>
              <w:ind w:right="113"/>
              <w:rPr>
                <w:lang w:val="fr-CM"/>
              </w:rPr>
            </w:pPr>
            <w:r w:rsidRPr="00BD3D20">
              <w:rPr>
                <w:lang w:val="fr-CM"/>
              </w:rPr>
              <w:t>Notée</w:t>
            </w:r>
          </w:p>
        </w:tc>
      </w:tr>
      <w:tr w:rsidR="00A71FF4" w:rsidRPr="004A1A34" w14:paraId="30865824" w14:textId="77777777" w:rsidTr="0029570C">
        <w:tc>
          <w:tcPr>
            <w:tcW w:w="4172" w:type="dxa"/>
            <w:shd w:val="clear" w:color="auto" w:fill="auto"/>
          </w:tcPr>
          <w:p w14:paraId="4AB7F4D7" w14:textId="3B1FECA1" w:rsidR="00A71FF4" w:rsidRPr="004A1A34" w:rsidRDefault="00A71FF4" w:rsidP="00A71FF4">
            <w:pPr>
              <w:spacing w:before="40" w:after="120"/>
              <w:ind w:right="113"/>
              <w:rPr>
                <w:lang w:val="fr-CM"/>
              </w:rPr>
            </w:pPr>
            <w:r>
              <w:rPr>
                <w:lang w:val="fr-CM"/>
              </w:rPr>
              <w:t>35.283</w:t>
            </w:r>
          </w:p>
        </w:tc>
        <w:tc>
          <w:tcPr>
            <w:tcW w:w="3199" w:type="dxa"/>
            <w:shd w:val="clear" w:color="auto" w:fill="auto"/>
          </w:tcPr>
          <w:p w14:paraId="0E38B50C" w14:textId="7944E757" w:rsidR="00A71FF4" w:rsidRPr="004A1A34" w:rsidRDefault="00A71FF4" w:rsidP="00A71FF4">
            <w:pPr>
              <w:spacing w:before="40" w:after="120"/>
              <w:ind w:right="113"/>
              <w:rPr>
                <w:lang w:val="fr-CM"/>
              </w:rPr>
            </w:pPr>
            <w:r w:rsidRPr="00BD3D20">
              <w:rPr>
                <w:lang w:val="fr-CM"/>
              </w:rPr>
              <w:t>Notée</w:t>
            </w:r>
          </w:p>
        </w:tc>
      </w:tr>
      <w:tr w:rsidR="00A71FF4" w:rsidRPr="004A1A34" w14:paraId="258B1ED8" w14:textId="77777777" w:rsidTr="0029570C">
        <w:tc>
          <w:tcPr>
            <w:tcW w:w="4172" w:type="dxa"/>
            <w:shd w:val="clear" w:color="auto" w:fill="auto"/>
          </w:tcPr>
          <w:p w14:paraId="2CF01B32" w14:textId="395ACBD3" w:rsidR="00A71FF4" w:rsidRPr="004A1A34" w:rsidRDefault="00A71FF4" w:rsidP="00A71FF4">
            <w:pPr>
              <w:spacing w:before="40" w:after="120"/>
              <w:ind w:right="113"/>
              <w:rPr>
                <w:lang w:val="fr-CM"/>
              </w:rPr>
            </w:pPr>
            <w:r>
              <w:rPr>
                <w:lang w:val="fr-CM"/>
              </w:rPr>
              <w:t>35.284</w:t>
            </w:r>
          </w:p>
        </w:tc>
        <w:tc>
          <w:tcPr>
            <w:tcW w:w="3199" w:type="dxa"/>
            <w:shd w:val="clear" w:color="auto" w:fill="auto"/>
          </w:tcPr>
          <w:p w14:paraId="125016E6" w14:textId="636BFB40" w:rsidR="00A71FF4" w:rsidRPr="004A1A34" w:rsidRDefault="00A71FF4" w:rsidP="00A71FF4">
            <w:pPr>
              <w:spacing w:before="40" w:after="120"/>
              <w:ind w:right="113"/>
              <w:rPr>
                <w:lang w:val="fr-CM"/>
              </w:rPr>
            </w:pPr>
            <w:r w:rsidRPr="00BD3D20">
              <w:rPr>
                <w:lang w:val="fr-CM"/>
              </w:rPr>
              <w:t>Notée</w:t>
            </w:r>
          </w:p>
        </w:tc>
      </w:tr>
      <w:tr w:rsidR="00A71FF4" w:rsidRPr="004A1A34" w14:paraId="3B00AD2E" w14:textId="77777777" w:rsidTr="0029570C">
        <w:tc>
          <w:tcPr>
            <w:tcW w:w="4172" w:type="dxa"/>
            <w:shd w:val="clear" w:color="auto" w:fill="auto"/>
          </w:tcPr>
          <w:p w14:paraId="652AFB2A" w14:textId="6941695A" w:rsidR="00A71FF4" w:rsidRPr="004A1A34" w:rsidRDefault="00A71FF4" w:rsidP="00A71FF4">
            <w:pPr>
              <w:spacing w:before="40" w:after="120"/>
              <w:ind w:right="113"/>
              <w:rPr>
                <w:lang w:val="fr-CM"/>
              </w:rPr>
            </w:pPr>
            <w:r>
              <w:rPr>
                <w:lang w:val="fr-CM"/>
              </w:rPr>
              <w:t>35.285</w:t>
            </w:r>
          </w:p>
        </w:tc>
        <w:tc>
          <w:tcPr>
            <w:tcW w:w="3199" w:type="dxa"/>
            <w:shd w:val="clear" w:color="auto" w:fill="auto"/>
          </w:tcPr>
          <w:p w14:paraId="3CF26B07" w14:textId="4092AFD3" w:rsidR="00A71FF4" w:rsidRPr="004A1A34" w:rsidRDefault="00A71FF4" w:rsidP="00A71FF4">
            <w:pPr>
              <w:spacing w:before="40" w:after="120"/>
              <w:ind w:right="113"/>
              <w:rPr>
                <w:lang w:val="fr-CM"/>
              </w:rPr>
            </w:pPr>
            <w:r w:rsidRPr="00BD3D20">
              <w:rPr>
                <w:lang w:val="fr-CM"/>
              </w:rPr>
              <w:t>Notée</w:t>
            </w:r>
          </w:p>
        </w:tc>
      </w:tr>
      <w:tr w:rsidR="00A71FF4" w:rsidRPr="004A1A34" w14:paraId="35E27506" w14:textId="77777777" w:rsidTr="0029570C">
        <w:tc>
          <w:tcPr>
            <w:tcW w:w="4172" w:type="dxa"/>
            <w:shd w:val="clear" w:color="auto" w:fill="auto"/>
          </w:tcPr>
          <w:p w14:paraId="24009C0C" w14:textId="2AB42E25" w:rsidR="00A71FF4" w:rsidRPr="004A1A34" w:rsidRDefault="00A71FF4" w:rsidP="00A71FF4">
            <w:pPr>
              <w:spacing w:before="40" w:after="120"/>
              <w:ind w:right="113"/>
              <w:rPr>
                <w:lang w:val="fr-CM"/>
              </w:rPr>
            </w:pPr>
            <w:r>
              <w:rPr>
                <w:lang w:val="fr-CM"/>
              </w:rPr>
              <w:t>35.286</w:t>
            </w:r>
          </w:p>
        </w:tc>
        <w:tc>
          <w:tcPr>
            <w:tcW w:w="3199" w:type="dxa"/>
            <w:shd w:val="clear" w:color="auto" w:fill="auto"/>
          </w:tcPr>
          <w:p w14:paraId="466F4623" w14:textId="567008DE" w:rsidR="00A71FF4" w:rsidRPr="004A1A34" w:rsidRDefault="00A71FF4" w:rsidP="00A71FF4">
            <w:pPr>
              <w:spacing w:before="40" w:after="120"/>
              <w:ind w:right="113"/>
              <w:rPr>
                <w:lang w:val="fr-CM"/>
              </w:rPr>
            </w:pPr>
            <w:r w:rsidRPr="00BD3D20">
              <w:rPr>
                <w:lang w:val="fr-CM"/>
              </w:rPr>
              <w:t>Notée</w:t>
            </w:r>
          </w:p>
        </w:tc>
      </w:tr>
      <w:tr w:rsidR="00A71FF4" w:rsidRPr="004A1A34" w14:paraId="68017CED" w14:textId="77777777" w:rsidTr="0029570C">
        <w:tc>
          <w:tcPr>
            <w:tcW w:w="4172" w:type="dxa"/>
            <w:shd w:val="clear" w:color="auto" w:fill="auto"/>
          </w:tcPr>
          <w:p w14:paraId="4BB02585" w14:textId="3376169D" w:rsidR="00A71FF4" w:rsidRPr="004A1A34" w:rsidRDefault="00A71FF4" w:rsidP="00A71FF4">
            <w:pPr>
              <w:spacing w:before="40" w:after="120"/>
              <w:ind w:right="113"/>
              <w:rPr>
                <w:lang w:val="fr-CM"/>
              </w:rPr>
            </w:pPr>
            <w:r>
              <w:rPr>
                <w:lang w:val="fr-CM"/>
              </w:rPr>
              <w:t>35.287</w:t>
            </w:r>
          </w:p>
        </w:tc>
        <w:tc>
          <w:tcPr>
            <w:tcW w:w="3199" w:type="dxa"/>
            <w:shd w:val="clear" w:color="auto" w:fill="auto"/>
          </w:tcPr>
          <w:p w14:paraId="3F9C3DF4" w14:textId="231116F9" w:rsidR="00A71FF4" w:rsidRPr="004A1A34" w:rsidRDefault="00A71FF4" w:rsidP="00A71FF4">
            <w:pPr>
              <w:spacing w:before="40" w:after="120"/>
              <w:ind w:right="113"/>
              <w:rPr>
                <w:lang w:val="fr-CM"/>
              </w:rPr>
            </w:pPr>
            <w:r w:rsidRPr="00BD3D20">
              <w:rPr>
                <w:lang w:val="fr-CM"/>
              </w:rPr>
              <w:t>Notée</w:t>
            </w:r>
          </w:p>
        </w:tc>
      </w:tr>
      <w:tr w:rsidR="00851530" w:rsidRPr="004A1A34" w14:paraId="0B13E7F9" w14:textId="77777777" w:rsidTr="0029570C">
        <w:tc>
          <w:tcPr>
            <w:tcW w:w="4172" w:type="dxa"/>
            <w:shd w:val="clear" w:color="auto" w:fill="auto"/>
          </w:tcPr>
          <w:p w14:paraId="1C226E49" w14:textId="379338DD" w:rsidR="00851530" w:rsidRPr="004A1A34" w:rsidRDefault="00851530" w:rsidP="00851530">
            <w:pPr>
              <w:spacing w:before="40" w:after="120"/>
              <w:ind w:right="113"/>
              <w:rPr>
                <w:lang w:val="fr-CM"/>
              </w:rPr>
            </w:pPr>
            <w:r>
              <w:rPr>
                <w:lang w:val="fr-CM"/>
              </w:rPr>
              <w:t>35.288</w:t>
            </w:r>
          </w:p>
        </w:tc>
        <w:tc>
          <w:tcPr>
            <w:tcW w:w="3199" w:type="dxa"/>
            <w:shd w:val="clear" w:color="auto" w:fill="auto"/>
          </w:tcPr>
          <w:p w14:paraId="6FEDA65B" w14:textId="79A86015" w:rsidR="00851530" w:rsidRPr="004A1A34" w:rsidRDefault="00851530" w:rsidP="00851530">
            <w:pPr>
              <w:spacing w:before="40" w:after="120"/>
              <w:ind w:right="113"/>
              <w:rPr>
                <w:lang w:val="fr-CM"/>
              </w:rPr>
            </w:pPr>
            <w:r w:rsidRPr="002D593F">
              <w:rPr>
                <w:lang w:val="fr-CM"/>
              </w:rPr>
              <w:t>Acceptée</w:t>
            </w:r>
          </w:p>
        </w:tc>
      </w:tr>
      <w:tr w:rsidR="00851530" w:rsidRPr="004A1A34" w14:paraId="7595DAA7" w14:textId="77777777" w:rsidTr="0029570C">
        <w:tc>
          <w:tcPr>
            <w:tcW w:w="4172" w:type="dxa"/>
            <w:shd w:val="clear" w:color="auto" w:fill="auto"/>
          </w:tcPr>
          <w:p w14:paraId="15B6F920" w14:textId="65A50422" w:rsidR="00851530" w:rsidRPr="004A1A34" w:rsidRDefault="00851530" w:rsidP="00851530">
            <w:pPr>
              <w:spacing w:before="40" w:after="120"/>
              <w:ind w:right="113"/>
              <w:rPr>
                <w:lang w:val="fr-CM"/>
              </w:rPr>
            </w:pPr>
            <w:r>
              <w:rPr>
                <w:lang w:val="fr-CM"/>
              </w:rPr>
              <w:t>35.289</w:t>
            </w:r>
          </w:p>
        </w:tc>
        <w:tc>
          <w:tcPr>
            <w:tcW w:w="3199" w:type="dxa"/>
            <w:shd w:val="clear" w:color="auto" w:fill="auto"/>
          </w:tcPr>
          <w:p w14:paraId="278006E9" w14:textId="4B7B1138" w:rsidR="00851530" w:rsidRPr="004A1A34" w:rsidRDefault="00851530" w:rsidP="00851530">
            <w:pPr>
              <w:spacing w:before="40" w:after="120"/>
              <w:ind w:right="113"/>
              <w:rPr>
                <w:lang w:val="fr-CM"/>
              </w:rPr>
            </w:pPr>
            <w:r w:rsidRPr="002D593F">
              <w:rPr>
                <w:lang w:val="fr-CM"/>
              </w:rPr>
              <w:t>Acceptée</w:t>
            </w:r>
          </w:p>
        </w:tc>
      </w:tr>
      <w:tr w:rsidR="00851530" w:rsidRPr="004A1A34" w14:paraId="43C621C2" w14:textId="77777777" w:rsidTr="0029570C">
        <w:tc>
          <w:tcPr>
            <w:tcW w:w="4172" w:type="dxa"/>
            <w:shd w:val="clear" w:color="auto" w:fill="auto"/>
          </w:tcPr>
          <w:p w14:paraId="67B8D0D8" w14:textId="6F3DBCC7" w:rsidR="00851530" w:rsidRPr="004A1A34" w:rsidRDefault="00851530" w:rsidP="00851530">
            <w:pPr>
              <w:spacing w:before="40" w:after="120"/>
              <w:ind w:right="113"/>
              <w:rPr>
                <w:lang w:val="fr-CM"/>
              </w:rPr>
            </w:pPr>
            <w:r>
              <w:rPr>
                <w:lang w:val="fr-CM"/>
              </w:rPr>
              <w:t>35.290</w:t>
            </w:r>
          </w:p>
        </w:tc>
        <w:tc>
          <w:tcPr>
            <w:tcW w:w="3199" w:type="dxa"/>
            <w:shd w:val="clear" w:color="auto" w:fill="auto"/>
          </w:tcPr>
          <w:p w14:paraId="3830D0C7" w14:textId="4B507A78" w:rsidR="00851530" w:rsidRPr="004A1A34" w:rsidRDefault="00851530" w:rsidP="00851530">
            <w:pPr>
              <w:spacing w:before="40" w:after="120"/>
              <w:ind w:right="113"/>
              <w:rPr>
                <w:lang w:val="fr-CM"/>
              </w:rPr>
            </w:pPr>
            <w:r w:rsidRPr="002D593F">
              <w:rPr>
                <w:lang w:val="fr-CM"/>
              </w:rPr>
              <w:t>Acceptée</w:t>
            </w:r>
          </w:p>
        </w:tc>
      </w:tr>
      <w:tr w:rsidR="00851530" w:rsidRPr="004A1A34" w14:paraId="702F8DBB" w14:textId="77777777" w:rsidTr="0029570C">
        <w:tc>
          <w:tcPr>
            <w:tcW w:w="4172" w:type="dxa"/>
            <w:tcBorders>
              <w:bottom w:val="single" w:sz="12" w:space="0" w:color="auto"/>
            </w:tcBorders>
            <w:shd w:val="clear" w:color="auto" w:fill="auto"/>
          </w:tcPr>
          <w:p w14:paraId="48C2EEF4" w14:textId="78AE488D" w:rsidR="00851530" w:rsidRPr="004A1A34" w:rsidRDefault="00851530" w:rsidP="00851530">
            <w:pPr>
              <w:spacing w:before="40" w:after="120"/>
              <w:ind w:right="113"/>
              <w:rPr>
                <w:lang w:val="fr-CM"/>
              </w:rPr>
            </w:pPr>
            <w:r>
              <w:rPr>
                <w:lang w:val="fr-CM"/>
              </w:rPr>
              <w:t>35.291</w:t>
            </w:r>
          </w:p>
        </w:tc>
        <w:tc>
          <w:tcPr>
            <w:tcW w:w="3199" w:type="dxa"/>
            <w:tcBorders>
              <w:bottom w:val="single" w:sz="12" w:space="0" w:color="auto"/>
            </w:tcBorders>
            <w:shd w:val="clear" w:color="auto" w:fill="auto"/>
          </w:tcPr>
          <w:p w14:paraId="7955EB44" w14:textId="6977215D" w:rsidR="00851530" w:rsidRPr="004A1A34" w:rsidRDefault="00851530" w:rsidP="00851530">
            <w:pPr>
              <w:spacing w:before="40" w:after="120"/>
              <w:ind w:right="113"/>
              <w:rPr>
                <w:lang w:val="fr-CM"/>
              </w:rPr>
            </w:pPr>
            <w:r w:rsidRPr="002D593F">
              <w:rPr>
                <w:lang w:val="fr-CM"/>
              </w:rPr>
              <w:t>Acceptée</w:t>
            </w:r>
          </w:p>
        </w:tc>
      </w:tr>
    </w:tbl>
    <w:p w14:paraId="729B3D75" w14:textId="5122366E" w:rsidR="00C4697D" w:rsidRPr="0029570C" w:rsidRDefault="0029570C" w:rsidP="0029570C">
      <w:pPr>
        <w:spacing w:before="240"/>
        <w:ind w:left="1134" w:right="1134"/>
        <w:jc w:val="center"/>
        <w:rPr>
          <w:u w:val="single"/>
        </w:rPr>
      </w:pPr>
      <w:r>
        <w:rPr>
          <w:u w:val="single"/>
        </w:rPr>
        <w:tab/>
      </w:r>
      <w:r>
        <w:rPr>
          <w:u w:val="single"/>
        </w:rPr>
        <w:tab/>
      </w:r>
      <w:r>
        <w:rPr>
          <w:u w:val="single"/>
        </w:rPr>
        <w:tab/>
      </w:r>
    </w:p>
    <w:sectPr w:rsidR="00C4697D" w:rsidRPr="0029570C" w:rsidSect="00C4697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7D53" w14:textId="77777777" w:rsidR="00C4697D" w:rsidRDefault="00C4697D"/>
  </w:endnote>
  <w:endnote w:type="continuationSeparator" w:id="0">
    <w:p w14:paraId="67896A8F" w14:textId="77777777" w:rsidR="00C4697D" w:rsidRDefault="00C4697D"/>
  </w:endnote>
  <w:endnote w:type="continuationNotice" w:id="1">
    <w:p w14:paraId="645FD8BF" w14:textId="77777777" w:rsidR="00C4697D" w:rsidRDefault="00C46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78FB" w14:textId="77777777" w:rsidR="00C4697D" w:rsidRPr="00C4697D" w:rsidRDefault="00C4697D" w:rsidP="00C4697D">
    <w:pPr>
      <w:pStyle w:val="Footer"/>
      <w:tabs>
        <w:tab w:val="right" w:pos="9638"/>
      </w:tabs>
      <w:rPr>
        <w:sz w:val="18"/>
      </w:rPr>
    </w:pPr>
    <w:r w:rsidRPr="00C4697D">
      <w:rPr>
        <w:b/>
        <w:sz w:val="18"/>
      </w:rPr>
      <w:fldChar w:fldCharType="begin"/>
    </w:r>
    <w:r w:rsidRPr="00C4697D">
      <w:rPr>
        <w:b/>
        <w:sz w:val="18"/>
      </w:rPr>
      <w:instrText xml:space="preserve"> PAGE  \* MERGEFORMAT </w:instrText>
    </w:r>
    <w:r w:rsidRPr="00C4697D">
      <w:rPr>
        <w:b/>
        <w:sz w:val="18"/>
      </w:rPr>
      <w:fldChar w:fldCharType="separate"/>
    </w:r>
    <w:r w:rsidRPr="00C4697D">
      <w:rPr>
        <w:b/>
        <w:noProof/>
        <w:sz w:val="18"/>
      </w:rPr>
      <w:t>2</w:t>
    </w:r>
    <w:r w:rsidRPr="00C4697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DA19" w14:textId="77777777" w:rsidR="00C4697D" w:rsidRPr="00C4697D" w:rsidRDefault="00C4697D" w:rsidP="00C4697D">
    <w:pPr>
      <w:pStyle w:val="Footer"/>
      <w:tabs>
        <w:tab w:val="right" w:pos="9638"/>
      </w:tabs>
      <w:rPr>
        <w:b/>
        <w:sz w:val="18"/>
      </w:rPr>
    </w:pPr>
    <w:r>
      <w:tab/>
    </w:r>
    <w:r w:rsidRPr="00C4697D">
      <w:rPr>
        <w:b/>
        <w:sz w:val="18"/>
      </w:rPr>
      <w:fldChar w:fldCharType="begin"/>
    </w:r>
    <w:r w:rsidRPr="00C4697D">
      <w:rPr>
        <w:b/>
        <w:sz w:val="18"/>
      </w:rPr>
      <w:instrText xml:space="preserve"> PAGE  \* MERGEFORMAT </w:instrText>
    </w:r>
    <w:r w:rsidRPr="00C4697D">
      <w:rPr>
        <w:b/>
        <w:sz w:val="18"/>
      </w:rPr>
      <w:fldChar w:fldCharType="separate"/>
    </w:r>
    <w:r w:rsidRPr="00C4697D">
      <w:rPr>
        <w:b/>
        <w:noProof/>
        <w:sz w:val="18"/>
      </w:rPr>
      <w:t>3</w:t>
    </w:r>
    <w:r w:rsidRPr="00C469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079" w14:textId="77777777" w:rsidR="00A96AC2" w:rsidRDefault="00A96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0C86" w14:textId="77777777" w:rsidR="00C4697D" w:rsidRPr="00D27D5E" w:rsidRDefault="00C4697D" w:rsidP="00D27D5E">
      <w:pPr>
        <w:tabs>
          <w:tab w:val="right" w:pos="2155"/>
        </w:tabs>
        <w:spacing w:after="80"/>
        <w:ind w:left="680"/>
        <w:rPr>
          <w:u w:val="single"/>
        </w:rPr>
      </w:pPr>
      <w:r>
        <w:rPr>
          <w:u w:val="single"/>
        </w:rPr>
        <w:tab/>
      </w:r>
    </w:p>
  </w:footnote>
  <w:footnote w:type="continuationSeparator" w:id="0">
    <w:p w14:paraId="25A0130B" w14:textId="77777777" w:rsidR="00C4697D" w:rsidRPr="00D72E7E" w:rsidRDefault="00C4697D" w:rsidP="00D72E7E">
      <w:pPr>
        <w:tabs>
          <w:tab w:val="right" w:pos="2155"/>
        </w:tabs>
        <w:spacing w:after="80"/>
        <w:ind w:left="680"/>
        <w:rPr>
          <w:u w:val="single"/>
        </w:rPr>
      </w:pPr>
      <w:r w:rsidRPr="00D72E7E">
        <w:rPr>
          <w:u w:val="single"/>
        </w:rPr>
        <w:tab/>
      </w:r>
    </w:p>
  </w:footnote>
  <w:footnote w:type="continuationNotice" w:id="1">
    <w:p w14:paraId="7BF851CC" w14:textId="77777777" w:rsidR="00C4697D" w:rsidRDefault="00C4697D"/>
  </w:footnote>
  <w:footnote w:id="2">
    <w:p w14:paraId="3CF24344" w14:textId="77777777" w:rsidR="00C4697D" w:rsidRPr="005A0E69" w:rsidRDefault="00C4697D" w:rsidP="00C4697D">
      <w:pPr>
        <w:pStyle w:val="FootnoteText"/>
        <w:rPr>
          <w:lang w:val="fr-FR"/>
        </w:rPr>
      </w:pPr>
      <w:r>
        <w:tab/>
      </w:r>
      <w:r w:rsidRPr="00D202D0">
        <w:rPr>
          <w:rStyle w:val="FootnoteReference"/>
          <w:sz w:val="20"/>
          <w:vertAlign w:val="baseline"/>
          <w:lang w:val="fr-FR"/>
        </w:rPr>
        <w:t>*</w:t>
      </w:r>
      <w:r w:rsidRPr="00D202D0">
        <w:rPr>
          <w:sz w:val="20"/>
          <w:lang w:val="fr-FR"/>
        </w:rPr>
        <w:tab/>
      </w:r>
      <w:r w:rsidRPr="00150F0D">
        <w:rPr>
          <w:lang w:val="fr-FR"/>
        </w:rPr>
        <w:t>Le présent document n</w:t>
      </w:r>
      <w:r>
        <w:rPr>
          <w:lang w:val="fr-FR"/>
        </w:rPr>
        <w:t>’</w:t>
      </w:r>
      <w:r w:rsidRPr="00150F0D">
        <w:rPr>
          <w:lang w:val="fr-FR"/>
        </w:rPr>
        <w:t>a pas été revu par les services d</w:t>
      </w:r>
      <w:r>
        <w:rPr>
          <w:lang w:val="fr-FR"/>
        </w:rPr>
        <w:t>’</w:t>
      </w:r>
      <w:r w:rsidRPr="00150F0D">
        <w:rPr>
          <w:lang w:val="fr-FR"/>
        </w:rPr>
        <w:t>édition avant d</w:t>
      </w:r>
      <w:r>
        <w:rPr>
          <w:lang w:val="fr-FR"/>
        </w:rPr>
        <w:t>’</w:t>
      </w:r>
      <w:r w:rsidRPr="00150F0D">
        <w:rPr>
          <w:lang w:val="fr-FR"/>
        </w:rPr>
        <w:t>être envoyé aux services de</w:t>
      </w:r>
      <w:r>
        <w:rPr>
          <w:lang w:val="fr-FR"/>
        </w:rPr>
        <w:t xml:space="preserve"> </w:t>
      </w:r>
      <w:r w:rsidRPr="00150F0D">
        <w:rPr>
          <w:lang w:val="fr-FR"/>
        </w:rPr>
        <w:t>traduction de l</w:t>
      </w:r>
      <w:r>
        <w:rPr>
          <w:lang w:val="fr-FR"/>
        </w:rPr>
        <w:t>’</w:t>
      </w:r>
      <w:r w:rsidRPr="00150F0D">
        <w:rPr>
          <w:lang w:val="fr-FR"/>
        </w:rPr>
        <w:t>Organisation des Nations</w:t>
      </w:r>
      <w:r>
        <w:rPr>
          <w:lang w:val="fr-FR"/>
        </w:rPr>
        <w:t xml:space="preserve"> </w:t>
      </w:r>
      <w:r w:rsidRPr="00150F0D">
        <w:rPr>
          <w:lang w:val="fr-FR"/>
        </w:rPr>
        <w:t>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83E6" w14:textId="244AFB93" w:rsidR="00C4697D" w:rsidRPr="00C4697D" w:rsidRDefault="00A96AC2">
    <w:pPr>
      <w:pStyle w:val="Header"/>
    </w:pPr>
    <w:r>
      <w:rPr>
        <w:noProof/>
      </w:rPr>
      <w:pict w14:anchorId="18FC5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094"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v:shape>
      </w:pict>
    </w:r>
    <w:r>
      <w:fldChar w:fldCharType="begin"/>
    </w:r>
    <w:r>
      <w:instrText xml:space="preserve"> TITLE  \* MERGEFORMAT </w:instrText>
    </w:r>
    <w:r>
      <w:fldChar w:fldCharType="separate"/>
    </w:r>
    <w:r w:rsidR="00C4697D">
      <w:t>A/HRC/55/16/Add.1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7678" w14:textId="47F49205" w:rsidR="00C4697D" w:rsidRPr="00C4697D" w:rsidRDefault="00A96AC2" w:rsidP="00C4697D">
    <w:pPr>
      <w:pStyle w:val="Header"/>
      <w:jc w:val="right"/>
    </w:pPr>
    <w:r>
      <w:rPr>
        <w:noProof/>
      </w:rPr>
      <w:pict w14:anchorId="149C3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095"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v:shape>
      </w:pict>
    </w:r>
    <w:r>
      <w:fldChar w:fldCharType="begin"/>
    </w:r>
    <w:r>
      <w:instrText xml:space="preserve"> TITLE  \* MERGEFORMAT </w:instrText>
    </w:r>
    <w:r>
      <w:fldChar w:fldCharType="separate"/>
    </w:r>
    <w:r w:rsidR="00C4697D">
      <w:t>A/HRC/55/16/Add.1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976" w14:textId="29605B96" w:rsidR="00A96AC2" w:rsidRDefault="00A96AC2">
    <w:pPr>
      <w:pStyle w:val="Header"/>
    </w:pPr>
    <w:r>
      <w:rPr>
        <w:noProof/>
      </w:rPr>
      <w:pict w14:anchorId="42E36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093"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E8C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369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4D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48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789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13" w15:restartNumberingAfterBreak="0">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16cid:durableId="1452674526">
    <w:abstractNumId w:val="19"/>
  </w:num>
  <w:num w:numId="2" w16cid:durableId="302732757">
    <w:abstractNumId w:val="12"/>
  </w:num>
  <w:num w:numId="3" w16cid:durableId="1225987079">
    <w:abstractNumId w:val="1"/>
  </w:num>
  <w:num w:numId="4" w16cid:durableId="253516137">
    <w:abstractNumId w:val="0"/>
  </w:num>
  <w:num w:numId="5" w16cid:durableId="1481457599">
    <w:abstractNumId w:val="2"/>
  </w:num>
  <w:num w:numId="6" w16cid:durableId="282077781">
    <w:abstractNumId w:val="3"/>
  </w:num>
  <w:num w:numId="7" w16cid:durableId="1189175608">
    <w:abstractNumId w:val="8"/>
  </w:num>
  <w:num w:numId="8" w16cid:durableId="1780831814">
    <w:abstractNumId w:val="9"/>
  </w:num>
  <w:num w:numId="9" w16cid:durableId="2102136744">
    <w:abstractNumId w:val="7"/>
  </w:num>
  <w:num w:numId="10" w16cid:durableId="2052612530">
    <w:abstractNumId w:val="6"/>
  </w:num>
  <w:num w:numId="11" w16cid:durableId="198787908">
    <w:abstractNumId w:val="5"/>
  </w:num>
  <w:num w:numId="12" w16cid:durableId="347147643">
    <w:abstractNumId w:val="4"/>
  </w:num>
  <w:num w:numId="13" w16cid:durableId="1277786744">
    <w:abstractNumId w:val="13"/>
  </w:num>
  <w:num w:numId="14" w16cid:durableId="767846704">
    <w:abstractNumId w:val="18"/>
  </w:num>
  <w:num w:numId="15" w16cid:durableId="1998998839">
    <w:abstractNumId w:val="17"/>
  </w:num>
  <w:num w:numId="16" w16cid:durableId="1048650233">
    <w:abstractNumId w:val="16"/>
  </w:num>
  <w:num w:numId="17" w16cid:durableId="1291209201">
    <w:abstractNumId w:val="14"/>
  </w:num>
  <w:num w:numId="18" w16cid:durableId="822307637">
    <w:abstractNumId w:val="16"/>
  </w:num>
  <w:num w:numId="19" w16cid:durableId="202058682">
    <w:abstractNumId w:val="14"/>
  </w:num>
  <w:num w:numId="20" w16cid:durableId="1262958745">
    <w:abstractNumId w:val="16"/>
  </w:num>
  <w:num w:numId="21" w16cid:durableId="164903765">
    <w:abstractNumId w:val="14"/>
  </w:num>
  <w:num w:numId="22" w16cid:durableId="1895464391">
    <w:abstractNumId w:val="10"/>
  </w:num>
  <w:num w:numId="23" w16cid:durableId="1972246322">
    <w:abstractNumId w:val="15"/>
  </w:num>
  <w:num w:numId="24" w16cid:durableId="35966688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ctiveWritingStyle w:appName="MSWord" w:lang="en-GB" w:vendorID="64" w:dllVersion="5" w:nlCheck="1" w:checkStyle="1"/>
  <w:activeWritingStyle w:appName="MSWord" w:lang="fr-CH" w:vendorID="64" w:dllVersion="6" w:nlCheck="1" w:checkStyle="1"/>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fr-CM"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7D"/>
    <w:rsid w:val="00016AC5"/>
    <w:rsid w:val="00020C56"/>
    <w:rsid w:val="00025771"/>
    <w:rsid w:val="0003055E"/>
    <w:rsid w:val="00057BC0"/>
    <w:rsid w:val="0008047D"/>
    <w:rsid w:val="0008167F"/>
    <w:rsid w:val="000E03D2"/>
    <w:rsid w:val="000F41F2"/>
    <w:rsid w:val="0011219D"/>
    <w:rsid w:val="00123DA2"/>
    <w:rsid w:val="00133B7A"/>
    <w:rsid w:val="001370FA"/>
    <w:rsid w:val="0014221C"/>
    <w:rsid w:val="00153B2E"/>
    <w:rsid w:val="00160540"/>
    <w:rsid w:val="00170BBF"/>
    <w:rsid w:val="00172B99"/>
    <w:rsid w:val="00186254"/>
    <w:rsid w:val="00192EEB"/>
    <w:rsid w:val="001A20FB"/>
    <w:rsid w:val="001C6647"/>
    <w:rsid w:val="001E3FEB"/>
    <w:rsid w:val="001E4A02"/>
    <w:rsid w:val="002659F1"/>
    <w:rsid w:val="00287E79"/>
    <w:rsid w:val="002928F9"/>
    <w:rsid w:val="0029570C"/>
    <w:rsid w:val="002A5D07"/>
    <w:rsid w:val="002F132F"/>
    <w:rsid w:val="003016B7"/>
    <w:rsid w:val="003515AA"/>
    <w:rsid w:val="00374106"/>
    <w:rsid w:val="0037787B"/>
    <w:rsid w:val="003800E1"/>
    <w:rsid w:val="003976D5"/>
    <w:rsid w:val="003D193B"/>
    <w:rsid w:val="003D5D72"/>
    <w:rsid w:val="003D6C68"/>
    <w:rsid w:val="003E6ACD"/>
    <w:rsid w:val="004159D0"/>
    <w:rsid w:val="00453816"/>
    <w:rsid w:val="00481744"/>
    <w:rsid w:val="00482630"/>
    <w:rsid w:val="004A1A34"/>
    <w:rsid w:val="004B2F4D"/>
    <w:rsid w:val="004E0ED4"/>
    <w:rsid w:val="00506892"/>
    <w:rsid w:val="00515E4C"/>
    <w:rsid w:val="00554199"/>
    <w:rsid w:val="00571F41"/>
    <w:rsid w:val="00594033"/>
    <w:rsid w:val="005E5D1F"/>
    <w:rsid w:val="005F3C2D"/>
    <w:rsid w:val="00612D48"/>
    <w:rsid w:val="00616B45"/>
    <w:rsid w:val="006334F5"/>
    <w:rsid w:val="006402CD"/>
    <w:rsid w:val="006439EC"/>
    <w:rsid w:val="0066166E"/>
    <w:rsid w:val="006717FE"/>
    <w:rsid w:val="006739B9"/>
    <w:rsid w:val="006A4BB1"/>
    <w:rsid w:val="006B4590"/>
    <w:rsid w:val="006C340C"/>
    <w:rsid w:val="0070347C"/>
    <w:rsid w:val="007245EE"/>
    <w:rsid w:val="00757464"/>
    <w:rsid w:val="00757B26"/>
    <w:rsid w:val="007602DF"/>
    <w:rsid w:val="00794671"/>
    <w:rsid w:val="007B4AD1"/>
    <w:rsid w:val="007D30F7"/>
    <w:rsid w:val="0081197C"/>
    <w:rsid w:val="00844750"/>
    <w:rsid w:val="00851530"/>
    <w:rsid w:val="0088312E"/>
    <w:rsid w:val="008921DD"/>
    <w:rsid w:val="0089595B"/>
    <w:rsid w:val="008B4356"/>
    <w:rsid w:val="008E7FAE"/>
    <w:rsid w:val="00911BF7"/>
    <w:rsid w:val="0096714A"/>
    <w:rsid w:val="00977EC8"/>
    <w:rsid w:val="009D3A8C"/>
    <w:rsid w:val="009E7956"/>
    <w:rsid w:val="00A2492E"/>
    <w:rsid w:val="00A41FCA"/>
    <w:rsid w:val="00A63BBD"/>
    <w:rsid w:val="00A71FF4"/>
    <w:rsid w:val="00A8374C"/>
    <w:rsid w:val="00A954DF"/>
    <w:rsid w:val="00A96AC2"/>
    <w:rsid w:val="00AC47AD"/>
    <w:rsid w:val="00AC7977"/>
    <w:rsid w:val="00AE352C"/>
    <w:rsid w:val="00AE5C9A"/>
    <w:rsid w:val="00B32AA5"/>
    <w:rsid w:val="00B32E2D"/>
    <w:rsid w:val="00B61990"/>
    <w:rsid w:val="00B92E87"/>
    <w:rsid w:val="00B9642C"/>
    <w:rsid w:val="00BE28D3"/>
    <w:rsid w:val="00BF0556"/>
    <w:rsid w:val="00C261F8"/>
    <w:rsid w:val="00C435CB"/>
    <w:rsid w:val="00C4697D"/>
    <w:rsid w:val="00C717E0"/>
    <w:rsid w:val="00CD1A71"/>
    <w:rsid w:val="00CD1FBB"/>
    <w:rsid w:val="00CE2A9C"/>
    <w:rsid w:val="00CE5AFE"/>
    <w:rsid w:val="00D00937"/>
    <w:rsid w:val="00D016B5"/>
    <w:rsid w:val="00D034F1"/>
    <w:rsid w:val="00D27D5E"/>
    <w:rsid w:val="00D42E42"/>
    <w:rsid w:val="00D72E7E"/>
    <w:rsid w:val="00DE2AF1"/>
    <w:rsid w:val="00DE6D90"/>
    <w:rsid w:val="00DF002F"/>
    <w:rsid w:val="00E0244D"/>
    <w:rsid w:val="00E24832"/>
    <w:rsid w:val="00E53A1D"/>
    <w:rsid w:val="00E81E94"/>
    <w:rsid w:val="00E82607"/>
    <w:rsid w:val="00F22103"/>
    <w:rsid w:val="00F42631"/>
    <w:rsid w:val="00F72951"/>
    <w:rsid w:val="00FA5A79"/>
    <w:rsid w:val="00FB0BFE"/>
    <w:rsid w:val="00FB4C51"/>
    <w:rsid w:val="00FF07B1"/>
    <w:rsid w:val="00FF1D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FC37A0"/>
  <w15:docId w15:val="{13069CE5-3417-43C7-977B-DDAD1FC4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671"/>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semiHidden/>
    <w:qFormat/>
    <w:rsid w:val="0008167F"/>
    <w:pPr>
      <w:spacing w:line="240" w:lineRule="auto"/>
      <w:outlineLvl w:val="1"/>
    </w:pPr>
    <w:rPr>
      <w:lang w:val="en-GB"/>
    </w:rPr>
  </w:style>
  <w:style w:type="paragraph" w:styleId="Heading3">
    <w:name w:val="heading 3"/>
    <w:basedOn w:val="Normal"/>
    <w:next w:val="Normal"/>
    <w:semiHidden/>
    <w:qFormat/>
    <w:rsid w:val="0008167F"/>
    <w:pPr>
      <w:spacing w:line="240" w:lineRule="auto"/>
      <w:outlineLvl w:val="2"/>
    </w:pPr>
    <w:rPr>
      <w:lang w:val="en-GB"/>
    </w:rPr>
  </w:style>
  <w:style w:type="paragraph" w:styleId="Heading4">
    <w:name w:val="heading 4"/>
    <w:basedOn w:val="Normal"/>
    <w:next w:val="Normal"/>
    <w:semiHidden/>
    <w:qFormat/>
    <w:rsid w:val="0008167F"/>
    <w:pPr>
      <w:spacing w:line="240" w:lineRule="auto"/>
      <w:outlineLvl w:val="3"/>
    </w:pPr>
    <w:rPr>
      <w:lang w:val="en-GB"/>
    </w:rPr>
  </w:style>
  <w:style w:type="paragraph" w:styleId="Heading5">
    <w:name w:val="heading 5"/>
    <w:basedOn w:val="Normal"/>
    <w:next w:val="Normal"/>
    <w:semiHidden/>
    <w:qFormat/>
    <w:rsid w:val="0008167F"/>
    <w:pPr>
      <w:spacing w:line="240" w:lineRule="auto"/>
      <w:outlineLvl w:val="4"/>
    </w:pPr>
    <w:rPr>
      <w:lang w:val="en-GB"/>
    </w:rPr>
  </w:style>
  <w:style w:type="paragraph" w:styleId="Heading6">
    <w:name w:val="heading 6"/>
    <w:basedOn w:val="Normal"/>
    <w:next w:val="Normal"/>
    <w:semiHidden/>
    <w:qFormat/>
    <w:rsid w:val="0008167F"/>
    <w:pPr>
      <w:spacing w:line="240" w:lineRule="auto"/>
      <w:outlineLvl w:val="5"/>
    </w:pPr>
    <w:rPr>
      <w:lang w:val="en-GB"/>
    </w:rPr>
  </w:style>
  <w:style w:type="paragraph" w:styleId="Heading7">
    <w:name w:val="heading 7"/>
    <w:basedOn w:val="Normal"/>
    <w:next w:val="Normal"/>
    <w:semiHidden/>
    <w:qFormat/>
    <w:rsid w:val="0008167F"/>
    <w:pPr>
      <w:spacing w:line="240" w:lineRule="auto"/>
      <w:outlineLvl w:val="6"/>
    </w:pPr>
    <w:rPr>
      <w:lang w:val="en-GB"/>
    </w:rPr>
  </w:style>
  <w:style w:type="paragraph" w:styleId="Heading8">
    <w:name w:val="heading 8"/>
    <w:basedOn w:val="Normal"/>
    <w:next w:val="Normal"/>
    <w:semiHidden/>
    <w:qFormat/>
    <w:rsid w:val="0008167F"/>
    <w:pPr>
      <w:spacing w:line="240" w:lineRule="auto"/>
      <w:outlineLvl w:val="7"/>
    </w:pPr>
    <w:rPr>
      <w:lang w:val="en-GB"/>
    </w:rPr>
  </w:style>
  <w:style w:type="paragraph" w:styleId="Heading9">
    <w:name w:val="heading 9"/>
    <w:basedOn w:val="Normal"/>
    <w:next w:val="Normal"/>
    <w:semiHidden/>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94671"/>
    <w:pPr>
      <w:spacing w:after="120"/>
      <w:ind w:left="1134" w:right="1134"/>
      <w:jc w:val="both"/>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22"/>
      </w:numPr>
      <w:spacing w:after="120"/>
      <w:ind w:right="1134"/>
      <w:jc w:val="both"/>
    </w:pPr>
  </w:style>
  <w:style w:type="paragraph" w:customStyle="1" w:styleId="Bullet2G">
    <w:name w:val="_Bullet 2_G"/>
    <w:basedOn w:val="Normal"/>
    <w:qFormat/>
    <w:rsid w:val="00794671"/>
    <w:pPr>
      <w:numPr>
        <w:numId w:val="23"/>
      </w:numPr>
      <w:spacing w:after="120"/>
      <w:ind w:right="1134"/>
      <w:jc w:val="both"/>
    </w:pPr>
  </w:style>
  <w:style w:type="character" w:styleId="FootnoteReference">
    <w:name w:val="footnote reference"/>
    <w:aliases w:val="4_G"/>
    <w:basedOn w:val="DefaultParagraphFont"/>
    <w:qFormat/>
    <w:rsid w:val="0008167F"/>
    <w:rPr>
      <w:rFonts w:ascii="Times New Roman" w:hAnsi="Times New Roman"/>
      <w:sz w:val="18"/>
      <w:vertAlign w:val="superscript"/>
    </w:rPr>
  </w:style>
  <w:style w:type="character" w:styleId="EndnoteReference">
    <w:name w:val="endnote reference"/>
    <w:aliases w:val="1_G"/>
    <w:basedOn w:val="FootnoteReference"/>
    <w:qFormat/>
    <w:rsid w:val="00794671"/>
    <w:rPr>
      <w:rFonts w:ascii="Times New Roman" w:hAnsi="Times New Roman"/>
      <w:sz w:val="18"/>
      <w:vertAlign w:val="superscript"/>
      <w:lang w:val="fr-CH"/>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link w:val="FootnoteTextChar"/>
    <w:qFormat/>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08167F"/>
  </w:style>
  <w:style w:type="character" w:styleId="PageNumber">
    <w:name w:val="page number"/>
    <w:aliases w:val="7_G"/>
    <w:basedOn w:val="DefaultParagraphFont"/>
    <w:qFormat/>
    <w:rsid w:val="0008167F"/>
    <w:rPr>
      <w:rFonts w:ascii="Times New Roman" w:hAnsi="Times New Roman"/>
      <w:b/>
      <w:sz w:val="18"/>
    </w:rPr>
  </w:style>
  <w:style w:type="paragraph" w:styleId="Footer">
    <w:name w:val="footer"/>
    <w:aliases w:val="3_G"/>
    <w:basedOn w:val="Normal"/>
    <w:qFormat/>
    <w:rsid w:val="0008167F"/>
    <w:pPr>
      <w:spacing w:line="240" w:lineRule="auto"/>
    </w:pPr>
    <w:rPr>
      <w:sz w:val="16"/>
      <w:lang w:val="en-GB"/>
    </w:rPr>
  </w:style>
  <w:style w:type="character" w:styleId="Hyperlink">
    <w:name w:val="Hyperlink"/>
    <w:basedOn w:val="DefaultParagraphFont"/>
    <w:semiHidden/>
    <w:rsid w:val="0008167F"/>
    <w:rPr>
      <w:color w:val="auto"/>
      <w:u w:val="none"/>
    </w:rPr>
  </w:style>
  <w:style w:type="character" w:styleId="FollowedHyperlink">
    <w:name w:val="FollowedHyperlink"/>
    <w:basedOn w:val="DefaultParagraphFont"/>
    <w:semiHidden/>
    <w:rsid w:val="0008167F"/>
    <w:rPr>
      <w:color w:val="auto"/>
      <w:u w:val="none"/>
    </w:rPr>
  </w:style>
  <w:style w:type="table" w:styleId="TableGrid">
    <w:name w:val="Table Grid"/>
    <w:basedOn w:val="TableNormal"/>
    <w:semiHidden/>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semiHidden/>
    <w:rsid w:val="006717F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717FE"/>
    <w:rPr>
      <w:rFonts w:ascii="Tahoma" w:hAnsi="Tahoma" w:cs="Tahoma"/>
      <w:sz w:val="16"/>
      <w:szCs w:val="16"/>
      <w:lang w:val="fr-CH" w:eastAsia="en-US"/>
    </w:rPr>
  </w:style>
  <w:style w:type="paragraph" w:customStyle="1" w:styleId="ParNoG">
    <w:name w:val="_ParNo_G"/>
    <w:basedOn w:val="SingleTxtG"/>
    <w:qFormat/>
    <w:rsid w:val="007245EE"/>
    <w:pPr>
      <w:numPr>
        <w:numId w:val="24"/>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C4697D"/>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760C73-82BE-47AB-A5C3-7C5AFD71E47B}">
  <ds:schemaRefs>
    <ds:schemaRef ds:uri="http://schemas.openxmlformats.org/officeDocument/2006/bibliography"/>
  </ds:schemaRefs>
</ds:datastoreItem>
</file>

<file path=customXml/itemProps2.xml><?xml version="1.0" encoding="utf-8"?>
<ds:datastoreItem xmlns:ds="http://schemas.openxmlformats.org/officeDocument/2006/customXml" ds:itemID="{C1545EBD-08F8-4563-8DD7-D4107B75EA44}"/>
</file>

<file path=customXml/itemProps3.xml><?xml version="1.0" encoding="utf-8"?>
<ds:datastoreItem xmlns:ds="http://schemas.openxmlformats.org/officeDocument/2006/customXml" ds:itemID="{55DB7F3D-6D31-4A49-B575-789E0737B2CB}"/>
</file>

<file path=customXml/itemProps4.xml><?xml version="1.0" encoding="utf-8"?>
<ds:datastoreItem xmlns:ds="http://schemas.openxmlformats.org/officeDocument/2006/customXml" ds:itemID="{AEBAA669-863F-4721-9024-3AF0FE2D5BE2}"/>
</file>

<file path=docProps/app.xml><?xml version="1.0" encoding="utf-8"?>
<Properties xmlns="http://schemas.openxmlformats.org/officeDocument/2006/extended-properties" xmlns:vt="http://schemas.openxmlformats.org/officeDocument/2006/docPropsVTypes">
  <Template>A_F.dotm</Template>
  <TotalTime>1</TotalTime>
  <Pages>10</Pages>
  <Words>956</Words>
  <Characters>5260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A/HRC/55/16/Add.1</vt:lpstr>
      <vt:lpstr>Nations Unies</vt:lpstr>
    </vt:vector>
  </TitlesOfParts>
  <Company>CSD</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IHARA Sumiko</dc:creator>
  <cp:lastModifiedBy>Veronique Lanz</cp:lastModifiedBy>
  <cp:revision>2</cp:revision>
  <cp:lastPrinted>2008-02-01T10:36:00Z</cp:lastPrinted>
  <dcterms:created xsi:type="dcterms:W3CDTF">2024-03-05T11:03:00Z</dcterms:created>
  <dcterms:modified xsi:type="dcterms:W3CDTF">2024-03-05T11:03:00Z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post Advance Versions - UPR Addenda </vt:lpwstr>
  </property>
</Properties>
</file>