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AB00" w14:textId="76A8E1D5" w:rsidR="00E93CB8" w:rsidRPr="00E63279" w:rsidRDefault="00E93CB8" w:rsidP="00E93CB8">
      <w:pPr>
        <w:spacing w:line="276" w:lineRule="auto"/>
        <w:ind w:left="-142" w:hanging="142"/>
        <w:jc w:val="right"/>
        <w:rPr>
          <w:rFonts w:ascii="Times New Roman" w:eastAsia="Calibri" w:hAnsi="Times New Roman" w:cs="Times New Roman"/>
          <w:color w:val="000000"/>
        </w:rPr>
      </w:pPr>
      <w:r w:rsidRPr="00E63279">
        <w:rPr>
          <w:rFonts w:ascii="Times New Roman" w:eastAsia="Calibri" w:hAnsi="Times New Roman" w:cs="Times New Roman"/>
          <w:noProof/>
          <w:color w:val="000000"/>
        </w:rPr>
        <w:drawing>
          <wp:anchor distT="0" distB="0" distL="114300" distR="114300" simplePos="0" relativeHeight="251659264" behindDoc="0" locked="0" layoutInCell="1" allowOverlap="1" wp14:anchorId="62776B20" wp14:editId="1A55854A">
            <wp:simplePos x="0" y="0"/>
            <wp:positionH relativeFrom="column">
              <wp:posOffset>100330</wp:posOffset>
            </wp:positionH>
            <wp:positionV relativeFrom="paragraph">
              <wp:posOffset>1270</wp:posOffset>
            </wp:positionV>
            <wp:extent cx="577850" cy="5549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meni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7850" cy="554990"/>
                    </a:xfrm>
                    <a:prstGeom prst="rect">
                      <a:avLst/>
                    </a:prstGeom>
                  </pic:spPr>
                </pic:pic>
              </a:graphicData>
            </a:graphic>
            <wp14:sizeRelH relativeFrom="margin">
              <wp14:pctWidth>0</wp14:pctWidth>
            </wp14:sizeRelH>
            <wp14:sizeRelV relativeFrom="margin">
              <wp14:pctHeight>0</wp14:pctHeight>
            </wp14:sizeRelV>
          </wp:anchor>
        </w:drawing>
      </w:r>
      <w:r w:rsidRPr="00E63279">
        <w:rPr>
          <w:rFonts w:ascii="Times New Roman" w:eastAsia="Calibri" w:hAnsi="Times New Roman" w:cs="Times New Roman"/>
          <w:color w:val="000000"/>
        </w:rPr>
        <w:softHyphen/>
      </w:r>
      <w:r w:rsidRPr="00E63279">
        <w:rPr>
          <w:rFonts w:ascii="Times New Roman" w:eastAsia="Calibri" w:hAnsi="Times New Roman" w:cs="Times New Roman"/>
          <w:color w:val="000000"/>
        </w:rPr>
        <w:softHyphen/>
        <w:t>ARMENIA</w:t>
      </w:r>
    </w:p>
    <w:p w14:paraId="7B171BFA" w14:textId="77777777" w:rsidR="00E93CB8" w:rsidRPr="00E63279" w:rsidRDefault="00E93CB8" w:rsidP="00E93CB8">
      <w:pPr>
        <w:spacing w:line="276" w:lineRule="auto"/>
        <w:jc w:val="right"/>
        <w:rPr>
          <w:rFonts w:ascii="Times New Roman" w:eastAsia="Calibri" w:hAnsi="Times New Roman" w:cs="Times New Roman"/>
          <w:color w:val="000000"/>
        </w:rPr>
      </w:pPr>
    </w:p>
    <w:p w14:paraId="40994520" w14:textId="77777777" w:rsidR="00E93CB8" w:rsidRPr="00E63279" w:rsidRDefault="00E93CB8" w:rsidP="00E93CB8">
      <w:pPr>
        <w:spacing w:line="276" w:lineRule="auto"/>
        <w:rPr>
          <w:rFonts w:ascii="Times New Roman" w:eastAsia="Calibri" w:hAnsi="Times New Roman" w:cs="Times New Roman"/>
          <w:color w:val="000000"/>
        </w:rPr>
      </w:pPr>
      <w:r w:rsidRPr="00E63279">
        <w:rPr>
          <w:rFonts w:ascii="Times New Roman" w:eastAsia="Calibri" w:hAnsi="Times New Roman" w:cs="Times New Roman"/>
          <w:noProof/>
          <w:color w:val="000000"/>
        </w:rPr>
        <mc:AlternateContent>
          <mc:Choice Requires="wps">
            <w:drawing>
              <wp:anchor distT="0" distB="0" distL="114300" distR="114300" simplePos="0" relativeHeight="251660288" behindDoc="0" locked="0" layoutInCell="1" allowOverlap="1" wp14:anchorId="5DE7397A" wp14:editId="0A94F61C">
                <wp:simplePos x="0" y="0"/>
                <wp:positionH relativeFrom="column">
                  <wp:posOffset>-51641</wp:posOffset>
                </wp:positionH>
                <wp:positionV relativeFrom="paragraph">
                  <wp:posOffset>215900</wp:posOffset>
                </wp:positionV>
                <wp:extent cx="6007100" cy="8255"/>
                <wp:effectExtent l="0" t="0" r="12700" b="17145"/>
                <wp:wrapNone/>
                <wp:docPr id="5" name="Straight Connector 5"/>
                <wp:cNvGraphicFramePr/>
                <a:graphic xmlns:a="http://schemas.openxmlformats.org/drawingml/2006/main">
                  <a:graphicData uri="http://schemas.microsoft.com/office/word/2010/wordprocessingShape">
                    <wps:wsp>
                      <wps:cNvCnPr/>
                      <wps:spPr>
                        <a:xfrm>
                          <a:off x="0" y="0"/>
                          <a:ext cx="6007100" cy="825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684DCF"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7pt" to="468.95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hJhrAEAAEgDAAAOAAAAZHJzL2Uyb0RvYy54bWysU02P2yAQvVfqf0DcG5w02V1ZcfaQaHup&#13;&#10;2pXa/QETDDYSX2JonPz7DsTNbttbVR/wwAyPeY/H9vHsLDuphCb4ji8XDWfKy9AbP3T85fvThwfO&#13;&#10;MIPvwQavOn5RyB93799tp9iqVRiD7VViBOKxnWLHx5xjKwTKUTnARYjKU1KH5CDTNA2iTzARurNi&#13;&#10;1TR3YgqpjylIhUirh2uS7yq+1krmr1qjysx2nHrLdUx1PJZR7LbQDgniaOTcBvxDFw6Mp0NvUAfI&#13;&#10;wH4k8xeUMzIFDDovZHAiaG2kqhyIzbL5g823EaKqXEgcjDeZ8P/Byi+nvX9OJMMUscX4nAqLs06u&#13;&#10;/Kk/dq5iXW5iqXNmkhbvmuZ+2ZCmknIPq82maCle98aE+ZMKjpWg49b4QgVaOH3GfC39VVKWfXgy&#13;&#10;1tbrsJ5NhP9xU8CBTKEtZApd7DuOfuAM7EBukzlVRAzW9GV3wcE0HPc2sRPQja/X96v9em7st7Jy&#13;&#10;9AFwvNbV1NULzmQypDWOSDXlm3dbX9BVtdRM4FWxEh1Df6lCijKj66pqzNYqfng7p/jtA9j9BAAA&#13;&#10;//8DAFBLAwQUAAYACAAAACEA+CO8pOQAAAANAQAADwAAAGRycy9kb3ducmV2LnhtbEyPQU+DQBCF&#13;&#10;7yb+h82YeGsXikWgLI3VePDS1NaD3rYwAsrOIrul+O8dT3qZZObNvHlfvp5MJ0YcXGtJQTgPQCCV&#13;&#10;tmqpVvByeJwlIJzXVOnOEir4Rgfr4vIi11llz/SM497Xgk3IZVpB432fSenKBo12c9sjsfZuB6M9&#13;&#10;t0Mtq0Gf2dx0chEEsTS6Jf7Q6B7vGyw/9yej4BAvd4kPd09fwdvrJo0X+DFutkpdX00PKy53KxAe&#13;&#10;J/93Ab8MnB8KDna0J6qc6BTMkpA3FUQ3zMV6Gt2mII48WEYgi1z+pyh+AAAA//8DAFBLAQItABQA&#13;&#10;BgAIAAAAIQC2gziS/gAAAOEBAAATAAAAAAAAAAAAAAAAAAAAAABbQ29udGVudF9UeXBlc10ueG1s&#13;&#10;UEsBAi0AFAAGAAgAAAAhADj9If/WAAAAlAEAAAsAAAAAAAAAAAAAAAAALwEAAF9yZWxzLy5yZWxz&#13;&#10;UEsBAi0AFAAGAAgAAAAhACLSEmGsAQAASAMAAA4AAAAAAAAAAAAAAAAALgIAAGRycy9lMm9Eb2Mu&#13;&#10;eG1sUEsBAi0AFAAGAAgAAAAhAPgjvKTkAAAADQEAAA8AAAAAAAAAAAAAAAAABgQAAGRycy9kb3du&#13;&#10;cmV2LnhtbFBLBQYAAAAABAAEAPMAAAAXBQAAAAA=&#13;&#10;" strokecolor="#4472c4" strokeweight=".5pt">
                <v:stroke joinstyle="miter"/>
              </v:line>
            </w:pict>
          </mc:Fallback>
        </mc:AlternateContent>
      </w:r>
    </w:p>
    <w:p w14:paraId="52FDA77A" w14:textId="47EC904E" w:rsidR="00E93CB8" w:rsidRDefault="00E93CB8" w:rsidP="00E93CB8">
      <w:pPr>
        <w:spacing w:line="276" w:lineRule="auto"/>
        <w:jc w:val="both"/>
        <w:rPr>
          <w:rFonts w:ascii="Times New Roman" w:eastAsia="Calibri" w:hAnsi="Times New Roman" w:cs="Times New Roman"/>
          <w:color w:val="000000"/>
          <w:lang w:val="hy-AM"/>
        </w:rPr>
      </w:pPr>
    </w:p>
    <w:p w14:paraId="5968D7C7" w14:textId="47454DC6" w:rsidR="00E24EDD" w:rsidRPr="00E24EDD" w:rsidRDefault="00E24EDD" w:rsidP="00E24EDD">
      <w:pPr>
        <w:spacing w:line="276" w:lineRule="auto"/>
        <w:jc w:val="right"/>
        <w:rPr>
          <w:rFonts w:ascii="Times New Roman" w:eastAsia="Calibri" w:hAnsi="Times New Roman" w:cs="Times New Roman"/>
          <w:i/>
          <w:iCs/>
          <w:color w:val="000000"/>
          <w:u w:val="single"/>
          <w:lang w:val="en-US"/>
        </w:rPr>
      </w:pPr>
      <w:r w:rsidRPr="00E24EDD">
        <w:rPr>
          <w:rFonts w:ascii="Times New Roman" w:eastAsia="Calibri" w:hAnsi="Times New Roman" w:cs="Times New Roman"/>
          <w:i/>
          <w:iCs/>
          <w:color w:val="000000"/>
          <w:u w:val="single"/>
          <w:lang w:val="en-US"/>
        </w:rPr>
        <w:t>Check against delivery</w:t>
      </w:r>
    </w:p>
    <w:p w14:paraId="5200D6B4" w14:textId="77777777" w:rsidR="00E24EDD" w:rsidRPr="00E63279" w:rsidRDefault="00E24EDD" w:rsidP="00E93CB8">
      <w:pPr>
        <w:spacing w:line="276" w:lineRule="auto"/>
        <w:jc w:val="both"/>
        <w:rPr>
          <w:rFonts w:ascii="Times New Roman" w:eastAsia="Calibri" w:hAnsi="Times New Roman" w:cs="Times New Roman"/>
          <w:color w:val="000000"/>
          <w:lang w:val="hy-AM"/>
        </w:rPr>
      </w:pPr>
    </w:p>
    <w:p w14:paraId="680EDEC4" w14:textId="27F45B0B" w:rsidR="00E93CB8" w:rsidRPr="00E63279" w:rsidRDefault="00E93CB8" w:rsidP="00E93CB8">
      <w:pPr>
        <w:spacing w:line="276" w:lineRule="auto"/>
        <w:jc w:val="both"/>
        <w:rPr>
          <w:rFonts w:ascii="Times New Roman" w:eastAsia="Calibri" w:hAnsi="Times New Roman" w:cs="Times New Roman"/>
          <w:bCs/>
          <w:color w:val="000000"/>
          <w:lang w:val="en-US"/>
        </w:rPr>
      </w:pPr>
      <w:r w:rsidRPr="00E63279">
        <w:rPr>
          <w:rFonts w:ascii="Times New Roman" w:eastAsia="Calibri" w:hAnsi="Times New Roman" w:cs="Times New Roman"/>
          <w:bCs/>
          <w:color w:val="000000"/>
        </w:rPr>
        <w:t>1</w:t>
      </w:r>
      <w:r w:rsidRPr="00E63279">
        <w:rPr>
          <w:rFonts w:ascii="Times New Roman" w:eastAsia="Calibri" w:hAnsi="Times New Roman" w:cs="Times New Roman"/>
          <w:bCs/>
          <w:color w:val="000000"/>
          <w:lang w:val="en-US"/>
        </w:rPr>
        <w:t>9</w:t>
      </w:r>
      <w:r w:rsidRPr="00E63279">
        <w:rPr>
          <w:rFonts w:ascii="Times New Roman" w:eastAsia="Calibri" w:hAnsi="Times New Roman" w:cs="Times New Roman"/>
          <w:bCs/>
          <w:color w:val="000000"/>
        </w:rPr>
        <w:t xml:space="preserve"> January</w:t>
      </w:r>
      <w:r w:rsidRPr="00E63279">
        <w:rPr>
          <w:rFonts w:ascii="Times New Roman" w:eastAsia="Calibri" w:hAnsi="Times New Roman" w:cs="Times New Roman"/>
          <w:bCs/>
          <w:color w:val="000000"/>
          <w:lang w:val="hy-AM"/>
        </w:rPr>
        <w:t xml:space="preserve"> 202</w:t>
      </w:r>
      <w:r w:rsidRPr="00E63279">
        <w:rPr>
          <w:rFonts w:ascii="Times New Roman" w:eastAsia="Calibri" w:hAnsi="Times New Roman" w:cs="Times New Roman"/>
          <w:bCs/>
          <w:color w:val="000000"/>
          <w:lang w:val="en-US"/>
        </w:rPr>
        <w:t>3</w:t>
      </w:r>
    </w:p>
    <w:p w14:paraId="43BA95E9" w14:textId="7132E555" w:rsidR="00E93CB8" w:rsidRPr="00E63279" w:rsidRDefault="00E93CB8" w:rsidP="00E93CB8">
      <w:pPr>
        <w:jc w:val="both"/>
        <w:rPr>
          <w:rFonts w:ascii="Times New Roman" w:hAnsi="Times New Roman" w:cs="Times New Roman"/>
          <w:b/>
          <w:bCs/>
          <w:lang w:val="en-US"/>
        </w:rPr>
      </w:pPr>
      <w:r w:rsidRPr="00E63279">
        <w:rPr>
          <w:rFonts w:ascii="Times New Roman" w:hAnsi="Times New Roman" w:cs="Times New Roman"/>
          <w:b/>
          <w:bCs/>
        </w:rPr>
        <w:t>Fifth intersessional meeting of the Human Rights Council on Human Rights and the 2030 Agenda</w:t>
      </w:r>
      <w:r w:rsidR="00344FB2" w:rsidRPr="00E63279">
        <w:rPr>
          <w:rFonts w:ascii="Times New Roman" w:hAnsi="Times New Roman" w:cs="Times New Roman"/>
          <w:b/>
          <w:bCs/>
          <w:lang w:val="en-US"/>
        </w:rPr>
        <w:t>.</w:t>
      </w:r>
      <w:r w:rsidRPr="00E63279">
        <w:rPr>
          <w:rFonts w:ascii="Times New Roman" w:hAnsi="Times New Roman" w:cs="Times New Roman"/>
          <w:b/>
          <w:bCs/>
          <w:lang w:val="en-US"/>
        </w:rPr>
        <w:t xml:space="preserve"> </w:t>
      </w:r>
      <w:r w:rsidRPr="00E63279">
        <w:rPr>
          <w:rFonts w:ascii="Times New Roman" w:hAnsi="Times New Roman" w:cs="Times New Roman"/>
          <w:b/>
          <w:bCs/>
        </w:rPr>
        <w:t>Overcoming multiple crises: realising the SDGs through a human rights enhancing economy</w:t>
      </w:r>
    </w:p>
    <w:p w14:paraId="7A97E50C" w14:textId="77777777" w:rsidR="00E93CB8" w:rsidRPr="00E63279" w:rsidRDefault="00E93CB8" w:rsidP="00E93CB8">
      <w:pPr>
        <w:spacing w:line="276" w:lineRule="auto"/>
        <w:jc w:val="both"/>
        <w:rPr>
          <w:rFonts w:ascii="Times New Roman" w:eastAsia="Calibri" w:hAnsi="Times New Roman" w:cs="Times New Roman"/>
          <w:b/>
          <w:color w:val="000000"/>
          <w:lang w:val="hy-AM"/>
        </w:rPr>
      </w:pPr>
    </w:p>
    <w:p w14:paraId="303AFFE3" w14:textId="4C54A9FC" w:rsidR="00E93CB8" w:rsidRPr="00E63279" w:rsidRDefault="00E93CB8" w:rsidP="00E93CB8">
      <w:pPr>
        <w:spacing w:line="276" w:lineRule="auto"/>
        <w:jc w:val="both"/>
        <w:rPr>
          <w:rFonts w:ascii="Times New Roman" w:eastAsia="Calibri" w:hAnsi="Times New Roman" w:cs="Times New Roman"/>
          <w:b/>
          <w:color w:val="000000"/>
          <w:lang w:val="en-US"/>
        </w:rPr>
      </w:pPr>
      <w:r w:rsidRPr="00E63279">
        <w:rPr>
          <w:rFonts w:ascii="Times New Roman" w:eastAsia="Calibri" w:hAnsi="Times New Roman" w:cs="Times New Roman"/>
          <w:b/>
          <w:color w:val="000000"/>
          <w:lang w:val="hy-AM"/>
        </w:rPr>
        <w:t>Delivered by</w:t>
      </w:r>
      <w:r w:rsidR="00E63279" w:rsidRPr="00E63279">
        <w:rPr>
          <w:rFonts w:ascii="Times New Roman" w:eastAsia="Calibri" w:hAnsi="Times New Roman" w:cs="Times New Roman"/>
          <w:b/>
          <w:color w:val="000000"/>
          <w:lang w:val="en-US"/>
        </w:rPr>
        <w:t xml:space="preserve"> </w:t>
      </w:r>
      <w:r w:rsidR="00E63279" w:rsidRPr="00E63279">
        <w:rPr>
          <w:rFonts w:ascii="Times New Roman" w:eastAsia="Times New Roman" w:hAnsi="Times New Roman" w:cs="Times New Roman"/>
          <w:b/>
          <w:color w:val="000000" w:themeColor="text1"/>
        </w:rPr>
        <w:t>H.E. Mr. Andranik Hovhannisyan, Permanent representative</w:t>
      </w:r>
    </w:p>
    <w:p w14:paraId="7CE74FBA" w14:textId="77777777" w:rsidR="00460CB3" w:rsidRPr="00E63279" w:rsidRDefault="00460CB3" w:rsidP="00460CB3">
      <w:pPr>
        <w:jc w:val="both"/>
        <w:rPr>
          <w:rFonts w:ascii="Times New Roman" w:hAnsi="Times New Roman" w:cs="Times New Roman"/>
        </w:rPr>
      </w:pPr>
    </w:p>
    <w:p w14:paraId="5D030748" w14:textId="30B62263" w:rsidR="00460CB3" w:rsidRPr="00E63279" w:rsidRDefault="00460CB3" w:rsidP="00460CB3">
      <w:pPr>
        <w:jc w:val="both"/>
        <w:rPr>
          <w:rFonts w:ascii="Times New Roman" w:hAnsi="Times New Roman" w:cs="Times New Roman"/>
          <w:lang w:val="en-US"/>
        </w:rPr>
      </w:pPr>
      <w:r w:rsidRPr="00E63279">
        <w:rPr>
          <w:rFonts w:ascii="Times New Roman" w:hAnsi="Times New Roman" w:cs="Times New Roman"/>
          <w:lang w:val="en-US"/>
        </w:rPr>
        <w:t xml:space="preserve">Mr. Chair, </w:t>
      </w:r>
    </w:p>
    <w:p w14:paraId="73B18559" w14:textId="77777777" w:rsidR="00460CB3" w:rsidRPr="00E24EDD" w:rsidRDefault="00460CB3" w:rsidP="00460CB3">
      <w:pPr>
        <w:jc w:val="both"/>
        <w:rPr>
          <w:rFonts w:ascii="Times New Roman" w:hAnsi="Times New Roman" w:cs="Times New Roman"/>
          <w:lang w:val="en-US"/>
        </w:rPr>
      </w:pPr>
    </w:p>
    <w:p w14:paraId="1129AFAE" w14:textId="15178340" w:rsidR="00F761C2" w:rsidRPr="00E63279" w:rsidRDefault="00460CB3" w:rsidP="00460CB3">
      <w:pPr>
        <w:jc w:val="both"/>
        <w:rPr>
          <w:rFonts w:ascii="Times New Roman" w:hAnsi="Times New Roman" w:cs="Times New Roman"/>
          <w:lang w:val="en-US"/>
        </w:rPr>
      </w:pPr>
      <w:r w:rsidRPr="00E63279">
        <w:rPr>
          <w:rFonts w:ascii="Times New Roman" w:hAnsi="Times New Roman" w:cs="Times New Roman"/>
          <w:lang w:val="en-US"/>
        </w:rPr>
        <w:t>Armenia would like to extend its gratitude for the opening remarks</w:t>
      </w:r>
      <w:r w:rsidR="00FF0ECC" w:rsidRPr="00E63279">
        <w:rPr>
          <w:rFonts w:ascii="Times New Roman" w:hAnsi="Times New Roman" w:cs="Times New Roman"/>
          <w:lang w:val="en-US"/>
        </w:rPr>
        <w:t>,</w:t>
      </w:r>
      <w:r w:rsidRPr="00E63279">
        <w:rPr>
          <w:rFonts w:ascii="Times New Roman" w:hAnsi="Times New Roman" w:cs="Times New Roman"/>
          <w:lang w:val="en-US"/>
        </w:rPr>
        <w:t xml:space="preserve"> the key-note speech </w:t>
      </w:r>
      <w:r w:rsidR="00FF0ECC" w:rsidRPr="00E63279">
        <w:rPr>
          <w:rFonts w:ascii="Times New Roman" w:hAnsi="Times New Roman" w:cs="Times New Roman"/>
          <w:lang w:val="en-US"/>
        </w:rPr>
        <w:t>and</w:t>
      </w:r>
      <w:r w:rsidRPr="00E63279">
        <w:rPr>
          <w:rFonts w:ascii="Times New Roman" w:hAnsi="Times New Roman" w:cs="Times New Roman"/>
          <w:lang w:val="en-US"/>
        </w:rPr>
        <w:t xml:space="preserve"> the insightful thoughts of the panelists. </w:t>
      </w:r>
      <w:r w:rsidR="002B5194" w:rsidRPr="00E63279">
        <w:rPr>
          <w:rFonts w:ascii="Times New Roman" w:hAnsi="Times New Roman" w:cs="Times New Roman"/>
          <w:lang w:val="en-US"/>
        </w:rPr>
        <w:t xml:space="preserve">We also welcome the focus of discussions on the </w:t>
      </w:r>
      <w:r w:rsidR="002B5194" w:rsidRPr="00E63279">
        <w:rPr>
          <w:rFonts w:ascii="Times New Roman" w:hAnsi="Times New Roman" w:cs="Times New Roman"/>
        </w:rPr>
        <w:t xml:space="preserve">human rights </w:t>
      </w:r>
      <w:r w:rsidR="002B5194" w:rsidRPr="00E63279">
        <w:rPr>
          <w:rFonts w:ascii="Times New Roman" w:hAnsi="Times New Roman" w:cs="Times New Roman"/>
          <w:lang w:val="en-US"/>
        </w:rPr>
        <w:t>centered</w:t>
      </w:r>
      <w:r w:rsidR="002B5194" w:rsidRPr="00E63279">
        <w:rPr>
          <w:rFonts w:ascii="Times New Roman" w:hAnsi="Times New Roman" w:cs="Times New Roman"/>
        </w:rPr>
        <w:t xml:space="preserve"> implementation of the 2030 Agenda</w:t>
      </w:r>
      <w:r w:rsidR="006C223F" w:rsidRPr="00E63279">
        <w:rPr>
          <w:rFonts w:ascii="Times New Roman" w:hAnsi="Times New Roman" w:cs="Times New Roman"/>
          <w:lang w:val="en-US"/>
        </w:rPr>
        <w:t>, while</w:t>
      </w:r>
      <w:r w:rsidR="002B5194" w:rsidRPr="00E63279">
        <w:rPr>
          <w:rFonts w:ascii="Times New Roman" w:hAnsi="Times New Roman" w:cs="Times New Roman"/>
        </w:rPr>
        <w:t xml:space="preserve"> </w:t>
      </w:r>
      <w:r w:rsidR="002B5194" w:rsidRPr="00E63279">
        <w:rPr>
          <w:rFonts w:ascii="Times New Roman" w:hAnsi="Times New Roman" w:cs="Times New Roman"/>
          <w:lang w:val="en-US"/>
        </w:rPr>
        <w:t>overcoming</w:t>
      </w:r>
      <w:r w:rsidR="002B5194" w:rsidRPr="00E63279">
        <w:rPr>
          <w:rFonts w:ascii="Times New Roman" w:hAnsi="Times New Roman" w:cs="Times New Roman"/>
        </w:rPr>
        <w:t xml:space="preserve"> the impact of the multiple crises the world is currently facing. </w:t>
      </w:r>
      <w:r w:rsidR="00F761C2" w:rsidRPr="00E63279">
        <w:rPr>
          <w:rFonts w:ascii="Times New Roman" w:hAnsi="Times New Roman" w:cs="Times New Roman"/>
          <w:lang w:val="en-US"/>
        </w:rPr>
        <w:t xml:space="preserve">The HRC resolution 43/19 that mandated this meeting stipulated that the implementation of the 2030 Agenda must be consistent with a state’s obligations under international human rights law. </w:t>
      </w:r>
      <w:r w:rsidR="00FF0ECC" w:rsidRPr="00E63279">
        <w:rPr>
          <w:rFonts w:ascii="Times New Roman" w:hAnsi="Times New Roman" w:cs="Times New Roman"/>
          <w:lang w:val="en-US"/>
        </w:rPr>
        <w:t xml:space="preserve"> </w:t>
      </w:r>
    </w:p>
    <w:p w14:paraId="095DD452" w14:textId="68C4B736" w:rsidR="00F761C2" w:rsidRPr="00E63279" w:rsidRDefault="00F761C2" w:rsidP="00460CB3">
      <w:pPr>
        <w:jc w:val="both"/>
        <w:rPr>
          <w:rFonts w:ascii="Times New Roman" w:hAnsi="Times New Roman" w:cs="Times New Roman"/>
          <w:lang w:val="en-US"/>
        </w:rPr>
      </w:pPr>
    </w:p>
    <w:p w14:paraId="70EB0453" w14:textId="670A1677" w:rsidR="00F761C2" w:rsidRDefault="00F761C2" w:rsidP="00F761C2">
      <w:pPr>
        <w:jc w:val="both"/>
        <w:rPr>
          <w:rFonts w:ascii="Times New Roman" w:hAnsi="Times New Roman" w:cs="Times New Roman"/>
          <w:color w:val="0F1419"/>
          <w:lang w:val="en-US"/>
        </w:rPr>
      </w:pPr>
      <w:r w:rsidRPr="00E63279">
        <w:rPr>
          <w:rFonts w:ascii="Times New Roman" w:hAnsi="Times New Roman" w:cs="Times New Roman"/>
          <w:color w:val="0F1419"/>
          <w:lang w:val="en-US"/>
        </w:rPr>
        <w:t xml:space="preserve">This obligation has been continuously </w:t>
      </w:r>
      <w:r w:rsidR="002B5194" w:rsidRPr="00E63279">
        <w:rPr>
          <w:rFonts w:ascii="Times New Roman" w:hAnsi="Times New Roman" w:cs="Times New Roman"/>
          <w:color w:val="0F1419"/>
          <w:lang w:val="en-US"/>
        </w:rPr>
        <w:t>breached</w:t>
      </w:r>
      <w:r w:rsidRPr="00E63279">
        <w:rPr>
          <w:rFonts w:ascii="Times New Roman" w:hAnsi="Times New Roman" w:cs="Times New Roman"/>
          <w:color w:val="0F1419"/>
          <w:lang w:val="en-US"/>
        </w:rPr>
        <w:t xml:space="preserve"> by Azerbaijan in its efforts to resolve the Nagorno-Karabakh conflict by force.</w:t>
      </w:r>
      <w:r w:rsidR="00FF0ECC" w:rsidRPr="00E63279">
        <w:rPr>
          <w:rFonts w:ascii="Times New Roman" w:hAnsi="Times New Roman" w:cs="Times New Roman"/>
          <w:color w:val="0F1419"/>
          <w:lang w:val="en-US"/>
        </w:rPr>
        <w:t xml:space="preserve"> </w:t>
      </w:r>
      <w:r w:rsidRPr="00E63279">
        <w:rPr>
          <w:rFonts w:ascii="Times New Roman" w:hAnsi="Times New Roman" w:cs="Times New Roman"/>
          <w:color w:val="0F1419"/>
          <w:lang w:val="en-US"/>
        </w:rPr>
        <w:t>The most recent case</w:t>
      </w:r>
      <w:r w:rsidR="00460CB3" w:rsidRPr="00E63279">
        <w:rPr>
          <w:rFonts w:ascii="Times New Roman" w:hAnsi="Times New Roman" w:cs="Times New Roman"/>
          <w:color w:val="0F1419"/>
          <w:lang w:val="en-US"/>
        </w:rPr>
        <w:t xml:space="preserve"> </w:t>
      </w:r>
      <w:r w:rsidRPr="00E63279">
        <w:rPr>
          <w:rFonts w:ascii="Times New Roman" w:hAnsi="Times New Roman" w:cs="Times New Roman"/>
          <w:color w:val="0F1419"/>
          <w:lang w:val="en-US"/>
        </w:rPr>
        <w:t>is the</w:t>
      </w:r>
      <w:r w:rsidR="00460CB3" w:rsidRPr="00E63279">
        <w:rPr>
          <w:rFonts w:ascii="Times New Roman" w:hAnsi="Times New Roman" w:cs="Times New Roman"/>
          <w:color w:val="0F1419"/>
          <w:lang w:val="en-US"/>
        </w:rPr>
        <w:t xml:space="preserve"> block</w:t>
      </w:r>
      <w:r w:rsidRPr="00E63279">
        <w:rPr>
          <w:rFonts w:ascii="Times New Roman" w:hAnsi="Times New Roman" w:cs="Times New Roman"/>
          <w:color w:val="0F1419"/>
          <w:lang w:val="en-US"/>
        </w:rPr>
        <w:t>age</w:t>
      </w:r>
      <w:r w:rsidR="00460CB3" w:rsidRPr="00E63279">
        <w:rPr>
          <w:rFonts w:ascii="Times New Roman" w:hAnsi="Times New Roman" w:cs="Times New Roman"/>
          <w:color w:val="0F1419"/>
          <w:lang w:val="en-US"/>
        </w:rPr>
        <w:t xml:space="preserve"> </w:t>
      </w:r>
      <w:r w:rsidR="00FF0ECC" w:rsidRPr="00E63279">
        <w:rPr>
          <w:rFonts w:ascii="Times New Roman" w:hAnsi="Times New Roman" w:cs="Times New Roman"/>
          <w:color w:val="0F1419"/>
          <w:lang w:val="en-US"/>
        </w:rPr>
        <w:t xml:space="preserve">of </w:t>
      </w:r>
      <w:r w:rsidR="00460CB3" w:rsidRPr="00E63279">
        <w:rPr>
          <w:rFonts w:ascii="Times New Roman" w:hAnsi="Times New Roman" w:cs="Times New Roman"/>
          <w:color w:val="0F1419"/>
          <w:lang w:val="en-US"/>
        </w:rPr>
        <w:t>the Lachin Corridor</w:t>
      </w:r>
      <w:r w:rsidR="002B5194" w:rsidRPr="00E63279">
        <w:rPr>
          <w:rFonts w:ascii="Times New Roman" w:hAnsi="Times New Roman" w:cs="Times New Roman"/>
          <w:color w:val="0F1419"/>
          <w:lang w:val="en-US"/>
        </w:rPr>
        <w:t>,</w:t>
      </w:r>
      <w:r w:rsidR="00460CB3" w:rsidRPr="00E63279">
        <w:rPr>
          <w:rFonts w:ascii="Times New Roman" w:hAnsi="Times New Roman" w:cs="Times New Roman"/>
          <w:color w:val="0F1419"/>
          <w:lang w:val="en-US"/>
        </w:rPr>
        <w:t xml:space="preserve"> </w:t>
      </w:r>
      <w:r w:rsidR="00FF0ECC" w:rsidRPr="00E63279">
        <w:rPr>
          <w:rFonts w:ascii="Times New Roman" w:hAnsi="Times New Roman" w:cs="Times New Roman"/>
          <w:color w:val="0F1419"/>
          <w:lang w:val="en-US"/>
        </w:rPr>
        <w:t>the</w:t>
      </w:r>
      <w:r w:rsidR="00460CB3" w:rsidRPr="00E63279">
        <w:rPr>
          <w:rFonts w:ascii="Times New Roman" w:hAnsi="Times New Roman" w:cs="Times New Roman"/>
          <w:color w:val="0F1419"/>
          <w:lang w:val="en-US"/>
        </w:rPr>
        <w:t xml:space="preserve"> only lifeline</w:t>
      </w:r>
      <w:r w:rsidR="00FF0ECC" w:rsidRPr="00E63279">
        <w:rPr>
          <w:rFonts w:ascii="Times New Roman" w:hAnsi="Times New Roman" w:cs="Times New Roman"/>
          <w:color w:val="0F1419"/>
          <w:lang w:val="en-US"/>
        </w:rPr>
        <w:t xml:space="preserve"> that connects Nagorno-Karabakh to Armenia</w:t>
      </w:r>
      <w:r w:rsidR="00344FB2" w:rsidRPr="00E63279">
        <w:rPr>
          <w:rFonts w:ascii="Times New Roman" w:hAnsi="Times New Roman" w:cs="Times New Roman"/>
          <w:color w:val="0F1419"/>
          <w:lang w:val="en-US"/>
        </w:rPr>
        <w:t>. This blockage</w:t>
      </w:r>
      <w:r w:rsidR="002B5194" w:rsidRPr="00E63279">
        <w:rPr>
          <w:rFonts w:ascii="Times New Roman" w:hAnsi="Times New Roman" w:cs="Times New Roman"/>
          <w:color w:val="0F1419"/>
          <w:lang w:val="en-US"/>
        </w:rPr>
        <w:t xml:space="preserve"> </w:t>
      </w:r>
      <w:r w:rsidR="00E63279" w:rsidRPr="00E63279">
        <w:rPr>
          <w:rFonts w:ascii="Times New Roman" w:hAnsi="Times New Roman" w:cs="Times New Roman"/>
          <w:color w:val="0F1419"/>
          <w:lang w:val="en-US"/>
        </w:rPr>
        <w:t xml:space="preserve">continues for 40 days, </w:t>
      </w:r>
      <w:r w:rsidR="002B5194" w:rsidRPr="00E63279">
        <w:rPr>
          <w:rFonts w:ascii="Times New Roman" w:hAnsi="Times New Roman" w:cs="Times New Roman"/>
          <w:color w:val="0F1419"/>
          <w:lang w:val="en-US"/>
        </w:rPr>
        <w:t>grossly violat</w:t>
      </w:r>
      <w:r w:rsidR="00E63279" w:rsidRPr="00E63279">
        <w:rPr>
          <w:rFonts w:ascii="Times New Roman" w:hAnsi="Times New Roman" w:cs="Times New Roman"/>
          <w:color w:val="0F1419"/>
          <w:lang w:val="en-US"/>
        </w:rPr>
        <w:t>ing</w:t>
      </w:r>
      <w:r w:rsidR="002B5194" w:rsidRPr="00E63279">
        <w:rPr>
          <w:rFonts w:ascii="Times New Roman" w:hAnsi="Times New Roman" w:cs="Times New Roman"/>
          <w:color w:val="0F1419"/>
          <w:lang w:val="en-US"/>
        </w:rPr>
        <w:t xml:space="preserve"> the human rights and impair</w:t>
      </w:r>
      <w:r w:rsidR="00E63279" w:rsidRPr="00E63279">
        <w:rPr>
          <w:rFonts w:ascii="Times New Roman" w:hAnsi="Times New Roman" w:cs="Times New Roman"/>
          <w:color w:val="0F1419"/>
          <w:lang w:val="en-US"/>
        </w:rPr>
        <w:t>ing</w:t>
      </w:r>
      <w:r w:rsidR="002B5194" w:rsidRPr="00E63279">
        <w:rPr>
          <w:rFonts w:ascii="Times New Roman" w:hAnsi="Times New Roman" w:cs="Times New Roman"/>
          <w:color w:val="0F1419"/>
          <w:lang w:val="en-US"/>
        </w:rPr>
        <w:t xml:space="preserve"> sustainable development of </w:t>
      </w:r>
      <w:r w:rsidR="00344FB2" w:rsidRPr="00E63279">
        <w:rPr>
          <w:rFonts w:ascii="Times New Roman" w:hAnsi="Times New Roman" w:cs="Times New Roman"/>
          <w:color w:val="0F1419"/>
          <w:lang w:val="en-US"/>
        </w:rPr>
        <w:t xml:space="preserve">the people of </w:t>
      </w:r>
      <w:r w:rsidR="002B5194" w:rsidRPr="00E63279">
        <w:rPr>
          <w:rFonts w:ascii="Times New Roman" w:hAnsi="Times New Roman" w:cs="Times New Roman"/>
          <w:color w:val="0F1419"/>
          <w:lang w:val="en-US"/>
        </w:rPr>
        <w:t>Nagorno-Karabakh</w:t>
      </w:r>
      <w:r w:rsidR="00460CB3" w:rsidRPr="00E63279">
        <w:rPr>
          <w:rFonts w:ascii="Times New Roman" w:hAnsi="Times New Roman" w:cs="Times New Roman"/>
          <w:color w:val="0F1419"/>
          <w:lang w:val="en-US"/>
        </w:rPr>
        <w:t>.</w:t>
      </w:r>
      <w:r w:rsidRPr="00E63279">
        <w:rPr>
          <w:rFonts w:ascii="Times New Roman" w:hAnsi="Times New Roman" w:cs="Times New Roman"/>
          <w:color w:val="0F1419"/>
          <w:lang w:val="en-US"/>
        </w:rPr>
        <w:t xml:space="preserve"> </w:t>
      </w:r>
      <w:r w:rsidR="002B5194" w:rsidRPr="00E63279">
        <w:rPr>
          <w:rFonts w:ascii="Times New Roman" w:hAnsi="Times New Roman" w:cs="Times New Roman"/>
          <w:color w:val="0F1419"/>
          <w:lang w:val="en-US"/>
        </w:rPr>
        <w:t xml:space="preserve">The UN SG, numerous </w:t>
      </w:r>
      <w:r w:rsidR="00E63279" w:rsidRPr="00E63279">
        <w:rPr>
          <w:rFonts w:ascii="Times New Roman" w:hAnsi="Times New Roman" w:cs="Times New Roman"/>
          <w:color w:val="0F1419"/>
          <w:lang w:val="en-US"/>
        </w:rPr>
        <w:t xml:space="preserve">states and </w:t>
      </w:r>
      <w:r w:rsidR="002B5194" w:rsidRPr="00E63279">
        <w:rPr>
          <w:rFonts w:ascii="Times New Roman" w:hAnsi="Times New Roman" w:cs="Times New Roman"/>
          <w:color w:val="0F1419"/>
          <w:lang w:val="en-US"/>
        </w:rPr>
        <w:t>international organizations</w:t>
      </w:r>
      <w:r w:rsidR="00E63279" w:rsidRPr="00E63279">
        <w:rPr>
          <w:rFonts w:ascii="Times New Roman" w:hAnsi="Times New Roman" w:cs="Times New Roman"/>
          <w:color w:val="0F1419"/>
          <w:lang w:val="en-US"/>
        </w:rPr>
        <w:t>, including the Freedom House, Human Rights Watch, Amnesty International</w:t>
      </w:r>
      <w:r w:rsidR="002B5194" w:rsidRPr="00E63279">
        <w:rPr>
          <w:rFonts w:ascii="Times New Roman" w:hAnsi="Times New Roman" w:cs="Times New Roman"/>
          <w:color w:val="0F1419"/>
          <w:lang w:val="en-US"/>
        </w:rPr>
        <w:t xml:space="preserve"> have urged for the freedom of movement on the Corridor</w:t>
      </w:r>
      <w:r w:rsidR="00E63279" w:rsidRPr="00E63279">
        <w:rPr>
          <w:rFonts w:ascii="Times New Roman" w:hAnsi="Times New Roman" w:cs="Times New Roman"/>
          <w:color w:val="0F1419"/>
          <w:lang w:val="en-US"/>
        </w:rPr>
        <w:t xml:space="preserve"> and respect of human rights</w:t>
      </w:r>
      <w:r w:rsidRPr="00E63279">
        <w:rPr>
          <w:rFonts w:ascii="Times New Roman" w:hAnsi="Times New Roman" w:cs="Times New Roman"/>
          <w:color w:val="0F1419"/>
          <w:lang w:val="en-US"/>
        </w:rPr>
        <w:t xml:space="preserve">. The </w:t>
      </w:r>
      <w:r w:rsidR="00E63279" w:rsidRPr="00E63279">
        <w:rPr>
          <w:rFonts w:ascii="Times New Roman" w:hAnsi="Times New Roman" w:cs="Times New Roman"/>
          <w:color w:val="0F1419"/>
          <w:lang w:val="en-US"/>
        </w:rPr>
        <w:t>situation is</w:t>
      </w:r>
      <w:r w:rsidRPr="00E63279">
        <w:rPr>
          <w:rFonts w:ascii="Times New Roman" w:hAnsi="Times New Roman" w:cs="Times New Roman"/>
          <w:color w:val="0F1419"/>
          <w:lang w:val="en-US"/>
        </w:rPr>
        <w:t xml:space="preserve"> dire. The CNN reported</w:t>
      </w:r>
      <w:r w:rsidR="00E63279" w:rsidRPr="00E63279">
        <w:rPr>
          <w:rFonts w:ascii="Times New Roman" w:hAnsi="Times New Roman" w:cs="Times New Roman"/>
          <w:color w:val="0F1419"/>
          <w:lang w:val="en-US"/>
        </w:rPr>
        <w:t xml:space="preserve"> </w:t>
      </w:r>
      <w:r w:rsidRPr="00E63279">
        <w:rPr>
          <w:rFonts w:ascii="Times New Roman" w:hAnsi="Times New Roman" w:cs="Times New Roman"/>
          <w:color w:val="0F1419"/>
          <w:lang w:val="en-US"/>
        </w:rPr>
        <w:t xml:space="preserve">that potatoes are nowadays a luxury </w:t>
      </w:r>
      <w:r w:rsidR="00E63279" w:rsidRPr="00E63279">
        <w:rPr>
          <w:rFonts w:ascii="Times New Roman" w:hAnsi="Times New Roman" w:cs="Times New Roman"/>
          <w:color w:val="0F1419"/>
          <w:lang w:val="en-US"/>
        </w:rPr>
        <w:t>in Nagorno-Karabakh</w:t>
      </w:r>
      <w:r w:rsidRPr="00E63279">
        <w:rPr>
          <w:rFonts w:ascii="Times New Roman" w:hAnsi="Times New Roman" w:cs="Times New Roman"/>
          <w:color w:val="0F1419"/>
          <w:lang w:val="en-US"/>
        </w:rPr>
        <w:t>.</w:t>
      </w:r>
      <w:r w:rsidR="00E63279" w:rsidRPr="00E63279">
        <w:rPr>
          <w:rFonts w:ascii="Times New Roman" w:hAnsi="Times New Roman" w:cs="Times New Roman"/>
          <w:color w:val="0F1419"/>
          <w:lang w:val="en-US"/>
        </w:rPr>
        <w:t xml:space="preserve"> The gas and electricity are frequently disrupted by Azerbaijan dooming 120.000 inhabitants of Nagorno-Karabakh to freeze in severe winter conditions. </w:t>
      </w:r>
    </w:p>
    <w:p w14:paraId="090CBEFB" w14:textId="49075E4D" w:rsidR="00E63279" w:rsidRDefault="00E63279" w:rsidP="00F761C2">
      <w:pPr>
        <w:jc w:val="both"/>
        <w:rPr>
          <w:rFonts w:ascii="Times New Roman" w:hAnsi="Times New Roman" w:cs="Times New Roman"/>
          <w:color w:val="0F1419"/>
          <w:lang w:val="en-US"/>
        </w:rPr>
      </w:pPr>
    </w:p>
    <w:p w14:paraId="3AB995E0" w14:textId="3FBDFEE0" w:rsidR="00E63279" w:rsidRPr="00E63279" w:rsidRDefault="00E63279" w:rsidP="00F761C2">
      <w:pPr>
        <w:jc w:val="both"/>
        <w:rPr>
          <w:rFonts w:ascii="Times New Roman" w:hAnsi="Times New Roman" w:cs="Times New Roman"/>
          <w:color w:val="0F1419"/>
          <w:lang w:val="en-US"/>
        </w:rPr>
      </w:pPr>
      <w:r>
        <w:rPr>
          <w:rFonts w:ascii="Times New Roman" w:hAnsi="Times New Roman" w:cs="Times New Roman"/>
          <w:color w:val="0F1419"/>
          <w:lang w:val="en-US"/>
        </w:rPr>
        <w:t>Mr. Chair,</w:t>
      </w:r>
    </w:p>
    <w:p w14:paraId="5DFFA4FF" w14:textId="77777777" w:rsidR="00F761C2" w:rsidRPr="00E63279" w:rsidRDefault="00F761C2" w:rsidP="00F761C2">
      <w:pPr>
        <w:jc w:val="both"/>
        <w:rPr>
          <w:rFonts w:ascii="Times New Roman" w:hAnsi="Times New Roman" w:cs="Times New Roman"/>
          <w:color w:val="0F1419"/>
          <w:lang w:val="en-US"/>
        </w:rPr>
      </w:pPr>
    </w:p>
    <w:p w14:paraId="18C1D15C" w14:textId="4AB04C2F" w:rsidR="00F761C2" w:rsidRPr="00E63279" w:rsidRDefault="002B5194" w:rsidP="00F761C2">
      <w:pPr>
        <w:jc w:val="both"/>
        <w:rPr>
          <w:rFonts w:ascii="Times New Roman" w:hAnsi="Times New Roman" w:cs="Times New Roman"/>
          <w:lang w:val="en-US"/>
        </w:rPr>
      </w:pPr>
      <w:r w:rsidRPr="00E63279">
        <w:rPr>
          <w:rFonts w:ascii="Times New Roman" w:hAnsi="Times New Roman" w:cs="Times New Roman"/>
          <w:color w:val="0F1419"/>
          <w:lang w:val="en-US"/>
        </w:rPr>
        <w:t>W</w:t>
      </w:r>
      <w:r w:rsidR="00F761C2" w:rsidRPr="00E63279">
        <w:rPr>
          <w:rFonts w:ascii="Times New Roman" w:hAnsi="Times New Roman" w:cs="Times New Roman"/>
          <w:lang w:val="en-US"/>
        </w:rPr>
        <w:t xml:space="preserve">e have all committed that the implementation of the SDGs should be grounded on the international human rights treaties, leaving no one behind and protecting the fundamental freedoms for all without distinction of any kind and any status. It is our conviction that the implementation of these collective pledges should be collectively ensured and guaranteed.  </w:t>
      </w:r>
    </w:p>
    <w:p w14:paraId="5C3FA53B" w14:textId="77777777" w:rsidR="00F761C2" w:rsidRPr="00E63279" w:rsidRDefault="00F761C2" w:rsidP="00F761C2">
      <w:pPr>
        <w:jc w:val="both"/>
        <w:rPr>
          <w:rFonts w:ascii="Times New Roman" w:hAnsi="Times New Roman" w:cs="Times New Roman"/>
          <w:lang w:val="en-US"/>
        </w:rPr>
      </w:pPr>
    </w:p>
    <w:p w14:paraId="6EB3D669" w14:textId="1CD5EC49" w:rsidR="00F761C2" w:rsidRPr="00E63279" w:rsidRDefault="00F761C2">
      <w:pPr>
        <w:jc w:val="both"/>
        <w:rPr>
          <w:rFonts w:ascii="Times New Roman" w:hAnsi="Times New Roman" w:cs="Times New Roman"/>
          <w:color w:val="0F1419"/>
          <w:lang w:val="en-US"/>
        </w:rPr>
      </w:pPr>
      <w:r w:rsidRPr="00E63279">
        <w:rPr>
          <w:rFonts w:ascii="Times New Roman" w:hAnsi="Times New Roman" w:cs="Times New Roman"/>
          <w:lang w:val="en-US"/>
        </w:rPr>
        <w:t xml:space="preserve">I thank you.      </w:t>
      </w:r>
    </w:p>
    <w:sectPr w:rsidR="00F761C2" w:rsidRPr="00E63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B3"/>
    <w:rsid w:val="002B5194"/>
    <w:rsid w:val="00344FB2"/>
    <w:rsid w:val="00460CB3"/>
    <w:rsid w:val="006C223F"/>
    <w:rsid w:val="008E7429"/>
    <w:rsid w:val="00E24EDD"/>
    <w:rsid w:val="00E63279"/>
    <w:rsid w:val="00E93CB8"/>
    <w:rsid w:val="00F761C2"/>
    <w:rsid w:val="00FF0ECC"/>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4DAF8BB3"/>
  <w15:chartTrackingRefBased/>
  <w15:docId w15:val="{1887490D-9DCB-3B43-B933-0E474112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61C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1C2"/>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CB0F002DD03449F4F689266E6301A" ma:contentTypeVersion="16" ma:contentTypeDescription="Create a new document." ma:contentTypeScope="" ma:versionID="592de1d3f04fc6deb1855263b8c971fc">
  <xsd:schema xmlns:xsd="http://www.w3.org/2001/XMLSchema" xmlns:xs="http://www.w3.org/2001/XMLSchema" xmlns:p="http://schemas.microsoft.com/office/2006/metadata/properties" xmlns:ns2="328a7355-8dbc-4f03-b00f-1017f48d0c30" xmlns:ns3="12dff1a4-1cc5-4e91-a3d6-6657221fde4a" xmlns:ns4="985ec44e-1bab-4c0b-9df0-6ba128686fc9" targetNamespace="http://schemas.microsoft.com/office/2006/metadata/properties" ma:root="true" ma:fieldsID="57bfd8f40aea900356351cb7a9d249eb" ns2:_="" ns3:_="" ns4:_="">
    <xsd:import namespace="328a7355-8dbc-4f03-b00f-1017f48d0c30"/>
    <xsd:import namespace="12dff1a4-1cc5-4e91-a3d6-6657221fde4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a7355-8dbc-4f03-b00f-1017f48d0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dff1a4-1cc5-4e91-a3d6-6657221fd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896683-b499-4cb5-8f79-d13d481126c1}" ma:internalName="TaxCatchAll" ma:showField="CatchAllData" ma:web="12dff1a4-1cc5-4e91-a3d6-6657221fd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a7355-8dbc-4f03-b00f-1017f48d0c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761E93B1-686E-4FC6-A174-7F6A9DB381A5}"/>
</file>

<file path=customXml/itemProps2.xml><?xml version="1.0" encoding="utf-8"?>
<ds:datastoreItem xmlns:ds="http://schemas.openxmlformats.org/officeDocument/2006/customXml" ds:itemID="{7D9CBDFA-48F4-4D04-9E19-7C6DF00BAD1D}"/>
</file>

<file path=customXml/itemProps3.xml><?xml version="1.0" encoding="utf-8"?>
<ds:datastoreItem xmlns:ds="http://schemas.openxmlformats.org/officeDocument/2006/customXml" ds:itemID="{73AB439C-5CA2-40D0-AADC-4FC4E0BB0CC3}"/>
</file>

<file path=docProps/app.xml><?xml version="1.0" encoding="utf-8"?>
<Properties xmlns="http://schemas.openxmlformats.org/officeDocument/2006/extended-properties" xmlns:vt="http://schemas.openxmlformats.org/officeDocument/2006/docPropsVTypes">
  <Template>Normal.dotm</Template>
  <TotalTime>121</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2023-01-15T16:16:00Z</dcterms:created>
  <dcterms:modified xsi:type="dcterms:W3CDTF">2023-01-18T13:44:00Z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0x010100435CB0F002DD03449F4F689266E6301A</vt:lpwstr>
  </property>
</Properties>
</file>