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16B2" w14:textId="21E26EDA" w:rsidR="00FE134D" w:rsidRPr="00E535FA" w:rsidRDefault="00E535FA" w:rsidP="00E535FA">
      <w:pPr>
        <w:jc w:val="center"/>
        <w:rPr>
          <w:b/>
          <w:bCs/>
          <w:lang w:val="en-US"/>
        </w:rPr>
      </w:pPr>
      <w:r w:rsidRPr="00E535FA">
        <w:rPr>
          <w:b/>
          <w:bCs/>
        </w:rPr>
        <w:t>Fifth intersessional meeting of the Human Rights Council on Human Rights and the 2030 Agenda</w:t>
      </w:r>
      <w:r>
        <w:rPr>
          <w:b/>
          <w:bCs/>
          <w:lang w:val="en-US"/>
        </w:rPr>
        <w:t>:</w:t>
      </w:r>
    </w:p>
    <w:p w14:paraId="2DA16478" w14:textId="32ACA17F" w:rsidR="00E535FA" w:rsidRDefault="00E535FA" w:rsidP="00E535FA">
      <w:pPr>
        <w:jc w:val="center"/>
        <w:rPr>
          <w:b/>
          <w:bCs/>
          <w:lang w:val="en-US"/>
        </w:rPr>
      </w:pPr>
      <w:r>
        <w:rPr>
          <w:b/>
          <w:bCs/>
          <w:lang w:val="en-US"/>
        </w:rPr>
        <w:t>“</w:t>
      </w:r>
      <w:r w:rsidRPr="00E535FA">
        <w:rPr>
          <w:b/>
          <w:bCs/>
        </w:rPr>
        <w:t xml:space="preserve">Overcoming multiple crises: realising the SDGs through a </w:t>
      </w:r>
      <w:proofErr w:type="gramStart"/>
      <w:r w:rsidRPr="00E535FA">
        <w:rPr>
          <w:b/>
          <w:bCs/>
        </w:rPr>
        <w:t>human rights</w:t>
      </w:r>
      <w:proofErr w:type="gramEnd"/>
      <w:r w:rsidRPr="00E535FA">
        <w:rPr>
          <w:b/>
          <w:bCs/>
        </w:rPr>
        <w:t xml:space="preserve"> enhancing economy</w:t>
      </w:r>
      <w:r>
        <w:rPr>
          <w:b/>
          <w:bCs/>
          <w:lang w:val="en-US"/>
        </w:rPr>
        <w:t>”</w:t>
      </w:r>
    </w:p>
    <w:p w14:paraId="23BC5BE8" w14:textId="6015DABD" w:rsidR="00745511" w:rsidRDefault="00745511" w:rsidP="00E535FA">
      <w:pPr>
        <w:jc w:val="center"/>
        <w:rPr>
          <w:b/>
          <w:bCs/>
          <w:lang w:val="en-US"/>
        </w:rPr>
      </w:pPr>
    </w:p>
    <w:p w14:paraId="417560F9" w14:textId="77777777" w:rsidR="003334CD" w:rsidRDefault="003334CD" w:rsidP="00E535FA">
      <w:pPr>
        <w:jc w:val="center"/>
        <w:rPr>
          <w:b/>
          <w:bCs/>
          <w:lang w:val="en-US"/>
        </w:rPr>
      </w:pPr>
    </w:p>
    <w:p w14:paraId="29FAE094" w14:textId="3C89DEBF" w:rsidR="00FD440F" w:rsidRPr="009A0E1C" w:rsidRDefault="009A0E1C" w:rsidP="009A0E1C">
      <w:pPr>
        <w:pStyle w:val="ListParagraph"/>
        <w:numPr>
          <w:ilvl w:val="0"/>
          <w:numId w:val="1"/>
        </w:numPr>
        <w:spacing w:after="120"/>
        <w:ind w:left="714" w:hanging="357"/>
        <w:contextualSpacing w:val="0"/>
        <w:jc w:val="both"/>
        <w:rPr>
          <w:lang w:val="en-US"/>
        </w:rPr>
      </w:pPr>
      <w:r>
        <w:rPr>
          <w:lang w:val="en-US"/>
        </w:rPr>
        <w:t>M</w:t>
      </w:r>
      <w:r w:rsidR="0040134F" w:rsidRPr="00FD440F">
        <w:rPr>
          <w:lang w:val="en-US"/>
        </w:rPr>
        <w:t xml:space="preserve">ultiple </w:t>
      </w:r>
      <w:r w:rsidR="0040134F" w:rsidRPr="00FD440F">
        <w:rPr>
          <w:rFonts w:cs="Calibri"/>
        </w:rPr>
        <w:t xml:space="preserve">crises </w:t>
      </w:r>
      <w:r w:rsidR="0040134F" w:rsidRPr="00FD440F">
        <w:rPr>
          <w:lang w:val="en-US"/>
        </w:rPr>
        <w:t>and intersecting socio-economic and environmental challenges</w:t>
      </w:r>
      <w:r w:rsidR="00BA29EC" w:rsidRPr="00FD440F">
        <w:rPr>
          <w:lang w:val="en-US"/>
        </w:rPr>
        <w:t xml:space="preserve">, </w:t>
      </w:r>
      <w:r w:rsidR="0040134F" w:rsidRPr="00FD440F">
        <w:rPr>
          <w:lang w:val="en-US"/>
        </w:rPr>
        <w:t xml:space="preserve">further exacerbated </w:t>
      </w:r>
      <w:r w:rsidR="00CF79C7" w:rsidRPr="00CF79C7">
        <w:rPr>
          <w:rFonts w:ascii="Calibri" w:hAnsi="Calibri" w:cs="Calibri"/>
          <w:lang w:val="en-US"/>
        </w:rPr>
        <w:t>b</w:t>
      </w:r>
      <w:r w:rsidR="00CF79C7" w:rsidRPr="00CF79C7">
        <w:rPr>
          <w:rFonts w:ascii="Calibri" w:hAnsi="Calibri" w:cs="Calibri"/>
          <w:lang w:val="en-US"/>
        </w:rPr>
        <w:t>y</w:t>
      </w:r>
      <w:r w:rsidR="00CF79C7" w:rsidRPr="00CF79C7">
        <w:rPr>
          <w:lang w:val="en-US"/>
        </w:rPr>
        <w:t xml:space="preserve"> the Russia’s unprovoked and unjustified military aggression against Ukraine</w:t>
      </w:r>
      <w:r w:rsidR="00BA29EC" w:rsidRPr="00FD440F">
        <w:rPr>
          <w:lang w:val="en-US"/>
        </w:rPr>
        <w:t>,</w:t>
      </w:r>
      <w:r>
        <w:rPr>
          <w:lang w:val="en-US"/>
        </w:rPr>
        <w:t xml:space="preserve"> </w:t>
      </w:r>
      <w:r w:rsidRPr="009A0E1C">
        <w:rPr>
          <w:lang w:val="en-US"/>
        </w:rPr>
        <w:t>threaten</w:t>
      </w:r>
      <w:r>
        <w:rPr>
          <w:lang w:val="en-US"/>
        </w:rPr>
        <w:t xml:space="preserve"> </w:t>
      </w:r>
      <w:r w:rsidRPr="009A0E1C">
        <w:rPr>
          <w:lang w:val="en-US"/>
        </w:rPr>
        <w:t>to derail</w:t>
      </w:r>
      <w:r>
        <w:rPr>
          <w:lang w:val="en-US"/>
        </w:rPr>
        <w:t xml:space="preserve"> </w:t>
      </w:r>
      <w:r w:rsidR="00FD440F" w:rsidRPr="009A0E1C">
        <w:rPr>
          <w:lang w:val="en-US"/>
        </w:rPr>
        <w:t xml:space="preserve">years of development </w:t>
      </w:r>
      <w:r>
        <w:rPr>
          <w:lang w:val="en-US"/>
        </w:rPr>
        <w:t xml:space="preserve">progress </w:t>
      </w:r>
      <w:r w:rsidR="00FD440F" w:rsidRPr="009A0E1C">
        <w:rPr>
          <w:lang w:val="en-US"/>
        </w:rPr>
        <w:t xml:space="preserve">and </w:t>
      </w:r>
      <w:r>
        <w:rPr>
          <w:lang w:val="en-US"/>
        </w:rPr>
        <w:t xml:space="preserve">to </w:t>
      </w:r>
      <w:r w:rsidR="00845E6D" w:rsidRPr="009A0E1C">
        <w:rPr>
          <w:lang w:val="en-US"/>
        </w:rPr>
        <w:t xml:space="preserve">reach </w:t>
      </w:r>
      <w:r w:rsidR="00452200" w:rsidRPr="009A0E1C">
        <w:rPr>
          <w:lang w:val="en-US"/>
        </w:rPr>
        <w:t>the vision of the 2030 Agenda</w:t>
      </w:r>
      <w:r>
        <w:rPr>
          <w:lang w:val="en-US"/>
        </w:rPr>
        <w:t>.</w:t>
      </w:r>
    </w:p>
    <w:p w14:paraId="5A8D77B1" w14:textId="322A733E" w:rsidR="00623AA8" w:rsidRPr="00937E4C" w:rsidRDefault="00721A14" w:rsidP="00937E4C">
      <w:pPr>
        <w:pStyle w:val="ListParagraph"/>
        <w:numPr>
          <w:ilvl w:val="0"/>
          <w:numId w:val="1"/>
        </w:numPr>
        <w:spacing w:after="120"/>
        <w:contextualSpacing w:val="0"/>
        <w:jc w:val="both"/>
        <w:rPr>
          <w:lang w:val="en-US"/>
        </w:rPr>
      </w:pPr>
      <w:r w:rsidRPr="00937E4C">
        <w:rPr>
          <w:lang w:val="en-US"/>
        </w:rPr>
        <w:t xml:space="preserve">We firmly believe that </w:t>
      </w:r>
      <w:r w:rsidR="001F36DC" w:rsidRPr="00937E4C">
        <w:rPr>
          <w:lang w:val="en-US"/>
        </w:rPr>
        <w:t xml:space="preserve">“accelerating the recovery from the coronavirus disease and the full implementation of the 2030 Agenda for sustainable development at all levels” </w:t>
      </w:r>
      <w:r w:rsidR="0042322E">
        <w:rPr>
          <w:lang w:val="en-US"/>
        </w:rPr>
        <w:t>can</w:t>
      </w:r>
      <w:r w:rsidR="00937E4C" w:rsidRPr="00937E4C">
        <w:rPr>
          <w:lang w:val="en-US"/>
        </w:rPr>
        <w:t xml:space="preserve"> only </w:t>
      </w:r>
      <w:r w:rsidR="0042322E">
        <w:rPr>
          <w:lang w:val="en-US"/>
        </w:rPr>
        <w:t>be achieved</w:t>
      </w:r>
      <w:r w:rsidR="001F36DC" w:rsidRPr="00937E4C">
        <w:rPr>
          <w:lang w:val="en-US"/>
        </w:rPr>
        <w:t xml:space="preserve"> through a human-rights </w:t>
      </w:r>
      <w:r w:rsidR="00B221F9" w:rsidRPr="00937E4C">
        <w:rPr>
          <w:lang w:val="en-US"/>
        </w:rPr>
        <w:t xml:space="preserve">based </w:t>
      </w:r>
      <w:r w:rsidR="001F36DC" w:rsidRPr="00937E4C">
        <w:rPr>
          <w:lang w:val="en-US"/>
        </w:rPr>
        <w:t>approach</w:t>
      </w:r>
      <w:r w:rsidR="00937E4C">
        <w:rPr>
          <w:lang w:val="en-US"/>
        </w:rPr>
        <w:t>.</w:t>
      </w:r>
    </w:p>
    <w:p w14:paraId="38FF8D51" w14:textId="5407563B" w:rsidR="00526AEF" w:rsidRPr="00937E4C" w:rsidRDefault="00937E4C" w:rsidP="00937E4C">
      <w:pPr>
        <w:pStyle w:val="ListParagraph"/>
        <w:numPr>
          <w:ilvl w:val="0"/>
          <w:numId w:val="1"/>
        </w:numPr>
        <w:spacing w:after="120"/>
        <w:contextualSpacing w:val="0"/>
        <w:jc w:val="both"/>
        <w:rPr>
          <w:lang w:val="en-US"/>
        </w:rPr>
      </w:pPr>
      <w:r>
        <w:rPr>
          <w:lang w:val="en-US"/>
        </w:rPr>
        <w:t>While acknowledging</w:t>
      </w:r>
      <w:r>
        <w:rPr>
          <w:lang w:val="ka-GE"/>
        </w:rPr>
        <w:t xml:space="preserve"> </w:t>
      </w:r>
      <w:r>
        <w:rPr>
          <w:lang w:val="en-US"/>
        </w:rPr>
        <w:t xml:space="preserve">that human rights and the 2030 Agenda are </w:t>
      </w:r>
      <w:r w:rsidRPr="00937E4C">
        <w:rPr>
          <w:lang w:val="en-US"/>
        </w:rPr>
        <w:t>“interrelated and mutually reinforcing”</w:t>
      </w:r>
      <w:r w:rsidR="00FC1BB5">
        <w:rPr>
          <w:lang w:val="ka-GE"/>
        </w:rPr>
        <w:t xml:space="preserve">, </w:t>
      </w:r>
      <w:r w:rsidR="00FC1BB5">
        <w:rPr>
          <w:lang w:val="en-US"/>
        </w:rPr>
        <w:t xml:space="preserve">Georgia spares no effort to </w:t>
      </w:r>
      <w:r w:rsidR="00BC2E22" w:rsidRPr="00BC2E22">
        <w:rPr>
          <w:lang w:val="en-US"/>
        </w:rPr>
        <w:t xml:space="preserve">mainstream the fulfillment of all human rights in the process of implementing the </w:t>
      </w:r>
      <w:r w:rsidR="0042322E">
        <w:rPr>
          <w:lang w:val="en-US"/>
        </w:rPr>
        <w:t>Sustainable Development Goals.</w:t>
      </w:r>
    </w:p>
    <w:p w14:paraId="6199C413" w14:textId="25D3E9E5" w:rsidR="0095425A" w:rsidRPr="00040BC6" w:rsidRDefault="0095425A" w:rsidP="00040BC6">
      <w:pPr>
        <w:pStyle w:val="ListParagraph"/>
        <w:numPr>
          <w:ilvl w:val="0"/>
          <w:numId w:val="1"/>
        </w:numPr>
        <w:autoSpaceDE w:val="0"/>
        <w:autoSpaceDN w:val="0"/>
        <w:adjustRightInd w:val="0"/>
        <w:spacing w:after="120" w:line="276" w:lineRule="auto"/>
        <w:ind w:right="78"/>
        <w:jc w:val="both"/>
        <w:rPr>
          <w:rFonts w:cs="Calibri"/>
          <w:color w:val="000000" w:themeColor="text1"/>
        </w:rPr>
      </w:pPr>
      <w:r w:rsidRPr="0095425A">
        <w:t xml:space="preserve">We are pleased to note that </w:t>
      </w:r>
      <w:r w:rsidR="00040BC6">
        <w:rPr>
          <w:lang w:val="en-US"/>
        </w:rPr>
        <w:t>a</w:t>
      </w:r>
      <w:r w:rsidR="00040BC6" w:rsidRPr="00040BC6">
        <w:t>s a further illustration of Georgia’s aspiration to achieve sustainable development,</w:t>
      </w:r>
      <w:r w:rsidR="00040BC6">
        <w:rPr>
          <w:lang w:val="en-US"/>
        </w:rPr>
        <w:t xml:space="preserve"> </w:t>
      </w:r>
      <w:r w:rsidRPr="0095425A">
        <w:t>in September 2022, the Government adopted the Vision 2030 – Development Strategy of Georgia, which is a supreme nation-wide policy document and covers the key priorities of the nation-wide development by 2030.</w:t>
      </w:r>
    </w:p>
    <w:p w14:paraId="18C194F1" w14:textId="5B73EBD4" w:rsidR="00FC1BB5" w:rsidRDefault="00912F95" w:rsidP="003334CD">
      <w:pPr>
        <w:pStyle w:val="ListParagraph"/>
        <w:numPr>
          <w:ilvl w:val="0"/>
          <w:numId w:val="1"/>
        </w:numPr>
        <w:spacing w:after="120"/>
        <w:ind w:left="714" w:hanging="357"/>
        <w:contextualSpacing w:val="0"/>
        <w:jc w:val="both"/>
        <w:rPr>
          <w:lang w:val="en-US"/>
        </w:rPr>
      </w:pPr>
      <w:r>
        <w:rPr>
          <w:lang w:val="en-US"/>
        </w:rPr>
        <w:t>I</w:t>
      </w:r>
      <w:r w:rsidR="0095425A" w:rsidRPr="0095425A">
        <w:rPr>
          <w:lang w:val="en-US"/>
        </w:rPr>
        <w:t>n the spirit of “leaving no one behind”,</w:t>
      </w:r>
      <w:r w:rsidR="00DF08EB" w:rsidRPr="00DF08EB">
        <w:t xml:space="preserve"> </w:t>
      </w:r>
      <w:r w:rsidR="00DF08EB">
        <w:rPr>
          <w:lang w:val="en-US"/>
        </w:rPr>
        <w:t>in</w:t>
      </w:r>
      <w:r w:rsidR="00DF08EB" w:rsidRPr="00DF08EB">
        <w:rPr>
          <w:lang w:val="en-US"/>
        </w:rPr>
        <w:t xml:space="preserve"> September</w:t>
      </w:r>
      <w:r w:rsidR="00DF08EB">
        <w:rPr>
          <w:lang w:val="en-US"/>
        </w:rPr>
        <w:t xml:space="preserve"> </w:t>
      </w:r>
      <w:r w:rsidR="00DF08EB" w:rsidRPr="00DF08EB">
        <w:rPr>
          <w:lang w:val="en-US"/>
        </w:rPr>
        <w:t xml:space="preserve">2022, the Government </w:t>
      </w:r>
      <w:r w:rsidR="00DF08EB">
        <w:rPr>
          <w:lang w:val="en-US"/>
        </w:rPr>
        <w:t xml:space="preserve">of Georgia </w:t>
      </w:r>
      <w:r w:rsidR="00DF08EB" w:rsidRPr="00DF08EB">
        <w:rPr>
          <w:lang w:val="en-US"/>
        </w:rPr>
        <w:t xml:space="preserve">approved the </w:t>
      </w:r>
      <w:r w:rsidR="00DF08EB" w:rsidRPr="00DF08EB">
        <w:rPr>
          <w:b/>
          <w:bCs/>
          <w:lang w:val="en-US"/>
        </w:rPr>
        <w:t>second National Strategy for the Protection of Human Rights in Georgia for 2022-2030</w:t>
      </w:r>
      <w:r w:rsidR="00DF08EB">
        <w:rPr>
          <w:b/>
          <w:bCs/>
          <w:lang w:val="en-US"/>
        </w:rPr>
        <w:t xml:space="preserve"> </w:t>
      </w:r>
      <w:r w:rsidR="00DF08EB" w:rsidRPr="00DF08EB">
        <w:rPr>
          <w:lang w:val="en-US"/>
        </w:rPr>
        <w:t>that covers all fundamental human rights and freedoms</w:t>
      </w:r>
      <w:r w:rsidR="00DF08EB">
        <w:rPr>
          <w:lang w:val="en-US"/>
        </w:rPr>
        <w:t xml:space="preserve">, </w:t>
      </w:r>
      <w:r w:rsidR="00DF08EB" w:rsidRPr="00DF08EB">
        <w:rPr>
          <w:lang w:val="en-US"/>
        </w:rPr>
        <w:t>puts special emphasis on the protection of the rights of vulnerable groups</w:t>
      </w:r>
      <w:r w:rsidR="00DF08EB">
        <w:rPr>
          <w:lang w:val="en-US"/>
        </w:rPr>
        <w:t xml:space="preserve"> </w:t>
      </w:r>
      <w:r w:rsidR="00DF08EB" w:rsidRPr="00DF08EB">
        <w:rPr>
          <w:lang w:val="en-US"/>
        </w:rPr>
        <w:t xml:space="preserve">and is </w:t>
      </w:r>
      <w:r w:rsidR="00DF08EB">
        <w:rPr>
          <w:lang w:val="en-US"/>
        </w:rPr>
        <w:t xml:space="preserve">fully </w:t>
      </w:r>
      <w:r w:rsidR="00DF08EB" w:rsidRPr="00DF08EB">
        <w:rPr>
          <w:lang w:val="en-US"/>
        </w:rPr>
        <w:t xml:space="preserve">consistent with the </w:t>
      </w:r>
      <w:r w:rsidR="00DF08EB">
        <w:rPr>
          <w:lang w:val="en-US"/>
        </w:rPr>
        <w:t>S</w:t>
      </w:r>
      <w:r w:rsidR="00DF08EB" w:rsidRPr="00DF08EB">
        <w:rPr>
          <w:lang w:val="en-US"/>
        </w:rPr>
        <w:t xml:space="preserve">ustainable </w:t>
      </w:r>
      <w:r w:rsidR="00DF08EB">
        <w:rPr>
          <w:lang w:val="en-US"/>
        </w:rPr>
        <w:t>D</w:t>
      </w:r>
      <w:r w:rsidR="00DF08EB" w:rsidRPr="00DF08EB">
        <w:rPr>
          <w:lang w:val="en-US"/>
        </w:rPr>
        <w:t xml:space="preserve">evelopment </w:t>
      </w:r>
      <w:r w:rsidR="00DF08EB">
        <w:rPr>
          <w:lang w:val="en-US"/>
        </w:rPr>
        <w:t>G</w:t>
      </w:r>
      <w:r w:rsidR="00DF08EB" w:rsidRPr="00DF08EB">
        <w:rPr>
          <w:lang w:val="en-US"/>
        </w:rPr>
        <w:t>oals.</w:t>
      </w:r>
    </w:p>
    <w:p w14:paraId="1A53E5C5" w14:textId="33DB4074" w:rsidR="003334CD" w:rsidRPr="00DF08EB" w:rsidRDefault="003334CD" w:rsidP="003334CD">
      <w:pPr>
        <w:pStyle w:val="ListParagraph"/>
        <w:numPr>
          <w:ilvl w:val="0"/>
          <w:numId w:val="1"/>
        </w:numPr>
        <w:spacing w:after="120"/>
        <w:ind w:left="714" w:hanging="357"/>
        <w:contextualSpacing w:val="0"/>
        <w:jc w:val="both"/>
        <w:rPr>
          <w:lang w:val="en-US"/>
        </w:rPr>
      </w:pPr>
      <w:r>
        <w:rPr>
          <w:lang w:val="en-US"/>
        </w:rPr>
        <w:t xml:space="preserve">In addition, </w:t>
      </w:r>
      <w:r w:rsidR="00BC3E20" w:rsidRPr="00BC3E20">
        <w:rPr>
          <w:lang w:val="en-US"/>
        </w:rPr>
        <w:t xml:space="preserve">the Government of Georgia is finalizing its work on two separate action plans for 2022-2024: “National Action Plan on the Implementation of the UN Resolutions 1325 on Women, Peace and Security” and the “National Action Plan for the Elimination of Violence against Women and Domestic Violence.” Both documents are </w:t>
      </w:r>
      <w:r w:rsidR="00CD260F">
        <w:rPr>
          <w:lang w:val="en-US"/>
        </w:rPr>
        <w:t xml:space="preserve">aligned </w:t>
      </w:r>
      <w:r w:rsidR="00BC3E20" w:rsidRPr="00BC3E20">
        <w:rPr>
          <w:lang w:val="en-US"/>
        </w:rPr>
        <w:t xml:space="preserve">with the </w:t>
      </w:r>
      <w:r w:rsidR="00823941">
        <w:rPr>
          <w:lang w:val="en-US"/>
        </w:rPr>
        <w:t>SDG 5 and SDG</w:t>
      </w:r>
      <w:r w:rsidR="00CD260F">
        <w:rPr>
          <w:lang w:val="en-US"/>
        </w:rPr>
        <w:t xml:space="preserve"> </w:t>
      </w:r>
      <w:r w:rsidR="00823941">
        <w:rPr>
          <w:lang w:val="en-US"/>
        </w:rPr>
        <w:t>10.</w:t>
      </w:r>
    </w:p>
    <w:p w14:paraId="74218848" w14:textId="68CFCE15" w:rsidR="006A65B5" w:rsidRDefault="00A93D99" w:rsidP="006A65B5">
      <w:pPr>
        <w:pStyle w:val="ListParagraph"/>
        <w:numPr>
          <w:ilvl w:val="0"/>
          <w:numId w:val="1"/>
        </w:numPr>
        <w:jc w:val="both"/>
        <w:rPr>
          <w:lang w:val="en-US"/>
        </w:rPr>
      </w:pPr>
      <w:r>
        <w:rPr>
          <w:lang w:val="en-US"/>
        </w:rPr>
        <w:t>With only</w:t>
      </w:r>
      <w:r w:rsidR="006A65B5" w:rsidRPr="006A65B5">
        <w:rPr>
          <w:lang w:val="en-US"/>
        </w:rPr>
        <w:t xml:space="preserve"> seven years </w:t>
      </w:r>
      <w:r>
        <w:rPr>
          <w:lang w:val="en-US"/>
        </w:rPr>
        <w:t>left</w:t>
      </w:r>
      <w:r w:rsidR="006A65B5" w:rsidRPr="006A65B5">
        <w:rPr>
          <w:lang w:val="en-US"/>
        </w:rPr>
        <w:t xml:space="preserve"> until the 2030, </w:t>
      </w:r>
      <w:r w:rsidR="006A65B5">
        <w:rPr>
          <w:lang w:val="en-US"/>
        </w:rPr>
        <w:t>realizing</w:t>
      </w:r>
      <w:r w:rsidR="006A65B5" w:rsidRPr="006A65B5">
        <w:rPr>
          <w:lang w:val="en-US"/>
        </w:rPr>
        <w:t xml:space="preserve"> human rights and advancing the implementation of the 2030 Agenda </w:t>
      </w:r>
      <w:r w:rsidR="006A65B5">
        <w:rPr>
          <w:lang w:val="en-US"/>
        </w:rPr>
        <w:t xml:space="preserve">will require </w:t>
      </w:r>
      <w:r w:rsidR="00F32562">
        <w:rPr>
          <w:lang w:val="en-US"/>
        </w:rPr>
        <w:t xml:space="preserve">more </w:t>
      </w:r>
      <w:r w:rsidR="006A65B5" w:rsidRPr="006A65B5">
        <w:rPr>
          <w:lang w:val="en-US"/>
        </w:rPr>
        <w:t xml:space="preserve">effective multilateralism and </w:t>
      </w:r>
      <w:r w:rsidR="006A65B5">
        <w:rPr>
          <w:lang w:val="en-US"/>
        </w:rPr>
        <w:t xml:space="preserve">bold measures that </w:t>
      </w:r>
      <w:r w:rsidR="006A65B5" w:rsidRPr="006A65B5">
        <w:rPr>
          <w:lang w:val="en-US"/>
        </w:rPr>
        <w:t xml:space="preserve">will transform political commitments into </w:t>
      </w:r>
      <w:r w:rsidR="00FD2214">
        <w:rPr>
          <w:lang w:val="en-US"/>
        </w:rPr>
        <w:t xml:space="preserve">powerful </w:t>
      </w:r>
      <w:r w:rsidR="006A65B5" w:rsidRPr="006A65B5">
        <w:rPr>
          <w:lang w:val="en-US"/>
        </w:rPr>
        <w:t>actions.</w:t>
      </w:r>
    </w:p>
    <w:p w14:paraId="0C18BBA6" w14:textId="77777777" w:rsidR="00745511" w:rsidRPr="00E535FA" w:rsidRDefault="00745511" w:rsidP="00FD2214">
      <w:pPr>
        <w:pStyle w:val="ListParagraph"/>
        <w:jc w:val="both"/>
        <w:rPr>
          <w:b/>
          <w:bCs/>
          <w:lang w:val="en-US"/>
        </w:rPr>
      </w:pPr>
    </w:p>
    <w:sectPr w:rsidR="00745511" w:rsidRPr="00E535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75D9E"/>
    <w:multiLevelType w:val="hybridMultilevel"/>
    <w:tmpl w:val="9812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57F49"/>
    <w:multiLevelType w:val="hybridMultilevel"/>
    <w:tmpl w:val="CA3E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1038">
    <w:abstractNumId w:val="0"/>
  </w:num>
  <w:num w:numId="2" w16cid:durableId="81036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FA"/>
    <w:rsid w:val="00040BC6"/>
    <w:rsid w:val="0004181F"/>
    <w:rsid w:val="001F36DC"/>
    <w:rsid w:val="003334CD"/>
    <w:rsid w:val="00374F27"/>
    <w:rsid w:val="00375D4E"/>
    <w:rsid w:val="0040134F"/>
    <w:rsid w:val="004178A9"/>
    <w:rsid w:val="0042322E"/>
    <w:rsid w:val="00452200"/>
    <w:rsid w:val="00526AEF"/>
    <w:rsid w:val="00623AA8"/>
    <w:rsid w:val="006A65B5"/>
    <w:rsid w:val="00721A14"/>
    <w:rsid w:val="00745511"/>
    <w:rsid w:val="007F6051"/>
    <w:rsid w:val="00823941"/>
    <w:rsid w:val="00845E6D"/>
    <w:rsid w:val="00895831"/>
    <w:rsid w:val="00912F95"/>
    <w:rsid w:val="00937E4C"/>
    <w:rsid w:val="0095425A"/>
    <w:rsid w:val="009A0E1C"/>
    <w:rsid w:val="00A5029F"/>
    <w:rsid w:val="00A93D99"/>
    <w:rsid w:val="00B17C3E"/>
    <w:rsid w:val="00B221F9"/>
    <w:rsid w:val="00BA29EC"/>
    <w:rsid w:val="00BC2E22"/>
    <w:rsid w:val="00BC3E20"/>
    <w:rsid w:val="00C51816"/>
    <w:rsid w:val="00CD260F"/>
    <w:rsid w:val="00CF79C7"/>
    <w:rsid w:val="00DF08EB"/>
    <w:rsid w:val="00E535FA"/>
    <w:rsid w:val="00E645E8"/>
    <w:rsid w:val="00F32562"/>
    <w:rsid w:val="00F72FE4"/>
    <w:rsid w:val="00FC1BB5"/>
    <w:rsid w:val="00FD2214"/>
    <w:rsid w:val="00FD440F"/>
    <w:rsid w:val="00FE134D"/>
  </w:rsids>
  <m:mathPr>
    <m:mathFont m:val="Cambria Math"/>
    <m:brkBin m:val="before"/>
    <m:brkBinSub m:val="--"/>
    <m:smallFrac m:val="0"/>
    <m:dispDef/>
    <m:lMargin m:val="0"/>
    <m:rMargin m:val="0"/>
    <m:defJc m:val="centerGroup"/>
    <m:wrapIndent m:val="1440"/>
    <m:intLim m:val="subSup"/>
    <m:naryLim m:val="undOvr"/>
  </m:mathPr>
  <w:themeFontLang w:val="en-GE"/>
  <w:clrSchemeMapping w:bg1="light1" w:t1="dark1" w:bg2="light2" w:t2="dark2" w:accent1="accent1" w:accent2="accent2" w:accent3="accent3" w:accent4="accent4" w:accent5="accent5" w:accent6="accent6" w:hyperlink="hyperlink" w:followedHyperlink="followedHyperlink"/>
  <w:decimalSymbol w:val=","/>
  <w:listSeparator w:val=","/>
  <w14:docId w14:val="3233411E"/>
  <w15:chartTrackingRefBased/>
  <w15:docId w15:val="{1321FD41-8A91-ED47-A791-EBC495AB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5FA"/>
    <w:pPr>
      <w:ind w:left="720"/>
      <w:contextualSpacing/>
    </w:pPr>
  </w:style>
  <w:style w:type="paragraph" w:styleId="NormalWeb">
    <w:name w:val="Normal (Web)"/>
    <w:basedOn w:val="Normal"/>
    <w:uiPriority w:val="99"/>
    <w:semiHidden/>
    <w:unhideWhenUsed/>
    <w:rsid w:val="0074551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60">
      <w:bodyDiv w:val="1"/>
      <w:marLeft w:val="0"/>
      <w:marRight w:val="0"/>
      <w:marTop w:val="0"/>
      <w:marBottom w:val="0"/>
      <w:divBdr>
        <w:top w:val="none" w:sz="0" w:space="0" w:color="auto"/>
        <w:left w:val="none" w:sz="0" w:space="0" w:color="auto"/>
        <w:bottom w:val="none" w:sz="0" w:space="0" w:color="auto"/>
        <w:right w:val="none" w:sz="0" w:space="0" w:color="auto"/>
      </w:divBdr>
      <w:divsChild>
        <w:div w:id="913902469">
          <w:marLeft w:val="0"/>
          <w:marRight w:val="0"/>
          <w:marTop w:val="0"/>
          <w:marBottom w:val="0"/>
          <w:divBdr>
            <w:top w:val="none" w:sz="0" w:space="0" w:color="auto"/>
            <w:left w:val="none" w:sz="0" w:space="0" w:color="auto"/>
            <w:bottom w:val="none" w:sz="0" w:space="0" w:color="auto"/>
            <w:right w:val="none" w:sz="0" w:space="0" w:color="auto"/>
          </w:divBdr>
          <w:divsChild>
            <w:div w:id="627594024">
              <w:marLeft w:val="0"/>
              <w:marRight w:val="0"/>
              <w:marTop w:val="0"/>
              <w:marBottom w:val="0"/>
              <w:divBdr>
                <w:top w:val="none" w:sz="0" w:space="0" w:color="auto"/>
                <w:left w:val="none" w:sz="0" w:space="0" w:color="auto"/>
                <w:bottom w:val="none" w:sz="0" w:space="0" w:color="auto"/>
                <w:right w:val="none" w:sz="0" w:space="0" w:color="auto"/>
              </w:divBdr>
              <w:divsChild>
                <w:div w:id="6027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2228">
      <w:bodyDiv w:val="1"/>
      <w:marLeft w:val="0"/>
      <w:marRight w:val="0"/>
      <w:marTop w:val="0"/>
      <w:marBottom w:val="0"/>
      <w:divBdr>
        <w:top w:val="none" w:sz="0" w:space="0" w:color="auto"/>
        <w:left w:val="none" w:sz="0" w:space="0" w:color="auto"/>
        <w:bottom w:val="none" w:sz="0" w:space="0" w:color="auto"/>
        <w:right w:val="none" w:sz="0" w:space="0" w:color="auto"/>
      </w:divBdr>
      <w:divsChild>
        <w:div w:id="1152066539">
          <w:marLeft w:val="0"/>
          <w:marRight w:val="0"/>
          <w:marTop w:val="0"/>
          <w:marBottom w:val="0"/>
          <w:divBdr>
            <w:top w:val="none" w:sz="0" w:space="0" w:color="auto"/>
            <w:left w:val="none" w:sz="0" w:space="0" w:color="auto"/>
            <w:bottom w:val="none" w:sz="0" w:space="0" w:color="auto"/>
            <w:right w:val="none" w:sz="0" w:space="0" w:color="auto"/>
          </w:divBdr>
          <w:divsChild>
            <w:div w:id="494498812">
              <w:marLeft w:val="0"/>
              <w:marRight w:val="0"/>
              <w:marTop w:val="0"/>
              <w:marBottom w:val="0"/>
              <w:divBdr>
                <w:top w:val="none" w:sz="0" w:space="0" w:color="auto"/>
                <w:left w:val="none" w:sz="0" w:space="0" w:color="auto"/>
                <w:bottom w:val="none" w:sz="0" w:space="0" w:color="auto"/>
                <w:right w:val="none" w:sz="0" w:space="0" w:color="auto"/>
              </w:divBdr>
              <w:divsChild>
                <w:div w:id="6571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7317">
      <w:bodyDiv w:val="1"/>
      <w:marLeft w:val="0"/>
      <w:marRight w:val="0"/>
      <w:marTop w:val="0"/>
      <w:marBottom w:val="0"/>
      <w:divBdr>
        <w:top w:val="none" w:sz="0" w:space="0" w:color="auto"/>
        <w:left w:val="none" w:sz="0" w:space="0" w:color="auto"/>
        <w:bottom w:val="none" w:sz="0" w:space="0" w:color="auto"/>
        <w:right w:val="none" w:sz="0" w:space="0" w:color="auto"/>
      </w:divBdr>
      <w:divsChild>
        <w:div w:id="337119720">
          <w:marLeft w:val="0"/>
          <w:marRight w:val="0"/>
          <w:marTop w:val="0"/>
          <w:marBottom w:val="0"/>
          <w:divBdr>
            <w:top w:val="none" w:sz="0" w:space="0" w:color="auto"/>
            <w:left w:val="none" w:sz="0" w:space="0" w:color="auto"/>
            <w:bottom w:val="none" w:sz="0" w:space="0" w:color="auto"/>
            <w:right w:val="none" w:sz="0" w:space="0" w:color="auto"/>
          </w:divBdr>
          <w:divsChild>
            <w:div w:id="1924680102">
              <w:marLeft w:val="0"/>
              <w:marRight w:val="0"/>
              <w:marTop w:val="0"/>
              <w:marBottom w:val="0"/>
              <w:divBdr>
                <w:top w:val="none" w:sz="0" w:space="0" w:color="auto"/>
                <w:left w:val="none" w:sz="0" w:space="0" w:color="auto"/>
                <w:bottom w:val="none" w:sz="0" w:space="0" w:color="auto"/>
                <w:right w:val="none" w:sz="0" w:space="0" w:color="auto"/>
              </w:divBdr>
              <w:divsChild>
                <w:div w:id="10497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51701">
      <w:bodyDiv w:val="1"/>
      <w:marLeft w:val="0"/>
      <w:marRight w:val="0"/>
      <w:marTop w:val="0"/>
      <w:marBottom w:val="0"/>
      <w:divBdr>
        <w:top w:val="none" w:sz="0" w:space="0" w:color="auto"/>
        <w:left w:val="none" w:sz="0" w:space="0" w:color="auto"/>
        <w:bottom w:val="none" w:sz="0" w:space="0" w:color="auto"/>
        <w:right w:val="none" w:sz="0" w:space="0" w:color="auto"/>
      </w:divBdr>
      <w:divsChild>
        <w:div w:id="354622927">
          <w:marLeft w:val="0"/>
          <w:marRight w:val="0"/>
          <w:marTop w:val="0"/>
          <w:marBottom w:val="0"/>
          <w:divBdr>
            <w:top w:val="none" w:sz="0" w:space="0" w:color="auto"/>
            <w:left w:val="none" w:sz="0" w:space="0" w:color="auto"/>
            <w:bottom w:val="none" w:sz="0" w:space="0" w:color="auto"/>
            <w:right w:val="none" w:sz="0" w:space="0" w:color="auto"/>
          </w:divBdr>
          <w:divsChild>
            <w:div w:id="766584678">
              <w:marLeft w:val="0"/>
              <w:marRight w:val="0"/>
              <w:marTop w:val="0"/>
              <w:marBottom w:val="0"/>
              <w:divBdr>
                <w:top w:val="none" w:sz="0" w:space="0" w:color="auto"/>
                <w:left w:val="none" w:sz="0" w:space="0" w:color="auto"/>
                <w:bottom w:val="none" w:sz="0" w:space="0" w:color="auto"/>
                <w:right w:val="none" w:sz="0" w:space="0" w:color="auto"/>
              </w:divBdr>
              <w:divsChild>
                <w:div w:id="1176071010">
                  <w:marLeft w:val="0"/>
                  <w:marRight w:val="0"/>
                  <w:marTop w:val="0"/>
                  <w:marBottom w:val="0"/>
                  <w:divBdr>
                    <w:top w:val="none" w:sz="0" w:space="0" w:color="auto"/>
                    <w:left w:val="none" w:sz="0" w:space="0" w:color="auto"/>
                    <w:bottom w:val="none" w:sz="0" w:space="0" w:color="auto"/>
                    <w:right w:val="none" w:sz="0" w:space="0" w:color="auto"/>
                  </w:divBdr>
                  <w:divsChild>
                    <w:div w:id="9713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4004">
      <w:bodyDiv w:val="1"/>
      <w:marLeft w:val="0"/>
      <w:marRight w:val="0"/>
      <w:marTop w:val="0"/>
      <w:marBottom w:val="0"/>
      <w:divBdr>
        <w:top w:val="none" w:sz="0" w:space="0" w:color="auto"/>
        <w:left w:val="none" w:sz="0" w:space="0" w:color="auto"/>
        <w:bottom w:val="none" w:sz="0" w:space="0" w:color="auto"/>
        <w:right w:val="none" w:sz="0" w:space="0" w:color="auto"/>
      </w:divBdr>
      <w:divsChild>
        <w:div w:id="497234217">
          <w:marLeft w:val="0"/>
          <w:marRight w:val="0"/>
          <w:marTop w:val="0"/>
          <w:marBottom w:val="0"/>
          <w:divBdr>
            <w:top w:val="none" w:sz="0" w:space="0" w:color="auto"/>
            <w:left w:val="none" w:sz="0" w:space="0" w:color="auto"/>
            <w:bottom w:val="none" w:sz="0" w:space="0" w:color="auto"/>
            <w:right w:val="none" w:sz="0" w:space="0" w:color="auto"/>
          </w:divBdr>
          <w:divsChild>
            <w:div w:id="880752434">
              <w:marLeft w:val="0"/>
              <w:marRight w:val="0"/>
              <w:marTop w:val="0"/>
              <w:marBottom w:val="0"/>
              <w:divBdr>
                <w:top w:val="none" w:sz="0" w:space="0" w:color="auto"/>
                <w:left w:val="none" w:sz="0" w:space="0" w:color="auto"/>
                <w:bottom w:val="none" w:sz="0" w:space="0" w:color="auto"/>
                <w:right w:val="none" w:sz="0" w:space="0" w:color="auto"/>
              </w:divBdr>
              <w:divsChild>
                <w:div w:id="18635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3218">
      <w:bodyDiv w:val="1"/>
      <w:marLeft w:val="0"/>
      <w:marRight w:val="0"/>
      <w:marTop w:val="0"/>
      <w:marBottom w:val="0"/>
      <w:divBdr>
        <w:top w:val="none" w:sz="0" w:space="0" w:color="auto"/>
        <w:left w:val="none" w:sz="0" w:space="0" w:color="auto"/>
        <w:bottom w:val="none" w:sz="0" w:space="0" w:color="auto"/>
        <w:right w:val="none" w:sz="0" w:space="0" w:color="auto"/>
      </w:divBdr>
      <w:divsChild>
        <w:div w:id="1150443147">
          <w:marLeft w:val="0"/>
          <w:marRight w:val="0"/>
          <w:marTop w:val="0"/>
          <w:marBottom w:val="0"/>
          <w:divBdr>
            <w:top w:val="none" w:sz="0" w:space="0" w:color="auto"/>
            <w:left w:val="none" w:sz="0" w:space="0" w:color="auto"/>
            <w:bottom w:val="none" w:sz="0" w:space="0" w:color="auto"/>
            <w:right w:val="none" w:sz="0" w:space="0" w:color="auto"/>
          </w:divBdr>
          <w:divsChild>
            <w:div w:id="140997892">
              <w:marLeft w:val="0"/>
              <w:marRight w:val="0"/>
              <w:marTop w:val="0"/>
              <w:marBottom w:val="0"/>
              <w:divBdr>
                <w:top w:val="none" w:sz="0" w:space="0" w:color="auto"/>
                <w:left w:val="none" w:sz="0" w:space="0" w:color="auto"/>
                <w:bottom w:val="none" w:sz="0" w:space="0" w:color="auto"/>
                <w:right w:val="none" w:sz="0" w:space="0" w:color="auto"/>
              </w:divBdr>
              <w:divsChild>
                <w:div w:id="18913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9517">
      <w:bodyDiv w:val="1"/>
      <w:marLeft w:val="0"/>
      <w:marRight w:val="0"/>
      <w:marTop w:val="0"/>
      <w:marBottom w:val="0"/>
      <w:divBdr>
        <w:top w:val="none" w:sz="0" w:space="0" w:color="auto"/>
        <w:left w:val="none" w:sz="0" w:space="0" w:color="auto"/>
        <w:bottom w:val="none" w:sz="0" w:space="0" w:color="auto"/>
        <w:right w:val="none" w:sz="0" w:space="0" w:color="auto"/>
      </w:divBdr>
      <w:divsChild>
        <w:div w:id="108085887">
          <w:marLeft w:val="0"/>
          <w:marRight w:val="0"/>
          <w:marTop w:val="0"/>
          <w:marBottom w:val="0"/>
          <w:divBdr>
            <w:top w:val="none" w:sz="0" w:space="0" w:color="auto"/>
            <w:left w:val="none" w:sz="0" w:space="0" w:color="auto"/>
            <w:bottom w:val="none" w:sz="0" w:space="0" w:color="auto"/>
            <w:right w:val="none" w:sz="0" w:space="0" w:color="auto"/>
          </w:divBdr>
          <w:divsChild>
            <w:div w:id="845364792">
              <w:marLeft w:val="0"/>
              <w:marRight w:val="0"/>
              <w:marTop w:val="0"/>
              <w:marBottom w:val="0"/>
              <w:divBdr>
                <w:top w:val="none" w:sz="0" w:space="0" w:color="auto"/>
                <w:left w:val="none" w:sz="0" w:space="0" w:color="auto"/>
                <w:bottom w:val="none" w:sz="0" w:space="0" w:color="auto"/>
                <w:right w:val="none" w:sz="0" w:space="0" w:color="auto"/>
              </w:divBdr>
              <w:divsChild>
                <w:div w:id="1098257357">
                  <w:marLeft w:val="0"/>
                  <w:marRight w:val="0"/>
                  <w:marTop w:val="0"/>
                  <w:marBottom w:val="0"/>
                  <w:divBdr>
                    <w:top w:val="none" w:sz="0" w:space="0" w:color="auto"/>
                    <w:left w:val="none" w:sz="0" w:space="0" w:color="auto"/>
                    <w:bottom w:val="none" w:sz="0" w:space="0" w:color="auto"/>
                    <w:right w:val="none" w:sz="0" w:space="0" w:color="auto"/>
                  </w:divBdr>
                  <w:divsChild>
                    <w:div w:id="115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3799">
      <w:bodyDiv w:val="1"/>
      <w:marLeft w:val="0"/>
      <w:marRight w:val="0"/>
      <w:marTop w:val="0"/>
      <w:marBottom w:val="0"/>
      <w:divBdr>
        <w:top w:val="none" w:sz="0" w:space="0" w:color="auto"/>
        <w:left w:val="none" w:sz="0" w:space="0" w:color="auto"/>
        <w:bottom w:val="none" w:sz="0" w:space="0" w:color="auto"/>
        <w:right w:val="none" w:sz="0" w:space="0" w:color="auto"/>
      </w:divBdr>
      <w:divsChild>
        <w:div w:id="731540014">
          <w:marLeft w:val="0"/>
          <w:marRight w:val="0"/>
          <w:marTop w:val="0"/>
          <w:marBottom w:val="0"/>
          <w:divBdr>
            <w:top w:val="none" w:sz="0" w:space="0" w:color="auto"/>
            <w:left w:val="none" w:sz="0" w:space="0" w:color="auto"/>
            <w:bottom w:val="none" w:sz="0" w:space="0" w:color="auto"/>
            <w:right w:val="none" w:sz="0" w:space="0" w:color="auto"/>
          </w:divBdr>
        </w:div>
        <w:div w:id="149755119">
          <w:marLeft w:val="0"/>
          <w:marRight w:val="0"/>
          <w:marTop w:val="0"/>
          <w:marBottom w:val="0"/>
          <w:divBdr>
            <w:top w:val="none" w:sz="0" w:space="0" w:color="auto"/>
            <w:left w:val="none" w:sz="0" w:space="0" w:color="auto"/>
            <w:bottom w:val="none" w:sz="0" w:space="0" w:color="auto"/>
            <w:right w:val="none" w:sz="0" w:space="0" w:color="auto"/>
          </w:divBdr>
        </w:div>
      </w:divsChild>
    </w:div>
    <w:div w:id="727071395">
      <w:bodyDiv w:val="1"/>
      <w:marLeft w:val="0"/>
      <w:marRight w:val="0"/>
      <w:marTop w:val="0"/>
      <w:marBottom w:val="0"/>
      <w:divBdr>
        <w:top w:val="none" w:sz="0" w:space="0" w:color="auto"/>
        <w:left w:val="none" w:sz="0" w:space="0" w:color="auto"/>
        <w:bottom w:val="none" w:sz="0" w:space="0" w:color="auto"/>
        <w:right w:val="none" w:sz="0" w:space="0" w:color="auto"/>
      </w:divBdr>
      <w:divsChild>
        <w:div w:id="1256280698">
          <w:marLeft w:val="0"/>
          <w:marRight w:val="0"/>
          <w:marTop w:val="0"/>
          <w:marBottom w:val="0"/>
          <w:divBdr>
            <w:top w:val="none" w:sz="0" w:space="0" w:color="auto"/>
            <w:left w:val="none" w:sz="0" w:space="0" w:color="auto"/>
            <w:bottom w:val="none" w:sz="0" w:space="0" w:color="auto"/>
            <w:right w:val="none" w:sz="0" w:space="0" w:color="auto"/>
          </w:divBdr>
          <w:divsChild>
            <w:div w:id="2045786034">
              <w:marLeft w:val="0"/>
              <w:marRight w:val="0"/>
              <w:marTop w:val="0"/>
              <w:marBottom w:val="0"/>
              <w:divBdr>
                <w:top w:val="none" w:sz="0" w:space="0" w:color="auto"/>
                <w:left w:val="none" w:sz="0" w:space="0" w:color="auto"/>
                <w:bottom w:val="none" w:sz="0" w:space="0" w:color="auto"/>
                <w:right w:val="none" w:sz="0" w:space="0" w:color="auto"/>
              </w:divBdr>
              <w:divsChild>
                <w:div w:id="13979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65127">
      <w:bodyDiv w:val="1"/>
      <w:marLeft w:val="0"/>
      <w:marRight w:val="0"/>
      <w:marTop w:val="0"/>
      <w:marBottom w:val="0"/>
      <w:divBdr>
        <w:top w:val="none" w:sz="0" w:space="0" w:color="auto"/>
        <w:left w:val="none" w:sz="0" w:space="0" w:color="auto"/>
        <w:bottom w:val="none" w:sz="0" w:space="0" w:color="auto"/>
        <w:right w:val="none" w:sz="0" w:space="0" w:color="auto"/>
      </w:divBdr>
      <w:divsChild>
        <w:div w:id="732000872">
          <w:marLeft w:val="0"/>
          <w:marRight w:val="0"/>
          <w:marTop w:val="0"/>
          <w:marBottom w:val="0"/>
          <w:divBdr>
            <w:top w:val="none" w:sz="0" w:space="0" w:color="auto"/>
            <w:left w:val="none" w:sz="0" w:space="0" w:color="auto"/>
            <w:bottom w:val="none" w:sz="0" w:space="0" w:color="auto"/>
            <w:right w:val="none" w:sz="0" w:space="0" w:color="auto"/>
          </w:divBdr>
          <w:divsChild>
            <w:div w:id="234049559">
              <w:marLeft w:val="0"/>
              <w:marRight w:val="0"/>
              <w:marTop w:val="0"/>
              <w:marBottom w:val="0"/>
              <w:divBdr>
                <w:top w:val="none" w:sz="0" w:space="0" w:color="auto"/>
                <w:left w:val="none" w:sz="0" w:space="0" w:color="auto"/>
                <w:bottom w:val="none" w:sz="0" w:space="0" w:color="auto"/>
                <w:right w:val="none" w:sz="0" w:space="0" w:color="auto"/>
              </w:divBdr>
              <w:divsChild>
                <w:div w:id="922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6693">
      <w:bodyDiv w:val="1"/>
      <w:marLeft w:val="0"/>
      <w:marRight w:val="0"/>
      <w:marTop w:val="0"/>
      <w:marBottom w:val="0"/>
      <w:divBdr>
        <w:top w:val="none" w:sz="0" w:space="0" w:color="auto"/>
        <w:left w:val="none" w:sz="0" w:space="0" w:color="auto"/>
        <w:bottom w:val="none" w:sz="0" w:space="0" w:color="auto"/>
        <w:right w:val="none" w:sz="0" w:space="0" w:color="auto"/>
      </w:divBdr>
      <w:divsChild>
        <w:div w:id="990018353">
          <w:marLeft w:val="0"/>
          <w:marRight w:val="0"/>
          <w:marTop w:val="0"/>
          <w:marBottom w:val="0"/>
          <w:divBdr>
            <w:top w:val="none" w:sz="0" w:space="0" w:color="auto"/>
            <w:left w:val="none" w:sz="0" w:space="0" w:color="auto"/>
            <w:bottom w:val="none" w:sz="0" w:space="0" w:color="auto"/>
            <w:right w:val="none" w:sz="0" w:space="0" w:color="auto"/>
          </w:divBdr>
          <w:divsChild>
            <w:div w:id="1806853162">
              <w:marLeft w:val="0"/>
              <w:marRight w:val="0"/>
              <w:marTop w:val="0"/>
              <w:marBottom w:val="0"/>
              <w:divBdr>
                <w:top w:val="none" w:sz="0" w:space="0" w:color="auto"/>
                <w:left w:val="none" w:sz="0" w:space="0" w:color="auto"/>
                <w:bottom w:val="none" w:sz="0" w:space="0" w:color="auto"/>
                <w:right w:val="none" w:sz="0" w:space="0" w:color="auto"/>
              </w:divBdr>
              <w:divsChild>
                <w:div w:id="946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7087">
      <w:bodyDiv w:val="1"/>
      <w:marLeft w:val="0"/>
      <w:marRight w:val="0"/>
      <w:marTop w:val="0"/>
      <w:marBottom w:val="0"/>
      <w:divBdr>
        <w:top w:val="none" w:sz="0" w:space="0" w:color="auto"/>
        <w:left w:val="none" w:sz="0" w:space="0" w:color="auto"/>
        <w:bottom w:val="none" w:sz="0" w:space="0" w:color="auto"/>
        <w:right w:val="none" w:sz="0" w:space="0" w:color="auto"/>
      </w:divBdr>
      <w:divsChild>
        <w:div w:id="922111126">
          <w:marLeft w:val="0"/>
          <w:marRight w:val="0"/>
          <w:marTop w:val="0"/>
          <w:marBottom w:val="0"/>
          <w:divBdr>
            <w:top w:val="none" w:sz="0" w:space="0" w:color="auto"/>
            <w:left w:val="none" w:sz="0" w:space="0" w:color="auto"/>
            <w:bottom w:val="none" w:sz="0" w:space="0" w:color="auto"/>
            <w:right w:val="none" w:sz="0" w:space="0" w:color="auto"/>
          </w:divBdr>
          <w:divsChild>
            <w:div w:id="1205675926">
              <w:marLeft w:val="0"/>
              <w:marRight w:val="0"/>
              <w:marTop w:val="0"/>
              <w:marBottom w:val="0"/>
              <w:divBdr>
                <w:top w:val="none" w:sz="0" w:space="0" w:color="auto"/>
                <w:left w:val="none" w:sz="0" w:space="0" w:color="auto"/>
                <w:bottom w:val="none" w:sz="0" w:space="0" w:color="auto"/>
                <w:right w:val="none" w:sz="0" w:space="0" w:color="auto"/>
              </w:divBdr>
              <w:divsChild>
                <w:div w:id="3933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7392">
      <w:bodyDiv w:val="1"/>
      <w:marLeft w:val="0"/>
      <w:marRight w:val="0"/>
      <w:marTop w:val="0"/>
      <w:marBottom w:val="0"/>
      <w:divBdr>
        <w:top w:val="none" w:sz="0" w:space="0" w:color="auto"/>
        <w:left w:val="none" w:sz="0" w:space="0" w:color="auto"/>
        <w:bottom w:val="none" w:sz="0" w:space="0" w:color="auto"/>
        <w:right w:val="none" w:sz="0" w:space="0" w:color="auto"/>
      </w:divBdr>
      <w:divsChild>
        <w:div w:id="28721038">
          <w:marLeft w:val="0"/>
          <w:marRight w:val="0"/>
          <w:marTop w:val="0"/>
          <w:marBottom w:val="0"/>
          <w:divBdr>
            <w:top w:val="none" w:sz="0" w:space="0" w:color="auto"/>
            <w:left w:val="none" w:sz="0" w:space="0" w:color="auto"/>
            <w:bottom w:val="none" w:sz="0" w:space="0" w:color="auto"/>
            <w:right w:val="none" w:sz="0" w:space="0" w:color="auto"/>
          </w:divBdr>
          <w:divsChild>
            <w:div w:id="897984074">
              <w:marLeft w:val="0"/>
              <w:marRight w:val="0"/>
              <w:marTop w:val="0"/>
              <w:marBottom w:val="0"/>
              <w:divBdr>
                <w:top w:val="none" w:sz="0" w:space="0" w:color="auto"/>
                <w:left w:val="none" w:sz="0" w:space="0" w:color="auto"/>
                <w:bottom w:val="none" w:sz="0" w:space="0" w:color="auto"/>
                <w:right w:val="none" w:sz="0" w:space="0" w:color="auto"/>
              </w:divBdr>
              <w:divsChild>
                <w:div w:id="1798257583">
                  <w:marLeft w:val="0"/>
                  <w:marRight w:val="0"/>
                  <w:marTop w:val="0"/>
                  <w:marBottom w:val="0"/>
                  <w:divBdr>
                    <w:top w:val="none" w:sz="0" w:space="0" w:color="auto"/>
                    <w:left w:val="none" w:sz="0" w:space="0" w:color="auto"/>
                    <w:bottom w:val="none" w:sz="0" w:space="0" w:color="auto"/>
                    <w:right w:val="none" w:sz="0" w:space="0" w:color="auto"/>
                  </w:divBdr>
                  <w:divsChild>
                    <w:div w:id="940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28093">
      <w:bodyDiv w:val="1"/>
      <w:marLeft w:val="0"/>
      <w:marRight w:val="0"/>
      <w:marTop w:val="0"/>
      <w:marBottom w:val="0"/>
      <w:divBdr>
        <w:top w:val="none" w:sz="0" w:space="0" w:color="auto"/>
        <w:left w:val="none" w:sz="0" w:space="0" w:color="auto"/>
        <w:bottom w:val="none" w:sz="0" w:space="0" w:color="auto"/>
        <w:right w:val="none" w:sz="0" w:space="0" w:color="auto"/>
      </w:divBdr>
      <w:divsChild>
        <w:div w:id="878861811">
          <w:marLeft w:val="0"/>
          <w:marRight w:val="0"/>
          <w:marTop w:val="0"/>
          <w:marBottom w:val="0"/>
          <w:divBdr>
            <w:top w:val="none" w:sz="0" w:space="0" w:color="auto"/>
            <w:left w:val="none" w:sz="0" w:space="0" w:color="auto"/>
            <w:bottom w:val="none" w:sz="0" w:space="0" w:color="auto"/>
            <w:right w:val="none" w:sz="0" w:space="0" w:color="auto"/>
          </w:divBdr>
          <w:divsChild>
            <w:div w:id="919557764">
              <w:marLeft w:val="0"/>
              <w:marRight w:val="0"/>
              <w:marTop w:val="0"/>
              <w:marBottom w:val="0"/>
              <w:divBdr>
                <w:top w:val="none" w:sz="0" w:space="0" w:color="auto"/>
                <w:left w:val="none" w:sz="0" w:space="0" w:color="auto"/>
                <w:bottom w:val="none" w:sz="0" w:space="0" w:color="auto"/>
                <w:right w:val="none" w:sz="0" w:space="0" w:color="auto"/>
              </w:divBdr>
              <w:divsChild>
                <w:div w:id="1751073077">
                  <w:marLeft w:val="0"/>
                  <w:marRight w:val="0"/>
                  <w:marTop w:val="0"/>
                  <w:marBottom w:val="0"/>
                  <w:divBdr>
                    <w:top w:val="none" w:sz="0" w:space="0" w:color="auto"/>
                    <w:left w:val="none" w:sz="0" w:space="0" w:color="auto"/>
                    <w:bottom w:val="none" w:sz="0" w:space="0" w:color="auto"/>
                    <w:right w:val="none" w:sz="0" w:space="0" w:color="auto"/>
                  </w:divBdr>
                  <w:divsChild>
                    <w:div w:id="1180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35168">
      <w:bodyDiv w:val="1"/>
      <w:marLeft w:val="0"/>
      <w:marRight w:val="0"/>
      <w:marTop w:val="0"/>
      <w:marBottom w:val="0"/>
      <w:divBdr>
        <w:top w:val="none" w:sz="0" w:space="0" w:color="auto"/>
        <w:left w:val="none" w:sz="0" w:space="0" w:color="auto"/>
        <w:bottom w:val="none" w:sz="0" w:space="0" w:color="auto"/>
        <w:right w:val="none" w:sz="0" w:space="0" w:color="auto"/>
      </w:divBdr>
      <w:divsChild>
        <w:div w:id="543063475">
          <w:marLeft w:val="0"/>
          <w:marRight w:val="0"/>
          <w:marTop w:val="0"/>
          <w:marBottom w:val="0"/>
          <w:divBdr>
            <w:top w:val="none" w:sz="0" w:space="0" w:color="auto"/>
            <w:left w:val="none" w:sz="0" w:space="0" w:color="auto"/>
            <w:bottom w:val="none" w:sz="0" w:space="0" w:color="auto"/>
            <w:right w:val="none" w:sz="0" w:space="0" w:color="auto"/>
          </w:divBdr>
          <w:divsChild>
            <w:div w:id="962230591">
              <w:marLeft w:val="0"/>
              <w:marRight w:val="0"/>
              <w:marTop w:val="0"/>
              <w:marBottom w:val="0"/>
              <w:divBdr>
                <w:top w:val="none" w:sz="0" w:space="0" w:color="auto"/>
                <w:left w:val="none" w:sz="0" w:space="0" w:color="auto"/>
                <w:bottom w:val="none" w:sz="0" w:space="0" w:color="auto"/>
                <w:right w:val="none" w:sz="0" w:space="0" w:color="auto"/>
              </w:divBdr>
              <w:divsChild>
                <w:div w:id="8668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2209">
      <w:bodyDiv w:val="1"/>
      <w:marLeft w:val="0"/>
      <w:marRight w:val="0"/>
      <w:marTop w:val="0"/>
      <w:marBottom w:val="0"/>
      <w:divBdr>
        <w:top w:val="none" w:sz="0" w:space="0" w:color="auto"/>
        <w:left w:val="none" w:sz="0" w:space="0" w:color="auto"/>
        <w:bottom w:val="none" w:sz="0" w:space="0" w:color="auto"/>
        <w:right w:val="none" w:sz="0" w:space="0" w:color="auto"/>
      </w:divBdr>
      <w:divsChild>
        <w:div w:id="960841936">
          <w:marLeft w:val="0"/>
          <w:marRight w:val="0"/>
          <w:marTop w:val="0"/>
          <w:marBottom w:val="0"/>
          <w:divBdr>
            <w:top w:val="none" w:sz="0" w:space="0" w:color="auto"/>
            <w:left w:val="none" w:sz="0" w:space="0" w:color="auto"/>
            <w:bottom w:val="none" w:sz="0" w:space="0" w:color="auto"/>
            <w:right w:val="none" w:sz="0" w:space="0" w:color="auto"/>
          </w:divBdr>
          <w:divsChild>
            <w:div w:id="725644988">
              <w:marLeft w:val="0"/>
              <w:marRight w:val="0"/>
              <w:marTop w:val="0"/>
              <w:marBottom w:val="0"/>
              <w:divBdr>
                <w:top w:val="none" w:sz="0" w:space="0" w:color="auto"/>
                <w:left w:val="none" w:sz="0" w:space="0" w:color="auto"/>
                <w:bottom w:val="none" w:sz="0" w:space="0" w:color="auto"/>
                <w:right w:val="none" w:sz="0" w:space="0" w:color="auto"/>
              </w:divBdr>
              <w:divsChild>
                <w:div w:id="6736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C3EF15E-324A-48F0-AF60-0B0011023D0F}"/>
</file>

<file path=customXml/itemProps2.xml><?xml version="1.0" encoding="utf-8"?>
<ds:datastoreItem xmlns:ds="http://schemas.openxmlformats.org/officeDocument/2006/customXml" ds:itemID="{279EBDD2-6E13-44B7-8971-80470E4E3693}"/>
</file>

<file path=customXml/itemProps3.xml><?xml version="1.0" encoding="utf-8"?>
<ds:datastoreItem xmlns:ds="http://schemas.openxmlformats.org/officeDocument/2006/customXml" ds:itemID="{3161245D-1DDB-4F0E-A1BB-F57C7F6931F8}"/>
</file>

<file path=docProps/app.xml><?xml version="1.0" encoding="utf-8"?>
<Properties xmlns="http://schemas.openxmlformats.org/officeDocument/2006/extended-properties" xmlns:vt="http://schemas.openxmlformats.org/officeDocument/2006/docPropsVTypes">
  <Template>Normal.dotm</Template>
  <TotalTime>118</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Kotrikadze</dc:creator>
  <cp:keywords/>
  <dc:description/>
  <cp:lastModifiedBy>Ana Kotrikadze</cp:lastModifiedBy>
  <cp:revision>27</cp:revision>
  <dcterms:created xsi:type="dcterms:W3CDTF">2023-01-17T10:57:00Z</dcterms:created>
  <dcterms:modified xsi:type="dcterms:W3CDTF">2023-01-18T06:27:00Z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