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B5C5A" w14:textId="532303FD" w:rsidR="00586C38" w:rsidRDefault="00586C38" w:rsidP="45E3F2B9">
      <w:pPr>
        <w:spacing w:after="0" w:line="360" w:lineRule="auto"/>
        <w:rPr>
          <w:rFonts w:ascii="Times New Roman" w:eastAsia="Times New Roman" w:hAnsi="Times New Roman" w:cs="Times New Roman"/>
          <w:color w:val="000000" w:themeColor="text1"/>
          <w:sz w:val="24"/>
          <w:szCs w:val="24"/>
        </w:rPr>
      </w:pPr>
    </w:p>
    <w:p w14:paraId="312BB896" w14:textId="609A1346" w:rsidR="0FDBF418" w:rsidRDefault="0FDBF418" w:rsidP="0FDBF418">
      <w:pPr>
        <w:spacing w:after="0" w:line="360" w:lineRule="auto"/>
        <w:rPr>
          <w:rFonts w:ascii="Times New Roman" w:eastAsia="Times New Roman" w:hAnsi="Times New Roman" w:cs="Times New Roman"/>
          <w:color w:val="000000" w:themeColor="text1"/>
          <w:sz w:val="24"/>
          <w:szCs w:val="24"/>
        </w:rPr>
      </w:pPr>
    </w:p>
    <w:p w14:paraId="2216B4A5" w14:textId="244D0E09" w:rsidR="0FDBF418" w:rsidRDefault="0FDBF418" w:rsidP="0FDBF418">
      <w:pPr>
        <w:spacing w:after="0" w:line="360" w:lineRule="auto"/>
        <w:rPr>
          <w:rFonts w:ascii="Times New Roman" w:eastAsia="Times New Roman" w:hAnsi="Times New Roman" w:cs="Times New Roman"/>
          <w:color w:val="000000" w:themeColor="text1"/>
          <w:sz w:val="24"/>
          <w:szCs w:val="24"/>
        </w:rPr>
      </w:pPr>
    </w:p>
    <w:p w14:paraId="07AE784B" w14:textId="6A26C664" w:rsidR="0FDBF418" w:rsidRDefault="0FDBF418" w:rsidP="0FDBF418">
      <w:pPr>
        <w:spacing w:after="0" w:line="360" w:lineRule="auto"/>
        <w:rPr>
          <w:rFonts w:ascii="Times New Roman" w:eastAsia="Times New Roman" w:hAnsi="Times New Roman" w:cs="Times New Roman"/>
          <w:color w:val="000000" w:themeColor="text1"/>
          <w:sz w:val="24"/>
          <w:szCs w:val="24"/>
        </w:rPr>
      </w:pPr>
    </w:p>
    <w:p w14:paraId="237F9CCD" w14:textId="15DF739B" w:rsidR="00586C38" w:rsidRPr="006902BF" w:rsidRDefault="37843CED" w:rsidP="0FDBF418">
      <w:pPr>
        <w:spacing w:after="0" w:line="360" w:lineRule="auto"/>
        <w:jc w:val="center"/>
        <w:rPr>
          <w:rFonts w:ascii="Times New Roman" w:eastAsia="Times New Roman" w:hAnsi="Times New Roman" w:cs="Times New Roman"/>
          <w:b/>
          <w:bCs/>
          <w:color w:val="000000" w:themeColor="text1"/>
          <w:sz w:val="28"/>
          <w:szCs w:val="28"/>
        </w:rPr>
      </w:pPr>
      <w:r w:rsidRPr="006902BF">
        <w:rPr>
          <w:rFonts w:ascii="Times New Roman" w:eastAsia="Times New Roman" w:hAnsi="Times New Roman" w:cs="Times New Roman"/>
          <w:b/>
          <w:bCs/>
          <w:color w:val="000000" w:themeColor="text1"/>
          <w:sz w:val="28"/>
          <w:szCs w:val="28"/>
        </w:rPr>
        <w:t xml:space="preserve">Call for Inputs </w:t>
      </w:r>
    </w:p>
    <w:p w14:paraId="4F518CC3" w14:textId="5FDE0C93" w:rsidR="00586C38" w:rsidRPr="00F472ED" w:rsidRDefault="47F29AF2" w:rsidP="6C9E201B">
      <w:pPr>
        <w:spacing w:after="0" w:line="360" w:lineRule="auto"/>
        <w:jc w:val="center"/>
        <w:rPr>
          <w:rFonts w:ascii="Times New Roman" w:eastAsia="Times New Roman" w:hAnsi="Times New Roman" w:cs="Times New Roman"/>
          <w:i/>
          <w:iCs/>
          <w:color w:val="000000" w:themeColor="text1"/>
          <w:sz w:val="28"/>
          <w:szCs w:val="28"/>
        </w:rPr>
      </w:pPr>
      <w:r w:rsidRPr="00F472ED">
        <w:rPr>
          <w:rFonts w:ascii="Times New Roman" w:eastAsia="Times New Roman" w:hAnsi="Times New Roman" w:cs="Times New Roman"/>
          <w:i/>
          <w:iCs/>
          <w:color w:val="000000" w:themeColor="text1"/>
          <w:sz w:val="28"/>
          <w:szCs w:val="28"/>
        </w:rPr>
        <w:t xml:space="preserve">UN General Assembly </w:t>
      </w:r>
      <w:r w:rsidR="05C939EA" w:rsidRPr="00F472ED">
        <w:rPr>
          <w:rFonts w:ascii="Times New Roman" w:eastAsia="Times New Roman" w:hAnsi="Times New Roman" w:cs="Times New Roman"/>
          <w:i/>
          <w:iCs/>
          <w:color w:val="000000" w:themeColor="text1"/>
          <w:sz w:val="28"/>
          <w:szCs w:val="28"/>
        </w:rPr>
        <w:t>Resolutions</w:t>
      </w:r>
      <w:r w:rsidR="07023714" w:rsidRPr="00F472ED">
        <w:rPr>
          <w:rFonts w:ascii="Times New Roman" w:eastAsia="Times New Roman" w:hAnsi="Times New Roman" w:cs="Times New Roman"/>
          <w:i/>
          <w:iCs/>
          <w:color w:val="000000" w:themeColor="text1"/>
          <w:sz w:val="28"/>
          <w:szCs w:val="28"/>
        </w:rPr>
        <w:t xml:space="preserve"> </w:t>
      </w:r>
      <w:r w:rsidR="46A27511" w:rsidRPr="00F472ED">
        <w:rPr>
          <w:rFonts w:ascii="Times New Roman" w:eastAsia="Times New Roman" w:hAnsi="Times New Roman" w:cs="Times New Roman"/>
          <w:i/>
          <w:iCs/>
          <w:color w:val="000000" w:themeColor="text1"/>
          <w:sz w:val="28"/>
          <w:szCs w:val="28"/>
        </w:rPr>
        <w:t xml:space="preserve">on </w:t>
      </w:r>
      <w:r w:rsidR="2847A669" w:rsidRPr="00F472ED">
        <w:rPr>
          <w:rFonts w:ascii="Times New Roman" w:eastAsia="Times New Roman" w:hAnsi="Times New Roman" w:cs="Times New Roman"/>
          <w:i/>
          <w:iCs/>
          <w:color w:val="000000" w:themeColor="text1"/>
          <w:sz w:val="28"/>
          <w:szCs w:val="28"/>
        </w:rPr>
        <w:t xml:space="preserve">“Strengthening and enhancing the effective functioning of the human rights treaty body </w:t>
      </w:r>
      <w:r w:rsidR="04EAED12" w:rsidRPr="00F472ED">
        <w:rPr>
          <w:rFonts w:ascii="Times New Roman" w:eastAsia="Times New Roman" w:hAnsi="Times New Roman" w:cs="Times New Roman"/>
          <w:i/>
          <w:iCs/>
          <w:color w:val="000000" w:themeColor="text1"/>
          <w:sz w:val="28"/>
          <w:szCs w:val="28"/>
        </w:rPr>
        <w:t>system</w:t>
      </w:r>
      <w:r w:rsidR="2847A669" w:rsidRPr="00F472ED">
        <w:rPr>
          <w:rFonts w:ascii="Times New Roman" w:eastAsia="Times New Roman" w:hAnsi="Times New Roman" w:cs="Times New Roman"/>
          <w:i/>
          <w:iCs/>
          <w:color w:val="000000" w:themeColor="text1"/>
          <w:sz w:val="28"/>
          <w:szCs w:val="28"/>
        </w:rPr>
        <w:t>”</w:t>
      </w:r>
      <w:r w:rsidR="31D13EDB" w:rsidRPr="00F472ED">
        <w:rPr>
          <w:rFonts w:ascii="Times New Roman" w:eastAsia="Times New Roman" w:hAnsi="Times New Roman" w:cs="Times New Roman"/>
          <w:i/>
          <w:iCs/>
          <w:color w:val="000000" w:themeColor="text1"/>
          <w:sz w:val="28"/>
          <w:szCs w:val="28"/>
        </w:rPr>
        <w:t xml:space="preserve"> and “Human rights treaty body system”</w:t>
      </w:r>
    </w:p>
    <w:p w14:paraId="0FEF8CBB" w14:textId="77777777" w:rsidR="00E72814" w:rsidRDefault="00E72814" w:rsidP="0FDBF418">
      <w:pPr>
        <w:spacing w:after="0" w:line="360" w:lineRule="auto"/>
        <w:jc w:val="center"/>
        <w:rPr>
          <w:rFonts w:ascii="Times New Roman" w:eastAsia="Times New Roman" w:hAnsi="Times New Roman" w:cs="Times New Roman"/>
          <w:i/>
          <w:iCs/>
          <w:color w:val="000000" w:themeColor="text1"/>
          <w:sz w:val="24"/>
          <w:szCs w:val="24"/>
        </w:rPr>
      </w:pPr>
    </w:p>
    <w:p w14:paraId="139C2211" w14:textId="4A292589" w:rsidR="00586C38" w:rsidRDefault="4C13C019" w:rsidP="0FDBF418">
      <w:pPr>
        <w:spacing w:after="0" w:line="360" w:lineRule="auto"/>
        <w:jc w:val="center"/>
        <w:rPr>
          <w:rFonts w:ascii="Times New Roman" w:eastAsia="Times New Roman" w:hAnsi="Times New Roman" w:cs="Times New Roman"/>
          <w:i/>
          <w:iCs/>
          <w:color w:val="000000" w:themeColor="text1"/>
          <w:sz w:val="24"/>
          <w:szCs w:val="24"/>
        </w:rPr>
      </w:pPr>
      <w:r w:rsidRPr="0FDBF418">
        <w:rPr>
          <w:rFonts w:ascii="Times New Roman" w:eastAsia="Times New Roman" w:hAnsi="Times New Roman" w:cs="Times New Roman"/>
          <w:i/>
          <w:iCs/>
          <w:color w:val="000000" w:themeColor="text1"/>
          <w:sz w:val="24"/>
          <w:szCs w:val="24"/>
        </w:rPr>
        <w:t xml:space="preserve">Submission by </w:t>
      </w:r>
      <w:r w:rsidR="365383A6" w:rsidRPr="0FDBF418">
        <w:rPr>
          <w:rFonts w:ascii="Times New Roman" w:eastAsia="Times New Roman" w:hAnsi="Times New Roman" w:cs="Times New Roman"/>
          <w:i/>
          <w:iCs/>
          <w:color w:val="000000" w:themeColor="text1"/>
          <w:sz w:val="24"/>
          <w:szCs w:val="24"/>
        </w:rPr>
        <w:t>ILGA World</w:t>
      </w:r>
      <w:r w:rsidR="1C18A7AB" w:rsidRPr="0FDBF418">
        <w:rPr>
          <w:rFonts w:ascii="Times New Roman" w:eastAsia="Times New Roman" w:hAnsi="Times New Roman" w:cs="Times New Roman"/>
          <w:i/>
          <w:iCs/>
          <w:color w:val="000000" w:themeColor="text1"/>
          <w:sz w:val="24"/>
          <w:szCs w:val="24"/>
        </w:rPr>
        <w:t xml:space="preserve">, </w:t>
      </w:r>
      <w:r w:rsidR="6800E486" w:rsidRPr="0FDBF418">
        <w:rPr>
          <w:rFonts w:ascii="Times New Roman" w:eastAsia="Times New Roman" w:hAnsi="Times New Roman" w:cs="Times New Roman"/>
          <w:i/>
          <w:iCs/>
          <w:color w:val="000000" w:themeColor="text1"/>
          <w:sz w:val="24"/>
          <w:szCs w:val="24"/>
        </w:rPr>
        <w:t>s</w:t>
      </w:r>
      <w:r w:rsidR="175C6343" w:rsidRPr="0FDBF418">
        <w:rPr>
          <w:rFonts w:ascii="Times New Roman" w:eastAsia="Times New Roman" w:hAnsi="Times New Roman" w:cs="Times New Roman"/>
          <w:i/>
          <w:iCs/>
          <w:color w:val="000000" w:themeColor="text1"/>
          <w:sz w:val="24"/>
          <w:szCs w:val="24"/>
        </w:rPr>
        <w:t>upport</w:t>
      </w:r>
      <w:r w:rsidR="2D955187" w:rsidRPr="0FDBF418">
        <w:rPr>
          <w:rFonts w:ascii="Times New Roman" w:eastAsia="Times New Roman" w:hAnsi="Times New Roman" w:cs="Times New Roman"/>
          <w:i/>
          <w:iCs/>
          <w:color w:val="000000" w:themeColor="text1"/>
          <w:sz w:val="24"/>
          <w:szCs w:val="24"/>
        </w:rPr>
        <w:t>ed</w:t>
      </w:r>
      <w:r w:rsidR="175C6343" w:rsidRPr="0FDBF418">
        <w:rPr>
          <w:rFonts w:ascii="Times New Roman" w:eastAsia="Times New Roman" w:hAnsi="Times New Roman" w:cs="Times New Roman"/>
          <w:i/>
          <w:iCs/>
          <w:color w:val="000000" w:themeColor="text1"/>
          <w:sz w:val="24"/>
          <w:szCs w:val="24"/>
        </w:rPr>
        <w:t xml:space="preserve"> </w:t>
      </w:r>
      <w:r w:rsidR="176161EB" w:rsidRPr="0FDBF418">
        <w:rPr>
          <w:rFonts w:ascii="Times New Roman" w:eastAsia="Times New Roman" w:hAnsi="Times New Roman" w:cs="Times New Roman"/>
          <w:i/>
          <w:iCs/>
          <w:color w:val="000000" w:themeColor="text1"/>
          <w:sz w:val="24"/>
          <w:szCs w:val="24"/>
        </w:rPr>
        <w:t>by</w:t>
      </w:r>
      <w:r w:rsidR="175C6343" w:rsidRPr="0FDBF418">
        <w:rPr>
          <w:rFonts w:ascii="Times New Roman" w:eastAsia="Times New Roman" w:hAnsi="Times New Roman" w:cs="Times New Roman"/>
          <w:i/>
          <w:iCs/>
          <w:color w:val="000000" w:themeColor="text1"/>
          <w:sz w:val="24"/>
          <w:szCs w:val="24"/>
        </w:rPr>
        <w:t xml:space="preserve"> </w:t>
      </w:r>
      <w:proofErr w:type="spellStart"/>
      <w:r w:rsidR="175C6343" w:rsidRPr="0FDBF418">
        <w:rPr>
          <w:rFonts w:ascii="Times New Roman" w:eastAsia="Times New Roman" w:hAnsi="Times New Roman" w:cs="Times New Roman"/>
          <w:i/>
          <w:iCs/>
          <w:color w:val="000000" w:themeColor="text1"/>
          <w:sz w:val="24"/>
          <w:szCs w:val="24"/>
        </w:rPr>
        <w:t>Mitini</w:t>
      </w:r>
      <w:proofErr w:type="spellEnd"/>
      <w:r w:rsidR="175C6343" w:rsidRPr="0FDBF418">
        <w:rPr>
          <w:rFonts w:ascii="Times New Roman" w:eastAsia="Times New Roman" w:hAnsi="Times New Roman" w:cs="Times New Roman"/>
          <w:i/>
          <w:iCs/>
          <w:color w:val="000000" w:themeColor="text1"/>
          <w:sz w:val="24"/>
          <w:szCs w:val="24"/>
        </w:rPr>
        <w:t xml:space="preserve"> Nepal, Transmen Indonesia, </w:t>
      </w:r>
      <w:proofErr w:type="spellStart"/>
      <w:r w:rsidR="54751FFC" w:rsidRPr="0FDBF418">
        <w:rPr>
          <w:rFonts w:ascii="Times New Roman" w:eastAsia="Times New Roman" w:hAnsi="Times New Roman" w:cs="Times New Roman"/>
          <w:i/>
          <w:iCs/>
          <w:color w:val="000000" w:themeColor="text1"/>
          <w:sz w:val="24"/>
          <w:szCs w:val="24"/>
        </w:rPr>
        <w:t>Mulabi</w:t>
      </w:r>
      <w:proofErr w:type="spellEnd"/>
      <w:r w:rsidR="54751FFC" w:rsidRPr="0FDBF418">
        <w:rPr>
          <w:rFonts w:ascii="Times New Roman" w:eastAsia="Times New Roman" w:hAnsi="Times New Roman" w:cs="Times New Roman"/>
          <w:i/>
          <w:iCs/>
          <w:color w:val="000000" w:themeColor="text1"/>
          <w:sz w:val="24"/>
          <w:szCs w:val="24"/>
        </w:rPr>
        <w:t xml:space="preserve">, </w:t>
      </w:r>
      <w:r w:rsidR="175C6343" w:rsidRPr="0FDBF418">
        <w:rPr>
          <w:rFonts w:ascii="Times New Roman" w:eastAsia="Times New Roman" w:hAnsi="Times New Roman" w:cs="Times New Roman"/>
          <w:i/>
          <w:iCs/>
          <w:color w:val="000000" w:themeColor="text1"/>
          <w:sz w:val="24"/>
          <w:szCs w:val="24"/>
        </w:rPr>
        <w:t>Ivy Foundation, Blue Diamond Society, and other</w:t>
      </w:r>
      <w:r w:rsidR="1EA94551" w:rsidRPr="0FDBF418">
        <w:rPr>
          <w:rFonts w:ascii="Times New Roman" w:eastAsia="Times New Roman" w:hAnsi="Times New Roman" w:cs="Times New Roman"/>
          <w:i/>
          <w:iCs/>
          <w:color w:val="000000" w:themeColor="text1"/>
          <w:sz w:val="24"/>
          <w:szCs w:val="24"/>
        </w:rPr>
        <w:t xml:space="preserve"> collaborating organizations</w:t>
      </w:r>
      <w:r w:rsidR="001F0E1C">
        <w:rPr>
          <w:rStyle w:val="Refdenotaalpie"/>
          <w:rFonts w:ascii="Times New Roman" w:eastAsia="Times New Roman" w:hAnsi="Times New Roman" w:cs="Times New Roman"/>
          <w:i/>
          <w:iCs/>
          <w:color w:val="000000" w:themeColor="text1"/>
          <w:sz w:val="24"/>
          <w:szCs w:val="24"/>
        </w:rPr>
        <w:footnoteReference w:id="1"/>
      </w:r>
    </w:p>
    <w:p w14:paraId="40EBA629" w14:textId="72D7D501" w:rsidR="0FDBF418" w:rsidRDefault="0FDBF418" w:rsidP="0FDBF418">
      <w:pPr>
        <w:spacing w:after="0" w:line="360" w:lineRule="auto"/>
        <w:jc w:val="center"/>
        <w:rPr>
          <w:rFonts w:ascii="Times New Roman" w:eastAsia="Times New Roman" w:hAnsi="Times New Roman" w:cs="Times New Roman"/>
          <w:i/>
          <w:iCs/>
          <w:color w:val="000000" w:themeColor="text1"/>
          <w:sz w:val="24"/>
          <w:szCs w:val="24"/>
        </w:rPr>
      </w:pPr>
    </w:p>
    <w:p w14:paraId="24A616F1" w14:textId="1A3026E8" w:rsidR="06D8018C" w:rsidRDefault="00642A6F" w:rsidP="0FDBF418">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Pr>
          <w:noProof/>
        </w:rPr>
        <w:drawing>
          <wp:inline distT="0" distB="0" distL="0" distR="0" wp14:anchorId="0BA4C33A" wp14:editId="635E4852">
            <wp:extent cx="1753235" cy="823865"/>
            <wp:effectExtent l="0" t="0" r="0" b="1905"/>
            <wp:docPr id="1975096176"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1839333" cy="864323"/>
                    </a:xfrm>
                    <a:prstGeom prst="rect">
                      <a:avLst/>
                    </a:prstGeom>
                    <a:noFill/>
                    <a:ln>
                      <a:noFill/>
                      <a:prstDash/>
                    </a:ln>
                  </pic:spPr>
                </pic:pic>
              </a:graphicData>
            </a:graphic>
          </wp:inline>
        </w:drawing>
      </w:r>
      <w:r w:rsidR="00D50217">
        <w:rPr>
          <w:rFonts w:ascii="Times New Roman" w:eastAsia="Times New Roman" w:hAnsi="Times New Roman" w:cs="Times New Roman"/>
          <w:noProof/>
          <w:color w:val="000000" w:themeColor="text1"/>
          <w:sz w:val="24"/>
          <w:szCs w:val="24"/>
        </w:rPr>
        <w:drawing>
          <wp:inline distT="0" distB="0" distL="0" distR="0" wp14:anchorId="119A55D1" wp14:editId="04F9F494">
            <wp:extent cx="2292963" cy="1023042"/>
            <wp:effectExtent l="0" t="0" r="6350" b="5715"/>
            <wp:docPr id="17124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435" name="Imagen 1712435"/>
                    <pic:cNvPicPr/>
                  </pic:nvPicPr>
                  <pic:blipFill rotWithShape="1">
                    <a:blip r:embed="rId9">
                      <a:extLst>
                        <a:ext uri="{28A0092B-C50C-407E-A947-70E740481C1C}">
                          <a14:useLocalDpi xmlns:a14="http://schemas.microsoft.com/office/drawing/2010/main" val="0"/>
                        </a:ext>
                      </a:extLst>
                    </a:blip>
                    <a:srcRect t="15767" b="9878"/>
                    <a:stretch/>
                  </pic:blipFill>
                  <pic:spPr bwMode="auto">
                    <a:xfrm>
                      <a:off x="0" y="0"/>
                      <a:ext cx="2368616" cy="1056796"/>
                    </a:xfrm>
                    <a:prstGeom prst="rect">
                      <a:avLst/>
                    </a:prstGeom>
                    <a:ln>
                      <a:noFill/>
                    </a:ln>
                    <a:extLst>
                      <a:ext uri="{53640926-AAD7-44D8-BBD7-CCE9431645EC}">
                        <a14:shadowObscured xmlns:a14="http://schemas.microsoft.com/office/drawing/2010/main"/>
                      </a:ext>
                    </a:extLst>
                  </pic:spPr>
                </pic:pic>
              </a:graphicData>
            </a:graphic>
          </wp:inline>
        </w:drawing>
      </w:r>
    </w:p>
    <w:p w14:paraId="3168BF68" w14:textId="40F4573F" w:rsidR="00D50217" w:rsidRDefault="00D50217" w:rsidP="0FDBF418">
      <w:pPr>
        <w:spacing w:after="0" w:line="360" w:lineRule="auto"/>
        <w:jc w:val="center"/>
        <w:rPr>
          <w:rFonts w:ascii="Times New Roman" w:eastAsia="Times New Roman" w:hAnsi="Times New Roman" w:cs="Times New Roman"/>
          <w:color w:val="000000" w:themeColor="text1"/>
          <w:sz w:val="24"/>
          <w:szCs w:val="24"/>
        </w:rPr>
      </w:pPr>
    </w:p>
    <w:p w14:paraId="3D40F553" w14:textId="282585DA" w:rsidR="00D50217" w:rsidRDefault="00D50217" w:rsidP="00D50217">
      <w:pPr>
        <w:spacing w:after="0" w:line="36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rPr>
        <w:drawing>
          <wp:inline distT="0" distB="0" distL="0" distR="0" wp14:anchorId="748ACB8A" wp14:editId="6195AE7F">
            <wp:extent cx="1404026" cy="1837853"/>
            <wp:effectExtent l="0" t="0" r="5715" b="3810"/>
            <wp:docPr id="30266903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669035" name="Imagen 302669035"/>
                    <pic:cNvPicPr/>
                  </pic:nvPicPr>
                  <pic:blipFill rotWithShape="1">
                    <a:blip r:embed="rId10" cstate="print">
                      <a:extLst>
                        <a:ext uri="{28A0092B-C50C-407E-A947-70E740481C1C}">
                          <a14:useLocalDpi xmlns:a14="http://schemas.microsoft.com/office/drawing/2010/main" val="0"/>
                        </a:ext>
                      </a:extLst>
                    </a:blip>
                    <a:srcRect l="5529" t="4476" r="6005" b="4373"/>
                    <a:stretch/>
                  </pic:blipFill>
                  <pic:spPr bwMode="auto">
                    <a:xfrm>
                      <a:off x="0" y="0"/>
                      <a:ext cx="1438328" cy="1882754"/>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noProof/>
          <w:color w:val="000000" w:themeColor="text1"/>
          <w:sz w:val="24"/>
          <w:szCs w:val="24"/>
        </w:rPr>
        <w:drawing>
          <wp:inline distT="0" distB="0" distL="0" distR="0" wp14:anchorId="7A0E549A" wp14:editId="4419580E">
            <wp:extent cx="1778000" cy="1778000"/>
            <wp:effectExtent l="0" t="0" r="0" b="0"/>
            <wp:docPr id="106599480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994806" name="Imagen 106599480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8000" cy="1778000"/>
                    </a:xfrm>
                    <a:prstGeom prst="rect">
                      <a:avLst/>
                    </a:prstGeom>
                  </pic:spPr>
                </pic:pic>
              </a:graphicData>
            </a:graphic>
          </wp:inline>
        </w:drawing>
      </w:r>
    </w:p>
    <w:p w14:paraId="55753C24" w14:textId="27C21CA6" w:rsidR="00D50217" w:rsidRDefault="00CB2932" w:rsidP="00D50217">
      <w:pPr>
        <w:spacing w:after="0" w:line="360" w:lineRule="auto"/>
        <w:jc w:val="center"/>
        <w:rPr>
          <w:rFonts w:ascii="Times New Roman" w:eastAsia="Times New Roman" w:hAnsi="Times New Roman" w:cs="Times New Roman"/>
          <w:color w:val="000000" w:themeColor="text1"/>
          <w:sz w:val="24"/>
          <w:szCs w:val="24"/>
        </w:rPr>
      </w:pPr>
      <w:r w:rsidRPr="00F472ED">
        <w:rPr>
          <w:rFonts w:ascii="Segoe UI" w:eastAsia="Times New Roman" w:hAnsi="Segoe UI" w:cs="Segoe UI"/>
          <w:noProof/>
          <w:sz w:val="18"/>
          <w:szCs w:val="18"/>
          <w:lang w:val="es-419" w:eastAsia="es-MX"/>
        </w:rPr>
        <w:drawing>
          <wp:anchor distT="0" distB="0" distL="114300" distR="114300" simplePos="0" relativeHeight="251658240" behindDoc="1" locked="0" layoutInCell="1" allowOverlap="1" wp14:anchorId="38E4849F" wp14:editId="554EBB93">
            <wp:simplePos x="0" y="0"/>
            <wp:positionH relativeFrom="margin">
              <wp:posOffset>2822575</wp:posOffset>
            </wp:positionH>
            <wp:positionV relativeFrom="margin">
              <wp:posOffset>6710818</wp:posOffset>
            </wp:positionV>
            <wp:extent cx="1264647" cy="1741335"/>
            <wp:effectExtent l="0" t="0" r="5715" b="0"/>
            <wp:wrapNone/>
            <wp:docPr id="638299510" name="Imagen 5" descr="A logo with colorful ov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colorful oval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64647" cy="17413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color w:val="000000" w:themeColor="text1"/>
          <w:sz w:val="24"/>
          <w:szCs w:val="24"/>
        </w:rPr>
        <w:drawing>
          <wp:anchor distT="0" distB="0" distL="114300" distR="114300" simplePos="0" relativeHeight="251659264" behindDoc="0" locked="0" layoutInCell="1" allowOverlap="1" wp14:anchorId="16AD9554" wp14:editId="44D97BC0">
            <wp:simplePos x="0" y="0"/>
            <wp:positionH relativeFrom="column">
              <wp:posOffset>1037590</wp:posOffset>
            </wp:positionH>
            <wp:positionV relativeFrom="paragraph">
              <wp:posOffset>76034</wp:posOffset>
            </wp:positionV>
            <wp:extent cx="1702051" cy="1702051"/>
            <wp:effectExtent l="0" t="0" r="0" b="0"/>
            <wp:wrapThrough wrapText="bothSides">
              <wp:wrapPolygon edited="0">
                <wp:start x="0" y="0"/>
                <wp:lineTo x="0" y="21439"/>
                <wp:lineTo x="21439" y="21439"/>
                <wp:lineTo x="21439" y="0"/>
                <wp:lineTo x="0" y="0"/>
              </wp:wrapPolygon>
            </wp:wrapThrough>
            <wp:docPr id="136781785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7817855" name="Imagen 13678178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2051" cy="1702051"/>
                    </a:xfrm>
                    <a:prstGeom prst="rect">
                      <a:avLst/>
                    </a:prstGeom>
                  </pic:spPr>
                </pic:pic>
              </a:graphicData>
            </a:graphic>
            <wp14:sizeRelH relativeFrom="page">
              <wp14:pctWidth>0</wp14:pctWidth>
            </wp14:sizeRelH>
            <wp14:sizeRelV relativeFrom="page">
              <wp14:pctHeight>0</wp14:pctHeight>
            </wp14:sizeRelV>
          </wp:anchor>
        </w:drawing>
      </w:r>
    </w:p>
    <w:p w14:paraId="31C0A74C" w14:textId="53D89BF4" w:rsidR="00F472ED" w:rsidRPr="00F472ED" w:rsidRDefault="00F472ED" w:rsidP="00F472ED">
      <w:pPr>
        <w:jc w:val="center"/>
        <w:rPr>
          <w:rFonts w:ascii="Times New Roman" w:eastAsia="Times New Roman" w:hAnsi="Times New Roman" w:cs="Times New Roman"/>
          <w:sz w:val="24"/>
          <w:szCs w:val="24"/>
          <w:lang w:val="es-419" w:eastAsia="es-MX"/>
        </w:rPr>
      </w:pPr>
      <w:r w:rsidRPr="00F472ED">
        <w:rPr>
          <w:rFonts w:ascii="Segoe UI" w:eastAsia="Times New Roman" w:hAnsi="Segoe UI" w:cs="Segoe UI"/>
          <w:sz w:val="18"/>
          <w:szCs w:val="18"/>
          <w:lang w:val="es-419" w:eastAsia="es-MX"/>
        </w:rPr>
        <w:fldChar w:fldCharType="begin"/>
      </w:r>
      <w:r w:rsidRPr="00F472ED">
        <w:rPr>
          <w:rFonts w:ascii="Segoe UI" w:eastAsia="Times New Roman" w:hAnsi="Segoe UI" w:cs="Segoe UI"/>
          <w:sz w:val="18"/>
          <w:szCs w:val="18"/>
          <w:lang w:val="es-419" w:eastAsia="es-MX"/>
        </w:rPr>
        <w:instrText xml:space="preserve"> INCLUDEPICTURE "/Users/andreabaldwin/Library/Group Containers/UBF8T346G9.ms/WebArchiveCopyPasteTempFiles/com.microsoft.Word/lx3ocjjzZpwZG3mmNzZwNMNzbhPG2X1SD6P1biXXyLcrSXAAAAAElFTkSuQmCC" \* MERGEFORMATINET </w:instrText>
      </w:r>
      <w:r w:rsidR="00000000">
        <w:rPr>
          <w:rFonts w:ascii="Segoe UI" w:eastAsia="Times New Roman" w:hAnsi="Segoe UI" w:cs="Segoe UI"/>
          <w:sz w:val="18"/>
          <w:szCs w:val="18"/>
          <w:lang w:val="es-419" w:eastAsia="es-MX"/>
        </w:rPr>
        <w:fldChar w:fldCharType="separate"/>
      </w:r>
      <w:r w:rsidRPr="00F472ED">
        <w:rPr>
          <w:rFonts w:ascii="Segoe UI" w:eastAsia="Times New Roman" w:hAnsi="Segoe UI" w:cs="Segoe UI"/>
          <w:sz w:val="18"/>
          <w:szCs w:val="18"/>
          <w:lang w:val="es-419" w:eastAsia="es-MX"/>
        </w:rPr>
        <w:fldChar w:fldCharType="end"/>
      </w:r>
    </w:p>
    <w:p w14:paraId="0C140435" w14:textId="46DED8CA" w:rsidR="00D50217" w:rsidRDefault="00D50217" w:rsidP="00F472ED">
      <w:pPr>
        <w:spacing w:after="0" w:line="360" w:lineRule="auto"/>
        <w:rPr>
          <w:rFonts w:ascii="Times New Roman" w:eastAsia="Times New Roman" w:hAnsi="Times New Roman" w:cs="Times New Roman"/>
          <w:color w:val="000000" w:themeColor="text1"/>
          <w:sz w:val="24"/>
          <w:szCs w:val="24"/>
        </w:rPr>
      </w:pPr>
    </w:p>
    <w:p w14:paraId="71469A39" w14:textId="77777777" w:rsidR="009D5723" w:rsidRDefault="009D5723" w:rsidP="00F472ED">
      <w:pPr>
        <w:spacing w:after="0" w:line="360" w:lineRule="auto"/>
        <w:rPr>
          <w:rFonts w:ascii="Times New Roman" w:eastAsia="Times New Roman" w:hAnsi="Times New Roman" w:cs="Times New Roman"/>
          <w:color w:val="000000" w:themeColor="text1"/>
          <w:sz w:val="24"/>
          <w:szCs w:val="24"/>
        </w:rPr>
      </w:pPr>
    </w:p>
    <w:p w14:paraId="234903CA" w14:textId="77777777" w:rsidR="009D5723" w:rsidRDefault="009D5723" w:rsidP="00F472ED">
      <w:pPr>
        <w:spacing w:after="0" w:line="360" w:lineRule="auto"/>
        <w:rPr>
          <w:rFonts w:ascii="Times New Roman" w:eastAsia="Times New Roman" w:hAnsi="Times New Roman" w:cs="Times New Roman"/>
          <w:color w:val="000000" w:themeColor="text1"/>
          <w:sz w:val="24"/>
          <w:szCs w:val="24"/>
        </w:rPr>
      </w:pPr>
    </w:p>
    <w:p w14:paraId="37FE04BA" w14:textId="77777777" w:rsidR="009D5723" w:rsidRDefault="009D5723" w:rsidP="00F472ED">
      <w:pPr>
        <w:spacing w:after="0" w:line="360" w:lineRule="auto"/>
        <w:rPr>
          <w:rFonts w:ascii="Times New Roman" w:eastAsia="Times New Roman" w:hAnsi="Times New Roman" w:cs="Times New Roman"/>
          <w:color w:val="000000" w:themeColor="text1"/>
          <w:sz w:val="24"/>
          <w:szCs w:val="24"/>
        </w:rPr>
      </w:pPr>
    </w:p>
    <w:p w14:paraId="7D5BC27D" w14:textId="77777777" w:rsidR="009D5723" w:rsidRDefault="009D5723" w:rsidP="00F472ED">
      <w:pPr>
        <w:spacing w:after="0" w:line="360" w:lineRule="auto"/>
        <w:rPr>
          <w:rFonts w:ascii="Times New Roman" w:eastAsia="Times New Roman" w:hAnsi="Times New Roman" w:cs="Times New Roman"/>
          <w:color w:val="000000" w:themeColor="text1"/>
          <w:sz w:val="24"/>
          <w:szCs w:val="24"/>
        </w:rPr>
      </w:pPr>
    </w:p>
    <w:p w14:paraId="14901B56" w14:textId="77777777" w:rsidR="009D5723" w:rsidRDefault="009D5723" w:rsidP="00F472ED">
      <w:pPr>
        <w:spacing w:after="0" w:line="360" w:lineRule="auto"/>
        <w:rPr>
          <w:rFonts w:ascii="Times New Roman" w:eastAsia="Times New Roman" w:hAnsi="Times New Roman" w:cs="Times New Roman"/>
          <w:color w:val="000000" w:themeColor="text1"/>
          <w:sz w:val="24"/>
          <w:szCs w:val="24"/>
        </w:rPr>
      </w:pPr>
    </w:p>
    <w:p w14:paraId="45B81289" w14:textId="77777777" w:rsidR="006902BF" w:rsidRDefault="006902BF" w:rsidP="00D50217">
      <w:pPr>
        <w:spacing w:after="0" w:line="360" w:lineRule="auto"/>
        <w:rPr>
          <w:rFonts w:ascii="Times New Roman" w:eastAsia="Times New Roman" w:hAnsi="Times New Roman" w:cs="Times New Roman"/>
          <w:color w:val="000000" w:themeColor="text1"/>
          <w:sz w:val="24"/>
          <w:szCs w:val="24"/>
        </w:rPr>
      </w:pPr>
    </w:p>
    <w:p w14:paraId="2A8B85AE" w14:textId="2214DF3B" w:rsidR="00890FD2" w:rsidRDefault="594198C2" w:rsidP="6C9E201B">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themeColor="text1"/>
          <w:sz w:val="28"/>
          <w:szCs w:val="28"/>
        </w:rPr>
      </w:pPr>
      <w:r w:rsidRPr="6C9E201B">
        <w:rPr>
          <w:rFonts w:ascii="Times New Roman" w:eastAsia="Times New Roman" w:hAnsi="Times New Roman" w:cs="Times New Roman"/>
          <w:b/>
          <w:bCs/>
          <w:color w:val="000000" w:themeColor="text1"/>
          <w:sz w:val="28"/>
          <w:szCs w:val="28"/>
        </w:rPr>
        <w:t>Executive summary</w:t>
      </w:r>
      <w:r w:rsidRPr="6C9E201B">
        <w:rPr>
          <w:rFonts w:ascii="Times New Roman" w:eastAsia="Times New Roman" w:hAnsi="Times New Roman" w:cs="Times New Roman"/>
          <w:color w:val="000000" w:themeColor="text1"/>
          <w:sz w:val="28"/>
          <w:szCs w:val="28"/>
        </w:rPr>
        <w:t xml:space="preserve"> </w:t>
      </w:r>
    </w:p>
    <w:p w14:paraId="12081442" w14:textId="4D2AF4E5" w:rsidR="00890FD2" w:rsidRDefault="00890FD2" w:rsidP="6C9E201B">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themeColor="text1"/>
          <w:sz w:val="24"/>
          <w:szCs w:val="24"/>
        </w:rPr>
      </w:pPr>
    </w:p>
    <w:p w14:paraId="79BA5023" w14:textId="7F989ECA" w:rsidR="00890FD2" w:rsidRDefault="594198C2" w:rsidP="6C9E201B">
      <w:pPr>
        <w:pBdr>
          <w:top w:val="single" w:sz="4" w:space="1" w:color="auto"/>
          <w:left w:val="single" w:sz="4" w:space="4" w:color="auto"/>
          <w:bottom w:val="single" w:sz="4" w:space="1" w:color="auto"/>
          <w:right w:val="single" w:sz="4" w:space="4" w:color="auto"/>
        </w:pBdr>
        <w:spacing w:after="0" w:line="360" w:lineRule="auto"/>
        <w:jc w:val="both"/>
        <w:rPr>
          <w:rFonts w:ascii="Times New Roman" w:eastAsia="Times New Roman" w:hAnsi="Times New Roman" w:cs="Times New Roman"/>
          <w:color w:val="000000" w:themeColor="text1"/>
          <w:sz w:val="24"/>
          <w:szCs w:val="24"/>
        </w:rPr>
      </w:pPr>
      <w:r w:rsidRPr="6C9E201B">
        <w:rPr>
          <w:rFonts w:ascii="Times New Roman" w:eastAsia="Times New Roman" w:hAnsi="Times New Roman" w:cs="Times New Roman"/>
          <w:color w:val="000000" w:themeColor="text1"/>
          <w:sz w:val="24"/>
          <w:szCs w:val="24"/>
        </w:rPr>
        <w:t>The submission</w:t>
      </w:r>
      <w:r w:rsidR="4A2D3CCC" w:rsidRPr="6C9E201B">
        <w:rPr>
          <w:rFonts w:ascii="Times New Roman" w:eastAsia="Times New Roman" w:hAnsi="Times New Roman" w:cs="Times New Roman"/>
          <w:color w:val="000000" w:themeColor="text1"/>
          <w:sz w:val="24"/>
          <w:szCs w:val="24"/>
        </w:rPr>
        <w:t xml:space="preserve"> presents the results of a collective discussion </w:t>
      </w:r>
      <w:r w:rsidR="4DAC4BFD" w:rsidRPr="6C9E201B">
        <w:rPr>
          <w:rFonts w:ascii="Times New Roman" w:eastAsia="Times New Roman" w:hAnsi="Times New Roman" w:cs="Times New Roman"/>
          <w:color w:val="000000" w:themeColor="text1"/>
          <w:sz w:val="24"/>
          <w:szCs w:val="24"/>
        </w:rPr>
        <w:t>organized</w:t>
      </w:r>
      <w:r w:rsidR="4A2D3CCC" w:rsidRPr="6C9E201B">
        <w:rPr>
          <w:rFonts w:ascii="Times New Roman" w:eastAsia="Times New Roman" w:hAnsi="Times New Roman" w:cs="Times New Roman"/>
          <w:color w:val="000000" w:themeColor="text1"/>
          <w:sz w:val="24"/>
          <w:szCs w:val="24"/>
        </w:rPr>
        <w:t xml:space="preserve"> by ILGA World </w:t>
      </w:r>
      <w:r w:rsidR="6E017A38" w:rsidRPr="6C9E201B">
        <w:rPr>
          <w:rFonts w:ascii="Times New Roman" w:eastAsia="Times New Roman" w:hAnsi="Times New Roman" w:cs="Times New Roman"/>
          <w:color w:val="000000" w:themeColor="text1"/>
          <w:sz w:val="24"/>
          <w:szCs w:val="24"/>
        </w:rPr>
        <w:t xml:space="preserve">to respond to the call for inputs. The dialogue was focused on the questionnaire released by </w:t>
      </w:r>
      <w:r w:rsidR="230E955E" w:rsidRPr="6C9E201B">
        <w:rPr>
          <w:rFonts w:ascii="Times New Roman" w:eastAsia="Times New Roman" w:hAnsi="Times New Roman" w:cs="Times New Roman"/>
          <w:color w:val="000000" w:themeColor="text1"/>
          <w:sz w:val="24"/>
          <w:szCs w:val="24"/>
        </w:rPr>
        <w:t xml:space="preserve">the </w:t>
      </w:r>
      <w:r w:rsidR="6E017A38" w:rsidRPr="6C9E201B">
        <w:rPr>
          <w:rFonts w:ascii="Times New Roman" w:eastAsia="Times New Roman" w:hAnsi="Times New Roman" w:cs="Times New Roman"/>
          <w:color w:val="000000" w:themeColor="text1"/>
          <w:sz w:val="24"/>
          <w:szCs w:val="24"/>
        </w:rPr>
        <w:t>OHCHR and involved</w:t>
      </w:r>
      <w:r w:rsidR="4A2D3CCC" w:rsidRPr="6C9E201B">
        <w:rPr>
          <w:rFonts w:ascii="Times New Roman" w:eastAsia="Times New Roman" w:hAnsi="Times New Roman" w:cs="Times New Roman"/>
          <w:color w:val="000000" w:themeColor="text1"/>
          <w:sz w:val="24"/>
          <w:szCs w:val="24"/>
        </w:rPr>
        <w:t xml:space="preserve"> LGBTI human rights defenders </w:t>
      </w:r>
      <w:r w:rsidR="6E017A38" w:rsidRPr="6C9E201B">
        <w:rPr>
          <w:rFonts w:ascii="Times New Roman" w:eastAsia="Times New Roman" w:hAnsi="Times New Roman" w:cs="Times New Roman"/>
          <w:color w:val="000000" w:themeColor="text1"/>
          <w:sz w:val="24"/>
          <w:szCs w:val="24"/>
        </w:rPr>
        <w:t xml:space="preserve">from different regions </w:t>
      </w:r>
      <w:r w:rsidR="4A2D3CCC" w:rsidRPr="6C9E201B">
        <w:rPr>
          <w:rFonts w:ascii="Times New Roman" w:eastAsia="Times New Roman" w:hAnsi="Times New Roman" w:cs="Times New Roman"/>
          <w:color w:val="000000" w:themeColor="text1"/>
          <w:sz w:val="24"/>
          <w:szCs w:val="24"/>
        </w:rPr>
        <w:t xml:space="preserve">engaging with UN treaty bodies. </w:t>
      </w:r>
      <w:r w:rsidRPr="6C9E201B">
        <w:rPr>
          <w:rFonts w:ascii="Times New Roman" w:eastAsia="Times New Roman" w:hAnsi="Times New Roman" w:cs="Times New Roman"/>
          <w:color w:val="000000" w:themeColor="text1"/>
          <w:sz w:val="24"/>
          <w:szCs w:val="24"/>
        </w:rPr>
        <w:t xml:space="preserve">The </w:t>
      </w:r>
      <w:r w:rsidR="6E017A38" w:rsidRPr="6C9E201B">
        <w:rPr>
          <w:rFonts w:ascii="Times New Roman" w:eastAsia="Times New Roman" w:hAnsi="Times New Roman" w:cs="Times New Roman"/>
          <w:color w:val="000000" w:themeColor="text1"/>
          <w:sz w:val="24"/>
          <w:szCs w:val="24"/>
        </w:rPr>
        <w:t xml:space="preserve">following </w:t>
      </w:r>
      <w:r w:rsidRPr="6C9E201B">
        <w:rPr>
          <w:rFonts w:ascii="Times New Roman" w:eastAsia="Times New Roman" w:hAnsi="Times New Roman" w:cs="Times New Roman"/>
          <w:color w:val="000000" w:themeColor="text1"/>
          <w:sz w:val="24"/>
          <w:szCs w:val="24"/>
        </w:rPr>
        <w:t xml:space="preserve">topics covered in the dialogue were identified as the most pressing in the context of LGBTI </w:t>
      </w:r>
      <w:r w:rsidR="6E017A38" w:rsidRPr="6C9E201B">
        <w:rPr>
          <w:rFonts w:ascii="Times New Roman" w:eastAsia="Times New Roman" w:hAnsi="Times New Roman" w:cs="Times New Roman"/>
          <w:color w:val="000000" w:themeColor="text1"/>
          <w:sz w:val="24"/>
          <w:szCs w:val="24"/>
        </w:rPr>
        <w:t>human rights defenders</w:t>
      </w:r>
      <w:r w:rsidRPr="6C9E201B">
        <w:rPr>
          <w:rFonts w:ascii="Times New Roman" w:eastAsia="Times New Roman" w:hAnsi="Times New Roman" w:cs="Times New Roman"/>
          <w:color w:val="000000" w:themeColor="text1"/>
          <w:sz w:val="24"/>
          <w:szCs w:val="24"/>
        </w:rPr>
        <w:t xml:space="preserve">: </w:t>
      </w:r>
      <w:r w:rsidR="6E017A38" w:rsidRPr="6C9E201B">
        <w:rPr>
          <w:rFonts w:ascii="Times New Roman" w:eastAsia="Times New Roman" w:hAnsi="Times New Roman" w:cs="Times New Roman"/>
          <w:color w:val="000000" w:themeColor="text1"/>
          <w:sz w:val="24"/>
          <w:szCs w:val="24"/>
        </w:rPr>
        <w:t xml:space="preserve">(1) </w:t>
      </w:r>
      <w:r w:rsidRPr="6C9E201B">
        <w:rPr>
          <w:rFonts w:ascii="Times New Roman" w:eastAsia="Times New Roman" w:hAnsi="Times New Roman" w:cs="Times New Roman"/>
          <w:color w:val="000000" w:themeColor="text1"/>
          <w:sz w:val="24"/>
          <w:szCs w:val="24"/>
        </w:rPr>
        <w:t>Visa limitations and logistical challenges for LGBTI human rights defenders to attend treaty body sessions in person in Geneva;</w:t>
      </w:r>
      <w:r w:rsidR="6E017A38" w:rsidRPr="6C9E201B">
        <w:rPr>
          <w:rFonts w:ascii="Times New Roman" w:eastAsia="Times New Roman" w:hAnsi="Times New Roman" w:cs="Times New Roman"/>
          <w:color w:val="000000" w:themeColor="text1"/>
          <w:sz w:val="24"/>
          <w:szCs w:val="24"/>
        </w:rPr>
        <w:t xml:space="preserve"> (2) </w:t>
      </w:r>
      <w:r w:rsidRPr="6C9E201B">
        <w:rPr>
          <w:rFonts w:ascii="Times New Roman" w:eastAsia="Times New Roman" w:hAnsi="Times New Roman" w:cs="Times New Roman"/>
          <w:color w:val="000000" w:themeColor="text1"/>
          <w:sz w:val="24"/>
          <w:szCs w:val="24"/>
        </w:rPr>
        <w:t xml:space="preserve">Safety concerns and potential reprisals faced by LGBTI human rights defenders when engaging with treaty bodies; </w:t>
      </w:r>
      <w:r w:rsidR="6E017A38" w:rsidRPr="6C9E201B">
        <w:rPr>
          <w:rFonts w:ascii="Times New Roman" w:eastAsia="Times New Roman" w:hAnsi="Times New Roman" w:cs="Times New Roman"/>
          <w:color w:val="000000" w:themeColor="text1"/>
          <w:sz w:val="24"/>
          <w:szCs w:val="24"/>
        </w:rPr>
        <w:t xml:space="preserve">(3) </w:t>
      </w:r>
      <w:r w:rsidRPr="6C9E201B">
        <w:rPr>
          <w:rFonts w:ascii="Times New Roman" w:eastAsia="Times New Roman" w:hAnsi="Times New Roman" w:cs="Times New Roman"/>
          <w:color w:val="000000" w:themeColor="text1"/>
          <w:sz w:val="24"/>
          <w:szCs w:val="24"/>
        </w:rPr>
        <w:t xml:space="preserve">Financial challenges faced by human rights defenders participating in treaty bodies’ activities; </w:t>
      </w:r>
      <w:r w:rsidR="6E017A38" w:rsidRPr="6C9E201B">
        <w:rPr>
          <w:rFonts w:ascii="Times New Roman" w:eastAsia="Times New Roman" w:hAnsi="Times New Roman" w:cs="Times New Roman"/>
          <w:color w:val="000000" w:themeColor="text1"/>
          <w:sz w:val="24"/>
          <w:szCs w:val="24"/>
        </w:rPr>
        <w:t xml:space="preserve">(4) </w:t>
      </w:r>
      <w:r w:rsidRPr="6C9E201B">
        <w:rPr>
          <w:rFonts w:ascii="Times New Roman" w:eastAsia="Times New Roman" w:hAnsi="Times New Roman" w:cs="Times New Roman"/>
          <w:color w:val="000000" w:themeColor="text1"/>
          <w:sz w:val="24"/>
          <w:szCs w:val="24"/>
        </w:rPr>
        <w:t>General challenges and obstacles encountered before and during engagement with treaty bodies; and</w:t>
      </w:r>
      <w:r w:rsidR="797EB6F5" w:rsidRPr="6C9E201B">
        <w:rPr>
          <w:rFonts w:ascii="Times New Roman" w:eastAsia="Times New Roman" w:hAnsi="Times New Roman" w:cs="Times New Roman"/>
          <w:color w:val="000000" w:themeColor="text1"/>
          <w:sz w:val="24"/>
          <w:szCs w:val="24"/>
        </w:rPr>
        <w:t>,</w:t>
      </w:r>
      <w:r w:rsidR="6E017A38" w:rsidRPr="6C9E201B">
        <w:rPr>
          <w:rFonts w:ascii="Times New Roman" w:eastAsia="Times New Roman" w:hAnsi="Times New Roman" w:cs="Times New Roman"/>
          <w:color w:val="000000" w:themeColor="text1"/>
          <w:sz w:val="24"/>
          <w:szCs w:val="24"/>
        </w:rPr>
        <w:t xml:space="preserve"> (5) </w:t>
      </w:r>
      <w:r w:rsidRPr="6C9E201B">
        <w:rPr>
          <w:rFonts w:ascii="Times New Roman" w:eastAsia="Times New Roman" w:hAnsi="Times New Roman" w:cs="Times New Roman"/>
          <w:color w:val="000000" w:themeColor="text1"/>
          <w:sz w:val="24"/>
          <w:szCs w:val="24"/>
        </w:rPr>
        <w:t>Suggestions for potential mechanisms to encourage civil society organizations to actively engage with treaty bodies.</w:t>
      </w:r>
    </w:p>
    <w:p w14:paraId="711CA4B5" w14:textId="77777777" w:rsidR="006902BF" w:rsidRPr="00D50217" w:rsidRDefault="006902BF" w:rsidP="0FDBF418">
      <w:pPr>
        <w:spacing w:line="240" w:lineRule="exact"/>
        <w:rPr>
          <w:rFonts w:ascii="Times New Roman" w:eastAsia="Times New Roman" w:hAnsi="Times New Roman" w:cs="Times New Roman"/>
          <w:color w:val="000000" w:themeColor="text1"/>
          <w:sz w:val="24"/>
          <w:szCs w:val="24"/>
        </w:rPr>
      </w:pPr>
    </w:p>
    <w:sdt>
      <w:sdtPr>
        <w:rPr>
          <w:rFonts w:ascii="Times New Roman" w:eastAsiaTheme="minorHAnsi" w:hAnsi="Times New Roman" w:cs="Times New Roman"/>
          <w:b w:val="0"/>
          <w:bCs w:val="0"/>
          <w:color w:val="000000" w:themeColor="text1"/>
          <w:sz w:val="22"/>
          <w:szCs w:val="22"/>
        </w:rPr>
        <w:id w:val="201989824"/>
        <w:docPartObj>
          <w:docPartGallery w:val="Table of Contents"/>
          <w:docPartUnique/>
        </w:docPartObj>
      </w:sdtPr>
      <w:sdtEndPr>
        <w:rPr>
          <w:rFonts w:asciiTheme="minorHAnsi" w:eastAsiaTheme="minorEastAsia" w:hAnsiTheme="minorHAnsi" w:cstheme="minorBidi"/>
          <w:noProof/>
          <w:color w:val="auto"/>
        </w:rPr>
      </w:sdtEndPr>
      <w:sdtContent>
        <w:p w14:paraId="253E5629" w14:textId="60A71CB5" w:rsidR="007F5767" w:rsidRPr="00D03C46" w:rsidRDefault="264CF149">
          <w:pPr>
            <w:pStyle w:val="TtuloTDC"/>
            <w:rPr>
              <w:rFonts w:ascii="Times New Roman" w:hAnsi="Times New Roman" w:cs="Times New Roman"/>
              <w:color w:val="000000" w:themeColor="text1"/>
            </w:rPr>
          </w:pPr>
          <w:r w:rsidRPr="6C9E201B">
            <w:rPr>
              <w:rFonts w:ascii="Times New Roman" w:hAnsi="Times New Roman" w:cs="Times New Roman"/>
              <w:color w:val="000000" w:themeColor="text1"/>
            </w:rPr>
            <w:t>Table of Contents</w:t>
          </w:r>
        </w:p>
        <w:p w14:paraId="780B6BD8" w14:textId="72A88F03" w:rsidR="007F5767" w:rsidRPr="007F5767" w:rsidRDefault="007F5767" w:rsidP="6C9E201B">
          <w:pPr>
            <w:pStyle w:val="TDC1"/>
            <w:tabs>
              <w:tab w:val="right" w:leader="dot" w:pos="9016"/>
            </w:tabs>
            <w:rPr>
              <w:rFonts w:ascii="Times New Roman" w:eastAsiaTheme="minorEastAsia" w:hAnsi="Times New Roman" w:cs="Times New Roman"/>
              <w:b w:val="0"/>
              <w:bCs w:val="0"/>
              <w:i w:val="0"/>
              <w:iCs w:val="0"/>
              <w:noProof/>
              <w:kern w:val="2"/>
              <w:lang w:eastAsia="en-GB"/>
              <w14:ligatures w14:val="standardContextual"/>
            </w:rPr>
          </w:pPr>
          <w:r w:rsidRPr="6C9E201B">
            <w:rPr>
              <w:rFonts w:ascii="Times New Roman" w:hAnsi="Times New Roman" w:cs="Times New Roman"/>
              <w:b w:val="0"/>
              <w:bCs w:val="0"/>
              <w:i w:val="0"/>
              <w:iCs w:val="0"/>
            </w:rPr>
            <w:fldChar w:fldCharType="begin"/>
          </w:r>
          <w:r w:rsidRPr="6C9E201B">
            <w:rPr>
              <w:rFonts w:ascii="Times New Roman" w:hAnsi="Times New Roman" w:cs="Times New Roman"/>
              <w:b w:val="0"/>
              <w:bCs w:val="0"/>
              <w:i w:val="0"/>
              <w:iCs w:val="0"/>
            </w:rPr>
            <w:instrText xml:space="preserve"> TOC \o "1-3" \h \z \u </w:instrText>
          </w:r>
          <w:r w:rsidRPr="6C9E201B">
            <w:rPr>
              <w:rFonts w:ascii="Times New Roman" w:hAnsi="Times New Roman" w:cs="Times New Roman"/>
              <w:b w:val="0"/>
              <w:bCs w:val="0"/>
              <w:i w:val="0"/>
              <w:iCs w:val="0"/>
            </w:rPr>
            <w:fldChar w:fldCharType="separate"/>
          </w:r>
          <w:hyperlink w:anchor="_Toc159855289" w:history="1">
            <w:r w:rsidR="264CF149" w:rsidRPr="6C9E201B">
              <w:rPr>
                <w:rStyle w:val="Hipervnculo"/>
                <w:rFonts w:ascii="Times New Roman" w:eastAsia="Times New Roman" w:hAnsi="Times New Roman" w:cs="Times New Roman"/>
                <w:b w:val="0"/>
                <w:bCs w:val="0"/>
                <w:i w:val="0"/>
                <w:iCs w:val="0"/>
                <w:noProof/>
              </w:rPr>
              <w:t>Introduction</w:t>
            </w:r>
            <w:r w:rsidRPr="00D03C46">
              <w:rPr>
                <w:rFonts w:ascii="Times New Roman" w:hAnsi="Times New Roman" w:cs="Times New Roman"/>
                <w:b w:val="0"/>
                <w:bCs w:val="0"/>
                <w:i w:val="0"/>
                <w:iCs w:val="0"/>
                <w:noProof/>
                <w:webHidden/>
              </w:rPr>
              <w:tab/>
            </w:r>
            <w:r w:rsidRPr="6C9E201B">
              <w:rPr>
                <w:rFonts w:ascii="Times New Roman" w:hAnsi="Times New Roman" w:cs="Times New Roman"/>
                <w:b w:val="0"/>
                <w:bCs w:val="0"/>
                <w:i w:val="0"/>
                <w:iCs w:val="0"/>
                <w:noProof/>
                <w:webHidden/>
              </w:rPr>
              <w:fldChar w:fldCharType="begin"/>
            </w:r>
            <w:r w:rsidRPr="6C9E201B">
              <w:rPr>
                <w:rFonts w:ascii="Times New Roman" w:hAnsi="Times New Roman" w:cs="Times New Roman"/>
                <w:b w:val="0"/>
                <w:bCs w:val="0"/>
                <w:i w:val="0"/>
                <w:iCs w:val="0"/>
                <w:noProof/>
                <w:webHidden/>
              </w:rPr>
              <w:instrText xml:space="preserve"> PAGEREF _Toc159855289 \h </w:instrText>
            </w:r>
            <w:r w:rsidRPr="6C9E201B">
              <w:rPr>
                <w:rFonts w:ascii="Times New Roman" w:hAnsi="Times New Roman" w:cs="Times New Roman"/>
                <w:b w:val="0"/>
                <w:bCs w:val="0"/>
                <w:i w:val="0"/>
                <w:iCs w:val="0"/>
                <w:noProof/>
                <w:webHidden/>
              </w:rPr>
            </w:r>
            <w:r w:rsidRPr="6C9E201B">
              <w:rPr>
                <w:rFonts w:ascii="Times New Roman" w:hAnsi="Times New Roman" w:cs="Times New Roman"/>
                <w:b w:val="0"/>
                <w:bCs w:val="0"/>
                <w:i w:val="0"/>
                <w:iCs w:val="0"/>
                <w:noProof/>
                <w:webHidden/>
              </w:rPr>
              <w:fldChar w:fldCharType="separate"/>
            </w:r>
            <w:r w:rsidR="264CF149" w:rsidRPr="6C9E201B">
              <w:rPr>
                <w:rFonts w:ascii="Times New Roman" w:hAnsi="Times New Roman" w:cs="Times New Roman"/>
                <w:b w:val="0"/>
                <w:bCs w:val="0"/>
                <w:i w:val="0"/>
                <w:iCs w:val="0"/>
                <w:noProof/>
                <w:webHidden/>
              </w:rPr>
              <w:t>2</w:t>
            </w:r>
            <w:r w:rsidRPr="6C9E201B">
              <w:rPr>
                <w:rFonts w:ascii="Times New Roman" w:hAnsi="Times New Roman" w:cs="Times New Roman"/>
                <w:b w:val="0"/>
                <w:bCs w:val="0"/>
                <w:i w:val="0"/>
                <w:iCs w:val="0"/>
                <w:noProof/>
                <w:webHidden/>
              </w:rPr>
              <w:fldChar w:fldCharType="end"/>
            </w:r>
          </w:hyperlink>
        </w:p>
        <w:p w14:paraId="69352491" w14:textId="62C43C9F" w:rsidR="007F5767" w:rsidRPr="007F5767" w:rsidRDefault="00000000" w:rsidP="6C9E201B">
          <w:pPr>
            <w:pStyle w:val="TDC1"/>
            <w:tabs>
              <w:tab w:val="right" w:leader="dot" w:pos="9016"/>
            </w:tabs>
            <w:rPr>
              <w:rFonts w:ascii="Times New Roman" w:eastAsiaTheme="minorEastAsia" w:hAnsi="Times New Roman" w:cs="Times New Roman"/>
              <w:b w:val="0"/>
              <w:bCs w:val="0"/>
              <w:i w:val="0"/>
              <w:iCs w:val="0"/>
              <w:noProof/>
              <w:kern w:val="2"/>
              <w:lang w:eastAsia="en-GB"/>
              <w14:ligatures w14:val="standardContextual"/>
            </w:rPr>
          </w:pPr>
          <w:r>
            <w:fldChar w:fldCharType="begin"/>
          </w:r>
          <w:r>
            <w:instrText>HYPERLINK \l "_Toc159855290"</w:instrText>
          </w:r>
          <w:r>
            <w:fldChar w:fldCharType="separate"/>
          </w:r>
          <w:r w:rsidR="264CF149" w:rsidRPr="6C9E201B">
            <w:rPr>
              <w:rStyle w:val="Hipervnculo"/>
              <w:rFonts w:ascii="Times New Roman" w:eastAsia="Times New Roman" w:hAnsi="Times New Roman" w:cs="Times New Roman"/>
              <w:b w:val="0"/>
              <w:bCs w:val="0"/>
              <w:i w:val="0"/>
              <w:iCs w:val="0"/>
              <w:noProof/>
            </w:rPr>
            <w:t>Methodology</w:t>
          </w:r>
          <w:r w:rsidR="007F5767" w:rsidRPr="00D03C46">
            <w:rPr>
              <w:rFonts w:ascii="Times New Roman" w:hAnsi="Times New Roman" w:cs="Times New Roman"/>
              <w:b w:val="0"/>
              <w:bCs w:val="0"/>
              <w:i w:val="0"/>
              <w:iCs w:val="0"/>
              <w:noProof/>
              <w:webHidden/>
            </w:rPr>
            <w:tab/>
          </w:r>
          <w:r w:rsidR="007F5767" w:rsidRPr="6C9E201B">
            <w:rPr>
              <w:rFonts w:ascii="Times New Roman" w:hAnsi="Times New Roman" w:cs="Times New Roman"/>
              <w:b w:val="0"/>
              <w:bCs w:val="0"/>
              <w:i w:val="0"/>
              <w:iCs w:val="0"/>
              <w:noProof/>
              <w:webHidden/>
            </w:rPr>
            <w:fldChar w:fldCharType="begin"/>
          </w:r>
          <w:r w:rsidR="007F5767" w:rsidRPr="6C9E201B">
            <w:rPr>
              <w:rFonts w:ascii="Times New Roman" w:hAnsi="Times New Roman" w:cs="Times New Roman"/>
              <w:b w:val="0"/>
              <w:bCs w:val="0"/>
              <w:i w:val="0"/>
              <w:iCs w:val="0"/>
              <w:noProof/>
              <w:webHidden/>
            </w:rPr>
            <w:instrText xml:space="preserve"> PAGEREF _Toc159855290 \h </w:instrText>
          </w:r>
          <w:r w:rsidR="007F5767" w:rsidRPr="6C9E201B">
            <w:rPr>
              <w:rFonts w:ascii="Times New Roman" w:hAnsi="Times New Roman" w:cs="Times New Roman"/>
              <w:b w:val="0"/>
              <w:bCs w:val="0"/>
              <w:i w:val="0"/>
              <w:iCs w:val="0"/>
              <w:noProof/>
              <w:webHidden/>
            </w:rPr>
          </w:r>
          <w:r w:rsidR="007F5767" w:rsidRPr="6C9E201B">
            <w:rPr>
              <w:rFonts w:ascii="Times New Roman" w:hAnsi="Times New Roman" w:cs="Times New Roman"/>
              <w:b w:val="0"/>
              <w:bCs w:val="0"/>
              <w:i w:val="0"/>
              <w:iCs w:val="0"/>
              <w:noProof/>
              <w:webHidden/>
            </w:rPr>
            <w:fldChar w:fldCharType="separate"/>
          </w:r>
          <w:r w:rsidR="264CF149" w:rsidRPr="6C9E201B">
            <w:rPr>
              <w:rFonts w:ascii="Times New Roman" w:hAnsi="Times New Roman" w:cs="Times New Roman"/>
              <w:b w:val="0"/>
              <w:bCs w:val="0"/>
              <w:i w:val="0"/>
              <w:iCs w:val="0"/>
              <w:noProof/>
              <w:webHidden/>
            </w:rPr>
            <w:t>2</w:t>
          </w:r>
          <w:r w:rsidR="007F5767" w:rsidRPr="6C9E201B">
            <w:rPr>
              <w:rFonts w:ascii="Times New Roman" w:hAnsi="Times New Roman" w:cs="Times New Roman"/>
              <w:b w:val="0"/>
              <w:bCs w:val="0"/>
              <w:i w:val="0"/>
              <w:iCs w:val="0"/>
              <w:noProof/>
              <w:webHidden/>
            </w:rPr>
            <w:fldChar w:fldCharType="end"/>
          </w:r>
          <w:r>
            <w:rPr>
              <w:rFonts w:ascii="Times New Roman" w:hAnsi="Times New Roman" w:cs="Times New Roman"/>
              <w:b w:val="0"/>
              <w:bCs w:val="0"/>
              <w:i w:val="0"/>
              <w:iCs w:val="0"/>
              <w:noProof/>
            </w:rPr>
            <w:fldChar w:fldCharType="end"/>
          </w:r>
        </w:p>
        <w:p w14:paraId="36C8CC7B" w14:textId="4B8C16D4" w:rsidR="007F5767" w:rsidRPr="007F5767" w:rsidRDefault="00000000" w:rsidP="6C9E201B">
          <w:pPr>
            <w:pStyle w:val="TDC1"/>
            <w:tabs>
              <w:tab w:val="right" w:leader="dot" w:pos="9016"/>
            </w:tabs>
            <w:rPr>
              <w:rFonts w:ascii="Times New Roman" w:eastAsiaTheme="minorEastAsia" w:hAnsi="Times New Roman" w:cs="Times New Roman"/>
              <w:b w:val="0"/>
              <w:bCs w:val="0"/>
              <w:i w:val="0"/>
              <w:iCs w:val="0"/>
              <w:noProof/>
              <w:kern w:val="2"/>
              <w:lang w:eastAsia="en-GB"/>
              <w14:ligatures w14:val="standardContextual"/>
            </w:rPr>
          </w:pPr>
          <w:r>
            <w:fldChar w:fldCharType="begin"/>
          </w:r>
          <w:r>
            <w:instrText>HYPERLINK \l "_Toc159855291"</w:instrText>
          </w:r>
          <w:r>
            <w:fldChar w:fldCharType="separate"/>
          </w:r>
          <w:r w:rsidR="264CF149" w:rsidRPr="6C9E201B">
            <w:rPr>
              <w:rStyle w:val="Hipervnculo"/>
              <w:rFonts w:ascii="Times New Roman" w:eastAsia="Times New Roman" w:hAnsi="Times New Roman" w:cs="Times New Roman"/>
              <w:b w:val="0"/>
              <w:bCs w:val="0"/>
              <w:i w:val="0"/>
              <w:iCs w:val="0"/>
              <w:noProof/>
            </w:rPr>
            <w:t>The most pressing topics in the context of LGBTI HRDs and CSOs engaging with UN treaty bodies</w:t>
          </w:r>
          <w:r w:rsidR="007F5767" w:rsidRPr="00D03C46">
            <w:rPr>
              <w:rFonts w:ascii="Times New Roman" w:hAnsi="Times New Roman" w:cs="Times New Roman"/>
              <w:b w:val="0"/>
              <w:bCs w:val="0"/>
              <w:i w:val="0"/>
              <w:iCs w:val="0"/>
              <w:noProof/>
              <w:webHidden/>
            </w:rPr>
            <w:tab/>
          </w:r>
          <w:r w:rsidR="007F5767" w:rsidRPr="6C9E201B">
            <w:rPr>
              <w:rFonts w:ascii="Times New Roman" w:hAnsi="Times New Roman" w:cs="Times New Roman"/>
              <w:b w:val="0"/>
              <w:bCs w:val="0"/>
              <w:i w:val="0"/>
              <w:iCs w:val="0"/>
              <w:noProof/>
              <w:webHidden/>
            </w:rPr>
            <w:fldChar w:fldCharType="begin"/>
          </w:r>
          <w:r w:rsidR="007F5767" w:rsidRPr="6C9E201B">
            <w:rPr>
              <w:rFonts w:ascii="Times New Roman" w:hAnsi="Times New Roman" w:cs="Times New Roman"/>
              <w:b w:val="0"/>
              <w:bCs w:val="0"/>
              <w:i w:val="0"/>
              <w:iCs w:val="0"/>
              <w:noProof/>
              <w:webHidden/>
            </w:rPr>
            <w:instrText xml:space="preserve"> PAGEREF _Toc159855291 \h </w:instrText>
          </w:r>
          <w:r w:rsidR="007F5767" w:rsidRPr="6C9E201B">
            <w:rPr>
              <w:rFonts w:ascii="Times New Roman" w:hAnsi="Times New Roman" w:cs="Times New Roman"/>
              <w:b w:val="0"/>
              <w:bCs w:val="0"/>
              <w:i w:val="0"/>
              <w:iCs w:val="0"/>
              <w:noProof/>
              <w:webHidden/>
            </w:rPr>
          </w:r>
          <w:r w:rsidR="007F5767" w:rsidRPr="6C9E201B">
            <w:rPr>
              <w:rFonts w:ascii="Times New Roman" w:hAnsi="Times New Roman" w:cs="Times New Roman"/>
              <w:b w:val="0"/>
              <w:bCs w:val="0"/>
              <w:i w:val="0"/>
              <w:iCs w:val="0"/>
              <w:noProof/>
              <w:webHidden/>
            </w:rPr>
            <w:fldChar w:fldCharType="separate"/>
          </w:r>
          <w:r w:rsidR="264CF149" w:rsidRPr="6C9E201B">
            <w:rPr>
              <w:rFonts w:ascii="Times New Roman" w:hAnsi="Times New Roman" w:cs="Times New Roman"/>
              <w:b w:val="0"/>
              <w:bCs w:val="0"/>
              <w:i w:val="0"/>
              <w:iCs w:val="0"/>
              <w:noProof/>
              <w:webHidden/>
            </w:rPr>
            <w:t>3</w:t>
          </w:r>
          <w:r w:rsidR="007F5767" w:rsidRPr="6C9E201B">
            <w:rPr>
              <w:rFonts w:ascii="Times New Roman" w:hAnsi="Times New Roman" w:cs="Times New Roman"/>
              <w:b w:val="0"/>
              <w:bCs w:val="0"/>
              <w:i w:val="0"/>
              <w:iCs w:val="0"/>
              <w:noProof/>
              <w:webHidden/>
            </w:rPr>
            <w:fldChar w:fldCharType="end"/>
          </w:r>
          <w:r>
            <w:rPr>
              <w:rFonts w:ascii="Times New Roman" w:hAnsi="Times New Roman" w:cs="Times New Roman"/>
              <w:b w:val="0"/>
              <w:bCs w:val="0"/>
              <w:i w:val="0"/>
              <w:iCs w:val="0"/>
              <w:noProof/>
            </w:rPr>
            <w:fldChar w:fldCharType="end"/>
          </w:r>
        </w:p>
        <w:p w14:paraId="5059638C" w14:textId="66657790" w:rsidR="007F5767" w:rsidRPr="007F5767" w:rsidRDefault="00000000" w:rsidP="6C9E201B">
          <w:pPr>
            <w:pStyle w:val="TDC2"/>
            <w:tabs>
              <w:tab w:val="right" w:leader="dot" w:pos="9016"/>
            </w:tabs>
            <w:rPr>
              <w:rFonts w:ascii="Times New Roman" w:eastAsiaTheme="minorEastAsia" w:hAnsi="Times New Roman" w:cs="Times New Roman"/>
              <w:b w:val="0"/>
              <w:bCs w:val="0"/>
              <w:noProof/>
              <w:kern w:val="2"/>
              <w:sz w:val="24"/>
              <w:szCs w:val="24"/>
              <w:lang w:eastAsia="en-GB"/>
              <w14:ligatures w14:val="standardContextual"/>
            </w:rPr>
          </w:pPr>
          <w:hyperlink w:anchor="_Toc159855292" w:history="1">
            <w:r w:rsidR="264CF149" w:rsidRPr="007F5767">
              <w:rPr>
                <w:rStyle w:val="Hipervnculo"/>
                <w:rFonts w:ascii="Times New Roman" w:eastAsia="Times New Roman" w:hAnsi="Times New Roman" w:cs="Times New Roman"/>
                <w:b w:val="0"/>
                <w:bCs w:val="0"/>
                <w:noProof/>
                <w:sz w:val="24"/>
                <w:szCs w:val="24"/>
              </w:rPr>
              <w:t>1. Visa limitations and logistical challenges for LGBTI human rights defenders to attend treaty body sessions in person in Geneva</w:t>
            </w:r>
            <w:r w:rsidR="007F5767" w:rsidRPr="00D03C46">
              <w:rPr>
                <w:rFonts w:ascii="Times New Roman" w:hAnsi="Times New Roman" w:cs="Times New Roman"/>
                <w:b w:val="0"/>
                <w:bCs w:val="0"/>
                <w:noProof/>
                <w:webHidden/>
                <w:sz w:val="24"/>
                <w:szCs w:val="24"/>
              </w:rPr>
              <w:tab/>
            </w:r>
            <w:r w:rsidR="007F5767" w:rsidRPr="007F5767">
              <w:rPr>
                <w:rFonts w:ascii="Times New Roman" w:hAnsi="Times New Roman" w:cs="Times New Roman"/>
                <w:b w:val="0"/>
                <w:bCs w:val="0"/>
                <w:noProof/>
                <w:webHidden/>
                <w:sz w:val="24"/>
                <w:szCs w:val="24"/>
              </w:rPr>
              <w:fldChar w:fldCharType="begin"/>
            </w:r>
            <w:r w:rsidR="007F5767" w:rsidRPr="007F5767">
              <w:rPr>
                <w:rFonts w:ascii="Times New Roman" w:hAnsi="Times New Roman" w:cs="Times New Roman"/>
                <w:b w:val="0"/>
                <w:bCs w:val="0"/>
                <w:noProof/>
                <w:webHidden/>
                <w:sz w:val="24"/>
                <w:szCs w:val="24"/>
              </w:rPr>
              <w:instrText xml:space="preserve"> PAGEREF _Toc159855292 \h </w:instrText>
            </w:r>
            <w:r w:rsidR="007F5767" w:rsidRPr="007F5767">
              <w:rPr>
                <w:rFonts w:ascii="Times New Roman" w:hAnsi="Times New Roman" w:cs="Times New Roman"/>
                <w:b w:val="0"/>
                <w:bCs w:val="0"/>
                <w:noProof/>
                <w:webHidden/>
                <w:sz w:val="24"/>
                <w:szCs w:val="24"/>
              </w:rPr>
            </w:r>
            <w:r w:rsidR="007F5767" w:rsidRPr="007F5767">
              <w:rPr>
                <w:rFonts w:ascii="Times New Roman" w:hAnsi="Times New Roman" w:cs="Times New Roman"/>
                <w:b w:val="0"/>
                <w:bCs w:val="0"/>
                <w:noProof/>
                <w:webHidden/>
                <w:sz w:val="24"/>
                <w:szCs w:val="24"/>
              </w:rPr>
              <w:fldChar w:fldCharType="separate"/>
            </w:r>
            <w:r w:rsidR="264CF149" w:rsidRPr="007F5767">
              <w:rPr>
                <w:rFonts w:ascii="Times New Roman" w:hAnsi="Times New Roman" w:cs="Times New Roman"/>
                <w:b w:val="0"/>
                <w:bCs w:val="0"/>
                <w:noProof/>
                <w:webHidden/>
                <w:sz w:val="24"/>
                <w:szCs w:val="24"/>
              </w:rPr>
              <w:t>3</w:t>
            </w:r>
            <w:r w:rsidR="007F5767" w:rsidRPr="007F5767">
              <w:rPr>
                <w:rFonts w:ascii="Times New Roman" w:hAnsi="Times New Roman" w:cs="Times New Roman"/>
                <w:b w:val="0"/>
                <w:bCs w:val="0"/>
                <w:noProof/>
                <w:webHidden/>
                <w:sz w:val="24"/>
                <w:szCs w:val="24"/>
              </w:rPr>
              <w:fldChar w:fldCharType="end"/>
            </w:r>
          </w:hyperlink>
        </w:p>
        <w:p w14:paraId="104CDC09" w14:textId="3971A521" w:rsidR="007F5767" w:rsidRPr="007F5767" w:rsidRDefault="00000000" w:rsidP="6C9E201B">
          <w:pPr>
            <w:pStyle w:val="TDC2"/>
            <w:tabs>
              <w:tab w:val="right" w:leader="dot" w:pos="9016"/>
            </w:tabs>
            <w:rPr>
              <w:rFonts w:ascii="Times New Roman" w:eastAsiaTheme="minorEastAsia" w:hAnsi="Times New Roman" w:cs="Times New Roman"/>
              <w:b w:val="0"/>
              <w:bCs w:val="0"/>
              <w:noProof/>
              <w:kern w:val="2"/>
              <w:sz w:val="24"/>
              <w:szCs w:val="24"/>
              <w:lang w:eastAsia="en-GB"/>
              <w14:ligatures w14:val="standardContextual"/>
            </w:rPr>
          </w:pPr>
          <w:hyperlink w:anchor="_Toc159855293" w:history="1">
            <w:r w:rsidR="264CF149" w:rsidRPr="007F5767">
              <w:rPr>
                <w:rStyle w:val="Hipervnculo"/>
                <w:rFonts w:ascii="Times New Roman" w:eastAsia="Times New Roman" w:hAnsi="Times New Roman" w:cs="Times New Roman"/>
                <w:b w:val="0"/>
                <w:bCs w:val="0"/>
                <w:noProof/>
                <w:sz w:val="24"/>
                <w:szCs w:val="24"/>
              </w:rPr>
              <w:t>2. Safety concerns and potential reprisals faced by LGBTI human rights defenders when engaging with treaty bodies</w:t>
            </w:r>
            <w:r w:rsidR="007F5767" w:rsidRPr="00D03C46">
              <w:rPr>
                <w:rFonts w:ascii="Times New Roman" w:hAnsi="Times New Roman" w:cs="Times New Roman"/>
                <w:b w:val="0"/>
                <w:bCs w:val="0"/>
                <w:noProof/>
                <w:webHidden/>
                <w:sz w:val="24"/>
                <w:szCs w:val="24"/>
              </w:rPr>
              <w:tab/>
            </w:r>
            <w:r w:rsidR="007F5767" w:rsidRPr="007F5767">
              <w:rPr>
                <w:rFonts w:ascii="Times New Roman" w:hAnsi="Times New Roman" w:cs="Times New Roman"/>
                <w:b w:val="0"/>
                <w:bCs w:val="0"/>
                <w:noProof/>
                <w:webHidden/>
                <w:sz w:val="24"/>
                <w:szCs w:val="24"/>
              </w:rPr>
              <w:fldChar w:fldCharType="begin"/>
            </w:r>
            <w:r w:rsidR="007F5767" w:rsidRPr="007F5767">
              <w:rPr>
                <w:rFonts w:ascii="Times New Roman" w:hAnsi="Times New Roman" w:cs="Times New Roman"/>
                <w:b w:val="0"/>
                <w:bCs w:val="0"/>
                <w:noProof/>
                <w:webHidden/>
                <w:sz w:val="24"/>
                <w:szCs w:val="24"/>
              </w:rPr>
              <w:instrText xml:space="preserve"> PAGEREF _Toc159855293 \h </w:instrText>
            </w:r>
            <w:r w:rsidR="007F5767" w:rsidRPr="007F5767">
              <w:rPr>
                <w:rFonts w:ascii="Times New Roman" w:hAnsi="Times New Roman" w:cs="Times New Roman"/>
                <w:b w:val="0"/>
                <w:bCs w:val="0"/>
                <w:noProof/>
                <w:webHidden/>
                <w:sz w:val="24"/>
                <w:szCs w:val="24"/>
              </w:rPr>
            </w:r>
            <w:r w:rsidR="007F5767" w:rsidRPr="007F5767">
              <w:rPr>
                <w:rFonts w:ascii="Times New Roman" w:hAnsi="Times New Roman" w:cs="Times New Roman"/>
                <w:b w:val="0"/>
                <w:bCs w:val="0"/>
                <w:noProof/>
                <w:webHidden/>
                <w:sz w:val="24"/>
                <w:szCs w:val="24"/>
              </w:rPr>
              <w:fldChar w:fldCharType="separate"/>
            </w:r>
            <w:r w:rsidR="264CF149" w:rsidRPr="007F5767">
              <w:rPr>
                <w:rFonts w:ascii="Times New Roman" w:hAnsi="Times New Roman" w:cs="Times New Roman"/>
                <w:b w:val="0"/>
                <w:bCs w:val="0"/>
                <w:noProof/>
                <w:webHidden/>
                <w:sz w:val="24"/>
                <w:szCs w:val="24"/>
              </w:rPr>
              <w:t>5</w:t>
            </w:r>
            <w:r w:rsidR="007F5767" w:rsidRPr="007F5767">
              <w:rPr>
                <w:rFonts w:ascii="Times New Roman" w:hAnsi="Times New Roman" w:cs="Times New Roman"/>
                <w:b w:val="0"/>
                <w:bCs w:val="0"/>
                <w:noProof/>
                <w:webHidden/>
                <w:sz w:val="24"/>
                <w:szCs w:val="24"/>
              </w:rPr>
              <w:fldChar w:fldCharType="end"/>
            </w:r>
          </w:hyperlink>
        </w:p>
        <w:p w14:paraId="6FA20781" w14:textId="51571A64" w:rsidR="007F5767" w:rsidRPr="007F5767" w:rsidRDefault="00000000" w:rsidP="6C9E201B">
          <w:pPr>
            <w:pStyle w:val="TDC2"/>
            <w:tabs>
              <w:tab w:val="right" w:leader="dot" w:pos="9016"/>
            </w:tabs>
            <w:rPr>
              <w:rFonts w:ascii="Times New Roman" w:eastAsiaTheme="minorEastAsia" w:hAnsi="Times New Roman" w:cs="Times New Roman"/>
              <w:b w:val="0"/>
              <w:bCs w:val="0"/>
              <w:noProof/>
              <w:kern w:val="2"/>
              <w:sz w:val="24"/>
              <w:szCs w:val="24"/>
              <w:lang w:eastAsia="en-GB"/>
              <w14:ligatures w14:val="standardContextual"/>
            </w:rPr>
          </w:pPr>
          <w:hyperlink w:anchor="_Toc159855294" w:history="1">
            <w:r w:rsidR="264CF149" w:rsidRPr="007F5767">
              <w:rPr>
                <w:rStyle w:val="Hipervnculo"/>
                <w:rFonts w:ascii="Times New Roman" w:eastAsia="Times New Roman" w:hAnsi="Times New Roman" w:cs="Times New Roman"/>
                <w:b w:val="0"/>
                <w:bCs w:val="0"/>
                <w:noProof/>
                <w:sz w:val="24"/>
                <w:szCs w:val="24"/>
              </w:rPr>
              <w:t>3. Financial challenges faced by human rights defenders participating in treaty bodies’ activities</w:t>
            </w:r>
            <w:r w:rsidR="007F5767" w:rsidRPr="00D03C46">
              <w:rPr>
                <w:rFonts w:ascii="Times New Roman" w:hAnsi="Times New Roman" w:cs="Times New Roman"/>
                <w:b w:val="0"/>
                <w:bCs w:val="0"/>
                <w:noProof/>
                <w:webHidden/>
                <w:sz w:val="24"/>
                <w:szCs w:val="24"/>
              </w:rPr>
              <w:tab/>
            </w:r>
            <w:r w:rsidR="007F5767" w:rsidRPr="007F5767">
              <w:rPr>
                <w:rFonts w:ascii="Times New Roman" w:hAnsi="Times New Roman" w:cs="Times New Roman"/>
                <w:b w:val="0"/>
                <w:bCs w:val="0"/>
                <w:noProof/>
                <w:webHidden/>
                <w:sz w:val="24"/>
                <w:szCs w:val="24"/>
              </w:rPr>
              <w:fldChar w:fldCharType="begin"/>
            </w:r>
            <w:r w:rsidR="007F5767" w:rsidRPr="007F5767">
              <w:rPr>
                <w:rFonts w:ascii="Times New Roman" w:hAnsi="Times New Roman" w:cs="Times New Roman"/>
                <w:b w:val="0"/>
                <w:bCs w:val="0"/>
                <w:noProof/>
                <w:webHidden/>
                <w:sz w:val="24"/>
                <w:szCs w:val="24"/>
              </w:rPr>
              <w:instrText xml:space="preserve"> PAGEREF _Toc159855294 \h </w:instrText>
            </w:r>
            <w:r w:rsidR="007F5767" w:rsidRPr="007F5767">
              <w:rPr>
                <w:rFonts w:ascii="Times New Roman" w:hAnsi="Times New Roman" w:cs="Times New Roman"/>
                <w:b w:val="0"/>
                <w:bCs w:val="0"/>
                <w:noProof/>
                <w:webHidden/>
                <w:sz w:val="24"/>
                <w:szCs w:val="24"/>
              </w:rPr>
            </w:r>
            <w:r w:rsidR="007F5767" w:rsidRPr="007F5767">
              <w:rPr>
                <w:rFonts w:ascii="Times New Roman" w:hAnsi="Times New Roman" w:cs="Times New Roman"/>
                <w:b w:val="0"/>
                <w:bCs w:val="0"/>
                <w:noProof/>
                <w:webHidden/>
                <w:sz w:val="24"/>
                <w:szCs w:val="24"/>
              </w:rPr>
              <w:fldChar w:fldCharType="separate"/>
            </w:r>
            <w:r w:rsidR="264CF149" w:rsidRPr="007F5767">
              <w:rPr>
                <w:rFonts w:ascii="Times New Roman" w:hAnsi="Times New Roman" w:cs="Times New Roman"/>
                <w:b w:val="0"/>
                <w:bCs w:val="0"/>
                <w:noProof/>
                <w:webHidden/>
                <w:sz w:val="24"/>
                <w:szCs w:val="24"/>
              </w:rPr>
              <w:t>7</w:t>
            </w:r>
            <w:r w:rsidR="007F5767" w:rsidRPr="007F5767">
              <w:rPr>
                <w:rFonts w:ascii="Times New Roman" w:hAnsi="Times New Roman" w:cs="Times New Roman"/>
                <w:b w:val="0"/>
                <w:bCs w:val="0"/>
                <w:noProof/>
                <w:webHidden/>
                <w:sz w:val="24"/>
                <w:szCs w:val="24"/>
              </w:rPr>
              <w:fldChar w:fldCharType="end"/>
            </w:r>
          </w:hyperlink>
        </w:p>
        <w:p w14:paraId="3606CF95" w14:textId="285BDBFD" w:rsidR="007F5767" w:rsidRPr="007F5767" w:rsidRDefault="00000000" w:rsidP="6C9E201B">
          <w:pPr>
            <w:pStyle w:val="TDC2"/>
            <w:tabs>
              <w:tab w:val="right" w:leader="dot" w:pos="9016"/>
            </w:tabs>
            <w:rPr>
              <w:rFonts w:ascii="Times New Roman" w:eastAsiaTheme="minorEastAsia" w:hAnsi="Times New Roman" w:cs="Times New Roman"/>
              <w:b w:val="0"/>
              <w:bCs w:val="0"/>
              <w:noProof/>
              <w:kern w:val="2"/>
              <w:sz w:val="24"/>
              <w:szCs w:val="24"/>
              <w:lang w:eastAsia="en-GB"/>
              <w14:ligatures w14:val="standardContextual"/>
            </w:rPr>
          </w:pPr>
          <w:hyperlink w:anchor="_Toc159855295" w:history="1">
            <w:r w:rsidR="264CF149" w:rsidRPr="007F5767">
              <w:rPr>
                <w:rStyle w:val="Hipervnculo"/>
                <w:rFonts w:ascii="Times New Roman" w:eastAsia="Times New Roman" w:hAnsi="Times New Roman" w:cs="Times New Roman"/>
                <w:b w:val="0"/>
                <w:bCs w:val="0"/>
                <w:noProof/>
                <w:sz w:val="24"/>
                <w:szCs w:val="24"/>
              </w:rPr>
              <w:t>4. General challenges and obstacles encountered before and during engagement with treaty bodies</w:t>
            </w:r>
            <w:r w:rsidR="007F5767" w:rsidRPr="00D03C46">
              <w:rPr>
                <w:rFonts w:ascii="Times New Roman" w:hAnsi="Times New Roman" w:cs="Times New Roman"/>
                <w:b w:val="0"/>
                <w:bCs w:val="0"/>
                <w:noProof/>
                <w:webHidden/>
                <w:sz w:val="24"/>
                <w:szCs w:val="24"/>
              </w:rPr>
              <w:tab/>
            </w:r>
            <w:r w:rsidR="007F5767" w:rsidRPr="007F5767">
              <w:rPr>
                <w:rFonts w:ascii="Times New Roman" w:hAnsi="Times New Roman" w:cs="Times New Roman"/>
                <w:b w:val="0"/>
                <w:bCs w:val="0"/>
                <w:noProof/>
                <w:webHidden/>
                <w:sz w:val="24"/>
                <w:szCs w:val="24"/>
              </w:rPr>
              <w:fldChar w:fldCharType="begin"/>
            </w:r>
            <w:r w:rsidR="007F5767" w:rsidRPr="007F5767">
              <w:rPr>
                <w:rFonts w:ascii="Times New Roman" w:hAnsi="Times New Roman" w:cs="Times New Roman"/>
                <w:b w:val="0"/>
                <w:bCs w:val="0"/>
                <w:noProof/>
                <w:webHidden/>
                <w:sz w:val="24"/>
                <w:szCs w:val="24"/>
              </w:rPr>
              <w:instrText xml:space="preserve"> PAGEREF _Toc159855295 \h </w:instrText>
            </w:r>
            <w:r w:rsidR="007F5767" w:rsidRPr="007F5767">
              <w:rPr>
                <w:rFonts w:ascii="Times New Roman" w:hAnsi="Times New Roman" w:cs="Times New Roman"/>
                <w:b w:val="0"/>
                <w:bCs w:val="0"/>
                <w:noProof/>
                <w:webHidden/>
                <w:sz w:val="24"/>
                <w:szCs w:val="24"/>
              </w:rPr>
            </w:r>
            <w:r w:rsidR="007F5767" w:rsidRPr="007F5767">
              <w:rPr>
                <w:rFonts w:ascii="Times New Roman" w:hAnsi="Times New Roman" w:cs="Times New Roman"/>
                <w:b w:val="0"/>
                <w:bCs w:val="0"/>
                <w:noProof/>
                <w:webHidden/>
                <w:sz w:val="24"/>
                <w:szCs w:val="24"/>
              </w:rPr>
              <w:fldChar w:fldCharType="separate"/>
            </w:r>
            <w:r w:rsidR="264CF149" w:rsidRPr="007F5767">
              <w:rPr>
                <w:rFonts w:ascii="Times New Roman" w:hAnsi="Times New Roman" w:cs="Times New Roman"/>
                <w:b w:val="0"/>
                <w:bCs w:val="0"/>
                <w:noProof/>
                <w:webHidden/>
                <w:sz w:val="24"/>
                <w:szCs w:val="24"/>
              </w:rPr>
              <w:t>8</w:t>
            </w:r>
            <w:r w:rsidR="007F5767" w:rsidRPr="007F5767">
              <w:rPr>
                <w:rFonts w:ascii="Times New Roman" w:hAnsi="Times New Roman" w:cs="Times New Roman"/>
                <w:b w:val="0"/>
                <w:bCs w:val="0"/>
                <w:noProof/>
                <w:webHidden/>
                <w:sz w:val="24"/>
                <w:szCs w:val="24"/>
              </w:rPr>
              <w:fldChar w:fldCharType="end"/>
            </w:r>
          </w:hyperlink>
        </w:p>
        <w:p w14:paraId="3E565A60" w14:textId="1B5C184B" w:rsidR="007F5767" w:rsidRPr="007F5767" w:rsidRDefault="00000000" w:rsidP="6C9E201B">
          <w:pPr>
            <w:pStyle w:val="TDC2"/>
            <w:tabs>
              <w:tab w:val="right" w:leader="dot" w:pos="9016"/>
            </w:tabs>
            <w:rPr>
              <w:rFonts w:ascii="Times New Roman" w:eastAsiaTheme="minorEastAsia" w:hAnsi="Times New Roman" w:cs="Times New Roman"/>
              <w:b w:val="0"/>
              <w:bCs w:val="0"/>
              <w:noProof/>
              <w:kern w:val="2"/>
              <w:sz w:val="24"/>
              <w:szCs w:val="24"/>
              <w:lang w:eastAsia="en-GB"/>
              <w14:ligatures w14:val="standardContextual"/>
            </w:rPr>
          </w:pPr>
          <w:hyperlink w:anchor="_Toc159855296" w:history="1">
            <w:r w:rsidR="264CF149" w:rsidRPr="007F5767">
              <w:rPr>
                <w:rStyle w:val="Hipervnculo"/>
                <w:rFonts w:ascii="Times New Roman" w:eastAsia="Times New Roman" w:hAnsi="Times New Roman" w:cs="Times New Roman"/>
                <w:b w:val="0"/>
                <w:bCs w:val="0"/>
                <w:noProof/>
                <w:sz w:val="24"/>
                <w:szCs w:val="24"/>
              </w:rPr>
              <w:t>5. Suggestions for potential mechanisms to encourage civil society organizations to actively engage with treaty bodies</w:t>
            </w:r>
            <w:r w:rsidR="007F5767" w:rsidRPr="00D03C46">
              <w:rPr>
                <w:rFonts w:ascii="Times New Roman" w:hAnsi="Times New Roman" w:cs="Times New Roman"/>
                <w:b w:val="0"/>
                <w:bCs w:val="0"/>
                <w:noProof/>
                <w:webHidden/>
                <w:sz w:val="24"/>
                <w:szCs w:val="24"/>
              </w:rPr>
              <w:tab/>
            </w:r>
            <w:r w:rsidR="007F5767" w:rsidRPr="007F5767">
              <w:rPr>
                <w:rFonts w:ascii="Times New Roman" w:hAnsi="Times New Roman" w:cs="Times New Roman"/>
                <w:b w:val="0"/>
                <w:bCs w:val="0"/>
                <w:noProof/>
                <w:webHidden/>
                <w:sz w:val="24"/>
                <w:szCs w:val="24"/>
              </w:rPr>
              <w:fldChar w:fldCharType="begin"/>
            </w:r>
            <w:r w:rsidR="007F5767" w:rsidRPr="007F5767">
              <w:rPr>
                <w:rFonts w:ascii="Times New Roman" w:hAnsi="Times New Roman" w:cs="Times New Roman"/>
                <w:b w:val="0"/>
                <w:bCs w:val="0"/>
                <w:noProof/>
                <w:webHidden/>
                <w:sz w:val="24"/>
                <w:szCs w:val="24"/>
              </w:rPr>
              <w:instrText xml:space="preserve"> PAGEREF _Toc159855296 \h </w:instrText>
            </w:r>
            <w:r w:rsidR="007F5767" w:rsidRPr="007F5767">
              <w:rPr>
                <w:rFonts w:ascii="Times New Roman" w:hAnsi="Times New Roman" w:cs="Times New Roman"/>
                <w:b w:val="0"/>
                <w:bCs w:val="0"/>
                <w:noProof/>
                <w:webHidden/>
                <w:sz w:val="24"/>
                <w:szCs w:val="24"/>
              </w:rPr>
            </w:r>
            <w:r w:rsidR="007F5767" w:rsidRPr="007F5767">
              <w:rPr>
                <w:rFonts w:ascii="Times New Roman" w:hAnsi="Times New Roman" w:cs="Times New Roman"/>
                <w:b w:val="0"/>
                <w:bCs w:val="0"/>
                <w:noProof/>
                <w:webHidden/>
                <w:sz w:val="24"/>
                <w:szCs w:val="24"/>
              </w:rPr>
              <w:fldChar w:fldCharType="separate"/>
            </w:r>
            <w:r w:rsidR="264CF149" w:rsidRPr="007F5767">
              <w:rPr>
                <w:rFonts w:ascii="Times New Roman" w:hAnsi="Times New Roman" w:cs="Times New Roman"/>
                <w:b w:val="0"/>
                <w:bCs w:val="0"/>
                <w:noProof/>
                <w:webHidden/>
                <w:sz w:val="24"/>
                <w:szCs w:val="24"/>
              </w:rPr>
              <w:t>9</w:t>
            </w:r>
            <w:r w:rsidR="007F5767" w:rsidRPr="007F5767">
              <w:rPr>
                <w:rFonts w:ascii="Times New Roman" w:hAnsi="Times New Roman" w:cs="Times New Roman"/>
                <w:b w:val="0"/>
                <w:bCs w:val="0"/>
                <w:noProof/>
                <w:webHidden/>
                <w:sz w:val="24"/>
                <w:szCs w:val="24"/>
              </w:rPr>
              <w:fldChar w:fldCharType="end"/>
            </w:r>
          </w:hyperlink>
        </w:p>
        <w:p w14:paraId="637C2727" w14:textId="371CA307" w:rsidR="007F5767" w:rsidRDefault="007F5767">
          <w:r w:rsidRPr="6C9E201B">
            <w:rPr>
              <w:rFonts w:ascii="Times New Roman" w:hAnsi="Times New Roman" w:cs="Times New Roman"/>
              <w:noProof/>
              <w:sz w:val="24"/>
              <w:szCs w:val="24"/>
            </w:rPr>
            <w:fldChar w:fldCharType="end"/>
          </w:r>
        </w:p>
      </w:sdtContent>
    </w:sdt>
    <w:p w14:paraId="1338B471" w14:textId="399463BD" w:rsidR="0FDBF418" w:rsidRDefault="0FDBF418" w:rsidP="0FDBF418">
      <w:pPr>
        <w:spacing w:line="240" w:lineRule="exact"/>
        <w:rPr>
          <w:rFonts w:ascii="Times New Roman" w:eastAsia="Times New Roman" w:hAnsi="Times New Roman" w:cs="Times New Roman"/>
          <w:color w:val="000000" w:themeColor="text1"/>
          <w:sz w:val="16"/>
          <w:szCs w:val="16"/>
        </w:rPr>
      </w:pPr>
    </w:p>
    <w:p w14:paraId="04ECAEF8" w14:textId="55436749" w:rsidR="0FDBF418" w:rsidRDefault="0FDBF418" w:rsidP="0FDBF418">
      <w:pPr>
        <w:spacing w:line="240" w:lineRule="exact"/>
        <w:rPr>
          <w:rFonts w:ascii="Times New Roman" w:eastAsia="Times New Roman" w:hAnsi="Times New Roman" w:cs="Times New Roman"/>
          <w:color w:val="000000" w:themeColor="text1"/>
          <w:sz w:val="24"/>
          <w:szCs w:val="24"/>
          <w:u w:val="single"/>
        </w:rPr>
      </w:pPr>
    </w:p>
    <w:p w14:paraId="1AD4312E" w14:textId="38986499" w:rsidR="0586EACB" w:rsidRPr="00C455FE" w:rsidRDefault="0696D6CC" w:rsidP="6C9E201B">
      <w:pPr>
        <w:pStyle w:val="Ttulo1"/>
        <w:pageBreakBefore/>
        <w:spacing w:line="360" w:lineRule="auto"/>
        <w:rPr>
          <w:rFonts w:ascii="Times New Roman" w:eastAsia="Times New Roman" w:hAnsi="Times New Roman" w:cs="Times New Roman"/>
          <w:b/>
          <w:bCs/>
          <w:color w:val="000000" w:themeColor="text1"/>
          <w:sz w:val="28"/>
          <w:szCs w:val="28"/>
        </w:rPr>
      </w:pPr>
      <w:bookmarkStart w:id="0" w:name="_Toc159855289"/>
      <w:r w:rsidRPr="6C9E201B">
        <w:rPr>
          <w:rFonts w:ascii="Times New Roman" w:eastAsia="Times New Roman" w:hAnsi="Times New Roman" w:cs="Times New Roman"/>
          <w:b/>
          <w:bCs/>
          <w:color w:val="000000" w:themeColor="text1"/>
          <w:sz w:val="28"/>
          <w:szCs w:val="28"/>
        </w:rPr>
        <w:lastRenderedPageBreak/>
        <w:t>Introduction</w:t>
      </w:r>
      <w:bookmarkEnd w:id="0"/>
    </w:p>
    <w:p w14:paraId="14B9E607" w14:textId="2BE13632" w:rsidR="0FDBF418" w:rsidRDefault="0FDBF418" w:rsidP="0FDBF418">
      <w:pPr>
        <w:spacing w:after="0" w:line="360" w:lineRule="auto"/>
        <w:rPr>
          <w:rFonts w:ascii="Times New Roman" w:eastAsia="Times New Roman" w:hAnsi="Times New Roman" w:cs="Times New Roman"/>
          <w:sz w:val="24"/>
          <w:szCs w:val="24"/>
        </w:rPr>
      </w:pPr>
    </w:p>
    <w:p w14:paraId="7E073063" w14:textId="18664ECC" w:rsidR="033999C4" w:rsidRDefault="0FA7D4FB" w:rsidP="0FDBF418">
      <w:p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On 26 </w:t>
      </w:r>
      <w:r w:rsidR="1A399B12" w:rsidRPr="6C9E201B">
        <w:rPr>
          <w:rFonts w:ascii="Times New Roman" w:eastAsia="Times New Roman" w:hAnsi="Times New Roman" w:cs="Times New Roman"/>
          <w:sz w:val="24"/>
          <w:szCs w:val="24"/>
        </w:rPr>
        <w:t>January</w:t>
      </w:r>
      <w:r w:rsidRPr="6C9E201B">
        <w:rPr>
          <w:rFonts w:ascii="Times New Roman" w:eastAsia="Times New Roman" w:hAnsi="Times New Roman" w:cs="Times New Roman"/>
          <w:sz w:val="24"/>
          <w:szCs w:val="24"/>
        </w:rPr>
        <w:t xml:space="preserve"> 2024, the Office of the High Commissioner for Human Rights (OHCHR) </w:t>
      </w:r>
      <w:r w:rsidR="0AE3206B" w:rsidRPr="6C9E201B">
        <w:rPr>
          <w:rFonts w:ascii="Times New Roman" w:eastAsia="Times New Roman" w:hAnsi="Times New Roman" w:cs="Times New Roman"/>
          <w:sz w:val="24"/>
          <w:szCs w:val="24"/>
        </w:rPr>
        <w:t>initiat</w:t>
      </w:r>
      <w:r w:rsidRPr="6C9E201B">
        <w:rPr>
          <w:rFonts w:ascii="Times New Roman" w:eastAsia="Times New Roman" w:hAnsi="Times New Roman" w:cs="Times New Roman"/>
          <w:sz w:val="24"/>
          <w:szCs w:val="24"/>
        </w:rPr>
        <w:t xml:space="preserve">ed a Call for inputs in relation to United Nations General Assembly </w:t>
      </w:r>
      <w:r w:rsidR="2CE6E321" w:rsidRPr="6C9E201B">
        <w:rPr>
          <w:rFonts w:ascii="Times New Roman" w:eastAsia="Times New Roman" w:hAnsi="Times New Roman" w:cs="Times New Roman"/>
          <w:sz w:val="24"/>
          <w:szCs w:val="24"/>
        </w:rPr>
        <w:t>R</w:t>
      </w:r>
      <w:r w:rsidRPr="6C9E201B">
        <w:rPr>
          <w:rFonts w:ascii="Times New Roman" w:eastAsia="Times New Roman" w:hAnsi="Times New Roman" w:cs="Times New Roman"/>
          <w:sz w:val="24"/>
          <w:szCs w:val="24"/>
        </w:rPr>
        <w:t>esolution 68/268</w:t>
      </w:r>
      <w:r w:rsidR="524531AF" w:rsidRPr="6C9E201B">
        <w:rPr>
          <w:rFonts w:ascii="Times New Roman" w:eastAsia="Times New Roman" w:hAnsi="Times New Roman" w:cs="Times New Roman"/>
          <w:sz w:val="24"/>
          <w:szCs w:val="24"/>
        </w:rPr>
        <w:t xml:space="preserve">, </w:t>
      </w:r>
      <w:r w:rsidR="35DB4F10" w:rsidRPr="6C9E201B">
        <w:rPr>
          <w:rFonts w:ascii="Times New Roman" w:eastAsia="Times New Roman" w:hAnsi="Times New Roman" w:cs="Times New Roman"/>
          <w:sz w:val="24"/>
          <w:szCs w:val="24"/>
        </w:rPr>
        <w:t>aimed at</w:t>
      </w:r>
      <w:r w:rsidRPr="6C9E201B">
        <w:rPr>
          <w:rFonts w:ascii="Times New Roman" w:eastAsia="Times New Roman" w:hAnsi="Times New Roman" w:cs="Times New Roman"/>
          <w:sz w:val="24"/>
          <w:szCs w:val="24"/>
        </w:rPr>
        <w:t xml:space="preserve"> “Strengthening and enhancing the effective functioning of the human rights treaty body system,</w:t>
      </w:r>
      <w:r w:rsidR="2BD47ED3" w:rsidRPr="6C9E201B">
        <w:rPr>
          <w:rFonts w:ascii="Times New Roman" w:eastAsia="Times New Roman" w:hAnsi="Times New Roman" w:cs="Times New Roman"/>
          <w:sz w:val="24"/>
          <w:szCs w:val="24"/>
        </w:rPr>
        <w:t>”</w:t>
      </w:r>
      <w:r w:rsidR="78B40E51"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 xml:space="preserve">adopted on 9 April 2014. The OHCHR </w:t>
      </w:r>
      <w:r w:rsidR="2E03B4E7" w:rsidRPr="6C9E201B">
        <w:rPr>
          <w:rFonts w:ascii="Times New Roman" w:eastAsia="Times New Roman" w:hAnsi="Times New Roman" w:cs="Times New Roman"/>
          <w:sz w:val="24"/>
          <w:szCs w:val="24"/>
        </w:rPr>
        <w:t xml:space="preserve">released </w:t>
      </w:r>
      <w:r w:rsidRPr="6C9E201B">
        <w:rPr>
          <w:rFonts w:ascii="Times New Roman" w:eastAsia="Times New Roman" w:hAnsi="Times New Roman" w:cs="Times New Roman"/>
          <w:sz w:val="24"/>
          <w:szCs w:val="24"/>
        </w:rPr>
        <w:t xml:space="preserve">a </w:t>
      </w:r>
      <w:r w:rsidR="61B7F2E6" w:rsidRPr="6C9E201B">
        <w:rPr>
          <w:rFonts w:ascii="Times New Roman" w:eastAsia="Times New Roman" w:hAnsi="Times New Roman" w:cs="Times New Roman"/>
          <w:sz w:val="24"/>
          <w:szCs w:val="24"/>
        </w:rPr>
        <w:t>q</w:t>
      </w:r>
      <w:r w:rsidRPr="6C9E201B">
        <w:rPr>
          <w:rFonts w:ascii="Times New Roman" w:eastAsia="Times New Roman" w:hAnsi="Times New Roman" w:cs="Times New Roman"/>
          <w:sz w:val="24"/>
          <w:szCs w:val="24"/>
        </w:rPr>
        <w:t xml:space="preserve">uestionnaire </w:t>
      </w:r>
      <w:r w:rsidR="2653F697" w:rsidRPr="6C9E201B">
        <w:rPr>
          <w:rFonts w:ascii="Times New Roman" w:eastAsia="Times New Roman" w:hAnsi="Times New Roman" w:cs="Times New Roman"/>
          <w:sz w:val="24"/>
          <w:szCs w:val="24"/>
        </w:rPr>
        <w:t xml:space="preserve">pertaining to </w:t>
      </w:r>
      <w:r w:rsidRPr="6C9E201B">
        <w:rPr>
          <w:rFonts w:ascii="Times New Roman" w:eastAsia="Times New Roman" w:hAnsi="Times New Roman" w:cs="Times New Roman"/>
          <w:sz w:val="24"/>
          <w:szCs w:val="24"/>
        </w:rPr>
        <w:t xml:space="preserve">the aforementioned resolution and </w:t>
      </w:r>
      <w:r w:rsidR="79675665" w:rsidRPr="6C9E201B">
        <w:rPr>
          <w:rFonts w:ascii="Times New Roman" w:eastAsia="Times New Roman" w:hAnsi="Times New Roman" w:cs="Times New Roman"/>
          <w:sz w:val="24"/>
          <w:szCs w:val="24"/>
        </w:rPr>
        <w:t>R</w:t>
      </w:r>
      <w:r w:rsidRPr="6C9E201B">
        <w:rPr>
          <w:rFonts w:ascii="Times New Roman" w:eastAsia="Times New Roman" w:hAnsi="Times New Roman" w:cs="Times New Roman"/>
          <w:sz w:val="24"/>
          <w:szCs w:val="24"/>
        </w:rPr>
        <w:t>esolution 77/210</w:t>
      </w:r>
      <w:r w:rsidR="36E81FD9" w:rsidRPr="6C9E201B">
        <w:rPr>
          <w:rFonts w:ascii="Times New Roman" w:eastAsia="Times New Roman" w:hAnsi="Times New Roman" w:cs="Times New Roman"/>
          <w:sz w:val="24"/>
          <w:szCs w:val="24"/>
        </w:rPr>
        <w:t xml:space="preserve">, titled </w:t>
      </w:r>
      <w:r w:rsidRPr="6C9E201B">
        <w:rPr>
          <w:rFonts w:ascii="Times New Roman" w:eastAsia="Times New Roman" w:hAnsi="Times New Roman" w:cs="Times New Roman"/>
          <w:sz w:val="24"/>
          <w:szCs w:val="24"/>
        </w:rPr>
        <w:t>“Human rights treaty body system</w:t>
      </w:r>
      <w:r w:rsidR="49E4BED3" w:rsidRPr="6C9E201B">
        <w:rPr>
          <w:rFonts w:ascii="Times New Roman" w:eastAsia="Times New Roman" w:hAnsi="Times New Roman" w:cs="Times New Roman"/>
          <w:sz w:val="24"/>
          <w:szCs w:val="24"/>
        </w:rPr>
        <w:t>.</w:t>
      </w:r>
      <w:r w:rsidRPr="6C9E201B">
        <w:rPr>
          <w:rFonts w:ascii="Times New Roman" w:eastAsia="Times New Roman" w:hAnsi="Times New Roman" w:cs="Times New Roman"/>
          <w:sz w:val="24"/>
          <w:szCs w:val="24"/>
        </w:rPr>
        <w:t xml:space="preserve">” </w:t>
      </w:r>
      <w:r w:rsidR="484F2909" w:rsidRPr="6C9E201B">
        <w:rPr>
          <w:rFonts w:ascii="Times New Roman" w:eastAsia="Times New Roman" w:hAnsi="Times New Roman" w:cs="Times New Roman"/>
          <w:sz w:val="24"/>
          <w:szCs w:val="24"/>
        </w:rPr>
        <w:t>The OHCHR extended invitations for responses and comments from States, non-governmental organizations, national human rights institutions, and other stakeholders.</w:t>
      </w:r>
    </w:p>
    <w:p w14:paraId="7004A592" w14:textId="241A7B3B" w:rsidR="0FDBF418" w:rsidRDefault="0FDBF418" w:rsidP="0FDBF418">
      <w:pPr>
        <w:spacing w:after="0" w:line="360" w:lineRule="auto"/>
        <w:rPr>
          <w:rFonts w:ascii="Times New Roman" w:eastAsia="Times New Roman" w:hAnsi="Times New Roman" w:cs="Times New Roman"/>
          <w:sz w:val="24"/>
          <w:szCs w:val="24"/>
        </w:rPr>
      </w:pPr>
    </w:p>
    <w:p w14:paraId="41507087" w14:textId="5E7F083B" w:rsidR="166D64F1" w:rsidRPr="00C455FE" w:rsidRDefault="78A06D61" w:rsidP="6C9E201B">
      <w:pPr>
        <w:pStyle w:val="Ttulo1"/>
        <w:spacing w:line="360" w:lineRule="auto"/>
        <w:rPr>
          <w:rFonts w:ascii="Times New Roman" w:eastAsia="Times New Roman" w:hAnsi="Times New Roman" w:cs="Times New Roman"/>
          <w:b/>
          <w:bCs/>
          <w:color w:val="000000" w:themeColor="text1"/>
          <w:sz w:val="28"/>
          <w:szCs w:val="28"/>
        </w:rPr>
      </w:pPr>
      <w:bookmarkStart w:id="1" w:name="_Toc159855290"/>
      <w:r w:rsidRPr="6C9E201B">
        <w:rPr>
          <w:rFonts w:ascii="Times New Roman" w:eastAsia="Times New Roman" w:hAnsi="Times New Roman" w:cs="Times New Roman"/>
          <w:b/>
          <w:bCs/>
          <w:color w:val="000000" w:themeColor="text1"/>
          <w:sz w:val="28"/>
          <w:szCs w:val="28"/>
        </w:rPr>
        <w:t>Methodology</w:t>
      </w:r>
      <w:bookmarkEnd w:id="1"/>
    </w:p>
    <w:p w14:paraId="1BD6B7CD" w14:textId="6D7DAE70" w:rsidR="0FDBF418" w:rsidRDefault="0FDBF418" w:rsidP="0FDBF418">
      <w:pPr>
        <w:spacing w:after="0" w:line="360" w:lineRule="auto"/>
        <w:rPr>
          <w:rFonts w:ascii="Times New Roman" w:eastAsia="Times New Roman" w:hAnsi="Times New Roman" w:cs="Times New Roman"/>
          <w:sz w:val="24"/>
          <w:szCs w:val="24"/>
        </w:rPr>
      </w:pPr>
    </w:p>
    <w:p w14:paraId="71179BF0" w14:textId="4C365985" w:rsidR="0D6F6E42" w:rsidRDefault="1463956D" w:rsidP="0FDBF418">
      <w:p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ILGA World</w:t>
      </w:r>
      <w:r w:rsidR="303424EF" w:rsidRPr="6C9E201B">
        <w:rPr>
          <w:rFonts w:ascii="Times New Roman" w:eastAsia="Times New Roman" w:hAnsi="Times New Roman" w:cs="Times New Roman"/>
          <w:sz w:val="24"/>
          <w:szCs w:val="24"/>
        </w:rPr>
        <w:t>, at the forefront of promoting LGBTI rights globally through treaty bodies</w:t>
      </w:r>
      <w:r w:rsidR="628088C4" w:rsidRPr="6C9E201B">
        <w:rPr>
          <w:rFonts w:ascii="Times New Roman" w:eastAsia="Times New Roman" w:hAnsi="Times New Roman" w:cs="Times New Roman"/>
          <w:sz w:val="24"/>
          <w:szCs w:val="24"/>
        </w:rPr>
        <w:t xml:space="preserve"> and other </w:t>
      </w:r>
      <w:r w:rsidR="1A7780AB" w:rsidRPr="6C9E201B">
        <w:rPr>
          <w:rFonts w:ascii="Times New Roman" w:eastAsia="Times New Roman" w:hAnsi="Times New Roman" w:cs="Times New Roman"/>
          <w:sz w:val="24"/>
          <w:szCs w:val="24"/>
        </w:rPr>
        <w:t xml:space="preserve">United Nations </w:t>
      </w:r>
      <w:r w:rsidR="5AAFDDAA" w:rsidRPr="6C9E201B">
        <w:rPr>
          <w:rFonts w:ascii="Times New Roman" w:eastAsia="Times New Roman" w:hAnsi="Times New Roman" w:cs="Times New Roman"/>
          <w:sz w:val="24"/>
          <w:szCs w:val="24"/>
        </w:rPr>
        <w:t>(</w:t>
      </w:r>
      <w:r w:rsidR="628088C4" w:rsidRPr="6C9E201B">
        <w:rPr>
          <w:rFonts w:ascii="Times New Roman" w:eastAsia="Times New Roman" w:hAnsi="Times New Roman" w:cs="Times New Roman"/>
          <w:sz w:val="24"/>
          <w:szCs w:val="24"/>
        </w:rPr>
        <w:t>UN</w:t>
      </w:r>
      <w:r w:rsidR="75B0ED9D" w:rsidRPr="6C9E201B">
        <w:rPr>
          <w:rFonts w:ascii="Times New Roman" w:eastAsia="Times New Roman" w:hAnsi="Times New Roman" w:cs="Times New Roman"/>
          <w:sz w:val="24"/>
          <w:szCs w:val="24"/>
        </w:rPr>
        <w:t>)</w:t>
      </w:r>
      <w:r w:rsidR="628088C4" w:rsidRPr="6C9E201B">
        <w:rPr>
          <w:rFonts w:ascii="Times New Roman" w:eastAsia="Times New Roman" w:hAnsi="Times New Roman" w:cs="Times New Roman"/>
          <w:sz w:val="24"/>
          <w:szCs w:val="24"/>
        </w:rPr>
        <w:t xml:space="preserve"> mechanisms for the past </w:t>
      </w:r>
      <w:r w:rsidR="298DC0AE" w:rsidRPr="6C9E201B">
        <w:rPr>
          <w:rFonts w:ascii="Times New Roman" w:eastAsia="Times New Roman" w:hAnsi="Times New Roman" w:cs="Times New Roman"/>
          <w:sz w:val="24"/>
          <w:szCs w:val="24"/>
        </w:rPr>
        <w:t xml:space="preserve">decades, including ten-year dedicated </w:t>
      </w:r>
      <w:r w:rsidR="1160EFB9" w:rsidRPr="6C9E201B">
        <w:rPr>
          <w:rFonts w:ascii="Times New Roman" w:eastAsia="Times New Roman" w:hAnsi="Times New Roman" w:cs="Times New Roman"/>
          <w:sz w:val="24"/>
          <w:szCs w:val="24"/>
        </w:rPr>
        <w:t xml:space="preserve">UN </w:t>
      </w:r>
      <w:proofErr w:type="spellStart"/>
      <w:r w:rsidR="1160EFB9" w:rsidRPr="6C9E201B">
        <w:rPr>
          <w:rFonts w:ascii="Times New Roman" w:eastAsia="Times New Roman" w:hAnsi="Times New Roman" w:cs="Times New Roman"/>
          <w:sz w:val="24"/>
          <w:szCs w:val="24"/>
        </w:rPr>
        <w:t>Programme</w:t>
      </w:r>
      <w:proofErr w:type="spellEnd"/>
      <w:r w:rsidR="303424EF" w:rsidRPr="6C9E201B">
        <w:rPr>
          <w:rFonts w:ascii="Times New Roman" w:eastAsia="Times New Roman" w:hAnsi="Times New Roman" w:cs="Times New Roman"/>
          <w:sz w:val="24"/>
          <w:szCs w:val="24"/>
        </w:rPr>
        <w:t>, conve</w:t>
      </w:r>
      <w:r w:rsidR="12698DC9" w:rsidRPr="6C9E201B">
        <w:rPr>
          <w:rFonts w:ascii="Times New Roman" w:eastAsia="Times New Roman" w:hAnsi="Times New Roman" w:cs="Times New Roman"/>
          <w:sz w:val="24"/>
          <w:szCs w:val="24"/>
        </w:rPr>
        <w:t xml:space="preserve">ned </w:t>
      </w:r>
      <w:r w:rsidR="7FBB214E" w:rsidRPr="6C9E201B">
        <w:rPr>
          <w:rFonts w:ascii="Times New Roman" w:eastAsia="Times New Roman" w:hAnsi="Times New Roman" w:cs="Times New Roman"/>
          <w:sz w:val="24"/>
          <w:szCs w:val="24"/>
        </w:rPr>
        <w:t xml:space="preserve">LGBTI </w:t>
      </w:r>
      <w:r w:rsidR="303424EF" w:rsidRPr="6C9E201B">
        <w:rPr>
          <w:rFonts w:ascii="Times New Roman" w:eastAsia="Times New Roman" w:hAnsi="Times New Roman" w:cs="Times New Roman"/>
          <w:sz w:val="24"/>
          <w:szCs w:val="24"/>
        </w:rPr>
        <w:t>human rights defenders</w:t>
      </w:r>
      <w:r w:rsidR="032A3990" w:rsidRPr="6C9E201B">
        <w:rPr>
          <w:rFonts w:ascii="Times New Roman" w:eastAsia="Times New Roman" w:hAnsi="Times New Roman" w:cs="Times New Roman"/>
          <w:sz w:val="24"/>
          <w:szCs w:val="24"/>
        </w:rPr>
        <w:t xml:space="preserve"> </w:t>
      </w:r>
      <w:r w:rsidR="4C4BEC3C" w:rsidRPr="6C9E201B">
        <w:rPr>
          <w:rFonts w:ascii="Times New Roman" w:eastAsia="Times New Roman" w:hAnsi="Times New Roman" w:cs="Times New Roman"/>
          <w:sz w:val="24"/>
          <w:szCs w:val="24"/>
        </w:rPr>
        <w:t xml:space="preserve">(HRDs) </w:t>
      </w:r>
      <w:r w:rsidR="032A3990" w:rsidRPr="6C9E201B">
        <w:rPr>
          <w:rFonts w:ascii="Times New Roman" w:eastAsia="Times New Roman" w:hAnsi="Times New Roman" w:cs="Times New Roman"/>
          <w:sz w:val="24"/>
          <w:szCs w:val="24"/>
        </w:rPr>
        <w:t xml:space="preserve">from across the world to engage in a fruitful </w:t>
      </w:r>
      <w:r w:rsidR="0FAFEBC4" w:rsidRPr="6C9E201B">
        <w:rPr>
          <w:rFonts w:ascii="Times New Roman" w:eastAsia="Times New Roman" w:hAnsi="Times New Roman" w:cs="Times New Roman"/>
          <w:sz w:val="24"/>
          <w:szCs w:val="24"/>
        </w:rPr>
        <w:t xml:space="preserve">dialogue </w:t>
      </w:r>
      <w:r w:rsidR="032A3990" w:rsidRPr="6C9E201B">
        <w:rPr>
          <w:rFonts w:ascii="Times New Roman" w:eastAsia="Times New Roman" w:hAnsi="Times New Roman" w:cs="Times New Roman"/>
          <w:sz w:val="24"/>
          <w:szCs w:val="24"/>
        </w:rPr>
        <w:t xml:space="preserve">to </w:t>
      </w:r>
      <w:r w:rsidR="35760EF0" w:rsidRPr="6C9E201B">
        <w:rPr>
          <w:rFonts w:ascii="Times New Roman" w:eastAsia="Times New Roman" w:hAnsi="Times New Roman" w:cs="Times New Roman"/>
          <w:sz w:val="24"/>
          <w:szCs w:val="24"/>
        </w:rPr>
        <w:t>discuss</w:t>
      </w:r>
      <w:r w:rsidR="3F61F88D" w:rsidRPr="6C9E201B">
        <w:rPr>
          <w:rFonts w:ascii="Times New Roman" w:eastAsia="Times New Roman" w:hAnsi="Times New Roman" w:cs="Times New Roman"/>
          <w:sz w:val="24"/>
          <w:szCs w:val="24"/>
        </w:rPr>
        <w:t xml:space="preserve"> the matters </w:t>
      </w:r>
      <w:r w:rsidR="688A3AF8" w:rsidRPr="6C9E201B">
        <w:rPr>
          <w:rFonts w:ascii="Times New Roman" w:eastAsia="Times New Roman" w:hAnsi="Times New Roman" w:cs="Times New Roman"/>
          <w:sz w:val="24"/>
          <w:szCs w:val="24"/>
        </w:rPr>
        <w:t xml:space="preserve">outlined in </w:t>
      </w:r>
      <w:r w:rsidR="032A3990" w:rsidRPr="6C9E201B">
        <w:rPr>
          <w:rFonts w:ascii="Times New Roman" w:eastAsia="Times New Roman" w:hAnsi="Times New Roman" w:cs="Times New Roman"/>
          <w:sz w:val="24"/>
          <w:szCs w:val="24"/>
        </w:rPr>
        <w:t>the questionnaire</w:t>
      </w:r>
      <w:r w:rsidR="5FBA9DC1" w:rsidRPr="6C9E201B">
        <w:rPr>
          <w:rFonts w:ascii="Times New Roman" w:eastAsia="Times New Roman" w:hAnsi="Times New Roman" w:cs="Times New Roman"/>
          <w:sz w:val="24"/>
          <w:szCs w:val="24"/>
        </w:rPr>
        <w:t xml:space="preserve">. This dialogue </w:t>
      </w:r>
      <w:r w:rsidR="425C6C64" w:rsidRPr="6C9E201B">
        <w:rPr>
          <w:rFonts w:ascii="Times New Roman" w:eastAsia="Times New Roman" w:hAnsi="Times New Roman" w:cs="Times New Roman"/>
          <w:sz w:val="24"/>
          <w:szCs w:val="24"/>
        </w:rPr>
        <w:t>placed</w:t>
      </w:r>
      <w:r w:rsidR="59220E07" w:rsidRPr="6C9E201B">
        <w:rPr>
          <w:rFonts w:ascii="Times New Roman" w:eastAsia="Times New Roman" w:hAnsi="Times New Roman" w:cs="Times New Roman"/>
          <w:sz w:val="24"/>
          <w:szCs w:val="24"/>
        </w:rPr>
        <w:t xml:space="preserve"> particular emphasis</w:t>
      </w:r>
      <w:r w:rsidR="5071EF74" w:rsidRPr="6C9E201B">
        <w:rPr>
          <w:rFonts w:ascii="Times New Roman" w:eastAsia="Times New Roman" w:hAnsi="Times New Roman" w:cs="Times New Roman"/>
          <w:sz w:val="24"/>
          <w:szCs w:val="24"/>
        </w:rPr>
        <w:t xml:space="preserve"> on the experience</w:t>
      </w:r>
      <w:r w:rsidR="29755172" w:rsidRPr="6C9E201B">
        <w:rPr>
          <w:rFonts w:ascii="Times New Roman" w:eastAsia="Times New Roman" w:hAnsi="Times New Roman" w:cs="Times New Roman"/>
          <w:sz w:val="24"/>
          <w:szCs w:val="24"/>
        </w:rPr>
        <w:t>s</w:t>
      </w:r>
      <w:r w:rsidR="5071EF74" w:rsidRPr="6C9E201B">
        <w:rPr>
          <w:rFonts w:ascii="Times New Roman" w:eastAsia="Times New Roman" w:hAnsi="Times New Roman" w:cs="Times New Roman"/>
          <w:sz w:val="24"/>
          <w:szCs w:val="24"/>
        </w:rPr>
        <w:t xml:space="preserve"> of LGBTI </w:t>
      </w:r>
      <w:r w:rsidR="7182F5DE" w:rsidRPr="6C9E201B">
        <w:rPr>
          <w:rFonts w:ascii="Times New Roman" w:eastAsia="Times New Roman" w:hAnsi="Times New Roman" w:cs="Times New Roman"/>
          <w:sz w:val="24"/>
          <w:szCs w:val="24"/>
        </w:rPr>
        <w:t xml:space="preserve">HRDs </w:t>
      </w:r>
      <w:r w:rsidR="31647995" w:rsidRPr="6C9E201B">
        <w:rPr>
          <w:rFonts w:ascii="Times New Roman" w:eastAsia="Times New Roman" w:hAnsi="Times New Roman" w:cs="Times New Roman"/>
          <w:sz w:val="24"/>
          <w:szCs w:val="24"/>
        </w:rPr>
        <w:t xml:space="preserve">and LGBTI </w:t>
      </w:r>
      <w:r w:rsidR="38482B9A" w:rsidRPr="6C9E201B">
        <w:rPr>
          <w:rFonts w:ascii="Times New Roman" w:eastAsia="Times New Roman" w:hAnsi="Times New Roman" w:cs="Times New Roman"/>
          <w:sz w:val="24"/>
          <w:szCs w:val="24"/>
        </w:rPr>
        <w:t xml:space="preserve">civil society organizations (CSOs) </w:t>
      </w:r>
      <w:r w:rsidR="5071EF74" w:rsidRPr="6C9E201B">
        <w:rPr>
          <w:rFonts w:ascii="Times New Roman" w:eastAsia="Times New Roman" w:hAnsi="Times New Roman" w:cs="Times New Roman"/>
          <w:sz w:val="24"/>
          <w:szCs w:val="24"/>
        </w:rPr>
        <w:t>when engaging with UN treaty bodies</w:t>
      </w:r>
      <w:r w:rsidR="303424EF" w:rsidRPr="6C9E201B">
        <w:rPr>
          <w:rFonts w:ascii="Times New Roman" w:eastAsia="Times New Roman" w:hAnsi="Times New Roman" w:cs="Times New Roman"/>
          <w:sz w:val="24"/>
          <w:szCs w:val="24"/>
        </w:rPr>
        <w:t>.</w:t>
      </w:r>
    </w:p>
    <w:p w14:paraId="7E2844FC" w14:textId="725A0808" w:rsidR="0FDBF418" w:rsidRDefault="0FDBF418" w:rsidP="0FDBF418">
      <w:pPr>
        <w:spacing w:after="0" w:line="360" w:lineRule="auto"/>
        <w:rPr>
          <w:rFonts w:ascii="Times New Roman" w:eastAsia="Times New Roman" w:hAnsi="Times New Roman" w:cs="Times New Roman"/>
          <w:sz w:val="24"/>
          <w:szCs w:val="24"/>
        </w:rPr>
      </w:pPr>
    </w:p>
    <w:p w14:paraId="7DC976D8" w14:textId="41C2C5A3" w:rsidR="0684ACFC" w:rsidRDefault="303424EF" w:rsidP="0FDBF418">
      <w:p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ILGA World brought together </w:t>
      </w:r>
      <w:r w:rsidR="427ACFAE" w:rsidRPr="6C9E201B">
        <w:rPr>
          <w:rFonts w:ascii="Times New Roman" w:eastAsia="Times New Roman" w:hAnsi="Times New Roman" w:cs="Times New Roman"/>
          <w:sz w:val="24"/>
          <w:szCs w:val="24"/>
        </w:rPr>
        <w:t>HRD</w:t>
      </w:r>
      <w:r w:rsidRPr="6C9E201B">
        <w:rPr>
          <w:rFonts w:ascii="Times New Roman" w:eastAsia="Times New Roman" w:hAnsi="Times New Roman" w:cs="Times New Roman"/>
          <w:sz w:val="24"/>
          <w:szCs w:val="24"/>
        </w:rPr>
        <w:t>s from various regions</w:t>
      </w:r>
      <w:r w:rsidR="08A4ED02" w:rsidRPr="6C9E201B">
        <w:rPr>
          <w:rFonts w:ascii="Times New Roman" w:eastAsia="Times New Roman" w:hAnsi="Times New Roman" w:cs="Times New Roman"/>
          <w:sz w:val="24"/>
          <w:szCs w:val="24"/>
        </w:rPr>
        <w:t xml:space="preserve">, representing </w:t>
      </w:r>
      <w:r w:rsidR="56D27278" w:rsidRPr="6C9E201B">
        <w:rPr>
          <w:rFonts w:ascii="Times New Roman" w:eastAsia="Times New Roman" w:hAnsi="Times New Roman" w:cs="Times New Roman"/>
          <w:sz w:val="24"/>
          <w:szCs w:val="24"/>
        </w:rPr>
        <w:t>CSO</w:t>
      </w:r>
      <w:r w:rsidR="08A4ED02" w:rsidRPr="6C9E201B">
        <w:rPr>
          <w:rFonts w:ascii="Times New Roman" w:eastAsia="Times New Roman" w:hAnsi="Times New Roman" w:cs="Times New Roman"/>
          <w:sz w:val="24"/>
          <w:szCs w:val="24"/>
        </w:rPr>
        <w:t>s</w:t>
      </w:r>
      <w:r w:rsidR="122A67A7" w:rsidRPr="6C9E201B">
        <w:rPr>
          <w:rFonts w:ascii="Times New Roman" w:eastAsia="Times New Roman" w:hAnsi="Times New Roman" w:cs="Times New Roman"/>
          <w:sz w:val="24"/>
          <w:szCs w:val="24"/>
        </w:rPr>
        <w:t xml:space="preserve"> working on specific populations </w:t>
      </w:r>
      <w:r w:rsidR="46B3DFF9" w:rsidRPr="6C9E201B">
        <w:rPr>
          <w:rFonts w:ascii="Times New Roman" w:eastAsia="Times New Roman" w:hAnsi="Times New Roman" w:cs="Times New Roman"/>
          <w:sz w:val="24"/>
          <w:szCs w:val="24"/>
        </w:rPr>
        <w:t>with</w:t>
      </w:r>
      <w:r w:rsidR="122A67A7" w:rsidRPr="6C9E201B">
        <w:rPr>
          <w:rFonts w:ascii="Times New Roman" w:eastAsia="Times New Roman" w:hAnsi="Times New Roman" w:cs="Times New Roman"/>
          <w:sz w:val="24"/>
          <w:szCs w:val="24"/>
        </w:rPr>
        <w:t>in the LGBTI communities or the LGBTI communities as a whole</w:t>
      </w:r>
      <w:r w:rsidRPr="6C9E201B">
        <w:rPr>
          <w:rFonts w:ascii="Times New Roman" w:eastAsia="Times New Roman" w:hAnsi="Times New Roman" w:cs="Times New Roman"/>
          <w:sz w:val="24"/>
          <w:szCs w:val="24"/>
        </w:rPr>
        <w:t xml:space="preserve">, with a notable emphasis on the </w:t>
      </w:r>
      <w:r w:rsidR="7E84E628" w:rsidRPr="6C9E201B">
        <w:rPr>
          <w:rFonts w:ascii="Times New Roman" w:eastAsia="Times New Roman" w:hAnsi="Times New Roman" w:cs="Times New Roman"/>
          <w:sz w:val="24"/>
          <w:szCs w:val="24"/>
        </w:rPr>
        <w:t>G</w:t>
      </w:r>
      <w:r w:rsidRPr="6C9E201B">
        <w:rPr>
          <w:rFonts w:ascii="Times New Roman" w:eastAsia="Times New Roman" w:hAnsi="Times New Roman" w:cs="Times New Roman"/>
          <w:sz w:val="24"/>
          <w:szCs w:val="24"/>
        </w:rPr>
        <w:t xml:space="preserve">lobal </w:t>
      </w:r>
      <w:r w:rsidR="0913F5EF" w:rsidRPr="6C9E201B">
        <w:rPr>
          <w:rFonts w:ascii="Times New Roman" w:eastAsia="Times New Roman" w:hAnsi="Times New Roman" w:cs="Times New Roman"/>
          <w:sz w:val="24"/>
          <w:szCs w:val="24"/>
        </w:rPr>
        <w:t>S</w:t>
      </w:r>
      <w:r w:rsidRPr="6C9E201B">
        <w:rPr>
          <w:rFonts w:ascii="Times New Roman" w:eastAsia="Times New Roman" w:hAnsi="Times New Roman" w:cs="Times New Roman"/>
          <w:sz w:val="24"/>
          <w:szCs w:val="24"/>
        </w:rPr>
        <w:t>o</w:t>
      </w:r>
      <w:r w:rsidR="633BBD21" w:rsidRPr="6C9E201B">
        <w:rPr>
          <w:rFonts w:ascii="Times New Roman" w:eastAsia="Times New Roman" w:hAnsi="Times New Roman" w:cs="Times New Roman"/>
          <w:sz w:val="24"/>
          <w:szCs w:val="24"/>
        </w:rPr>
        <w:t>uth</w:t>
      </w:r>
      <w:r w:rsidR="097785A8" w:rsidRPr="6C9E201B">
        <w:rPr>
          <w:rFonts w:ascii="Times New Roman" w:eastAsia="Times New Roman" w:hAnsi="Times New Roman" w:cs="Times New Roman"/>
          <w:sz w:val="24"/>
          <w:szCs w:val="24"/>
        </w:rPr>
        <w:t>.</w:t>
      </w:r>
      <w:r w:rsidR="633BBD21" w:rsidRPr="6C9E201B">
        <w:rPr>
          <w:rFonts w:ascii="Times New Roman" w:eastAsia="Times New Roman" w:hAnsi="Times New Roman" w:cs="Times New Roman"/>
          <w:sz w:val="24"/>
          <w:szCs w:val="24"/>
        </w:rPr>
        <w:t xml:space="preserve"> </w:t>
      </w:r>
      <w:r w:rsidR="3569D7B1" w:rsidRPr="6C9E201B">
        <w:rPr>
          <w:rFonts w:ascii="Times New Roman" w:eastAsia="Times New Roman" w:hAnsi="Times New Roman" w:cs="Times New Roman"/>
          <w:sz w:val="24"/>
          <w:szCs w:val="24"/>
        </w:rPr>
        <w:t>T</w:t>
      </w:r>
      <w:r w:rsidR="633BBD21" w:rsidRPr="6C9E201B">
        <w:rPr>
          <w:rFonts w:ascii="Times New Roman" w:eastAsia="Times New Roman" w:hAnsi="Times New Roman" w:cs="Times New Roman"/>
          <w:sz w:val="24"/>
          <w:szCs w:val="24"/>
        </w:rPr>
        <w:t>he</w:t>
      </w:r>
      <w:r w:rsidR="1CF0ED35" w:rsidRPr="6C9E201B">
        <w:rPr>
          <w:rFonts w:ascii="Times New Roman" w:eastAsia="Times New Roman" w:hAnsi="Times New Roman" w:cs="Times New Roman"/>
          <w:sz w:val="24"/>
          <w:szCs w:val="24"/>
        </w:rPr>
        <w:t>y</w:t>
      </w:r>
      <w:r w:rsidR="633BBD21" w:rsidRPr="6C9E201B">
        <w:rPr>
          <w:rFonts w:ascii="Times New Roman" w:eastAsia="Times New Roman" w:hAnsi="Times New Roman" w:cs="Times New Roman"/>
          <w:sz w:val="24"/>
          <w:szCs w:val="24"/>
        </w:rPr>
        <w:t xml:space="preserve"> collectively engaged in a dialogue to r</w:t>
      </w:r>
      <w:r w:rsidR="4D58D225" w:rsidRPr="6C9E201B">
        <w:rPr>
          <w:rFonts w:ascii="Times New Roman" w:eastAsia="Times New Roman" w:hAnsi="Times New Roman" w:cs="Times New Roman"/>
          <w:sz w:val="24"/>
          <w:szCs w:val="24"/>
        </w:rPr>
        <w:t xml:space="preserve">espond </w:t>
      </w:r>
      <w:r w:rsidR="633BBD21" w:rsidRPr="6C9E201B">
        <w:rPr>
          <w:rFonts w:ascii="Times New Roman" w:eastAsia="Times New Roman" w:hAnsi="Times New Roman" w:cs="Times New Roman"/>
          <w:sz w:val="24"/>
          <w:szCs w:val="24"/>
        </w:rPr>
        <w:t>to</w:t>
      </w:r>
      <w:r w:rsidR="7898768C" w:rsidRPr="6C9E201B">
        <w:rPr>
          <w:rFonts w:ascii="Times New Roman" w:eastAsia="Times New Roman" w:hAnsi="Times New Roman" w:cs="Times New Roman"/>
          <w:sz w:val="24"/>
          <w:szCs w:val="24"/>
        </w:rPr>
        <w:t xml:space="preserve"> the</w:t>
      </w:r>
      <w:r w:rsidR="633BBD21" w:rsidRPr="6C9E201B">
        <w:rPr>
          <w:rFonts w:ascii="Times New Roman" w:eastAsia="Times New Roman" w:hAnsi="Times New Roman" w:cs="Times New Roman"/>
          <w:sz w:val="24"/>
          <w:szCs w:val="24"/>
        </w:rPr>
        <w:t xml:space="preserve"> </w:t>
      </w:r>
      <w:r w:rsidR="2669B1B1" w:rsidRPr="6C9E201B">
        <w:rPr>
          <w:rFonts w:ascii="Times New Roman" w:eastAsia="Times New Roman" w:hAnsi="Times New Roman" w:cs="Times New Roman"/>
          <w:sz w:val="24"/>
          <w:szCs w:val="24"/>
        </w:rPr>
        <w:t xml:space="preserve">issues </w:t>
      </w:r>
      <w:r w:rsidR="397D9013" w:rsidRPr="6C9E201B">
        <w:rPr>
          <w:rFonts w:ascii="Times New Roman" w:eastAsia="Times New Roman" w:hAnsi="Times New Roman" w:cs="Times New Roman"/>
          <w:sz w:val="24"/>
          <w:szCs w:val="24"/>
        </w:rPr>
        <w:t>included in</w:t>
      </w:r>
      <w:r w:rsidR="2669B1B1" w:rsidRPr="6C9E201B">
        <w:rPr>
          <w:rFonts w:ascii="Times New Roman" w:eastAsia="Times New Roman" w:hAnsi="Times New Roman" w:cs="Times New Roman"/>
          <w:sz w:val="24"/>
          <w:szCs w:val="24"/>
        </w:rPr>
        <w:t xml:space="preserve"> </w:t>
      </w:r>
      <w:r w:rsidR="633BBD21" w:rsidRPr="6C9E201B">
        <w:rPr>
          <w:rFonts w:ascii="Times New Roman" w:eastAsia="Times New Roman" w:hAnsi="Times New Roman" w:cs="Times New Roman"/>
          <w:sz w:val="24"/>
          <w:szCs w:val="24"/>
        </w:rPr>
        <w:t xml:space="preserve">the questionnaire. Both online and offline platforms served for the exchange of ideas, </w:t>
      </w:r>
      <w:r w:rsidR="370003A1" w:rsidRPr="6C9E201B">
        <w:rPr>
          <w:rFonts w:ascii="Times New Roman" w:eastAsia="Times New Roman" w:hAnsi="Times New Roman" w:cs="Times New Roman"/>
          <w:sz w:val="24"/>
          <w:szCs w:val="24"/>
        </w:rPr>
        <w:t xml:space="preserve">challenges, </w:t>
      </w:r>
      <w:r w:rsidR="633BBD21" w:rsidRPr="6C9E201B">
        <w:rPr>
          <w:rFonts w:ascii="Times New Roman" w:eastAsia="Times New Roman" w:hAnsi="Times New Roman" w:cs="Times New Roman"/>
          <w:sz w:val="24"/>
          <w:szCs w:val="24"/>
        </w:rPr>
        <w:t xml:space="preserve">experiences, and strategies to </w:t>
      </w:r>
      <w:r w:rsidR="605DC9E5" w:rsidRPr="6C9E201B">
        <w:rPr>
          <w:rFonts w:ascii="Times New Roman" w:eastAsia="Times New Roman" w:hAnsi="Times New Roman" w:cs="Times New Roman"/>
          <w:sz w:val="24"/>
          <w:szCs w:val="24"/>
        </w:rPr>
        <w:t>strengthen</w:t>
      </w:r>
      <w:r w:rsidR="633BBD21" w:rsidRPr="6C9E201B">
        <w:rPr>
          <w:rFonts w:ascii="Times New Roman" w:eastAsia="Times New Roman" w:hAnsi="Times New Roman" w:cs="Times New Roman"/>
          <w:sz w:val="24"/>
          <w:szCs w:val="24"/>
        </w:rPr>
        <w:t xml:space="preserve"> the human rights treaty body s</w:t>
      </w:r>
      <w:r w:rsidR="7EF4688D" w:rsidRPr="6C9E201B">
        <w:rPr>
          <w:rFonts w:ascii="Times New Roman" w:eastAsia="Times New Roman" w:hAnsi="Times New Roman" w:cs="Times New Roman"/>
          <w:sz w:val="24"/>
          <w:szCs w:val="24"/>
        </w:rPr>
        <w:t>ystem.</w:t>
      </w:r>
      <w:r w:rsidR="55C1E558" w:rsidRPr="6C9E201B">
        <w:rPr>
          <w:rFonts w:ascii="Times New Roman" w:eastAsia="Times New Roman" w:hAnsi="Times New Roman" w:cs="Times New Roman"/>
          <w:sz w:val="24"/>
          <w:szCs w:val="24"/>
        </w:rPr>
        <w:t xml:space="preserve"> </w:t>
      </w:r>
      <w:r w:rsidR="56BBBF5D" w:rsidRPr="6C9E201B">
        <w:rPr>
          <w:rFonts w:ascii="Times New Roman" w:eastAsia="Times New Roman" w:hAnsi="Times New Roman" w:cs="Times New Roman"/>
          <w:sz w:val="24"/>
          <w:szCs w:val="24"/>
        </w:rPr>
        <w:t>T</w:t>
      </w:r>
      <w:r w:rsidR="55C1E558" w:rsidRPr="6C9E201B">
        <w:rPr>
          <w:rFonts w:ascii="Times New Roman" w:eastAsia="Times New Roman" w:hAnsi="Times New Roman" w:cs="Times New Roman"/>
          <w:sz w:val="24"/>
          <w:szCs w:val="24"/>
        </w:rPr>
        <w:t xml:space="preserve">he </w:t>
      </w:r>
      <w:r w:rsidR="537B6076" w:rsidRPr="6C9E201B">
        <w:rPr>
          <w:rFonts w:ascii="Times New Roman" w:eastAsia="Times New Roman" w:hAnsi="Times New Roman" w:cs="Times New Roman"/>
          <w:sz w:val="24"/>
          <w:szCs w:val="24"/>
        </w:rPr>
        <w:t>organizations</w:t>
      </w:r>
      <w:r w:rsidR="55C1E558" w:rsidRPr="6C9E201B">
        <w:rPr>
          <w:rFonts w:ascii="Times New Roman" w:eastAsia="Times New Roman" w:hAnsi="Times New Roman" w:cs="Times New Roman"/>
          <w:sz w:val="24"/>
          <w:szCs w:val="24"/>
        </w:rPr>
        <w:t xml:space="preserve"> that </w:t>
      </w:r>
      <w:r w:rsidR="4991ACFE" w:rsidRPr="6C9E201B">
        <w:rPr>
          <w:rFonts w:ascii="Times New Roman" w:eastAsia="Times New Roman" w:hAnsi="Times New Roman" w:cs="Times New Roman"/>
          <w:sz w:val="24"/>
          <w:szCs w:val="24"/>
        </w:rPr>
        <w:t xml:space="preserve">participated in </w:t>
      </w:r>
      <w:r w:rsidR="55C1E558" w:rsidRPr="6C9E201B">
        <w:rPr>
          <w:rFonts w:ascii="Times New Roman" w:eastAsia="Times New Roman" w:hAnsi="Times New Roman" w:cs="Times New Roman"/>
          <w:sz w:val="24"/>
          <w:szCs w:val="24"/>
        </w:rPr>
        <w:t xml:space="preserve">these internal consultations </w:t>
      </w:r>
      <w:r w:rsidR="14B72DDC" w:rsidRPr="6C9E201B">
        <w:rPr>
          <w:rFonts w:ascii="Times New Roman" w:eastAsia="Times New Roman" w:hAnsi="Times New Roman" w:cs="Times New Roman"/>
          <w:sz w:val="24"/>
          <w:szCs w:val="24"/>
        </w:rPr>
        <w:t>included</w:t>
      </w:r>
      <w:r w:rsidR="55C1E558" w:rsidRPr="6C9E201B">
        <w:rPr>
          <w:rFonts w:ascii="Times New Roman" w:eastAsia="Times New Roman" w:hAnsi="Times New Roman" w:cs="Times New Roman"/>
          <w:sz w:val="24"/>
          <w:szCs w:val="24"/>
        </w:rPr>
        <w:t xml:space="preserve"> </w:t>
      </w:r>
      <w:proofErr w:type="spellStart"/>
      <w:r w:rsidR="55C1E558" w:rsidRPr="6C9E201B">
        <w:rPr>
          <w:rFonts w:ascii="Times New Roman" w:eastAsia="Times New Roman" w:hAnsi="Times New Roman" w:cs="Times New Roman"/>
          <w:sz w:val="24"/>
          <w:szCs w:val="24"/>
        </w:rPr>
        <w:t>Mitini</w:t>
      </w:r>
      <w:proofErr w:type="spellEnd"/>
      <w:r w:rsidR="55C1E558" w:rsidRPr="6C9E201B">
        <w:rPr>
          <w:rFonts w:ascii="Times New Roman" w:eastAsia="Times New Roman" w:hAnsi="Times New Roman" w:cs="Times New Roman"/>
          <w:sz w:val="24"/>
          <w:szCs w:val="24"/>
        </w:rPr>
        <w:t xml:space="preserve"> Nepal</w:t>
      </w:r>
      <w:r w:rsidR="0E4A5370" w:rsidRPr="6C9E201B">
        <w:rPr>
          <w:rFonts w:ascii="Times New Roman" w:eastAsia="Times New Roman" w:hAnsi="Times New Roman" w:cs="Times New Roman"/>
          <w:sz w:val="24"/>
          <w:szCs w:val="24"/>
        </w:rPr>
        <w:t xml:space="preserve"> (Nepal)</w:t>
      </w:r>
      <w:r w:rsidR="55C1E558" w:rsidRPr="6C9E201B">
        <w:rPr>
          <w:rFonts w:ascii="Times New Roman" w:eastAsia="Times New Roman" w:hAnsi="Times New Roman" w:cs="Times New Roman"/>
          <w:sz w:val="24"/>
          <w:szCs w:val="24"/>
        </w:rPr>
        <w:t>, Transmen Indonesia</w:t>
      </w:r>
      <w:r w:rsidR="05773F40" w:rsidRPr="6C9E201B">
        <w:rPr>
          <w:rFonts w:ascii="Times New Roman" w:eastAsia="Times New Roman" w:hAnsi="Times New Roman" w:cs="Times New Roman"/>
          <w:sz w:val="24"/>
          <w:szCs w:val="24"/>
        </w:rPr>
        <w:t xml:space="preserve"> (Indonesia)</w:t>
      </w:r>
      <w:r w:rsidR="55C1E558" w:rsidRPr="6C9E201B">
        <w:rPr>
          <w:rFonts w:ascii="Times New Roman" w:eastAsia="Times New Roman" w:hAnsi="Times New Roman" w:cs="Times New Roman"/>
          <w:sz w:val="24"/>
          <w:szCs w:val="24"/>
        </w:rPr>
        <w:t xml:space="preserve">, Ivy Foundation (Malawi), </w:t>
      </w:r>
      <w:proofErr w:type="spellStart"/>
      <w:r w:rsidR="4353F79C" w:rsidRPr="6C9E201B">
        <w:rPr>
          <w:rFonts w:ascii="Times New Roman" w:eastAsia="Times New Roman" w:hAnsi="Times New Roman" w:cs="Times New Roman"/>
          <w:sz w:val="24"/>
          <w:szCs w:val="24"/>
        </w:rPr>
        <w:t>Mulabi</w:t>
      </w:r>
      <w:proofErr w:type="spellEnd"/>
      <w:r w:rsidR="4353F79C" w:rsidRPr="6C9E201B">
        <w:rPr>
          <w:rFonts w:ascii="Times New Roman" w:eastAsia="Times New Roman" w:hAnsi="Times New Roman" w:cs="Times New Roman"/>
          <w:sz w:val="24"/>
          <w:szCs w:val="24"/>
        </w:rPr>
        <w:t xml:space="preserve"> (Costa Rica), </w:t>
      </w:r>
      <w:r w:rsidR="37224A91" w:rsidRPr="6C9E201B">
        <w:rPr>
          <w:rFonts w:ascii="Times New Roman" w:eastAsia="Times New Roman" w:hAnsi="Times New Roman" w:cs="Times New Roman"/>
          <w:sz w:val="24"/>
          <w:szCs w:val="24"/>
        </w:rPr>
        <w:t xml:space="preserve">and </w:t>
      </w:r>
      <w:r w:rsidR="55C1E558" w:rsidRPr="6C9E201B">
        <w:rPr>
          <w:rFonts w:ascii="Times New Roman" w:eastAsia="Times New Roman" w:hAnsi="Times New Roman" w:cs="Times New Roman"/>
          <w:sz w:val="24"/>
          <w:szCs w:val="24"/>
        </w:rPr>
        <w:t>Blue Diamond Society</w:t>
      </w:r>
      <w:r w:rsidR="4D2AE341" w:rsidRPr="6C9E201B">
        <w:rPr>
          <w:rFonts w:ascii="Times New Roman" w:eastAsia="Times New Roman" w:hAnsi="Times New Roman" w:cs="Times New Roman"/>
          <w:sz w:val="24"/>
          <w:szCs w:val="24"/>
        </w:rPr>
        <w:t xml:space="preserve"> (Nepal)</w:t>
      </w:r>
      <w:r w:rsidR="3624E757" w:rsidRPr="6C9E201B">
        <w:rPr>
          <w:rFonts w:ascii="Times New Roman" w:eastAsia="Times New Roman" w:hAnsi="Times New Roman" w:cs="Times New Roman"/>
          <w:sz w:val="24"/>
          <w:szCs w:val="24"/>
        </w:rPr>
        <w:t xml:space="preserve">, </w:t>
      </w:r>
      <w:r w:rsidR="4F2B1BEF" w:rsidRPr="6C9E201B">
        <w:rPr>
          <w:rFonts w:ascii="Times New Roman" w:eastAsia="Times New Roman" w:hAnsi="Times New Roman" w:cs="Times New Roman"/>
          <w:sz w:val="24"/>
          <w:szCs w:val="24"/>
        </w:rPr>
        <w:t>among others.</w:t>
      </w:r>
      <w:r w:rsidR="22E09F8E" w:rsidRPr="6C9E201B">
        <w:rPr>
          <w:rFonts w:ascii="Times New Roman" w:eastAsia="Times New Roman" w:hAnsi="Times New Roman" w:cs="Times New Roman"/>
          <w:sz w:val="24"/>
          <w:szCs w:val="24"/>
        </w:rPr>
        <w:t xml:space="preserve"> </w:t>
      </w:r>
      <w:r w:rsidR="7ECFAB59" w:rsidRPr="6C9E201B">
        <w:rPr>
          <w:rFonts w:ascii="Times New Roman" w:eastAsia="Times New Roman" w:hAnsi="Times New Roman" w:cs="Times New Roman"/>
          <w:sz w:val="24"/>
          <w:szCs w:val="24"/>
        </w:rPr>
        <w:t xml:space="preserve">Some </w:t>
      </w:r>
      <w:r w:rsidR="22E09F8E" w:rsidRPr="6C9E201B">
        <w:rPr>
          <w:rFonts w:ascii="Times New Roman" w:eastAsia="Times New Roman" w:hAnsi="Times New Roman" w:cs="Times New Roman"/>
          <w:sz w:val="24"/>
          <w:szCs w:val="24"/>
        </w:rPr>
        <w:t xml:space="preserve">organizations decided not to make their names public due to safety concerns and </w:t>
      </w:r>
      <w:r w:rsidR="2A385D2A" w:rsidRPr="6C9E201B">
        <w:rPr>
          <w:rFonts w:ascii="Times New Roman" w:eastAsia="Times New Roman" w:hAnsi="Times New Roman" w:cs="Times New Roman"/>
          <w:sz w:val="24"/>
          <w:szCs w:val="24"/>
        </w:rPr>
        <w:t xml:space="preserve">possible </w:t>
      </w:r>
      <w:r w:rsidR="22E09F8E" w:rsidRPr="6C9E201B">
        <w:rPr>
          <w:rFonts w:ascii="Times New Roman" w:eastAsia="Times New Roman" w:hAnsi="Times New Roman" w:cs="Times New Roman"/>
          <w:sz w:val="24"/>
          <w:szCs w:val="24"/>
        </w:rPr>
        <w:t>reprisals from State and non-State actors</w:t>
      </w:r>
      <w:r w:rsidR="36C79AA0" w:rsidRPr="6C9E201B">
        <w:rPr>
          <w:rFonts w:ascii="Times New Roman" w:eastAsia="Times New Roman" w:hAnsi="Times New Roman" w:cs="Times New Roman"/>
          <w:sz w:val="24"/>
          <w:szCs w:val="24"/>
        </w:rPr>
        <w:t xml:space="preserve">, based on their intersecting identities as </w:t>
      </w:r>
      <w:r w:rsidR="18350DFC" w:rsidRPr="6C9E201B">
        <w:rPr>
          <w:rFonts w:ascii="Times New Roman" w:eastAsia="Times New Roman" w:hAnsi="Times New Roman" w:cs="Times New Roman"/>
          <w:sz w:val="24"/>
          <w:szCs w:val="24"/>
        </w:rPr>
        <w:t>HRD</w:t>
      </w:r>
      <w:r w:rsidR="36C79AA0" w:rsidRPr="6C9E201B">
        <w:rPr>
          <w:rFonts w:ascii="Times New Roman" w:eastAsia="Times New Roman" w:hAnsi="Times New Roman" w:cs="Times New Roman"/>
          <w:sz w:val="24"/>
          <w:szCs w:val="24"/>
        </w:rPr>
        <w:t>s and LGBTI persons</w:t>
      </w:r>
      <w:r w:rsidR="22E09F8E" w:rsidRPr="6C9E201B">
        <w:rPr>
          <w:rFonts w:ascii="Times New Roman" w:eastAsia="Times New Roman" w:hAnsi="Times New Roman" w:cs="Times New Roman"/>
          <w:sz w:val="24"/>
          <w:szCs w:val="24"/>
        </w:rPr>
        <w:t>.</w:t>
      </w:r>
    </w:p>
    <w:p w14:paraId="08EAC5DD" w14:textId="77777777" w:rsidR="004E1306" w:rsidRDefault="004E1306" w:rsidP="0FDBF418">
      <w:pPr>
        <w:spacing w:after="0" w:line="360" w:lineRule="auto"/>
        <w:rPr>
          <w:rFonts w:ascii="Times New Roman" w:eastAsia="Times New Roman" w:hAnsi="Times New Roman" w:cs="Times New Roman"/>
          <w:sz w:val="24"/>
          <w:szCs w:val="24"/>
        </w:rPr>
      </w:pPr>
    </w:p>
    <w:p w14:paraId="1C8F945E" w14:textId="103FD143" w:rsidR="004E1306" w:rsidRPr="00C455FE" w:rsidRDefault="6E017A38" w:rsidP="6C9E201B">
      <w:pPr>
        <w:pStyle w:val="Ttulo1"/>
        <w:spacing w:line="360" w:lineRule="auto"/>
        <w:rPr>
          <w:rFonts w:ascii="Times New Roman" w:eastAsia="Times New Roman" w:hAnsi="Times New Roman" w:cs="Times New Roman"/>
          <w:b/>
          <w:bCs/>
          <w:color w:val="000000" w:themeColor="text1"/>
          <w:sz w:val="28"/>
          <w:szCs w:val="28"/>
        </w:rPr>
      </w:pPr>
      <w:bookmarkStart w:id="2" w:name="_Toc159855291"/>
      <w:r w:rsidRPr="6C9E201B">
        <w:rPr>
          <w:rFonts w:ascii="Times New Roman" w:eastAsia="Times New Roman" w:hAnsi="Times New Roman" w:cs="Times New Roman"/>
          <w:b/>
          <w:bCs/>
          <w:color w:val="000000" w:themeColor="text1"/>
          <w:sz w:val="28"/>
          <w:szCs w:val="28"/>
        </w:rPr>
        <w:lastRenderedPageBreak/>
        <w:t>The most pressing topics in the context of LGBTI HRDs and CSOs engaging with UN treaty bodies</w:t>
      </w:r>
      <w:bookmarkEnd w:id="2"/>
    </w:p>
    <w:p w14:paraId="41492A2B" w14:textId="542D54ED" w:rsidR="0FDBF418" w:rsidRDefault="0FDBF418" w:rsidP="0FDBF418">
      <w:pPr>
        <w:spacing w:after="0" w:line="360" w:lineRule="auto"/>
        <w:rPr>
          <w:rFonts w:ascii="Times New Roman" w:eastAsia="Times New Roman" w:hAnsi="Times New Roman" w:cs="Times New Roman"/>
          <w:sz w:val="24"/>
          <w:szCs w:val="24"/>
        </w:rPr>
      </w:pPr>
    </w:p>
    <w:p w14:paraId="64F76DA8" w14:textId="478E81C7" w:rsidR="438CF5AF" w:rsidRDefault="303570AF" w:rsidP="0FDBF418">
      <w:p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The topics covered in the dialogue were identified as the most pressing </w:t>
      </w:r>
      <w:r w:rsidR="3D5D1997" w:rsidRPr="6C9E201B">
        <w:rPr>
          <w:rFonts w:ascii="Times New Roman" w:eastAsia="Times New Roman" w:hAnsi="Times New Roman" w:cs="Times New Roman"/>
          <w:sz w:val="24"/>
          <w:szCs w:val="24"/>
        </w:rPr>
        <w:t xml:space="preserve">in the context of </w:t>
      </w:r>
      <w:r w:rsidRPr="6C9E201B">
        <w:rPr>
          <w:rFonts w:ascii="Times New Roman" w:eastAsia="Times New Roman" w:hAnsi="Times New Roman" w:cs="Times New Roman"/>
          <w:sz w:val="24"/>
          <w:szCs w:val="24"/>
        </w:rPr>
        <w:t xml:space="preserve">LGBTI </w:t>
      </w:r>
      <w:r w:rsidR="665738D7" w:rsidRPr="6C9E201B">
        <w:rPr>
          <w:rFonts w:ascii="Times New Roman" w:eastAsia="Times New Roman" w:hAnsi="Times New Roman" w:cs="Times New Roman"/>
          <w:sz w:val="24"/>
          <w:szCs w:val="24"/>
        </w:rPr>
        <w:t>HRD</w:t>
      </w:r>
      <w:r w:rsidRPr="6C9E201B">
        <w:rPr>
          <w:rFonts w:ascii="Times New Roman" w:eastAsia="Times New Roman" w:hAnsi="Times New Roman" w:cs="Times New Roman"/>
          <w:sz w:val="24"/>
          <w:szCs w:val="24"/>
        </w:rPr>
        <w:t xml:space="preserve">s and </w:t>
      </w:r>
      <w:r w:rsidR="0D5368FF" w:rsidRPr="6C9E201B">
        <w:rPr>
          <w:rFonts w:ascii="Times New Roman" w:eastAsia="Times New Roman" w:hAnsi="Times New Roman" w:cs="Times New Roman"/>
          <w:sz w:val="24"/>
          <w:szCs w:val="24"/>
        </w:rPr>
        <w:t xml:space="preserve">CSOs </w:t>
      </w:r>
      <w:r w:rsidRPr="6C9E201B">
        <w:rPr>
          <w:rFonts w:ascii="Times New Roman" w:eastAsia="Times New Roman" w:hAnsi="Times New Roman" w:cs="Times New Roman"/>
          <w:sz w:val="24"/>
          <w:szCs w:val="24"/>
        </w:rPr>
        <w:t>engag</w:t>
      </w:r>
      <w:r w:rsidR="175614B1" w:rsidRPr="6C9E201B">
        <w:rPr>
          <w:rFonts w:ascii="Times New Roman" w:eastAsia="Times New Roman" w:hAnsi="Times New Roman" w:cs="Times New Roman"/>
          <w:sz w:val="24"/>
          <w:szCs w:val="24"/>
        </w:rPr>
        <w:t>ing</w:t>
      </w:r>
      <w:r w:rsidRPr="6C9E201B">
        <w:rPr>
          <w:rFonts w:ascii="Times New Roman" w:eastAsia="Times New Roman" w:hAnsi="Times New Roman" w:cs="Times New Roman"/>
          <w:sz w:val="24"/>
          <w:szCs w:val="24"/>
        </w:rPr>
        <w:t xml:space="preserve"> with UN treaty bodies. The </w:t>
      </w:r>
      <w:r w:rsidR="4AAA8B3D" w:rsidRPr="6C9E201B">
        <w:rPr>
          <w:rFonts w:ascii="Times New Roman" w:eastAsia="Times New Roman" w:hAnsi="Times New Roman" w:cs="Times New Roman"/>
          <w:sz w:val="24"/>
          <w:szCs w:val="24"/>
        </w:rPr>
        <w:t>issue</w:t>
      </w:r>
      <w:r w:rsidRPr="6C9E201B">
        <w:rPr>
          <w:rFonts w:ascii="Times New Roman" w:eastAsia="Times New Roman" w:hAnsi="Times New Roman" w:cs="Times New Roman"/>
          <w:sz w:val="24"/>
          <w:szCs w:val="24"/>
        </w:rPr>
        <w:t xml:space="preserve">s were the following: </w:t>
      </w:r>
    </w:p>
    <w:p w14:paraId="025E9362" w14:textId="4C9D857C" w:rsidR="0FDBF418" w:rsidRDefault="0FDBF418" w:rsidP="0FDBF418">
      <w:pPr>
        <w:spacing w:after="0" w:line="360" w:lineRule="auto"/>
        <w:rPr>
          <w:rFonts w:ascii="Times New Roman" w:eastAsia="Times New Roman" w:hAnsi="Times New Roman" w:cs="Times New Roman"/>
          <w:sz w:val="24"/>
          <w:szCs w:val="24"/>
        </w:rPr>
      </w:pPr>
    </w:p>
    <w:p w14:paraId="45D58736" w14:textId="36AE87CE" w:rsidR="305D1875" w:rsidRDefault="58749C02" w:rsidP="0FDBF418">
      <w:pPr>
        <w:pStyle w:val="Prrafodelista"/>
        <w:numPr>
          <w:ilvl w:val="0"/>
          <w:numId w:val="21"/>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Visa limitations and logistical challenges for LGBTI human rights defenders to attend </w:t>
      </w:r>
      <w:r w:rsidR="789577E5" w:rsidRPr="6C9E201B">
        <w:rPr>
          <w:rFonts w:ascii="Times New Roman" w:eastAsia="Times New Roman" w:hAnsi="Times New Roman" w:cs="Times New Roman"/>
          <w:sz w:val="24"/>
          <w:szCs w:val="24"/>
        </w:rPr>
        <w:t>treaty bod</w:t>
      </w:r>
      <w:r w:rsidR="7DE370C2" w:rsidRPr="6C9E201B">
        <w:rPr>
          <w:rFonts w:ascii="Times New Roman" w:eastAsia="Times New Roman" w:hAnsi="Times New Roman" w:cs="Times New Roman"/>
          <w:sz w:val="24"/>
          <w:szCs w:val="24"/>
        </w:rPr>
        <w:t>y</w:t>
      </w:r>
      <w:r w:rsidR="789577E5" w:rsidRPr="6C9E201B">
        <w:rPr>
          <w:rFonts w:ascii="Times New Roman" w:eastAsia="Times New Roman" w:hAnsi="Times New Roman" w:cs="Times New Roman"/>
          <w:sz w:val="24"/>
          <w:szCs w:val="24"/>
        </w:rPr>
        <w:t xml:space="preserve"> sessions in person in Geneva;</w:t>
      </w:r>
    </w:p>
    <w:p w14:paraId="5E0E6350" w14:textId="4184E8C3" w:rsidR="23FED903" w:rsidRDefault="7048B640" w:rsidP="0FDBF418">
      <w:pPr>
        <w:pStyle w:val="Prrafodelista"/>
        <w:numPr>
          <w:ilvl w:val="0"/>
          <w:numId w:val="21"/>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Safety concerns and potential reprisals faced by LGBTI human rights defenders when engaging with treaty bodies; </w:t>
      </w:r>
    </w:p>
    <w:p w14:paraId="3EDE882C" w14:textId="0157D393" w:rsidR="689BBAEB" w:rsidRDefault="4B53F9FE" w:rsidP="0FDBF418">
      <w:pPr>
        <w:pStyle w:val="Prrafodelista"/>
        <w:numPr>
          <w:ilvl w:val="0"/>
          <w:numId w:val="21"/>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Financial challenges faced by human rights defenders participating in treaty bodie</w:t>
      </w:r>
      <w:r w:rsidR="61C0DB1B" w:rsidRPr="6C9E201B">
        <w:rPr>
          <w:rFonts w:ascii="Times New Roman" w:eastAsia="Times New Roman" w:hAnsi="Times New Roman" w:cs="Times New Roman"/>
          <w:sz w:val="24"/>
          <w:szCs w:val="24"/>
        </w:rPr>
        <w:t>s’</w:t>
      </w:r>
      <w:r w:rsidRPr="6C9E201B">
        <w:rPr>
          <w:rFonts w:ascii="Times New Roman" w:eastAsia="Times New Roman" w:hAnsi="Times New Roman" w:cs="Times New Roman"/>
          <w:sz w:val="24"/>
          <w:szCs w:val="24"/>
        </w:rPr>
        <w:t xml:space="preserve"> activities</w:t>
      </w:r>
      <w:r w:rsidR="0F7AF27A" w:rsidRPr="6C9E201B">
        <w:rPr>
          <w:rFonts w:ascii="Times New Roman" w:eastAsia="Times New Roman" w:hAnsi="Times New Roman" w:cs="Times New Roman"/>
          <w:sz w:val="24"/>
          <w:szCs w:val="24"/>
        </w:rPr>
        <w:t xml:space="preserve">; </w:t>
      </w:r>
    </w:p>
    <w:p w14:paraId="6B823CBE" w14:textId="5EB39ED5" w:rsidR="4452CE3F" w:rsidRDefault="0F7AF27A" w:rsidP="0FDBF418">
      <w:pPr>
        <w:pStyle w:val="Prrafodelista"/>
        <w:numPr>
          <w:ilvl w:val="0"/>
          <w:numId w:val="21"/>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General challenges and obstacles encountered before and during engagement with treaty</w:t>
      </w:r>
      <w:r w:rsidR="6289D8CB"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bodies</w:t>
      </w:r>
      <w:r w:rsidR="2DDF4D24" w:rsidRPr="6C9E201B">
        <w:rPr>
          <w:rFonts w:ascii="Times New Roman" w:eastAsia="Times New Roman" w:hAnsi="Times New Roman" w:cs="Times New Roman"/>
          <w:sz w:val="24"/>
          <w:szCs w:val="24"/>
        </w:rPr>
        <w:t>; and,</w:t>
      </w:r>
    </w:p>
    <w:p w14:paraId="0F9A23F9" w14:textId="01269983" w:rsidR="6904C50E" w:rsidRDefault="2DDF4D24" w:rsidP="0FDBF418">
      <w:pPr>
        <w:pStyle w:val="Prrafodelista"/>
        <w:numPr>
          <w:ilvl w:val="0"/>
          <w:numId w:val="21"/>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Suggestions for potential mechanisms to encourage civil society organizations to actively engage with treaty bodies. </w:t>
      </w:r>
    </w:p>
    <w:p w14:paraId="4CB03C2C" w14:textId="46F95739" w:rsidR="0FDBF418" w:rsidRDefault="0FDBF418" w:rsidP="0FDBF418">
      <w:pPr>
        <w:spacing w:after="0" w:line="360" w:lineRule="auto"/>
        <w:rPr>
          <w:rFonts w:ascii="Times New Roman" w:eastAsia="Times New Roman" w:hAnsi="Times New Roman" w:cs="Times New Roman"/>
          <w:sz w:val="24"/>
          <w:szCs w:val="24"/>
        </w:rPr>
      </w:pPr>
    </w:p>
    <w:p w14:paraId="20718D4A" w14:textId="774FE052" w:rsidR="550C508E" w:rsidRPr="00B5228D" w:rsidRDefault="6E017A38" w:rsidP="6C9E201B">
      <w:pPr>
        <w:pStyle w:val="Ttulo2"/>
        <w:spacing w:line="360" w:lineRule="auto"/>
        <w:rPr>
          <w:rFonts w:ascii="Times New Roman" w:eastAsia="Times New Roman" w:hAnsi="Times New Roman" w:cs="Times New Roman"/>
          <w:b/>
          <w:bCs/>
          <w:i/>
          <w:iCs/>
          <w:color w:val="000000" w:themeColor="text1"/>
          <w:lang w:val="en-GB"/>
        </w:rPr>
      </w:pPr>
      <w:bookmarkStart w:id="3" w:name="_Toc159855292"/>
      <w:r w:rsidRPr="6C9E201B">
        <w:rPr>
          <w:rFonts w:ascii="Times New Roman" w:eastAsia="Times New Roman" w:hAnsi="Times New Roman" w:cs="Times New Roman"/>
          <w:b/>
          <w:bCs/>
          <w:i/>
          <w:iCs/>
          <w:color w:val="000000" w:themeColor="text1"/>
        </w:rPr>
        <w:t xml:space="preserve">1. </w:t>
      </w:r>
      <w:r w:rsidR="6D0C009B" w:rsidRPr="6C9E201B">
        <w:rPr>
          <w:rFonts w:ascii="Times New Roman" w:eastAsia="Times New Roman" w:hAnsi="Times New Roman" w:cs="Times New Roman"/>
          <w:b/>
          <w:bCs/>
          <w:i/>
          <w:iCs/>
          <w:color w:val="000000" w:themeColor="text1"/>
        </w:rPr>
        <w:t xml:space="preserve">Visa limitations and logistical challenges </w:t>
      </w:r>
      <w:r w:rsidR="52BB4E35" w:rsidRPr="6C9E201B">
        <w:rPr>
          <w:rFonts w:ascii="Times New Roman" w:eastAsia="Times New Roman" w:hAnsi="Times New Roman" w:cs="Times New Roman"/>
          <w:b/>
          <w:bCs/>
          <w:i/>
          <w:iCs/>
          <w:color w:val="000000" w:themeColor="text1"/>
        </w:rPr>
        <w:t xml:space="preserve">for LGBTI human rights defenders </w:t>
      </w:r>
      <w:r w:rsidR="7F368811" w:rsidRPr="6C9E201B">
        <w:rPr>
          <w:rFonts w:ascii="Times New Roman" w:eastAsia="Times New Roman" w:hAnsi="Times New Roman" w:cs="Times New Roman"/>
          <w:b/>
          <w:bCs/>
          <w:i/>
          <w:iCs/>
          <w:color w:val="000000" w:themeColor="text1"/>
        </w:rPr>
        <w:t>to</w:t>
      </w:r>
      <w:r w:rsidR="6D0C009B" w:rsidRPr="6C9E201B">
        <w:rPr>
          <w:rFonts w:ascii="Times New Roman" w:eastAsia="Times New Roman" w:hAnsi="Times New Roman" w:cs="Times New Roman"/>
          <w:b/>
          <w:bCs/>
          <w:i/>
          <w:iCs/>
          <w:color w:val="000000" w:themeColor="text1"/>
        </w:rPr>
        <w:t xml:space="preserve"> attend</w:t>
      </w:r>
      <w:r w:rsidR="4BB5ADCF" w:rsidRPr="6C9E201B">
        <w:rPr>
          <w:rFonts w:ascii="Times New Roman" w:eastAsia="Times New Roman" w:hAnsi="Times New Roman" w:cs="Times New Roman"/>
          <w:b/>
          <w:bCs/>
          <w:i/>
          <w:iCs/>
          <w:color w:val="000000" w:themeColor="text1"/>
        </w:rPr>
        <w:t xml:space="preserve"> </w:t>
      </w:r>
      <w:r w:rsidR="01363B26" w:rsidRPr="6C9E201B">
        <w:rPr>
          <w:rFonts w:ascii="Times New Roman" w:eastAsia="Times New Roman" w:hAnsi="Times New Roman" w:cs="Times New Roman"/>
          <w:b/>
          <w:bCs/>
          <w:i/>
          <w:iCs/>
          <w:color w:val="000000" w:themeColor="text1"/>
        </w:rPr>
        <w:t>treaty bod</w:t>
      </w:r>
      <w:r w:rsidR="7A1643A0" w:rsidRPr="6C9E201B">
        <w:rPr>
          <w:rFonts w:ascii="Times New Roman" w:eastAsia="Times New Roman" w:hAnsi="Times New Roman" w:cs="Times New Roman"/>
          <w:b/>
          <w:bCs/>
          <w:i/>
          <w:iCs/>
          <w:color w:val="000000" w:themeColor="text1"/>
        </w:rPr>
        <w:t>y</w:t>
      </w:r>
      <w:r w:rsidR="69102F1A" w:rsidRPr="6C9E201B">
        <w:rPr>
          <w:rFonts w:ascii="Times New Roman" w:eastAsia="Times New Roman" w:hAnsi="Times New Roman" w:cs="Times New Roman"/>
          <w:b/>
          <w:bCs/>
          <w:i/>
          <w:iCs/>
          <w:color w:val="000000" w:themeColor="text1"/>
        </w:rPr>
        <w:t xml:space="preserve"> </w:t>
      </w:r>
      <w:r w:rsidR="6D0C009B" w:rsidRPr="6C9E201B">
        <w:rPr>
          <w:rFonts w:ascii="Times New Roman" w:eastAsia="Times New Roman" w:hAnsi="Times New Roman" w:cs="Times New Roman"/>
          <w:b/>
          <w:bCs/>
          <w:i/>
          <w:iCs/>
          <w:color w:val="000000" w:themeColor="text1"/>
        </w:rPr>
        <w:t>sessions</w:t>
      </w:r>
      <w:r w:rsidR="0638661C" w:rsidRPr="6C9E201B">
        <w:rPr>
          <w:rFonts w:ascii="Times New Roman" w:eastAsia="Times New Roman" w:hAnsi="Times New Roman" w:cs="Times New Roman"/>
          <w:b/>
          <w:bCs/>
          <w:i/>
          <w:iCs/>
          <w:color w:val="000000" w:themeColor="text1"/>
        </w:rPr>
        <w:t xml:space="preserve"> in person in Geneva</w:t>
      </w:r>
      <w:bookmarkEnd w:id="3"/>
    </w:p>
    <w:p w14:paraId="6693B835" w14:textId="31024683" w:rsidR="0FDBF418" w:rsidRDefault="0FDBF418" w:rsidP="0FDBF418">
      <w:pPr>
        <w:spacing w:after="0" w:line="360" w:lineRule="auto"/>
        <w:rPr>
          <w:rFonts w:ascii="Times New Roman" w:eastAsia="Times New Roman" w:hAnsi="Times New Roman" w:cs="Times New Roman"/>
          <w:sz w:val="24"/>
          <w:szCs w:val="24"/>
          <w:lang w:val="en-GB"/>
        </w:rPr>
      </w:pPr>
    </w:p>
    <w:p w14:paraId="7F540E81" w14:textId="524339E9" w:rsidR="5A36C147" w:rsidRDefault="0640F1F1" w:rsidP="0FDBF418">
      <w:pPr>
        <w:spacing w:after="0" w:line="360" w:lineRule="auto"/>
        <w:rPr>
          <w:rFonts w:ascii="Times New Roman" w:eastAsia="Times New Roman" w:hAnsi="Times New Roman" w:cs="Times New Roman"/>
          <w:sz w:val="24"/>
          <w:szCs w:val="24"/>
          <w:lang w:val="en-GB"/>
        </w:rPr>
      </w:pPr>
      <w:r w:rsidRPr="6C9E201B">
        <w:rPr>
          <w:rFonts w:ascii="Times New Roman" w:eastAsia="Times New Roman" w:hAnsi="Times New Roman" w:cs="Times New Roman"/>
          <w:sz w:val="24"/>
          <w:szCs w:val="24"/>
          <w:lang w:val="en-GB"/>
        </w:rPr>
        <w:t xml:space="preserve">Visa processes are complicated and costly for </w:t>
      </w:r>
      <w:r w:rsidR="49546581" w:rsidRPr="6C9E201B">
        <w:rPr>
          <w:rFonts w:ascii="Times New Roman" w:eastAsia="Times New Roman" w:hAnsi="Times New Roman" w:cs="Times New Roman"/>
          <w:sz w:val="24"/>
          <w:szCs w:val="24"/>
          <w:lang w:val="en-GB"/>
        </w:rPr>
        <w:t xml:space="preserve">LGBTI HRDs </w:t>
      </w:r>
      <w:r w:rsidRPr="6C9E201B">
        <w:rPr>
          <w:rFonts w:ascii="Times New Roman" w:eastAsia="Times New Roman" w:hAnsi="Times New Roman" w:cs="Times New Roman"/>
          <w:sz w:val="24"/>
          <w:szCs w:val="24"/>
          <w:lang w:val="en-GB"/>
        </w:rPr>
        <w:t xml:space="preserve">from countries </w:t>
      </w:r>
      <w:r w:rsidR="3EB280EE" w:rsidRPr="6C9E201B">
        <w:rPr>
          <w:rFonts w:ascii="Times New Roman" w:eastAsia="Times New Roman" w:hAnsi="Times New Roman" w:cs="Times New Roman"/>
          <w:sz w:val="24"/>
          <w:szCs w:val="24"/>
          <w:lang w:val="en-GB"/>
        </w:rPr>
        <w:t xml:space="preserve">in </w:t>
      </w:r>
      <w:r w:rsidRPr="6C9E201B">
        <w:rPr>
          <w:rFonts w:ascii="Times New Roman" w:eastAsia="Times New Roman" w:hAnsi="Times New Roman" w:cs="Times New Roman"/>
          <w:sz w:val="24"/>
          <w:szCs w:val="24"/>
          <w:lang w:val="en-GB"/>
        </w:rPr>
        <w:t>the Global South, where financial resources are often limited. The high fees for visa applications present significant barriers, particularly for marginalized groups such as LGBTI HRDs</w:t>
      </w:r>
      <w:r w:rsidR="0400624C" w:rsidRPr="6C9E201B">
        <w:rPr>
          <w:rFonts w:ascii="Times New Roman" w:eastAsia="Times New Roman" w:hAnsi="Times New Roman" w:cs="Times New Roman"/>
          <w:sz w:val="24"/>
          <w:szCs w:val="24"/>
          <w:lang w:val="en-GB"/>
        </w:rPr>
        <w:t>,</w:t>
      </w:r>
      <w:r w:rsidRPr="6C9E201B">
        <w:rPr>
          <w:rFonts w:ascii="Times New Roman" w:eastAsia="Times New Roman" w:hAnsi="Times New Roman" w:cs="Times New Roman"/>
          <w:sz w:val="24"/>
          <w:szCs w:val="24"/>
          <w:lang w:val="en-GB"/>
        </w:rPr>
        <w:t xml:space="preserve"> who may already face discrimination and lack adequate resources.</w:t>
      </w:r>
      <w:r w:rsidR="404B3DE6" w:rsidRPr="6C9E201B">
        <w:rPr>
          <w:rFonts w:ascii="Times New Roman" w:eastAsia="Times New Roman" w:hAnsi="Times New Roman" w:cs="Times New Roman"/>
          <w:sz w:val="24"/>
          <w:szCs w:val="24"/>
          <w:lang w:val="en-GB"/>
        </w:rPr>
        <w:t xml:space="preserve"> The main issues encountered </w:t>
      </w:r>
      <w:r w:rsidR="47DA6C1F" w:rsidRPr="6C9E201B">
        <w:rPr>
          <w:rFonts w:ascii="Times New Roman" w:eastAsia="Times New Roman" w:hAnsi="Times New Roman" w:cs="Times New Roman"/>
          <w:sz w:val="24"/>
          <w:szCs w:val="24"/>
          <w:lang w:val="en-GB"/>
        </w:rPr>
        <w:t xml:space="preserve">include </w:t>
      </w:r>
      <w:r w:rsidR="404B3DE6" w:rsidRPr="6C9E201B">
        <w:rPr>
          <w:rFonts w:ascii="Times New Roman" w:eastAsia="Times New Roman" w:hAnsi="Times New Roman" w:cs="Times New Roman"/>
          <w:sz w:val="24"/>
          <w:szCs w:val="24"/>
          <w:lang w:val="en-GB"/>
        </w:rPr>
        <w:t>the following:</w:t>
      </w:r>
    </w:p>
    <w:p w14:paraId="4D95ACC6" w14:textId="29706701" w:rsidR="0FDBF418" w:rsidRDefault="0FDBF418" w:rsidP="0FDBF418">
      <w:pPr>
        <w:spacing w:after="0" w:line="360" w:lineRule="auto"/>
        <w:rPr>
          <w:rFonts w:ascii="Times New Roman" w:eastAsia="Times New Roman" w:hAnsi="Times New Roman" w:cs="Times New Roman"/>
          <w:sz w:val="24"/>
          <w:szCs w:val="24"/>
          <w:lang w:val="en-GB"/>
        </w:rPr>
      </w:pPr>
    </w:p>
    <w:p w14:paraId="754D1B60" w14:textId="7AC2CC33" w:rsidR="523BD5AD" w:rsidRPr="00E357A9" w:rsidRDefault="32CFA7FB"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Visa requirements</w:t>
      </w:r>
      <w:r w:rsidR="74CB6992" w:rsidRPr="6C9E201B">
        <w:rPr>
          <w:rFonts w:ascii="Times New Roman" w:eastAsia="Times New Roman" w:hAnsi="Times New Roman" w:cs="Times New Roman"/>
          <w:sz w:val="24"/>
          <w:szCs w:val="24"/>
        </w:rPr>
        <w:t xml:space="preserve"> </w:t>
      </w:r>
      <w:r w:rsidR="2B56311F" w:rsidRPr="6C9E201B">
        <w:rPr>
          <w:rFonts w:ascii="Times New Roman" w:eastAsia="Times New Roman" w:hAnsi="Times New Roman" w:cs="Times New Roman"/>
          <w:sz w:val="24"/>
          <w:szCs w:val="24"/>
        </w:rPr>
        <w:t xml:space="preserve">can be especially </w:t>
      </w:r>
      <w:r w:rsidR="74CB6992" w:rsidRPr="6C9E201B">
        <w:rPr>
          <w:rFonts w:ascii="Times New Roman" w:eastAsia="Times New Roman" w:hAnsi="Times New Roman" w:cs="Times New Roman"/>
          <w:sz w:val="24"/>
          <w:szCs w:val="24"/>
        </w:rPr>
        <w:t>complex for first-time</w:t>
      </w:r>
      <w:r w:rsidR="5418BC29" w:rsidRPr="6C9E201B">
        <w:rPr>
          <w:rFonts w:ascii="Times New Roman" w:eastAsia="Times New Roman" w:hAnsi="Times New Roman" w:cs="Times New Roman"/>
          <w:sz w:val="24"/>
          <w:szCs w:val="24"/>
        </w:rPr>
        <w:t xml:space="preserve"> applicants</w:t>
      </w:r>
      <w:r w:rsidR="74CB6992" w:rsidRPr="6C9E201B">
        <w:rPr>
          <w:rFonts w:ascii="Times New Roman" w:eastAsia="Times New Roman" w:hAnsi="Times New Roman" w:cs="Times New Roman"/>
          <w:sz w:val="24"/>
          <w:szCs w:val="24"/>
        </w:rPr>
        <w:t>,</w:t>
      </w:r>
      <w:r w:rsidR="46D29131"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in</w:t>
      </w:r>
      <w:r w:rsidR="4728DB8E" w:rsidRPr="6C9E201B">
        <w:rPr>
          <w:rFonts w:ascii="Times New Roman" w:eastAsia="Times New Roman" w:hAnsi="Times New Roman" w:cs="Times New Roman"/>
          <w:sz w:val="24"/>
          <w:szCs w:val="24"/>
        </w:rPr>
        <w:t>volving a</w:t>
      </w:r>
      <w:r w:rsidRPr="6C9E201B">
        <w:rPr>
          <w:rFonts w:ascii="Times New Roman" w:eastAsia="Times New Roman" w:hAnsi="Times New Roman" w:cs="Times New Roman"/>
          <w:sz w:val="24"/>
          <w:szCs w:val="24"/>
        </w:rPr>
        <w:t xml:space="preserve"> </w:t>
      </w:r>
      <w:r w:rsidR="593455BA" w:rsidRPr="6C9E201B">
        <w:rPr>
          <w:rFonts w:ascii="Times New Roman" w:eastAsia="Times New Roman" w:hAnsi="Times New Roman" w:cs="Times New Roman"/>
          <w:b/>
          <w:bCs/>
          <w:sz w:val="24"/>
          <w:szCs w:val="24"/>
        </w:rPr>
        <w:t xml:space="preserve">disproportionate </w:t>
      </w:r>
      <w:r w:rsidR="134AEFC2" w:rsidRPr="6C9E201B">
        <w:rPr>
          <w:rFonts w:ascii="Times New Roman" w:eastAsia="Times New Roman" w:hAnsi="Times New Roman" w:cs="Times New Roman"/>
          <w:b/>
          <w:bCs/>
          <w:sz w:val="24"/>
          <w:szCs w:val="24"/>
        </w:rPr>
        <w:t>number of necessary</w:t>
      </w:r>
      <w:r w:rsidRPr="6C9E201B">
        <w:rPr>
          <w:rFonts w:ascii="Times New Roman" w:eastAsia="Times New Roman" w:hAnsi="Times New Roman" w:cs="Times New Roman"/>
          <w:b/>
          <w:bCs/>
          <w:sz w:val="24"/>
          <w:szCs w:val="24"/>
        </w:rPr>
        <w:t xml:space="preserve"> documents </w:t>
      </w:r>
      <w:r w:rsidRPr="6C9E201B">
        <w:rPr>
          <w:rFonts w:ascii="Times New Roman" w:eastAsia="Times New Roman" w:hAnsi="Times New Roman" w:cs="Times New Roman"/>
          <w:sz w:val="24"/>
          <w:szCs w:val="24"/>
        </w:rPr>
        <w:t>a</w:t>
      </w:r>
      <w:r w:rsidR="78050AFC" w:rsidRPr="6C9E201B">
        <w:rPr>
          <w:rFonts w:ascii="Times New Roman" w:eastAsia="Times New Roman" w:hAnsi="Times New Roman" w:cs="Times New Roman"/>
          <w:sz w:val="24"/>
          <w:szCs w:val="24"/>
        </w:rPr>
        <w:t xml:space="preserve">nd associated </w:t>
      </w:r>
      <w:r w:rsidRPr="6C9E201B">
        <w:rPr>
          <w:rFonts w:ascii="Times New Roman" w:eastAsia="Times New Roman" w:hAnsi="Times New Roman" w:cs="Times New Roman"/>
          <w:b/>
          <w:bCs/>
          <w:sz w:val="24"/>
          <w:szCs w:val="24"/>
        </w:rPr>
        <w:t>cost</w:t>
      </w:r>
      <w:r w:rsidR="3D8F5924" w:rsidRPr="6C9E201B">
        <w:rPr>
          <w:rFonts w:ascii="Times New Roman" w:eastAsia="Times New Roman" w:hAnsi="Times New Roman" w:cs="Times New Roman"/>
          <w:b/>
          <w:bCs/>
          <w:sz w:val="24"/>
          <w:szCs w:val="24"/>
        </w:rPr>
        <w:t>s</w:t>
      </w:r>
      <w:r w:rsidR="68E938D3" w:rsidRPr="6C9E201B">
        <w:rPr>
          <w:rFonts w:ascii="Times New Roman" w:eastAsia="Times New Roman" w:hAnsi="Times New Roman" w:cs="Times New Roman"/>
          <w:sz w:val="24"/>
          <w:szCs w:val="24"/>
        </w:rPr>
        <w:t>,</w:t>
      </w:r>
      <w:r w:rsidR="0E053018" w:rsidRPr="6C9E201B">
        <w:rPr>
          <w:rFonts w:ascii="Times New Roman" w:eastAsia="Times New Roman" w:hAnsi="Times New Roman" w:cs="Times New Roman"/>
          <w:sz w:val="24"/>
          <w:szCs w:val="24"/>
        </w:rPr>
        <w:t xml:space="preserve"> as well as the </w:t>
      </w:r>
      <w:r w:rsidR="0E053018" w:rsidRPr="6C9E201B">
        <w:rPr>
          <w:rFonts w:ascii="Times New Roman" w:eastAsia="Times New Roman" w:hAnsi="Times New Roman" w:cs="Times New Roman"/>
          <w:b/>
          <w:bCs/>
          <w:sz w:val="24"/>
          <w:szCs w:val="24"/>
        </w:rPr>
        <w:t>visa processing fee</w:t>
      </w:r>
      <w:r w:rsidRPr="6C9E201B">
        <w:rPr>
          <w:rFonts w:ascii="Times New Roman" w:eastAsia="Times New Roman" w:hAnsi="Times New Roman" w:cs="Times New Roman"/>
          <w:sz w:val="24"/>
          <w:szCs w:val="24"/>
        </w:rPr>
        <w:t xml:space="preserve">. </w:t>
      </w:r>
      <w:r w:rsidR="3654C00C" w:rsidRPr="6C9E201B">
        <w:rPr>
          <w:rFonts w:ascii="Times New Roman" w:eastAsia="Times New Roman" w:hAnsi="Times New Roman" w:cs="Times New Roman"/>
          <w:sz w:val="24"/>
          <w:szCs w:val="24"/>
        </w:rPr>
        <w:t xml:space="preserve">These </w:t>
      </w:r>
      <w:r w:rsidR="094BD1DB" w:rsidRPr="6C9E201B">
        <w:rPr>
          <w:rFonts w:ascii="Times New Roman" w:eastAsia="Times New Roman" w:hAnsi="Times New Roman" w:cs="Times New Roman"/>
          <w:sz w:val="24"/>
          <w:szCs w:val="24"/>
        </w:rPr>
        <w:t xml:space="preserve">expenses </w:t>
      </w:r>
      <w:r w:rsidR="3654C00C" w:rsidRPr="6C9E201B">
        <w:rPr>
          <w:rFonts w:ascii="Times New Roman" w:eastAsia="Times New Roman" w:hAnsi="Times New Roman" w:cs="Times New Roman"/>
          <w:sz w:val="24"/>
          <w:szCs w:val="24"/>
        </w:rPr>
        <w:t xml:space="preserve">are usually high compared to the cost of living </w:t>
      </w:r>
      <w:r w:rsidR="4210600A" w:rsidRPr="6C9E201B">
        <w:rPr>
          <w:rFonts w:ascii="Times New Roman" w:eastAsia="Times New Roman" w:hAnsi="Times New Roman" w:cs="Times New Roman"/>
          <w:sz w:val="24"/>
          <w:szCs w:val="24"/>
        </w:rPr>
        <w:t>in</w:t>
      </w:r>
      <w:r w:rsidR="3654C00C" w:rsidRPr="6C9E201B">
        <w:rPr>
          <w:rFonts w:ascii="Times New Roman" w:eastAsia="Times New Roman" w:hAnsi="Times New Roman" w:cs="Times New Roman"/>
          <w:sz w:val="24"/>
          <w:szCs w:val="24"/>
        </w:rPr>
        <w:t xml:space="preserve"> the </w:t>
      </w:r>
      <w:r w:rsidR="69A7EC62" w:rsidRPr="6C9E201B">
        <w:rPr>
          <w:rFonts w:ascii="Times New Roman" w:eastAsia="Times New Roman" w:hAnsi="Times New Roman" w:cs="Times New Roman"/>
          <w:sz w:val="24"/>
          <w:szCs w:val="24"/>
        </w:rPr>
        <w:t>applicants’ home countries</w:t>
      </w:r>
      <w:r w:rsidR="3654C00C" w:rsidRPr="6C9E201B">
        <w:rPr>
          <w:rFonts w:ascii="Times New Roman" w:eastAsia="Times New Roman" w:hAnsi="Times New Roman" w:cs="Times New Roman"/>
          <w:sz w:val="24"/>
          <w:szCs w:val="24"/>
        </w:rPr>
        <w:t xml:space="preserve">. </w:t>
      </w:r>
      <w:r w:rsidR="152CDE38" w:rsidRPr="6C9E201B">
        <w:rPr>
          <w:rFonts w:ascii="Times New Roman" w:eastAsia="Times New Roman" w:hAnsi="Times New Roman" w:cs="Times New Roman"/>
          <w:sz w:val="24"/>
          <w:szCs w:val="24"/>
        </w:rPr>
        <w:t xml:space="preserve">Additionally, </w:t>
      </w:r>
      <w:r w:rsidR="5791FB3A" w:rsidRPr="6C9E201B">
        <w:rPr>
          <w:rFonts w:ascii="Times New Roman" w:eastAsia="Times New Roman" w:hAnsi="Times New Roman" w:cs="Times New Roman"/>
          <w:sz w:val="24"/>
          <w:szCs w:val="24"/>
        </w:rPr>
        <w:t xml:space="preserve">certain activists, particularly those affiliated with LGBTI regional organizations, </w:t>
      </w:r>
      <w:r w:rsidRPr="6C9E201B">
        <w:rPr>
          <w:rFonts w:ascii="Times New Roman" w:eastAsia="Times New Roman" w:hAnsi="Times New Roman" w:cs="Times New Roman"/>
          <w:sz w:val="24"/>
          <w:szCs w:val="24"/>
        </w:rPr>
        <w:t xml:space="preserve">face </w:t>
      </w:r>
      <w:r w:rsidRPr="6C9E201B">
        <w:rPr>
          <w:rFonts w:ascii="Times New Roman" w:eastAsia="Times New Roman" w:hAnsi="Times New Roman" w:cs="Times New Roman"/>
          <w:b/>
          <w:bCs/>
          <w:sz w:val="24"/>
          <w:szCs w:val="24"/>
        </w:rPr>
        <w:t>visa denials</w:t>
      </w:r>
      <w:r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b/>
          <w:bCs/>
          <w:sz w:val="24"/>
          <w:szCs w:val="24"/>
        </w:rPr>
        <w:t>language barriers</w:t>
      </w:r>
      <w:r w:rsidR="1AB4CC7D" w:rsidRPr="6C9E201B">
        <w:rPr>
          <w:rFonts w:ascii="Times New Roman" w:eastAsia="Times New Roman" w:hAnsi="Times New Roman" w:cs="Times New Roman"/>
          <w:b/>
          <w:bCs/>
          <w:sz w:val="24"/>
          <w:szCs w:val="24"/>
        </w:rPr>
        <w:t xml:space="preserve"> </w:t>
      </w:r>
      <w:r w:rsidR="1AB4CC7D" w:rsidRPr="6C9E201B">
        <w:rPr>
          <w:rFonts w:ascii="Times New Roman" w:eastAsia="Times New Roman" w:hAnsi="Times New Roman" w:cs="Times New Roman"/>
          <w:sz w:val="24"/>
          <w:szCs w:val="24"/>
        </w:rPr>
        <w:t xml:space="preserve">and </w:t>
      </w:r>
      <w:r w:rsidR="1AB4CC7D" w:rsidRPr="6C9E201B">
        <w:rPr>
          <w:rFonts w:ascii="Times New Roman" w:eastAsia="Times New Roman" w:hAnsi="Times New Roman" w:cs="Times New Roman"/>
          <w:b/>
          <w:bCs/>
          <w:sz w:val="24"/>
          <w:szCs w:val="24"/>
        </w:rPr>
        <w:t>discrimination</w:t>
      </w:r>
      <w:r w:rsidRPr="6C9E201B">
        <w:rPr>
          <w:rFonts w:ascii="Times New Roman" w:eastAsia="Times New Roman" w:hAnsi="Times New Roman" w:cs="Times New Roman"/>
          <w:sz w:val="24"/>
          <w:szCs w:val="24"/>
        </w:rPr>
        <w:t xml:space="preserve"> </w:t>
      </w:r>
      <w:r w:rsidR="373338F8" w:rsidRPr="6C9E201B">
        <w:rPr>
          <w:rFonts w:ascii="Times New Roman" w:eastAsia="Times New Roman" w:hAnsi="Times New Roman" w:cs="Times New Roman"/>
          <w:sz w:val="24"/>
          <w:szCs w:val="24"/>
        </w:rPr>
        <w:t xml:space="preserve">during </w:t>
      </w:r>
      <w:r w:rsidRPr="6C9E201B">
        <w:rPr>
          <w:rFonts w:ascii="Times New Roman" w:eastAsia="Times New Roman" w:hAnsi="Times New Roman" w:cs="Times New Roman"/>
          <w:sz w:val="24"/>
          <w:szCs w:val="24"/>
        </w:rPr>
        <w:t>consulate</w:t>
      </w:r>
      <w:r w:rsidR="21A4232C" w:rsidRPr="6C9E201B">
        <w:rPr>
          <w:rFonts w:ascii="Times New Roman" w:eastAsia="Times New Roman" w:hAnsi="Times New Roman" w:cs="Times New Roman"/>
          <w:sz w:val="24"/>
          <w:szCs w:val="24"/>
        </w:rPr>
        <w:t xml:space="preserve"> interactions</w:t>
      </w:r>
      <w:r w:rsidR="10348594" w:rsidRPr="6C9E201B">
        <w:rPr>
          <w:rFonts w:ascii="Times New Roman" w:eastAsia="Times New Roman" w:hAnsi="Times New Roman" w:cs="Times New Roman"/>
          <w:sz w:val="24"/>
          <w:szCs w:val="24"/>
        </w:rPr>
        <w:t xml:space="preserve">. </w:t>
      </w:r>
    </w:p>
    <w:p w14:paraId="00427C8A" w14:textId="3956B1B3" w:rsidR="2D175984" w:rsidRPr="00E357A9" w:rsidRDefault="0CFFAFA8"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lastRenderedPageBreak/>
        <w:t>Concerning the documents necessary for a visa application</w:t>
      </w:r>
      <w:r w:rsidR="3C9E2CE0" w:rsidRPr="6C9E201B">
        <w:rPr>
          <w:rFonts w:ascii="Times New Roman" w:eastAsia="Times New Roman" w:hAnsi="Times New Roman" w:cs="Times New Roman"/>
          <w:sz w:val="24"/>
          <w:szCs w:val="24"/>
        </w:rPr>
        <w:t>, the</w:t>
      </w:r>
      <w:r w:rsidR="06F137B1" w:rsidRPr="6C9E201B">
        <w:rPr>
          <w:rFonts w:ascii="Times New Roman" w:eastAsia="Times New Roman" w:hAnsi="Times New Roman" w:cs="Times New Roman"/>
          <w:sz w:val="24"/>
          <w:szCs w:val="24"/>
        </w:rPr>
        <w:t>y</w:t>
      </w:r>
      <w:r w:rsidR="3C9E2CE0" w:rsidRPr="6C9E201B">
        <w:rPr>
          <w:rFonts w:ascii="Times New Roman" w:eastAsia="Times New Roman" w:hAnsi="Times New Roman" w:cs="Times New Roman"/>
          <w:sz w:val="24"/>
          <w:szCs w:val="24"/>
        </w:rPr>
        <w:t xml:space="preserve"> might include the following: </w:t>
      </w:r>
      <w:r w:rsidR="541A73F4" w:rsidRPr="6C9E201B">
        <w:rPr>
          <w:rFonts w:ascii="Times New Roman" w:eastAsia="Times New Roman" w:hAnsi="Times New Roman" w:cs="Times New Roman"/>
          <w:sz w:val="24"/>
          <w:szCs w:val="24"/>
        </w:rPr>
        <w:t xml:space="preserve">A bank statement </w:t>
      </w:r>
      <w:r w:rsidR="1C598C59" w:rsidRPr="6C9E201B">
        <w:rPr>
          <w:rFonts w:ascii="Times New Roman" w:eastAsia="Times New Roman" w:hAnsi="Times New Roman" w:cs="Times New Roman"/>
          <w:sz w:val="24"/>
          <w:szCs w:val="24"/>
        </w:rPr>
        <w:t>demonstrating</w:t>
      </w:r>
      <w:r w:rsidR="541A73F4" w:rsidRPr="6C9E201B">
        <w:rPr>
          <w:rFonts w:ascii="Times New Roman" w:eastAsia="Times New Roman" w:hAnsi="Times New Roman" w:cs="Times New Roman"/>
          <w:sz w:val="24"/>
          <w:szCs w:val="24"/>
        </w:rPr>
        <w:t xml:space="preserve"> a positive balance in the </w:t>
      </w:r>
      <w:r w:rsidR="162A3586" w:rsidRPr="6C9E201B">
        <w:rPr>
          <w:rFonts w:ascii="Times New Roman" w:eastAsia="Times New Roman" w:hAnsi="Times New Roman" w:cs="Times New Roman"/>
          <w:sz w:val="24"/>
          <w:szCs w:val="24"/>
        </w:rPr>
        <w:t xml:space="preserve">applicant’s </w:t>
      </w:r>
      <w:r w:rsidR="541A73F4" w:rsidRPr="6C9E201B">
        <w:rPr>
          <w:rFonts w:ascii="Times New Roman" w:eastAsia="Times New Roman" w:hAnsi="Times New Roman" w:cs="Times New Roman"/>
          <w:sz w:val="24"/>
          <w:szCs w:val="24"/>
        </w:rPr>
        <w:t>bank account</w:t>
      </w:r>
      <w:r w:rsidR="002467C3" w:rsidRPr="6C9E201B">
        <w:rPr>
          <w:rFonts w:ascii="Times New Roman" w:eastAsia="Times New Roman" w:hAnsi="Times New Roman" w:cs="Times New Roman"/>
          <w:sz w:val="24"/>
          <w:szCs w:val="24"/>
        </w:rPr>
        <w:t xml:space="preserve"> and</w:t>
      </w:r>
      <w:r w:rsidR="541A73F4" w:rsidRPr="6C9E201B">
        <w:rPr>
          <w:rFonts w:ascii="Times New Roman" w:eastAsia="Times New Roman" w:hAnsi="Times New Roman" w:cs="Times New Roman"/>
          <w:sz w:val="24"/>
          <w:szCs w:val="24"/>
        </w:rPr>
        <w:t xml:space="preserve"> an invitation letter</w:t>
      </w:r>
      <w:r w:rsidR="5B7700F5" w:rsidRPr="6C9E201B">
        <w:rPr>
          <w:rFonts w:ascii="Times New Roman" w:eastAsia="Times New Roman" w:hAnsi="Times New Roman" w:cs="Times New Roman"/>
          <w:sz w:val="24"/>
          <w:szCs w:val="24"/>
        </w:rPr>
        <w:t xml:space="preserve">, which </w:t>
      </w:r>
      <w:r w:rsidR="5CFF9115" w:rsidRPr="6C9E201B">
        <w:rPr>
          <w:rFonts w:ascii="Times New Roman" w:eastAsia="Times New Roman" w:hAnsi="Times New Roman" w:cs="Times New Roman"/>
          <w:sz w:val="24"/>
          <w:szCs w:val="24"/>
        </w:rPr>
        <w:t xml:space="preserve">can be particularly </w:t>
      </w:r>
      <w:r w:rsidR="5B7700F5" w:rsidRPr="6C9E201B">
        <w:rPr>
          <w:rFonts w:ascii="Times New Roman" w:eastAsia="Times New Roman" w:hAnsi="Times New Roman" w:cs="Times New Roman"/>
          <w:sz w:val="24"/>
          <w:szCs w:val="24"/>
        </w:rPr>
        <w:t xml:space="preserve">challenging to obtain, especially </w:t>
      </w:r>
      <w:r w:rsidR="3AB4D577" w:rsidRPr="6C9E201B">
        <w:rPr>
          <w:rFonts w:ascii="Times New Roman" w:eastAsia="Times New Roman" w:hAnsi="Times New Roman" w:cs="Times New Roman"/>
          <w:sz w:val="24"/>
          <w:szCs w:val="24"/>
        </w:rPr>
        <w:t>for small organizations or groups</w:t>
      </w:r>
      <w:r w:rsidR="541A73F4" w:rsidRPr="6C9E201B">
        <w:rPr>
          <w:rFonts w:ascii="Times New Roman" w:eastAsia="Times New Roman" w:hAnsi="Times New Roman" w:cs="Times New Roman"/>
          <w:sz w:val="24"/>
          <w:szCs w:val="24"/>
        </w:rPr>
        <w:t xml:space="preserve">. </w:t>
      </w:r>
      <w:r w:rsidR="32E7BD8D" w:rsidRPr="6C9E201B">
        <w:rPr>
          <w:rFonts w:ascii="Times New Roman" w:eastAsia="Times New Roman" w:hAnsi="Times New Roman" w:cs="Times New Roman"/>
          <w:sz w:val="24"/>
          <w:szCs w:val="24"/>
        </w:rPr>
        <w:t xml:space="preserve">Some groups </w:t>
      </w:r>
      <w:r w:rsidR="099980ED" w:rsidRPr="6C9E201B">
        <w:rPr>
          <w:rFonts w:ascii="Times New Roman" w:eastAsia="Times New Roman" w:hAnsi="Times New Roman" w:cs="Times New Roman"/>
          <w:sz w:val="24"/>
          <w:szCs w:val="24"/>
        </w:rPr>
        <w:t>highlight</w:t>
      </w:r>
      <w:r w:rsidR="32E7BD8D" w:rsidRPr="6C9E201B">
        <w:rPr>
          <w:rFonts w:ascii="Times New Roman" w:eastAsia="Times New Roman" w:hAnsi="Times New Roman" w:cs="Times New Roman"/>
          <w:sz w:val="24"/>
          <w:szCs w:val="24"/>
        </w:rPr>
        <w:t xml:space="preserve"> that they have </w:t>
      </w:r>
      <w:r w:rsidR="0074BCEA" w:rsidRPr="6C9E201B">
        <w:rPr>
          <w:rFonts w:ascii="Times New Roman" w:eastAsia="Times New Roman" w:hAnsi="Times New Roman" w:cs="Times New Roman"/>
          <w:sz w:val="24"/>
          <w:szCs w:val="24"/>
        </w:rPr>
        <w:t>successfully secured</w:t>
      </w:r>
      <w:r w:rsidR="32E7BD8D" w:rsidRPr="6C9E201B">
        <w:rPr>
          <w:rFonts w:ascii="Times New Roman" w:eastAsia="Times New Roman" w:hAnsi="Times New Roman" w:cs="Times New Roman"/>
          <w:sz w:val="24"/>
          <w:szCs w:val="24"/>
        </w:rPr>
        <w:t xml:space="preserve"> support from IWRAW Asia Pacific </w:t>
      </w:r>
      <w:r w:rsidR="7D65C8B3" w:rsidRPr="6C9E201B">
        <w:rPr>
          <w:rFonts w:ascii="Times New Roman" w:eastAsia="Times New Roman" w:hAnsi="Times New Roman" w:cs="Times New Roman"/>
          <w:sz w:val="24"/>
          <w:szCs w:val="24"/>
        </w:rPr>
        <w:t>with</w:t>
      </w:r>
      <w:r w:rsidR="32E7BD8D" w:rsidRPr="6C9E201B">
        <w:rPr>
          <w:rFonts w:ascii="Times New Roman" w:eastAsia="Times New Roman" w:hAnsi="Times New Roman" w:cs="Times New Roman"/>
          <w:sz w:val="24"/>
          <w:szCs w:val="24"/>
        </w:rPr>
        <w:t xml:space="preserve"> invitation letters to attend CEDAW sessions.</w:t>
      </w:r>
    </w:p>
    <w:p w14:paraId="023B4C36" w14:textId="40FBDD9F" w:rsidR="25963B51" w:rsidRPr="00E357A9" w:rsidRDefault="4891B004"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Certain </w:t>
      </w:r>
      <w:r w:rsidR="3B0107B8" w:rsidRPr="6C9E201B">
        <w:rPr>
          <w:rFonts w:ascii="Times New Roman" w:eastAsia="Times New Roman" w:hAnsi="Times New Roman" w:cs="Times New Roman"/>
          <w:sz w:val="24"/>
          <w:szCs w:val="24"/>
        </w:rPr>
        <w:t xml:space="preserve">embassies have recently started </w:t>
      </w:r>
      <w:r w:rsidR="393AACD5" w:rsidRPr="6C9E201B">
        <w:rPr>
          <w:rFonts w:ascii="Times New Roman" w:eastAsia="Times New Roman" w:hAnsi="Times New Roman" w:cs="Times New Roman"/>
          <w:sz w:val="24"/>
          <w:szCs w:val="24"/>
        </w:rPr>
        <w:t>introducing</w:t>
      </w:r>
      <w:r w:rsidR="5083837F" w:rsidRPr="6C9E201B">
        <w:rPr>
          <w:rFonts w:ascii="Times New Roman" w:eastAsia="Times New Roman" w:hAnsi="Times New Roman" w:cs="Times New Roman"/>
          <w:sz w:val="24"/>
          <w:szCs w:val="24"/>
        </w:rPr>
        <w:t xml:space="preserve"> </w:t>
      </w:r>
      <w:r w:rsidR="3B0107B8" w:rsidRPr="6C9E201B">
        <w:rPr>
          <w:rFonts w:ascii="Times New Roman" w:eastAsia="Times New Roman" w:hAnsi="Times New Roman" w:cs="Times New Roman"/>
          <w:b/>
          <w:bCs/>
          <w:sz w:val="24"/>
          <w:szCs w:val="24"/>
        </w:rPr>
        <w:t>new requirements for visa applications</w:t>
      </w:r>
      <w:r w:rsidR="3B0107B8" w:rsidRPr="6C9E201B">
        <w:rPr>
          <w:rFonts w:ascii="Times New Roman" w:eastAsia="Times New Roman" w:hAnsi="Times New Roman" w:cs="Times New Roman"/>
          <w:sz w:val="24"/>
          <w:szCs w:val="24"/>
        </w:rPr>
        <w:t xml:space="preserve">. For instance, </w:t>
      </w:r>
      <w:r w:rsidR="0381AFAF" w:rsidRPr="6C9E201B">
        <w:rPr>
          <w:rFonts w:ascii="Times New Roman" w:eastAsia="Times New Roman" w:hAnsi="Times New Roman" w:cs="Times New Roman"/>
          <w:sz w:val="24"/>
          <w:szCs w:val="24"/>
        </w:rPr>
        <w:t xml:space="preserve">they </w:t>
      </w:r>
      <w:r w:rsidR="7F404647" w:rsidRPr="6C9E201B">
        <w:rPr>
          <w:rFonts w:ascii="Times New Roman" w:eastAsia="Times New Roman" w:hAnsi="Times New Roman" w:cs="Times New Roman"/>
          <w:sz w:val="24"/>
          <w:szCs w:val="24"/>
        </w:rPr>
        <w:t xml:space="preserve">now demand </w:t>
      </w:r>
      <w:r w:rsidR="3B0107B8" w:rsidRPr="6C9E201B">
        <w:rPr>
          <w:rFonts w:ascii="Times New Roman" w:eastAsia="Times New Roman" w:hAnsi="Times New Roman" w:cs="Times New Roman"/>
          <w:sz w:val="24"/>
          <w:szCs w:val="24"/>
        </w:rPr>
        <w:t xml:space="preserve">a 6-month-old bank statement with a positive balance, </w:t>
      </w:r>
      <w:r w:rsidR="654A8823" w:rsidRPr="6C9E201B">
        <w:rPr>
          <w:rFonts w:ascii="Times New Roman" w:eastAsia="Times New Roman" w:hAnsi="Times New Roman" w:cs="Times New Roman"/>
          <w:sz w:val="24"/>
          <w:szCs w:val="24"/>
        </w:rPr>
        <w:t>as opposed to the previous</w:t>
      </w:r>
      <w:r w:rsidR="3B0107B8" w:rsidRPr="6C9E201B">
        <w:rPr>
          <w:rFonts w:ascii="Times New Roman" w:eastAsia="Times New Roman" w:hAnsi="Times New Roman" w:cs="Times New Roman"/>
          <w:sz w:val="24"/>
          <w:szCs w:val="24"/>
        </w:rPr>
        <w:t xml:space="preserve"> 3-month-old </w:t>
      </w:r>
      <w:r w:rsidR="05DE65C6" w:rsidRPr="6C9E201B">
        <w:rPr>
          <w:rFonts w:ascii="Times New Roman" w:eastAsia="Times New Roman" w:hAnsi="Times New Roman" w:cs="Times New Roman"/>
          <w:sz w:val="24"/>
          <w:szCs w:val="24"/>
        </w:rPr>
        <w:t>requirement</w:t>
      </w:r>
      <w:r w:rsidR="3B0107B8" w:rsidRPr="6C9E201B">
        <w:rPr>
          <w:rFonts w:ascii="Times New Roman" w:eastAsia="Times New Roman" w:hAnsi="Times New Roman" w:cs="Times New Roman"/>
          <w:sz w:val="24"/>
          <w:szCs w:val="24"/>
        </w:rPr>
        <w:t xml:space="preserve">. In addition, </w:t>
      </w:r>
      <w:r w:rsidR="32B95D1C" w:rsidRPr="6C9E201B">
        <w:rPr>
          <w:rFonts w:ascii="Times New Roman" w:eastAsia="Times New Roman" w:hAnsi="Times New Roman" w:cs="Times New Roman"/>
          <w:sz w:val="24"/>
          <w:szCs w:val="24"/>
        </w:rPr>
        <w:t xml:space="preserve">the cost of </w:t>
      </w:r>
      <w:r w:rsidR="3B0107B8" w:rsidRPr="6C9E201B">
        <w:rPr>
          <w:rFonts w:ascii="Times New Roman" w:eastAsia="Times New Roman" w:hAnsi="Times New Roman" w:cs="Times New Roman"/>
          <w:sz w:val="24"/>
          <w:szCs w:val="24"/>
        </w:rPr>
        <w:t xml:space="preserve">printing </w:t>
      </w:r>
      <w:r w:rsidR="626AC12A" w:rsidRPr="6C9E201B">
        <w:rPr>
          <w:rFonts w:ascii="Times New Roman" w:eastAsia="Times New Roman" w:hAnsi="Times New Roman" w:cs="Times New Roman"/>
          <w:sz w:val="24"/>
          <w:szCs w:val="24"/>
        </w:rPr>
        <w:t xml:space="preserve">bank </w:t>
      </w:r>
      <w:r w:rsidR="3B0107B8" w:rsidRPr="6C9E201B">
        <w:rPr>
          <w:rFonts w:ascii="Times New Roman" w:eastAsia="Times New Roman" w:hAnsi="Times New Roman" w:cs="Times New Roman"/>
          <w:sz w:val="24"/>
          <w:szCs w:val="24"/>
        </w:rPr>
        <w:t xml:space="preserve">statements in </w:t>
      </w:r>
      <w:r w:rsidR="53BBAB03" w:rsidRPr="6C9E201B">
        <w:rPr>
          <w:rFonts w:ascii="Times New Roman" w:eastAsia="Times New Roman" w:hAnsi="Times New Roman" w:cs="Times New Roman"/>
          <w:sz w:val="24"/>
          <w:szCs w:val="24"/>
        </w:rPr>
        <w:t>financial institutions</w:t>
      </w:r>
      <w:r w:rsidR="3B0107B8" w:rsidRPr="6C9E201B">
        <w:rPr>
          <w:rFonts w:ascii="Times New Roman" w:eastAsia="Times New Roman" w:hAnsi="Times New Roman" w:cs="Times New Roman"/>
          <w:sz w:val="24"/>
          <w:szCs w:val="24"/>
        </w:rPr>
        <w:t xml:space="preserve"> </w:t>
      </w:r>
      <w:r w:rsidR="5926326D" w:rsidRPr="6C9E201B">
        <w:rPr>
          <w:rFonts w:ascii="Times New Roman" w:eastAsia="Times New Roman" w:hAnsi="Times New Roman" w:cs="Times New Roman"/>
          <w:sz w:val="24"/>
          <w:szCs w:val="24"/>
        </w:rPr>
        <w:t xml:space="preserve">can be </w:t>
      </w:r>
      <w:r w:rsidR="3B0107B8" w:rsidRPr="6C9E201B">
        <w:rPr>
          <w:rFonts w:ascii="Times New Roman" w:eastAsia="Times New Roman" w:hAnsi="Times New Roman" w:cs="Times New Roman"/>
          <w:sz w:val="24"/>
          <w:szCs w:val="24"/>
        </w:rPr>
        <w:t>very expensive</w:t>
      </w:r>
      <w:r w:rsidR="593E06F0" w:rsidRPr="6C9E201B">
        <w:rPr>
          <w:rFonts w:ascii="Times New Roman" w:eastAsia="Times New Roman" w:hAnsi="Times New Roman" w:cs="Times New Roman"/>
          <w:sz w:val="24"/>
          <w:szCs w:val="24"/>
        </w:rPr>
        <w:t>.</w:t>
      </w:r>
      <w:r w:rsidR="6BCEED19" w:rsidRPr="6C9E201B">
        <w:rPr>
          <w:rFonts w:ascii="Times New Roman" w:eastAsia="Times New Roman" w:hAnsi="Times New Roman" w:cs="Times New Roman"/>
          <w:sz w:val="24"/>
          <w:szCs w:val="24"/>
        </w:rPr>
        <w:t xml:space="preserve"> </w:t>
      </w:r>
      <w:r w:rsidR="1C99058E" w:rsidRPr="6C9E201B">
        <w:rPr>
          <w:rFonts w:ascii="Times New Roman" w:eastAsia="Times New Roman" w:hAnsi="Times New Roman" w:cs="Times New Roman"/>
          <w:sz w:val="24"/>
          <w:szCs w:val="24"/>
        </w:rPr>
        <w:t>Additionally</w:t>
      </w:r>
      <w:r w:rsidR="34278749" w:rsidRPr="6C9E201B">
        <w:rPr>
          <w:rFonts w:ascii="Times New Roman" w:eastAsia="Times New Roman" w:hAnsi="Times New Roman" w:cs="Times New Roman"/>
          <w:sz w:val="24"/>
          <w:szCs w:val="24"/>
        </w:rPr>
        <w:t>, s</w:t>
      </w:r>
      <w:r w:rsidR="6BCEED19" w:rsidRPr="6C9E201B">
        <w:rPr>
          <w:rFonts w:ascii="Times New Roman" w:eastAsia="Times New Roman" w:hAnsi="Times New Roman" w:cs="Times New Roman"/>
          <w:sz w:val="24"/>
          <w:szCs w:val="24"/>
        </w:rPr>
        <w:t xml:space="preserve">ome embassies </w:t>
      </w:r>
      <w:r w:rsidR="672085B3" w:rsidRPr="6C9E201B">
        <w:rPr>
          <w:rFonts w:ascii="Times New Roman" w:eastAsia="Times New Roman" w:hAnsi="Times New Roman" w:cs="Times New Roman"/>
          <w:sz w:val="24"/>
          <w:szCs w:val="24"/>
        </w:rPr>
        <w:t>insist on specific</w:t>
      </w:r>
      <w:r w:rsidR="6BCEED19" w:rsidRPr="6C9E201B">
        <w:rPr>
          <w:rFonts w:ascii="Times New Roman" w:eastAsia="Times New Roman" w:hAnsi="Times New Roman" w:cs="Times New Roman"/>
          <w:sz w:val="24"/>
          <w:szCs w:val="24"/>
        </w:rPr>
        <w:t xml:space="preserve"> documents</w:t>
      </w:r>
      <w:r w:rsidR="694B95CE" w:rsidRPr="6C9E201B">
        <w:rPr>
          <w:rFonts w:ascii="Times New Roman" w:eastAsia="Times New Roman" w:hAnsi="Times New Roman" w:cs="Times New Roman"/>
          <w:sz w:val="24"/>
          <w:szCs w:val="24"/>
        </w:rPr>
        <w:t xml:space="preserve">, </w:t>
      </w:r>
      <w:r w:rsidR="6BCEED19" w:rsidRPr="6C9E201B">
        <w:rPr>
          <w:rFonts w:ascii="Times New Roman" w:eastAsia="Times New Roman" w:hAnsi="Times New Roman" w:cs="Times New Roman"/>
          <w:sz w:val="24"/>
          <w:szCs w:val="24"/>
        </w:rPr>
        <w:t xml:space="preserve">such as the registry of the organization’s board of trustees, </w:t>
      </w:r>
      <w:r w:rsidR="6BCEED19" w:rsidRPr="6C9E201B">
        <w:rPr>
          <w:rFonts w:ascii="Times New Roman" w:eastAsia="Times New Roman" w:hAnsi="Times New Roman" w:cs="Times New Roman"/>
          <w:b/>
          <w:bCs/>
          <w:sz w:val="24"/>
          <w:szCs w:val="24"/>
        </w:rPr>
        <w:t>with</w:t>
      </w:r>
      <w:r w:rsidR="091804EE" w:rsidRPr="6C9E201B">
        <w:rPr>
          <w:rFonts w:ascii="Times New Roman" w:eastAsia="Times New Roman" w:hAnsi="Times New Roman" w:cs="Times New Roman"/>
          <w:b/>
          <w:bCs/>
          <w:sz w:val="24"/>
          <w:szCs w:val="24"/>
        </w:rPr>
        <w:t>out allowing</w:t>
      </w:r>
      <w:r w:rsidR="6BCEED19" w:rsidRPr="6C9E201B">
        <w:rPr>
          <w:rFonts w:ascii="Times New Roman" w:eastAsia="Times New Roman" w:hAnsi="Times New Roman" w:cs="Times New Roman"/>
          <w:b/>
          <w:bCs/>
          <w:sz w:val="24"/>
          <w:szCs w:val="24"/>
        </w:rPr>
        <w:t xml:space="preserve"> flexibility for </w:t>
      </w:r>
      <w:r w:rsidR="263648F3" w:rsidRPr="6C9E201B">
        <w:rPr>
          <w:rFonts w:ascii="Times New Roman" w:eastAsia="Times New Roman" w:hAnsi="Times New Roman" w:cs="Times New Roman"/>
          <w:b/>
          <w:bCs/>
          <w:sz w:val="24"/>
          <w:szCs w:val="24"/>
        </w:rPr>
        <w:t xml:space="preserve">alternative </w:t>
      </w:r>
      <w:r w:rsidR="6BCEED19" w:rsidRPr="6C9E201B">
        <w:rPr>
          <w:rFonts w:ascii="Times New Roman" w:eastAsia="Times New Roman" w:hAnsi="Times New Roman" w:cs="Times New Roman"/>
          <w:b/>
          <w:bCs/>
          <w:sz w:val="24"/>
          <w:szCs w:val="24"/>
        </w:rPr>
        <w:t>documents</w:t>
      </w:r>
      <w:r w:rsidR="25CFF853" w:rsidRPr="6C9E201B">
        <w:rPr>
          <w:rFonts w:ascii="Times New Roman" w:eastAsia="Times New Roman" w:hAnsi="Times New Roman" w:cs="Times New Roman"/>
          <w:sz w:val="24"/>
          <w:szCs w:val="24"/>
        </w:rPr>
        <w:t xml:space="preserve">. This poses challenges for organizations that may </w:t>
      </w:r>
      <w:r w:rsidR="382D3CB2" w:rsidRPr="6C9E201B">
        <w:rPr>
          <w:rFonts w:ascii="Times New Roman" w:eastAsia="Times New Roman" w:hAnsi="Times New Roman" w:cs="Times New Roman"/>
          <w:sz w:val="24"/>
          <w:szCs w:val="24"/>
        </w:rPr>
        <w:t>not be</w:t>
      </w:r>
      <w:r w:rsidR="2464F96E" w:rsidRPr="6C9E201B">
        <w:rPr>
          <w:rFonts w:ascii="Times New Roman" w:eastAsia="Times New Roman" w:hAnsi="Times New Roman" w:cs="Times New Roman"/>
          <w:sz w:val="24"/>
          <w:szCs w:val="24"/>
        </w:rPr>
        <w:t xml:space="preserve"> registered </w:t>
      </w:r>
      <w:r w:rsidR="7FFE4834" w:rsidRPr="6C9E201B">
        <w:rPr>
          <w:rFonts w:ascii="Times New Roman" w:eastAsia="Times New Roman" w:hAnsi="Times New Roman" w:cs="Times New Roman"/>
          <w:sz w:val="24"/>
          <w:szCs w:val="24"/>
        </w:rPr>
        <w:t xml:space="preserve">in </w:t>
      </w:r>
      <w:r w:rsidR="2464F96E" w:rsidRPr="6C9E201B">
        <w:rPr>
          <w:rFonts w:ascii="Times New Roman" w:eastAsia="Times New Roman" w:hAnsi="Times New Roman" w:cs="Times New Roman"/>
          <w:sz w:val="24"/>
          <w:szCs w:val="24"/>
        </w:rPr>
        <w:t>public registries</w:t>
      </w:r>
      <w:r w:rsidR="2A7904D8" w:rsidRPr="6C9E201B">
        <w:rPr>
          <w:rFonts w:ascii="Times New Roman" w:eastAsia="Times New Roman" w:hAnsi="Times New Roman" w:cs="Times New Roman"/>
          <w:sz w:val="24"/>
          <w:szCs w:val="24"/>
        </w:rPr>
        <w:t xml:space="preserve"> due to financial limitations or security constraints</w:t>
      </w:r>
      <w:r w:rsidR="6BCEED19" w:rsidRPr="6C9E201B">
        <w:rPr>
          <w:rFonts w:ascii="Times New Roman" w:eastAsia="Times New Roman" w:hAnsi="Times New Roman" w:cs="Times New Roman"/>
          <w:sz w:val="24"/>
          <w:szCs w:val="24"/>
        </w:rPr>
        <w:t>.</w:t>
      </w:r>
    </w:p>
    <w:p w14:paraId="2C09E9C4" w14:textId="411F5765" w:rsidR="5601FBE8" w:rsidRPr="00E357A9" w:rsidRDefault="30FEA608"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Documents such as proof of housing and/or </w:t>
      </w:r>
      <w:r w:rsidR="590FEDF7" w:rsidRPr="6C9E201B">
        <w:rPr>
          <w:rFonts w:ascii="Times New Roman" w:eastAsia="Times New Roman" w:hAnsi="Times New Roman" w:cs="Times New Roman"/>
          <w:b/>
          <w:bCs/>
          <w:sz w:val="24"/>
          <w:szCs w:val="24"/>
        </w:rPr>
        <w:t xml:space="preserve">property </w:t>
      </w:r>
      <w:r w:rsidRPr="6C9E201B">
        <w:rPr>
          <w:rFonts w:ascii="Times New Roman" w:eastAsia="Times New Roman" w:hAnsi="Times New Roman" w:cs="Times New Roman"/>
          <w:b/>
          <w:bCs/>
          <w:sz w:val="24"/>
          <w:szCs w:val="24"/>
        </w:rPr>
        <w:t>ownership</w:t>
      </w:r>
      <w:r w:rsidRPr="6C9E201B">
        <w:rPr>
          <w:rFonts w:ascii="Times New Roman" w:eastAsia="Times New Roman" w:hAnsi="Times New Roman" w:cs="Times New Roman"/>
          <w:sz w:val="24"/>
          <w:szCs w:val="24"/>
        </w:rPr>
        <w:t xml:space="preserve"> </w:t>
      </w:r>
      <w:r w:rsidR="37D3EECC" w:rsidRPr="6C9E201B">
        <w:rPr>
          <w:rFonts w:ascii="Times New Roman" w:eastAsia="Times New Roman" w:hAnsi="Times New Roman" w:cs="Times New Roman"/>
          <w:sz w:val="24"/>
          <w:szCs w:val="24"/>
        </w:rPr>
        <w:t xml:space="preserve">in </w:t>
      </w:r>
      <w:r w:rsidRPr="6C9E201B">
        <w:rPr>
          <w:rFonts w:ascii="Times New Roman" w:eastAsia="Times New Roman" w:hAnsi="Times New Roman" w:cs="Times New Roman"/>
          <w:sz w:val="24"/>
          <w:szCs w:val="24"/>
        </w:rPr>
        <w:t xml:space="preserve">the country of origin, </w:t>
      </w:r>
      <w:r w:rsidR="1B0579E7" w:rsidRPr="6C9E201B">
        <w:rPr>
          <w:rFonts w:ascii="Times New Roman" w:eastAsia="Times New Roman" w:hAnsi="Times New Roman" w:cs="Times New Roman"/>
          <w:sz w:val="24"/>
          <w:szCs w:val="24"/>
        </w:rPr>
        <w:t>and/</w:t>
      </w:r>
      <w:r w:rsidRPr="6C9E201B">
        <w:rPr>
          <w:rFonts w:ascii="Times New Roman" w:eastAsia="Times New Roman" w:hAnsi="Times New Roman" w:cs="Times New Roman"/>
          <w:sz w:val="24"/>
          <w:szCs w:val="24"/>
        </w:rPr>
        <w:t xml:space="preserve">or </w:t>
      </w:r>
      <w:r w:rsidRPr="6C9E201B">
        <w:rPr>
          <w:rFonts w:ascii="Times New Roman" w:eastAsia="Times New Roman" w:hAnsi="Times New Roman" w:cs="Times New Roman"/>
          <w:b/>
          <w:bCs/>
          <w:sz w:val="24"/>
          <w:szCs w:val="24"/>
        </w:rPr>
        <w:t>employment contract</w:t>
      </w:r>
      <w:r w:rsidR="02DA83AD" w:rsidRPr="6C9E201B">
        <w:rPr>
          <w:rFonts w:ascii="Times New Roman" w:eastAsia="Times New Roman" w:hAnsi="Times New Roman" w:cs="Times New Roman"/>
          <w:b/>
          <w:bCs/>
          <w:sz w:val="24"/>
          <w:szCs w:val="24"/>
        </w:rPr>
        <w:t>s</w:t>
      </w:r>
      <w:r w:rsidRPr="6C9E201B">
        <w:rPr>
          <w:rFonts w:ascii="Times New Roman" w:eastAsia="Times New Roman" w:hAnsi="Times New Roman" w:cs="Times New Roman"/>
          <w:sz w:val="24"/>
          <w:szCs w:val="24"/>
        </w:rPr>
        <w:t xml:space="preserve"> are required</w:t>
      </w:r>
      <w:r w:rsidR="36017B46" w:rsidRPr="6C9E201B">
        <w:rPr>
          <w:rFonts w:ascii="Times New Roman" w:eastAsia="Times New Roman" w:hAnsi="Times New Roman" w:cs="Times New Roman"/>
          <w:sz w:val="24"/>
          <w:szCs w:val="24"/>
        </w:rPr>
        <w:t xml:space="preserve"> for </w:t>
      </w:r>
      <w:r w:rsidR="046BAF2B" w:rsidRPr="6C9E201B">
        <w:rPr>
          <w:rFonts w:ascii="Times New Roman" w:eastAsia="Times New Roman" w:hAnsi="Times New Roman" w:cs="Times New Roman"/>
          <w:sz w:val="24"/>
          <w:szCs w:val="24"/>
        </w:rPr>
        <w:t xml:space="preserve">certain </w:t>
      </w:r>
      <w:r w:rsidR="36017B46" w:rsidRPr="6C9E201B">
        <w:rPr>
          <w:rFonts w:ascii="Times New Roman" w:eastAsia="Times New Roman" w:hAnsi="Times New Roman" w:cs="Times New Roman"/>
          <w:sz w:val="24"/>
          <w:szCs w:val="24"/>
        </w:rPr>
        <w:t>visa processes</w:t>
      </w:r>
      <w:r w:rsidRPr="6C9E201B">
        <w:rPr>
          <w:rFonts w:ascii="Times New Roman" w:eastAsia="Times New Roman" w:hAnsi="Times New Roman" w:cs="Times New Roman"/>
          <w:sz w:val="24"/>
          <w:szCs w:val="24"/>
        </w:rPr>
        <w:t xml:space="preserve">. </w:t>
      </w:r>
      <w:r w:rsidR="35E00322" w:rsidRPr="6C9E201B">
        <w:rPr>
          <w:rFonts w:ascii="Times New Roman" w:eastAsia="Times New Roman" w:hAnsi="Times New Roman" w:cs="Times New Roman"/>
          <w:sz w:val="24"/>
          <w:szCs w:val="24"/>
        </w:rPr>
        <w:t xml:space="preserve">However, these documents can be challenging, if not impossible, for LGBTI HRDs to obtain. Housing issues stemming from discrimination are common, and HRDs </w:t>
      </w:r>
      <w:r w:rsidR="0BE60927" w:rsidRPr="6C9E201B">
        <w:rPr>
          <w:rFonts w:ascii="Times New Roman" w:eastAsia="Times New Roman" w:hAnsi="Times New Roman" w:cs="Times New Roman"/>
          <w:sz w:val="24"/>
          <w:szCs w:val="24"/>
        </w:rPr>
        <w:t>often</w:t>
      </w:r>
      <w:r w:rsidR="35E00322" w:rsidRPr="6C9E201B">
        <w:rPr>
          <w:rFonts w:ascii="Times New Roman" w:eastAsia="Times New Roman" w:hAnsi="Times New Roman" w:cs="Times New Roman"/>
          <w:sz w:val="24"/>
          <w:szCs w:val="24"/>
        </w:rPr>
        <w:t xml:space="preserve"> work under short-term contracts</w:t>
      </w:r>
      <w:r w:rsidR="797EB005" w:rsidRPr="6C9E201B">
        <w:rPr>
          <w:rFonts w:ascii="Times New Roman" w:eastAsia="Times New Roman" w:hAnsi="Times New Roman" w:cs="Times New Roman"/>
          <w:sz w:val="24"/>
          <w:szCs w:val="24"/>
        </w:rPr>
        <w:t xml:space="preserve"> without employment security.</w:t>
      </w:r>
    </w:p>
    <w:p w14:paraId="6F511D06" w14:textId="5264D6A3" w:rsidR="15C21325" w:rsidRPr="00E357A9" w:rsidRDefault="000C373F"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In </w:t>
      </w:r>
      <w:r w:rsidR="22710B58" w:rsidRPr="6C9E201B">
        <w:rPr>
          <w:rFonts w:ascii="Times New Roman" w:eastAsia="Times New Roman" w:hAnsi="Times New Roman" w:cs="Times New Roman"/>
          <w:sz w:val="24"/>
          <w:szCs w:val="24"/>
        </w:rPr>
        <w:t xml:space="preserve">the visa application process, </w:t>
      </w:r>
      <w:r w:rsidR="1B3168D3" w:rsidRPr="6C9E201B">
        <w:rPr>
          <w:rFonts w:ascii="Times New Roman" w:eastAsia="Times New Roman" w:hAnsi="Times New Roman" w:cs="Times New Roman"/>
          <w:sz w:val="24"/>
          <w:szCs w:val="24"/>
        </w:rPr>
        <w:t>HRD</w:t>
      </w:r>
      <w:r w:rsidR="22710B58" w:rsidRPr="6C9E201B">
        <w:rPr>
          <w:rFonts w:ascii="Times New Roman" w:eastAsia="Times New Roman" w:hAnsi="Times New Roman" w:cs="Times New Roman"/>
          <w:sz w:val="24"/>
          <w:szCs w:val="24"/>
        </w:rPr>
        <w:t xml:space="preserve">s </w:t>
      </w:r>
      <w:r w:rsidR="67222734" w:rsidRPr="6C9E201B">
        <w:rPr>
          <w:rFonts w:ascii="Times New Roman" w:eastAsia="Times New Roman" w:hAnsi="Times New Roman" w:cs="Times New Roman"/>
          <w:sz w:val="24"/>
          <w:szCs w:val="24"/>
        </w:rPr>
        <w:t xml:space="preserve">are required to </w:t>
      </w:r>
      <w:r w:rsidR="67222734" w:rsidRPr="6C9E201B">
        <w:rPr>
          <w:rFonts w:ascii="Times New Roman" w:eastAsia="Times New Roman" w:hAnsi="Times New Roman" w:cs="Times New Roman"/>
          <w:b/>
          <w:bCs/>
          <w:sz w:val="24"/>
          <w:szCs w:val="24"/>
        </w:rPr>
        <w:t>submit their passports</w:t>
      </w:r>
      <w:r w:rsidR="67222734" w:rsidRPr="6C9E201B">
        <w:rPr>
          <w:rFonts w:ascii="Times New Roman" w:eastAsia="Times New Roman" w:hAnsi="Times New Roman" w:cs="Times New Roman"/>
          <w:sz w:val="24"/>
          <w:szCs w:val="24"/>
        </w:rPr>
        <w:t xml:space="preserve"> </w:t>
      </w:r>
      <w:r w:rsidR="1BF2BAB3" w:rsidRPr="6C9E201B">
        <w:rPr>
          <w:rFonts w:ascii="Times New Roman" w:eastAsia="Times New Roman" w:hAnsi="Times New Roman" w:cs="Times New Roman"/>
          <w:sz w:val="24"/>
          <w:szCs w:val="24"/>
        </w:rPr>
        <w:t>to consulates or embassies. This poses a significant inconvenience as they cannot undertake international travel without their passports</w:t>
      </w:r>
      <w:r w:rsidR="1FA47DF4" w:rsidRPr="6C9E201B">
        <w:rPr>
          <w:rFonts w:ascii="Times New Roman" w:eastAsia="Times New Roman" w:hAnsi="Times New Roman" w:cs="Times New Roman"/>
          <w:sz w:val="24"/>
          <w:szCs w:val="24"/>
        </w:rPr>
        <w:t xml:space="preserve"> while the application is being considered</w:t>
      </w:r>
      <w:r w:rsidR="1BF2BAB3" w:rsidRPr="6C9E201B">
        <w:rPr>
          <w:rFonts w:ascii="Times New Roman" w:eastAsia="Times New Roman" w:hAnsi="Times New Roman" w:cs="Times New Roman"/>
          <w:sz w:val="24"/>
          <w:szCs w:val="24"/>
        </w:rPr>
        <w:t xml:space="preserve">. </w:t>
      </w:r>
      <w:r w:rsidR="1971EBD3" w:rsidRPr="6C9E201B">
        <w:rPr>
          <w:rFonts w:ascii="Times New Roman" w:eastAsia="Times New Roman" w:hAnsi="Times New Roman" w:cs="Times New Roman"/>
          <w:sz w:val="24"/>
          <w:szCs w:val="24"/>
        </w:rPr>
        <w:t>This becomes especially problematic when the consulate or embassy is situated in a different country than that of the individual’s country of origin</w:t>
      </w:r>
      <w:r w:rsidR="4917878C" w:rsidRPr="6C9E201B">
        <w:rPr>
          <w:rFonts w:ascii="Times New Roman" w:eastAsia="Times New Roman" w:hAnsi="Times New Roman" w:cs="Times New Roman"/>
          <w:sz w:val="24"/>
          <w:szCs w:val="24"/>
        </w:rPr>
        <w:t xml:space="preserve">, </w:t>
      </w:r>
      <w:r w:rsidR="728E8D50" w:rsidRPr="6C9E201B">
        <w:rPr>
          <w:rFonts w:ascii="Times New Roman" w:eastAsia="Times New Roman" w:hAnsi="Times New Roman" w:cs="Times New Roman"/>
          <w:sz w:val="24"/>
          <w:szCs w:val="24"/>
        </w:rPr>
        <w:t>requiring</w:t>
      </w:r>
      <w:r w:rsidR="4917878C" w:rsidRPr="6C9E201B">
        <w:rPr>
          <w:rFonts w:ascii="Times New Roman" w:eastAsia="Times New Roman" w:hAnsi="Times New Roman" w:cs="Times New Roman"/>
          <w:sz w:val="24"/>
          <w:szCs w:val="24"/>
        </w:rPr>
        <w:t xml:space="preserve"> HRDs </w:t>
      </w:r>
      <w:r w:rsidR="5BA2943C" w:rsidRPr="6C9E201B">
        <w:rPr>
          <w:rFonts w:ascii="Times New Roman" w:eastAsia="Times New Roman" w:hAnsi="Times New Roman" w:cs="Times New Roman"/>
          <w:sz w:val="24"/>
          <w:szCs w:val="24"/>
        </w:rPr>
        <w:t>to</w:t>
      </w:r>
      <w:r w:rsidR="4917878C" w:rsidRPr="6C9E201B">
        <w:rPr>
          <w:rFonts w:ascii="Times New Roman" w:eastAsia="Times New Roman" w:hAnsi="Times New Roman" w:cs="Times New Roman"/>
          <w:sz w:val="24"/>
          <w:szCs w:val="24"/>
        </w:rPr>
        <w:t xml:space="preserve"> stay </w:t>
      </w:r>
      <w:r w:rsidR="618C6C3C" w:rsidRPr="6C9E201B">
        <w:rPr>
          <w:rFonts w:ascii="Times New Roman" w:eastAsia="Times New Roman" w:hAnsi="Times New Roman" w:cs="Times New Roman"/>
          <w:sz w:val="24"/>
          <w:szCs w:val="24"/>
        </w:rPr>
        <w:t xml:space="preserve">– for a period not determined and not predictable – </w:t>
      </w:r>
      <w:r w:rsidR="4917878C" w:rsidRPr="6C9E201B">
        <w:rPr>
          <w:rFonts w:ascii="Times New Roman" w:eastAsia="Times New Roman" w:hAnsi="Times New Roman" w:cs="Times New Roman"/>
          <w:sz w:val="24"/>
          <w:szCs w:val="24"/>
        </w:rPr>
        <w:t>in the country where the visa is being issued</w:t>
      </w:r>
      <w:r w:rsidR="1971EBD3" w:rsidRPr="6C9E201B">
        <w:rPr>
          <w:rFonts w:ascii="Times New Roman" w:eastAsia="Times New Roman" w:hAnsi="Times New Roman" w:cs="Times New Roman"/>
          <w:sz w:val="24"/>
          <w:szCs w:val="24"/>
        </w:rPr>
        <w:t>.</w:t>
      </w:r>
    </w:p>
    <w:p w14:paraId="4C96552B" w14:textId="3D8FB965" w:rsidR="40E41D70" w:rsidRPr="00E357A9" w:rsidRDefault="2EA6E4AA"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Visas are </w:t>
      </w:r>
      <w:r w:rsidR="5BF23162" w:rsidRPr="6C9E201B">
        <w:rPr>
          <w:rFonts w:ascii="Times New Roman" w:eastAsia="Times New Roman" w:hAnsi="Times New Roman" w:cs="Times New Roman"/>
          <w:b/>
          <w:bCs/>
          <w:sz w:val="24"/>
          <w:szCs w:val="24"/>
        </w:rPr>
        <w:t xml:space="preserve">typically </w:t>
      </w:r>
      <w:r w:rsidRPr="6C9E201B">
        <w:rPr>
          <w:rFonts w:ascii="Times New Roman" w:eastAsia="Times New Roman" w:hAnsi="Times New Roman" w:cs="Times New Roman"/>
          <w:b/>
          <w:bCs/>
          <w:sz w:val="24"/>
          <w:szCs w:val="24"/>
        </w:rPr>
        <w:t xml:space="preserve">granted for a short </w:t>
      </w:r>
      <w:r w:rsidR="070E77BB" w:rsidRPr="6C9E201B">
        <w:rPr>
          <w:rFonts w:ascii="Times New Roman" w:eastAsia="Times New Roman" w:hAnsi="Times New Roman" w:cs="Times New Roman"/>
          <w:b/>
          <w:bCs/>
          <w:sz w:val="24"/>
          <w:szCs w:val="24"/>
        </w:rPr>
        <w:t xml:space="preserve">period </w:t>
      </w:r>
      <w:r w:rsidRPr="6C9E201B">
        <w:rPr>
          <w:rFonts w:ascii="Times New Roman" w:eastAsia="Times New Roman" w:hAnsi="Times New Roman" w:cs="Times New Roman"/>
          <w:b/>
          <w:bCs/>
          <w:sz w:val="24"/>
          <w:szCs w:val="24"/>
        </w:rPr>
        <w:t>of time</w:t>
      </w:r>
      <w:r w:rsidRPr="6C9E201B">
        <w:rPr>
          <w:rFonts w:ascii="Times New Roman" w:eastAsia="Times New Roman" w:hAnsi="Times New Roman" w:cs="Times New Roman"/>
          <w:sz w:val="24"/>
          <w:szCs w:val="24"/>
        </w:rPr>
        <w:t xml:space="preserve">. This is an issue since the </w:t>
      </w:r>
      <w:r w:rsidR="17331CCE" w:rsidRPr="6C9E201B">
        <w:rPr>
          <w:rFonts w:ascii="Times New Roman" w:eastAsia="Times New Roman" w:hAnsi="Times New Roman" w:cs="Times New Roman"/>
          <w:sz w:val="24"/>
          <w:szCs w:val="24"/>
        </w:rPr>
        <w:t>period</w:t>
      </w:r>
      <w:r w:rsidRPr="6C9E201B">
        <w:rPr>
          <w:rFonts w:ascii="Times New Roman" w:eastAsia="Times New Roman" w:hAnsi="Times New Roman" w:cs="Times New Roman"/>
          <w:sz w:val="24"/>
          <w:szCs w:val="24"/>
        </w:rPr>
        <w:t xml:space="preserve"> </w:t>
      </w:r>
      <w:r w:rsidR="37F2F2B0" w:rsidRPr="6C9E201B">
        <w:rPr>
          <w:rFonts w:ascii="Times New Roman" w:eastAsia="Times New Roman" w:hAnsi="Times New Roman" w:cs="Times New Roman"/>
          <w:sz w:val="24"/>
          <w:szCs w:val="24"/>
        </w:rPr>
        <w:t xml:space="preserve">granted </w:t>
      </w:r>
      <w:r w:rsidRPr="6C9E201B">
        <w:rPr>
          <w:rFonts w:ascii="Times New Roman" w:eastAsia="Times New Roman" w:hAnsi="Times New Roman" w:cs="Times New Roman"/>
          <w:sz w:val="24"/>
          <w:szCs w:val="24"/>
        </w:rPr>
        <w:t>is not proportionate to the numerous engagements th</w:t>
      </w:r>
      <w:r w:rsidR="3C599B08" w:rsidRPr="6C9E201B">
        <w:rPr>
          <w:rFonts w:ascii="Times New Roman" w:eastAsia="Times New Roman" w:hAnsi="Times New Roman" w:cs="Times New Roman"/>
          <w:sz w:val="24"/>
          <w:szCs w:val="24"/>
        </w:rPr>
        <w:t>at</w:t>
      </w:r>
      <w:r w:rsidRPr="6C9E201B">
        <w:rPr>
          <w:rFonts w:ascii="Times New Roman" w:eastAsia="Times New Roman" w:hAnsi="Times New Roman" w:cs="Times New Roman"/>
          <w:sz w:val="24"/>
          <w:szCs w:val="24"/>
        </w:rPr>
        <w:t xml:space="preserve"> countries have </w:t>
      </w:r>
      <w:r w:rsidR="072149E2" w:rsidRPr="6C9E201B">
        <w:rPr>
          <w:rFonts w:ascii="Times New Roman" w:eastAsia="Times New Roman" w:hAnsi="Times New Roman" w:cs="Times New Roman"/>
          <w:sz w:val="24"/>
          <w:szCs w:val="24"/>
        </w:rPr>
        <w:t>within various</w:t>
      </w:r>
      <w:r w:rsidRPr="6C9E201B">
        <w:rPr>
          <w:rFonts w:ascii="Times New Roman" w:eastAsia="Times New Roman" w:hAnsi="Times New Roman" w:cs="Times New Roman"/>
          <w:sz w:val="24"/>
          <w:szCs w:val="24"/>
        </w:rPr>
        <w:t xml:space="preserve"> UN mechanisms. This </w:t>
      </w:r>
      <w:r w:rsidR="09E4CFC4" w:rsidRPr="6C9E201B">
        <w:rPr>
          <w:rFonts w:ascii="Times New Roman" w:eastAsia="Times New Roman" w:hAnsi="Times New Roman" w:cs="Times New Roman"/>
          <w:sz w:val="24"/>
          <w:szCs w:val="24"/>
        </w:rPr>
        <w:t>frequently requires activists to request a visa for each specific commitment they wish to participate in at the UN.</w:t>
      </w:r>
    </w:p>
    <w:p w14:paraId="24F2D664" w14:textId="6B8BF01F" w:rsidR="001A4C52" w:rsidRPr="00E357A9" w:rsidRDefault="10348594"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T</w:t>
      </w:r>
      <w:r w:rsidR="78E922AF" w:rsidRPr="6C9E201B">
        <w:rPr>
          <w:rFonts w:ascii="Times New Roman" w:eastAsia="Times New Roman" w:hAnsi="Times New Roman" w:cs="Times New Roman"/>
          <w:b/>
          <w:bCs/>
          <w:sz w:val="24"/>
          <w:szCs w:val="24"/>
        </w:rPr>
        <w:t xml:space="preserve">rans persons </w:t>
      </w:r>
      <w:r w:rsidR="73EDBF25" w:rsidRPr="6C9E201B">
        <w:rPr>
          <w:rFonts w:ascii="Times New Roman" w:eastAsia="Times New Roman" w:hAnsi="Times New Roman" w:cs="Times New Roman"/>
          <w:b/>
          <w:bCs/>
          <w:sz w:val="24"/>
          <w:szCs w:val="24"/>
        </w:rPr>
        <w:t xml:space="preserve">encounter </w:t>
      </w:r>
      <w:r w:rsidR="48881F08" w:rsidRPr="6C9E201B">
        <w:rPr>
          <w:rFonts w:ascii="Times New Roman" w:eastAsia="Times New Roman" w:hAnsi="Times New Roman" w:cs="Times New Roman"/>
          <w:b/>
          <w:bCs/>
          <w:sz w:val="24"/>
          <w:szCs w:val="24"/>
        </w:rPr>
        <w:t>discrimination</w:t>
      </w:r>
      <w:r w:rsidR="48881F08" w:rsidRPr="6C9E201B">
        <w:rPr>
          <w:rFonts w:ascii="Times New Roman" w:eastAsia="Times New Roman" w:hAnsi="Times New Roman" w:cs="Times New Roman"/>
          <w:sz w:val="24"/>
          <w:szCs w:val="24"/>
        </w:rPr>
        <w:t xml:space="preserve"> </w:t>
      </w:r>
      <w:r w:rsidR="0CB32867" w:rsidRPr="6C9E201B">
        <w:rPr>
          <w:rFonts w:ascii="Times New Roman" w:eastAsia="Times New Roman" w:hAnsi="Times New Roman" w:cs="Times New Roman"/>
          <w:sz w:val="24"/>
          <w:szCs w:val="24"/>
        </w:rPr>
        <w:t xml:space="preserve">in consulates </w:t>
      </w:r>
      <w:r w:rsidR="48881F08" w:rsidRPr="6C9E201B">
        <w:rPr>
          <w:rFonts w:ascii="Times New Roman" w:eastAsia="Times New Roman" w:hAnsi="Times New Roman" w:cs="Times New Roman"/>
          <w:sz w:val="24"/>
          <w:szCs w:val="24"/>
        </w:rPr>
        <w:t xml:space="preserve">when the name and sex marker in their passport and/or identity document do not </w:t>
      </w:r>
      <w:r w:rsidR="035FE85D" w:rsidRPr="6C9E201B">
        <w:rPr>
          <w:rFonts w:ascii="Times New Roman" w:eastAsia="Times New Roman" w:hAnsi="Times New Roman" w:cs="Times New Roman"/>
          <w:sz w:val="24"/>
          <w:szCs w:val="24"/>
        </w:rPr>
        <w:t xml:space="preserve">align with </w:t>
      </w:r>
      <w:r w:rsidR="48881F08" w:rsidRPr="6C9E201B">
        <w:rPr>
          <w:rFonts w:ascii="Times New Roman" w:eastAsia="Times New Roman" w:hAnsi="Times New Roman" w:cs="Times New Roman"/>
          <w:sz w:val="24"/>
          <w:szCs w:val="24"/>
        </w:rPr>
        <w:t>their social name</w:t>
      </w:r>
      <w:r w:rsidR="47629B97" w:rsidRPr="6C9E201B">
        <w:rPr>
          <w:rFonts w:ascii="Times New Roman" w:eastAsia="Times New Roman" w:hAnsi="Times New Roman" w:cs="Times New Roman"/>
          <w:sz w:val="24"/>
          <w:szCs w:val="24"/>
        </w:rPr>
        <w:t xml:space="preserve"> </w:t>
      </w:r>
      <w:r w:rsidR="47629B97" w:rsidRPr="6C9E201B">
        <w:rPr>
          <w:rFonts w:ascii="Times New Roman" w:eastAsia="Times New Roman" w:hAnsi="Times New Roman" w:cs="Times New Roman"/>
          <w:sz w:val="24"/>
          <w:szCs w:val="24"/>
        </w:rPr>
        <w:lastRenderedPageBreak/>
        <w:t>and gender expression.</w:t>
      </w:r>
      <w:r w:rsidR="3BE912AD" w:rsidRPr="6C9E201B">
        <w:rPr>
          <w:rFonts w:ascii="Times New Roman" w:eastAsia="Times New Roman" w:hAnsi="Times New Roman" w:cs="Times New Roman"/>
          <w:sz w:val="24"/>
          <w:szCs w:val="24"/>
        </w:rPr>
        <w:t xml:space="preserve"> </w:t>
      </w:r>
      <w:r w:rsidR="2D16D5CA" w:rsidRPr="6C9E201B">
        <w:rPr>
          <w:rFonts w:ascii="Times New Roman" w:eastAsia="Times New Roman" w:hAnsi="Times New Roman" w:cs="Times New Roman"/>
          <w:sz w:val="24"/>
          <w:szCs w:val="24"/>
        </w:rPr>
        <w:t>In other words, trans persons are</w:t>
      </w:r>
      <w:r w:rsidR="3A4C69B8" w:rsidRPr="6C9E201B">
        <w:rPr>
          <w:rFonts w:ascii="Times New Roman" w:eastAsia="Times New Roman" w:hAnsi="Times New Roman" w:cs="Times New Roman"/>
          <w:sz w:val="24"/>
          <w:szCs w:val="24"/>
        </w:rPr>
        <w:t xml:space="preserve"> subjected to being</w:t>
      </w:r>
      <w:r w:rsidR="2D16D5CA" w:rsidRPr="6C9E201B">
        <w:rPr>
          <w:rFonts w:ascii="Times New Roman" w:eastAsia="Times New Roman" w:hAnsi="Times New Roman" w:cs="Times New Roman"/>
          <w:sz w:val="24"/>
          <w:szCs w:val="24"/>
        </w:rPr>
        <w:t xml:space="preserve"> “dead named.”</w:t>
      </w:r>
    </w:p>
    <w:p w14:paraId="42B75658" w14:textId="7EAA0170" w:rsidR="4552F371" w:rsidRPr="00E357A9" w:rsidRDefault="3BE912AD" w:rsidP="001A4C52">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Obtaining a Schengen visa </w:t>
      </w:r>
      <w:r w:rsidR="12893823" w:rsidRPr="6C9E201B">
        <w:rPr>
          <w:rFonts w:ascii="Times New Roman" w:eastAsia="Times New Roman" w:hAnsi="Times New Roman" w:cs="Times New Roman"/>
          <w:sz w:val="24"/>
          <w:szCs w:val="24"/>
        </w:rPr>
        <w:t xml:space="preserve">is </w:t>
      </w:r>
      <w:r w:rsidRPr="6C9E201B">
        <w:rPr>
          <w:rFonts w:ascii="Times New Roman" w:eastAsia="Times New Roman" w:hAnsi="Times New Roman" w:cs="Times New Roman"/>
          <w:sz w:val="24"/>
          <w:szCs w:val="24"/>
        </w:rPr>
        <w:t xml:space="preserve">considered </w:t>
      </w:r>
      <w:r w:rsidR="1E2141DB" w:rsidRPr="6C9E201B">
        <w:rPr>
          <w:rFonts w:ascii="Times New Roman" w:eastAsia="Times New Roman" w:hAnsi="Times New Roman" w:cs="Times New Roman"/>
          <w:sz w:val="24"/>
          <w:szCs w:val="24"/>
        </w:rPr>
        <w:t>particularly challenging.</w:t>
      </w:r>
      <w:r w:rsidRPr="6C9E201B">
        <w:rPr>
          <w:rFonts w:ascii="Times New Roman" w:eastAsia="Times New Roman" w:hAnsi="Times New Roman" w:cs="Times New Roman"/>
          <w:sz w:val="24"/>
          <w:szCs w:val="24"/>
        </w:rPr>
        <w:t xml:space="preserve"> </w:t>
      </w:r>
      <w:r w:rsidR="232074FB" w:rsidRPr="6C9E201B">
        <w:rPr>
          <w:rFonts w:ascii="Times New Roman" w:eastAsia="Times New Roman" w:hAnsi="Times New Roman" w:cs="Times New Roman"/>
          <w:sz w:val="24"/>
          <w:szCs w:val="24"/>
        </w:rPr>
        <w:t>The l</w:t>
      </w:r>
      <w:r w:rsidRPr="6C9E201B">
        <w:rPr>
          <w:rFonts w:ascii="Times New Roman" w:eastAsia="Times New Roman" w:hAnsi="Times New Roman" w:cs="Times New Roman"/>
          <w:sz w:val="24"/>
          <w:szCs w:val="24"/>
        </w:rPr>
        <w:t xml:space="preserve">ack of flexibility, tight timelines, and constraints on international travel </w:t>
      </w:r>
      <w:r w:rsidR="41D0DBEC" w:rsidRPr="6C9E201B">
        <w:rPr>
          <w:rFonts w:ascii="Times New Roman" w:eastAsia="Times New Roman" w:hAnsi="Times New Roman" w:cs="Times New Roman"/>
          <w:sz w:val="24"/>
          <w:szCs w:val="24"/>
        </w:rPr>
        <w:t>persist</w:t>
      </w:r>
      <w:r w:rsidR="0E34A3B5" w:rsidRPr="6C9E201B">
        <w:rPr>
          <w:rFonts w:ascii="Times New Roman" w:eastAsia="Times New Roman" w:hAnsi="Times New Roman" w:cs="Times New Roman"/>
          <w:sz w:val="24"/>
          <w:szCs w:val="24"/>
        </w:rPr>
        <w:t xml:space="preserve">, as well as </w:t>
      </w:r>
      <w:r w:rsidR="0E34A3B5" w:rsidRPr="6C9E201B">
        <w:rPr>
          <w:rFonts w:ascii="Times New Roman" w:eastAsia="Times New Roman" w:hAnsi="Times New Roman" w:cs="Times New Roman"/>
          <w:b/>
          <w:bCs/>
          <w:sz w:val="24"/>
          <w:szCs w:val="24"/>
        </w:rPr>
        <w:t xml:space="preserve">the need to travel to a different country to </w:t>
      </w:r>
      <w:r w:rsidR="4C718F77" w:rsidRPr="6C9E201B">
        <w:rPr>
          <w:rFonts w:ascii="Times New Roman" w:eastAsia="Times New Roman" w:hAnsi="Times New Roman" w:cs="Times New Roman"/>
          <w:b/>
          <w:bCs/>
          <w:sz w:val="24"/>
          <w:szCs w:val="24"/>
        </w:rPr>
        <w:t xml:space="preserve">initiate </w:t>
      </w:r>
      <w:r w:rsidR="0E34A3B5" w:rsidRPr="6C9E201B">
        <w:rPr>
          <w:rFonts w:ascii="Times New Roman" w:eastAsia="Times New Roman" w:hAnsi="Times New Roman" w:cs="Times New Roman"/>
          <w:b/>
          <w:bCs/>
          <w:sz w:val="24"/>
          <w:szCs w:val="24"/>
        </w:rPr>
        <w:t>the</w:t>
      </w:r>
      <w:r w:rsidR="6444B56B" w:rsidRPr="6C9E201B">
        <w:rPr>
          <w:rFonts w:ascii="Times New Roman" w:eastAsia="Times New Roman" w:hAnsi="Times New Roman" w:cs="Times New Roman"/>
          <w:b/>
          <w:bCs/>
          <w:sz w:val="24"/>
          <w:szCs w:val="24"/>
        </w:rPr>
        <w:t xml:space="preserve"> visa</w:t>
      </w:r>
      <w:r w:rsidR="0E34A3B5" w:rsidRPr="6C9E201B">
        <w:rPr>
          <w:rFonts w:ascii="Times New Roman" w:eastAsia="Times New Roman" w:hAnsi="Times New Roman" w:cs="Times New Roman"/>
          <w:b/>
          <w:bCs/>
          <w:sz w:val="24"/>
          <w:szCs w:val="24"/>
        </w:rPr>
        <w:t xml:space="preserve"> process</w:t>
      </w:r>
      <w:r w:rsidR="612741D3" w:rsidRPr="6C9E201B">
        <w:rPr>
          <w:rFonts w:ascii="Times New Roman" w:eastAsia="Times New Roman" w:hAnsi="Times New Roman" w:cs="Times New Roman"/>
          <w:sz w:val="24"/>
          <w:szCs w:val="24"/>
        </w:rPr>
        <w:t xml:space="preserve"> due to the </w:t>
      </w:r>
      <w:r w:rsidR="333EBABE" w:rsidRPr="6C9E201B">
        <w:rPr>
          <w:rFonts w:ascii="Times New Roman" w:eastAsia="Times New Roman" w:hAnsi="Times New Roman" w:cs="Times New Roman"/>
          <w:sz w:val="24"/>
          <w:szCs w:val="24"/>
        </w:rPr>
        <w:t xml:space="preserve">absence </w:t>
      </w:r>
      <w:r w:rsidR="612741D3" w:rsidRPr="6C9E201B">
        <w:rPr>
          <w:rFonts w:ascii="Times New Roman" w:eastAsia="Times New Roman" w:hAnsi="Times New Roman" w:cs="Times New Roman"/>
          <w:sz w:val="24"/>
          <w:szCs w:val="24"/>
        </w:rPr>
        <w:t>of some embassies and/or consulates</w:t>
      </w:r>
      <w:r w:rsidR="548BAA32" w:rsidRPr="6C9E201B">
        <w:rPr>
          <w:rFonts w:ascii="Times New Roman" w:eastAsia="Times New Roman" w:hAnsi="Times New Roman" w:cs="Times New Roman"/>
          <w:sz w:val="24"/>
          <w:szCs w:val="24"/>
        </w:rPr>
        <w:t xml:space="preserve"> in the activists’ countries of origin</w:t>
      </w:r>
      <w:r w:rsidR="612741D3" w:rsidRPr="6C9E201B">
        <w:rPr>
          <w:rFonts w:ascii="Times New Roman" w:eastAsia="Times New Roman" w:hAnsi="Times New Roman" w:cs="Times New Roman"/>
          <w:sz w:val="24"/>
          <w:szCs w:val="24"/>
        </w:rPr>
        <w:t xml:space="preserve">. </w:t>
      </w:r>
    </w:p>
    <w:p w14:paraId="0188A3ED" w14:textId="0926C78E" w:rsidR="6891A562" w:rsidRPr="00E357A9" w:rsidRDefault="5CA57BBC"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Transit</w:t>
      </w:r>
      <w:r w:rsidR="6A6B315B" w:rsidRPr="6C9E201B">
        <w:rPr>
          <w:rFonts w:ascii="Times New Roman" w:eastAsia="Times New Roman" w:hAnsi="Times New Roman" w:cs="Times New Roman"/>
          <w:sz w:val="24"/>
          <w:szCs w:val="24"/>
        </w:rPr>
        <w:t xml:space="preserve">ing </w:t>
      </w:r>
      <w:r w:rsidRPr="6C9E201B">
        <w:rPr>
          <w:rFonts w:ascii="Times New Roman" w:eastAsia="Times New Roman" w:hAnsi="Times New Roman" w:cs="Times New Roman"/>
          <w:sz w:val="24"/>
          <w:szCs w:val="24"/>
        </w:rPr>
        <w:t xml:space="preserve">through the Middle East to obtain a visa in a different country </w:t>
      </w:r>
      <w:r w:rsidR="435946E2" w:rsidRPr="6C9E201B">
        <w:rPr>
          <w:rFonts w:ascii="Times New Roman" w:eastAsia="Times New Roman" w:hAnsi="Times New Roman" w:cs="Times New Roman"/>
          <w:sz w:val="24"/>
          <w:szCs w:val="24"/>
        </w:rPr>
        <w:t>im</w:t>
      </w:r>
      <w:r w:rsidRPr="6C9E201B">
        <w:rPr>
          <w:rFonts w:ascii="Times New Roman" w:eastAsia="Times New Roman" w:hAnsi="Times New Roman" w:cs="Times New Roman"/>
          <w:sz w:val="24"/>
          <w:szCs w:val="24"/>
        </w:rPr>
        <w:t xml:space="preserve">poses a </w:t>
      </w:r>
      <w:r w:rsidR="14AAF69D" w:rsidRPr="6C9E201B">
        <w:rPr>
          <w:rFonts w:ascii="Times New Roman" w:eastAsia="Times New Roman" w:hAnsi="Times New Roman" w:cs="Times New Roman"/>
          <w:sz w:val="24"/>
          <w:szCs w:val="24"/>
        </w:rPr>
        <w:t xml:space="preserve">greater </w:t>
      </w:r>
      <w:r w:rsidRPr="6C9E201B">
        <w:rPr>
          <w:rFonts w:ascii="Times New Roman" w:eastAsia="Times New Roman" w:hAnsi="Times New Roman" w:cs="Times New Roman"/>
          <w:sz w:val="24"/>
          <w:szCs w:val="24"/>
        </w:rPr>
        <w:t>financial burden</w:t>
      </w:r>
      <w:r w:rsidR="6BD94817" w:rsidRPr="6C9E201B">
        <w:rPr>
          <w:rFonts w:ascii="Times New Roman" w:eastAsia="Times New Roman" w:hAnsi="Times New Roman" w:cs="Times New Roman"/>
          <w:sz w:val="24"/>
          <w:szCs w:val="24"/>
        </w:rPr>
        <w:t>,</w:t>
      </w:r>
      <w:r w:rsidRPr="6C9E201B">
        <w:rPr>
          <w:rFonts w:ascii="Times New Roman" w:eastAsia="Times New Roman" w:hAnsi="Times New Roman" w:cs="Times New Roman"/>
          <w:sz w:val="24"/>
          <w:szCs w:val="24"/>
        </w:rPr>
        <w:t xml:space="preserve"> and </w:t>
      </w:r>
      <w:r w:rsidR="6A45D66C" w:rsidRPr="6C9E201B">
        <w:rPr>
          <w:rFonts w:ascii="Times New Roman" w:eastAsia="Times New Roman" w:hAnsi="Times New Roman" w:cs="Times New Roman"/>
          <w:sz w:val="24"/>
          <w:szCs w:val="24"/>
        </w:rPr>
        <w:t>activists r</w:t>
      </w:r>
      <w:r w:rsidR="5C31D067" w:rsidRPr="6C9E201B">
        <w:rPr>
          <w:rFonts w:ascii="Times New Roman" w:eastAsia="Times New Roman" w:hAnsi="Times New Roman" w:cs="Times New Roman"/>
          <w:sz w:val="24"/>
          <w:szCs w:val="24"/>
        </w:rPr>
        <w:t>un the risk of encountering additional discrimination based on</w:t>
      </w:r>
      <w:r w:rsidRPr="6C9E201B">
        <w:rPr>
          <w:rFonts w:ascii="Times New Roman" w:eastAsia="Times New Roman" w:hAnsi="Times New Roman" w:cs="Times New Roman"/>
          <w:sz w:val="24"/>
          <w:szCs w:val="24"/>
        </w:rPr>
        <w:t xml:space="preserve"> </w:t>
      </w:r>
      <w:r w:rsidR="1B2F8FDE" w:rsidRPr="6C9E201B">
        <w:rPr>
          <w:rFonts w:ascii="Times New Roman" w:eastAsia="Times New Roman" w:hAnsi="Times New Roman" w:cs="Times New Roman"/>
          <w:sz w:val="24"/>
          <w:szCs w:val="24"/>
        </w:rPr>
        <w:t>sexual orientation, gender identity, gender expression and/or sex characteristics</w:t>
      </w:r>
      <w:r w:rsidRPr="6C9E201B">
        <w:rPr>
          <w:rFonts w:ascii="Times New Roman" w:eastAsia="Times New Roman" w:hAnsi="Times New Roman" w:cs="Times New Roman"/>
          <w:sz w:val="24"/>
          <w:szCs w:val="24"/>
        </w:rPr>
        <w:t>.</w:t>
      </w:r>
      <w:r w:rsidR="2D86654D" w:rsidRPr="6C9E201B">
        <w:rPr>
          <w:rFonts w:ascii="Times New Roman" w:eastAsia="Times New Roman" w:hAnsi="Times New Roman" w:cs="Times New Roman"/>
          <w:sz w:val="24"/>
          <w:szCs w:val="24"/>
        </w:rPr>
        <w:t xml:space="preserve"> The attitude from officials is</w:t>
      </w:r>
      <w:r w:rsidR="1CB2FB84" w:rsidRPr="6C9E201B">
        <w:rPr>
          <w:rFonts w:ascii="Times New Roman" w:eastAsia="Times New Roman" w:hAnsi="Times New Roman" w:cs="Times New Roman"/>
          <w:sz w:val="24"/>
          <w:szCs w:val="24"/>
        </w:rPr>
        <w:t xml:space="preserve"> often</w:t>
      </w:r>
      <w:r w:rsidR="2D86654D" w:rsidRPr="6C9E201B">
        <w:rPr>
          <w:rFonts w:ascii="Times New Roman" w:eastAsia="Times New Roman" w:hAnsi="Times New Roman" w:cs="Times New Roman"/>
          <w:sz w:val="24"/>
          <w:szCs w:val="24"/>
        </w:rPr>
        <w:t xml:space="preserve"> considered “tough” or even “violent” when deal</w:t>
      </w:r>
      <w:r w:rsidR="06139463" w:rsidRPr="6C9E201B">
        <w:rPr>
          <w:rFonts w:ascii="Times New Roman" w:eastAsia="Times New Roman" w:hAnsi="Times New Roman" w:cs="Times New Roman"/>
          <w:sz w:val="24"/>
          <w:szCs w:val="24"/>
        </w:rPr>
        <w:t>ing</w:t>
      </w:r>
      <w:r w:rsidR="2D86654D" w:rsidRPr="6C9E201B">
        <w:rPr>
          <w:rFonts w:ascii="Times New Roman" w:eastAsia="Times New Roman" w:hAnsi="Times New Roman" w:cs="Times New Roman"/>
          <w:sz w:val="24"/>
          <w:szCs w:val="24"/>
        </w:rPr>
        <w:t xml:space="preserve"> with </w:t>
      </w:r>
      <w:r w:rsidR="3052123D" w:rsidRPr="6C9E201B">
        <w:rPr>
          <w:rFonts w:ascii="Times New Roman" w:eastAsia="Times New Roman" w:hAnsi="Times New Roman" w:cs="Times New Roman"/>
          <w:sz w:val="24"/>
          <w:szCs w:val="24"/>
        </w:rPr>
        <w:t xml:space="preserve">individuals holding </w:t>
      </w:r>
      <w:r w:rsidR="2D86654D" w:rsidRPr="6C9E201B">
        <w:rPr>
          <w:rFonts w:ascii="Times New Roman" w:eastAsia="Times New Roman" w:hAnsi="Times New Roman" w:cs="Times New Roman"/>
          <w:sz w:val="24"/>
          <w:szCs w:val="24"/>
        </w:rPr>
        <w:t>a “weak” passport</w:t>
      </w:r>
      <w:r w:rsidR="232D171D" w:rsidRPr="6C9E201B">
        <w:rPr>
          <w:rFonts w:ascii="Times New Roman" w:eastAsia="Times New Roman" w:hAnsi="Times New Roman" w:cs="Times New Roman"/>
          <w:sz w:val="24"/>
          <w:szCs w:val="24"/>
        </w:rPr>
        <w:t xml:space="preserve">, </w:t>
      </w:r>
      <w:r w:rsidR="48ABF0ED" w:rsidRPr="6C9E201B">
        <w:rPr>
          <w:rFonts w:ascii="Times New Roman" w:eastAsia="Times New Roman" w:hAnsi="Times New Roman" w:cs="Times New Roman"/>
          <w:sz w:val="24"/>
          <w:szCs w:val="24"/>
        </w:rPr>
        <w:t>such as those</w:t>
      </w:r>
      <w:r w:rsidR="232D171D" w:rsidRPr="6C9E201B">
        <w:rPr>
          <w:rFonts w:ascii="Times New Roman" w:eastAsia="Times New Roman" w:hAnsi="Times New Roman" w:cs="Times New Roman"/>
          <w:sz w:val="24"/>
          <w:szCs w:val="24"/>
        </w:rPr>
        <w:t xml:space="preserve"> from the Global South</w:t>
      </w:r>
      <w:r w:rsidR="2D86654D" w:rsidRPr="6C9E201B">
        <w:rPr>
          <w:rFonts w:ascii="Times New Roman" w:eastAsia="Times New Roman" w:hAnsi="Times New Roman" w:cs="Times New Roman"/>
          <w:sz w:val="24"/>
          <w:szCs w:val="24"/>
        </w:rPr>
        <w:t>.</w:t>
      </w:r>
    </w:p>
    <w:p w14:paraId="15251355" w14:textId="709D3C8E" w:rsidR="18BAF749" w:rsidRPr="00E357A9" w:rsidRDefault="2693150C" w:rsidP="0FDBF418">
      <w:pPr>
        <w:pStyle w:val="Prrafodelista"/>
        <w:numPr>
          <w:ilvl w:val="0"/>
          <w:numId w:val="10"/>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When a trans person’s passport does</w:t>
      </w:r>
      <w:r w:rsidR="1F4BEB4C" w:rsidRPr="6C9E201B">
        <w:rPr>
          <w:rFonts w:ascii="Times New Roman" w:eastAsia="Times New Roman" w:hAnsi="Times New Roman" w:cs="Times New Roman"/>
          <w:sz w:val="24"/>
          <w:szCs w:val="24"/>
        </w:rPr>
        <w:t xml:space="preserve"> no</w:t>
      </w:r>
      <w:r w:rsidRPr="6C9E201B">
        <w:rPr>
          <w:rFonts w:ascii="Times New Roman" w:eastAsia="Times New Roman" w:hAnsi="Times New Roman" w:cs="Times New Roman"/>
          <w:sz w:val="24"/>
          <w:szCs w:val="24"/>
        </w:rPr>
        <w:t xml:space="preserve">t </w:t>
      </w:r>
      <w:r w:rsidR="791E4175" w:rsidRPr="6C9E201B">
        <w:rPr>
          <w:rFonts w:ascii="Times New Roman" w:eastAsia="Times New Roman" w:hAnsi="Times New Roman" w:cs="Times New Roman"/>
          <w:sz w:val="24"/>
          <w:szCs w:val="24"/>
        </w:rPr>
        <w:t xml:space="preserve">align with </w:t>
      </w:r>
      <w:r w:rsidRPr="6C9E201B">
        <w:rPr>
          <w:rFonts w:ascii="Times New Roman" w:eastAsia="Times New Roman" w:hAnsi="Times New Roman" w:cs="Times New Roman"/>
          <w:sz w:val="24"/>
          <w:szCs w:val="24"/>
        </w:rPr>
        <w:t>their identity,</w:t>
      </w:r>
      <w:r w:rsidR="0A332F2D" w:rsidRPr="6C9E201B">
        <w:rPr>
          <w:rFonts w:ascii="Times New Roman" w:eastAsia="Times New Roman" w:hAnsi="Times New Roman" w:cs="Times New Roman"/>
          <w:sz w:val="24"/>
          <w:szCs w:val="24"/>
        </w:rPr>
        <w:t xml:space="preserve"> traveling from one country to another becomes a traumatizing experience. They face discrimination from border control officials and airline personnel. LGBTI activists from the Global North often </w:t>
      </w:r>
      <w:r w:rsidR="72835FAA" w:rsidRPr="6C9E201B">
        <w:rPr>
          <w:rFonts w:ascii="Times New Roman" w:eastAsia="Times New Roman" w:hAnsi="Times New Roman" w:cs="Times New Roman"/>
          <w:sz w:val="24"/>
          <w:szCs w:val="24"/>
        </w:rPr>
        <w:t>bring family members and/or partners to committee sessions for emotional support, but individuals from the Global South cannot do so due to financial and visa limitations.</w:t>
      </w:r>
    </w:p>
    <w:p w14:paraId="28CB7371" w14:textId="3687D93C" w:rsidR="0FDBF418" w:rsidRDefault="0FDBF418" w:rsidP="0FDBF418">
      <w:pPr>
        <w:spacing w:after="0" w:line="360" w:lineRule="auto"/>
        <w:rPr>
          <w:rFonts w:ascii="Times New Roman" w:eastAsia="Times New Roman" w:hAnsi="Times New Roman" w:cs="Times New Roman"/>
          <w:sz w:val="24"/>
          <w:szCs w:val="24"/>
        </w:rPr>
      </w:pPr>
    </w:p>
    <w:p w14:paraId="646BC3B1" w14:textId="1DA6A6C2" w:rsidR="550C508E" w:rsidRPr="006813AC" w:rsidRDefault="264CF149" w:rsidP="6C9E201B">
      <w:pPr>
        <w:pStyle w:val="Ttulo2"/>
        <w:spacing w:line="360" w:lineRule="auto"/>
        <w:rPr>
          <w:rFonts w:ascii="Times New Roman" w:eastAsia="Times New Roman" w:hAnsi="Times New Roman" w:cs="Times New Roman"/>
          <w:b/>
          <w:bCs/>
          <w:i/>
          <w:iCs/>
          <w:color w:val="000000" w:themeColor="text1"/>
          <w:lang w:val="en-GB"/>
        </w:rPr>
      </w:pPr>
      <w:bookmarkStart w:id="4" w:name="_Toc159855293"/>
      <w:r w:rsidRPr="6C9E201B">
        <w:rPr>
          <w:rFonts w:ascii="Times New Roman" w:eastAsia="Times New Roman" w:hAnsi="Times New Roman" w:cs="Times New Roman"/>
          <w:b/>
          <w:bCs/>
          <w:i/>
          <w:iCs/>
          <w:color w:val="000000" w:themeColor="text1"/>
        </w:rPr>
        <w:t xml:space="preserve">2. </w:t>
      </w:r>
      <w:r w:rsidR="6D0C009B" w:rsidRPr="6C9E201B">
        <w:rPr>
          <w:rFonts w:ascii="Times New Roman" w:eastAsia="Times New Roman" w:hAnsi="Times New Roman" w:cs="Times New Roman"/>
          <w:b/>
          <w:bCs/>
          <w:i/>
          <w:iCs/>
          <w:color w:val="000000" w:themeColor="text1"/>
        </w:rPr>
        <w:t>Safety concerns and potential reprisals faced by LGBTI human rights defenders when engaging with treaty bodies</w:t>
      </w:r>
      <w:bookmarkEnd w:id="4"/>
    </w:p>
    <w:p w14:paraId="37BD538C" w14:textId="289AEB89" w:rsidR="0FDBF418" w:rsidRDefault="0FDBF418" w:rsidP="0FDBF418">
      <w:pPr>
        <w:spacing w:after="0" w:line="360" w:lineRule="auto"/>
        <w:rPr>
          <w:rFonts w:ascii="Times New Roman" w:eastAsia="Times New Roman" w:hAnsi="Times New Roman" w:cs="Times New Roman"/>
          <w:sz w:val="24"/>
          <w:szCs w:val="24"/>
          <w:lang w:val="en-GB"/>
        </w:rPr>
      </w:pPr>
    </w:p>
    <w:p w14:paraId="3441C983" w14:textId="4CF9DB80" w:rsidR="54381C65" w:rsidRDefault="4855C572" w:rsidP="0FDBF418">
      <w:pPr>
        <w:spacing w:after="0" w:line="360" w:lineRule="auto"/>
        <w:rPr>
          <w:rFonts w:ascii="Times New Roman" w:eastAsia="Times New Roman" w:hAnsi="Times New Roman" w:cs="Times New Roman"/>
          <w:sz w:val="24"/>
          <w:szCs w:val="24"/>
          <w:lang w:val="en-GB"/>
        </w:rPr>
      </w:pPr>
      <w:r w:rsidRPr="6C9E201B">
        <w:rPr>
          <w:rFonts w:ascii="Times New Roman" w:eastAsia="Times New Roman" w:hAnsi="Times New Roman" w:cs="Times New Roman"/>
          <w:sz w:val="24"/>
          <w:szCs w:val="24"/>
          <w:lang w:val="en-GB"/>
        </w:rPr>
        <w:t>LGBTI HRDs from countries where LGBTI identities are criminalized</w:t>
      </w:r>
      <w:r w:rsidR="24867686" w:rsidRPr="6C9E201B">
        <w:rPr>
          <w:rFonts w:ascii="Times New Roman" w:eastAsia="Times New Roman" w:hAnsi="Times New Roman" w:cs="Times New Roman"/>
          <w:sz w:val="24"/>
          <w:szCs w:val="24"/>
          <w:lang w:val="en-GB"/>
        </w:rPr>
        <w:t xml:space="preserve"> or where structural discrimination</w:t>
      </w:r>
      <w:r w:rsidR="005EC8F1" w:rsidRPr="6C9E201B">
        <w:rPr>
          <w:rFonts w:ascii="Times New Roman" w:eastAsia="Times New Roman" w:hAnsi="Times New Roman" w:cs="Times New Roman"/>
          <w:sz w:val="24"/>
          <w:szCs w:val="24"/>
          <w:lang w:val="en-GB"/>
        </w:rPr>
        <w:t xml:space="preserve"> exists</w:t>
      </w:r>
      <w:r w:rsidR="24867686" w:rsidRPr="6C9E201B">
        <w:rPr>
          <w:rFonts w:ascii="Times New Roman" w:eastAsia="Times New Roman" w:hAnsi="Times New Roman" w:cs="Times New Roman"/>
          <w:sz w:val="24"/>
          <w:szCs w:val="24"/>
          <w:lang w:val="en-GB"/>
        </w:rPr>
        <w:t xml:space="preserve"> towards LGBTI persons</w:t>
      </w:r>
      <w:r w:rsidRPr="6C9E201B">
        <w:rPr>
          <w:rFonts w:ascii="Times New Roman" w:eastAsia="Times New Roman" w:hAnsi="Times New Roman" w:cs="Times New Roman"/>
          <w:sz w:val="24"/>
          <w:szCs w:val="24"/>
          <w:lang w:val="en-GB"/>
        </w:rPr>
        <w:t xml:space="preserve"> often </w:t>
      </w:r>
      <w:r w:rsidR="433359EB" w:rsidRPr="6C9E201B">
        <w:rPr>
          <w:rFonts w:ascii="Times New Roman" w:eastAsia="Times New Roman" w:hAnsi="Times New Roman" w:cs="Times New Roman"/>
          <w:sz w:val="24"/>
          <w:szCs w:val="24"/>
          <w:lang w:val="en-GB"/>
        </w:rPr>
        <w:t>encounter</w:t>
      </w:r>
      <w:r w:rsidRPr="6C9E201B">
        <w:rPr>
          <w:rFonts w:ascii="Times New Roman" w:eastAsia="Times New Roman" w:hAnsi="Times New Roman" w:cs="Times New Roman"/>
          <w:sz w:val="24"/>
          <w:szCs w:val="24"/>
          <w:lang w:val="en-GB"/>
        </w:rPr>
        <w:t xml:space="preserve"> severe safety risks and potential reprisals for their advocacy efforts. Participating in treaty body sessions can expose them to heightened scrutiny and persecution from authorities and conservative elements within their societies.</w:t>
      </w:r>
    </w:p>
    <w:p w14:paraId="3A2F566B" w14:textId="3D1903E8" w:rsidR="0FDBF418" w:rsidRDefault="0FDBF418" w:rsidP="0FDBF418">
      <w:pPr>
        <w:spacing w:after="0" w:line="360" w:lineRule="auto"/>
        <w:rPr>
          <w:rFonts w:ascii="Times New Roman" w:eastAsia="Times New Roman" w:hAnsi="Times New Roman" w:cs="Times New Roman"/>
          <w:sz w:val="24"/>
          <w:szCs w:val="24"/>
          <w:lang w:val="en-GB"/>
        </w:rPr>
      </w:pPr>
    </w:p>
    <w:p w14:paraId="2DED0A9A" w14:textId="5C4B7843" w:rsidR="54381C65" w:rsidRDefault="4855C572" w:rsidP="0FDBF418">
      <w:pPr>
        <w:spacing w:after="0" w:line="360" w:lineRule="auto"/>
        <w:rPr>
          <w:rFonts w:ascii="Times New Roman" w:eastAsia="Times New Roman" w:hAnsi="Times New Roman" w:cs="Times New Roman"/>
          <w:sz w:val="24"/>
          <w:szCs w:val="24"/>
          <w:lang w:val="en-GB"/>
        </w:rPr>
      </w:pPr>
      <w:r w:rsidRPr="6C9E201B">
        <w:rPr>
          <w:rFonts w:ascii="Times New Roman" w:eastAsia="Times New Roman" w:hAnsi="Times New Roman" w:cs="Times New Roman"/>
          <w:sz w:val="24"/>
          <w:szCs w:val="24"/>
          <w:lang w:val="en-GB"/>
        </w:rPr>
        <w:t xml:space="preserve">The threat of violence, harassment, and legal repercussions looms large for LGBTI activists, making it challenging for them to </w:t>
      </w:r>
      <w:r w:rsidR="39D39F8E" w:rsidRPr="6C9E201B">
        <w:rPr>
          <w:rFonts w:ascii="Times New Roman" w:eastAsia="Times New Roman" w:hAnsi="Times New Roman" w:cs="Times New Roman"/>
          <w:sz w:val="24"/>
          <w:szCs w:val="24"/>
          <w:lang w:val="en-GB"/>
        </w:rPr>
        <w:t>openly</w:t>
      </w:r>
      <w:r w:rsidRPr="6C9E201B">
        <w:rPr>
          <w:rFonts w:ascii="Times New Roman" w:eastAsia="Times New Roman" w:hAnsi="Times New Roman" w:cs="Times New Roman"/>
          <w:sz w:val="24"/>
          <w:szCs w:val="24"/>
          <w:lang w:val="en-GB"/>
        </w:rPr>
        <w:t xml:space="preserve"> and effectively</w:t>
      </w:r>
      <w:r w:rsidR="3E2D30F3" w:rsidRPr="6C9E201B">
        <w:rPr>
          <w:rFonts w:ascii="Times New Roman" w:eastAsia="Times New Roman" w:hAnsi="Times New Roman" w:cs="Times New Roman"/>
          <w:sz w:val="24"/>
          <w:szCs w:val="24"/>
          <w:lang w:val="en-GB"/>
        </w:rPr>
        <w:t xml:space="preserve"> engage with treaty bodies</w:t>
      </w:r>
      <w:r w:rsidRPr="6C9E201B">
        <w:rPr>
          <w:rFonts w:ascii="Times New Roman" w:eastAsia="Times New Roman" w:hAnsi="Times New Roman" w:cs="Times New Roman"/>
          <w:sz w:val="24"/>
          <w:szCs w:val="24"/>
          <w:lang w:val="en-GB"/>
        </w:rPr>
        <w:t xml:space="preserve">. Fear of reprisals not only undermines their personal safety but also </w:t>
      </w:r>
      <w:r w:rsidRPr="6C9E201B">
        <w:rPr>
          <w:rFonts w:ascii="Times New Roman" w:eastAsia="Times New Roman" w:hAnsi="Times New Roman" w:cs="Times New Roman"/>
          <w:b/>
          <w:bCs/>
          <w:sz w:val="24"/>
          <w:szCs w:val="24"/>
          <w:lang w:val="en-GB"/>
        </w:rPr>
        <w:t>restricts their freedom of expression and association</w:t>
      </w:r>
      <w:r w:rsidRPr="6C9E201B">
        <w:rPr>
          <w:rFonts w:ascii="Times New Roman" w:eastAsia="Times New Roman" w:hAnsi="Times New Roman" w:cs="Times New Roman"/>
          <w:sz w:val="24"/>
          <w:szCs w:val="24"/>
          <w:lang w:val="en-GB"/>
        </w:rPr>
        <w:t xml:space="preserve">, hindering their ability to contribute fully </w:t>
      </w:r>
      <w:r w:rsidR="3BF95950" w:rsidRPr="6C9E201B">
        <w:rPr>
          <w:rFonts w:ascii="Times New Roman" w:eastAsia="Times New Roman" w:hAnsi="Times New Roman" w:cs="Times New Roman"/>
          <w:sz w:val="24"/>
          <w:szCs w:val="24"/>
          <w:lang w:val="en-GB"/>
        </w:rPr>
        <w:t xml:space="preserve">to </w:t>
      </w:r>
      <w:r w:rsidRPr="6C9E201B">
        <w:rPr>
          <w:rFonts w:ascii="Times New Roman" w:eastAsia="Times New Roman" w:hAnsi="Times New Roman" w:cs="Times New Roman"/>
          <w:sz w:val="24"/>
          <w:szCs w:val="24"/>
          <w:lang w:val="en-GB"/>
        </w:rPr>
        <w:t>treaty bod</w:t>
      </w:r>
      <w:r w:rsidR="4BEBFC63" w:rsidRPr="6C9E201B">
        <w:rPr>
          <w:rFonts w:ascii="Times New Roman" w:eastAsia="Times New Roman" w:hAnsi="Times New Roman" w:cs="Times New Roman"/>
          <w:sz w:val="24"/>
          <w:szCs w:val="24"/>
          <w:lang w:val="en-GB"/>
        </w:rPr>
        <w:t>ies</w:t>
      </w:r>
      <w:r w:rsidR="3BF95950" w:rsidRPr="6C9E201B">
        <w:rPr>
          <w:rFonts w:ascii="Times New Roman" w:eastAsia="Times New Roman" w:hAnsi="Times New Roman" w:cs="Times New Roman"/>
          <w:sz w:val="24"/>
          <w:szCs w:val="24"/>
          <w:lang w:val="en-GB"/>
        </w:rPr>
        <w:t>’ activities</w:t>
      </w:r>
      <w:r w:rsidRPr="6C9E201B">
        <w:rPr>
          <w:rFonts w:ascii="Times New Roman" w:eastAsia="Times New Roman" w:hAnsi="Times New Roman" w:cs="Times New Roman"/>
          <w:sz w:val="24"/>
          <w:szCs w:val="24"/>
          <w:lang w:val="en-GB"/>
        </w:rPr>
        <w:t>. Additionally,</w:t>
      </w:r>
      <w:r w:rsidR="6D82FF1B" w:rsidRPr="6C9E201B">
        <w:rPr>
          <w:rFonts w:ascii="Times New Roman" w:eastAsia="Times New Roman" w:hAnsi="Times New Roman" w:cs="Times New Roman"/>
          <w:sz w:val="24"/>
          <w:szCs w:val="24"/>
          <w:lang w:val="en-GB"/>
        </w:rPr>
        <w:t xml:space="preserve"> the</w:t>
      </w:r>
      <w:r w:rsidRPr="6C9E201B">
        <w:rPr>
          <w:rFonts w:ascii="Times New Roman" w:eastAsia="Times New Roman" w:hAnsi="Times New Roman" w:cs="Times New Roman"/>
          <w:sz w:val="24"/>
          <w:szCs w:val="24"/>
          <w:lang w:val="en-GB"/>
        </w:rPr>
        <w:t xml:space="preserve"> lack of institutional support and protective mechanisms </w:t>
      </w:r>
      <w:r w:rsidR="7770B85F" w:rsidRPr="6C9E201B">
        <w:rPr>
          <w:rFonts w:ascii="Times New Roman" w:eastAsia="Times New Roman" w:hAnsi="Times New Roman" w:cs="Times New Roman"/>
          <w:sz w:val="24"/>
          <w:szCs w:val="24"/>
          <w:lang w:val="en-GB"/>
        </w:rPr>
        <w:t xml:space="preserve">at the </w:t>
      </w:r>
      <w:r w:rsidR="7770B85F" w:rsidRPr="6C9E201B">
        <w:rPr>
          <w:rFonts w:ascii="Times New Roman" w:eastAsia="Times New Roman" w:hAnsi="Times New Roman" w:cs="Times New Roman"/>
          <w:sz w:val="24"/>
          <w:szCs w:val="24"/>
          <w:lang w:val="en-GB"/>
        </w:rPr>
        <w:lastRenderedPageBreak/>
        <w:t xml:space="preserve">national level </w:t>
      </w:r>
      <w:r w:rsidRPr="6C9E201B">
        <w:rPr>
          <w:rFonts w:ascii="Times New Roman" w:eastAsia="Times New Roman" w:hAnsi="Times New Roman" w:cs="Times New Roman"/>
          <w:sz w:val="24"/>
          <w:szCs w:val="24"/>
          <w:lang w:val="en-GB"/>
        </w:rPr>
        <w:t xml:space="preserve">leaves LGBTI </w:t>
      </w:r>
      <w:r w:rsidR="044FC97D" w:rsidRPr="6C9E201B">
        <w:rPr>
          <w:rFonts w:ascii="Times New Roman" w:eastAsia="Times New Roman" w:hAnsi="Times New Roman" w:cs="Times New Roman"/>
          <w:sz w:val="24"/>
          <w:szCs w:val="24"/>
          <w:lang w:val="en-GB"/>
        </w:rPr>
        <w:t>HRD</w:t>
      </w:r>
      <w:r w:rsidRPr="6C9E201B">
        <w:rPr>
          <w:rFonts w:ascii="Times New Roman" w:eastAsia="Times New Roman" w:hAnsi="Times New Roman" w:cs="Times New Roman"/>
          <w:sz w:val="24"/>
          <w:szCs w:val="24"/>
          <w:lang w:val="en-GB"/>
        </w:rPr>
        <w:t>s vulnerable and isolated, with few avenues for recourse or assistance in case of threats or attacks stemming from their engagement with treaty bodies.</w:t>
      </w:r>
      <w:r w:rsidR="7810F3D7" w:rsidRPr="6C9E201B">
        <w:rPr>
          <w:rFonts w:ascii="Times New Roman" w:eastAsia="Times New Roman" w:hAnsi="Times New Roman" w:cs="Times New Roman"/>
          <w:sz w:val="24"/>
          <w:szCs w:val="24"/>
          <w:lang w:val="en-GB"/>
        </w:rPr>
        <w:t xml:space="preserve"> HRDs</w:t>
      </w:r>
      <w:r w:rsidR="25514B48" w:rsidRPr="6C9E201B">
        <w:rPr>
          <w:rFonts w:ascii="Times New Roman" w:eastAsia="Times New Roman" w:hAnsi="Times New Roman" w:cs="Times New Roman"/>
          <w:sz w:val="24"/>
          <w:szCs w:val="24"/>
          <w:lang w:val="en-GB"/>
        </w:rPr>
        <w:t xml:space="preserve"> have</w:t>
      </w:r>
      <w:r w:rsidR="7810F3D7" w:rsidRPr="6C9E201B">
        <w:rPr>
          <w:rFonts w:ascii="Times New Roman" w:eastAsia="Times New Roman" w:hAnsi="Times New Roman" w:cs="Times New Roman"/>
          <w:sz w:val="24"/>
          <w:szCs w:val="24"/>
          <w:lang w:val="en-GB"/>
        </w:rPr>
        <w:t xml:space="preserve"> noted that their main concerns and </w:t>
      </w:r>
      <w:r w:rsidR="0DBE16FE" w:rsidRPr="6C9E201B">
        <w:rPr>
          <w:rFonts w:ascii="Times New Roman" w:eastAsia="Times New Roman" w:hAnsi="Times New Roman" w:cs="Times New Roman"/>
          <w:sz w:val="24"/>
          <w:szCs w:val="24"/>
          <w:lang w:val="en-GB"/>
        </w:rPr>
        <w:t xml:space="preserve">encountered </w:t>
      </w:r>
      <w:r w:rsidR="7810F3D7" w:rsidRPr="6C9E201B">
        <w:rPr>
          <w:rFonts w:ascii="Times New Roman" w:eastAsia="Times New Roman" w:hAnsi="Times New Roman" w:cs="Times New Roman"/>
          <w:sz w:val="24"/>
          <w:szCs w:val="24"/>
          <w:lang w:val="en-GB"/>
        </w:rPr>
        <w:t xml:space="preserve">issues </w:t>
      </w:r>
      <w:r w:rsidR="5332EE7C" w:rsidRPr="6C9E201B">
        <w:rPr>
          <w:rFonts w:ascii="Times New Roman" w:eastAsia="Times New Roman" w:hAnsi="Times New Roman" w:cs="Times New Roman"/>
          <w:sz w:val="24"/>
          <w:szCs w:val="24"/>
          <w:lang w:val="en-GB"/>
        </w:rPr>
        <w:t xml:space="preserve">include </w:t>
      </w:r>
      <w:r w:rsidR="7810F3D7" w:rsidRPr="6C9E201B">
        <w:rPr>
          <w:rFonts w:ascii="Times New Roman" w:eastAsia="Times New Roman" w:hAnsi="Times New Roman" w:cs="Times New Roman"/>
          <w:sz w:val="24"/>
          <w:szCs w:val="24"/>
          <w:lang w:val="en-GB"/>
        </w:rPr>
        <w:t>the following:</w:t>
      </w:r>
    </w:p>
    <w:p w14:paraId="4768DAD5" w14:textId="36230F0F" w:rsidR="0FDBF418" w:rsidRDefault="0FDBF418" w:rsidP="0FDBF418">
      <w:pPr>
        <w:spacing w:after="0" w:line="360" w:lineRule="auto"/>
        <w:rPr>
          <w:rFonts w:ascii="Times New Roman" w:eastAsia="Times New Roman" w:hAnsi="Times New Roman" w:cs="Times New Roman"/>
          <w:sz w:val="24"/>
          <w:szCs w:val="24"/>
        </w:rPr>
      </w:pPr>
    </w:p>
    <w:p w14:paraId="655DEDFD" w14:textId="4F953616" w:rsidR="0D6BCA51" w:rsidRDefault="352D3667"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Some activists</w:t>
      </w:r>
      <w:r w:rsidR="3CEC2E95" w:rsidRPr="6C9E201B">
        <w:rPr>
          <w:rFonts w:ascii="Times New Roman" w:eastAsia="Times New Roman" w:hAnsi="Times New Roman" w:cs="Times New Roman"/>
          <w:sz w:val="24"/>
          <w:szCs w:val="24"/>
        </w:rPr>
        <w:t xml:space="preserve"> have</w:t>
      </w:r>
      <w:r w:rsidRPr="6C9E201B">
        <w:rPr>
          <w:rFonts w:ascii="Times New Roman" w:eastAsia="Times New Roman" w:hAnsi="Times New Roman" w:cs="Times New Roman"/>
          <w:sz w:val="24"/>
          <w:szCs w:val="24"/>
        </w:rPr>
        <w:t xml:space="preserve"> pointed out that they have not faced reprisals </w:t>
      </w:r>
      <w:r w:rsidR="14557AA9" w:rsidRPr="6C9E201B">
        <w:rPr>
          <w:rFonts w:ascii="Times New Roman" w:eastAsia="Times New Roman" w:hAnsi="Times New Roman" w:cs="Times New Roman"/>
          <w:sz w:val="24"/>
          <w:szCs w:val="24"/>
        </w:rPr>
        <w:t xml:space="preserve">yet, </w:t>
      </w:r>
      <w:r w:rsidRPr="6C9E201B">
        <w:rPr>
          <w:rFonts w:ascii="Times New Roman" w:eastAsia="Times New Roman" w:hAnsi="Times New Roman" w:cs="Times New Roman"/>
          <w:sz w:val="24"/>
          <w:szCs w:val="24"/>
        </w:rPr>
        <w:t xml:space="preserve">but </w:t>
      </w:r>
      <w:r w:rsidR="3EDDFB67" w:rsidRPr="6C9E201B">
        <w:rPr>
          <w:rFonts w:ascii="Times New Roman" w:eastAsia="Times New Roman" w:hAnsi="Times New Roman" w:cs="Times New Roman"/>
          <w:sz w:val="24"/>
          <w:szCs w:val="24"/>
        </w:rPr>
        <w:t xml:space="preserve">they </w:t>
      </w:r>
      <w:r w:rsidRPr="6C9E201B">
        <w:rPr>
          <w:rFonts w:ascii="Times New Roman" w:eastAsia="Times New Roman" w:hAnsi="Times New Roman" w:cs="Times New Roman"/>
          <w:sz w:val="24"/>
          <w:szCs w:val="24"/>
        </w:rPr>
        <w:t>are afraid they might face them in the future.</w:t>
      </w:r>
    </w:p>
    <w:p w14:paraId="3301E12E" w14:textId="361CE0BC" w:rsidR="0D6BCA51" w:rsidRDefault="352D3667"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LGBTI </w:t>
      </w:r>
      <w:r w:rsidR="67F045B8" w:rsidRPr="6C9E201B">
        <w:rPr>
          <w:rFonts w:ascii="Times New Roman" w:eastAsia="Times New Roman" w:hAnsi="Times New Roman" w:cs="Times New Roman"/>
          <w:sz w:val="24"/>
          <w:szCs w:val="24"/>
        </w:rPr>
        <w:t>HRD</w:t>
      </w:r>
      <w:r w:rsidR="3F4FD292" w:rsidRPr="6C9E201B">
        <w:rPr>
          <w:rFonts w:ascii="Times New Roman" w:eastAsia="Times New Roman" w:hAnsi="Times New Roman" w:cs="Times New Roman"/>
          <w:sz w:val="24"/>
          <w:szCs w:val="24"/>
        </w:rPr>
        <w:t>s have expressed concern</w:t>
      </w:r>
      <w:r w:rsidR="0716EA0A" w:rsidRPr="6C9E201B">
        <w:rPr>
          <w:rFonts w:ascii="Times New Roman" w:eastAsia="Times New Roman" w:hAnsi="Times New Roman" w:cs="Times New Roman"/>
          <w:sz w:val="24"/>
          <w:szCs w:val="24"/>
        </w:rPr>
        <w:t>s</w:t>
      </w:r>
      <w:r w:rsidR="3F4FD292" w:rsidRPr="6C9E201B">
        <w:rPr>
          <w:rFonts w:ascii="Times New Roman" w:eastAsia="Times New Roman" w:hAnsi="Times New Roman" w:cs="Times New Roman"/>
          <w:sz w:val="24"/>
          <w:szCs w:val="24"/>
        </w:rPr>
        <w:t xml:space="preserve"> about potential future issues</w:t>
      </w:r>
      <w:r w:rsidR="04E6F080" w:rsidRPr="6C9E201B">
        <w:rPr>
          <w:rFonts w:ascii="Times New Roman" w:eastAsia="Times New Roman" w:hAnsi="Times New Roman" w:cs="Times New Roman"/>
          <w:sz w:val="24"/>
          <w:szCs w:val="24"/>
        </w:rPr>
        <w:t xml:space="preserve"> in the context of their engagement with treaty bodies</w:t>
      </w:r>
      <w:r w:rsidR="25C95438" w:rsidRPr="6C9E201B">
        <w:rPr>
          <w:rFonts w:ascii="Times New Roman" w:eastAsia="Times New Roman" w:hAnsi="Times New Roman" w:cs="Times New Roman"/>
          <w:sz w:val="24"/>
          <w:szCs w:val="24"/>
        </w:rPr>
        <w:t xml:space="preserve"> </w:t>
      </w:r>
      <w:r w:rsidR="3F4FD292" w:rsidRPr="6C9E201B">
        <w:rPr>
          <w:rFonts w:ascii="Times New Roman" w:eastAsia="Times New Roman" w:hAnsi="Times New Roman" w:cs="Times New Roman"/>
          <w:sz w:val="24"/>
          <w:szCs w:val="24"/>
        </w:rPr>
        <w:t xml:space="preserve">related to the </w:t>
      </w:r>
      <w:r w:rsidR="3F4FD292" w:rsidRPr="6C9E201B">
        <w:rPr>
          <w:rFonts w:ascii="Times New Roman" w:eastAsia="Times New Roman" w:hAnsi="Times New Roman" w:cs="Times New Roman"/>
          <w:b/>
          <w:bCs/>
          <w:sz w:val="24"/>
          <w:szCs w:val="24"/>
        </w:rPr>
        <w:t>anti-gender movement</w:t>
      </w:r>
      <w:r w:rsidR="3F4FD292" w:rsidRPr="6C9E201B">
        <w:rPr>
          <w:rFonts w:ascii="Times New Roman" w:eastAsia="Times New Roman" w:hAnsi="Times New Roman" w:cs="Times New Roman"/>
          <w:sz w:val="24"/>
          <w:szCs w:val="24"/>
        </w:rPr>
        <w:t xml:space="preserve">, </w:t>
      </w:r>
      <w:r w:rsidR="3F4FD292" w:rsidRPr="6C9E201B">
        <w:rPr>
          <w:rFonts w:ascii="Times New Roman" w:eastAsia="Times New Roman" w:hAnsi="Times New Roman" w:cs="Times New Roman"/>
          <w:b/>
          <w:bCs/>
          <w:sz w:val="24"/>
          <w:szCs w:val="24"/>
        </w:rPr>
        <w:t>har</w:t>
      </w:r>
      <w:r w:rsidR="358FDBCD" w:rsidRPr="6C9E201B">
        <w:rPr>
          <w:rFonts w:ascii="Times New Roman" w:eastAsia="Times New Roman" w:hAnsi="Times New Roman" w:cs="Times New Roman"/>
          <w:b/>
          <w:bCs/>
          <w:sz w:val="24"/>
          <w:szCs w:val="24"/>
        </w:rPr>
        <w:t>mful binary arguments</w:t>
      </w:r>
      <w:r w:rsidR="358FDBCD" w:rsidRPr="6C9E201B">
        <w:rPr>
          <w:rFonts w:ascii="Times New Roman" w:eastAsia="Times New Roman" w:hAnsi="Times New Roman" w:cs="Times New Roman"/>
          <w:sz w:val="24"/>
          <w:szCs w:val="24"/>
        </w:rPr>
        <w:t xml:space="preserve">, </w:t>
      </w:r>
      <w:r w:rsidR="358FDBCD" w:rsidRPr="6C9E201B">
        <w:rPr>
          <w:rFonts w:ascii="Times New Roman" w:eastAsia="Times New Roman" w:hAnsi="Times New Roman" w:cs="Times New Roman"/>
          <w:b/>
          <w:bCs/>
          <w:sz w:val="24"/>
          <w:szCs w:val="24"/>
        </w:rPr>
        <w:t>intra-community discrimination</w:t>
      </w:r>
      <w:r w:rsidR="5F42C888" w:rsidRPr="6C9E201B">
        <w:rPr>
          <w:rFonts w:ascii="Times New Roman" w:eastAsia="Times New Roman" w:hAnsi="Times New Roman" w:cs="Times New Roman"/>
          <w:sz w:val="24"/>
          <w:szCs w:val="24"/>
        </w:rPr>
        <w:t xml:space="preserve">, </w:t>
      </w:r>
      <w:r w:rsidR="358FDBCD" w:rsidRPr="6C9E201B">
        <w:rPr>
          <w:rFonts w:ascii="Times New Roman" w:eastAsia="Times New Roman" w:hAnsi="Times New Roman" w:cs="Times New Roman"/>
          <w:sz w:val="24"/>
          <w:szCs w:val="24"/>
        </w:rPr>
        <w:t xml:space="preserve">and </w:t>
      </w:r>
      <w:r w:rsidR="358FDBCD" w:rsidRPr="6C9E201B">
        <w:rPr>
          <w:rFonts w:ascii="Times New Roman" w:eastAsia="Times New Roman" w:hAnsi="Times New Roman" w:cs="Times New Roman"/>
          <w:b/>
          <w:bCs/>
          <w:sz w:val="24"/>
          <w:szCs w:val="24"/>
        </w:rPr>
        <w:t>restrictive travel guidelines</w:t>
      </w:r>
      <w:r w:rsidR="358FDBCD" w:rsidRPr="6C9E201B">
        <w:rPr>
          <w:rFonts w:ascii="Times New Roman" w:eastAsia="Times New Roman" w:hAnsi="Times New Roman" w:cs="Times New Roman"/>
          <w:sz w:val="24"/>
          <w:szCs w:val="24"/>
        </w:rPr>
        <w:t>.</w:t>
      </w:r>
    </w:p>
    <w:p w14:paraId="16D93EA0" w14:textId="653B4E8A" w:rsidR="227D8C17" w:rsidRDefault="358FDBCD"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An LGBTI activist from the Global South shared their experience </w:t>
      </w:r>
      <w:r w:rsidR="28D809CC" w:rsidRPr="6C9E201B">
        <w:rPr>
          <w:rFonts w:ascii="Times New Roman" w:eastAsia="Times New Roman" w:hAnsi="Times New Roman" w:cs="Times New Roman"/>
          <w:sz w:val="24"/>
          <w:szCs w:val="24"/>
        </w:rPr>
        <w:t xml:space="preserve">of </w:t>
      </w:r>
      <w:r w:rsidRPr="6C9E201B">
        <w:rPr>
          <w:rFonts w:ascii="Times New Roman" w:eastAsia="Times New Roman" w:hAnsi="Times New Roman" w:cs="Times New Roman"/>
          <w:sz w:val="24"/>
          <w:szCs w:val="24"/>
        </w:rPr>
        <w:t>their suitcase going missing during the flight</w:t>
      </w:r>
      <w:r w:rsidR="53944FC3" w:rsidRPr="6C9E201B">
        <w:rPr>
          <w:rFonts w:ascii="Times New Roman" w:eastAsia="Times New Roman" w:hAnsi="Times New Roman" w:cs="Times New Roman"/>
          <w:sz w:val="24"/>
          <w:szCs w:val="24"/>
        </w:rPr>
        <w:t xml:space="preserve"> </w:t>
      </w:r>
      <w:r w:rsidR="499C27BE" w:rsidRPr="6C9E201B">
        <w:rPr>
          <w:rFonts w:ascii="Times New Roman" w:eastAsia="Times New Roman" w:hAnsi="Times New Roman" w:cs="Times New Roman"/>
          <w:sz w:val="24"/>
          <w:szCs w:val="24"/>
        </w:rPr>
        <w:t xml:space="preserve">from Geneva </w:t>
      </w:r>
      <w:r w:rsidR="53944FC3" w:rsidRPr="6C9E201B">
        <w:rPr>
          <w:rFonts w:ascii="Times New Roman" w:eastAsia="Times New Roman" w:hAnsi="Times New Roman" w:cs="Times New Roman"/>
          <w:sz w:val="24"/>
          <w:szCs w:val="24"/>
        </w:rPr>
        <w:t>to their country of origin</w:t>
      </w:r>
      <w:r w:rsidRPr="6C9E201B">
        <w:rPr>
          <w:rFonts w:ascii="Times New Roman" w:eastAsia="Times New Roman" w:hAnsi="Times New Roman" w:cs="Times New Roman"/>
          <w:sz w:val="24"/>
          <w:szCs w:val="24"/>
        </w:rPr>
        <w:t>, with their</w:t>
      </w:r>
      <w:r w:rsidR="00817BFF" w:rsidRPr="6C9E201B">
        <w:rPr>
          <w:rFonts w:ascii="Times New Roman" w:eastAsia="Times New Roman" w:hAnsi="Times New Roman" w:cs="Times New Roman"/>
          <w:sz w:val="24"/>
          <w:szCs w:val="24"/>
        </w:rPr>
        <w:t>s</w:t>
      </w:r>
      <w:r w:rsidRPr="6C9E201B">
        <w:rPr>
          <w:rFonts w:ascii="Times New Roman" w:eastAsia="Times New Roman" w:hAnsi="Times New Roman" w:cs="Times New Roman"/>
          <w:sz w:val="24"/>
          <w:szCs w:val="24"/>
        </w:rPr>
        <w:t xml:space="preserve"> being the only one missing </w:t>
      </w:r>
      <w:r w:rsidR="5A3E73F6" w:rsidRPr="6C9E201B">
        <w:rPr>
          <w:rFonts w:ascii="Times New Roman" w:eastAsia="Times New Roman" w:hAnsi="Times New Roman" w:cs="Times New Roman"/>
          <w:sz w:val="24"/>
          <w:szCs w:val="24"/>
        </w:rPr>
        <w:t>o</w:t>
      </w:r>
      <w:r w:rsidRPr="6C9E201B">
        <w:rPr>
          <w:rFonts w:ascii="Times New Roman" w:eastAsia="Times New Roman" w:hAnsi="Times New Roman" w:cs="Times New Roman"/>
          <w:sz w:val="24"/>
          <w:szCs w:val="24"/>
        </w:rPr>
        <w:t>n the flight.</w:t>
      </w:r>
      <w:r w:rsidR="79C922A1" w:rsidRPr="6C9E201B">
        <w:rPr>
          <w:rFonts w:ascii="Times New Roman" w:eastAsia="Times New Roman" w:hAnsi="Times New Roman" w:cs="Times New Roman"/>
          <w:sz w:val="24"/>
          <w:szCs w:val="24"/>
        </w:rPr>
        <w:t xml:space="preserve"> They were afraid that this event was related to their engagement with the UN.</w:t>
      </w:r>
    </w:p>
    <w:p w14:paraId="471A5B95" w14:textId="5C9C1A87" w:rsidR="1F42B0F9" w:rsidRDefault="5795D060"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Potential repercussions </w:t>
      </w:r>
      <w:r w:rsidR="10647352" w:rsidRPr="6C9E201B">
        <w:rPr>
          <w:rFonts w:ascii="Times New Roman" w:eastAsia="Times New Roman" w:hAnsi="Times New Roman" w:cs="Times New Roman"/>
          <w:b/>
          <w:bCs/>
          <w:sz w:val="24"/>
          <w:szCs w:val="24"/>
        </w:rPr>
        <w:t xml:space="preserve">may arise from </w:t>
      </w:r>
      <w:r w:rsidRPr="6C9E201B">
        <w:rPr>
          <w:rFonts w:ascii="Times New Roman" w:eastAsia="Times New Roman" w:hAnsi="Times New Roman" w:cs="Times New Roman"/>
          <w:b/>
          <w:bCs/>
          <w:sz w:val="24"/>
          <w:szCs w:val="24"/>
        </w:rPr>
        <w:t>attending treaty bod</w:t>
      </w:r>
      <w:r w:rsidR="169C0E4A" w:rsidRPr="6C9E201B">
        <w:rPr>
          <w:rFonts w:ascii="Times New Roman" w:eastAsia="Times New Roman" w:hAnsi="Times New Roman" w:cs="Times New Roman"/>
          <w:b/>
          <w:bCs/>
          <w:sz w:val="24"/>
          <w:szCs w:val="24"/>
        </w:rPr>
        <w:t>y</w:t>
      </w:r>
      <w:r w:rsidRPr="6C9E201B">
        <w:rPr>
          <w:rFonts w:ascii="Times New Roman" w:eastAsia="Times New Roman" w:hAnsi="Times New Roman" w:cs="Times New Roman"/>
          <w:b/>
          <w:bCs/>
          <w:sz w:val="24"/>
          <w:szCs w:val="24"/>
        </w:rPr>
        <w:t xml:space="preserve"> sessions</w:t>
      </w:r>
      <w:r w:rsidRPr="6C9E201B">
        <w:rPr>
          <w:rFonts w:ascii="Times New Roman" w:eastAsia="Times New Roman" w:hAnsi="Times New Roman" w:cs="Times New Roman"/>
          <w:sz w:val="24"/>
          <w:szCs w:val="24"/>
        </w:rPr>
        <w:t xml:space="preserve"> when</w:t>
      </w:r>
      <w:r w:rsidR="393C64A0"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 xml:space="preserve">conference attendance is recorded or registered without consent, for instance, </w:t>
      </w:r>
      <w:r w:rsidR="260A7EA7" w:rsidRPr="6C9E201B">
        <w:rPr>
          <w:rFonts w:ascii="Times New Roman" w:eastAsia="Times New Roman" w:hAnsi="Times New Roman" w:cs="Times New Roman"/>
          <w:sz w:val="24"/>
          <w:szCs w:val="24"/>
        </w:rPr>
        <w:t xml:space="preserve">by </w:t>
      </w:r>
      <w:r w:rsidRPr="6C9E201B">
        <w:rPr>
          <w:rFonts w:ascii="Times New Roman" w:eastAsia="Times New Roman" w:hAnsi="Times New Roman" w:cs="Times New Roman"/>
          <w:sz w:val="24"/>
          <w:szCs w:val="24"/>
        </w:rPr>
        <w:t>the State’s ministries</w:t>
      </w:r>
      <w:r w:rsidR="528309A6" w:rsidRPr="6C9E201B">
        <w:rPr>
          <w:rFonts w:ascii="Times New Roman" w:eastAsia="Times New Roman" w:hAnsi="Times New Roman" w:cs="Times New Roman"/>
          <w:sz w:val="24"/>
          <w:szCs w:val="24"/>
        </w:rPr>
        <w:t xml:space="preserve"> representatives</w:t>
      </w:r>
      <w:r w:rsidRPr="6C9E201B">
        <w:rPr>
          <w:rFonts w:ascii="Times New Roman" w:eastAsia="Times New Roman" w:hAnsi="Times New Roman" w:cs="Times New Roman"/>
          <w:sz w:val="24"/>
          <w:szCs w:val="24"/>
        </w:rPr>
        <w:t>.</w:t>
      </w:r>
      <w:r w:rsidR="26305850" w:rsidRPr="6C9E201B">
        <w:rPr>
          <w:rFonts w:ascii="Times New Roman" w:eastAsia="Times New Roman" w:hAnsi="Times New Roman" w:cs="Times New Roman"/>
          <w:sz w:val="24"/>
          <w:szCs w:val="24"/>
        </w:rPr>
        <w:t xml:space="preserve"> </w:t>
      </w:r>
    </w:p>
    <w:p w14:paraId="3C93381E" w14:textId="4F3B11D5" w:rsidR="3142DFF0" w:rsidRDefault="26305850"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In </w:t>
      </w:r>
      <w:r w:rsidR="2D769957" w:rsidRPr="6C9E201B">
        <w:rPr>
          <w:rFonts w:ascii="Times New Roman" w:eastAsia="Times New Roman" w:hAnsi="Times New Roman" w:cs="Times New Roman"/>
          <w:sz w:val="24"/>
          <w:szCs w:val="24"/>
        </w:rPr>
        <w:t xml:space="preserve">some </w:t>
      </w:r>
      <w:r w:rsidR="6AD8EBDE" w:rsidRPr="6C9E201B">
        <w:rPr>
          <w:rFonts w:ascii="Times New Roman" w:eastAsia="Times New Roman" w:hAnsi="Times New Roman" w:cs="Times New Roman"/>
          <w:sz w:val="24"/>
          <w:szCs w:val="24"/>
        </w:rPr>
        <w:t>activist</w:t>
      </w:r>
      <w:r w:rsidR="2FDED96F" w:rsidRPr="6C9E201B">
        <w:rPr>
          <w:rFonts w:ascii="Times New Roman" w:eastAsia="Times New Roman" w:hAnsi="Times New Roman" w:cs="Times New Roman"/>
          <w:sz w:val="24"/>
          <w:szCs w:val="24"/>
        </w:rPr>
        <w:t>s</w:t>
      </w:r>
      <w:r w:rsidR="6AD8EBDE" w:rsidRPr="6C9E201B">
        <w:rPr>
          <w:rFonts w:ascii="Times New Roman" w:eastAsia="Times New Roman" w:hAnsi="Times New Roman" w:cs="Times New Roman"/>
          <w:sz w:val="24"/>
          <w:szCs w:val="24"/>
        </w:rPr>
        <w:t>’</w:t>
      </w:r>
      <w:r w:rsidR="2D769957"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visa</w:t>
      </w:r>
      <w:r w:rsidR="2C6945E4" w:rsidRPr="6C9E201B">
        <w:rPr>
          <w:rFonts w:ascii="Times New Roman" w:eastAsia="Times New Roman" w:hAnsi="Times New Roman" w:cs="Times New Roman"/>
          <w:sz w:val="24"/>
          <w:szCs w:val="24"/>
        </w:rPr>
        <w:t>s</w:t>
      </w:r>
      <w:r w:rsidR="4F4FFBD8" w:rsidRPr="6C9E201B">
        <w:rPr>
          <w:rFonts w:ascii="Times New Roman" w:eastAsia="Times New Roman" w:hAnsi="Times New Roman" w:cs="Times New Roman"/>
          <w:sz w:val="24"/>
          <w:szCs w:val="24"/>
        </w:rPr>
        <w:t>,</w:t>
      </w:r>
      <w:r w:rsidRPr="6C9E201B">
        <w:rPr>
          <w:rFonts w:ascii="Times New Roman" w:eastAsia="Times New Roman" w:hAnsi="Times New Roman" w:cs="Times New Roman"/>
          <w:sz w:val="24"/>
          <w:szCs w:val="24"/>
        </w:rPr>
        <w:t xml:space="preserve"> it is mentioned that </w:t>
      </w:r>
      <w:r w:rsidR="23462F4B" w:rsidRPr="6C9E201B">
        <w:rPr>
          <w:rFonts w:ascii="Times New Roman" w:eastAsia="Times New Roman" w:hAnsi="Times New Roman" w:cs="Times New Roman"/>
          <w:sz w:val="24"/>
          <w:szCs w:val="24"/>
        </w:rPr>
        <w:t>they</w:t>
      </w:r>
      <w:r w:rsidRPr="6C9E201B">
        <w:rPr>
          <w:rFonts w:ascii="Times New Roman" w:eastAsia="Times New Roman" w:hAnsi="Times New Roman" w:cs="Times New Roman"/>
          <w:sz w:val="24"/>
          <w:szCs w:val="24"/>
        </w:rPr>
        <w:t xml:space="preserve"> </w:t>
      </w:r>
      <w:r w:rsidR="4D57FDC9" w:rsidRPr="6C9E201B">
        <w:rPr>
          <w:rFonts w:ascii="Times New Roman" w:eastAsia="Times New Roman" w:hAnsi="Times New Roman" w:cs="Times New Roman"/>
          <w:sz w:val="24"/>
          <w:szCs w:val="24"/>
        </w:rPr>
        <w:t xml:space="preserve">are attending a </w:t>
      </w:r>
      <w:r w:rsidR="72503D13" w:rsidRPr="6C9E201B">
        <w:rPr>
          <w:rFonts w:ascii="Times New Roman" w:eastAsia="Times New Roman" w:hAnsi="Times New Roman" w:cs="Times New Roman"/>
          <w:sz w:val="24"/>
          <w:szCs w:val="24"/>
        </w:rPr>
        <w:t xml:space="preserve">UN </w:t>
      </w:r>
      <w:r w:rsidR="4D57FDC9" w:rsidRPr="6C9E201B">
        <w:rPr>
          <w:rFonts w:ascii="Times New Roman" w:eastAsia="Times New Roman" w:hAnsi="Times New Roman" w:cs="Times New Roman"/>
          <w:sz w:val="24"/>
          <w:szCs w:val="24"/>
        </w:rPr>
        <w:t>committee session. This information remains</w:t>
      </w:r>
      <w:r w:rsidRPr="6C9E201B">
        <w:rPr>
          <w:rFonts w:ascii="Times New Roman" w:eastAsia="Times New Roman" w:hAnsi="Times New Roman" w:cs="Times New Roman"/>
          <w:sz w:val="24"/>
          <w:szCs w:val="24"/>
        </w:rPr>
        <w:t xml:space="preserve"> recorded within the </w:t>
      </w:r>
      <w:r w:rsidR="6DF220E3" w:rsidRPr="6C9E201B">
        <w:rPr>
          <w:rFonts w:ascii="Times New Roman" w:eastAsia="Times New Roman" w:hAnsi="Times New Roman" w:cs="Times New Roman"/>
          <w:sz w:val="24"/>
          <w:szCs w:val="24"/>
        </w:rPr>
        <w:t>Na</w:t>
      </w:r>
      <w:r w:rsidRPr="6C9E201B">
        <w:rPr>
          <w:rFonts w:ascii="Times New Roman" w:eastAsia="Times New Roman" w:hAnsi="Times New Roman" w:cs="Times New Roman"/>
          <w:sz w:val="24"/>
          <w:szCs w:val="24"/>
        </w:rPr>
        <w:t xml:space="preserve">tional </w:t>
      </w:r>
      <w:r w:rsidR="583555E6" w:rsidRPr="6C9E201B">
        <w:rPr>
          <w:rFonts w:ascii="Times New Roman" w:eastAsia="Times New Roman" w:hAnsi="Times New Roman" w:cs="Times New Roman"/>
          <w:sz w:val="24"/>
          <w:szCs w:val="24"/>
        </w:rPr>
        <w:t>M</w:t>
      </w:r>
      <w:r w:rsidRPr="6C9E201B">
        <w:rPr>
          <w:rFonts w:ascii="Times New Roman" w:eastAsia="Times New Roman" w:hAnsi="Times New Roman" w:cs="Times New Roman"/>
          <w:sz w:val="24"/>
          <w:szCs w:val="24"/>
        </w:rPr>
        <w:t xml:space="preserve">inistry </w:t>
      </w:r>
      <w:r w:rsidR="60120DF8" w:rsidRPr="6C9E201B">
        <w:rPr>
          <w:rFonts w:ascii="Times New Roman" w:eastAsia="Times New Roman" w:hAnsi="Times New Roman" w:cs="Times New Roman"/>
          <w:sz w:val="24"/>
          <w:szCs w:val="24"/>
        </w:rPr>
        <w:t xml:space="preserve">or </w:t>
      </w:r>
      <w:r w:rsidR="52187900" w:rsidRPr="6C9E201B">
        <w:rPr>
          <w:rFonts w:ascii="Times New Roman" w:eastAsia="Times New Roman" w:hAnsi="Times New Roman" w:cs="Times New Roman"/>
          <w:sz w:val="24"/>
          <w:szCs w:val="24"/>
        </w:rPr>
        <w:t>relevant</w:t>
      </w:r>
      <w:r w:rsidR="101E4BF1" w:rsidRPr="6C9E201B">
        <w:rPr>
          <w:rFonts w:ascii="Times New Roman" w:eastAsia="Times New Roman" w:hAnsi="Times New Roman" w:cs="Times New Roman"/>
          <w:sz w:val="24"/>
          <w:szCs w:val="24"/>
        </w:rPr>
        <w:t xml:space="preserve"> authorities</w:t>
      </w:r>
      <w:r w:rsidR="60120DF8"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 xml:space="preserve">and </w:t>
      </w:r>
      <w:r w:rsidR="69DCADEA" w:rsidRPr="6C9E201B">
        <w:rPr>
          <w:rFonts w:ascii="Times New Roman" w:eastAsia="Times New Roman" w:hAnsi="Times New Roman" w:cs="Times New Roman"/>
          <w:sz w:val="24"/>
          <w:szCs w:val="24"/>
        </w:rPr>
        <w:t xml:space="preserve">it </w:t>
      </w:r>
      <w:r w:rsidRPr="6C9E201B">
        <w:rPr>
          <w:rFonts w:ascii="Times New Roman" w:eastAsia="Times New Roman" w:hAnsi="Times New Roman" w:cs="Times New Roman"/>
          <w:sz w:val="24"/>
          <w:szCs w:val="24"/>
        </w:rPr>
        <w:t>could have repercussions</w:t>
      </w:r>
      <w:r w:rsidR="1EAEAE71" w:rsidRPr="6C9E201B">
        <w:rPr>
          <w:rFonts w:ascii="Times New Roman" w:eastAsia="Times New Roman" w:hAnsi="Times New Roman" w:cs="Times New Roman"/>
          <w:sz w:val="24"/>
          <w:szCs w:val="24"/>
        </w:rPr>
        <w:t xml:space="preserve"> </w:t>
      </w:r>
      <w:r w:rsidR="2E486CEE" w:rsidRPr="6C9E201B">
        <w:rPr>
          <w:rFonts w:ascii="Times New Roman" w:eastAsia="Times New Roman" w:hAnsi="Times New Roman" w:cs="Times New Roman"/>
          <w:sz w:val="24"/>
          <w:szCs w:val="24"/>
        </w:rPr>
        <w:t>for the activists o</w:t>
      </w:r>
      <w:r w:rsidR="7FDE82E7" w:rsidRPr="6C9E201B">
        <w:rPr>
          <w:rFonts w:ascii="Times New Roman" w:eastAsia="Times New Roman" w:hAnsi="Times New Roman" w:cs="Times New Roman"/>
          <w:sz w:val="24"/>
          <w:szCs w:val="24"/>
        </w:rPr>
        <w:t>r</w:t>
      </w:r>
      <w:r w:rsidR="2E486CEE" w:rsidRPr="6C9E201B">
        <w:rPr>
          <w:rFonts w:ascii="Times New Roman" w:eastAsia="Times New Roman" w:hAnsi="Times New Roman" w:cs="Times New Roman"/>
          <w:sz w:val="24"/>
          <w:szCs w:val="24"/>
        </w:rPr>
        <w:t xml:space="preserve"> their organization.</w:t>
      </w:r>
    </w:p>
    <w:p w14:paraId="7D401521" w14:textId="126F57AD" w:rsidR="5323E521" w:rsidRDefault="5CAED6F0" w:rsidP="0FDBF418">
      <w:pPr>
        <w:pStyle w:val="Prrafodelista"/>
        <w:numPr>
          <w:ilvl w:val="0"/>
          <w:numId w:val="8"/>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S</w:t>
      </w:r>
      <w:r w:rsidR="226D51FA" w:rsidRPr="6C9E201B">
        <w:rPr>
          <w:rFonts w:ascii="Times New Roman" w:eastAsia="Times New Roman" w:hAnsi="Times New Roman" w:cs="Times New Roman"/>
          <w:sz w:val="24"/>
          <w:szCs w:val="24"/>
        </w:rPr>
        <w:t xml:space="preserve">everal LGBTI HRDs </w:t>
      </w:r>
      <w:r w:rsidRPr="6C9E201B">
        <w:rPr>
          <w:rFonts w:ascii="Times New Roman" w:eastAsia="Times New Roman" w:hAnsi="Times New Roman" w:cs="Times New Roman"/>
          <w:sz w:val="24"/>
          <w:szCs w:val="24"/>
        </w:rPr>
        <w:t xml:space="preserve">have </w:t>
      </w:r>
      <w:r w:rsidR="272E17F5" w:rsidRPr="6C9E201B">
        <w:rPr>
          <w:rFonts w:ascii="Times New Roman" w:eastAsia="Times New Roman" w:hAnsi="Times New Roman" w:cs="Times New Roman"/>
          <w:sz w:val="24"/>
          <w:szCs w:val="24"/>
        </w:rPr>
        <w:t xml:space="preserve">reported experiencing </w:t>
      </w:r>
      <w:r w:rsidRPr="6C9E201B">
        <w:rPr>
          <w:rFonts w:ascii="Times New Roman" w:eastAsia="Times New Roman" w:hAnsi="Times New Roman" w:cs="Times New Roman"/>
          <w:b/>
          <w:bCs/>
          <w:sz w:val="24"/>
          <w:szCs w:val="24"/>
        </w:rPr>
        <w:t xml:space="preserve">discriminatory remarks </w:t>
      </w:r>
      <w:r w:rsidR="2C330BB9" w:rsidRPr="6C9E201B">
        <w:rPr>
          <w:rFonts w:ascii="Times New Roman" w:eastAsia="Times New Roman" w:hAnsi="Times New Roman" w:cs="Times New Roman"/>
          <w:b/>
          <w:bCs/>
          <w:sz w:val="24"/>
          <w:szCs w:val="24"/>
        </w:rPr>
        <w:t>from</w:t>
      </w:r>
      <w:r w:rsidRPr="6C9E201B">
        <w:rPr>
          <w:rFonts w:ascii="Times New Roman" w:eastAsia="Times New Roman" w:hAnsi="Times New Roman" w:cs="Times New Roman"/>
          <w:b/>
          <w:bCs/>
          <w:sz w:val="24"/>
          <w:szCs w:val="24"/>
        </w:rPr>
        <w:t xml:space="preserve"> State representatives</w:t>
      </w:r>
      <w:r w:rsidR="0E62AD60" w:rsidRPr="6C9E201B">
        <w:rPr>
          <w:rFonts w:ascii="Times New Roman" w:eastAsia="Times New Roman" w:hAnsi="Times New Roman" w:cs="Times New Roman"/>
          <w:sz w:val="24"/>
          <w:szCs w:val="24"/>
        </w:rPr>
        <w:t xml:space="preserve"> in Geneva during treaty body reviews</w:t>
      </w:r>
      <w:r w:rsidRPr="6C9E201B">
        <w:rPr>
          <w:rFonts w:ascii="Times New Roman" w:eastAsia="Times New Roman" w:hAnsi="Times New Roman" w:cs="Times New Roman"/>
          <w:sz w:val="24"/>
          <w:szCs w:val="24"/>
        </w:rPr>
        <w:t>.</w:t>
      </w:r>
    </w:p>
    <w:p w14:paraId="1AEDB8B1" w14:textId="4865389E" w:rsidR="0FDBF418" w:rsidRDefault="0FDBF418" w:rsidP="0FDBF418">
      <w:pPr>
        <w:spacing w:after="0" w:line="360" w:lineRule="auto"/>
        <w:rPr>
          <w:rFonts w:ascii="Times New Roman" w:eastAsia="Times New Roman" w:hAnsi="Times New Roman" w:cs="Times New Roman"/>
          <w:sz w:val="24"/>
          <w:szCs w:val="24"/>
        </w:rPr>
      </w:pPr>
    </w:p>
    <w:p w14:paraId="37350D8C" w14:textId="7CB5E094" w:rsidR="27194E7B" w:rsidRPr="006813AC" w:rsidRDefault="264CF149" w:rsidP="6C9E201B">
      <w:pPr>
        <w:pStyle w:val="Ttulo2"/>
        <w:spacing w:line="360" w:lineRule="auto"/>
        <w:rPr>
          <w:rFonts w:ascii="Times New Roman" w:eastAsia="Times New Roman" w:hAnsi="Times New Roman" w:cs="Times New Roman"/>
          <w:b/>
          <w:bCs/>
          <w:i/>
          <w:iCs/>
          <w:color w:val="000000" w:themeColor="text1"/>
        </w:rPr>
      </w:pPr>
      <w:bookmarkStart w:id="5" w:name="_Toc159855294"/>
      <w:r w:rsidRPr="6C9E201B">
        <w:rPr>
          <w:rFonts w:ascii="Times New Roman" w:eastAsia="Times New Roman" w:hAnsi="Times New Roman" w:cs="Times New Roman"/>
          <w:b/>
          <w:bCs/>
          <w:i/>
          <w:iCs/>
          <w:color w:val="000000" w:themeColor="text1"/>
        </w:rPr>
        <w:t xml:space="preserve">3. </w:t>
      </w:r>
      <w:r w:rsidR="1063DA46" w:rsidRPr="6C9E201B">
        <w:rPr>
          <w:rFonts w:ascii="Times New Roman" w:eastAsia="Times New Roman" w:hAnsi="Times New Roman" w:cs="Times New Roman"/>
          <w:b/>
          <w:bCs/>
          <w:i/>
          <w:iCs/>
          <w:color w:val="000000" w:themeColor="text1"/>
        </w:rPr>
        <w:t>F</w:t>
      </w:r>
      <w:r w:rsidR="6D0C009B" w:rsidRPr="6C9E201B">
        <w:rPr>
          <w:rFonts w:ascii="Times New Roman" w:eastAsia="Times New Roman" w:hAnsi="Times New Roman" w:cs="Times New Roman"/>
          <w:b/>
          <w:bCs/>
          <w:i/>
          <w:iCs/>
          <w:color w:val="000000" w:themeColor="text1"/>
        </w:rPr>
        <w:t xml:space="preserve">inancial </w:t>
      </w:r>
      <w:r w:rsidR="3438D555" w:rsidRPr="6C9E201B">
        <w:rPr>
          <w:rFonts w:ascii="Times New Roman" w:eastAsia="Times New Roman" w:hAnsi="Times New Roman" w:cs="Times New Roman"/>
          <w:b/>
          <w:bCs/>
          <w:i/>
          <w:iCs/>
          <w:color w:val="000000" w:themeColor="text1"/>
        </w:rPr>
        <w:t>challenges faced by</w:t>
      </w:r>
      <w:r w:rsidR="6D0C009B" w:rsidRPr="6C9E201B">
        <w:rPr>
          <w:rFonts w:ascii="Times New Roman" w:eastAsia="Times New Roman" w:hAnsi="Times New Roman" w:cs="Times New Roman"/>
          <w:b/>
          <w:bCs/>
          <w:i/>
          <w:iCs/>
          <w:color w:val="000000" w:themeColor="text1"/>
        </w:rPr>
        <w:t xml:space="preserve"> human rights defenders participating in treaty bodies’ activities</w:t>
      </w:r>
      <w:bookmarkEnd w:id="5"/>
    </w:p>
    <w:p w14:paraId="3DD05C7B" w14:textId="0944D36A" w:rsidR="00586C38" w:rsidRDefault="00586C38" w:rsidP="0FDBF418">
      <w:pPr>
        <w:spacing w:after="0" w:line="360" w:lineRule="auto"/>
        <w:rPr>
          <w:rFonts w:ascii="Times New Roman" w:eastAsia="Times New Roman" w:hAnsi="Times New Roman" w:cs="Times New Roman"/>
          <w:color w:val="000000" w:themeColor="text1"/>
          <w:sz w:val="24"/>
          <w:szCs w:val="24"/>
        </w:rPr>
      </w:pPr>
    </w:p>
    <w:p w14:paraId="7E32F5DC" w14:textId="759E43A6" w:rsidR="5F3D1EF7" w:rsidRDefault="7F9F7F43" w:rsidP="6C9E201B">
      <w:pPr>
        <w:spacing w:line="360" w:lineRule="auto"/>
        <w:ind w:right="-20"/>
        <w:rPr>
          <w:rFonts w:ascii="Times New Roman" w:eastAsia="Times New Roman" w:hAnsi="Times New Roman" w:cs="Times New Roman"/>
          <w:sz w:val="24"/>
          <w:szCs w:val="24"/>
          <w:lang w:val="en-GB"/>
        </w:rPr>
      </w:pPr>
      <w:r w:rsidRPr="6C9E201B">
        <w:rPr>
          <w:rFonts w:ascii="Times New Roman" w:eastAsia="Times New Roman" w:hAnsi="Times New Roman" w:cs="Times New Roman"/>
          <w:sz w:val="24"/>
          <w:szCs w:val="24"/>
          <w:lang w:val="en-GB"/>
        </w:rPr>
        <w:t xml:space="preserve">Financial constraints pose significant barriers for </w:t>
      </w:r>
      <w:r w:rsidR="6745AAEC" w:rsidRPr="6C9E201B">
        <w:rPr>
          <w:rFonts w:ascii="Times New Roman" w:eastAsia="Times New Roman" w:hAnsi="Times New Roman" w:cs="Times New Roman"/>
          <w:sz w:val="24"/>
          <w:szCs w:val="24"/>
          <w:lang w:val="en-GB"/>
        </w:rPr>
        <w:t xml:space="preserve">LGBTI </w:t>
      </w:r>
      <w:r w:rsidRPr="6C9E201B">
        <w:rPr>
          <w:rFonts w:ascii="Times New Roman" w:eastAsia="Times New Roman" w:hAnsi="Times New Roman" w:cs="Times New Roman"/>
          <w:sz w:val="24"/>
          <w:szCs w:val="24"/>
          <w:lang w:val="en-GB"/>
        </w:rPr>
        <w:t xml:space="preserve">HRDs, particularly those from resource-poor settings, </w:t>
      </w:r>
      <w:r w:rsidR="74127772" w:rsidRPr="6C9E201B">
        <w:rPr>
          <w:rFonts w:ascii="Times New Roman" w:eastAsia="Times New Roman" w:hAnsi="Times New Roman" w:cs="Times New Roman"/>
          <w:sz w:val="24"/>
          <w:szCs w:val="24"/>
          <w:lang w:val="en-GB"/>
        </w:rPr>
        <w:t>hindering their participation</w:t>
      </w:r>
      <w:r w:rsidRPr="6C9E201B">
        <w:rPr>
          <w:rFonts w:ascii="Times New Roman" w:eastAsia="Times New Roman" w:hAnsi="Times New Roman" w:cs="Times New Roman"/>
          <w:sz w:val="24"/>
          <w:szCs w:val="24"/>
          <w:lang w:val="en-GB"/>
        </w:rPr>
        <w:t xml:space="preserve"> in treaty body activities. Limited funding opportunities and</w:t>
      </w:r>
      <w:r w:rsidR="44BA734E" w:rsidRPr="6C9E201B">
        <w:rPr>
          <w:rFonts w:ascii="Times New Roman" w:eastAsia="Times New Roman" w:hAnsi="Times New Roman" w:cs="Times New Roman"/>
          <w:sz w:val="24"/>
          <w:szCs w:val="24"/>
          <w:lang w:val="en-GB"/>
        </w:rPr>
        <w:t xml:space="preserve"> a</w:t>
      </w:r>
      <w:r w:rsidRPr="6C9E201B">
        <w:rPr>
          <w:rFonts w:ascii="Times New Roman" w:eastAsia="Times New Roman" w:hAnsi="Times New Roman" w:cs="Times New Roman"/>
          <w:sz w:val="24"/>
          <w:szCs w:val="24"/>
          <w:lang w:val="en-GB"/>
        </w:rPr>
        <w:t xml:space="preserve"> lack of financial support mechanisms </w:t>
      </w:r>
      <w:r w:rsidR="78F5F364" w:rsidRPr="6C9E201B">
        <w:rPr>
          <w:rFonts w:ascii="Times New Roman" w:eastAsia="Times New Roman" w:hAnsi="Times New Roman" w:cs="Times New Roman"/>
          <w:sz w:val="24"/>
          <w:szCs w:val="24"/>
          <w:lang w:val="en-GB"/>
        </w:rPr>
        <w:t xml:space="preserve">impede </w:t>
      </w:r>
      <w:r w:rsidRPr="6C9E201B">
        <w:rPr>
          <w:rFonts w:ascii="Times New Roman" w:eastAsia="Times New Roman" w:hAnsi="Times New Roman" w:cs="Times New Roman"/>
          <w:sz w:val="24"/>
          <w:szCs w:val="24"/>
          <w:lang w:val="en-GB"/>
        </w:rPr>
        <w:t>their ability to cover travel, accommodation, and related expenses</w:t>
      </w:r>
      <w:r w:rsidR="722D701A" w:rsidRPr="6C9E201B">
        <w:rPr>
          <w:rFonts w:ascii="Times New Roman" w:eastAsia="Times New Roman" w:hAnsi="Times New Roman" w:cs="Times New Roman"/>
          <w:sz w:val="24"/>
          <w:szCs w:val="24"/>
          <w:lang w:val="en-GB"/>
        </w:rPr>
        <w:t>,</w:t>
      </w:r>
      <w:r w:rsidRPr="6C9E201B">
        <w:rPr>
          <w:rFonts w:ascii="Times New Roman" w:eastAsia="Times New Roman" w:hAnsi="Times New Roman" w:cs="Times New Roman"/>
          <w:sz w:val="24"/>
          <w:szCs w:val="24"/>
          <w:lang w:val="en-GB"/>
        </w:rPr>
        <w:t xml:space="preserve"> increase </w:t>
      </w:r>
      <w:r w:rsidR="2F4633E9" w:rsidRPr="6C9E201B">
        <w:rPr>
          <w:rFonts w:ascii="Times New Roman" w:eastAsia="Times New Roman" w:hAnsi="Times New Roman" w:cs="Times New Roman"/>
          <w:sz w:val="24"/>
          <w:szCs w:val="24"/>
          <w:lang w:val="en-GB"/>
        </w:rPr>
        <w:t xml:space="preserve">their </w:t>
      </w:r>
      <w:r w:rsidRPr="6C9E201B">
        <w:rPr>
          <w:rFonts w:ascii="Times New Roman" w:eastAsia="Times New Roman" w:hAnsi="Times New Roman" w:cs="Times New Roman"/>
          <w:sz w:val="24"/>
          <w:szCs w:val="24"/>
          <w:lang w:val="en-GB"/>
        </w:rPr>
        <w:t>dependence</w:t>
      </w:r>
      <w:r w:rsidR="6C655387" w:rsidRPr="6C9E201B">
        <w:rPr>
          <w:rFonts w:ascii="Times New Roman" w:eastAsia="Times New Roman" w:hAnsi="Times New Roman" w:cs="Times New Roman"/>
          <w:sz w:val="24"/>
          <w:szCs w:val="24"/>
          <w:lang w:val="en-GB"/>
        </w:rPr>
        <w:t xml:space="preserve"> on donors</w:t>
      </w:r>
      <w:r w:rsidRPr="6C9E201B">
        <w:rPr>
          <w:rFonts w:ascii="Times New Roman" w:eastAsia="Times New Roman" w:hAnsi="Times New Roman" w:cs="Times New Roman"/>
          <w:sz w:val="24"/>
          <w:szCs w:val="24"/>
          <w:lang w:val="en-GB"/>
        </w:rPr>
        <w:t xml:space="preserve">. LGBTI HRDs, in particular, face additional financial burdens due to societal discrimination and exclusion from mainstream funding channels. The </w:t>
      </w:r>
      <w:r w:rsidR="2F455007" w:rsidRPr="6C9E201B">
        <w:rPr>
          <w:rFonts w:ascii="Times New Roman" w:eastAsia="Times New Roman" w:hAnsi="Times New Roman" w:cs="Times New Roman"/>
          <w:b/>
          <w:bCs/>
          <w:sz w:val="24"/>
          <w:szCs w:val="24"/>
          <w:lang w:val="en-GB"/>
        </w:rPr>
        <w:t xml:space="preserve">scarcity </w:t>
      </w:r>
      <w:r w:rsidRPr="6C9E201B">
        <w:rPr>
          <w:rFonts w:ascii="Times New Roman" w:eastAsia="Times New Roman" w:hAnsi="Times New Roman" w:cs="Times New Roman"/>
          <w:b/>
          <w:bCs/>
          <w:sz w:val="24"/>
          <w:szCs w:val="24"/>
          <w:lang w:val="en-GB"/>
        </w:rPr>
        <w:t>of dedicated funding streams for LGBTI rights</w:t>
      </w:r>
      <w:r w:rsidRPr="6C9E201B">
        <w:rPr>
          <w:rFonts w:ascii="Times New Roman" w:eastAsia="Times New Roman" w:hAnsi="Times New Roman" w:cs="Times New Roman"/>
          <w:sz w:val="24"/>
          <w:szCs w:val="24"/>
          <w:lang w:val="en-GB"/>
        </w:rPr>
        <w:t xml:space="preserve"> </w:t>
      </w:r>
      <w:r w:rsidRPr="6C9E201B">
        <w:rPr>
          <w:rFonts w:ascii="Times New Roman" w:eastAsia="Times New Roman" w:hAnsi="Times New Roman" w:cs="Times New Roman"/>
          <w:b/>
          <w:bCs/>
          <w:sz w:val="24"/>
          <w:szCs w:val="24"/>
          <w:lang w:val="en-GB"/>
        </w:rPr>
        <w:t xml:space="preserve">advocacy </w:t>
      </w:r>
      <w:r w:rsidR="3E004EF3" w:rsidRPr="6C9E201B">
        <w:rPr>
          <w:rFonts w:ascii="Times New Roman" w:eastAsia="Times New Roman" w:hAnsi="Times New Roman" w:cs="Times New Roman"/>
          <w:b/>
          <w:bCs/>
          <w:sz w:val="24"/>
          <w:szCs w:val="24"/>
          <w:lang w:val="en-GB"/>
        </w:rPr>
        <w:t xml:space="preserve">before treaty bodies </w:t>
      </w:r>
      <w:r w:rsidRPr="6C9E201B">
        <w:rPr>
          <w:rFonts w:ascii="Times New Roman" w:eastAsia="Times New Roman" w:hAnsi="Times New Roman" w:cs="Times New Roman"/>
          <w:sz w:val="24"/>
          <w:szCs w:val="24"/>
          <w:lang w:val="en-GB"/>
        </w:rPr>
        <w:t xml:space="preserve">further exacerbates the financial </w:t>
      </w:r>
      <w:proofErr w:type="gramStart"/>
      <w:r w:rsidRPr="6C9E201B">
        <w:rPr>
          <w:rFonts w:ascii="Times New Roman" w:eastAsia="Times New Roman" w:hAnsi="Times New Roman" w:cs="Times New Roman"/>
          <w:sz w:val="24"/>
          <w:szCs w:val="24"/>
          <w:lang w:val="en-GB"/>
        </w:rPr>
        <w:t>challenges</w:t>
      </w:r>
      <w:proofErr w:type="gramEnd"/>
      <w:r w:rsidRPr="6C9E201B">
        <w:rPr>
          <w:rFonts w:ascii="Times New Roman" w:eastAsia="Times New Roman" w:hAnsi="Times New Roman" w:cs="Times New Roman"/>
          <w:sz w:val="24"/>
          <w:szCs w:val="24"/>
          <w:lang w:val="en-GB"/>
        </w:rPr>
        <w:t xml:space="preserve"> they </w:t>
      </w:r>
      <w:r w:rsidRPr="6C9E201B">
        <w:rPr>
          <w:rFonts w:ascii="Times New Roman" w:eastAsia="Times New Roman" w:hAnsi="Times New Roman" w:cs="Times New Roman"/>
          <w:sz w:val="24"/>
          <w:szCs w:val="24"/>
          <w:lang w:val="en-GB"/>
        </w:rPr>
        <w:lastRenderedPageBreak/>
        <w:t>encounter in engaging with treaty bodies. Furthermore,</w:t>
      </w:r>
      <w:r w:rsidR="5BA18F2B" w:rsidRPr="6C9E201B">
        <w:rPr>
          <w:rFonts w:ascii="Times New Roman" w:eastAsia="Times New Roman" w:hAnsi="Times New Roman" w:cs="Times New Roman"/>
          <w:sz w:val="24"/>
          <w:szCs w:val="24"/>
          <w:lang w:val="en-GB"/>
        </w:rPr>
        <w:t xml:space="preserve"> the</w:t>
      </w:r>
      <w:r w:rsidRPr="6C9E201B">
        <w:rPr>
          <w:rFonts w:ascii="Times New Roman" w:eastAsia="Times New Roman" w:hAnsi="Times New Roman" w:cs="Times New Roman"/>
          <w:sz w:val="24"/>
          <w:szCs w:val="24"/>
          <w:lang w:val="en-GB"/>
        </w:rPr>
        <w:t xml:space="preserve"> unequal distribution of resources within CSOs compounds the problem, as well-established organizations may monopolize available funding, leaving smaller grassroots groups and individual activists marginalized and unable to fully participate in treaty body processes.</w:t>
      </w:r>
      <w:r w:rsidR="345038C6" w:rsidRPr="6C9E201B">
        <w:rPr>
          <w:rFonts w:ascii="Times New Roman" w:eastAsia="Times New Roman" w:hAnsi="Times New Roman" w:cs="Times New Roman"/>
          <w:sz w:val="24"/>
          <w:szCs w:val="24"/>
          <w:lang w:val="en-GB"/>
        </w:rPr>
        <w:t xml:space="preserve"> The main issues encountered are the following:</w:t>
      </w:r>
    </w:p>
    <w:p w14:paraId="113168F0" w14:textId="4A846B21" w:rsidR="0FDBF418" w:rsidRDefault="0FDBF418" w:rsidP="0FDBF418">
      <w:pPr>
        <w:spacing w:after="0" w:line="360" w:lineRule="auto"/>
        <w:rPr>
          <w:rFonts w:ascii="Times New Roman" w:eastAsia="Times New Roman" w:hAnsi="Times New Roman" w:cs="Times New Roman"/>
          <w:sz w:val="24"/>
          <w:szCs w:val="24"/>
        </w:rPr>
      </w:pPr>
    </w:p>
    <w:p w14:paraId="7EB1E13A" w14:textId="35E59FD0" w:rsidR="45A5D03D" w:rsidRDefault="691A3CB3" w:rsidP="0FDBF418">
      <w:pPr>
        <w:pStyle w:val="Prrafodelista"/>
        <w:numPr>
          <w:ilvl w:val="0"/>
          <w:numId w:val="7"/>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There is a general </w:t>
      </w:r>
      <w:r w:rsidRPr="6C9E201B">
        <w:rPr>
          <w:rFonts w:ascii="Times New Roman" w:eastAsia="Times New Roman" w:hAnsi="Times New Roman" w:cs="Times New Roman"/>
          <w:b/>
          <w:bCs/>
          <w:sz w:val="24"/>
          <w:szCs w:val="24"/>
        </w:rPr>
        <w:t>l</w:t>
      </w:r>
      <w:r w:rsidR="180AD660" w:rsidRPr="6C9E201B">
        <w:rPr>
          <w:rFonts w:ascii="Times New Roman" w:eastAsia="Times New Roman" w:hAnsi="Times New Roman" w:cs="Times New Roman"/>
          <w:b/>
          <w:bCs/>
          <w:sz w:val="24"/>
          <w:szCs w:val="24"/>
        </w:rPr>
        <w:t xml:space="preserve">ack of </w:t>
      </w:r>
      <w:r w:rsidR="623725E5" w:rsidRPr="6C9E201B">
        <w:rPr>
          <w:rFonts w:ascii="Times New Roman" w:eastAsia="Times New Roman" w:hAnsi="Times New Roman" w:cs="Times New Roman"/>
          <w:b/>
          <w:bCs/>
          <w:sz w:val="24"/>
          <w:szCs w:val="24"/>
        </w:rPr>
        <w:t>fund</w:t>
      </w:r>
      <w:r w:rsidR="22B5CCC2" w:rsidRPr="6C9E201B">
        <w:rPr>
          <w:rFonts w:ascii="Times New Roman" w:eastAsia="Times New Roman" w:hAnsi="Times New Roman" w:cs="Times New Roman"/>
          <w:b/>
          <w:bCs/>
          <w:sz w:val="24"/>
          <w:szCs w:val="24"/>
        </w:rPr>
        <w:t>ing</w:t>
      </w:r>
      <w:r w:rsidR="22B5CCC2" w:rsidRPr="6C9E201B">
        <w:rPr>
          <w:rFonts w:ascii="Times New Roman" w:eastAsia="Times New Roman" w:hAnsi="Times New Roman" w:cs="Times New Roman"/>
          <w:sz w:val="24"/>
          <w:szCs w:val="24"/>
        </w:rPr>
        <w:t xml:space="preserve"> for </w:t>
      </w:r>
      <w:r w:rsidR="6103F913" w:rsidRPr="6C9E201B">
        <w:rPr>
          <w:rFonts w:ascii="Times New Roman" w:eastAsia="Times New Roman" w:hAnsi="Times New Roman" w:cs="Times New Roman"/>
          <w:sz w:val="24"/>
          <w:szCs w:val="24"/>
        </w:rPr>
        <w:t>CSO</w:t>
      </w:r>
      <w:r w:rsidR="22B5CCC2" w:rsidRPr="6C9E201B">
        <w:rPr>
          <w:rFonts w:ascii="Times New Roman" w:eastAsia="Times New Roman" w:hAnsi="Times New Roman" w:cs="Times New Roman"/>
          <w:sz w:val="24"/>
          <w:szCs w:val="24"/>
        </w:rPr>
        <w:t>s</w:t>
      </w:r>
      <w:r w:rsidR="623725E5" w:rsidRPr="6C9E201B">
        <w:rPr>
          <w:rFonts w:ascii="Times New Roman" w:eastAsia="Times New Roman" w:hAnsi="Times New Roman" w:cs="Times New Roman"/>
          <w:sz w:val="24"/>
          <w:szCs w:val="24"/>
        </w:rPr>
        <w:t xml:space="preserve"> to </w:t>
      </w:r>
      <w:r w:rsidR="44B01327" w:rsidRPr="6C9E201B">
        <w:rPr>
          <w:rFonts w:ascii="Times New Roman" w:eastAsia="Times New Roman" w:hAnsi="Times New Roman" w:cs="Times New Roman"/>
          <w:sz w:val="24"/>
          <w:szCs w:val="24"/>
        </w:rPr>
        <w:t>attend</w:t>
      </w:r>
      <w:r w:rsidR="623725E5" w:rsidRPr="6C9E201B">
        <w:rPr>
          <w:rFonts w:ascii="Times New Roman" w:eastAsia="Times New Roman" w:hAnsi="Times New Roman" w:cs="Times New Roman"/>
          <w:sz w:val="24"/>
          <w:szCs w:val="24"/>
        </w:rPr>
        <w:t xml:space="preserve"> all committee sessions</w:t>
      </w:r>
      <w:r w:rsidR="11C29A60" w:rsidRPr="6C9E201B">
        <w:rPr>
          <w:rFonts w:ascii="Times New Roman" w:eastAsia="Times New Roman" w:hAnsi="Times New Roman" w:cs="Times New Roman"/>
          <w:sz w:val="24"/>
          <w:szCs w:val="24"/>
        </w:rPr>
        <w:t xml:space="preserve"> in person</w:t>
      </w:r>
      <w:r w:rsidR="623725E5" w:rsidRPr="6C9E201B">
        <w:rPr>
          <w:rFonts w:ascii="Times New Roman" w:eastAsia="Times New Roman" w:hAnsi="Times New Roman" w:cs="Times New Roman"/>
          <w:sz w:val="24"/>
          <w:szCs w:val="24"/>
        </w:rPr>
        <w:t xml:space="preserve">. </w:t>
      </w:r>
      <w:r w:rsidR="0EE301B1" w:rsidRPr="6C9E201B">
        <w:rPr>
          <w:rFonts w:ascii="Times New Roman" w:eastAsia="Times New Roman" w:hAnsi="Times New Roman" w:cs="Times New Roman"/>
          <w:sz w:val="24"/>
          <w:szCs w:val="24"/>
        </w:rPr>
        <w:t>Typically,</w:t>
      </w:r>
      <w:r w:rsidR="623725E5" w:rsidRPr="6C9E201B">
        <w:rPr>
          <w:rFonts w:ascii="Times New Roman" w:eastAsia="Times New Roman" w:hAnsi="Times New Roman" w:cs="Times New Roman"/>
          <w:sz w:val="24"/>
          <w:szCs w:val="24"/>
        </w:rPr>
        <w:t xml:space="preserve"> </w:t>
      </w:r>
      <w:r w:rsidR="1C485E03" w:rsidRPr="6C9E201B">
        <w:rPr>
          <w:rFonts w:ascii="Times New Roman" w:eastAsia="Times New Roman" w:hAnsi="Times New Roman" w:cs="Times New Roman"/>
          <w:sz w:val="24"/>
          <w:szCs w:val="24"/>
        </w:rPr>
        <w:t>CSO</w:t>
      </w:r>
      <w:r w:rsidR="5A05F654" w:rsidRPr="6C9E201B">
        <w:rPr>
          <w:rFonts w:ascii="Times New Roman" w:eastAsia="Times New Roman" w:hAnsi="Times New Roman" w:cs="Times New Roman"/>
          <w:sz w:val="24"/>
          <w:szCs w:val="24"/>
        </w:rPr>
        <w:t xml:space="preserve">s </w:t>
      </w:r>
      <w:r w:rsidR="781D30A1" w:rsidRPr="6C9E201B">
        <w:rPr>
          <w:rFonts w:ascii="Times New Roman" w:eastAsia="Times New Roman" w:hAnsi="Times New Roman" w:cs="Times New Roman"/>
          <w:sz w:val="24"/>
          <w:szCs w:val="24"/>
        </w:rPr>
        <w:t xml:space="preserve">interact </w:t>
      </w:r>
      <w:r w:rsidR="310ECD18" w:rsidRPr="6C9E201B">
        <w:rPr>
          <w:rFonts w:ascii="Times New Roman" w:eastAsia="Times New Roman" w:hAnsi="Times New Roman" w:cs="Times New Roman"/>
          <w:sz w:val="24"/>
          <w:szCs w:val="24"/>
        </w:rPr>
        <w:t xml:space="preserve">with committees by </w:t>
      </w:r>
      <w:r w:rsidR="623725E5" w:rsidRPr="6C9E201B">
        <w:rPr>
          <w:rFonts w:ascii="Times New Roman" w:eastAsia="Times New Roman" w:hAnsi="Times New Roman" w:cs="Times New Roman"/>
          <w:sz w:val="24"/>
          <w:szCs w:val="24"/>
        </w:rPr>
        <w:t>sen</w:t>
      </w:r>
      <w:r w:rsidR="1FED2AA0" w:rsidRPr="6C9E201B">
        <w:rPr>
          <w:rFonts w:ascii="Times New Roman" w:eastAsia="Times New Roman" w:hAnsi="Times New Roman" w:cs="Times New Roman"/>
          <w:sz w:val="24"/>
          <w:szCs w:val="24"/>
        </w:rPr>
        <w:t xml:space="preserve">ding </w:t>
      </w:r>
      <w:r w:rsidR="623725E5" w:rsidRPr="6C9E201B">
        <w:rPr>
          <w:rFonts w:ascii="Times New Roman" w:eastAsia="Times New Roman" w:hAnsi="Times New Roman" w:cs="Times New Roman"/>
          <w:sz w:val="24"/>
          <w:szCs w:val="24"/>
        </w:rPr>
        <w:t>written reports</w:t>
      </w:r>
      <w:r w:rsidR="6F9430CB" w:rsidRPr="6C9E201B">
        <w:rPr>
          <w:rFonts w:ascii="Times New Roman" w:eastAsia="Times New Roman" w:hAnsi="Times New Roman" w:cs="Times New Roman"/>
          <w:sz w:val="24"/>
          <w:szCs w:val="24"/>
        </w:rPr>
        <w:t>,</w:t>
      </w:r>
      <w:r w:rsidR="22053D95" w:rsidRPr="6C9E201B">
        <w:rPr>
          <w:rFonts w:ascii="Times New Roman" w:eastAsia="Times New Roman" w:hAnsi="Times New Roman" w:cs="Times New Roman"/>
          <w:sz w:val="24"/>
          <w:szCs w:val="24"/>
        </w:rPr>
        <w:t xml:space="preserve"> but </w:t>
      </w:r>
      <w:r w:rsidR="2AB8C370" w:rsidRPr="6C9E201B">
        <w:rPr>
          <w:rFonts w:ascii="Times New Roman" w:eastAsia="Times New Roman" w:hAnsi="Times New Roman" w:cs="Times New Roman"/>
          <w:sz w:val="24"/>
          <w:szCs w:val="24"/>
        </w:rPr>
        <w:t>lack</w:t>
      </w:r>
      <w:r w:rsidR="22053D95" w:rsidRPr="6C9E201B">
        <w:rPr>
          <w:rFonts w:ascii="Times New Roman" w:eastAsia="Times New Roman" w:hAnsi="Times New Roman" w:cs="Times New Roman"/>
          <w:sz w:val="24"/>
          <w:szCs w:val="24"/>
        </w:rPr>
        <w:t xml:space="preserve"> the </w:t>
      </w:r>
      <w:r w:rsidR="50EBDA83" w:rsidRPr="6C9E201B">
        <w:rPr>
          <w:rFonts w:ascii="Times New Roman" w:eastAsia="Times New Roman" w:hAnsi="Times New Roman" w:cs="Times New Roman"/>
          <w:sz w:val="24"/>
          <w:szCs w:val="24"/>
        </w:rPr>
        <w:t xml:space="preserve">means </w:t>
      </w:r>
      <w:r w:rsidR="22053D95" w:rsidRPr="6C9E201B">
        <w:rPr>
          <w:rFonts w:ascii="Times New Roman" w:eastAsia="Times New Roman" w:hAnsi="Times New Roman" w:cs="Times New Roman"/>
          <w:sz w:val="24"/>
          <w:szCs w:val="24"/>
        </w:rPr>
        <w:t>to travel to Geneva</w:t>
      </w:r>
      <w:r w:rsidR="50A2B3E5" w:rsidRPr="6C9E201B">
        <w:rPr>
          <w:rFonts w:ascii="Times New Roman" w:eastAsia="Times New Roman" w:hAnsi="Times New Roman" w:cs="Times New Roman"/>
          <w:sz w:val="24"/>
          <w:szCs w:val="24"/>
        </w:rPr>
        <w:t xml:space="preserve"> and attend the sessions and briefings</w:t>
      </w:r>
      <w:r w:rsidR="623725E5" w:rsidRPr="6C9E201B">
        <w:rPr>
          <w:rFonts w:ascii="Times New Roman" w:eastAsia="Times New Roman" w:hAnsi="Times New Roman" w:cs="Times New Roman"/>
          <w:sz w:val="24"/>
          <w:szCs w:val="24"/>
        </w:rPr>
        <w:t xml:space="preserve">. </w:t>
      </w:r>
      <w:r w:rsidR="4A29BD19" w:rsidRPr="6C9E201B">
        <w:rPr>
          <w:rFonts w:ascii="Times New Roman" w:eastAsia="Times New Roman" w:hAnsi="Times New Roman" w:cs="Times New Roman"/>
          <w:sz w:val="24"/>
          <w:szCs w:val="24"/>
        </w:rPr>
        <w:t xml:space="preserve">This </w:t>
      </w:r>
      <w:r w:rsidR="1B656463" w:rsidRPr="6C9E201B">
        <w:rPr>
          <w:rFonts w:ascii="Times New Roman" w:eastAsia="Times New Roman" w:hAnsi="Times New Roman" w:cs="Times New Roman"/>
          <w:sz w:val="24"/>
          <w:szCs w:val="24"/>
        </w:rPr>
        <w:t xml:space="preserve">significantly </w:t>
      </w:r>
      <w:r w:rsidR="4A29BD19" w:rsidRPr="6C9E201B">
        <w:rPr>
          <w:rFonts w:ascii="Times New Roman" w:eastAsia="Times New Roman" w:hAnsi="Times New Roman" w:cs="Times New Roman"/>
          <w:sz w:val="24"/>
          <w:szCs w:val="24"/>
        </w:rPr>
        <w:t>affects the effectiveness of advocacy and the possibility of LGBTI HRDs to provide important information to committee members and interact with them.</w:t>
      </w:r>
    </w:p>
    <w:p w14:paraId="76833BFA" w14:textId="3038F4D2" w:rsidR="703134F2" w:rsidRDefault="623725E5" w:rsidP="0FDBF418">
      <w:pPr>
        <w:pStyle w:val="Prrafodelista"/>
        <w:numPr>
          <w:ilvl w:val="0"/>
          <w:numId w:val="7"/>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When </w:t>
      </w:r>
      <w:r w:rsidR="7AF42ABD" w:rsidRPr="6C9E201B">
        <w:rPr>
          <w:rFonts w:ascii="Times New Roman" w:eastAsia="Times New Roman" w:hAnsi="Times New Roman" w:cs="Times New Roman"/>
          <w:sz w:val="24"/>
          <w:szCs w:val="24"/>
        </w:rPr>
        <w:t>CSOs</w:t>
      </w:r>
      <w:r w:rsidR="5A74840D"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 xml:space="preserve">plan their </w:t>
      </w:r>
      <w:r w:rsidR="1B3DC6E0" w:rsidRPr="6C9E201B">
        <w:rPr>
          <w:rFonts w:ascii="Times New Roman" w:eastAsia="Times New Roman" w:hAnsi="Times New Roman" w:cs="Times New Roman"/>
          <w:sz w:val="24"/>
          <w:szCs w:val="24"/>
        </w:rPr>
        <w:t>funding,</w:t>
      </w:r>
      <w:r w:rsidRPr="6C9E201B">
        <w:rPr>
          <w:rFonts w:ascii="Times New Roman" w:eastAsia="Times New Roman" w:hAnsi="Times New Roman" w:cs="Times New Roman"/>
          <w:sz w:val="24"/>
          <w:szCs w:val="24"/>
        </w:rPr>
        <w:t xml:space="preserve"> they </w:t>
      </w:r>
      <w:r w:rsidR="6EE8B868" w:rsidRPr="6C9E201B">
        <w:rPr>
          <w:rFonts w:ascii="Times New Roman" w:eastAsia="Times New Roman" w:hAnsi="Times New Roman" w:cs="Times New Roman"/>
          <w:sz w:val="24"/>
          <w:szCs w:val="24"/>
        </w:rPr>
        <w:t xml:space="preserve">may not have certainty about </w:t>
      </w:r>
      <w:r w:rsidR="53534E01" w:rsidRPr="6C9E201B">
        <w:rPr>
          <w:rFonts w:ascii="Times New Roman" w:eastAsia="Times New Roman" w:hAnsi="Times New Roman" w:cs="Times New Roman"/>
          <w:sz w:val="24"/>
          <w:szCs w:val="24"/>
        </w:rPr>
        <w:t xml:space="preserve">future </w:t>
      </w:r>
      <w:r w:rsidRPr="6C9E201B">
        <w:rPr>
          <w:rFonts w:ascii="Times New Roman" w:eastAsia="Times New Roman" w:hAnsi="Times New Roman" w:cs="Times New Roman"/>
          <w:sz w:val="24"/>
          <w:szCs w:val="24"/>
        </w:rPr>
        <w:t>session dates</w:t>
      </w:r>
      <w:r w:rsidR="5A11863E" w:rsidRPr="6C9E201B">
        <w:rPr>
          <w:rFonts w:ascii="Times New Roman" w:eastAsia="Times New Roman" w:hAnsi="Times New Roman" w:cs="Times New Roman"/>
          <w:sz w:val="24"/>
          <w:szCs w:val="24"/>
        </w:rPr>
        <w:t xml:space="preserve">. </w:t>
      </w:r>
      <w:r w:rsidR="6EA3E228" w:rsidRPr="6C9E201B">
        <w:rPr>
          <w:rFonts w:ascii="Times New Roman" w:eastAsia="Times New Roman" w:hAnsi="Times New Roman" w:cs="Times New Roman"/>
          <w:b/>
          <w:bCs/>
          <w:sz w:val="24"/>
          <w:szCs w:val="24"/>
        </w:rPr>
        <w:t>Accessing</w:t>
      </w:r>
      <w:r w:rsidR="6AE8F54B" w:rsidRPr="6C9E201B">
        <w:rPr>
          <w:rFonts w:ascii="Times New Roman" w:eastAsia="Times New Roman" w:hAnsi="Times New Roman" w:cs="Times New Roman"/>
          <w:b/>
          <w:bCs/>
          <w:sz w:val="24"/>
          <w:szCs w:val="24"/>
        </w:rPr>
        <w:t xml:space="preserve"> </w:t>
      </w:r>
      <w:r w:rsidR="5A11863E" w:rsidRPr="6C9E201B">
        <w:rPr>
          <w:rFonts w:ascii="Times New Roman" w:eastAsia="Times New Roman" w:hAnsi="Times New Roman" w:cs="Times New Roman"/>
          <w:b/>
          <w:bCs/>
          <w:sz w:val="24"/>
          <w:szCs w:val="24"/>
        </w:rPr>
        <w:t>deadlines</w:t>
      </w:r>
      <w:r w:rsidRPr="6C9E201B">
        <w:rPr>
          <w:rFonts w:ascii="Times New Roman" w:eastAsia="Times New Roman" w:hAnsi="Times New Roman" w:cs="Times New Roman"/>
          <w:b/>
          <w:bCs/>
          <w:sz w:val="24"/>
          <w:szCs w:val="24"/>
        </w:rPr>
        <w:t xml:space="preserve"> </w:t>
      </w:r>
      <w:r w:rsidR="1AB80AA4" w:rsidRPr="6C9E201B">
        <w:rPr>
          <w:rFonts w:ascii="Times New Roman" w:eastAsia="Times New Roman" w:hAnsi="Times New Roman" w:cs="Times New Roman"/>
          <w:b/>
          <w:bCs/>
          <w:sz w:val="24"/>
          <w:szCs w:val="24"/>
        </w:rPr>
        <w:t xml:space="preserve">only </w:t>
      </w:r>
      <w:r w:rsidR="1E784AC9" w:rsidRPr="6C9E201B">
        <w:rPr>
          <w:rFonts w:ascii="Times New Roman" w:eastAsia="Times New Roman" w:hAnsi="Times New Roman" w:cs="Times New Roman"/>
          <w:b/>
          <w:bCs/>
          <w:sz w:val="24"/>
          <w:szCs w:val="24"/>
        </w:rPr>
        <w:t>two or three</w:t>
      </w:r>
      <w:r w:rsidRPr="6C9E201B">
        <w:rPr>
          <w:rFonts w:ascii="Times New Roman" w:eastAsia="Times New Roman" w:hAnsi="Times New Roman" w:cs="Times New Roman"/>
          <w:b/>
          <w:bCs/>
          <w:sz w:val="24"/>
          <w:szCs w:val="24"/>
        </w:rPr>
        <w:t xml:space="preserve"> months before</w:t>
      </w:r>
      <w:r w:rsidR="2E71D80B" w:rsidRPr="6C9E201B">
        <w:rPr>
          <w:rFonts w:ascii="Times New Roman" w:eastAsia="Times New Roman" w:hAnsi="Times New Roman" w:cs="Times New Roman"/>
          <w:b/>
          <w:bCs/>
          <w:sz w:val="24"/>
          <w:szCs w:val="24"/>
        </w:rPr>
        <w:t xml:space="preserve"> the </w:t>
      </w:r>
      <w:r w:rsidR="776D4A7E" w:rsidRPr="6C9E201B">
        <w:rPr>
          <w:rFonts w:ascii="Times New Roman" w:eastAsia="Times New Roman" w:hAnsi="Times New Roman" w:cs="Times New Roman"/>
          <w:b/>
          <w:bCs/>
          <w:sz w:val="24"/>
          <w:szCs w:val="24"/>
        </w:rPr>
        <w:t>session</w:t>
      </w:r>
      <w:r w:rsidRPr="6C9E201B">
        <w:rPr>
          <w:rFonts w:ascii="Times New Roman" w:eastAsia="Times New Roman" w:hAnsi="Times New Roman" w:cs="Times New Roman"/>
          <w:b/>
          <w:bCs/>
          <w:sz w:val="24"/>
          <w:szCs w:val="24"/>
        </w:rPr>
        <w:t xml:space="preserve"> is </w:t>
      </w:r>
      <w:r w:rsidR="2727F781" w:rsidRPr="6C9E201B">
        <w:rPr>
          <w:rFonts w:ascii="Times New Roman" w:eastAsia="Times New Roman" w:hAnsi="Times New Roman" w:cs="Times New Roman"/>
          <w:b/>
          <w:bCs/>
          <w:sz w:val="24"/>
          <w:szCs w:val="24"/>
        </w:rPr>
        <w:t>insufficient</w:t>
      </w:r>
      <w:r w:rsidRPr="6C9E201B">
        <w:rPr>
          <w:rFonts w:ascii="Times New Roman" w:eastAsia="Times New Roman" w:hAnsi="Times New Roman" w:cs="Times New Roman"/>
          <w:b/>
          <w:bCs/>
          <w:sz w:val="24"/>
          <w:szCs w:val="24"/>
        </w:rPr>
        <w:t xml:space="preserve"> </w:t>
      </w:r>
      <w:r w:rsidR="67897E9A" w:rsidRPr="6C9E201B">
        <w:rPr>
          <w:rFonts w:ascii="Times New Roman" w:eastAsia="Times New Roman" w:hAnsi="Times New Roman" w:cs="Times New Roman"/>
          <w:b/>
          <w:bCs/>
          <w:sz w:val="24"/>
          <w:szCs w:val="24"/>
        </w:rPr>
        <w:t>for</w:t>
      </w:r>
      <w:r w:rsidRPr="6C9E201B">
        <w:rPr>
          <w:rFonts w:ascii="Times New Roman" w:eastAsia="Times New Roman" w:hAnsi="Times New Roman" w:cs="Times New Roman"/>
          <w:b/>
          <w:bCs/>
          <w:sz w:val="24"/>
          <w:szCs w:val="24"/>
        </w:rPr>
        <w:t xml:space="preserve"> plan</w:t>
      </w:r>
      <w:r w:rsidR="7234E294" w:rsidRPr="6C9E201B">
        <w:rPr>
          <w:rFonts w:ascii="Times New Roman" w:eastAsia="Times New Roman" w:hAnsi="Times New Roman" w:cs="Times New Roman"/>
          <w:b/>
          <w:bCs/>
          <w:sz w:val="24"/>
          <w:szCs w:val="24"/>
        </w:rPr>
        <w:t>ning</w:t>
      </w:r>
      <w:r w:rsidR="36E0851F" w:rsidRPr="6C9E201B">
        <w:rPr>
          <w:rFonts w:ascii="Times New Roman" w:eastAsia="Times New Roman" w:hAnsi="Times New Roman" w:cs="Times New Roman"/>
          <w:b/>
          <w:bCs/>
          <w:sz w:val="24"/>
          <w:szCs w:val="24"/>
        </w:rPr>
        <w:t xml:space="preserve"> the yearly budget</w:t>
      </w:r>
      <w:r w:rsidRPr="6C9E201B">
        <w:rPr>
          <w:rFonts w:ascii="Times New Roman" w:eastAsia="Times New Roman" w:hAnsi="Times New Roman" w:cs="Times New Roman"/>
          <w:b/>
          <w:bCs/>
          <w:sz w:val="24"/>
          <w:szCs w:val="24"/>
        </w:rPr>
        <w:t xml:space="preserve"> and </w:t>
      </w:r>
      <w:r w:rsidR="0D7178E0" w:rsidRPr="6C9E201B">
        <w:rPr>
          <w:rFonts w:ascii="Times New Roman" w:eastAsia="Times New Roman" w:hAnsi="Times New Roman" w:cs="Times New Roman"/>
          <w:b/>
          <w:bCs/>
          <w:sz w:val="24"/>
          <w:szCs w:val="24"/>
        </w:rPr>
        <w:t>arranging</w:t>
      </w:r>
      <w:r w:rsidR="5A5376D0" w:rsidRPr="6C9E201B">
        <w:rPr>
          <w:rFonts w:ascii="Times New Roman" w:eastAsia="Times New Roman" w:hAnsi="Times New Roman" w:cs="Times New Roman"/>
          <w:b/>
          <w:bCs/>
          <w:sz w:val="24"/>
          <w:szCs w:val="24"/>
        </w:rPr>
        <w:t xml:space="preserve"> </w:t>
      </w:r>
      <w:r w:rsidR="6785C51C" w:rsidRPr="6C9E201B">
        <w:rPr>
          <w:rFonts w:ascii="Times New Roman" w:eastAsia="Times New Roman" w:hAnsi="Times New Roman" w:cs="Times New Roman"/>
          <w:b/>
          <w:bCs/>
          <w:sz w:val="24"/>
          <w:szCs w:val="24"/>
        </w:rPr>
        <w:t>trips</w:t>
      </w:r>
      <w:r w:rsidRPr="6C9E201B">
        <w:rPr>
          <w:rFonts w:ascii="Times New Roman" w:eastAsia="Times New Roman" w:hAnsi="Times New Roman" w:cs="Times New Roman"/>
          <w:b/>
          <w:bCs/>
          <w:sz w:val="24"/>
          <w:szCs w:val="24"/>
        </w:rPr>
        <w:t xml:space="preserve"> to Geneva</w:t>
      </w:r>
      <w:r w:rsidRPr="6C9E201B">
        <w:rPr>
          <w:rFonts w:ascii="Times New Roman" w:eastAsia="Times New Roman" w:hAnsi="Times New Roman" w:cs="Times New Roman"/>
          <w:sz w:val="24"/>
          <w:szCs w:val="24"/>
        </w:rPr>
        <w:t xml:space="preserve">. </w:t>
      </w:r>
      <w:r w:rsidR="1E234EAA" w:rsidRPr="6C9E201B">
        <w:rPr>
          <w:rFonts w:ascii="Times New Roman" w:eastAsia="Times New Roman" w:hAnsi="Times New Roman" w:cs="Times New Roman"/>
          <w:sz w:val="24"/>
          <w:szCs w:val="24"/>
        </w:rPr>
        <w:t xml:space="preserve">If </w:t>
      </w:r>
      <w:r w:rsidR="71023FAA" w:rsidRPr="6C9E201B">
        <w:rPr>
          <w:rFonts w:ascii="Times New Roman" w:eastAsia="Times New Roman" w:hAnsi="Times New Roman" w:cs="Times New Roman"/>
          <w:sz w:val="24"/>
          <w:szCs w:val="24"/>
        </w:rPr>
        <w:t>CSOs have not allocated funds for attending Geneva sessions in their annual budget, participation becomes nearly impossible, especially considering that delivering oral statements online is no longer an option</w:t>
      </w:r>
      <w:r w:rsidR="1C162D13" w:rsidRPr="6C9E201B">
        <w:rPr>
          <w:rFonts w:ascii="Times New Roman" w:eastAsia="Times New Roman" w:hAnsi="Times New Roman" w:cs="Times New Roman"/>
          <w:sz w:val="24"/>
          <w:szCs w:val="24"/>
        </w:rPr>
        <w:t>, following the UN budget cuts</w:t>
      </w:r>
      <w:r w:rsidR="1E234EAA" w:rsidRPr="6C9E201B">
        <w:rPr>
          <w:rFonts w:ascii="Times New Roman" w:eastAsia="Times New Roman" w:hAnsi="Times New Roman" w:cs="Times New Roman"/>
          <w:sz w:val="24"/>
          <w:szCs w:val="24"/>
        </w:rPr>
        <w:t>.</w:t>
      </w:r>
    </w:p>
    <w:p w14:paraId="2EED6FCD" w14:textId="0E8D9ECB" w:rsidR="274392D7" w:rsidRDefault="738241CA" w:rsidP="0FDBF418">
      <w:pPr>
        <w:pStyle w:val="Prrafodelista"/>
        <w:numPr>
          <w:ilvl w:val="0"/>
          <w:numId w:val="7"/>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Treaty body sessions </w:t>
      </w:r>
      <w:r w:rsidR="7783AEBD" w:rsidRPr="6C9E201B">
        <w:rPr>
          <w:rFonts w:ascii="Times New Roman" w:eastAsia="Times New Roman" w:hAnsi="Times New Roman" w:cs="Times New Roman"/>
          <w:b/>
          <w:bCs/>
          <w:sz w:val="24"/>
          <w:szCs w:val="24"/>
        </w:rPr>
        <w:t xml:space="preserve">take place </w:t>
      </w:r>
      <w:r w:rsidRPr="6C9E201B">
        <w:rPr>
          <w:rFonts w:ascii="Times New Roman" w:eastAsia="Times New Roman" w:hAnsi="Times New Roman" w:cs="Times New Roman"/>
          <w:b/>
          <w:bCs/>
          <w:sz w:val="24"/>
          <w:szCs w:val="24"/>
        </w:rPr>
        <w:t>in one of the most expensive cities in the world</w:t>
      </w:r>
      <w:r w:rsidR="2F5C69C1" w:rsidRPr="6C9E201B">
        <w:rPr>
          <w:rFonts w:ascii="Times New Roman" w:eastAsia="Times New Roman" w:hAnsi="Times New Roman" w:cs="Times New Roman"/>
          <w:b/>
          <w:bCs/>
          <w:sz w:val="24"/>
          <w:szCs w:val="24"/>
        </w:rPr>
        <w:t>, Geneva</w:t>
      </w:r>
      <w:r w:rsidRPr="6C9E201B">
        <w:rPr>
          <w:rFonts w:ascii="Times New Roman" w:eastAsia="Times New Roman" w:hAnsi="Times New Roman" w:cs="Times New Roman"/>
          <w:sz w:val="24"/>
          <w:szCs w:val="24"/>
        </w:rPr>
        <w:t xml:space="preserve">. </w:t>
      </w:r>
      <w:r w:rsidR="7061C60B" w:rsidRPr="6C9E201B">
        <w:rPr>
          <w:rFonts w:ascii="Times New Roman" w:eastAsia="Times New Roman" w:hAnsi="Times New Roman" w:cs="Times New Roman"/>
          <w:sz w:val="24"/>
          <w:szCs w:val="24"/>
        </w:rPr>
        <w:t xml:space="preserve">The </w:t>
      </w:r>
      <w:r w:rsidR="38E721EF" w:rsidRPr="6C9E201B">
        <w:rPr>
          <w:rFonts w:ascii="Times New Roman" w:eastAsia="Times New Roman" w:hAnsi="Times New Roman" w:cs="Times New Roman"/>
          <w:sz w:val="24"/>
          <w:szCs w:val="24"/>
        </w:rPr>
        <w:t xml:space="preserve">high </w:t>
      </w:r>
      <w:r w:rsidR="7061C60B" w:rsidRPr="6C9E201B">
        <w:rPr>
          <w:rFonts w:ascii="Times New Roman" w:eastAsia="Times New Roman" w:hAnsi="Times New Roman" w:cs="Times New Roman"/>
          <w:sz w:val="24"/>
          <w:szCs w:val="24"/>
        </w:rPr>
        <w:t>cost of living</w:t>
      </w:r>
      <w:r w:rsidR="623725E5" w:rsidRPr="6C9E201B">
        <w:rPr>
          <w:rFonts w:ascii="Times New Roman" w:eastAsia="Times New Roman" w:hAnsi="Times New Roman" w:cs="Times New Roman"/>
          <w:sz w:val="24"/>
          <w:szCs w:val="24"/>
        </w:rPr>
        <w:t xml:space="preserve"> in Geneva</w:t>
      </w:r>
      <w:r w:rsidR="621C0663" w:rsidRPr="6C9E201B">
        <w:rPr>
          <w:rFonts w:ascii="Times New Roman" w:eastAsia="Times New Roman" w:hAnsi="Times New Roman" w:cs="Times New Roman"/>
          <w:sz w:val="24"/>
          <w:szCs w:val="24"/>
        </w:rPr>
        <w:t xml:space="preserve"> poses a significant challenge for planning, as finding budgetary references for activists is difficult. Various expenses must be taken into account, including hotels, meals, private transport (when necessary), emergency bursaries, and others.</w:t>
      </w:r>
      <w:r w:rsidR="623725E5" w:rsidRPr="6C9E201B">
        <w:rPr>
          <w:rFonts w:ascii="Times New Roman" w:eastAsia="Times New Roman" w:hAnsi="Times New Roman" w:cs="Times New Roman"/>
          <w:sz w:val="24"/>
          <w:szCs w:val="24"/>
        </w:rPr>
        <w:t xml:space="preserve"> </w:t>
      </w:r>
      <w:r w:rsidR="16BD8B62" w:rsidRPr="6C9E201B">
        <w:rPr>
          <w:rFonts w:ascii="Times New Roman" w:eastAsia="Times New Roman" w:hAnsi="Times New Roman" w:cs="Times New Roman"/>
          <w:sz w:val="24"/>
          <w:szCs w:val="24"/>
        </w:rPr>
        <w:t xml:space="preserve"> </w:t>
      </w:r>
    </w:p>
    <w:p w14:paraId="4CBADF03" w14:textId="7B8C84DB" w:rsidR="78A77239" w:rsidRDefault="399CE55C" w:rsidP="0FDBF418">
      <w:pPr>
        <w:pStyle w:val="Prrafodelista"/>
        <w:numPr>
          <w:ilvl w:val="0"/>
          <w:numId w:val="7"/>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The </w:t>
      </w:r>
      <w:r w:rsidRPr="6C9E201B">
        <w:rPr>
          <w:rFonts w:ascii="Times New Roman" w:eastAsia="Times New Roman" w:hAnsi="Times New Roman" w:cs="Times New Roman"/>
          <w:b/>
          <w:bCs/>
          <w:sz w:val="24"/>
          <w:szCs w:val="24"/>
        </w:rPr>
        <w:t>government’s delay in submitting State reports</w:t>
      </w:r>
      <w:r w:rsidR="3EC4D3BA" w:rsidRPr="6C9E201B">
        <w:rPr>
          <w:rFonts w:ascii="Times New Roman" w:eastAsia="Times New Roman" w:hAnsi="Times New Roman" w:cs="Times New Roman"/>
          <w:sz w:val="24"/>
          <w:szCs w:val="24"/>
        </w:rPr>
        <w:t xml:space="preserve"> </w:t>
      </w:r>
      <w:r w:rsidR="5E709233" w:rsidRPr="6C9E201B">
        <w:rPr>
          <w:rFonts w:ascii="Times New Roman" w:eastAsia="Times New Roman" w:hAnsi="Times New Roman" w:cs="Times New Roman"/>
          <w:sz w:val="24"/>
          <w:szCs w:val="24"/>
        </w:rPr>
        <w:t>pos</w:t>
      </w:r>
      <w:r w:rsidR="3EC4D3BA" w:rsidRPr="6C9E201B">
        <w:rPr>
          <w:rFonts w:ascii="Times New Roman" w:eastAsia="Times New Roman" w:hAnsi="Times New Roman" w:cs="Times New Roman"/>
          <w:sz w:val="24"/>
          <w:szCs w:val="24"/>
        </w:rPr>
        <w:t xml:space="preserve">es challenges for </w:t>
      </w:r>
      <w:r w:rsidR="6175E501" w:rsidRPr="6C9E201B">
        <w:rPr>
          <w:rFonts w:ascii="Times New Roman" w:eastAsia="Times New Roman" w:hAnsi="Times New Roman" w:cs="Times New Roman"/>
          <w:sz w:val="24"/>
          <w:szCs w:val="24"/>
        </w:rPr>
        <w:t>CSOs</w:t>
      </w:r>
      <w:r w:rsidR="3EC4D3BA" w:rsidRPr="6C9E201B">
        <w:rPr>
          <w:rFonts w:ascii="Times New Roman" w:eastAsia="Times New Roman" w:hAnsi="Times New Roman" w:cs="Times New Roman"/>
          <w:sz w:val="24"/>
          <w:szCs w:val="24"/>
        </w:rPr>
        <w:t xml:space="preserve">. </w:t>
      </w:r>
      <w:r w:rsidR="3480A5F2" w:rsidRPr="6C9E201B">
        <w:rPr>
          <w:rFonts w:ascii="Times New Roman" w:eastAsia="Times New Roman" w:hAnsi="Times New Roman" w:cs="Times New Roman"/>
          <w:sz w:val="24"/>
          <w:szCs w:val="24"/>
        </w:rPr>
        <w:t xml:space="preserve">CSOs </w:t>
      </w:r>
      <w:r w:rsidR="78AB7BC3" w:rsidRPr="6C9E201B">
        <w:rPr>
          <w:rFonts w:ascii="Times New Roman" w:eastAsia="Times New Roman" w:hAnsi="Times New Roman" w:cs="Times New Roman"/>
          <w:sz w:val="24"/>
          <w:szCs w:val="24"/>
        </w:rPr>
        <w:t xml:space="preserve">encounter </w:t>
      </w:r>
      <w:r w:rsidR="3EC4D3BA" w:rsidRPr="6C9E201B">
        <w:rPr>
          <w:rFonts w:ascii="Times New Roman" w:eastAsia="Times New Roman" w:hAnsi="Times New Roman" w:cs="Times New Roman"/>
          <w:sz w:val="24"/>
          <w:szCs w:val="24"/>
        </w:rPr>
        <w:t>uncertaintie</w:t>
      </w:r>
      <w:r w:rsidR="0098A586" w:rsidRPr="6C9E201B">
        <w:rPr>
          <w:rFonts w:ascii="Times New Roman" w:eastAsia="Times New Roman" w:hAnsi="Times New Roman" w:cs="Times New Roman"/>
          <w:sz w:val="24"/>
          <w:szCs w:val="24"/>
        </w:rPr>
        <w:t>s,</w:t>
      </w:r>
      <w:r w:rsidR="3EC4D3BA" w:rsidRPr="6C9E201B">
        <w:rPr>
          <w:rFonts w:ascii="Times New Roman" w:eastAsia="Times New Roman" w:hAnsi="Times New Roman" w:cs="Times New Roman"/>
          <w:sz w:val="24"/>
          <w:szCs w:val="24"/>
        </w:rPr>
        <w:t xml:space="preserve"> as they cannot submit their shadow reports without the government’s prior submission</w:t>
      </w:r>
      <w:r w:rsidR="4003F25C" w:rsidRPr="6C9E201B">
        <w:rPr>
          <w:rFonts w:ascii="Times New Roman" w:eastAsia="Times New Roman" w:hAnsi="Times New Roman" w:cs="Times New Roman"/>
          <w:sz w:val="24"/>
          <w:szCs w:val="24"/>
        </w:rPr>
        <w:t>, and the</w:t>
      </w:r>
      <w:r w:rsidR="3EC4D3BA" w:rsidRPr="6C9E201B">
        <w:rPr>
          <w:rFonts w:ascii="Times New Roman" w:eastAsia="Times New Roman" w:hAnsi="Times New Roman" w:cs="Times New Roman"/>
          <w:sz w:val="24"/>
          <w:szCs w:val="24"/>
        </w:rPr>
        <w:t xml:space="preserve"> </w:t>
      </w:r>
      <w:r w:rsidR="4B65C8AC" w:rsidRPr="6C9E201B">
        <w:rPr>
          <w:rFonts w:ascii="Times New Roman" w:eastAsia="Times New Roman" w:hAnsi="Times New Roman" w:cs="Times New Roman"/>
          <w:sz w:val="24"/>
          <w:szCs w:val="24"/>
        </w:rPr>
        <w:t>deadline</w:t>
      </w:r>
      <w:r w:rsidR="47A4A01F" w:rsidRPr="6C9E201B">
        <w:rPr>
          <w:rFonts w:ascii="Times New Roman" w:eastAsia="Times New Roman" w:hAnsi="Times New Roman" w:cs="Times New Roman"/>
          <w:sz w:val="24"/>
          <w:szCs w:val="24"/>
        </w:rPr>
        <w:t>s remain unclear</w:t>
      </w:r>
      <w:r w:rsidR="3EC4D3BA" w:rsidRPr="6C9E201B">
        <w:rPr>
          <w:rFonts w:ascii="Times New Roman" w:eastAsia="Times New Roman" w:hAnsi="Times New Roman" w:cs="Times New Roman"/>
          <w:sz w:val="24"/>
          <w:szCs w:val="24"/>
        </w:rPr>
        <w:t>.</w:t>
      </w:r>
      <w:r w:rsidR="1907C503" w:rsidRPr="6C9E201B">
        <w:rPr>
          <w:rFonts w:ascii="Times New Roman" w:eastAsia="Times New Roman" w:hAnsi="Times New Roman" w:cs="Times New Roman"/>
          <w:sz w:val="24"/>
          <w:szCs w:val="24"/>
        </w:rPr>
        <w:t xml:space="preserve"> This delay </w:t>
      </w:r>
      <w:r w:rsidR="09360060" w:rsidRPr="6C9E201B">
        <w:rPr>
          <w:rFonts w:ascii="Times New Roman" w:eastAsia="Times New Roman" w:hAnsi="Times New Roman" w:cs="Times New Roman"/>
          <w:sz w:val="24"/>
          <w:szCs w:val="24"/>
        </w:rPr>
        <w:t xml:space="preserve">affects fund planning, requiring them to revise their reports and often gather new information. Without the necessary funds, organizations miss crucial participation opportunities. </w:t>
      </w:r>
    </w:p>
    <w:p w14:paraId="3AA573F8" w14:textId="30C9E096" w:rsidR="0FDBF418" w:rsidRDefault="0FDBF418" w:rsidP="0FDBF418">
      <w:pPr>
        <w:spacing w:after="0" w:line="360" w:lineRule="auto"/>
        <w:rPr>
          <w:rFonts w:ascii="Times New Roman" w:eastAsia="Times New Roman" w:hAnsi="Times New Roman" w:cs="Times New Roman"/>
          <w:b/>
          <w:bCs/>
          <w:sz w:val="24"/>
          <w:szCs w:val="24"/>
        </w:rPr>
      </w:pPr>
    </w:p>
    <w:p w14:paraId="6EAEABC1" w14:textId="77777777" w:rsidR="006902BF" w:rsidRDefault="006902BF" w:rsidP="0FDBF418">
      <w:pPr>
        <w:spacing w:after="0" w:line="360" w:lineRule="auto"/>
        <w:rPr>
          <w:rFonts w:ascii="Times New Roman" w:eastAsia="Times New Roman" w:hAnsi="Times New Roman" w:cs="Times New Roman"/>
          <w:b/>
          <w:bCs/>
          <w:sz w:val="24"/>
          <w:szCs w:val="24"/>
        </w:rPr>
      </w:pPr>
    </w:p>
    <w:p w14:paraId="1FC81651" w14:textId="77777777" w:rsidR="006902BF" w:rsidRDefault="006902BF" w:rsidP="0FDBF418">
      <w:pPr>
        <w:spacing w:after="0" w:line="360" w:lineRule="auto"/>
        <w:rPr>
          <w:rFonts w:ascii="Times New Roman" w:eastAsia="Times New Roman" w:hAnsi="Times New Roman" w:cs="Times New Roman"/>
          <w:b/>
          <w:bCs/>
          <w:sz w:val="24"/>
          <w:szCs w:val="24"/>
        </w:rPr>
      </w:pPr>
    </w:p>
    <w:p w14:paraId="69F2079F" w14:textId="5EF78564" w:rsidR="00586C38" w:rsidRPr="006813AC" w:rsidRDefault="264CF149" w:rsidP="6C9E201B">
      <w:pPr>
        <w:pStyle w:val="Ttulo2"/>
        <w:spacing w:line="360" w:lineRule="auto"/>
        <w:rPr>
          <w:rFonts w:ascii="Times New Roman" w:eastAsia="Times New Roman" w:hAnsi="Times New Roman" w:cs="Times New Roman"/>
          <w:b/>
          <w:bCs/>
          <w:i/>
          <w:iCs/>
          <w:color w:val="000000" w:themeColor="text1"/>
        </w:rPr>
      </w:pPr>
      <w:bookmarkStart w:id="6" w:name="_Toc159855295"/>
      <w:r w:rsidRPr="6C9E201B">
        <w:rPr>
          <w:rFonts w:ascii="Times New Roman" w:eastAsia="Times New Roman" w:hAnsi="Times New Roman" w:cs="Times New Roman"/>
          <w:b/>
          <w:bCs/>
          <w:i/>
          <w:iCs/>
          <w:color w:val="000000" w:themeColor="text1"/>
        </w:rPr>
        <w:lastRenderedPageBreak/>
        <w:t xml:space="preserve">4. </w:t>
      </w:r>
      <w:r w:rsidR="6D0C009B" w:rsidRPr="6C9E201B">
        <w:rPr>
          <w:rFonts w:ascii="Times New Roman" w:eastAsia="Times New Roman" w:hAnsi="Times New Roman" w:cs="Times New Roman"/>
          <w:b/>
          <w:bCs/>
          <w:i/>
          <w:iCs/>
          <w:color w:val="000000" w:themeColor="text1"/>
        </w:rPr>
        <w:t xml:space="preserve">General </w:t>
      </w:r>
      <w:r w:rsidR="43C5006D" w:rsidRPr="6C9E201B">
        <w:rPr>
          <w:rFonts w:ascii="Times New Roman" w:eastAsia="Times New Roman" w:hAnsi="Times New Roman" w:cs="Times New Roman"/>
          <w:b/>
          <w:bCs/>
          <w:i/>
          <w:iCs/>
          <w:color w:val="000000" w:themeColor="text1"/>
        </w:rPr>
        <w:t>c</w:t>
      </w:r>
      <w:r w:rsidR="6D0C009B" w:rsidRPr="6C9E201B">
        <w:rPr>
          <w:rFonts w:ascii="Times New Roman" w:eastAsia="Times New Roman" w:hAnsi="Times New Roman" w:cs="Times New Roman"/>
          <w:b/>
          <w:bCs/>
          <w:i/>
          <w:iCs/>
          <w:color w:val="000000" w:themeColor="text1"/>
        </w:rPr>
        <w:t xml:space="preserve">hallenges and obstacles </w:t>
      </w:r>
      <w:r w:rsidR="00C9C0D4" w:rsidRPr="6C9E201B">
        <w:rPr>
          <w:rFonts w:ascii="Times New Roman" w:eastAsia="Times New Roman" w:hAnsi="Times New Roman" w:cs="Times New Roman"/>
          <w:b/>
          <w:bCs/>
          <w:i/>
          <w:iCs/>
          <w:color w:val="000000" w:themeColor="text1"/>
        </w:rPr>
        <w:t>encountered before and during engagement with treaty bodies</w:t>
      </w:r>
      <w:bookmarkEnd w:id="6"/>
    </w:p>
    <w:p w14:paraId="58FC9A82" w14:textId="6A6A7E34" w:rsidR="00586C38" w:rsidRDefault="00586C38" w:rsidP="0FDBF418">
      <w:pPr>
        <w:spacing w:after="0" w:line="360" w:lineRule="auto"/>
        <w:rPr>
          <w:rFonts w:ascii="Times New Roman" w:eastAsia="Times New Roman" w:hAnsi="Times New Roman" w:cs="Times New Roman"/>
          <w:color w:val="000000" w:themeColor="text1"/>
          <w:sz w:val="24"/>
          <w:szCs w:val="24"/>
        </w:rPr>
      </w:pPr>
    </w:p>
    <w:p w14:paraId="62C9BB81" w14:textId="662D4561" w:rsidR="5FCC74EE" w:rsidRDefault="69BC0F7E"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Accessing deadlines and documents </w:t>
      </w:r>
      <w:r w:rsidR="19DB78ED" w:rsidRPr="6C9E201B">
        <w:rPr>
          <w:rFonts w:ascii="Times New Roman" w:eastAsia="Times New Roman" w:hAnsi="Times New Roman" w:cs="Times New Roman"/>
          <w:b/>
          <w:bCs/>
          <w:sz w:val="24"/>
          <w:szCs w:val="24"/>
        </w:rPr>
        <w:t>on</w:t>
      </w:r>
      <w:r w:rsidR="2D84583C" w:rsidRPr="6C9E201B">
        <w:rPr>
          <w:rFonts w:ascii="Times New Roman" w:eastAsia="Times New Roman" w:hAnsi="Times New Roman" w:cs="Times New Roman"/>
          <w:b/>
          <w:bCs/>
          <w:sz w:val="24"/>
          <w:szCs w:val="24"/>
        </w:rPr>
        <w:t xml:space="preserve"> the OHCHR website </w:t>
      </w:r>
      <w:r w:rsidR="50160DB0" w:rsidRPr="6C9E201B">
        <w:rPr>
          <w:rFonts w:ascii="Times New Roman" w:eastAsia="Times New Roman" w:hAnsi="Times New Roman" w:cs="Times New Roman"/>
          <w:b/>
          <w:bCs/>
          <w:sz w:val="24"/>
          <w:szCs w:val="24"/>
        </w:rPr>
        <w:t>can be</w:t>
      </w:r>
      <w:r w:rsidRPr="6C9E201B">
        <w:rPr>
          <w:rFonts w:ascii="Times New Roman" w:eastAsia="Times New Roman" w:hAnsi="Times New Roman" w:cs="Times New Roman"/>
          <w:b/>
          <w:bCs/>
          <w:sz w:val="24"/>
          <w:szCs w:val="24"/>
        </w:rPr>
        <w:t xml:space="preserve"> </w:t>
      </w:r>
      <w:r w:rsidR="2127AD7D" w:rsidRPr="6C9E201B">
        <w:rPr>
          <w:rFonts w:ascii="Times New Roman" w:eastAsia="Times New Roman" w:hAnsi="Times New Roman" w:cs="Times New Roman"/>
          <w:b/>
          <w:bCs/>
          <w:sz w:val="24"/>
          <w:szCs w:val="24"/>
        </w:rPr>
        <w:t>challenging</w:t>
      </w:r>
      <w:r w:rsidR="0DA093D5" w:rsidRPr="6C9E201B">
        <w:rPr>
          <w:rFonts w:ascii="Times New Roman" w:eastAsia="Times New Roman" w:hAnsi="Times New Roman" w:cs="Times New Roman"/>
          <w:b/>
          <w:bCs/>
          <w:sz w:val="24"/>
          <w:szCs w:val="24"/>
        </w:rPr>
        <w:t xml:space="preserve"> and exhausting</w:t>
      </w:r>
      <w:r w:rsidRPr="6C9E201B">
        <w:rPr>
          <w:rFonts w:ascii="Times New Roman" w:eastAsia="Times New Roman" w:hAnsi="Times New Roman" w:cs="Times New Roman"/>
          <w:sz w:val="24"/>
          <w:szCs w:val="24"/>
        </w:rPr>
        <w:t>.</w:t>
      </w:r>
      <w:r w:rsidR="2FCA8393" w:rsidRPr="6C9E201B">
        <w:rPr>
          <w:rFonts w:ascii="Times New Roman" w:eastAsia="Times New Roman" w:hAnsi="Times New Roman" w:cs="Times New Roman"/>
          <w:sz w:val="24"/>
          <w:szCs w:val="24"/>
        </w:rPr>
        <w:t xml:space="preserve"> </w:t>
      </w:r>
      <w:r w:rsidR="2B957F0A" w:rsidRPr="6C9E201B">
        <w:rPr>
          <w:rFonts w:ascii="Times New Roman" w:eastAsia="Times New Roman" w:hAnsi="Times New Roman" w:cs="Times New Roman"/>
          <w:sz w:val="24"/>
          <w:szCs w:val="24"/>
        </w:rPr>
        <w:t xml:space="preserve">Navigating </w:t>
      </w:r>
      <w:r w:rsidR="2FCA8393" w:rsidRPr="6C9E201B">
        <w:rPr>
          <w:rFonts w:ascii="Times New Roman" w:eastAsia="Times New Roman" w:hAnsi="Times New Roman" w:cs="Times New Roman"/>
          <w:sz w:val="24"/>
          <w:szCs w:val="24"/>
        </w:rPr>
        <w:t>through the</w:t>
      </w:r>
      <w:r w:rsidR="17B3270E" w:rsidRPr="6C9E201B">
        <w:rPr>
          <w:rFonts w:ascii="Times New Roman" w:eastAsia="Times New Roman" w:hAnsi="Times New Roman" w:cs="Times New Roman"/>
          <w:sz w:val="24"/>
          <w:szCs w:val="24"/>
        </w:rPr>
        <w:t xml:space="preserve"> numerous</w:t>
      </w:r>
      <w:r w:rsidR="2FCA8393" w:rsidRPr="6C9E201B">
        <w:rPr>
          <w:rFonts w:ascii="Times New Roman" w:eastAsia="Times New Roman" w:hAnsi="Times New Roman" w:cs="Times New Roman"/>
          <w:sz w:val="24"/>
          <w:szCs w:val="24"/>
        </w:rPr>
        <w:t xml:space="preserve"> documents </w:t>
      </w:r>
      <w:r w:rsidR="0B4BD936" w:rsidRPr="6C9E201B">
        <w:rPr>
          <w:rFonts w:ascii="Times New Roman" w:eastAsia="Times New Roman" w:hAnsi="Times New Roman" w:cs="Times New Roman"/>
          <w:sz w:val="24"/>
          <w:szCs w:val="24"/>
        </w:rPr>
        <w:t xml:space="preserve">for each session and committee </w:t>
      </w:r>
      <w:r w:rsidR="2FCA8393" w:rsidRPr="6C9E201B">
        <w:rPr>
          <w:rFonts w:ascii="Times New Roman" w:eastAsia="Times New Roman" w:hAnsi="Times New Roman" w:cs="Times New Roman"/>
          <w:sz w:val="24"/>
          <w:szCs w:val="24"/>
        </w:rPr>
        <w:t xml:space="preserve">is difficult and </w:t>
      </w:r>
      <w:r w:rsidR="095B9EBF" w:rsidRPr="6C9E201B">
        <w:rPr>
          <w:rFonts w:ascii="Times New Roman" w:eastAsia="Times New Roman" w:hAnsi="Times New Roman" w:cs="Times New Roman"/>
          <w:sz w:val="24"/>
          <w:szCs w:val="24"/>
        </w:rPr>
        <w:t>overwhelming</w:t>
      </w:r>
      <w:r w:rsidR="1D9C6FCA" w:rsidRPr="6C9E201B">
        <w:rPr>
          <w:rFonts w:ascii="Times New Roman" w:eastAsia="Times New Roman" w:hAnsi="Times New Roman" w:cs="Times New Roman"/>
          <w:sz w:val="24"/>
          <w:szCs w:val="24"/>
        </w:rPr>
        <w:t xml:space="preserve"> for HRDs</w:t>
      </w:r>
      <w:r w:rsidR="2FCA8393" w:rsidRPr="6C9E201B">
        <w:rPr>
          <w:rFonts w:ascii="Times New Roman" w:eastAsia="Times New Roman" w:hAnsi="Times New Roman" w:cs="Times New Roman"/>
          <w:sz w:val="24"/>
          <w:szCs w:val="24"/>
        </w:rPr>
        <w:t>.</w:t>
      </w:r>
      <w:r w:rsidR="0A138468" w:rsidRPr="6C9E201B">
        <w:rPr>
          <w:rFonts w:ascii="Times New Roman" w:eastAsia="Times New Roman" w:hAnsi="Times New Roman" w:cs="Times New Roman"/>
          <w:sz w:val="24"/>
          <w:szCs w:val="24"/>
        </w:rPr>
        <w:t xml:space="preserve"> </w:t>
      </w:r>
      <w:r w:rsidR="1ED55E95" w:rsidRPr="6C9E201B">
        <w:rPr>
          <w:rFonts w:ascii="Times New Roman" w:eastAsia="Times New Roman" w:hAnsi="Times New Roman" w:cs="Times New Roman"/>
          <w:sz w:val="24"/>
          <w:szCs w:val="24"/>
        </w:rPr>
        <w:t xml:space="preserve">Implementing a </w:t>
      </w:r>
      <w:r w:rsidR="0A138468" w:rsidRPr="6C9E201B">
        <w:rPr>
          <w:rFonts w:ascii="Times New Roman" w:eastAsia="Times New Roman" w:hAnsi="Times New Roman" w:cs="Times New Roman"/>
          <w:sz w:val="24"/>
          <w:szCs w:val="24"/>
        </w:rPr>
        <w:t xml:space="preserve">simpler system and </w:t>
      </w:r>
      <w:r w:rsidR="7FDFA07A" w:rsidRPr="6C9E201B">
        <w:rPr>
          <w:rFonts w:ascii="Times New Roman" w:eastAsia="Times New Roman" w:hAnsi="Times New Roman" w:cs="Times New Roman"/>
          <w:sz w:val="24"/>
          <w:szCs w:val="24"/>
        </w:rPr>
        <w:t xml:space="preserve">a </w:t>
      </w:r>
      <w:r w:rsidR="5B1BB028" w:rsidRPr="6C9E201B">
        <w:rPr>
          <w:rFonts w:ascii="Times New Roman" w:eastAsia="Times New Roman" w:hAnsi="Times New Roman" w:cs="Times New Roman"/>
          <w:sz w:val="24"/>
          <w:szCs w:val="24"/>
        </w:rPr>
        <w:t xml:space="preserve">more </w:t>
      </w:r>
      <w:r w:rsidR="7FDFA07A" w:rsidRPr="6C9E201B">
        <w:rPr>
          <w:rFonts w:ascii="Times New Roman" w:eastAsia="Times New Roman" w:hAnsi="Times New Roman" w:cs="Times New Roman"/>
          <w:sz w:val="24"/>
          <w:szCs w:val="24"/>
        </w:rPr>
        <w:t>user-friendly</w:t>
      </w:r>
      <w:r w:rsidR="794C638F" w:rsidRPr="6C9E201B">
        <w:rPr>
          <w:rFonts w:ascii="Times New Roman" w:eastAsia="Times New Roman" w:hAnsi="Times New Roman" w:cs="Times New Roman"/>
          <w:sz w:val="24"/>
          <w:szCs w:val="24"/>
        </w:rPr>
        <w:t xml:space="preserve"> </w:t>
      </w:r>
      <w:r w:rsidR="0A138468" w:rsidRPr="6C9E201B">
        <w:rPr>
          <w:rFonts w:ascii="Times New Roman" w:eastAsia="Times New Roman" w:hAnsi="Times New Roman" w:cs="Times New Roman"/>
          <w:sz w:val="24"/>
          <w:szCs w:val="24"/>
        </w:rPr>
        <w:t>website</w:t>
      </w:r>
      <w:r w:rsidR="5466DD46" w:rsidRPr="6C9E201B">
        <w:rPr>
          <w:rFonts w:ascii="Times New Roman" w:eastAsia="Times New Roman" w:hAnsi="Times New Roman" w:cs="Times New Roman"/>
          <w:sz w:val="24"/>
          <w:szCs w:val="24"/>
        </w:rPr>
        <w:t xml:space="preserve"> is </w:t>
      </w:r>
      <w:r w:rsidR="6C5EDF65" w:rsidRPr="6C9E201B">
        <w:rPr>
          <w:rFonts w:ascii="Times New Roman" w:eastAsia="Times New Roman" w:hAnsi="Times New Roman" w:cs="Times New Roman"/>
          <w:sz w:val="24"/>
          <w:szCs w:val="24"/>
        </w:rPr>
        <w:t>encouraged</w:t>
      </w:r>
      <w:r w:rsidR="666EA5B6" w:rsidRPr="6C9E201B">
        <w:rPr>
          <w:rFonts w:ascii="Times New Roman" w:eastAsia="Times New Roman" w:hAnsi="Times New Roman" w:cs="Times New Roman"/>
          <w:sz w:val="24"/>
          <w:szCs w:val="24"/>
        </w:rPr>
        <w:t xml:space="preserve">. </w:t>
      </w:r>
      <w:r w:rsidR="77577C2C" w:rsidRPr="6C9E201B">
        <w:rPr>
          <w:rFonts w:ascii="Times New Roman" w:eastAsia="Times New Roman" w:hAnsi="Times New Roman" w:cs="Times New Roman"/>
          <w:sz w:val="24"/>
          <w:szCs w:val="24"/>
        </w:rPr>
        <w:t xml:space="preserve">Currently, </w:t>
      </w:r>
      <w:r w:rsidR="3E22914E" w:rsidRPr="6C9E201B">
        <w:rPr>
          <w:rFonts w:ascii="Times New Roman" w:eastAsia="Times New Roman" w:hAnsi="Times New Roman" w:cs="Times New Roman"/>
          <w:sz w:val="24"/>
          <w:szCs w:val="24"/>
        </w:rPr>
        <w:t xml:space="preserve">a system exists for deadlines related to </w:t>
      </w:r>
      <w:r w:rsidR="381AD107" w:rsidRPr="6C9E201B">
        <w:rPr>
          <w:rFonts w:ascii="Times New Roman" w:eastAsia="Times New Roman" w:hAnsi="Times New Roman" w:cs="Times New Roman"/>
          <w:sz w:val="24"/>
          <w:szCs w:val="24"/>
        </w:rPr>
        <w:t>S</w:t>
      </w:r>
      <w:r w:rsidR="3E22914E" w:rsidRPr="6C9E201B">
        <w:rPr>
          <w:rFonts w:ascii="Times New Roman" w:eastAsia="Times New Roman" w:hAnsi="Times New Roman" w:cs="Times New Roman"/>
          <w:sz w:val="24"/>
          <w:szCs w:val="24"/>
        </w:rPr>
        <w:t>tate reports and other submissions</w:t>
      </w:r>
      <w:r w:rsidR="5FCC74EE" w:rsidRPr="6C9E201B">
        <w:rPr>
          <w:rStyle w:val="Refdenotaalpie"/>
          <w:rFonts w:ascii="Times New Roman" w:eastAsia="Times New Roman" w:hAnsi="Times New Roman" w:cs="Times New Roman"/>
          <w:sz w:val="24"/>
          <w:szCs w:val="24"/>
        </w:rPr>
        <w:footnoteReference w:id="2"/>
      </w:r>
      <w:r w:rsidR="75255855" w:rsidRPr="6C9E201B">
        <w:rPr>
          <w:rFonts w:ascii="Times New Roman" w:eastAsia="Times New Roman" w:hAnsi="Times New Roman" w:cs="Times New Roman"/>
          <w:sz w:val="24"/>
          <w:szCs w:val="24"/>
        </w:rPr>
        <w:t xml:space="preserve"> – however, there is no similar system for civil society submissions. </w:t>
      </w:r>
    </w:p>
    <w:p w14:paraId="67044AB8" w14:textId="34B45043" w:rsidR="1FEAA333" w:rsidRDefault="55E74A83"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HRDs </w:t>
      </w:r>
      <w:r w:rsidR="357F8924" w:rsidRPr="6C9E201B">
        <w:rPr>
          <w:rFonts w:ascii="Times New Roman" w:eastAsia="Times New Roman" w:hAnsi="Times New Roman" w:cs="Times New Roman"/>
          <w:sz w:val="24"/>
          <w:szCs w:val="24"/>
        </w:rPr>
        <w:t xml:space="preserve">who </w:t>
      </w:r>
      <w:r w:rsidR="7F0E14E4" w:rsidRPr="6C9E201B">
        <w:rPr>
          <w:rFonts w:ascii="Times New Roman" w:eastAsia="Times New Roman" w:hAnsi="Times New Roman" w:cs="Times New Roman"/>
          <w:sz w:val="24"/>
          <w:szCs w:val="24"/>
        </w:rPr>
        <w:t xml:space="preserve">have </w:t>
      </w:r>
      <w:r w:rsidR="0D6865D9" w:rsidRPr="6C9E201B">
        <w:rPr>
          <w:rFonts w:ascii="Times New Roman" w:eastAsia="Times New Roman" w:hAnsi="Times New Roman" w:cs="Times New Roman"/>
          <w:sz w:val="24"/>
          <w:szCs w:val="24"/>
        </w:rPr>
        <w:t xml:space="preserve">participated in </w:t>
      </w:r>
      <w:r w:rsidR="7F0E14E4" w:rsidRPr="6C9E201B">
        <w:rPr>
          <w:rFonts w:ascii="Times New Roman" w:eastAsia="Times New Roman" w:hAnsi="Times New Roman" w:cs="Times New Roman"/>
          <w:sz w:val="24"/>
          <w:szCs w:val="24"/>
        </w:rPr>
        <w:t xml:space="preserve">trainings and/or have mentors </w:t>
      </w:r>
      <w:r w:rsidR="3F6277DD" w:rsidRPr="6C9E201B">
        <w:rPr>
          <w:rFonts w:ascii="Times New Roman" w:eastAsia="Times New Roman" w:hAnsi="Times New Roman" w:cs="Times New Roman"/>
          <w:sz w:val="24"/>
          <w:szCs w:val="24"/>
        </w:rPr>
        <w:t>are more likely to</w:t>
      </w:r>
      <w:r w:rsidR="7F0E14E4" w:rsidRPr="6C9E201B">
        <w:rPr>
          <w:rFonts w:ascii="Times New Roman" w:eastAsia="Times New Roman" w:hAnsi="Times New Roman" w:cs="Times New Roman"/>
          <w:sz w:val="24"/>
          <w:szCs w:val="24"/>
        </w:rPr>
        <w:t xml:space="preserve"> be familiar with the </w:t>
      </w:r>
      <w:r w:rsidR="5AF9AC39" w:rsidRPr="6C9E201B">
        <w:rPr>
          <w:rFonts w:ascii="Times New Roman" w:eastAsia="Times New Roman" w:hAnsi="Times New Roman" w:cs="Times New Roman"/>
          <w:sz w:val="24"/>
          <w:szCs w:val="24"/>
        </w:rPr>
        <w:t xml:space="preserve">UN </w:t>
      </w:r>
      <w:r w:rsidR="7F0E14E4" w:rsidRPr="6C9E201B">
        <w:rPr>
          <w:rFonts w:ascii="Times New Roman" w:eastAsia="Times New Roman" w:hAnsi="Times New Roman" w:cs="Times New Roman"/>
          <w:sz w:val="24"/>
          <w:szCs w:val="24"/>
        </w:rPr>
        <w:t>online system. However, this is the exception rather than the norm.</w:t>
      </w:r>
    </w:p>
    <w:p w14:paraId="70EB3BDD" w14:textId="7F1D3B41" w:rsidR="1F87DBAE" w:rsidRDefault="0266506E"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T</w:t>
      </w:r>
      <w:r w:rsidR="54427699" w:rsidRPr="6C9E201B">
        <w:rPr>
          <w:rFonts w:ascii="Times New Roman" w:eastAsia="Times New Roman" w:hAnsi="Times New Roman" w:cs="Times New Roman"/>
          <w:sz w:val="24"/>
          <w:szCs w:val="24"/>
        </w:rPr>
        <w:t xml:space="preserve">he </w:t>
      </w:r>
      <w:r w:rsidR="54427699" w:rsidRPr="6C9E201B">
        <w:rPr>
          <w:rFonts w:ascii="Times New Roman" w:eastAsia="Times New Roman" w:hAnsi="Times New Roman" w:cs="Times New Roman"/>
          <w:b/>
          <w:bCs/>
          <w:sz w:val="24"/>
          <w:szCs w:val="24"/>
        </w:rPr>
        <w:t>t</w:t>
      </w:r>
      <w:r w:rsidRPr="6C9E201B">
        <w:rPr>
          <w:rFonts w:ascii="Times New Roman" w:eastAsia="Times New Roman" w:hAnsi="Times New Roman" w:cs="Times New Roman"/>
          <w:b/>
          <w:bCs/>
          <w:sz w:val="24"/>
          <w:szCs w:val="24"/>
        </w:rPr>
        <w:t xml:space="preserve">erminology </w:t>
      </w:r>
      <w:r w:rsidR="07C15246" w:rsidRPr="6C9E201B">
        <w:rPr>
          <w:rFonts w:ascii="Times New Roman" w:eastAsia="Times New Roman" w:hAnsi="Times New Roman" w:cs="Times New Roman"/>
          <w:b/>
          <w:bCs/>
          <w:sz w:val="24"/>
          <w:szCs w:val="24"/>
        </w:rPr>
        <w:t xml:space="preserve">used by </w:t>
      </w:r>
      <w:r w:rsidR="4E90B22B" w:rsidRPr="6C9E201B">
        <w:rPr>
          <w:rFonts w:ascii="Times New Roman" w:eastAsia="Times New Roman" w:hAnsi="Times New Roman" w:cs="Times New Roman"/>
          <w:b/>
          <w:bCs/>
          <w:sz w:val="24"/>
          <w:szCs w:val="24"/>
        </w:rPr>
        <w:t xml:space="preserve">UN </w:t>
      </w:r>
      <w:r w:rsidR="07C15246" w:rsidRPr="6C9E201B">
        <w:rPr>
          <w:rFonts w:ascii="Times New Roman" w:eastAsia="Times New Roman" w:hAnsi="Times New Roman" w:cs="Times New Roman"/>
          <w:b/>
          <w:bCs/>
          <w:sz w:val="24"/>
          <w:szCs w:val="24"/>
        </w:rPr>
        <w:t xml:space="preserve">committees is </w:t>
      </w:r>
      <w:r w:rsidR="4758804C" w:rsidRPr="6C9E201B">
        <w:rPr>
          <w:rFonts w:ascii="Times New Roman" w:eastAsia="Times New Roman" w:hAnsi="Times New Roman" w:cs="Times New Roman"/>
          <w:b/>
          <w:bCs/>
          <w:sz w:val="24"/>
          <w:szCs w:val="24"/>
        </w:rPr>
        <w:t xml:space="preserve">highly </w:t>
      </w:r>
      <w:r w:rsidR="07C15246" w:rsidRPr="6C9E201B">
        <w:rPr>
          <w:rFonts w:ascii="Times New Roman" w:eastAsia="Times New Roman" w:hAnsi="Times New Roman" w:cs="Times New Roman"/>
          <w:b/>
          <w:bCs/>
          <w:sz w:val="24"/>
          <w:szCs w:val="24"/>
        </w:rPr>
        <w:t>technical</w:t>
      </w:r>
      <w:r w:rsidR="07C15246" w:rsidRPr="6C9E201B">
        <w:rPr>
          <w:rFonts w:ascii="Times New Roman" w:eastAsia="Times New Roman" w:hAnsi="Times New Roman" w:cs="Times New Roman"/>
          <w:sz w:val="24"/>
          <w:szCs w:val="24"/>
        </w:rPr>
        <w:t xml:space="preserve"> </w:t>
      </w:r>
      <w:r w:rsidR="07C15246" w:rsidRPr="6C9E201B">
        <w:rPr>
          <w:rFonts w:ascii="Times New Roman" w:eastAsia="Times New Roman" w:hAnsi="Times New Roman" w:cs="Times New Roman"/>
          <w:b/>
          <w:bCs/>
          <w:sz w:val="24"/>
          <w:szCs w:val="24"/>
        </w:rPr>
        <w:t xml:space="preserve">and </w:t>
      </w:r>
      <w:r w:rsidR="047E46A7" w:rsidRPr="6C9E201B">
        <w:rPr>
          <w:rFonts w:ascii="Times New Roman" w:eastAsia="Times New Roman" w:hAnsi="Times New Roman" w:cs="Times New Roman"/>
          <w:b/>
          <w:bCs/>
          <w:sz w:val="24"/>
          <w:szCs w:val="24"/>
        </w:rPr>
        <w:t>in</w:t>
      </w:r>
      <w:r w:rsidR="07C15246" w:rsidRPr="6C9E201B">
        <w:rPr>
          <w:rFonts w:ascii="Times New Roman" w:eastAsia="Times New Roman" w:hAnsi="Times New Roman" w:cs="Times New Roman"/>
          <w:b/>
          <w:bCs/>
          <w:sz w:val="24"/>
          <w:szCs w:val="24"/>
        </w:rPr>
        <w:t>accessible</w:t>
      </w:r>
      <w:r w:rsidR="07C15246" w:rsidRPr="6C9E201B">
        <w:rPr>
          <w:rFonts w:ascii="Times New Roman" w:eastAsia="Times New Roman" w:hAnsi="Times New Roman" w:cs="Times New Roman"/>
          <w:sz w:val="24"/>
          <w:szCs w:val="24"/>
        </w:rPr>
        <w:t xml:space="preserve"> for </w:t>
      </w:r>
      <w:r w:rsidR="22B535B9" w:rsidRPr="6C9E201B">
        <w:rPr>
          <w:rFonts w:ascii="Times New Roman" w:eastAsia="Times New Roman" w:hAnsi="Times New Roman" w:cs="Times New Roman"/>
          <w:sz w:val="24"/>
          <w:szCs w:val="24"/>
        </w:rPr>
        <w:t>HRDs</w:t>
      </w:r>
      <w:r w:rsidR="07C15246"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such as “</w:t>
      </w:r>
      <w:r w:rsidR="69BC0F7E" w:rsidRPr="6C9E201B">
        <w:rPr>
          <w:rFonts w:ascii="Times New Roman" w:eastAsia="Times New Roman" w:hAnsi="Times New Roman" w:cs="Times New Roman"/>
          <w:sz w:val="24"/>
          <w:szCs w:val="24"/>
        </w:rPr>
        <w:t>LOI,</w:t>
      </w:r>
      <w:r w:rsidR="280A18E1" w:rsidRPr="6C9E201B">
        <w:rPr>
          <w:rFonts w:ascii="Times New Roman" w:eastAsia="Times New Roman" w:hAnsi="Times New Roman" w:cs="Times New Roman"/>
          <w:sz w:val="24"/>
          <w:szCs w:val="24"/>
        </w:rPr>
        <w:t>”</w:t>
      </w:r>
      <w:r w:rsidR="69BC0F7E" w:rsidRPr="6C9E201B">
        <w:rPr>
          <w:rFonts w:ascii="Times New Roman" w:eastAsia="Times New Roman" w:hAnsi="Times New Roman" w:cs="Times New Roman"/>
          <w:sz w:val="24"/>
          <w:szCs w:val="24"/>
        </w:rPr>
        <w:t xml:space="preserve"> </w:t>
      </w:r>
      <w:r w:rsidR="218ABC35" w:rsidRPr="6C9E201B">
        <w:rPr>
          <w:rFonts w:ascii="Times New Roman" w:eastAsia="Times New Roman" w:hAnsi="Times New Roman" w:cs="Times New Roman"/>
          <w:sz w:val="24"/>
          <w:szCs w:val="24"/>
        </w:rPr>
        <w:t>and “</w:t>
      </w:r>
      <w:r w:rsidR="69BC0F7E" w:rsidRPr="6C9E201B">
        <w:rPr>
          <w:rFonts w:ascii="Times New Roman" w:eastAsia="Times New Roman" w:hAnsi="Times New Roman" w:cs="Times New Roman"/>
          <w:sz w:val="24"/>
          <w:szCs w:val="24"/>
        </w:rPr>
        <w:t>LOIPR</w:t>
      </w:r>
      <w:r w:rsidR="3BC3F21E" w:rsidRPr="6C9E201B">
        <w:rPr>
          <w:rFonts w:ascii="Times New Roman" w:eastAsia="Times New Roman" w:hAnsi="Times New Roman" w:cs="Times New Roman"/>
          <w:sz w:val="24"/>
          <w:szCs w:val="24"/>
        </w:rPr>
        <w:t>”</w:t>
      </w:r>
      <w:r w:rsidR="69BC0F7E" w:rsidRPr="6C9E201B">
        <w:rPr>
          <w:rFonts w:ascii="Times New Roman" w:eastAsia="Times New Roman" w:hAnsi="Times New Roman" w:cs="Times New Roman"/>
          <w:sz w:val="24"/>
          <w:szCs w:val="24"/>
        </w:rPr>
        <w:t xml:space="preserve">. There is a need for a </w:t>
      </w:r>
      <w:r w:rsidR="74E1A4C9" w:rsidRPr="6C9E201B">
        <w:rPr>
          <w:rFonts w:ascii="Times New Roman" w:eastAsia="Times New Roman" w:hAnsi="Times New Roman" w:cs="Times New Roman"/>
          <w:sz w:val="24"/>
          <w:szCs w:val="24"/>
        </w:rPr>
        <w:t>third party</w:t>
      </w:r>
      <w:r w:rsidR="69BC0F7E" w:rsidRPr="6C9E201B">
        <w:rPr>
          <w:rFonts w:ascii="Times New Roman" w:eastAsia="Times New Roman" w:hAnsi="Times New Roman" w:cs="Times New Roman"/>
          <w:sz w:val="24"/>
          <w:szCs w:val="24"/>
        </w:rPr>
        <w:t xml:space="preserve"> to </w:t>
      </w:r>
      <w:r w:rsidR="548DC96A" w:rsidRPr="6C9E201B">
        <w:rPr>
          <w:rFonts w:ascii="Times New Roman" w:eastAsia="Times New Roman" w:hAnsi="Times New Roman" w:cs="Times New Roman"/>
          <w:sz w:val="24"/>
          <w:szCs w:val="24"/>
        </w:rPr>
        <w:t>assist</w:t>
      </w:r>
      <w:r w:rsidR="6B3FC91F" w:rsidRPr="6C9E201B">
        <w:rPr>
          <w:rFonts w:ascii="Times New Roman" w:eastAsia="Times New Roman" w:hAnsi="Times New Roman" w:cs="Times New Roman"/>
          <w:sz w:val="24"/>
          <w:szCs w:val="24"/>
        </w:rPr>
        <w:t xml:space="preserve"> CSOs when engaging with the UN online system</w:t>
      </w:r>
      <w:r w:rsidR="548DC96A" w:rsidRPr="6C9E201B">
        <w:rPr>
          <w:rFonts w:ascii="Times New Roman" w:eastAsia="Times New Roman" w:hAnsi="Times New Roman" w:cs="Times New Roman"/>
          <w:sz w:val="24"/>
          <w:szCs w:val="24"/>
        </w:rPr>
        <w:t>.</w:t>
      </w:r>
    </w:p>
    <w:p w14:paraId="45C98C85" w14:textId="5F699A69" w:rsidR="68775347" w:rsidRDefault="7B6916D6"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It is </w:t>
      </w:r>
      <w:r w:rsidR="06FE3650" w:rsidRPr="6C9E201B">
        <w:rPr>
          <w:rFonts w:ascii="Times New Roman" w:eastAsia="Times New Roman" w:hAnsi="Times New Roman" w:cs="Times New Roman"/>
          <w:sz w:val="24"/>
          <w:szCs w:val="24"/>
        </w:rPr>
        <w:t>challenging for local HRDs to</w:t>
      </w:r>
      <w:r w:rsidR="014D4AFE" w:rsidRPr="6C9E201B">
        <w:rPr>
          <w:rFonts w:ascii="Times New Roman" w:eastAsia="Times New Roman" w:hAnsi="Times New Roman" w:cs="Times New Roman"/>
          <w:sz w:val="24"/>
          <w:szCs w:val="24"/>
        </w:rPr>
        <w:t xml:space="preserve"> </w:t>
      </w:r>
      <w:r w:rsidR="6918E765" w:rsidRPr="6C9E201B">
        <w:rPr>
          <w:rFonts w:ascii="Times New Roman" w:eastAsia="Times New Roman" w:hAnsi="Times New Roman" w:cs="Times New Roman"/>
          <w:sz w:val="24"/>
          <w:szCs w:val="24"/>
        </w:rPr>
        <w:t xml:space="preserve">understand </w:t>
      </w:r>
      <w:r w:rsidR="223F2559" w:rsidRPr="6C9E201B">
        <w:rPr>
          <w:rFonts w:ascii="Times New Roman" w:eastAsia="Times New Roman" w:hAnsi="Times New Roman" w:cs="Times New Roman"/>
          <w:sz w:val="24"/>
          <w:szCs w:val="24"/>
        </w:rPr>
        <w:t xml:space="preserve">how to use </w:t>
      </w:r>
      <w:r w:rsidR="663F80F3" w:rsidRPr="6C9E201B">
        <w:rPr>
          <w:rFonts w:ascii="Times New Roman" w:eastAsia="Times New Roman" w:hAnsi="Times New Roman" w:cs="Times New Roman"/>
          <w:sz w:val="24"/>
          <w:szCs w:val="24"/>
        </w:rPr>
        <w:t xml:space="preserve">and implement </w:t>
      </w:r>
      <w:r w:rsidR="304CB55E" w:rsidRPr="6C9E201B">
        <w:rPr>
          <w:rFonts w:ascii="Times New Roman" w:eastAsia="Times New Roman" w:hAnsi="Times New Roman" w:cs="Times New Roman"/>
          <w:sz w:val="24"/>
          <w:szCs w:val="24"/>
        </w:rPr>
        <w:t xml:space="preserve">concluding observations, </w:t>
      </w:r>
      <w:r w:rsidR="5A625BBE" w:rsidRPr="6C9E201B">
        <w:rPr>
          <w:rFonts w:ascii="Times New Roman" w:eastAsia="Times New Roman" w:hAnsi="Times New Roman" w:cs="Times New Roman"/>
          <w:sz w:val="24"/>
          <w:szCs w:val="24"/>
        </w:rPr>
        <w:t>general</w:t>
      </w:r>
      <w:r w:rsidR="304CB55E" w:rsidRPr="6C9E201B">
        <w:rPr>
          <w:rFonts w:ascii="Times New Roman" w:eastAsia="Times New Roman" w:hAnsi="Times New Roman" w:cs="Times New Roman"/>
          <w:sz w:val="24"/>
          <w:szCs w:val="24"/>
        </w:rPr>
        <w:t xml:space="preserve"> recommendations/comments, decisions on individual communications and inquiry protocols,</w:t>
      </w:r>
      <w:r w:rsidR="239CE23F" w:rsidRPr="6C9E201B">
        <w:rPr>
          <w:rFonts w:ascii="Times New Roman" w:eastAsia="Times New Roman" w:hAnsi="Times New Roman" w:cs="Times New Roman"/>
          <w:sz w:val="24"/>
          <w:szCs w:val="24"/>
        </w:rPr>
        <w:t xml:space="preserve"> </w:t>
      </w:r>
      <w:r w:rsidR="596D50CE" w:rsidRPr="6C9E201B">
        <w:rPr>
          <w:rFonts w:ascii="Times New Roman" w:eastAsia="Times New Roman" w:hAnsi="Times New Roman" w:cs="Times New Roman"/>
          <w:sz w:val="24"/>
          <w:szCs w:val="24"/>
        </w:rPr>
        <w:t>at a local level</w:t>
      </w:r>
      <w:r w:rsidR="239CE23F" w:rsidRPr="6C9E201B">
        <w:rPr>
          <w:rFonts w:ascii="Times New Roman" w:eastAsia="Times New Roman" w:hAnsi="Times New Roman" w:cs="Times New Roman"/>
          <w:sz w:val="24"/>
          <w:szCs w:val="24"/>
        </w:rPr>
        <w:t xml:space="preserve">. </w:t>
      </w:r>
      <w:r w:rsidR="38193E45" w:rsidRPr="6C9E201B">
        <w:rPr>
          <w:rFonts w:ascii="Times New Roman" w:eastAsia="Times New Roman" w:hAnsi="Times New Roman" w:cs="Times New Roman"/>
          <w:sz w:val="24"/>
          <w:szCs w:val="24"/>
        </w:rPr>
        <w:t xml:space="preserve">Activists </w:t>
      </w:r>
      <w:r w:rsidR="65A9046B" w:rsidRPr="6C9E201B">
        <w:rPr>
          <w:rFonts w:ascii="Times New Roman" w:eastAsia="Times New Roman" w:hAnsi="Times New Roman" w:cs="Times New Roman"/>
          <w:sz w:val="24"/>
          <w:szCs w:val="24"/>
        </w:rPr>
        <w:t>on the ground</w:t>
      </w:r>
      <w:r w:rsidR="58488A80" w:rsidRPr="6C9E201B">
        <w:rPr>
          <w:rFonts w:ascii="Times New Roman" w:eastAsia="Times New Roman" w:hAnsi="Times New Roman" w:cs="Times New Roman"/>
          <w:sz w:val="24"/>
          <w:szCs w:val="24"/>
        </w:rPr>
        <w:t>, communities of concern</w:t>
      </w:r>
      <w:r w:rsidR="568C6BC8" w:rsidRPr="6C9E201B">
        <w:rPr>
          <w:rFonts w:ascii="Times New Roman" w:eastAsia="Times New Roman" w:hAnsi="Times New Roman" w:cs="Times New Roman"/>
          <w:sz w:val="24"/>
          <w:szCs w:val="24"/>
        </w:rPr>
        <w:t xml:space="preserve">, </w:t>
      </w:r>
      <w:r w:rsidR="65A9046B" w:rsidRPr="6C9E201B">
        <w:rPr>
          <w:rFonts w:ascii="Times New Roman" w:eastAsia="Times New Roman" w:hAnsi="Times New Roman" w:cs="Times New Roman"/>
          <w:sz w:val="24"/>
          <w:szCs w:val="24"/>
        </w:rPr>
        <w:t>and lawmakers are often unaware of these instruments and their importance.</w:t>
      </w:r>
      <w:r w:rsidR="239CE23F" w:rsidRPr="6C9E201B">
        <w:rPr>
          <w:rFonts w:ascii="Times New Roman" w:eastAsia="Times New Roman" w:hAnsi="Times New Roman" w:cs="Times New Roman"/>
          <w:sz w:val="24"/>
          <w:szCs w:val="24"/>
        </w:rPr>
        <w:t xml:space="preserve"> </w:t>
      </w:r>
      <w:r w:rsidR="18CF3D35" w:rsidRPr="6C9E201B">
        <w:rPr>
          <w:rFonts w:ascii="Times New Roman" w:eastAsia="Times New Roman" w:hAnsi="Times New Roman" w:cs="Times New Roman"/>
          <w:sz w:val="24"/>
          <w:szCs w:val="24"/>
        </w:rPr>
        <w:t xml:space="preserve">Moreover, there is insufficient awareness </w:t>
      </w:r>
      <w:r w:rsidR="7B048FFF" w:rsidRPr="6C9E201B">
        <w:rPr>
          <w:rFonts w:ascii="Times New Roman" w:eastAsia="Times New Roman" w:hAnsi="Times New Roman" w:cs="Times New Roman"/>
          <w:sz w:val="24"/>
          <w:szCs w:val="24"/>
        </w:rPr>
        <w:t>at the local level regarding</w:t>
      </w:r>
      <w:r w:rsidR="18CF3D35" w:rsidRPr="6C9E201B">
        <w:rPr>
          <w:rFonts w:ascii="Times New Roman" w:eastAsia="Times New Roman" w:hAnsi="Times New Roman" w:cs="Times New Roman"/>
          <w:sz w:val="24"/>
          <w:szCs w:val="24"/>
        </w:rPr>
        <w:t xml:space="preserve"> the significance of UN committees</w:t>
      </w:r>
      <w:r w:rsidR="1B232AC1" w:rsidRPr="6C9E201B">
        <w:rPr>
          <w:rFonts w:ascii="Times New Roman" w:eastAsia="Times New Roman" w:hAnsi="Times New Roman" w:cs="Times New Roman"/>
          <w:sz w:val="24"/>
          <w:szCs w:val="24"/>
        </w:rPr>
        <w:t xml:space="preserve"> and how these mechanisms can be used</w:t>
      </w:r>
      <w:r w:rsidR="18CF3D35" w:rsidRPr="6C9E201B">
        <w:rPr>
          <w:rFonts w:ascii="Times New Roman" w:eastAsia="Times New Roman" w:hAnsi="Times New Roman" w:cs="Times New Roman"/>
          <w:sz w:val="24"/>
          <w:szCs w:val="24"/>
        </w:rPr>
        <w:t>.</w:t>
      </w:r>
    </w:p>
    <w:p w14:paraId="68191A5C" w14:textId="39F1A791" w:rsidR="00CBE88D" w:rsidRDefault="30386F65"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Many activists </w:t>
      </w:r>
      <w:r w:rsidR="704D92D5" w:rsidRPr="6C9E201B">
        <w:rPr>
          <w:rFonts w:ascii="Times New Roman" w:eastAsia="Times New Roman" w:hAnsi="Times New Roman" w:cs="Times New Roman"/>
          <w:sz w:val="24"/>
          <w:szCs w:val="24"/>
        </w:rPr>
        <w:t xml:space="preserve">believe </w:t>
      </w:r>
      <w:r w:rsidRPr="6C9E201B">
        <w:rPr>
          <w:rFonts w:ascii="Times New Roman" w:eastAsia="Times New Roman" w:hAnsi="Times New Roman" w:cs="Times New Roman"/>
          <w:sz w:val="24"/>
          <w:szCs w:val="24"/>
        </w:rPr>
        <w:t xml:space="preserve">that </w:t>
      </w:r>
      <w:r w:rsidRPr="6C9E201B">
        <w:rPr>
          <w:rFonts w:ascii="Times New Roman" w:eastAsia="Times New Roman" w:hAnsi="Times New Roman" w:cs="Times New Roman"/>
          <w:b/>
          <w:bCs/>
          <w:sz w:val="24"/>
          <w:szCs w:val="24"/>
        </w:rPr>
        <w:t xml:space="preserve">participation in </w:t>
      </w:r>
      <w:r w:rsidR="1EC192D9" w:rsidRPr="6C9E201B">
        <w:rPr>
          <w:rFonts w:ascii="Times New Roman" w:eastAsia="Times New Roman" w:hAnsi="Times New Roman" w:cs="Times New Roman"/>
          <w:b/>
          <w:bCs/>
          <w:sz w:val="24"/>
          <w:szCs w:val="24"/>
        </w:rPr>
        <w:t xml:space="preserve">UN </w:t>
      </w:r>
      <w:r w:rsidR="340F368F" w:rsidRPr="6C9E201B">
        <w:rPr>
          <w:rFonts w:ascii="Times New Roman" w:eastAsia="Times New Roman" w:hAnsi="Times New Roman" w:cs="Times New Roman"/>
          <w:b/>
          <w:bCs/>
          <w:sz w:val="24"/>
          <w:szCs w:val="24"/>
        </w:rPr>
        <w:t>spaces</w:t>
      </w:r>
      <w:r w:rsidRPr="6C9E201B">
        <w:rPr>
          <w:rFonts w:ascii="Times New Roman" w:eastAsia="Times New Roman" w:hAnsi="Times New Roman" w:cs="Times New Roman"/>
          <w:b/>
          <w:bCs/>
          <w:sz w:val="24"/>
          <w:szCs w:val="24"/>
        </w:rPr>
        <w:t xml:space="preserve"> is </w:t>
      </w:r>
      <w:r w:rsidR="28DE1529" w:rsidRPr="6C9E201B">
        <w:rPr>
          <w:rFonts w:ascii="Times New Roman" w:eastAsia="Times New Roman" w:hAnsi="Times New Roman" w:cs="Times New Roman"/>
          <w:b/>
          <w:bCs/>
          <w:sz w:val="24"/>
          <w:szCs w:val="24"/>
        </w:rPr>
        <w:t xml:space="preserve">reserved </w:t>
      </w:r>
      <w:r w:rsidRPr="6C9E201B">
        <w:rPr>
          <w:rFonts w:ascii="Times New Roman" w:eastAsia="Times New Roman" w:hAnsi="Times New Roman" w:cs="Times New Roman"/>
          <w:b/>
          <w:bCs/>
          <w:sz w:val="24"/>
          <w:szCs w:val="24"/>
        </w:rPr>
        <w:t xml:space="preserve">for a </w:t>
      </w:r>
      <w:r w:rsidR="161586AB" w:rsidRPr="6C9E201B">
        <w:rPr>
          <w:rFonts w:ascii="Times New Roman" w:eastAsia="Times New Roman" w:hAnsi="Times New Roman" w:cs="Times New Roman"/>
          <w:b/>
          <w:bCs/>
          <w:sz w:val="24"/>
          <w:szCs w:val="24"/>
        </w:rPr>
        <w:t xml:space="preserve">specific </w:t>
      </w:r>
      <w:r w:rsidRPr="6C9E201B">
        <w:rPr>
          <w:rFonts w:ascii="Times New Roman" w:eastAsia="Times New Roman" w:hAnsi="Times New Roman" w:cs="Times New Roman"/>
          <w:b/>
          <w:bCs/>
          <w:sz w:val="24"/>
          <w:szCs w:val="24"/>
        </w:rPr>
        <w:t>class of activist</w:t>
      </w:r>
      <w:r w:rsidR="7134E63A" w:rsidRPr="6C9E201B">
        <w:rPr>
          <w:rFonts w:ascii="Times New Roman" w:eastAsia="Times New Roman" w:hAnsi="Times New Roman" w:cs="Times New Roman"/>
          <w:b/>
          <w:bCs/>
          <w:sz w:val="24"/>
          <w:szCs w:val="24"/>
        </w:rPr>
        <w:t>s</w:t>
      </w:r>
      <w:r w:rsidR="5EDDFDAA" w:rsidRPr="6C9E201B">
        <w:rPr>
          <w:rFonts w:ascii="Times New Roman" w:eastAsia="Times New Roman" w:hAnsi="Times New Roman" w:cs="Times New Roman"/>
          <w:sz w:val="24"/>
          <w:szCs w:val="24"/>
        </w:rPr>
        <w:t xml:space="preserve">, </w:t>
      </w:r>
      <w:r w:rsidRPr="6C9E201B">
        <w:rPr>
          <w:rFonts w:ascii="Times New Roman" w:eastAsia="Times New Roman" w:hAnsi="Times New Roman" w:cs="Times New Roman"/>
          <w:sz w:val="24"/>
          <w:szCs w:val="24"/>
        </w:rPr>
        <w:t>with specific preparation in the processes of the International Human Rights System</w:t>
      </w:r>
      <w:r w:rsidR="16AF83A0" w:rsidRPr="6C9E201B">
        <w:rPr>
          <w:rFonts w:ascii="Times New Roman" w:eastAsia="Times New Roman" w:hAnsi="Times New Roman" w:cs="Times New Roman"/>
          <w:sz w:val="24"/>
          <w:szCs w:val="24"/>
        </w:rPr>
        <w:t xml:space="preserve">. This </w:t>
      </w:r>
      <w:r w:rsidR="1A74060C" w:rsidRPr="6C9E201B">
        <w:rPr>
          <w:rFonts w:ascii="Times New Roman" w:eastAsia="Times New Roman" w:hAnsi="Times New Roman" w:cs="Times New Roman"/>
          <w:sz w:val="24"/>
          <w:szCs w:val="24"/>
        </w:rPr>
        <w:t xml:space="preserve">perception </w:t>
      </w:r>
      <w:r w:rsidR="16AF83A0" w:rsidRPr="6C9E201B">
        <w:rPr>
          <w:rFonts w:ascii="Times New Roman" w:eastAsia="Times New Roman" w:hAnsi="Times New Roman" w:cs="Times New Roman"/>
          <w:sz w:val="24"/>
          <w:szCs w:val="24"/>
        </w:rPr>
        <w:t xml:space="preserve">is inextricably linked </w:t>
      </w:r>
      <w:r w:rsidR="052CA8EA" w:rsidRPr="6C9E201B">
        <w:rPr>
          <w:rFonts w:ascii="Times New Roman" w:eastAsia="Times New Roman" w:hAnsi="Times New Roman" w:cs="Times New Roman"/>
          <w:sz w:val="24"/>
          <w:szCs w:val="24"/>
        </w:rPr>
        <w:t xml:space="preserve">to </w:t>
      </w:r>
      <w:r w:rsidRPr="6C9E201B">
        <w:rPr>
          <w:rFonts w:ascii="Times New Roman" w:eastAsia="Times New Roman" w:hAnsi="Times New Roman" w:cs="Times New Roman"/>
          <w:sz w:val="24"/>
          <w:szCs w:val="24"/>
        </w:rPr>
        <w:t>the li</w:t>
      </w:r>
      <w:r w:rsidR="3977D514" w:rsidRPr="6C9E201B">
        <w:rPr>
          <w:rFonts w:ascii="Times New Roman" w:eastAsia="Times New Roman" w:hAnsi="Times New Roman" w:cs="Times New Roman"/>
          <w:sz w:val="24"/>
          <w:szCs w:val="24"/>
        </w:rPr>
        <w:t xml:space="preserve">mited </w:t>
      </w:r>
      <w:r w:rsidRPr="6C9E201B">
        <w:rPr>
          <w:rFonts w:ascii="Times New Roman" w:eastAsia="Times New Roman" w:hAnsi="Times New Roman" w:cs="Times New Roman"/>
          <w:sz w:val="24"/>
          <w:szCs w:val="24"/>
        </w:rPr>
        <w:t xml:space="preserve">training on the subject and the </w:t>
      </w:r>
      <w:r w:rsidR="2C8D2E02" w:rsidRPr="6C9E201B">
        <w:rPr>
          <w:rFonts w:ascii="Times New Roman" w:eastAsia="Times New Roman" w:hAnsi="Times New Roman" w:cs="Times New Roman"/>
          <w:sz w:val="24"/>
          <w:szCs w:val="24"/>
        </w:rPr>
        <w:t>insufficient</w:t>
      </w:r>
      <w:r w:rsidRPr="6C9E201B">
        <w:rPr>
          <w:rFonts w:ascii="Times New Roman" w:eastAsia="Times New Roman" w:hAnsi="Times New Roman" w:cs="Times New Roman"/>
          <w:sz w:val="24"/>
          <w:szCs w:val="24"/>
        </w:rPr>
        <w:t xml:space="preserve"> commitment of some organizations </w:t>
      </w:r>
      <w:r w:rsidR="1E8DD478" w:rsidRPr="6C9E201B">
        <w:rPr>
          <w:rFonts w:ascii="Times New Roman" w:eastAsia="Times New Roman" w:hAnsi="Times New Roman" w:cs="Times New Roman"/>
          <w:sz w:val="24"/>
          <w:szCs w:val="24"/>
        </w:rPr>
        <w:t>to</w:t>
      </w:r>
      <w:r w:rsidR="49C147CE" w:rsidRPr="6C9E201B">
        <w:rPr>
          <w:rFonts w:ascii="Times New Roman" w:eastAsia="Times New Roman" w:hAnsi="Times New Roman" w:cs="Times New Roman"/>
          <w:sz w:val="24"/>
          <w:szCs w:val="24"/>
        </w:rPr>
        <w:t xml:space="preserve"> the UN system due to the lack of funding</w:t>
      </w:r>
      <w:r w:rsidR="0D1776CF" w:rsidRPr="6C9E201B">
        <w:rPr>
          <w:rFonts w:ascii="Times New Roman" w:eastAsia="Times New Roman" w:hAnsi="Times New Roman" w:cs="Times New Roman"/>
          <w:sz w:val="24"/>
          <w:szCs w:val="24"/>
        </w:rPr>
        <w:t>,</w:t>
      </w:r>
      <w:r w:rsidR="49C147CE" w:rsidRPr="6C9E201B">
        <w:rPr>
          <w:rFonts w:ascii="Times New Roman" w:eastAsia="Times New Roman" w:hAnsi="Times New Roman" w:cs="Times New Roman"/>
          <w:sz w:val="24"/>
          <w:szCs w:val="24"/>
        </w:rPr>
        <w:t xml:space="preserve"> lack of credibility in the UN system</w:t>
      </w:r>
      <w:r w:rsidR="6EADC735" w:rsidRPr="6C9E201B">
        <w:rPr>
          <w:rFonts w:ascii="Times New Roman" w:eastAsia="Times New Roman" w:hAnsi="Times New Roman" w:cs="Times New Roman"/>
          <w:sz w:val="24"/>
          <w:szCs w:val="24"/>
        </w:rPr>
        <w:t>, and/or a sense of disconnection between Geneva and local realities</w:t>
      </w:r>
      <w:r w:rsidR="49C147CE" w:rsidRPr="6C9E201B">
        <w:rPr>
          <w:rFonts w:ascii="Times New Roman" w:eastAsia="Times New Roman" w:hAnsi="Times New Roman" w:cs="Times New Roman"/>
          <w:sz w:val="24"/>
          <w:szCs w:val="24"/>
        </w:rPr>
        <w:t>.</w:t>
      </w:r>
      <w:r w:rsidR="02DC5901" w:rsidRPr="6C9E201B">
        <w:rPr>
          <w:rFonts w:ascii="Times New Roman" w:eastAsia="Times New Roman" w:hAnsi="Times New Roman" w:cs="Times New Roman"/>
          <w:sz w:val="24"/>
          <w:szCs w:val="24"/>
        </w:rPr>
        <w:t xml:space="preserve"> Moreover, when LGBTI HRDs </w:t>
      </w:r>
      <w:r w:rsidR="5FBA2370" w:rsidRPr="6C9E201B">
        <w:rPr>
          <w:rFonts w:ascii="Times New Roman" w:eastAsia="Times New Roman" w:hAnsi="Times New Roman" w:cs="Times New Roman"/>
          <w:sz w:val="24"/>
          <w:szCs w:val="24"/>
        </w:rPr>
        <w:t xml:space="preserve">express </w:t>
      </w:r>
      <w:r w:rsidR="1BDC1E4B" w:rsidRPr="6C9E201B">
        <w:rPr>
          <w:rFonts w:ascii="Times New Roman" w:eastAsia="Times New Roman" w:hAnsi="Times New Roman" w:cs="Times New Roman"/>
          <w:sz w:val="24"/>
          <w:szCs w:val="24"/>
        </w:rPr>
        <w:t>interest</w:t>
      </w:r>
      <w:r w:rsidR="02DC5901" w:rsidRPr="6C9E201B">
        <w:rPr>
          <w:rFonts w:ascii="Times New Roman" w:eastAsia="Times New Roman" w:hAnsi="Times New Roman" w:cs="Times New Roman"/>
          <w:sz w:val="24"/>
          <w:szCs w:val="24"/>
        </w:rPr>
        <w:t xml:space="preserve"> in learning and engaging with treaty bodies, they </w:t>
      </w:r>
      <w:r w:rsidR="5E2DDFDB" w:rsidRPr="6C9E201B">
        <w:rPr>
          <w:rFonts w:ascii="Times New Roman" w:eastAsia="Times New Roman" w:hAnsi="Times New Roman" w:cs="Times New Roman"/>
          <w:sz w:val="24"/>
          <w:szCs w:val="24"/>
        </w:rPr>
        <w:t>often find themselves starting from scratch, demanding substantial resources.</w:t>
      </w:r>
    </w:p>
    <w:p w14:paraId="68D1B853" w14:textId="111EE588" w:rsidR="43D4307A" w:rsidRDefault="74742CE5"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During committee sessions, the time granted to CSOs </w:t>
      </w:r>
      <w:r w:rsidR="6A1B48E4" w:rsidRPr="6C9E201B">
        <w:rPr>
          <w:rFonts w:ascii="Times New Roman" w:eastAsia="Times New Roman" w:hAnsi="Times New Roman" w:cs="Times New Roman"/>
          <w:sz w:val="24"/>
          <w:szCs w:val="24"/>
        </w:rPr>
        <w:t>for</w:t>
      </w:r>
      <w:r w:rsidRPr="6C9E201B">
        <w:rPr>
          <w:rFonts w:ascii="Times New Roman" w:eastAsia="Times New Roman" w:hAnsi="Times New Roman" w:cs="Times New Roman"/>
          <w:sz w:val="24"/>
          <w:szCs w:val="24"/>
        </w:rPr>
        <w:t xml:space="preserve"> participat</w:t>
      </w:r>
      <w:r w:rsidR="6FF9F1E3" w:rsidRPr="6C9E201B">
        <w:rPr>
          <w:rFonts w:ascii="Times New Roman" w:eastAsia="Times New Roman" w:hAnsi="Times New Roman" w:cs="Times New Roman"/>
          <w:sz w:val="24"/>
          <w:szCs w:val="24"/>
        </w:rPr>
        <w:t>ion</w:t>
      </w:r>
      <w:r w:rsidRPr="6C9E201B">
        <w:rPr>
          <w:rFonts w:ascii="Times New Roman" w:eastAsia="Times New Roman" w:hAnsi="Times New Roman" w:cs="Times New Roman"/>
          <w:sz w:val="24"/>
          <w:szCs w:val="24"/>
        </w:rPr>
        <w:t xml:space="preserve"> is considered limited.</w:t>
      </w:r>
    </w:p>
    <w:p w14:paraId="7435A9B2" w14:textId="00709392"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lastRenderedPageBreak/>
        <w:t xml:space="preserve">There is limited knowledge about the </w:t>
      </w:r>
      <w:r w:rsidRPr="6C9E201B">
        <w:rPr>
          <w:rFonts w:ascii="Times New Roman" w:eastAsia="Times New Roman" w:hAnsi="Times New Roman" w:cs="Times New Roman"/>
          <w:b/>
          <w:bCs/>
          <w:sz w:val="24"/>
          <w:szCs w:val="24"/>
        </w:rPr>
        <w:t>UN registration process</w:t>
      </w:r>
      <w:r w:rsidRPr="6C9E201B">
        <w:rPr>
          <w:rFonts w:ascii="Times New Roman" w:eastAsia="Times New Roman" w:hAnsi="Times New Roman" w:cs="Times New Roman"/>
          <w:sz w:val="24"/>
          <w:szCs w:val="24"/>
        </w:rPr>
        <w:t xml:space="preserve"> for the sessions. Organizations such as ILGA World and RFSL provide guidance; however, a widespread lack of awareness about the UN system prevails.</w:t>
      </w:r>
    </w:p>
    <w:p w14:paraId="45C7602B" w14:textId="49EB87EE"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Orientation in Geneva</w:t>
      </w:r>
      <w:r w:rsidR="3680D181" w:rsidRPr="6C9E201B">
        <w:rPr>
          <w:rFonts w:ascii="Times New Roman" w:eastAsia="Times New Roman" w:hAnsi="Times New Roman" w:cs="Times New Roman"/>
          <w:b/>
          <w:bCs/>
          <w:sz w:val="24"/>
          <w:szCs w:val="24"/>
        </w:rPr>
        <w:t xml:space="preserve"> for HRDs</w:t>
      </w:r>
      <w:r w:rsidRPr="6C9E201B">
        <w:rPr>
          <w:rFonts w:ascii="Times New Roman" w:eastAsia="Times New Roman" w:hAnsi="Times New Roman" w:cs="Times New Roman"/>
          <w:sz w:val="24"/>
          <w:szCs w:val="24"/>
        </w:rPr>
        <w:t>, including familiarity with UN spaces and the city, is lacking.</w:t>
      </w:r>
    </w:p>
    <w:p w14:paraId="2078BC39" w14:textId="4EEB47E7"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Trans individuals face additional challenges</w:t>
      </w:r>
      <w:r w:rsidRPr="6C9E201B">
        <w:rPr>
          <w:rFonts w:ascii="Times New Roman" w:eastAsia="Times New Roman" w:hAnsi="Times New Roman" w:cs="Times New Roman"/>
          <w:sz w:val="24"/>
          <w:szCs w:val="24"/>
        </w:rPr>
        <w:t xml:space="preserve">, encountering potential transphobic remarks from </w:t>
      </w:r>
      <w:r w:rsidR="0DD98FCA" w:rsidRPr="6C9E201B">
        <w:rPr>
          <w:rFonts w:ascii="Times New Roman" w:eastAsia="Times New Roman" w:hAnsi="Times New Roman" w:cs="Times New Roman"/>
          <w:sz w:val="24"/>
          <w:szCs w:val="24"/>
        </w:rPr>
        <w:t>HRD</w:t>
      </w:r>
      <w:r w:rsidRPr="6C9E201B">
        <w:rPr>
          <w:rFonts w:ascii="Times New Roman" w:eastAsia="Times New Roman" w:hAnsi="Times New Roman" w:cs="Times New Roman"/>
          <w:sz w:val="24"/>
          <w:szCs w:val="24"/>
        </w:rPr>
        <w:t>s, State officials, and UN representatives in UN spaces.</w:t>
      </w:r>
    </w:p>
    <w:p w14:paraId="599C5CAD" w14:textId="78E32624"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First-time attendees find the process chaotic, </w:t>
      </w:r>
      <w:r w:rsidR="0EFC391C" w:rsidRPr="6C9E201B">
        <w:rPr>
          <w:rFonts w:ascii="Times New Roman" w:eastAsia="Times New Roman" w:hAnsi="Times New Roman" w:cs="Times New Roman"/>
          <w:sz w:val="24"/>
          <w:szCs w:val="24"/>
        </w:rPr>
        <w:t xml:space="preserve">highlighting </w:t>
      </w:r>
      <w:r w:rsidRPr="6C9E201B">
        <w:rPr>
          <w:rFonts w:ascii="Times New Roman" w:eastAsia="Times New Roman" w:hAnsi="Times New Roman" w:cs="Times New Roman"/>
          <w:sz w:val="24"/>
          <w:szCs w:val="24"/>
        </w:rPr>
        <w:t>the need for better orientation. Providing SIM cards with Internet</w:t>
      </w:r>
      <w:r w:rsidR="6B0C3330" w:rsidRPr="6C9E201B">
        <w:rPr>
          <w:rFonts w:ascii="Times New Roman" w:eastAsia="Times New Roman" w:hAnsi="Times New Roman" w:cs="Times New Roman"/>
          <w:sz w:val="24"/>
          <w:szCs w:val="24"/>
        </w:rPr>
        <w:t xml:space="preserve"> access</w:t>
      </w:r>
      <w:r w:rsidRPr="6C9E201B">
        <w:rPr>
          <w:rFonts w:ascii="Times New Roman" w:eastAsia="Times New Roman" w:hAnsi="Times New Roman" w:cs="Times New Roman"/>
          <w:sz w:val="24"/>
          <w:szCs w:val="24"/>
        </w:rPr>
        <w:t xml:space="preserve"> for communication within the UN and Geneva is suggested.</w:t>
      </w:r>
    </w:p>
    <w:p w14:paraId="744EE9FE" w14:textId="1F97192C"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sz w:val="24"/>
          <w:szCs w:val="24"/>
        </w:rPr>
        <w:t xml:space="preserve">When </w:t>
      </w:r>
      <w:r w:rsidR="776C536D" w:rsidRPr="6C9E201B">
        <w:rPr>
          <w:rFonts w:ascii="Times New Roman" w:eastAsia="Times New Roman" w:hAnsi="Times New Roman" w:cs="Times New Roman"/>
          <w:sz w:val="24"/>
          <w:szCs w:val="24"/>
        </w:rPr>
        <w:t xml:space="preserve">non-binary </w:t>
      </w:r>
      <w:r w:rsidRPr="6C9E201B">
        <w:rPr>
          <w:rFonts w:ascii="Times New Roman" w:eastAsia="Times New Roman" w:hAnsi="Times New Roman" w:cs="Times New Roman"/>
          <w:sz w:val="24"/>
          <w:szCs w:val="24"/>
        </w:rPr>
        <w:t>HRDs travel from their country of origin to Geneva, they might transit through a country that does not recognize “X” gender markers, and</w:t>
      </w:r>
      <w:r w:rsidR="59F24B8C" w:rsidRPr="6C9E201B">
        <w:rPr>
          <w:rFonts w:ascii="Times New Roman" w:eastAsia="Times New Roman" w:hAnsi="Times New Roman" w:cs="Times New Roman"/>
          <w:sz w:val="24"/>
          <w:szCs w:val="24"/>
        </w:rPr>
        <w:t>, as a result, they may not be allowed entry.</w:t>
      </w:r>
      <w:r w:rsidRPr="6C9E201B">
        <w:rPr>
          <w:rFonts w:ascii="Times New Roman" w:eastAsia="Times New Roman" w:hAnsi="Times New Roman" w:cs="Times New Roman"/>
          <w:sz w:val="24"/>
          <w:szCs w:val="24"/>
        </w:rPr>
        <w:t xml:space="preserve"> </w:t>
      </w:r>
    </w:p>
    <w:p w14:paraId="46F3EFBB" w14:textId="4D3CE663" w:rsidR="20102479" w:rsidRDefault="3EC0AF48" w:rsidP="0FDBF418">
      <w:pPr>
        <w:pStyle w:val="Prrafodelista"/>
        <w:numPr>
          <w:ilvl w:val="0"/>
          <w:numId w:val="6"/>
        </w:numPr>
        <w:spacing w:after="0" w:line="360" w:lineRule="auto"/>
        <w:rPr>
          <w:rFonts w:ascii="Times New Roman" w:eastAsia="Times New Roman" w:hAnsi="Times New Roman" w:cs="Times New Roman"/>
          <w:sz w:val="24"/>
          <w:szCs w:val="24"/>
          <w:lang w:val="en-GB"/>
        </w:rPr>
      </w:pPr>
      <w:r w:rsidRPr="6C9E201B">
        <w:rPr>
          <w:rFonts w:ascii="Times New Roman" w:eastAsia="Times New Roman" w:hAnsi="Times New Roman" w:cs="Times New Roman"/>
          <w:b/>
          <w:bCs/>
          <w:sz w:val="24"/>
          <w:szCs w:val="24"/>
          <w:lang w:val="en-GB"/>
        </w:rPr>
        <w:t>Power imbalances and unequal representation within treaty body sessions</w:t>
      </w:r>
      <w:r w:rsidRPr="6C9E201B">
        <w:rPr>
          <w:rFonts w:ascii="Times New Roman" w:eastAsia="Times New Roman" w:hAnsi="Times New Roman" w:cs="Times New Roman"/>
          <w:sz w:val="24"/>
          <w:szCs w:val="24"/>
          <w:lang w:val="en-GB"/>
        </w:rPr>
        <w:t xml:space="preserve"> can marginalize voices from the Global South and underrepresented communities, perpetuating a cycle of exclusion and reinforcing existing disparities in the human rights landscape.  </w:t>
      </w:r>
    </w:p>
    <w:p w14:paraId="1664D512" w14:textId="32B3CCF2" w:rsidR="6AF906FA" w:rsidRDefault="156819D2" w:rsidP="0FDBF418">
      <w:pPr>
        <w:pStyle w:val="Prrafodelista"/>
        <w:numPr>
          <w:ilvl w:val="0"/>
          <w:numId w:val="6"/>
        </w:numPr>
        <w:spacing w:after="0" w:line="360" w:lineRule="auto"/>
        <w:rPr>
          <w:rFonts w:ascii="Times New Roman" w:eastAsia="Times New Roman" w:hAnsi="Times New Roman" w:cs="Times New Roman"/>
          <w:sz w:val="24"/>
          <w:szCs w:val="24"/>
          <w:lang w:val="en-GB"/>
        </w:rPr>
      </w:pPr>
      <w:r w:rsidRPr="6C9E201B">
        <w:rPr>
          <w:rFonts w:ascii="Times New Roman" w:eastAsia="Times New Roman" w:hAnsi="Times New Roman" w:cs="Times New Roman"/>
          <w:b/>
          <w:bCs/>
          <w:sz w:val="24"/>
          <w:szCs w:val="24"/>
        </w:rPr>
        <w:t>Language barriers</w:t>
      </w:r>
      <w:r w:rsidRPr="6C9E201B">
        <w:rPr>
          <w:rFonts w:ascii="Times New Roman" w:eastAsia="Times New Roman" w:hAnsi="Times New Roman" w:cs="Times New Roman"/>
          <w:sz w:val="24"/>
          <w:szCs w:val="24"/>
        </w:rPr>
        <w:t xml:space="preserve"> hinder participation for </w:t>
      </w:r>
      <w:r w:rsidR="0C768D11" w:rsidRPr="6C9E201B">
        <w:rPr>
          <w:rFonts w:ascii="Times New Roman" w:eastAsia="Times New Roman" w:hAnsi="Times New Roman" w:cs="Times New Roman"/>
          <w:sz w:val="24"/>
          <w:szCs w:val="24"/>
        </w:rPr>
        <w:t>HRDs</w:t>
      </w:r>
      <w:r w:rsidRPr="6C9E201B">
        <w:rPr>
          <w:rFonts w:ascii="Times New Roman" w:eastAsia="Times New Roman" w:hAnsi="Times New Roman" w:cs="Times New Roman"/>
          <w:sz w:val="24"/>
          <w:szCs w:val="24"/>
        </w:rPr>
        <w:t xml:space="preserve"> </w:t>
      </w:r>
      <w:r w:rsidR="5720BF8E" w:rsidRPr="6C9E201B">
        <w:rPr>
          <w:rFonts w:ascii="Times New Roman" w:eastAsia="Times New Roman" w:hAnsi="Times New Roman" w:cs="Times New Roman"/>
          <w:sz w:val="24"/>
          <w:szCs w:val="24"/>
        </w:rPr>
        <w:t xml:space="preserve">who </w:t>
      </w:r>
      <w:r w:rsidRPr="6C9E201B">
        <w:rPr>
          <w:rFonts w:ascii="Times New Roman" w:eastAsia="Times New Roman" w:hAnsi="Times New Roman" w:cs="Times New Roman"/>
          <w:sz w:val="24"/>
          <w:szCs w:val="24"/>
        </w:rPr>
        <w:t>do not speak one of the UN official languages.</w:t>
      </w:r>
      <w:r w:rsidR="44D4B367" w:rsidRPr="6C9E201B">
        <w:rPr>
          <w:rFonts w:ascii="Times New Roman" w:eastAsia="Times New Roman" w:hAnsi="Times New Roman" w:cs="Times New Roman"/>
          <w:sz w:val="24"/>
          <w:szCs w:val="24"/>
        </w:rPr>
        <w:t xml:space="preserve"> </w:t>
      </w:r>
      <w:r w:rsidR="44D4B367" w:rsidRPr="6C9E201B">
        <w:rPr>
          <w:rFonts w:ascii="Times New Roman" w:eastAsia="Times New Roman" w:hAnsi="Times New Roman" w:cs="Times New Roman"/>
          <w:sz w:val="24"/>
          <w:szCs w:val="24"/>
          <w:lang w:val="en-GB"/>
        </w:rPr>
        <w:t xml:space="preserve">Translation services are often inadequate or unavailable, making it difficult for participants to fully </w:t>
      </w:r>
      <w:r w:rsidR="4B224D92" w:rsidRPr="6C9E201B">
        <w:rPr>
          <w:rFonts w:ascii="Times New Roman" w:eastAsia="Times New Roman" w:hAnsi="Times New Roman" w:cs="Times New Roman"/>
          <w:sz w:val="24"/>
          <w:szCs w:val="24"/>
          <w:lang w:val="en-GB"/>
        </w:rPr>
        <w:t>comprehen</w:t>
      </w:r>
      <w:r w:rsidR="44D4B367" w:rsidRPr="6C9E201B">
        <w:rPr>
          <w:rFonts w:ascii="Times New Roman" w:eastAsia="Times New Roman" w:hAnsi="Times New Roman" w:cs="Times New Roman"/>
          <w:sz w:val="24"/>
          <w:szCs w:val="24"/>
          <w:lang w:val="en-GB"/>
        </w:rPr>
        <w:t>d proceedings and effectively communicate their concerns to treaty bodies.</w:t>
      </w:r>
    </w:p>
    <w:p w14:paraId="5E4A2A59" w14:textId="5107BBAF" w:rsidR="0FDBF418" w:rsidRDefault="0FDBF418" w:rsidP="0FDBF418">
      <w:pPr>
        <w:spacing w:after="0" w:line="360" w:lineRule="auto"/>
        <w:rPr>
          <w:rFonts w:ascii="Times New Roman" w:eastAsia="Times New Roman" w:hAnsi="Times New Roman" w:cs="Times New Roman"/>
          <w:sz w:val="24"/>
          <w:szCs w:val="24"/>
        </w:rPr>
      </w:pPr>
    </w:p>
    <w:p w14:paraId="6AD7F7C5" w14:textId="2529455C" w:rsidR="00D03C46" w:rsidRPr="00D03C46" w:rsidRDefault="264CF149" w:rsidP="00D03C46">
      <w:pPr>
        <w:pStyle w:val="Ttulo2"/>
        <w:spacing w:line="360" w:lineRule="auto"/>
        <w:rPr>
          <w:rFonts w:ascii="Times New Roman" w:eastAsia="Times New Roman" w:hAnsi="Times New Roman" w:cs="Times New Roman"/>
          <w:b/>
          <w:bCs/>
          <w:i/>
          <w:iCs/>
          <w:color w:val="000000" w:themeColor="text1"/>
        </w:rPr>
      </w:pPr>
      <w:r w:rsidRPr="6C9E201B">
        <w:rPr>
          <w:rFonts w:ascii="Times New Roman" w:eastAsia="Times New Roman" w:hAnsi="Times New Roman" w:cs="Times New Roman"/>
          <w:b/>
          <w:bCs/>
          <w:i/>
          <w:iCs/>
          <w:color w:val="000000" w:themeColor="text1"/>
        </w:rPr>
        <w:t xml:space="preserve">5. </w:t>
      </w:r>
      <w:bookmarkStart w:id="7" w:name="_Toc159855296"/>
      <w:r w:rsidR="6D0C009B" w:rsidRPr="6C9E201B">
        <w:rPr>
          <w:rFonts w:ascii="Times New Roman" w:eastAsia="Times New Roman" w:hAnsi="Times New Roman" w:cs="Times New Roman"/>
          <w:b/>
          <w:bCs/>
          <w:i/>
          <w:iCs/>
          <w:color w:val="000000" w:themeColor="text1"/>
        </w:rPr>
        <w:t>Suggestions for po</w:t>
      </w:r>
      <w:r w:rsidR="549872CA" w:rsidRPr="6C9E201B">
        <w:rPr>
          <w:rFonts w:ascii="Times New Roman" w:eastAsia="Times New Roman" w:hAnsi="Times New Roman" w:cs="Times New Roman"/>
          <w:b/>
          <w:bCs/>
          <w:i/>
          <w:iCs/>
          <w:color w:val="000000" w:themeColor="text1"/>
        </w:rPr>
        <w:t xml:space="preserve">tential </w:t>
      </w:r>
      <w:r w:rsidR="6D0C009B" w:rsidRPr="6C9E201B">
        <w:rPr>
          <w:rFonts w:ascii="Times New Roman" w:eastAsia="Times New Roman" w:hAnsi="Times New Roman" w:cs="Times New Roman"/>
          <w:b/>
          <w:bCs/>
          <w:i/>
          <w:iCs/>
          <w:color w:val="000000" w:themeColor="text1"/>
        </w:rPr>
        <w:t xml:space="preserve">mechanisms to encourage civil society </w:t>
      </w:r>
      <w:r w:rsidR="2CCD00B7" w:rsidRPr="6C9E201B">
        <w:rPr>
          <w:rFonts w:ascii="Times New Roman" w:eastAsia="Times New Roman" w:hAnsi="Times New Roman" w:cs="Times New Roman"/>
          <w:b/>
          <w:bCs/>
          <w:i/>
          <w:iCs/>
          <w:color w:val="000000" w:themeColor="text1"/>
        </w:rPr>
        <w:t>organizations</w:t>
      </w:r>
      <w:r w:rsidR="6D0C009B" w:rsidRPr="6C9E201B">
        <w:rPr>
          <w:rFonts w:ascii="Times New Roman" w:eastAsia="Times New Roman" w:hAnsi="Times New Roman" w:cs="Times New Roman"/>
          <w:b/>
          <w:bCs/>
          <w:i/>
          <w:iCs/>
          <w:color w:val="000000" w:themeColor="text1"/>
        </w:rPr>
        <w:t xml:space="preserve"> to actively engage with treaty bodies</w:t>
      </w:r>
      <w:bookmarkEnd w:id="7"/>
    </w:p>
    <w:p w14:paraId="58836AE5" w14:textId="1F04497E" w:rsidR="0FDBF418" w:rsidRDefault="0FDBF418" w:rsidP="0FDBF418">
      <w:pPr>
        <w:spacing w:after="0" w:line="360" w:lineRule="auto"/>
        <w:rPr>
          <w:rFonts w:ascii="Times New Roman" w:eastAsia="Times New Roman" w:hAnsi="Times New Roman" w:cs="Times New Roman"/>
          <w:b/>
          <w:bCs/>
          <w:sz w:val="24"/>
          <w:szCs w:val="24"/>
        </w:rPr>
      </w:pPr>
    </w:p>
    <w:p w14:paraId="5B317169" w14:textId="6B16B747"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Accessibility of documents:</w:t>
      </w:r>
      <w:r w:rsidRPr="6C9E201B">
        <w:rPr>
          <w:rFonts w:ascii="Times New Roman" w:eastAsia="Times New Roman" w:hAnsi="Times New Roman" w:cs="Times New Roman"/>
          <w:sz w:val="24"/>
          <w:szCs w:val="24"/>
        </w:rPr>
        <w:t xml:space="preserve"> </w:t>
      </w:r>
      <w:r w:rsidR="76D7FF41" w:rsidRPr="6C9E201B">
        <w:rPr>
          <w:rFonts w:ascii="Times New Roman" w:eastAsia="Times New Roman" w:hAnsi="Times New Roman" w:cs="Times New Roman"/>
          <w:sz w:val="24"/>
          <w:szCs w:val="24"/>
        </w:rPr>
        <w:t>Ensure that UN documents are user-friendly and accessible, and roll out knowledge-sharing to grassroots organizations</w:t>
      </w:r>
      <w:r w:rsidR="5C64D6FF" w:rsidRPr="6C9E201B">
        <w:rPr>
          <w:rFonts w:ascii="Times New Roman" w:eastAsia="Times New Roman" w:hAnsi="Times New Roman" w:cs="Times New Roman"/>
          <w:sz w:val="24"/>
          <w:szCs w:val="24"/>
        </w:rPr>
        <w:t>.</w:t>
      </w:r>
    </w:p>
    <w:p w14:paraId="1367361B" w14:textId="263B24FD"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Country level outreach:</w:t>
      </w:r>
      <w:r w:rsidRPr="6C9E201B">
        <w:rPr>
          <w:rFonts w:ascii="Times New Roman" w:eastAsia="Times New Roman" w:hAnsi="Times New Roman" w:cs="Times New Roman"/>
          <w:sz w:val="24"/>
          <w:szCs w:val="24"/>
        </w:rPr>
        <w:t xml:space="preserve"> </w:t>
      </w:r>
      <w:r w:rsidR="1D9EAE2C" w:rsidRPr="6C9E201B">
        <w:rPr>
          <w:rFonts w:ascii="Times New Roman" w:eastAsia="Times New Roman" w:hAnsi="Times New Roman" w:cs="Times New Roman"/>
          <w:sz w:val="24"/>
          <w:szCs w:val="24"/>
        </w:rPr>
        <w:t xml:space="preserve">At a local level, disseminate information about each treaty ratified by the States, the function of treaty bodies and their mechanisms. </w:t>
      </w:r>
    </w:p>
    <w:p w14:paraId="2E523D06" w14:textId="434F2A89"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Capacity building:</w:t>
      </w:r>
      <w:r w:rsidRPr="6C9E201B">
        <w:rPr>
          <w:rFonts w:ascii="Times New Roman" w:eastAsia="Times New Roman" w:hAnsi="Times New Roman" w:cs="Times New Roman"/>
          <w:sz w:val="24"/>
          <w:szCs w:val="24"/>
        </w:rPr>
        <w:t xml:space="preserve"> </w:t>
      </w:r>
      <w:r w:rsidR="0237CA10" w:rsidRPr="6C9E201B">
        <w:rPr>
          <w:rFonts w:ascii="Times New Roman" w:eastAsia="Times New Roman" w:hAnsi="Times New Roman" w:cs="Times New Roman"/>
          <w:sz w:val="24"/>
          <w:szCs w:val="24"/>
        </w:rPr>
        <w:t>OHCHR offices should b</w:t>
      </w:r>
      <w:r w:rsidR="5499FF85" w:rsidRPr="6C9E201B">
        <w:rPr>
          <w:rFonts w:ascii="Times New Roman" w:eastAsia="Times New Roman" w:hAnsi="Times New Roman" w:cs="Times New Roman"/>
          <w:sz w:val="24"/>
          <w:szCs w:val="24"/>
        </w:rPr>
        <w:t xml:space="preserve">uild capacity </w:t>
      </w:r>
      <w:r w:rsidR="3664D9BB" w:rsidRPr="6C9E201B">
        <w:rPr>
          <w:rFonts w:ascii="Times New Roman" w:eastAsia="Times New Roman" w:hAnsi="Times New Roman" w:cs="Times New Roman"/>
          <w:sz w:val="24"/>
          <w:szCs w:val="24"/>
        </w:rPr>
        <w:t xml:space="preserve">of HRDs </w:t>
      </w:r>
      <w:r w:rsidR="5499FF85" w:rsidRPr="6C9E201B">
        <w:rPr>
          <w:rFonts w:ascii="Times New Roman" w:eastAsia="Times New Roman" w:hAnsi="Times New Roman" w:cs="Times New Roman"/>
          <w:sz w:val="24"/>
          <w:szCs w:val="24"/>
        </w:rPr>
        <w:t>on treaty bodies, the reporting process, individual communications</w:t>
      </w:r>
      <w:r w:rsidR="4C66A1BE" w:rsidRPr="6C9E201B">
        <w:rPr>
          <w:rFonts w:ascii="Times New Roman" w:eastAsia="Times New Roman" w:hAnsi="Times New Roman" w:cs="Times New Roman"/>
          <w:sz w:val="24"/>
          <w:szCs w:val="24"/>
        </w:rPr>
        <w:t xml:space="preserve">, </w:t>
      </w:r>
      <w:r w:rsidR="5499FF85" w:rsidRPr="6C9E201B">
        <w:rPr>
          <w:rFonts w:ascii="Times New Roman" w:eastAsia="Times New Roman" w:hAnsi="Times New Roman" w:cs="Times New Roman"/>
          <w:sz w:val="24"/>
          <w:szCs w:val="24"/>
        </w:rPr>
        <w:t>the implementation of general recommendations/comments, decisions on individual communications and concluding observations.</w:t>
      </w:r>
      <w:r w:rsidR="5CCEEF8B" w:rsidRPr="6C9E201B">
        <w:rPr>
          <w:rFonts w:ascii="Times New Roman" w:eastAsia="Times New Roman" w:hAnsi="Times New Roman" w:cs="Times New Roman"/>
          <w:sz w:val="24"/>
          <w:szCs w:val="24"/>
        </w:rPr>
        <w:t xml:space="preserve"> Provide </w:t>
      </w:r>
      <w:r w:rsidR="2728E4E5" w:rsidRPr="6C9E201B">
        <w:rPr>
          <w:rFonts w:ascii="Times New Roman" w:eastAsia="Times New Roman" w:hAnsi="Times New Roman" w:cs="Times New Roman"/>
          <w:sz w:val="24"/>
          <w:szCs w:val="24"/>
        </w:rPr>
        <w:t>training</w:t>
      </w:r>
      <w:r w:rsidR="5CCEEF8B" w:rsidRPr="6C9E201B">
        <w:rPr>
          <w:rFonts w:ascii="Times New Roman" w:eastAsia="Times New Roman" w:hAnsi="Times New Roman" w:cs="Times New Roman"/>
          <w:sz w:val="24"/>
          <w:szCs w:val="24"/>
        </w:rPr>
        <w:t xml:space="preserve"> focused specifically on LGBTI issues.</w:t>
      </w:r>
      <w:r w:rsidR="0F15C27F" w:rsidRPr="6C9E201B">
        <w:rPr>
          <w:rFonts w:ascii="Times New Roman" w:eastAsia="Times New Roman" w:hAnsi="Times New Roman" w:cs="Times New Roman"/>
          <w:sz w:val="24"/>
          <w:szCs w:val="24"/>
        </w:rPr>
        <w:t xml:space="preserve"> Workshops on </w:t>
      </w:r>
      <w:r w:rsidR="0F15C27F" w:rsidRPr="6C9E201B">
        <w:rPr>
          <w:rFonts w:ascii="Times New Roman" w:eastAsia="Times New Roman" w:hAnsi="Times New Roman" w:cs="Times New Roman"/>
          <w:sz w:val="24"/>
          <w:szCs w:val="24"/>
        </w:rPr>
        <w:lastRenderedPageBreak/>
        <w:t xml:space="preserve">treaty reporting, shadow reporting, and strategic engagement tactics can equip </w:t>
      </w:r>
      <w:r w:rsidR="36083026" w:rsidRPr="6C9E201B">
        <w:rPr>
          <w:rFonts w:ascii="Times New Roman" w:eastAsia="Times New Roman" w:hAnsi="Times New Roman" w:cs="Times New Roman"/>
          <w:sz w:val="24"/>
          <w:szCs w:val="24"/>
        </w:rPr>
        <w:t xml:space="preserve">LGBTI </w:t>
      </w:r>
      <w:r w:rsidR="0F15C27F" w:rsidRPr="6C9E201B">
        <w:rPr>
          <w:rFonts w:ascii="Times New Roman" w:eastAsia="Times New Roman" w:hAnsi="Times New Roman" w:cs="Times New Roman"/>
          <w:sz w:val="24"/>
          <w:szCs w:val="24"/>
        </w:rPr>
        <w:t>activists with the skills and knowledge needed to navigate the treaty body process.</w:t>
      </w:r>
    </w:p>
    <w:p w14:paraId="753F573F" w14:textId="038D81A4"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UN identification system:</w:t>
      </w:r>
      <w:r w:rsidRPr="6C9E201B">
        <w:rPr>
          <w:rFonts w:ascii="Times New Roman" w:eastAsia="Times New Roman" w:hAnsi="Times New Roman" w:cs="Times New Roman"/>
          <w:sz w:val="24"/>
          <w:szCs w:val="24"/>
        </w:rPr>
        <w:t xml:space="preserve"> </w:t>
      </w:r>
      <w:r w:rsidR="0097507B" w:rsidRPr="6C9E201B">
        <w:rPr>
          <w:rFonts w:ascii="Times New Roman" w:eastAsia="Times New Roman" w:hAnsi="Times New Roman" w:cs="Times New Roman"/>
          <w:sz w:val="24"/>
          <w:szCs w:val="24"/>
        </w:rPr>
        <w:t>Modify the UN registration system to be trans-friendly</w:t>
      </w:r>
      <w:r w:rsidR="5EC96E2E" w:rsidRPr="6C9E201B">
        <w:rPr>
          <w:rFonts w:ascii="Times New Roman" w:eastAsia="Times New Roman" w:hAnsi="Times New Roman" w:cs="Times New Roman"/>
          <w:sz w:val="24"/>
          <w:szCs w:val="24"/>
        </w:rPr>
        <w:t>, or</w:t>
      </w:r>
      <w:r w:rsidR="0097507B" w:rsidRPr="6C9E201B">
        <w:rPr>
          <w:rFonts w:ascii="Times New Roman" w:eastAsia="Times New Roman" w:hAnsi="Times New Roman" w:cs="Times New Roman"/>
          <w:sz w:val="24"/>
          <w:szCs w:val="24"/>
        </w:rPr>
        <w:t xml:space="preserve"> for individuals whose passport does not match their gender identity.</w:t>
      </w:r>
    </w:p>
    <w:p w14:paraId="4F7EB2C3" w14:textId="61EE5932" w:rsidR="3E523E7F" w:rsidRDefault="0097507B"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Informal briefings: </w:t>
      </w:r>
      <w:r w:rsidRPr="6C9E201B">
        <w:rPr>
          <w:rFonts w:ascii="Times New Roman" w:eastAsia="Times New Roman" w:hAnsi="Times New Roman" w:cs="Times New Roman"/>
          <w:sz w:val="24"/>
          <w:szCs w:val="24"/>
        </w:rPr>
        <w:t xml:space="preserve">Conduct informal briefings, clustered by issues. </w:t>
      </w:r>
      <w:r w:rsidR="7AD525CA" w:rsidRPr="6C9E201B">
        <w:rPr>
          <w:rFonts w:ascii="Times New Roman" w:eastAsia="Times New Roman" w:hAnsi="Times New Roman" w:cs="Times New Roman"/>
          <w:sz w:val="24"/>
          <w:szCs w:val="24"/>
        </w:rPr>
        <w:t xml:space="preserve">This will help HRDs understand what the committee members’ limitations and priorities are and tailor and improve the questions for them. </w:t>
      </w:r>
    </w:p>
    <w:p w14:paraId="3B6DA124" w14:textId="193C74FB"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Relations with embassies:</w:t>
      </w:r>
      <w:r w:rsidR="4FA81400" w:rsidRPr="6C9E201B">
        <w:rPr>
          <w:rFonts w:ascii="Times New Roman" w:eastAsia="Times New Roman" w:hAnsi="Times New Roman" w:cs="Times New Roman"/>
          <w:b/>
          <w:bCs/>
          <w:sz w:val="24"/>
          <w:szCs w:val="24"/>
        </w:rPr>
        <w:t xml:space="preserve"> </w:t>
      </w:r>
      <w:r w:rsidR="68E7ADBF" w:rsidRPr="6C9E201B">
        <w:rPr>
          <w:rFonts w:ascii="Times New Roman" w:eastAsia="Times New Roman" w:hAnsi="Times New Roman" w:cs="Times New Roman"/>
          <w:sz w:val="24"/>
          <w:szCs w:val="24"/>
        </w:rPr>
        <w:t>CSOs and treaty bodies should s</w:t>
      </w:r>
      <w:r w:rsidR="4FA81400" w:rsidRPr="6C9E201B">
        <w:rPr>
          <w:rFonts w:ascii="Times New Roman" w:eastAsia="Times New Roman" w:hAnsi="Times New Roman" w:cs="Times New Roman"/>
          <w:sz w:val="24"/>
          <w:szCs w:val="24"/>
        </w:rPr>
        <w:t>trengthen</w:t>
      </w:r>
      <w:r w:rsidR="6F0FF5CB" w:rsidRPr="6C9E201B">
        <w:rPr>
          <w:rFonts w:ascii="Times New Roman" w:eastAsia="Times New Roman" w:hAnsi="Times New Roman" w:cs="Times New Roman"/>
          <w:sz w:val="24"/>
          <w:szCs w:val="24"/>
        </w:rPr>
        <w:t xml:space="preserve"> their</w:t>
      </w:r>
      <w:r w:rsidR="4FA81400" w:rsidRPr="6C9E201B">
        <w:rPr>
          <w:rFonts w:ascii="Times New Roman" w:eastAsia="Times New Roman" w:hAnsi="Times New Roman" w:cs="Times New Roman"/>
          <w:sz w:val="24"/>
          <w:szCs w:val="24"/>
        </w:rPr>
        <w:t xml:space="preserve"> relations with embassies and consulates to reduce document requirements for visas</w:t>
      </w:r>
      <w:r w:rsidR="2DF1DADE" w:rsidRPr="6C9E201B">
        <w:rPr>
          <w:rFonts w:ascii="Times New Roman" w:eastAsia="Times New Roman" w:hAnsi="Times New Roman" w:cs="Times New Roman"/>
          <w:sz w:val="24"/>
          <w:szCs w:val="24"/>
        </w:rPr>
        <w:t>, and for embassies to implement an LGBTI approach to their processes</w:t>
      </w:r>
      <w:r w:rsidR="4FA81400" w:rsidRPr="6C9E201B">
        <w:rPr>
          <w:rFonts w:ascii="Times New Roman" w:eastAsia="Times New Roman" w:hAnsi="Times New Roman" w:cs="Times New Roman"/>
          <w:sz w:val="24"/>
          <w:szCs w:val="24"/>
        </w:rPr>
        <w:t>.</w:t>
      </w:r>
    </w:p>
    <w:p w14:paraId="46DC998C" w14:textId="318C6156"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0FDBF418">
        <w:rPr>
          <w:rFonts w:ascii="Times New Roman" w:eastAsia="Times New Roman" w:hAnsi="Times New Roman" w:cs="Times New Roman"/>
          <w:b/>
          <w:bCs/>
          <w:sz w:val="24"/>
          <w:szCs w:val="24"/>
        </w:rPr>
        <w:t>Oral statements and online engagement:</w:t>
      </w:r>
      <w:r w:rsidRPr="0FDBF418">
        <w:rPr>
          <w:rFonts w:ascii="Times New Roman" w:eastAsia="Times New Roman" w:hAnsi="Times New Roman" w:cs="Times New Roman"/>
          <w:sz w:val="24"/>
          <w:szCs w:val="24"/>
        </w:rPr>
        <w:t xml:space="preserve"> </w:t>
      </w:r>
      <w:r w:rsidR="5A73D655" w:rsidRPr="0FDBF418">
        <w:rPr>
          <w:rFonts w:ascii="Times New Roman" w:eastAsia="Times New Roman" w:hAnsi="Times New Roman" w:cs="Times New Roman"/>
          <w:sz w:val="24"/>
          <w:szCs w:val="24"/>
        </w:rPr>
        <w:t xml:space="preserve">Address challenges related to </w:t>
      </w:r>
      <w:r w:rsidR="1364ACEC" w:rsidRPr="0FDBF418">
        <w:rPr>
          <w:rFonts w:ascii="Times New Roman" w:eastAsia="Times New Roman" w:hAnsi="Times New Roman" w:cs="Times New Roman"/>
          <w:sz w:val="24"/>
          <w:szCs w:val="24"/>
        </w:rPr>
        <w:t xml:space="preserve">the </w:t>
      </w:r>
      <w:r w:rsidR="5A73D655" w:rsidRPr="0FDBF418">
        <w:rPr>
          <w:rFonts w:ascii="Times New Roman" w:eastAsia="Times New Roman" w:hAnsi="Times New Roman" w:cs="Times New Roman"/>
          <w:sz w:val="24"/>
          <w:szCs w:val="24"/>
        </w:rPr>
        <w:t>limited time</w:t>
      </w:r>
      <w:r w:rsidR="60C6B5CB" w:rsidRPr="0FDBF418">
        <w:rPr>
          <w:rFonts w:ascii="Times New Roman" w:eastAsia="Times New Roman" w:hAnsi="Times New Roman" w:cs="Times New Roman"/>
          <w:sz w:val="24"/>
          <w:szCs w:val="24"/>
        </w:rPr>
        <w:t xml:space="preserve"> allocated</w:t>
      </w:r>
      <w:r w:rsidR="5A73D655" w:rsidRPr="0FDBF418">
        <w:rPr>
          <w:rFonts w:ascii="Times New Roman" w:eastAsia="Times New Roman" w:hAnsi="Times New Roman" w:cs="Times New Roman"/>
          <w:sz w:val="24"/>
          <w:szCs w:val="24"/>
        </w:rPr>
        <w:t xml:space="preserve"> for oral statements in sessions. </w:t>
      </w:r>
      <w:r w:rsidR="0C6A14F4" w:rsidRPr="0FDBF418">
        <w:rPr>
          <w:rFonts w:ascii="Times New Roman" w:eastAsia="Times New Roman" w:hAnsi="Times New Roman" w:cs="Times New Roman"/>
          <w:sz w:val="24"/>
          <w:szCs w:val="24"/>
        </w:rPr>
        <w:t>In line with</w:t>
      </w:r>
      <w:r w:rsidR="24D6EB1A" w:rsidRPr="0FDBF418">
        <w:rPr>
          <w:rFonts w:ascii="Times New Roman" w:eastAsia="Times New Roman" w:hAnsi="Times New Roman" w:cs="Times New Roman"/>
          <w:sz w:val="24"/>
          <w:szCs w:val="24"/>
        </w:rPr>
        <w:t xml:space="preserve"> United Nations General</w:t>
      </w:r>
      <w:r w:rsidR="1C9B6264" w:rsidRPr="0FDBF418">
        <w:rPr>
          <w:rFonts w:ascii="Times New Roman" w:eastAsia="Times New Roman" w:hAnsi="Times New Roman" w:cs="Times New Roman"/>
          <w:sz w:val="24"/>
          <w:szCs w:val="24"/>
        </w:rPr>
        <w:t xml:space="preserve"> </w:t>
      </w:r>
      <w:r w:rsidR="24D6EB1A" w:rsidRPr="0FDBF418">
        <w:rPr>
          <w:rFonts w:ascii="Times New Roman" w:eastAsia="Times New Roman" w:hAnsi="Times New Roman" w:cs="Times New Roman"/>
          <w:sz w:val="24"/>
          <w:szCs w:val="24"/>
        </w:rPr>
        <w:t>Assembly</w:t>
      </w:r>
      <w:r w:rsidR="0C6A14F4" w:rsidRPr="0FDBF418">
        <w:rPr>
          <w:rFonts w:ascii="Times New Roman" w:eastAsia="Times New Roman" w:hAnsi="Times New Roman" w:cs="Times New Roman"/>
          <w:sz w:val="24"/>
          <w:szCs w:val="24"/>
        </w:rPr>
        <w:t xml:space="preserve"> Resolution No. 77/210,</w:t>
      </w:r>
      <w:r w:rsidR="71A20BA1" w:rsidRPr="0FDBF418">
        <w:rPr>
          <w:rStyle w:val="Refdenotaalpie"/>
          <w:rFonts w:ascii="Times New Roman" w:eastAsia="Times New Roman" w:hAnsi="Times New Roman" w:cs="Times New Roman"/>
          <w:sz w:val="24"/>
          <w:szCs w:val="24"/>
        </w:rPr>
        <w:footnoteReference w:id="3"/>
      </w:r>
      <w:r w:rsidR="2FB74DAD" w:rsidRPr="0FDBF418">
        <w:rPr>
          <w:rFonts w:ascii="Times New Roman" w:eastAsia="Times New Roman" w:hAnsi="Times New Roman" w:cs="Times New Roman"/>
          <w:sz w:val="24"/>
          <w:szCs w:val="24"/>
        </w:rPr>
        <w:t xml:space="preserve"> e</w:t>
      </w:r>
      <w:r w:rsidR="5A73D655" w:rsidRPr="0FDBF418">
        <w:rPr>
          <w:rFonts w:ascii="Times New Roman" w:eastAsia="Times New Roman" w:hAnsi="Times New Roman" w:cs="Times New Roman"/>
          <w:sz w:val="24"/>
          <w:szCs w:val="24"/>
        </w:rPr>
        <w:t>mphasize the importance of</w:t>
      </w:r>
      <w:r w:rsidR="5D565AB6" w:rsidRPr="0FDBF418">
        <w:rPr>
          <w:rFonts w:ascii="Times New Roman" w:eastAsia="Times New Roman" w:hAnsi="Times New Roman" w:cs="Times New Roman"/>
          <w:sz w:val="24"/>
          <w:szCs w:val="24"/>
        </w:rPr>
        <w:t xml:space="preserve"> </w:t>
      </w:r>
      <w:r w:rsidR="5D565AB6" w:rsidRPr="0FDBF418">
        <w:rPr>
          <w:rFonts w:ascii="Times New Roman" w:eastAsia="Times New Roman" w:hAnsi="Times New Roman" w:cs="Times New Roman"/>
          <w:b/>
          <w:bCs/>
          <w:sz w:val="24"/>
          <w:szCs w:val="24"/>
        </w:rPr>
        <w:t>establishing</w:t>
      </w:r>
      <w:r w:rsidR="5A73D655" w:rsidRPr="0FDBF418">
        <w:rPr>
          <w:rFonts w:ascii="Times New Roman" w:eastAsia="Times New Roman" w:hAnsi="Times New Roman" w:cs="Times New Roman"/>
          <w:b/>
          <w:bCs/>
          <w:sz w:val="24"/>
          <w:szCs w:val="24"/>
        </w:rPr>
        <w:t xml:space="preserve"> </w:t>
      </w:r>
      <w:r w:rsidR="097244A7" w:rsidRPr="0FDBF418">
        <w:rPr>
          <w:rFonts w:ascii="Times New Roman" w:eastAsia="Times New Roman" w:hAnsi="Times New Roman" w:cs="Times New Roman"/>
          <w:b/>
          <w:bCs/>
          <w:sz w:val="24"/>
          <w:szCs w:val="24"/>
        </w:rPr>
        <w:t xml:space="preserve">online engagement </w:t>
      </w:r>
      <w:r w:rsidR="2B997E30" w:rsidRPr="0FDBF418">
        <w:rPr>
          <w:rFonts w:ascii="Times New Roman" w:eastAsia="Times New Roman" w:hAnsi="Times New Roman" w:cs="Times New Roman"/>
          <w:b/>
          <w:bCs/>
          <w:sz w:val="24"/>
          <w:szCs w:val="24"/>
        </w:rPr>
        <w:t xml:space="preserve">options </w:t>
      </w:r>
      <w:r w:rsidR="097244A7" w:rsidRPr="0FDBF418">
        <w:rPr>
          <w:rFonts w:ascii="Times New Roman" w:eastAsia="Times New Roman" w:hAnsi="Times New Roman" w:cs="Times New Roman"/>
          <w:b/>
          <w:bCs/>
          <w:sz w:val="24"/>
          <w:szCs w:val="24"/>
        </w:rPr>
        <w:t>for activists who cannot attend in person due to issues</w:t>
      </w:r>
      <w:r w:rsidR="61C0A7E5" w:rsidRPr="0FDBF418">
        <w:rPr>
          <w:rFonts w:ascii="Times New Roman" w:eastAsia="Times New Roman" w:hAnsi="Times New Roman" w:cs="Times New Roman"/>
          <w:b/>
          <w:bCs/>
          <w:sz w:val="24"/>
          <w:szCs w:val="24"/>
        </w:rPr>
        <w:t xml:space="preserve"> related to funding, logistics, situations of crisis, and health issues</w:t>
      </w:r>
      <w:r w:rsidR="097244A7" w:rsidRPr="0FDBF418">
        <w:rPr>
          <w:rFonts w:ascii="Times New Roman" w:eastAsia="Times New Roman" w:hAnsi="Times New Roman" w:cs="Times New Roman"/>
          <w:sz w:val="24"/>
          <w:szCs w:val="24"/>
        </w:rPr>
        <w:t>.</w:t>
      </w:r>
      <w:r w:rsidR="385EFFE6" w:rsidRPr="0FDBF418">
        <w:rPr>
          <w:rFonts w:ascii="Times New Roman" w:eastAsia="Times New Roman" w:hAnsi="Times New Roman" w:cs="Times New Roman"/>
          <w:sz w:val="24"/>
          <w:szCs w:val="24"/>
        </w:rPr>
        <w:t xml:space="preserve"> If HRDs cannot deliver oral statements, there is a perception of indifference from </w:t>
      </w:r>
      <w:r w:rsidR="0F374A61" w:rsidRPr="0FDBF418">
        <w:rPr>
          <w:rFonts w:ascii="Times New Roman" w:eastAsia="Times New Roman" w:hAnsi="Times New Roman" w:cs="Times New Roman"/>
          <w:sz w:val="24"/>
          <w:szCs w:val="24"/>
        </w:rPr>
        <w:t xml:space="preserve">both </w:t>
      </w:r>
      <w:r w:rsidR="385EFFE6" w:rsidRPr="0FDBF418">
        <w:rPr>
          <w:rFonts w:ascii="Times New Roman" w:eastAsia="Times New Roman" w:hAnsi="Times New Roman" w:cs="Times New Roman"/>
          <w:sz w:val="24"/>
          <w:szCs w:val="24"/>
        </w:rPr>
        <w:t>the committees and the government</w:t>
      </w:r>
      <w:r w:rsidR="1FDD9E4B" w:rsidRPr="0FDBF418">
        <w:rPr>
          <w:rFonts w:ascii="Times New Roman" w:eastAsia="Times New Roman" w:hAnsi="Times New Roman" w:cs="Times New Roman"/>
          <w:sz w:val="24"/>
          <w:szCs w:val="24"/>
        </w:rPr>
        <w:t>s</w:t>
      </w:r>
      <w:r w:rsidR="385EFFE6" w:rsidRPr="0FDBF418">
        <w:rPr>
          <w:rFonts w:ascii="Times New Roman" w:eastAsia="Times New Roman" w:hAnsi="Times New Roman" w:cs="Times New Roman"/>
          <w:sz w:val="24"/>
          <w:szCs w:val="24"/>
        </w:rPr>
        <w:t xml:space="preserve"> </w:t>
      </w:r>
      <w:r w:rsidR="06978024" w:rsidRPr="0FDBF418">
        <w:rPr>
          <w:rFonts w:ascii="Times New Roman" w:eastAsia="Times New Roman" w:hAnsi="Times New Roman" w:cs="Times New Roman"/>
          <w:sz w:val="24"/>
          <w:szCs w:val="24"/>
        </w:rPr>
        <w:t>regarding</w:t>
      </w:r>
      <w:r w:rsidR="385EFFE6" w:rsidRPr="0FDBF418">
        <w:rPr>
          <w:rFonts w:ascii="Times New Roman" w:eastAsia="Times New Roman" w:hAnsi="Times New Roman" w:cs="Times New Roman"/>
          <w:sz w:val="24"/>
          <w:szCs w:val="24"/>
        </w:rPr>
        <w:t xml:space="preserve"> the issues of their concern.</w:t>
      </w:r>
      <w:r w:rsidR="450CE420" w:rsidRPr="0FDBF418">
        <w:rPr>
          <w:rFonts w:ascii="Times New Roman" w:eastAsia="Times New Roman" w:hAnsi="Times New Roman" w:cs="Times New Roman"/>
          <w:sz w:val="24"/>
          <w:szCs w:val="24"/>
        </w:rPr>
        <w:t xml:space="preserve"> Moreover, t</w:t>
      </w:r>
      <w:r w:rsidR="0ACEFBD9" w:rsidRPr="0FDBF418">
        <w:rPr>
          <w:rFonts w:ascii="Times New Roman" w:eastAsia="Times New Roman" w:hAnsi="Times New Roman" w:cs="Times New Roman"/>
          <w:sz w:val="24"/>
          <w:szCs w:val="24"/>
        </w:rPr>
        <w:t>he option to deliver</w:t>
      </w:r>
      <w:r w:rsidR="450CE420" w:rsidRPr="0FDBF418">
        <w:rPr>
          <w:rFonts w:ascii="Times New Roman" w:eastAsia="Times New Roman" w:hAnsi="Times New Roman" w:cs="Times New Roman"/>
          <w:sz w:val="24"/>
          <w:szCs w:val="24"/>
        </w:rPr>
        <w:t xml:space="preserve"> online oral statements </w:t>
      </w:r>
      <w:r w:rsidR="338E0831" w:rsidRPr="0FDBF418">
        <w:rPr>
          <w:rFonts w:ascii="Times New Roman" w:eastAsia="Times New Roman" w:hAnsi="Times New Roman" w:cs="Times New Roman"/>
          <w:sz w:val="24"/>
          <w:szCs w:val="24"/>
        </w:rPr>
        <w:t>facilitates access to grassroots communities that might lack the financial means to travel to Geneva</w:t>
      </w:r>
      <w:r w:rsidR="450CE420" w:rsidRPr="0FDBF418">
        <w:rPr>
          <w:rFonts w:ascii="Times New Roman" w:eastAsia="Times New Roman" w:hAnsi="Times New Roman" w:cs="Times New Roman"/>
          <w:sz w:val="24"/>
          <w:szCs w:val="24"/>
        </w:rPr>
        <w:t>.</w:t>
      </w:r>
    </w:p>
    <w:p w14:paraId="7302B5C1" w14:textId="29B98CE4" w:rsidR="71A20BA1" w:rsidRDefault="6E9C1A4A"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Elitism and access to Internet:</w:t>
      </w:r>
      <w:r w:rsidRPr="6C9E201B">
        <w:rPr>
          <w:rFonts w:ascii="Times New Roman" w:eastAsia="Times New Roman" w:hAnsi="Times New Roman" w:cs="Times New Roman"/>
          <w:sz w:val="24"/>
          <w:szCs w:val="24"/>
        </w:rPr>
        <w:t xml:space="preserve"> </w:t>
      </w:r>
      <w:r w:rsidR="09E5F884" w:rsidRPr="6C9E201B">
        <w:rPr>
          <w:rFonts w:ascii="Times New Roman" w:eastAsia="Times New Roman" w:hAnsi="Times New Roman" w:cs="Times New Roman"/>
          <w:sz w:val="24"/>
          <w:szCs w:val="24"/>
        </w:rPr>
        <w:t>Address issues of elitism and lack of Internet access in certain locations</w:t>
      </w:r>
      <w:r w:rsidR="2D0588E1" w:rsidRPr="6C9E201B">
        <w:rPr>
          <w:rFonts w:ascii="Times New Roman" w:eastAsia="Times New Roman" w:hAnsi="Times New Roman" w:cs="Times New Roman"/>
          <w:sz w:val="24"/>
          <w:szCs w:val="24"/>
        </w:rPr>
        <w:t>, which prevents HRDs from engaging with UN treaty bodies.</w:t>
      </w:r>
    </w:p>
    <w:p w14:paraId="7DFF382E" w14:textId="5F3AE899" w:rsidR="0F24D0FF" w:rsidRDefault="06679174"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Enhancing funding:</w:t>
      </w:r>
      <w:r w:rsidRPr="6C9E201B">
        <w:rPr>
          <w:rFonts w:ascii="Times New Roman" w:eastAsia="Times New Roman" w:hAnsi="Times New Roman" w:cs="Times New Roman"/>
          <w:sz w:val="24"/>
          <w:szCs w:val="24"/>
        </w:rPr>
        <w:t xml:space="preserve"> Establishing dedicated funding mechanisms or grant opportunities specifically </w:t>
      </w:r>
      <w:r w:rsidR="474FC538" w:rsidRPr="6C9E201B">
        <w:rPr>
          <w:rFonts w:ascii="Times New Roman" w:eastAsia="Times New Roman" w:hAnsi="Times New Roman" w:cs="Times New Roman"/>
          <w:sz w:val="24"/>
          <w:szCs w:val="24"/>
        </w:rPr>
        <w:t xml:space="preserve">designated </w:t>
      </w:r>
      <w:r w:rsidRPr="6C9E201B">
        <w:rPr>
          <w:rFonts w:ascii="Times New Roman" w:eastAsia="Times New Roman" w:hAnsi="Times New Roman" w:cs="Times New Roman"/>
          <w:sz w:val="24"/>
          <w:szCs w:val="24"/>
        </w:rPr>
        <w:t>for CSOs from countries with limited resources can help alleviate financial barriers to participation in treaty body activities. Funding should prioritize grassroots groups and marginalized communities</w:t>
      </w:r>
      <w:r w:rsidR="0AC65BE5" w:rsidRPr="6C9E201B">
        <w:rPr>
          <w:rFonts w:ascii="Times New Roman" w:eastAsia="Times New Roman" w:hAnsi="Times New Roman" w:cs="Times New Roman"/>
          <w:sz w:val="24"/>
          <w:szCs w:val="24"/>
        </w:rPr>
        <w:t>, such as LGBTI groups</w:t>
      </w:r>
      <w:r w:rsidRPr="6C9E201B">
        <w:rPr>
          <w:rFonts w:ascii="Times New Roman" w:eastAsia="Times New Roman" w:hAnsi="Times New Roman" w:cs="Times New Roman"/>
          <w:sz w:val="24"/>
          <w:szCs w:val="24"/>
        </w:rPr>
        <w:t xml:space="preserve">, ensuring that resources are distributed inclusively. </w:t>
      </w:r>
    </w:p>
    <w:p w14:paraId="2ECB58DB" w14:textId="689EBEBD" w:rsidR="0AD97458" w:rsidRDefault="2D0588E1" w:rsidP="0FDBF418">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t xml:space="preserve">Following good practices: </w:t>
      </w:r>
      <w:r w:rsidRPr="6C9E201B">
        <w:rPr>
          <w:rFonts w:ascii="Times New Roman" w:eastAsia="Times New Roman" w:hAnsi="Times New Roman" w:cs="Times New Roman"/>
          <w:sz w:val="24"/>
          <w:szCs w:val="24"/>
        </w:rPr>
        <w:t>In the case of Asia, the ASEAN SOGIE Caucus provides training alongside the OHC</w:t>
      </w:r>
      <w:r w:rsidR="6493D786" w:rsidRPr="6C9E201B">
        <w:rPr>
          <w:rFonts w:ascii="Times New Roman" w:eastAsia="Times New Roman" w:hAnsi="Times New Roman" w:cs="Times New Roman"/>
          <w:sz w:val="24"/>
          <w:szCs w:val="24"/>
        </w:rPr>
        <w:t>H</w:t>
      </w:r>
      <w:r w:rsidRPr="6C9E201B">
        <w:rPr>
          <w:rFonts w:ascii="Times New Roman" w:eastAsia="Times New Roman" w:hAnsi="Times New Roman" w:cs="Times New Roman"/>
          <w:sz w:val="24"/>
          <w:szCs w:val="24"/>
        </w:rPr>
        <w:t xml:space="preserve">R on UN mechanisms to HRDs. </w:t>
      </w:r>
    </w:p>
    <w:p w14:paraId="45313F8A" w14:textId="1EFD0ECA" w:rsidR="30DA1AA7" w:rsidRDefault="30DA1AA7" w:rsidP="6C9E201B">
      <w:pPr>
        <w:pStyle w:val="Prrafodelista"/>
        <w:numPr>
          <w:ilvl w:val="0"/>
          <w:numId w:val="1"/>
        </w:numPr>
        <w:spacing w:line="360" w:lineRule="auto"/>
        <w:rPr>
          <w:rFonts w:ascii="Times New Roman" w:eastAsia="Times New Roman" w:hAnsi="Times New Roman" w:cs="Times New Roman"/>
          <w:sz w:val="24"/>
          <w:szCs w:val="24"/>
        </w:rPr>
      </w:pPr>
      <w:r w:rsidRPr="6C9E201B">
        <w:rPr>
          <w:rFonts w:ascii="Times New Roman" w:eastAsia="Times New Roman" w:hAnsi="Times New Roman" w:cs="Times New Roman"/>
          <w:b/>
          <w:bCs/>
          <w:sz w:val="24"/>
          <w:szCs w:val="24"/>
        </w:rPr>
        <w:lastRenderedPageBreak/>
        <w:t>Facilitating peer-to-peer exchange and networking opportunities among CSOs</w:t>
      </w:r>
      <w:r w:rsidRPr="6C9E201B">
        <w:rPr>
          <w:rFonts w:ascii="Times New Roman" w:eastAsia="Times New Roman" w:hAnsi="Times New Roman" w:cs="Times New Roman"/>
          <w:sz w:val="24"/>
          <w:szCs w:val="24"/>
        </w:rPr>
        <w:t xml:space="preserve"> within the region can foster collaboration, knowledge-sharing, and solidarity-building. Platforms for sharing best practices, lessons learned, and successful advocacy strategies can strengthen the collective capacity of activists to engage with treaty bodies and advance human rights agendas at the national and international level.</w:t>
      </w:r>
    </w:p>
    <w:p w14:paraId="5117BA2E" w14:textId="1E6B5295" w:rsidR="00CE10D1" w:rsidRDefault="00CE10D1" w:rsidP="00CE10D1">
      <w:pPr>
        <w:pStyle w:val="Prrafodelista"/>
        <w:spacing w:line="360" w:lineRule="auto"/>
        <w:rPr>
          <w:rFonts w:ascii="Times New Roman" w:eastAsia="Times New Roman" w:hAnsi="Times New Roman" w:cs="Times New Roman"/>
          <w:sz w:val="24"/>
          <w:szCs w:val="24"/>
        </w:rPr>
      </w:pPr>
    </w:p>
    <w:p w14:paraId="0A0735B0" w14:textId="705A063A" w:rsidR="6C9E201B" w:rsidRPr="00CE10D1" w:rsidRDefault="6EDF00FB" w:rsidP="0047020A">
      <w:pPr>
        <w:pageBreakBefore/>
        <w:spacing w:before="240" w:after="120" w:line="360" w:lineRule="auto"/>
        <w:jc w:val="both"/>
        <w:rPr>
          <w:rFonts w:ascii="Times New Roman" w:eastAsia="Times New Roman" w:hAnsi="Times New Roman" w:cs="Times New Roman"/>
          <w:color w:val="800080"/>
          <w:sz w:val="24"/>
          <w:szCs w:val="24"/>
          <w:vertAlign w:val="superscript"/>
        </w:rPr>
      </w:pPr>
      <w:r w:rsidRPr="009D5723">
        <w:rPr>
          <w:rFonts w:ascii="Times New Roman" w:eastAsia="Times New Roman" w:hAnsi="Times New Roman" w:cs="Times New Roman"/>
          <w:b/>
          <w:bCs/>
          <w:color w:val="000000" w:themeColor="text1"/>
          <w:sz w:val="24"/>
          <w:szCs w:val="24"/>
        </w:rPr>
        <w:lastRenderedPageBreak/>
        <w:t>ILGA World</w:t>
      </w:r>
      <w:r w:rsidRPr="009D5723">
        <w:rPr>
          <w:rFonts w:ascii="Times New Roman" w:eastAsia="Times New Roman" w:hAnsi="Times New Roman" w:cs="Times New Roman"/>
          <w:color w:val="000000" w:themeColor="text1"/>
          <w:sz w:val="24"/>
          <w:szCs w:val="24"/>
        </w:rPr>
        <w:t>,</w:t>
      </w:r>
      <w:r w:rsidR="009D5723" w:rsidRPr="009D5723">
        <w:rPr>
          <w:rStyle w:val="Refdenotaalpie"/>
          <w:rFonts w:ascii="Times New Roman" w:eastAsia="Times New Roman" w:hAnsi="Times New Roman" w:cs="Times New Roman"/>
          <w:color w:val="000000" w:themeColor="text1"/>
          <w:sz w:val="24"/>
          <w:szCs w:val="24"/>
        </w:rPr>
        <w:footnoteReference w:id="4"/>
      </w:r>
      <w:r w:rsidRPr="009D5723">
        <w:rPr>
          <w:rFonts w:ascii="Times New Roman" w:eastAsia="Times New Roman" w:hAnsi="Times New Roman" w:cs="Times New Roman"/>
          <w:color w:val="000000" w:themeColor="text1"/>
          <w:sz w:val="24"/>
          <w:szCs w:val="24"/>
        </w:rPr>
        <w:t xml:space="preserve"> established in 1978, is a federation comprising more than 1,900 organizations from over 160 countries and territories campaigning for lesbian, gay, bisexual, trans and intersex (LGBTI) human rights. Enjoying ECOSOC status, ILGA World consistently engages with United Nations human rights bodies, and conducts legal and socio-economic research on the situation of LGBTI persons. ILGA World supports local LGBTI civil society organizations in their engagement with United Nations treaty bodies, special procedures and the Human Rights Council. It also produces research publications on the social and legal situation of LGBTI persons. This includes Annual Treaty Bodies Reports,</w:t>
      </w:r>
      <w:r w:rsidRPr="009D5723">
        <w:rPr>
          <w:rStyle w:val="Refdenotaalpie"/>
          <w:rFonts w:ascii="Times New Roman" w:eastAsia="Times New Roman" w:hAnsi="Times New Roman" w:cs="Times New Roman"/>
          <w:color w:val="000000" w:themeColor="text1"/>
          <w:sz w:val="24"/>
          <w:szCs w:val="24"/>
        </w:rPr>
        <w:footnoteReference w:id="5"/>
      </w:r>
      <w:r w:rsidRPr="009D5723">
        <w:rPr>
          <w:rFonts w:ascii="Times New Roman" w:eastAsia="Times New Roman" w:hAnsi="Times New Roman" w:cs="Times New Roman"/>
          <w:color w:val="000000" w:themeColor="text1"/>
          <w:sz w:val="24"/>
          <w:szCs w:val="24"/>
        </w:rPr>
        <w:t xml:space="preserve"> a Treaty Bodies Strategic Litigation Toolkit,</w:t>
      </w:r>
      <w:r w:rsidRPr="009D5723">
        <w:rPr>
          <w:rStyle w:val="Refdenotaalpie"/>
          <w:rFonts w:ascii="Times New Roman" w:eastAsia="Times New Roman" w:hAnsi="Times New Roman" w:cs="Times New Roman"/>
          <w:color w:val="000000" w:themeColor="text1"/>
          <w:sz w:val="24"/>
          <w:szCs w:val="24"/>
        </w:rPr>
        <w:footnoteReference w:id="6"/>
      </w:r>
      <w:r w:rsidRPr="009D5723">
        <w:rPr>
          <w:rFonts w:ascii="Times New Roman" w:eastAsia="Times New Roman" w:hAnsi="Times New Roman" w:cs="Times New Roman"/>
          <w:color w:val="000000" w:themeColor="text1"/>
          <w:sz w:val="24"/>
          <w:szCs w:val="24"/>
        </w:rPr>
        <w:t xml:space="preserve"> and a Guide to LGBTI and SOGIESC references in general comments and recommendations.</w:t>
      </w:r>
      <w:r w:rsidRPr="009D5723">
        <w:rPr>
          <w:rStyle w:val="Refdenotaalpie"/>
          <w:rFonts w:ascii="Times New Roman" w:eastAsia="Times New Roman" w:hAnsi="Times New Roman" w:cs="Times New Roman"/>
          <w:color w:val="000000" w:themeColor="text1"/>
          <w:sz w:val="24"/>
          <w:szCs w:val="24"/>
        </w:rPr>
        <w:footnoteReference w:id="7"/>
      </w:r>
    </w:p>
    <w:p w14:paraId="0D096C14" w14:textId="54763D6A" w:rsidR="009D5723" w:rsidRPr="009D5723" w:rsidRDefault="009D5723" w:rsidP="0047020A">
      <w:pPr>
        <w:spacing w:line="360" w:lineRule="auto"/>
        <w:jc w:val="both"/>
        <w:rPr>
          <w:rFonts w:ascii="Times New Roman" w:hAnsi="Times New Roman" w:cs="Times New Roman"/>
          <w:sz w:val="24"/>
          <w:szCs w:val="24"/>
        </w:rPr>
      </w:pPr>
      <w:r w:rsidRPr="009D5723">
        <w:rPr>
          <w:rFonts w:ascii="Times New Roman" w:hAnsi="Times New Roman" w:cs="Times New Roman"/>
          <w:b/>
          <w:bCs/>
          <w:sz w:val="24"/>
          <w:szCs w:val="24"/>
        </w:rPr>
        <w:t>Ivy Foundation</w:t>
      </w:r>
      <w:r w:rsidRPr="009D5723">
        <w:rPr>
          <w:rFonts w:ascii="Times New Roman" w:hAnsi="Times New Roman" w:cs="Times New Roman"/>
          <w:sz w:val="24"/>
          <w:szCs w:val="24"/>
        </w:rPr>
        <w:t>,</w:t>
      </w:r>
      <w:r w:rsidRPr="009D5723">
        <w:rPr>
          <w:rStyle w:val="Refdenotaalpie"/>
          <w:rFonts w:ascii="Times New Roman" w:hAnsi="Times New Roman" w:cs="Times New Roman"/>
          <w:sz w:val="24"/>
          <w:szCs w:val="24"/>
        </w:rPr>
        <w:footnoteReference w:id="8"/>
      </w:r>
      <w:r w:rsidRPr="009D5723">
        <w:rPr>
          <w:rFonts w:ascii="Times New Roman" w:hAnsi="Times New Roman" w:cs="Times New Roman"/>
          <w:sz w:val="24"/>
          <w:szCs w:val="24"/>
        </w:rPr>
        <w:t xml:space="preserve">  established in 2016 and formally registered in 2018, is a non-governmental organization committed to advancing the inclusion and rights of marginalized communities irrespective of their gender identity or sexual orientation. The foundation's central objective is to foster equity by enhancing the participation and welfare of vulnerable populations in all aspects of life.</w:t>
      </w:r>
    </w:p>
    <w:p w14:paraId="3D4FF99B" w14:textId="679EDCBC" w:rsidR="009D5723" w:rsidRDefault="009D5723" w:rsidP="0047020A">
      <w:pPr>
        <w:spacing w:line="360" w:lineRule="auto"/>
        <w:jc w:val="both"/>
        <w:rPr>
          <w:rStyle w:val="normaltextrun"/>
          <w:rFonts w:ascii="Times New Roman" w:hAnsi="Times New Roman" w:cs="Times New Roman"/>
          <w:color w:val="1D1D1D"/>
          <w:sz w:val="24"/>
          <w:szCs w:val="24"/>
          <w:lang w:val="en-GB"/>
        </w:rPr>
      </w:pPr>
      <w:proofErr w:type="spellStart"/>
      <w:r w:rsidRPr="009D5723">
        <w:rPr>
          <w:rStyle w:val="normaltextrun"/>
          <w:rFonts w:ascii="Times New Roman" w:hAnsi="Times New Roman" w:cs="Times New Roman"/>
          <w:b/>
          <w:bCs/>
          <w:sz w:val="24"/>
          <w:szCs w:val="24"/>
          <w:lang w:val="en-GB"/>
        </w:rPr>
        <w:t>Mulabi</w:t>
      </w:r>
      <w:proofErr w:type="spellEnd"/>
      <w:r w:rsidRPr="009D5723">
        <w:rPr>
          <w:rStyle w:val="Refdenotaalpie"/>
          <w:rFonts w:ascii="Times New Roman" w:hAnsi="Times New Roman" w:cs="Times New Roman"/>
          <w:sz w:val="24"/>
          <w:szCs w:val="24"/>
        </w:rPr>
        <w:footnoteReference w:id="9"/>
      </w:r>
      <w:r w:rsidRPr="009D5723">
        <w:rPr>
          <w:rStyle w:val="apple-converted-space"/>
          <w:rFonts w:ascii="Times New Roman" w:hAnsi="Times New Roman" w:cs="Times New Roman"/>
          <w:color w:val="1D1D1D"/>
          <w:sz w:val="24"/>
          <w:szCs w:val="24"/>
          <w:lang w:val="en-GB"/>
        </w:rPr>
        <w:t> </w:t>
      </w:r>
      <w:r w:rsidRPr="009D5723">
        <w:rPr>
          <w:rStyle w:val="normaltextrun"/>
          <w:rFonts w:ascii="Times New Roman" w:hAnsi="Times New Roman" w:cs="Times New Roman"/>
          <w:color w:val="1D1D1D"/>
          <w:sz w:val="24"/>
          <w:szCs w:val="24"/>
          <w:lang w:val="en-GB"/>
        </w:rPr>
        <w:t>is a non-governmental, non-profit, horizontal organization that brings together activists from the Global South of diverse identities (sexual, gender, ethnic, nationality and others). It works on sexualities and rights from a critical and celebratory point of view, promoting empowerment and autonomy especially for the most excluded people.</w:t>
      </w:r>
      <w:r w:rsidRPr="009D5723">
        <w:rPr>
          <w:rStyle w:val="apple-converted-space"/>
          <w:rFonts w:ascii="Times New Roman" w:hAnsi="Times New Roman" w:cs="Times New Roman"/>
          <w:color w:val="1D1D1D"/>
          <w:sz w:val="24"/>
          <w:szCs w:val="24"/>
          <w:lang w:val="en-GB"/>
        </w:rPr>
        <w:t> </w:t>
      </w:r>
      <w:proofErr w:type="spellStart"/>
      <w:r w:rsidRPr="009D5723">
        <w:rPr>
          <w:rStyle w:val="normaltextrun"/>
          <w:rFonts w:ascii="Times New Roman" w:hAnsi="Times New Roman" w:cs="Times New Roman"/>
          <w:color w:val="1D1D1D"/>
          <w:sz w:val="24"/>
          <w:szCs w:val="24"/>
          <w:lang w:val="en-GB"/>
        </w:rPr>
        <w:t>Mulabi</w:t>
      </w:r>
      <w:proofErr w:type="spellEnd"/>
      <w:r w:rsidRPr="009D5723">
        <w:rPr>
          <w:rStyle w:val="normaltextrun"/>
          <w:rFonts w:ascii="Times New Roman" w:hAnsi="Times New Roman" w:cs="Times New Roman"/>
          <w:color w:val="1D1D1D"/>
          <w:sz w:val="24"/>
          <w:szCs w:val="24"/>
          <w:lang w:val="en-GB"/>
        </w:rPr>
        <w:t xml:space="preserve"> disseminates Latin American perspectives on these issues, using as its main strategy the common construction of transformative knowledge.</w:t>
      </w:r>
    </w:p>
    <w:p w14:paraId="2F4276AF" w14:textId="66EA31B2" w:rsidR="00CE10D1" w:rsidRDefault="00B92DE2" w:rsidP="003D6338">
      <w:pPr>
        <w:spacing w:line="360" w:lineRule="auto"/>
        <w:jc w:val="both"/>
        <w:rPr>
          <w:rFonts w:ascii="Times New Roman" w:eastAsia="Times New Roman" w:hAnsi="Times New Roman" w:cs="Times New Roman"/>
          <w:color w:val="000000"/>
          <w:sz w:val="24"/>
          <w:szCs w:val="24"/>
          <w:lang w:val="es-419" w:eastAsia="es-MX"/>
        </w:rPr>
      </w:pPr>
      <w:proofErr w:type="spellStart"/>
      <w:r w:rsidRPr="00CE10D1">
        <w:rPr>
          <w:rStyle w:val="normaltextrun"/>
          <w:rFonts w:ascii="Times New Roman" w:hAnsi="Times New Roman" w:cs="Times New Roman"/>
          <w:b/>
          <w:bCs/>
          <w:sz w:val="24"/>
          <w:szCs w:val="24"/>
          <w:lang w:val="en-GB"/>
        </w:rPr>
        <w:t>Mitini</w:t>
      </w:r>
      <w:proofErr w:type="spellEnd"/>
      <w:r w:rsidRPr="00CE10D1">
        <w:rPr>
          <w:rStyle w:val="normaltextrun"/>
          <w:rFonts w:ascii="Times New Roman" w:hAnsi="Times New Roman" w:cs="Times New Roman"/>
          <w:b/>
          <w:bCs/>
          <w:sz w:val="24"/>
          <w:szCs w:val="24"/>
          <w:lang w:val="en-GB"/>
        </w:rPr>
        <w:t xml:space="preserve"> Nepal</w:t>
      </w:r>
      <w:r w:rsidR="00CE10D1" w:rsidRPr="00CE10D1">
        <w:rPr>
          <w:rStyle w:val="Refdenotaalpie"/>
          <w:rFonts w:ascii="Times New Roman" w:eastAsia="Times New Roman" w:hAnsi="Times New Roman" w:cs="Times New Roman"/>
          <w:color w:val="000000"/>
          <w:sz w:val="24"/>
          <w:szCs w:val="24"/>
          <w:lang w:val="es-419" w:eastAsia="es-MX"/>
        </w:rPr>
        <w:footnoteReference w:id="10"/>
      </w:r>
      <w:r w:rsidR="00CE10D1" w:rsidRPr="00CE10D1">
        <w:rPr>
          <w:rFonts w:ascii="Times New Roman" w:eastAsia="Times New Roman" w:hAnsi="Times New Roman" w:cs="Times New Roman"/>
          <w:color w:val="000000"/>
          <w:sz w:val="24"/>
          <w:szCs w:val="24"/>
          <w:lang w:val="es-419" w:eastAsia="es-MX"/>
        </w:rPr>
        <w:t xml:space="preserve"> is a non-governmental organization working on the issues of lesbians, bisexuals and transgender (LBT) and is the pioneer organization for LBT movement. It was established in 2005 with the aim of protecting and promoting human rights of the sexual and gender minorities’ people of Nepal. After its initial inception in 2002, it has expanded its’ services through two branches in Hetauda, Makwanpur as well as in Birtamod, Jhapa. It was established by first lesbian couple of Nepal Laxmi Ghalan and Meera Bajracharya. It has been dedicated to create an active network of LBT across the national, regional and international level. It is </w:t>
      </w:r>
      <w:r w:rsidR="00CE10D1" w:rsidRPr="00CE10D1">
        <w:rPr>
          <w:rFonts w:ascii="Times New Roman" w:eastAsia="Times New Roman" w:hAnsi="Times New Roman" w:cs="Times New Roman"/>
          <w:color w:val="000000"/>
          <w:sz w:val="24"/>
          <w:szCs w:val="24"/>
          <w:lang w:val="es-419" w:eastAsia="es-MX"/>
        </w:rPr>
        <w:lastRenderedPageBreak/>
        <w:t>solely dedicated to make these people self-reliant, provide psychosocial counseling services, legal information and information regarding on sexually transmitted diseases like HIV/AIDS, SRHR, etc. in order to ensure the rights of sexual and gender minorities of Nepal. Mitini Nepal believes in multi-generational and intersectional issues in the LGBTI community and works for the elder LGBTI community members as well as advocates for their rights.</w:t>
      </w:r>
    </w:p>
    <w:p w14:paraId="1BA14796" w14:textId="719ACAB3" w:rsidR="00CE10D1" w:rsidRDefault="00CE10D1" w:rsidP="003D6338">
      <w:pPr>
        <w:spacing w:line="360" w:lineRule="auto"/>
        <w:jc w:val="both"/>
        <w:rPr>
          <w:rStyle w:val="normaltextrun"/>
          <w:rFonts w:ascii="Times New Roman" w:hAnsi="Times New Roman" w:cs="Times New Roman"/>
          <w:sz w:val="24"/>
          <w:szCs w:val="24"/>
          <w:lang w:val="en-GB"/>
        </w:rPr>
      </w:pPr>
      <w:r>
        <w:rPr>
          <w:rStyle w:val="normaltextrun"/>
          <w:rFonts w:ascii="Times New Roman" w:hAnsi="Times New Roman" w:cs="Times New Roman"/>
          <w:b/>
          <w:bCs/>
          <w:sz w:val="24"/>
          <w:szCs w:val="24"/>
          <w:lang w:val="en-GB"/>
        </w:rPr>
        <w:t>Blue Diamond Society</w:t>
      </w:r>
      <w:r w:rsidR="003D6338">
        <w:rPr>
          <w:rStyle w:val="Refdenotaalpie"/>
          <w:rFonts w:ascii="Times New Roman" w:hAnsi="Times New Roman" w:cs="Times New Roman"/>
          <w:b/>
          <w:bCs/>
          <w:sz w:val="24"/>
          <w:szCs w:val="24"/>
          <w:lang w:val="en-GB"/>
        </w:rPr>
        <w:footnoteReference w:id="11"/>
      </w:r>
      <w:r w:rsidR="0047020A">
        <w:rPr>
          <w:rStyle w:val="normaltextrun"/>
          <w:rFonts w:ascii="Times New Roman" w:hAnsi="Times New Roman" w:cs="Times New Roman"/>
          <w:sz w:val="24"/>
          <w:szCs w:val="24"/>
          <w:lang w:val="en-GB"/>
        </w:rPr>
        <w:t xml:space="preserve"> is an LGBTI rights organization that was founded in 2001 in Nepal and is committed to creating a society in which sexual and gender minorities can live with equal rights, freedom, dignity and a full range of opportunities. It aims to educate Nepalese society on sexual health, to advocate with local governments for LGBTI minorities, to encourage the artful expression of LGBTI youth, and to document violence against Nepalese queers. Moreover, it provides care, counselling, and services to victims of HIV/AIDS.</w:t>
      </w:r>
    </w:p>
    <w:p w14:paraId="5F95B118" w14:textId="456AD3FB" w:rsidR="003D6338" w:rsidRPr="00CE10D1" w:rsidRDefault="003D6338" w:rsidP="003D6338">
      <w:pPr>
        <w:spacing w:line="360" w:lineRule="auto"/>
        <w:jc w:val="both"/>
        <w:rPr>
          <w:rFonts w:ascii="Times New Roman" w:hAnsi="Times New Roman" w:cs="Times New Roman"/>
          <w:b/>
          <w:bCs/>
          <w:sz w:val="24"/>
          <w:szCs w:val="24"/>
          <w:lang w:val="en-GB"/>
        </w:rPr>
      </w:pPr>
      <w:r w:rsidRPr="003D6338">
        <w:rPr>
          <w:rStyle w:val="normaltextrun"/>
          <w:rFonts w:ascii="Times New Roman" w:hAnsi="Times New Roman" w:cs="Times New Roman"/>
          <w:b/>
          <w:bCs/>
          <w:sz w:val="24"/>
          <w:szCs w:val="24"/>
          <w:lang w:val="en-GB"/>
        </w:rPr>
        <w:t>Transmen Indonesia</w:t>
      </w:r>
      <w:r>
        <w:rPr>
          <w:rStyle w:val="normaltextrun"/>
          <w:rFonts w:ascii="Times New Roman" w:hAnsi="Times New Roman" w:cs="Times New Roman"/>
          <w:sz w:val="24"/>
          <w:szCs w:val="24"/>
          <w:lang w:val="en-GB"/>
        </w:rPr>
        <w:t xml:space="preserve"> is </w:t>
      </w:r>
      <w:r w:rsidR="00C8655C">
        <w:rPr>
          <w:rStyle w:val="normaltextrun"/>
          <w:rFonts w:ascii="Times New Roman" w:hAnsi="Times New Roman" w:cs="Times New Roman"/>
          <w:sz w:val="24"/>
          <w:szCs w:val="24"/>
          <w:lang w:val="en-GB"/>
        </w:rPr>
        <w:t xml:space="preserve">an organization of trans men in Indonesia that was established collectively by 21 trans men on 28 June 2022 (previously in the form of a working group, established in 2015). Transmen Indonesia aspires to be a safe and inclusive platform for trans men in Indonesia to fight for their human rights. They are connected with more than 100 trans masculine individuals in 15 provinces.  </w:t>
      </w:r>
    </w:p>
    <w:p w14:paraId="0488A2BF" w14:textId="2E5231BD" w:rsidR="00CE10D1" w:rsidRPr="009D5723" w:rsidRDefault="00CE10D1" w:rsidP="009D5723">
      <w:pPr>
        <w:spacing w:line="360" w:lineRule="auto"/>
        <w:ind w:left="360"/>
        <w:jc w:val="both"/>
        <w:rPr>
          <w:rFonts w:ascii="Times New Roman" w:eastAsia="Times New Roman" w:hAnsi="Times New Roman" w:cs="Times New Roman"/>
          <w:sz w:val="24"/>
          <w:szCs w:val="24"/>
        </w:rPr>
      </w:pPr>
    </w:p>
    <w:sectPr w:rsidR="00CE10D1" w:rsidRPr="009D5723" w:rsidSect="00D03C46">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5ED58" w14:textId="77777777" w:rsidR="00B67C29" w:rsidRDefault="00B67C29">
      <w:pPr>
        <w:spacing w:after="0" w:line="240" w:lineRule="auto"/>
      </w:pPr>
      <w:r>
        <w:separator/>
      </w:r>
    </w:p>
  </w:endnote>
  <w:endnote w:type="continuationSeparator" w:id="0">
    <w:p w14:paraId="3BF6E441" w14:textId="77777777" w:rsidR="00B67C29" w:rsidRDefault="00B6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quot;Times New Roman&quot;, serif">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99193993"/>
      <w:docPartObj>
        <w:docPartGallery w:val="Page Numbers (Bottom of Page)"/>
        <w:docPartUnique/>
      </w:docPartObj>
    </w:sdtPr>
    <w:sdtContent>
      <w:p w14:paraId="0D519D2C" w14:textId="299309C5" w:rsidR="006B04EF" w:rsidRDefault="006B04EF" w:rsidP="00FD6CB9">
        <w:pPr>
          <w:pStyle w:val="Piedepgina"/>
          <w:framePr w:wrap="none" w:vAnchor="text" w:hAnchor="margin" w:xAlign="right" w:y="1"/>
          <w:rPr>
            <w:rStyle w:val="Nmerodepgina"/>
          </w:rPr>
        </w:pPr>
        <w:r w:rsidRPr="6C9E201B">
          <w:rPr>
            <w:rStyle w:val="Nmerodepgina"/>
          </w:rPr>
          <w:fldChar w:fldCharType="begin"/>
        </w:r>
        <w:r w:rsidRPr="6C9E201B">
          <w:rPr>
            <w:rStyle w:val="Nmerodepgina"/>
          </w:rPr>
          <w:instrText xml:space="preserve"> PAGE </w:instrText>
        </w:r>
        <w:r w:rsidRPr="6C9E201B">
          <w:rPr>
            <w:rStyle w:val="Nmerodepgina"/>
          </w:rPr>
          <w:fldChar w:fldCharType="end"/>
        </w:r>
      </w:p>
    </w:sdtContent>
  </w:sdt>
  <w:p w14:paraId="0907DA62" w14:textId="77777777" w:rsidR="006B04EF" w:rsidRDefault="006B04EF" w:rsidP="6C9E201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Fonts w:ascii="Times New Roman" w:hAnsi="Times New Roman" w:cs="Times New Roman"/>
      </w:rPr>
      <w:id w:val="977886411"/>
      <w:docPartObj>
        <w:docPartGallery w:val="Page Numbers (Bottom of Page)"/>
        <w:docPartUnique/>
      </w:docPartObj>
    </w:sdtPr>
    <w:sdtContent>
      <w:p w14:paraId="073F87BF" w14:textId="307CB39B" w:rsidR="006B04EF" w:rsidRPr="00D03C46" w:rsidRDefault="006B04EF" w:rsidP="00FD6CB9">
        <w:pPr>
          <w:pStyle w:val="Piedepgina"/>
          <w:framePr w:wrap="none" w:vAnchor="text" w:hAnchor="margin" w:xAlign="right" w:y="1"/>
          <w:rPr>
            <w:rStyle w:val="Nmerodepgina"/>
            <w:rFonts w:ascii="Times New Roman" w:hAnsi="Times New Roman" w:cs="Times New Roman"/>
          </w:rPr>
        </w:pPr>
        <w:r w:rsidRPr="6C9E201B">
          <w:rPr>
            <w:rStyle w:val="Nmerodepgina"/>
            <w:rFonts w:ascii="Times New Roman" w:hAnsi="Times New Roman" w:cs="Times New Roman"/>
            <w:noProof/>
          </w:rPr>
          <w:fldChar w:fldCharType="begin"/>
        </w:r>
        <w:r w:rsidRPr="6C9E201B">
          <w:rPr>
            <w:rStyle w:val="Nmerodepgina"/>
            <w:rFonts w:ascii="Times New Roman" w:hAnsi="Times New Roman" w:cs="Times New Roman"/>
          </w:rPr>
          <w:instrText xml:space="preserve"> PAGE </w:instrText>
        </w:r>
        <w:r w:rsidRPr="6C9E201B">
          <w:rPr>
            <w:rStyle w:val="Nmerodepgina"/>
            <w:rFonts w:ascii="Times New Roman" w:hAnsi="Times New Roman" w:cs="Times New Roman"/>
          </w:rPr>
          <w:fldChar w:fldCharType="separate"/>
        </w:r>
        <w:r w:rsidR="6C9E201B" w:rsidRPr="6C9E201B">
          <w:rPr>
            <w:rStyle w:val="Nmerodepgina"/>
            <w:rFonts w:ascii="Times New Roman" w:hAnsi="Times New Roman" w:cs="Times New Roman"/>
            <w:noProof/>
          </w:rPr>
          <w:t>2</w:t>
        </w:r>
        <w:r w:rsidRPr="6C9E201B">
          <w:rPr>
            <w:rStyle w:val="Nmerodepgina"/>
            <w:rFonts w:ascii="Times New Roman" w:hAnsi="Times New Roman" w:cs="Times New Roman"/>
            <w:noProof/>
          </w:rPr>
          <w:fldChar w:fldCharType="end"/>
        </w:r>
      </w:p>
    </w:sdtContent>
  </w:sdt>
  <w:p w14:paraId="120FE7E2" w14:textId="77777777" w:rsidR="006B04EF" w:rsidRDefault="006B04EF" w:rsidP="6C9E201B">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9E201B" w14:paraId="0958E4F7" w14:textId="77777777" w:rsidTr="6C9E201B">
      <w:trPr>
        <w:trHeight w:val="300"/>
      </w:trPr>
      <w:tc>
        <w:tcPr>
          <w:tcW w:w="3005" w:type="dxa"/>
        </w:tcPr>
        <w:p w14:paraId="62E6273F" w14:textId="7B6A2FD5" w:rsidR="6C9E201B" w:rsidRDefault="6C9E201B" w:rsidP="6C9E201B">
          <w:pPr>
            <w:pStyle w:val="Encabezado"/>
            <w:ind w:left="-115"/>
          </w:pPr>
        </w:p>
      </w:tc>
      <w:tc>
        <w:tcPr>
          <w:tcW w:w="3005" w:type="dxa"/>
        </w:tcPr>
        <w:p w14:paraId="4C0A99C1" w14:textId="3E94EFCF" w:rsidR="6C9E201B" w:rsidRDefault="6C9E201B" w:rsidP="6C9E201B">
          <w:pPr>
            <w:pStyle w:val="Encabezado"/>
            <w:jc w:val="center"/>
          </w:pPr>
        </w:p>
      </w:tc>
      <w:tc>
        <w:tcPr>
          <w:tcW w:w="3005" w:type="dxa"/>
        </w:tcPr>
        <w:p w14:paraId="4386340A" w14:textId="070C7732" w:rsidR="6C9E201B" w:rsidRDefault="6C9E201B" w:rsidP="6C9E201B">
          <w:pPr>
            <w:pStyle w:val="Encabezado"/>
            <w:ind w:right="-115"/>
            <w:jc w:val="right"/>
          </w:pPr>
        </w:p>
      </w:tc>
    </w:tr>
  </w:tbl>
  <w:p w14:paraId="7B8A60E6" w14:textId="21D00379" w:rsidR="6C9E201B" w:rsidRDefault="6C9E201B" w:rsidP="6C9E20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A5CD7" w14:textId="77777777" w:rsidR="00B67C29" w:rsidRDefault="00B67C29">
      <w:pPr>
        <w:spacing w:after="0" w:line="240" w:lineRule="auto"/>
      </w:pPr>
      <w:r>
        <w:separator/>
      </w:r>
    </w:p>
  </w:footnote>
  <w:footnote w:type="continuationSeparator" w:id="0">
    <w:p w14:paraId="446583A6" w14:textId="77777777" w:rsidR="00B67C29" w:rsidRDefault="00B67C29">
      <w:pPr>
        <w:spacing w:after="0" w:line="240" w:lineRule="auto"/>
      </w:pPr>
      <w:r>
        <w:continuationSeparator/>
      </w:r>
    </w:p>
  </w:footnote>
  <w:footnote w:id="1">
    <w:p w14:paraId="2791D3F6" w14:textId="488A0D23" w:rsidR="001F0E1C" w:rsidRPr="001F0E1C" w:rsidRDefault="001F0E1C">
      <w:pPr>
        <w:pStyle w:val="Textonotapie"/>
        <w:rPr>
          <w:rFonts w:ascii="Times New Roman" w:hAnsi="Times New Roman" w:cs="Times New Roman"/>
          <w:sz w:val="18"/>
          <w:szCs w:val="18"/>
        </w:rPr>
      </w:pPr>
      <w:r w:rsidRPr="001F0E1C">
        <w:rPr>
          <w:rStyle w:val="Refdenotaalpie"/>
          <w:rFonts w:ascii="Times New Roman" w:hAnsi="Times New Roman" w:cs="Times New Roman"/>
          <w:sz w:val="18"/>
          <w:szCs w:val="18"/>
        </w:rPr>
        <w:footnoteRef/>
      </w:r>
      <w:r w:rsidRPr="001F0E1C">
        <w:rPr>
          <w:rFonts w:ascii="Times New Roman" w:hAnsi="Times New Roman" w:cs="Times New Roman"/>
          <w:sz w:val="18"/>
          <w:szCs w:val="18"/>
        </w:rPr>
        <w:t xml:space="preserve"> See Annex. </w:t>
      </w:r>
    </w:p>
  </w:footnote>
  <w:footnote w:id="2">
    <w:p w14:paraId="62F47345" w14:textId="7A88B4F8" w:rsidR="6C9E201B" w:rsidRPr="00D03C46" w:rsidRDefault="6C9E201B" w:rsidP="6C9E201B">
      <w:pPr>
        <w:pStyle w:val="Textonotapie"/>
        <w:rPr>
          <w:rFonts w:ascii="Times New Roman" w:hAnsi="Times New Roman" w:cs="Times New Roman"/>
          <w:sz w:val="18"/>
          <w:szCs w:val="18"/>
        </w:rPr>
      </w:pPr>
      <w:r w:rsidRPr="00D03C46">
        <w:rPr>
          <w:rStyle w:val="Refdenotaalpie"/>
          <w:rFonts w:ascii="Times New Roman" w:hAnsi="Times New Roman" w:cs="Times New Roman"/>
          <w:sz w:val="18"/>
          <w:szCs w:val="18"/>
        </w:rPr>
        <w:footnoteRef/>
      </w:r>
      <w:r w:rsidRPr="00D03C46">
        <w:rPr>
          <w:rFonts w:ascii="Times New Roman" w:hAnsi="Times New Roman" w:cs="Times New Roman"/>
          <w:sz w:val="18"/>
          <w:szCs w:val="18"/>
        </w:rPr>
        <w:t xml:space="preserve"> </w:t>
      </w:r>
      <w:hyperlink r:id="rId1">
        <w:r w:rsidRPr="00D03C46">
          <w:rPr>
            <w:rStyle w:val="Hipervnculo"/>
            <w:rFonts w:ascii="Times New Roman" w:hAnsi="Times New Roman" w:cs="Times New Roman"/>
            <w:sz w:val="18"/>
            <w:szCs w:val="18"/>
          </w:rPr>
          <w:t>https://tbinternet.ohchr.org/_layouts/15/TreatyBodyExternal/MasterCalendar.aspx?T%20ype=Session&amp;Lang=En</w:t>
        </w:r>
      </w:hyperlink>
      <w:r w:rsidR="00D03C46">
        <w:rPr>
          <w:rStyle w:val="Hipervnculo"/>
          <w:rFonts w:ascii="Times New Roman" w:hAnsi="Times New Roman" w:cs="Times New Roman"/>
          <w:sz w:val="18"/>
          <w:szCs w:val="18"/>
        </w:rPr>
        <w:t xml:space="preserve">. </w:t>
      </w:r>
    </w:p>
  </w:footnote>
  <w:footnote w:id="3">
    <w:p w14:paraId="5097333F" w14:textId="30244DD5" w:rsidR="0FDBF418" w:rsidRDefault="0FDBF418" w:rsidP="0FDBF418">
      <w:pPr>
        <w:ind w:left="-20" w:right="-20"/>
        <w:rPr>
          <w:rFonts w:ascii="Times New Roman" w:eastAsia="Times New Roman" w:hAnsi="Times New Roman" w:cs="Times New Roman"/>
          <w:color w:val="000000" w:themeColor="text1"/>
          <w:sz w:val="16"/>
          <w:szCs w:val="16"/>
        </w:rPr>
      </w:pPr>
      <w:r w:rsidRPr="00D03C46">
        <w:rPr>
          <w:rStyle w:val="Refdenotaalpie"/>
          <w:rFonts w:ascii="Times New Roman" w:eastAsia="Times New Roman" w:hAnsi="Times New Roman" w:cs="Times New Roman"/>
          <w:sz w:val="18"/>
          <w:szCs w:val="18"/>
        </w:rPr>
        <w:footnoteRef/>
      </w:r>
      <w:r w:rsidRPr="00D03C46">
        <w:rPr>
          <w:rFonts w:ascii="Times New Roman" w:eastAsia="Times New Roman" w:hAnsi="Times New Roman" w:cs="Times New Roman"/>
          <w:sz w:val="18"/>
          <w:szCs w:val="18"/>
        </w:rPr>
        <w:t xml:space="preserve"> “</w:t>
      </w:r>
      <w:r w:rsidRPr="00D03C46">
        <w:rPr>
          <w:rFonts w:ascii="Times New Roman" w:eastAsia="Times New Roman" w:hAnsi="Times New Roman" w:cs="Times New Roman"/>
          <w:i/>
          <w:iCs/>
          <w:color w:val="000000" w:themeColor="text1"/>
          <w:sz w:val="18"/>
          <w:szCs w:val="18"/>
        </w:rPr>
        <w:t>Notes</w:t>
      </w:r>
      <w:r w:rsidRPr="00D03C46">
        <w:rPr>
          <w:rFonts w:ascii="Times New Roman" w:eastAsia="Times New Roman" w:hAnsi="Times New Roman" w:cs="Times New Roman"/>
          <w:color w:val="000000" w:themeColor="text1"/>
          <w:sz w:val="18"/>
          <w:szCs w:val="18"/>
        </w:rPr>
        <w:t xml:space="preserve"> that the COVID-19 pandemic showed the need to strengthen the capacity of the treaty bodies to engage and interact online, also notes the considerable potential of digitalization for improved efficiency, transparency and accessibility of the treaty bodies and the interaction with all relevant stakeholders, and encourages the treaty bodies to continue their efforts to further the use of digital technologies in their work, while stressing that in-person interaction remains a crucial component of the work of the treaty bodies.”</w:t>
      </w:r>
    </w:p>
  </w:footnote>
  <w:footnote w:id="4">
    <w:p w14:paraId="3CE60A83" w14:textId="482435AF" w:rsidR="009D5723" w:rsidRPr="009D5723" w:rsidRDefault="009D5723">
      <w:pPr>
        <w:pStyle w:val="Textonotapie"/>
        <w:rPr>
          <w:rFonts w:ascii="Times New Roman" w:hAnsi="Times New Roman" w:cs="Times New Roman"/>
          <w:sz w:val="18"/>
          <w:szCs w:val="18"/>
        </w:rPr>
      </w:pPr>
      <w:r w:rsidRPr="009D5723">
        <w:rPr>
          <w:rStyle w:val="Refdenotaalpie"/>
          <w:rFonts w:ascii="Times New Roman" w:hAnsi="Times New Roman" w:cs="Times New Roman"/>
          <w:sz w:val="18"/>
          <w:szCs w:val="18"/>
        </w:rPr>
        <w:footnoteRef/>
      </w:r>
      <w:r w:rsidRPr="009D5723">
        <w:rPr>
          <w:rFonts w:ascii="Times New Roman" w:hAnsi="Times New Roman" w:cs="Times New Roman"/>
          <w:sz w:val="18"/>
          <w:szCs w:val="18"/>
        </w:rPr>
        <w:t xml:space="preserve"> </w:t>
      </w:r>
      <w:hyperlink r:id="rId2">
        <w:r w:rsidRPr="009D5723">
          <w:rPr>
            <w:rStyle w:val="Hipervnculo"/>
            <w:rFonts w:ascii="Times New Roman" w:eastAsia="Times New Roman" w:hAnsi="Times New Roman" w:cs="Times New Roman"/>
            <w:color w:val="800080"/>
            <w:sz w:val="18"/>
            <w:szCs w:val="18"/>
          </w:rPr>
          <w:t>https://ilga.org</w:t>
        </w:r>
      </w:hyperlink>
      <w:r w:rsidRPr="009D5723">
        <w:rPr>
          <w:rFonts w:ascii="Times New Roman" w:eastAsia="Times New Roman" w:hAnsi="Times New Roman" w:cs="Times New Roman"/>
          <w:color w:val="000000" w:themeColor="text1"/>
          <w:sz w:val="18"/>
          <w:szCs w:val="18"/>
        </w:rPr>
        <w:t xml:space="preserve">. </w:t>
      </w:r>
    </w:p>
  </w:footnote>
  <w:footnote w:id="5">
    <w:p w14:paraId="641D5071" w14:textId="2908F216" w:rsidR="6C9E201B" w:rsidRPr="009D5723" w:rsidRDefault="6C9E201B" w:rsidP="6C9E201B">
      <w:pPr>
        <w:pStyle w:val="Textonotapie"/>
        <w:rPr>
          <w:rFonts w:ascii="Times New Roman" w:eastAsia="Times New Roman" w:hAnsi="Times New Roman" w:cs="Times New Roman"/>
          <w:color w:val="000000" w:themeColor="text1"/>
          <w:sz w:val="18"/>
          <w:szCs w:val="18"/>
        </w:rPr>
      </w:pPr>
      <w:r w:rsidRPr="009D5723">
        <w:rPr>
          <w:rStyle w:val="Refdenotaalpie"/>
          <w:rFonts w:ascii="Times New Roman" w:eastAsia="Times New Roman" w:hAnsi="Times New Roman" w:cs="Times New Roman"/>
          <w:sz w:val="18"/>
          <w:szCs w:val="18"/>
        </w:rPr>
        <w:footnoteRef/>
      </w:r>
      <w:r w:rsidRPr="009D5723">
        <w:rPr>
          <w:rFonts w:ascii="Times New Roman" w:eastAsia="Times New Roman" w:hAnsi="Times New Roman" w:cs="Times New Roman"/>
          <w:sz w:val="18"/>
          <w:szCs w:val="18"/>
        </w:rPr>
        <w:t xml:space="preserve"> </w:t>
      </w:r>
      <w:r w:rsidRPr="009D5723">
        <w:rPr>
          <w:rFonts w:ascii="Times New Roman" w:eastAsia="Times New Roman" w:hAnsi="Times New Roman" w:cs="Times New Roman"/>
          <w:color w:val="000000" w:themeColor="text1"/>
          <w:sz w:val="18"/>
          <w:szCs w:val="18"/>
        </w:rPr>
        <w:t xml:space="preserve">Available at </w:t>
      </w:r>
      <w:hyperlink r:id="rId3">
        <w:r w:rsidRPr="009D5723">
          <w:rPr>
            <w:rStyle w:val="Hipervnculo"/>
            <w:rFonts w:ascii="Times New Roman" w:eastAsia="Times New Roman" w:hAnsi="Times New Roman" w:cs="Times New Roman"/>
            <w:color w:val="800080"/>
            <w:sz w:val="18"/>
            <w:szCs w:val="18"/>
          </w:rPr>
          <w:t>https://ilga.org/treaty_bodies_annual_reports</w:t>
        </w:r>
      </w:hyperlink>
      <w:r w:rsidRPr="009D5723">
        <w:rPr>
          <w:rFonts w:ascii="Times New Roman" w:eastAsia="Times New Roman" w:hAnsi="Times New Roman" w:cs="Times New Roman"/>
          <w:color w:val="000000" w:themeColor="text1"/>
          <w:sz w:val="18"/>
          <w:szCs w:val="18"/>
        </w:rPr>
        <w:t>.</w:t>
      </w:r>
    </w:p>
  </w:footnote>
  <w:footnote w:id="6">
    <w:p w14:paraId="4267D7E7" w14:textId="6774B75A" w:rsidR="6C9E201B" w:rsidRPr="009D5723" w:rsidRDefault="6C9E201B" w:rsidP="6C9E201B">
      <w:pPr>
        <w:pStyle w:val="Textonotapie"/>
        <w:rPr>
          <w:rFonts w:ascii="Times New Roman" w:eastAsia="Times New Roman" w:hAnsi="Times New Roman" w:cs="Times New Roman"/>
          <w:color w:val="000000" w:themeColor="text1"/>
          <w:sz w:val="18"/>
          <w:szCs w:val="18"/>
        </w:rPr>
      </w:pPr>
      <w:r w:rsidRPr="009D5723">
        <w:rPr>
          <w:rStyle w:val="Refdenotaalpie"/>
          <w:rFonts w:ascii="Times New Roman" w:eastAsia="Times New Roman" w:hAnsi="Times New Roman" w:cs="Times New Roman"/>
          <w:sz w:val="18"/>
          <w:szCs w:val="18"/>
        </w:rPr>
        <w:footnoteRef/>
      </w:r>
      <w:r w:rsidRPr="009D5723">
        <w:rPr>
          <w:rFonts w:ascii="Times New Roman" w:eastAsia="Times New Roman" w:hAnsi="Times New Roman" w:cs="Times New Roman"/>
          <w:sz w:val="18"/>
          <w:szCs w:val="18"/>
        </w:rPr>
        <w:t xml:space="preserve"> </w:t>
      </w:r>
      <w:r w:rsidRPr="009D5723">
        <w:rPr>
          <w:rFonts w:ascii="Times New Roman" w:eastAsia="Times New Roman" w:hAnsi="Times New Roman" w:cs="Times New Roman"/>
          <w:color w:val="000000" w:themeColor="text1"/>
          <w:sz w:val="18"/>
          <w:szCs w:val="18"/>
        </w:rPr>
        <w:t xml:space="preserve">Available at </w:t>
      </w:r>
      <w:hyperlink r:id="rId4">
        <w:r w:rsidRPr="009D5723">
          <w:rPr>
            <w:rStyle w:val="Hipervnculo"/>
            <w:rFonts w:ascii="Times New Roman" w:eastAsia="Times New Roman" w:hAnsi="Times New Roman" w:cs="Times New Roman"/>
            <w:color w:val="800080"/>
            <w:sz w:val="18"/>
            <w:szCs w:val="18"/>
          </w:rPr>
          <w:t>https://ilga.org/Treaty-Bodies-strategic-litigation-toolkit</w:t>
        </w:r>
      </w:hyperlink>
      <w:r w:rsidRPr="009D5723">
        <w:rPr>
          <w:rFonts w:ascii="Times New Roman" w:eastAsia="Times New Roman" w:hAnsi="Times New Roman" w:cs="Times New Roman"/>
          <w:color w:val="000000" w:themeColor="text1"/>
          <w:sz w:val="18"/>
          <w:szCs w:val="18"/>
        </w:rPr>
        <w:t>.</w:t>
      </w:r>
    </w:p>
  </w:footnote>
  <w:footnote w:id="7">
    <w:p w14:paraId="76315C6B" w14:textId="3E73A5F9" w:rsidR="6C9E201B" w:rsidRPr="009D5723" w:rsidRDefault="6C9E201B" w:rsidP="6C9E201B">
      <w:pPr>
        <w:pStyle w:val="Textonotapie"/>
        <w:rPr>
          <w:rFonts w:ascii="Times New Roman" w:eastAsia="Times New Roman" w:hAnsi="Times New Roman" w:cs="Times New Roman"/>
          <w:sz w:val="18"/>
          <w:szCs w:val="18"/>
          <w:lang w:val="es-ES"/>
        </w:rPr>
      </w:pPr>
      <w:r w:rsidRPr="009D5723">
        <w:rPr>
          <w:rStyle w:val="Refdenotaalpie"/>
          <w:rFonts w:ascii="Times New Roman" w:eastAsia="Times New Roman" w:hAnsi="Times New Roman" w:cs="Times New Roman"/>
          <w:sz w:val="18"/>
          <w:szCs w:val="18"/>
        </w:rPr>
        <w:footnoteRef/>
      </w:r>
      <w:r w:rsidRPr="009D5723">
        <w:rPr>
          <w:rFonts w:ascii="Times New Roman" w:eastAsia="Times New Roman" w:hAnsi="Times New Roman" w:cs="Times New Roman"/>
          <w:sz w:val="18"/>
          <w:szCs w:val="18"/>
        </w:rPr>
        <w:t xml:space="preserve"> Available at </w:t>
      </w:r>
      <w:hyperlink r:id="rId5">
        <w:r w:rsidRPr="009D5723">
          <w:rPr>
            <w:rStyle w:val="Hipervnculo"/>
            <w:rFonts w:ascii="Times New Roman" w:eastAsia="Times New Roman" w:hAnsi="Times New Roman" w:cs="Times New Roman"/>
            <w:sz w:val="18"/>
            <w:szCs w:val="18"/>
            <w:lang w:val="es-ES"/>
          </w:rPr>
          <w:t>https://ilga.org/treaty-bodies-general-comments-lgbti-sogiesc-guide</w:t>
        </w:r>
      </w:hyperlink>
      <w:r w:rsidRPr="009D5723">
        <w:rPr>
          <w:rFonts w:ascii="Times New Roman" w:eastAsia="Times New Roman" w:hAnsi="Times New Roman" w:cs="Times New Roman"/>
          <w:sz w:val="18"/>
          <w:szCs w:val="18"/>
          <w:lang w:val="es-ES"/>
        </w:rPr>
        <w:t>.</w:t>
      </w:r>
    </w:p>
  </w:footnote>
  <w:footnote w:id="8">
    <w:p w14:paraId="7F1D508A" w14:textId="77777777" w:rsidR="009D5723" w:rsidRPr="009D5723" w:rsidRDefault="009D5723" w:rsidP="009D5723">
      <w:pPr>
        <w:pStyle w:val="Textonotapie"/>
        <w:rPr>
          <w:rFonts w:ascii="Times New Roman" w:hAnsi="Times New Roman" w:cs="Times New Roman"/>
          <w:sz w:val="18"/>
          <w:szCs w:val="18"/>
        </w:rPr>
      </w:pPr>
      <w:r w:rsidRPr="009D5723">
        <w:rPr>
          <w:rStyle w:val="Refdenotaalpie"/>
          <w:rFonts w:ascii="Times New Roman" w:hAnsi="Times New Roman" w:cs="Times New Roman"/>
          <w:sz w:val="18"/>
          <w:szCs w:val="18"/>
        </w:rPr>
        <w:footnoteRef/>
      </w:r>
      <w:r w:rsidRPr="009D5723">
        <w:rPr>
          <w:rFonts w:ascii="Times New Roman" w:hAnsi="Times New Roman" w:cs="Times New Roman"/>
          <w:sz w:val="18"/>
          <w:szCs w:val="18"/>
        </w:rPr>
        <w:t xml:space="preserve"> </w:t>
      </w:r>
      <w:hyperlink r:id="rId6" w:history="1">
        <w:r w:rsidRPr="009D5723">
          <w:rPr>
            <w:rStyle w:val="Hipervnculo"/>
            <w:rFonts w:ascii="Times New Roman" w:hAnsi="Times New Roman" w:cs="Times New Roman"/>
            <w:sz w:val="18"/>
            <w:szCs w:val="18"/>
          </w:rPr>
          <w:t>https://ivyfoundationmw.org/</w:t>
        </w:r>
      </w:hyperlink>
      <w:r w:rsidRPr="009D5723">
        <w:rPr>
          <w:rFonts w:ascii="Times New Roman" w:hAnsi="Times New Roman" w:cs="Times New Roman"/>
          <w:sz w:val="18"/>
          <w:szCs w:val="18"/>
        </w:rPr>
        <w:t xml:space="preserve">. </w:t>
      </w:r>
    </w:p>
  </w:footnote>
  <w:footnote w:id="9">
    <w:p w14:paraId="61F75C94" w14:textId="36F97835" w:rsidR="009D5723" w:rsidRPr="009D5723" w:rsidRDefault="009D5723">
      <w:pPr>
        <w:pStyle w:val="Textonotapie"/>
        <w:rPr>
          <w:rFonts w:ascii="Times New Roman" w:hAnsi="Times New Roman" w:cs="Times New Roman"/>
          <w:sz w:val="18"/>
          <w:szCs w:val="18"/>
        </w:rPr>
      </w:pPr>
      <w:r w:rsidRPr="009D5723">
        <w:rPr>
          <w:rStyle w:val="Refdenotaalpie"/>
          <w:rFonts w:ascii="Times New Roman" w:hAnsi="Times New Roman" w:cs="Times New Roman"/>
          <w:sz w:val="18"/>
          <w:szCs w:val="18"/>
        </w:rPr>
        <w:footnoteRef/>
      </w:r>
      <w:r w:rsidRPr="009D5723">
        <w:rPr>
          <w:rFonts w:ascii="Times New Roman" w:hAnsi="Times New Roman" w:cs="Times New Roman"/>
          <w:sz w:val="18"/>
          <w:szCs w:val="18"/>
        </w:rPr>
        <w:t xml:space="preserve"> </w:t>
      </w:r>
      <w:hyperlink r:id="rId7" w:history="1">
        <w:r w:rsidRPr="009D5723">
          <w:rPr>
            <w:rStyle w:val="Hipervnculo"/>
            <w:rFonts w:ascii="Times New Roman" w:hAnsi="Times New Roman" w:cs="Times New Roman"/>
            <w:sz w:val="18"/>
            <w:szCs w:val="18"/>
          </w:rPr>
          <w:t>http://www.mulabilatino.org</w:t>
        </w:r>
      </w:hyperlink>
      <w:r w:rsidRPr="009D5723">
        <w:rPr>
          <w:rFonts w:ascii="Times New Roman" w:hAnsi="Times New Roman" w:cs="Times New Roman"/>
          <w:sz w:val="18"/>
          <w:szCs w:val="18"/>
        </w:rPr>
        <w:t>.</w:t>
      </w:r>
    </w:p>
  </w:footnote>
  <w:footnote w:id="10">
    <w:p w14:paraId="0702A171" w14:textId="7363B144" w:rsidR="00CE10D1" w:rsidRPr="00CE10D1" w:rsidRDefault="00CE10D1">
      <w:pPr>
        <w:pStyle w:val="Textonotapie"/>
        <w:rPr>
          <w:rFonts w:ascii="Times New Roman" w:hAnsi="Times New Roman" w:cs="Times New Roman"/>
          <w:sz w:val="18"/>
          <w:szCs w:val="18"/>
        </w:rPr>
      </w:pPr>
      <w:r w:rsidRPr="00CE10D1">
        <w:rPr>
          <w:rStyle w:val="Refdenotaalpie"/>
          <w:rFonts w:ascii="Times New Roman" w:hAnsi="Times New Roman" w:cs="Times New Roman"/>
          <w:sz w:val="18"/>
          <w:szCs w:val="18"/>
        </w:rPr>
        <w:footnoteRef/>
      </w:r>
      <w:r w:rsidRPr="00CE10D1">
        <w:rPr>
          <w:rFonts w:ascii="Times New Roman" w:hAnsi="Times New Roman" w:cs="Times New Roman"/>
          <w:sz w:val="18"/>
          <w:szCs w:val="18"/>
        </w:rPr>
        <w:t xml:space="preserve"> </w:t>
      </w:r>
      <w:hyperlink r:id="rId8" w:history="1">
        <w:r w:rsidRPr="00CE10D1">
          <w:rPr>
            <w:rStyle w:val="Hipervnculo"/>
            <w:rFonts w:ascii="Times New Roman" w:hAnsi="Times New Roman" w:cs="Times New Roman"/>
            <w:sz w:val="18"/>
            <w:szCs w:val="18"/>
          </w:rPr>
          <w:t>https://mitininepal.org.np</w:t>
        </w:r>
      </w:hyperlink>
      <w:r w:rsidRPr="00CE10D1">
        <w:rPr>
          <w:rFonts w:ascii="Times New Roman" w:hAnsi="Times New Roman" w:cs="Times New Roman"/>
          <w:sz w:val="18"/>
          <w:szCs w:val="18"/>
        </w:rPr>
        <w:t xml:space="preserve">. </w:t>
      </w:r>
    </w:p>
  </w:footnote>
  <w:footnote w:id="11">
    <w:p w14:paraId="5A5F330E" w14:textId="101195E8" w:rsidR="003D6338" w:rsidRPr="003D6338" w:rsidRDefault="003D6338">
      <w:pPr>
        <w:pStyle w:val="Textonotapie"/>
        <w:rPr>
          <w:rFonts w:ascii="Times New Roman" w:hAnsi="Times New Roman" w:cs="Times New Roman"/>
          <w:sz w:val="18"/>
          <w:szCs w:val="18"/>
        </w:rPr>
      </w:pPr>
      <w:r w:rsidRPr="003D6338">
        <w:rPr>
          <w:rStyle w:val="Refdenotaalpie"/>
          <w:rFonts w:ascii="Times New Roman" w:hAnsi="Times New Roman" w:cs="Times New Roman"/>
          <w:sz w:val="18"/>
          <w:szCs w:val="18"/>
        </w:rPr>
        <w:footnoteRef/>
      </w:r>
      <w:r w:rsidRPr="003D6338">
        <w:rPr>
          <w:rFonts w:ascii="Times New Roman" w:hAnsi="Times New Roman" w:cs="Times New Roman"/>
          <w:sz w:val="18"/>
          <w:szCs w:val="18"/>
        </w:rPr>
        <w:t xml:space="preserve"> </w:t>
      </w:r>
      <w:hyperlink r:id="rId9" w:history="1">
        <w:r w:rsidRPr="003D6338">
          <w:rPr>
            <w:rStyle w:val="Hipervnculo"/>
            <w:rFonts w:ascii="Times New Roman" w:hAnsi="Times New Roman" w:cs="Times New Roman"/>
            <w:sz w:val="18"/>
            <w:szCs w:val="18"/>
          </w:rPr>
          <w:t>https://bds.org.np</w:t>
        </w:r>
      </w:hyperlink>
      <w:r w:rsidRPr="003D6338">
        <w:rPr>
          <w:rFonts w:ascii="Times New Roman" w:hAnsi="Times New Roman" w:cs="Times New Roman"/>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9E201B" w14:paraId="34149CC8" w14:textId="77777777" w:rsidTr="6C9E201B">
      <w:trPr>
        <w:trHeight w:val="300"/>
      </w:trPr>
      <w:tc>
        <w:tcPr>
          <w:tcW w:w="3005" w:type="dxa"/>
        </w:tcPr>
        <w:p w14:paraId="55F00B56" w14:textId="4309EAB3" w:rsidR="6C9E201B" w:rsidRDefault="6C9E201B" w:rsidP="6C9E201B">
          <w:pPr>
            <w:pStyle w:val="Encabezado"/>
            <w:ind w:left="-115"/>
          </w:pPr>
        </w:p>
      </w:tc>
      <w:tc>
        <w:tcPr>
          <w:tcW w:w="3005" w:type="dxa"/>
        </w:tcPr>
        <w:p w14:paraId="2CA64EC1" w14:textId="38076E27" w:rsidR="6C9E201B" w:rsidRDefault="6C9E201B" w:rsidP="6C9E201B">
          <w:pPr>
            <w:pStyle w:val="Encabezado"/>
            <w:jc w:val="center"/>
          </w:pPr>
        </w:p>
      </w:tc>
      <w:tc>
        <w:tcPr>
          <w:tcW w:w="3005" w:type="dxa"/>
        </w:tcPr>
        <w:p w14:paraId="7F8EB0B5" w14:textId="42D4DB39" w:rsidR="6C9E201B" w:rsidRDefault="6C9E201B" w:rsidP="6C9E201B">
          <w:pPr>
            <w:pStyle w:val="Encabezado"/>
            <w:ind w:right="-115"/>
            <w:jc w:val="right"/>
          </w:pPr>
        </w:p>
      </w:tc>
    </w:tr>
  </w:tbl>
  <w:p w14:paraId="34B83499" w14:textId="2526869F" w:rsidR="6C9E201B" w:rsidRDefault="6C9E201B" w:rsidP="6C9E201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6C9E201B" w14:paraId="0531C58E" w14:textId="77777777" w:rsidTr="6C9E201B">
      <w:trPr>
        <w:trHeight w:val="300"/>
      </w:trPr>
      <w:tc>
        <w:tcPr>
          <w:tcW w:w="3005" w:type="dxa"/>
        </w:tcPr>
        <w:p w14:paraId="03B62536" w14:textId="49E0E6A4" w:rsidR="6C9E201B" w:rsidRDefault="6C9E201B" w:rsidP="6C9E201B">
          <w:pPr>
            <w:pStyle w:val="Encabezado"/>
            <w:ind w:left="-115"/>
          </w:pPr>
        </w:p>
      </w:tc>
      <w:tc>
        <w:tcPr>
          <w:tcW w:w="3005" w:type="dxa"/>
        </w:tcPr>
        <w:p w14:paraId="43D7E561" w14:textId="3018F76A" w:rsidR="6C9E201B" w:rsidRDefault="6C9E201B" w:rsidP="6C9E201B">
          <w:pPr>
            <w:pStyle w:val="Encabezado"/>
            <w:jc w:val="center"/>
          </w:pPr>
        </w:p>
      </w:tc>
      <w:tc>
        <w:tcPr>
          <w:tcW w:w="3005" w:type="dxa"/>
        </w:tcPr>
        <w:p w14:paraId="47C858A1" w14:textId="0D322CBF" w:rsidR="6C9E201B" w:rsidRDefault="6C9E201B" w:rsidP="6C9E201B">
          <w:pPr>
            <w:pStyle w:val="Encabezado"/>
            <w:ind w:right="-115"/>
            <w:jc w:val="right"/>
          </w:pPr>
        </w:p>
      </w:tc>
    </w:tr>
  </w:tbl>
  <w:p w14:paraId="6CC337A3" w14:textId="2ACCE8E1" w:rsidR="6C9E201B" w:rsidRDefault="6C9E201B" w:rsidP="6C9E201B">
    <w:pPr>
      <w:pStyle w:val="Encabezado"/>
    </w:pPr>
  </w:p>
</w:hdr>
</file>

<file path=word/intelligence2.xml><?xml version="1.0" encoding="utf-8"?>
<int2:intelligence xmlns:int2="http://schemas.microsoft.com/office/intelligence/2020/intelligence" xmlns:oel="http://schemas.microsoft.com/office/2019/extlst">
  <int2:observations>
    <int2:textHash int2:hashCode="t7hkZ4KztpMIqU" int2:id="8wUhJgAC">
      <int2:state int2:value="Rejected" int2:type="AugLoop_Text_Critique"/>
    </int2:textHash>
    <int2:textHash int2:hashCode="ZXW1/26mGj2yLm" int2:id="2NB8Gw0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D1C7"/>
    <w:multiLevelType w:val="hybridMultilevel"/>
    <w:tmpl w:val="59660EE8"/>
    <w:lvl w:ilvl="0" w:tplc="2CAC44A8">
      <w:start w:val="1"/>
      <w:numFmt w:val="bullet"/>
      <w:lvlText w:val="·"/>
      <w:lvlJc w:val="left"/>
      <w:pPr>
        <w:ind w:left="720" w:hanging="360"/>
      </w:pPr>
      <w:rPr>
        <w:rFonts w:ascii="&quot;Times New Roman&quot;, serif" w:hAnsi="&quot;Times New Roman&quot;, serif" w:hint="default"/>
      </w:rPr>
    </w:lvl>
    <w:lvl w:ilvl="1" w:tplc="730038EC">
      <w:start w:val="1"/>
      <w:numFmt w:val="bullet"/>
      <w:lvlText w:val="o"/>
      <w:lvlJc w:val="left"/>
      <w:pPr>
        <w:ind w:left="1440" w:hanging="360"/>
      </w:pPr>
      <w:rPr>
        <w:rFonts w:ascii="Courier New" w:hAnsi="Courier New" w:hint="default"/>
      </w:rPr>
    </w:lvl>
    <w:lvl w:ilvl="2" w:tplc="45122C38">
      <w:start w:val="1"/>
      <w:numFmt w:val="bullet"/>
      <w:lvlText w:val=""/>
      <w:lvlJc w:val="left"/>
      <w:pPr>
        <w:ind w:left="2160" w:hanging="360"/>
      </w:pPr>
      <w:rPr>
        <w:rFonts w:ascii="Wingdings" w:hAnsi="Wingdings" w:hint="default"/>
      </w:rPr>
    </w:lvl>
    <w:lvl w:ilvl="3" w:tplc="D2660FC6">
      <w:start w:val="1"/>
      <w:numFmt w:val="bullet"/>
      <w:lvlText w:val=""/>
      <w:lvlJc w:val="left"/>
      <w:pPr>
        <w:ind w:left="2880" w:hanging="360"/>
      </w:pPr>
      <w:rPr>
        <w:rFonts w:ascii="Symbol" w:hAnsi="Symbol" w:hint="default"/>
      </w:rPr>
    </w:lvl>
    <w:lvl w:ilvl="4" w:tplc="5D90C538">
      <w:start w:val="1"/>
      <w:numFmt w:val="bullet"/>
      <w:lvlText w:val="o"/>
      <w:lvlJc w:val="left"/>
      <w:pPr>
        <w:ind w:left="3600" w:hanging="360"/>
      </w:pPr>
      <w:rPr>
        <w:rFonts w:ascii="Courier New" w:hAnsi="Courier New" w:hint="default"/>
      </w:rPr>
    </w:lvl>
    <w:lvl w:ilvl="5" w:tplc="6B28706A">
      <w:start w:val="1"/>
      <w:numFmt w:val="bullet"/>
      <w:lvlText w:val=""/>
      <w:lvlJc w:val="left"/>
      <w:pPr>
        <w:ind w:left="4320" w:hanging="360"/>
      </w:pPr>
      <w:rPr>
        <w:rFonts w:ascii="Wingdings" w:hAnsi="Wingdings" w:hint="default"/>
      </w:rPr>
    </w:lvl>
    <w:lvl w:ilvl="6" w:tplc="0E5638DA">
      <w:start w:val="1"/>
      <w:numFmt w:val="bullet"/>
      <w:lvlText w:val=""/>
      <w:lvlJc w:val="left"/>
      <w:pPr>
        <w:ind w:left="5040" w:hanging="360"/>
      </w:pPr>
      <w:rPr>
        <w:rFonts w:ascii="Symbol" w:hAnsi="Symbol" w:hint="default"/>
      </w:rPr>
    </w:lvl>
    <w:lvl w:ilvl="7" w:tplc="60DC55DE">
      <w:start w:val="1"/>
      <w:numFmt w:val="bullet"/>
      <w:lvlText w:val="o"/>
      <w:lvlJc w:val="left"/>
      <w:pPr>
        <w:ind w:left="5760" w:hanging="360"/>
      </w:pPr>
      <w:rPr>
        <w:rFonts w:ascii="Courier New" w:hAnsi="Courier New" w:hint="default"/>
      </w:rPr>
    </w:lvl>
    <w:lvl w:ilvl="8" w:tplc="A3324B5E">
      <w:start w:val="1"/>
      <w:numFmt w:val="bullet"/>
      <w:lvlText w:val=""/>
      <w:lvlJc w:val="left"/>
      <w:pPr>
        <w:ind w:left="6480" w:hanging="360"/>
      </w:pPr>
      <w:rPr>
        <w:rFonts w:ascii="Wingdings" w:hAnsi="Wingdings" w:hint="default"/>
      </w:rPr>
    </w:lvl>
  </w:abstractNum>
  <w:abstractNum w:abstractNumId="1" w15:restartNumberingAfterBreak="0">
    <w:nsid w:val="0F41FE7E"/>
    <w:multiLevelType w:val="hybridMultilevel"/>
    <w:tmpl w:val="30489518"/>
    <w:lvl w:ilvl="0" w:tplc="1C88D018">
      <w:start w:val="1"/>
      <w:numFmt w:val="bullet"/>
      <w:lvlText w:val="-"/>
      <w:lvlJc w:val="left"/>
      <w:pPr>
        <w:ind w:left="720" w:hanging="360"/>
      </w:pPr>
      <w:rPr>
        <w:rFonts w:ascii="Calibri" w:hAnsi="Calibri" w:hint="default"/>
      </w:rPr>
    </w:lvl>
    <w:lvl w:ilvl="1" w:tplc="BB869F58">
      <w:start w:val="1"/>
      <w:numFmt w:val="bullet"/>
      <w:lvlText w:val="o"/>
      <w:lvlJc w:val="left"/>
      <w:pPr>
        <w:ind w:left="1440" w:hanging="360"/>
      </w:pPr>
      <w:rPr>
        <w:rFonts w:ascii="Courier New" w:hAnsi="Courier New" w:hint="default"/>
      </w:rPr>
    </w:lvl>
    <w:lvl w:ilvl="2" w:tplc="82A68C84">
      <w:start w:val="1"/>
      <w:numFmt w:val="bullet"/>
      <w:lvlText w:val=""/>
      <w:lvlJc w:val="left"/>
      <w:pPr>
        <w:ind w:left="2160" w:hanging="360"/>
      </w:pPr>
      <w:rPr>
        <w:rFonts w:ascii="Wingdings" w:hAnsi="Wingdings" w:hint="default"/>
      </w:rPr>
    </w:lvl>
    <w:lvl w:ilvl="3" w:tplc="39D28BB4">
      <w:start w:val="1"/>
      <w:numFmt w:val="bullet"/>
      <w:lvlText w:val=""/>
      <w:lvlJc w:val="left"/>
      <w:pPr>
        <w:ind w:left="2880" w:hanging="360"/>
      </w:pPr>
      <w:rPr>
        <w:rFonts w:ascii="Symbol" w:hAnsi="Symbol" w:hint="default"/>
      </w:rPr>
    </w:lvl>
    <w:lvl w:ilvl="4" w:tplc="1E24AE78">
      <w:start w:val="1"/>
      <w:numFmt w:val="bullet"/>
      <w:lvlText w:val="o"/>
      <w:lvlJc w:val="left"/>
      <w:pPr>
        <w:ind w:left="3600" w:hanging="360"/>
      </w:pPr>
      <w:rPr>
        <w:rFonts w:ascii="Courier New" w:hAnsi="Courier New" w:hint="default"/>
      </w:rPr>
    </w:lvl>
    <w:lvl w:ilvl="5" w:tplc="BF861A80">
      <w:start w:val="1"/>
      <w:numFmt w:val="bullet"/>
      <w:lvlText w:val=""/>
      <w:lvlJc w:val="left"/>
      <w:pPr>
        <w:ind w:left="4320" w:hanging="360"/>
      </w:pPr>
      <w:rPr>
        <w:rFonts w:ascii="Wingdings" w:hAnsi="Wingdings" w:hint="default"/>
      </w:rPr>
    </w:lvl>
    <w:lvl w:ilvl="6" w:tplc="25720A42">
      <w:start w:val="1"/>
      <w:numFmt w:val="bullet"/>
      <w:lvlText w:val=""/>
      <w:lvlJc w:val="left"/>
      <w:pPr>
        <w:ind w:left="5040" w:hanging="360"/>
      </w:pPr>
      <w:rPr>
        <w:rFonts w:ascii="Symbol" w:hAnsi="Symbol" w:hint="default"/>
      </w:rPr>
    </w:lvl>
    <w:lvl w:ilvl="7" w:tplc="D8666806">
      <w:start w:val="1"/>
      <w:numFmt w:val="bullet"/>
      <w:lvlText w:val="o"/>
      <w:lvlJc w:val="left"/>
      <w:pPr>
        <w:ind w:left="5760" w:hanging="360"/>
      </w:pPr>
      <w:rPr>
        <w:rFonts w:ascii="Courier New" w:hAnsi="Courier New" w:hint="default"/>
      </w:rPr>
    </w:lvl>
    <w:lvl w:ilvl="8" w:tplc="4B24FE34">
      <w:start w:val="1"/>
      <w:numFmt w:val="bullet"/>
      <w:lvlText w:val=""/>
      <w:lvlJc w:val="left"/>
      <w:pPr>
        <w:ind w:left="6480" w:hanging="360"/>
      </w:pPr>
      <w:rPr>
        <w:rFonts w:ascii="Wingdings" w:hAnsi="Wingdings" w:hint="default"/>
      </w:rPr>
    </w:lvl>
  </w:abstractNum>
  <w:abstractNum w:abstractNumId="2" w15:restartNumberingAfterBreak="0">
    <w:nsid w:val="16E9B43B"/>
    <w:multiLevelType w:val="hybridMultilevel"/>
    <w:tmpl w:val="1632F7BC"/>
    <w:lvl w:ilvl="0" w:tplc="AB021EA2">
      <w:start w:val="1"/>
      <w:numFmt w:val="bullet"/>
      <w:lvlText w:val="·"/>
      <w:lvlJc w:val="left"/>
      <w:pPr>
        <w:ind w:left="720" w:hanging="360"/>
      </w:pPr>
      <w:rPr>
        <w:rFonts w:ascii="&quot;Times New Roman&quot;, serif" w:hAnsi="&quot;Times New Roman&quot;, serif" w:hint="default"/>
      </w:rPr>
    </w:lvl>
    <w:lvl w:ilvl="1" w:tplc="9F7E25BC">
      <w:start w:val="1"/>
      <w:numFmt w:val="bullet"/>
      <w:lvlText w:val="o"/>
      <w:lvlJc w:val="left"/>
      <w:pPr>
        <w:ind w:left="1440" w:hanging="360"/>
      </w:pPr>
      <w:rPr>
        <w:rFonts w:ascii="Courier New" w:hAnsi="Courier New" w:hint="default"/>
      </w:rPr>
    </w:lvl>
    <w:lvl w:ilvl="2" w:tplc="EBA4B516">
      <w:start w:val="1"/>
      <w:numFmt w:val="bullet"/>
      <w:lvlText w:val=""/>
      <w:lvlJc w:val="left"/>
      <w:pPr>
        <w:ind w:left="2160" w:hanging="360"/>
      </w:pPr>
      <w:rPr>
        <w:rFonts w:ascii="Wingdings" w:hAnsi="Wingdings" w:hint="default"/>
      </w:rPr>
    </w:lvl>
    <w:lvl w:ilvl="3" w:tplc="BB36A23A">
      <w:start w:val="1"/>
      <w:numFmt w:val="bullet"/>
      <w:lvlText w:val=""/>
      <w:lvlJc w:val="left"/>
      <w:pPr>
        <w:ind w:left="2880" w:hanging="360"/>
      </w:pPr>
      <w:rPr>
        <w:rFonts w:ascii="Symbol" w:hAnsi="Symbol" w:hint="default"/>
      </w:rPr>
    </w:lvl>
    <w:lvl w:ilvl="4" w:tplc="F3221C38">
      <w:start w:val="1"/>
      <w:numFmt w:val="bullet"/>
      <w:lvlText w:val="o"/>
      <w:lvlJc w:val="left"/>
      <w:pPr>
        <w:ind w:left="3600" w:hanging="360"/>
      </w:pPr>
      <w:rPr>
        <w:rFonts w:ascii="Courier New" w:hAnsi="Courier New" w:hint="default"/>
      </w:rPr>
    </w:lvl>
    <w:lvl w:ilvl="5" w:tplc="1A28B4DC">
      <w:start w:val="1"/>
      <w:numFmt w:val="bullet"/>
      <w:lvlText w:val=""/>
      <w:lvlJc w:val="left"/>
      <w:pPr>
        <w:ind w:left="4320" w:hanging="360"/>
      </w:pPr>
      <w:rPr>
        <w:rFonts w:ascii="Wingdings" w:hAnsi="Wingdings" w:hint="default"/>
      </w:rPr>
    </w:lvl>
    <w:lvl w:ilvl="6" w:tplc="F224D4D0">
      <w:start w:val="1"/>
      <w:numFmt w:val="bullet"/>
      <w:lvlText w:val=""/>
      <w:lvlJc w:val="left"/>
      <w:pPr>
        <w:ind w:left="5040" w:hanging="360"/>
      </w:pPr>
      <w:rPr>
        <w:rFonts w:ascii="Symbol" w:hAnsi="Symbol" w:hint="default"/>
      </w:rPr>
    </w:lvl>
    <w:lvl w:ilvl="7" w:tplc="E452A5D8">
      <w:start w:val="1"/>
      <w:numFmt w:val="bullet"/>
      <w:lvlText w:val="o"/>
      <w:lvlJc w:val="left"/>
      <w:pPr>
        <w:ind w:left="5760" w:hanging="360"/>
      </w:pPr>
      <w:rPr>
        <w:rFonts w:ascii="Courier New" w:hAnsi="Courier New" w:hint="default"/>
      </w:rPr>
    </w:lvl>
    <w:lvl w:ilvl="8" w:tplc="F3827110">
      <w:start w:val="1"/>
      <w:numFmt w:val="bullet"/>
      <w:lvlText w:val=""/>
      <w:lvlJc w:val="left"/>
      <w:pPr>
        <w:ind w:left="6480" w:hanging="360"/>
      </w:pPr>
      <w:rPr>
        <w:rFonts w:ascii="Wingdings" w:hAnsi="Wingdings" w:hint="default"/>
      </w:rPr>
    </w:lvl>
  </w:abstractNum>
  <w:abstractNum w:abstractNumId="3" w15:restartNumberingAfterBreak="0">
    <w:nsid w:val="1B68F156"/>
    <w:multiLevelType w:val="hybridMultilevel"/>
    <w:tmpl w:val="BDD63924"/>
    <w:lvl w:ilvl="0" w:tplc="9D6CD8EE">
      <w:start w:val="1"/>
      <w:numFmt w:val="decimal"/>
      <w:lvlText w:val="%1."/>
      <w:lvlJc w:val="left"/>
      <w:pPr>
        <w:ind w:left="720" w:hanging="360"/>
      </w:pPr>
    </w:lvl>
    <w:lvl w:ilvl="1" w:tplc="BC3AA772">
      <w:start w:val="1"/>
      <w:numFmt w:val="lowerLetter"/>
      <w:lvlText w:val="%2."/>
      <w:lvlJc w:val="left"/>
      <w:pPr>
        <w:ind w:left="1440" w:hanging="360"/>
      </w:pPr>
    </w:lvl>
    <w:lvl w:ilvl="2" w:tplc="54826FA4">
      <w:start w:val="1"/>
      <w:numFmt w:val="lowerRoman"/>
      <w:lvlText w:val="%3."/>
      <w:lvlJc w:val="right"/>
      <w:pPr>
        <w:ind w:left="2160" w:hanging="180"/>
      </w:pPr>
    </w:lvl>
    <w:lvl w:ilvl="3" w:tplc="5468788E">
      <w:start w:val="1"/>
      <w:numFmt w:val="decimal"/>
      <w:lvlText w:val="%4."/>
      <w:lvlJc w:val="left"/>
      <w:pPr>
        <w:ind w:left="2880" w:hanging="360"/>
      </w:pPr>
    </w:lvl>
    <w:lvl w:ilvl="4" w:tplc="52EECD5A">
      <w:start w:val="1"/>
      <w:numFmt w:val="lowerLetter"/>
      <w:lvlText w:val="%5."/>
      <w:lvlJc w:val="left"/>
      <w:pPr>
        <w:ind w:left="3600" w:hanging="360"/>
      </w:pPr>
    </w:lvl>
    <w:lvl w:ilvl="5" w:tplc="82521E54">
      <w:start w:val="1"/>
      <w:numFmt w:val="lowerRoman"/>
      <w:lvlText w:val="%6."/>
      <w:lvlJc w:val="right"/>
      <w:pPr>
        <w:ind w:left="4320" w:hanging="180"/>
      </w:pPr>
    </w:lvl>
    <w:lvl w:ilvl="6" w:tplc="057E171C">
      <w:start w:val="1"/>
      <w:numFmt w:val="decimal"/>
      <w:lvlText w:val="%7."/>
      <w:lvlJc w:val="left"/>
      <w:pPr>
        <w:ind w:left="5040" w:hanging="360"/>
      </w:pPr>
    </w:lvl>
    <w:lvl w:ilvl="7" w:tplc="16DAF5BA">
      <w:start w:val="1"/>
      <w:numFmt w:val="lowerLetter"/>
      <w:lvlText w:val="%8."/>
      <w:lvlJc w:val="left"/>
      <w:pPr>
        <w:ind w:left="5760" w:hanging="360"/>
      </w:pPr>
    </w:lvl>
    <w:lvl w:ilvl="8" w:tplc="6CFC9D88">
      <w:start w:val="1"/>
      <w:numFmt w:val="lowerRoman"/>
      <w:lvlText w:val="%9."/>
      <w:lvlJc w:val="right"/>
      <w:pPr>
        <w:ind w:left="6480" w:hanging="180"/>
      </w:pPr>
    </w:lvl>
  </w:abstractNum>
  <w:abstractNum w:abstractNumId="4" w15:restartNumberingAfterBreak="0">
    <w:nsid w:val="2DCC0088"/>
    <w:multiLevelType w:val="hybridMultilevel"/>
    <w:tmpl w:val="33F8FF4C"/>
    <w:lvl w:ilvl="0" w:tplc="91C83BEC">
      <w:start w:val="1"/>
      <w:numFmt w:val="bullet"/>
      <w:lvlText w:val="-"/>
      <w:lvlJc w:val="left"/>
      <w:pPr>
        <w:ind w:left="720" w:hanging="360"/>
      </w:pPr>
      <w:rPr>
        <w:rFonts w:ascii="Calibri" w:hAnsi="Calibri" w:hint="default"/>
      </w:rPr>
    </w:lvl>
    <w:lvl w:ilvl="1" w:tplc="4C9A19FE">
      <w:start w:val="1"/>
      <w:numFmt w:val="bullet"/>
      <w:lvlText w:val="o"/>
      <w:lvlJc w:val="left"/>
      <w:pPr>
        <w:ind w:left="1440" w:hanging="360"/>
      </w:pPr>
      <w:rPr>
        <w:rFonts w:ascii="Courier New" w:hAnsi="Courier New" w:hint="default"/>
      </w:rPr>
    </w:lvl>
    <w:lvl w:ilvl="2" w:tplc="6C5EC882">
      <w:start w:val="1"/>
      <w:numFmt w:val="bullet"/>
      <w:lvlText w:val=""/>
      <w:lvlJc w:val="left"/>
      <w:pPr>
        <w:ind w:left="2160" w:hanging="360"/>
      </w:pPr>
      <w:rPr>
        <w:rFonts w:ascii="Wingdings" w:hAnsi="Wingdings" w:hint="default"/>
      </w:rPr>
    </w:lvl>
    <w:lvl w:ilvl="3" w:tplc="CC96294E">
      <w:start w:val="1"/>
      <w:numFmt w:val="bullet"/>
      <w:lvlText w:val=""/>
      <w:lvlJc w:val="left"/>
      <w:pPr>
        <w:ind w:left="2880" w:hanging="360"/>
      </w:pPr>
      <w:rPr>
        <w:rFonts w:ascii="Symbol" w:hAnsi="Symbol" w:hint="default"/>
      </w:rPr>
    </w:lvl>
    <w:lvl w:ilvl="4" w:tplc="1B7A8144">
      <w:start w:val="1"/>
      <w:numFmt w:val="bullet"/>
      <w:lvlText w:val="o"/>
      <w:lvlJc w:val="left"/>
      <w:pPr>
        <w:ind w:left="3600" w:hanging="360"/>
      </w:pPr>
      <w:rPr>
        <w:rFonts w:ascii="Courier New" w:hAnsi="Courier New" w:hint="default"/>
      </w:rPr>
    </w:lvl>
    <w:lvl w:ilvl="5" w:tplc="B6D6CB1E">
      <w:start w:val="1"/>
      <w:numFmt w:val="bullet"/>
      <w:lvlText w:val=""/>
      <w:lvlJc w:val="left"/>
      <w:pPr>
        <w:ind w:left="4320" w:hanging="360"/>
      </w:pPr>
      <w:rPr>
        <w:rFonts w:ascii="Wingdings" w:hAnsi="Wingdings" w:hint="default"/>
      </w:rPr>
    </w:lvl>
    <w:lvl w:ilvl="6" w:tplc="DFBE40F4">
      <w:start w:val="1"/>
      <w:numFmt w:val="bullet"/>
      <w:lvlText w:val=""/>
      <w:lvlJc w:val="left"/>
      <w:pPr>
        <w:ind w:left="5040" w:hanging="360"/>
      </w:pPr>
      <w:rPr>
        <w:rFonts w:ascii="Symbol" w:hAnsi="Symbol" w:hint="default"/>
      </w:rPr>
    </w:lvl>
    <w:lvl w:ilvl="7" w:tplc="32BCB100">
      <w:start w:val="1"/>
      <w:numFmt w:val="bullet"/>
      <w:lvlText w:val="o"/>
      <w:lvlJc w:val="left"/>
      <w:pPr>
        <w:ind w:left="5760" w:hanging="360"/>
      </w:pPr>
      <w:rPr>
        <w:rFonts w:ascii="Courier New" w:hAnsi="Courier New" w:hint="default"/>
      </w:rPr>
    </w:lvl>
    <w:lvl w:ilvl="8" w:tplc="B98CEA4A">
      <w:start w:val="1"/>
      <w:numFmt w:val="bullet"/>
      <w:lvlText w:val=""/>
      <w:lvlJc w:val="left"/>
      <w:pPr>
        <w:ind w:left="6480" w:hanging="360"/>
      </w:pPr>
      <w:rPr>
        <w:rFonts w:ascii="Wingdings" w:hAnsi="Wingdings" w:hint="default"/>
      </w:rPr>
    </w:lvl>
  </w:abstractNum>
  <w:abstractNum w:abstractNumId="5" w15:restartNumberingAfterBreak="0">
    <w:nsid w:val="375663C2"/>
    <w:multiLevelType w:val="hybridMultilevel"/>
    <w:tmpl w:val="6AD8769A"/>
    <w:lvl w:ilvl="0" w:tplc="8F368F8A">
      <w:start w:val="1"/>
      <w:numFmt w:val="bullet"/>
      <w:lvlText w:val=""/>
      <w:lvlJc w:val="left"/>
      <w:pPr>
        <w:ind w:left="720" w:hanging="360"/>
      </w:pPr>
      <w:rPr>
        <w:rFonts w:ascii="Symbol" w:hAnsi="Symbol" w:hint="default"/>
      </w:rPr>
    </w:lvl>
    <w:lvl w:ilvl="1" w:tplc="0CAC8626">
      <w:start w:val="1"/>
      <w:numFmt w:val="bullet"/>
      <w:lvlText w:val="o"/>
      <w:lvlJc w:val="left"/>
      <w:pPr>
        <w:ind w:left="1440" w:hanging="360"/>
      </w:pPr>
      <w:rPr>
        <w:rFonts w:ascii="Courier New" w:hAnsi="Courier New" w:hint="default"/>
      </w:rPr>
    </w:lvl>
    <w:lvl w:ilvl="2" w:tplc="EE803026">
      <w:start w:val="1"/>
      <w:numFmt w:val="bullet"/>
      <w:lvlText w:val=""/>
      <w:lvlJc w:val="left"/>
      <w:pPr>
        <w:ind w:left="2160" w:hanging="360"/>
      </w:pPr>
      <w:rPr>
        <w:rFonts w:ascii="Wingdings" w:hAnsi="Wingdings" w:hint="default"/>
      </w:rPr>
    </w:lvl>
    <w:lvl w:ilvl="3" w:tplc="A6A6D31A">
      <w:start w:val="1"/>
      <w:numFmt w:val="bullet"/>
      <w:lvlText w:val=""/>
      <w:lvlJc w:val="left"/>
      <w:pPr>
        <w:ind w:left="2880" w:hanging="360"/>
      </w:pPr>
      <w:rPr>
        <w:rFonts w:ascii="Symbol" w:hAnsi="Symbol" w:hint="default"/>
      </w:rPr>
    </w:lvl>
    <w:lvl w:ilvl="4" w:tplc="3AAC410E">
      <w:start w:val="1"/>
      <w:numFmt w:val="bullet"/>
      <w:lvlText w:val="o"/>
      <w:lvlJc w:val="left"/>
      <w:pPr>
        <w:ind w:left="3600" w:hanging="360"/>
      </w:pPr>
      <w:rPr>
        <w:rFonts w:ascii="Courier New" w:hAnsi="Courier New" w:hint="default"/>
      </w:rPr>
    </w:lvl>
    <w:lvl w:ilvl="5" w:tplc="3E8AB388">
      <w:start w:val="1"/>
      <w:numFmt w:val="bullet"/>
      <w:lvlText w:val=""/>
      <w:lvlJc w:val="left"/>
      <w:pPr>
        <w:ind w:left="4320" w:hanging="360"/>
      </w:pPr>
      <w:rPr>
        <w:rFonts w:ascii="Wingdings" w:hAnsi="Wingdings" w:hint="default"/>
      </w:rPr>
    </w:lvl>
    <w:lvl w:ilvl="6" w:tplc="1160F536">
      <w:start w:val="1"/>
      <w:numFmt w:val="bullet"/>
      <w:lvlText w:val=""/>
      <w:lvlJc w:val="left"/>
      <w:pPr>
        <w:ind w:left="5040" w:hanging="360"/>
      </w:pPr>
      <w:rPr>
        <w:rFonts w:ascii="Symbol" w:hAnsi="Symbol" w:hint="default"/>
      </w:rPr>
    </w:lvl>
    <w:lvl w:ilvl="7" w:tplc="ADEEF16E">
      <w:start w:val="1"/>
      <w:numFmt w:val="bullet"/>
      <w:lvlText w:val="o"/>
      <w:lvlJc w:val="left"/>
      <w:pPr>
        <w:ind w:left="5760" w:hanging="360"/>
      </w:pPr>
      <w:rPr>
        <w:rFonts w:ascii="Courier New" w:hAnsi="Courier New" w:hint="default"/>
      </w:rPr>
    </w:lvl>
    <w:lvl w:ilvl="8" w:tplc="AA921A7E">
      <w:start w:val="1"/>
      <w:numFmt w:val="bullet"/>
      <w:lvlText w:val=""/>
      <w:lvlJc w:val="left"/>
      <w:pPr>
        <w:ind w:left="6480" w:hanging="360"/>
      </w:pPr>
      <w:rPr>
        <w:rFonts w:ascii="Wingdings" w:hAnsi="Wingdings" w:hint="default"/>
      </w:rPr>
    </w:lvl>
  </w:abstractNum>
  <w:abstractNum w:abstractNumId="6" w15:restartNumberingAfterBreak="0">
    <w:nsid w:val="37A93951"/>
    <w:multiLevelType w:val="hybridMultilevel"/>
    <w:tmpl w:val="FED284E2"/>
    <w:lvl w:ilvl="0" w:tplc="57F2647C">
      <w:start w:val="1"/>
      <w:numFmt w:val="bullet"/>
      <w:lvlText w:val=""/>
      <w:lvlJc w:val="left"/>
      <w:pPr>
        <w:ind w:left="720" w:hanging="360"/>
      </w:pPr>
      <w:rPr>
        <w:rFonts w:ascii="Symbol" w:hAnsi="Symbol" w:hint="default"/>
      </w:rPr>
    </w:lvl>
    <w:lvl w:ilvl="1" w:tplc="4C7C8558">
      <w:start w:val="1"/>
      <w:numFmt w:val="bullet"/>
      <w:lvlText w:val="o"/>
      <w:lvlJc w:val="left"/>
      <w:pPr>
        <w:ind w:left="1440" w:hanging="360"/>
      </w:pPr>
      <w:rPr>
        <w:rFonts w:ascii="Courier New" w:hAnsi="Courier New" w:hint="default"/>
      </w:rPr>
    </w:lvl>
    <w:lvl w:ilvl="2" w:tplc="EF460CE8">
      <w:start w:val="1"/>
      <w:numFmt w:val="bullet"/>
      <w:lvlText w:val=""/>
      <w:lvlJc w:val="left"/>
      <w:pPr>
        <w:ind w:left="2160" w:hanging="360"/>
      </w:pPr>
      <w:rPr>
        <w:rFonts w:ascii="Wingdings" w:hAnsi="Wingdings" w:hint="default"/>
      </w:rPr>
    </w:lvl>
    <w:lvl w:ilvl="3" w:tplc="6BD67DF8">
      <w:start w:val="1"/>
      <w:numFmt w:val="bullet"/>
      <w:lvlText w:val=""/>
      <w:lvlJc w:val="left"/>
      <w:pPr>
        <w:ind w:left="2880" w:hanging="360"/>
      </w:pPr>
      <w:rPr>
        <w:rFonts w:ascii="Symbol" w:hAnsi="Symbol" w:hint="default"/>
      </w:rPr>
    </w:lvl>
    <w:lvl w:ilvl="4" w:tplc="2E70FAA2">
      <w:start w:val="1"/>
      <w:numFmt w:val="bullet"/>
      <w:lvlText w:val="o"/>
      <w:lvlJc w:val="left"/>
      <w:pPr>
        <w:ind w:left="3600" w:hanging="360"/>
      </w:pPr>
      <w:rPr>
        <w:rFonts w:ascii="Courier New" w:hAnsi="Courier New" w:hint="default"/>
      </w:rPr>
    </w:lvl>
    <w:lvl w:ilvl="5" w:tplc="DE46D578">
      <w:start w:val="1"/>
      <w:numFmt w:val="bullet"/>
      <w:lvlText w:val=""/>
      <w:lvlJc w:val="left"/>
      <w:pPr>
        <w:ind w:left="4320" w:hanging="360"/>
      </w:pPr>
      <w:rPr>
        <w:rFonts w:ascii="Wingdings" w:hAnsi="Wingdings" w:hint="default"/>
      </w:rPr>
    </w:lvl>
    <w:lvl w:ilvl="6" w:tplc="EE0E4154">
      <w:start w:val="1"/>
      <w:numFmt w:val="bullet"/>
      <w:lvlText w:val=""/>
      <w:lvlJc w:val="left"/>
      <w:pPr>
        <w:ind w:left="5040" w:hanging="360"/>
      </w:pPr>
      <w:rPr>
        <w:rFonts w:ascii="Symbol" w:hAnsi="Symbol" w:hint="default"/>
      </w:rPr>
    </w:lvl>
    <w:lvl w:ilvl="7" w:tplc="A586B492">
      <w:start w:val="1"/>
      <w:numFmt w:val="bullet"/>
      <w:lvlText w:val="o"/>
      <w:lvlJc w:val="left"/>
      <w:pPr>
        <w:ind w:left="5760" w:hanging="360"/>
      </w:pPr>
      <w:rPr>
        <w:rFonts w:ascii="Courier New" w:hAnsi="Courier New" w:hint="default"/>
      </w:rPr>
    </w:lvl>
    <w:lvl w:ilvl="8" w:tplc="EB68A586">
      <w:start w:val="1"/>
      <w:numFmt w:val="bullet"/>
      <w:lvlText w:val=""/>
      <w:lvlJc w:val="left"/>
      <w:pPr>
        <w:ind w:left="6480" w:hanging="360"/>
      </w:pPr>
      <w:rPr>
        <w:rFonts w:ascii="Wingdings" w:hAnsi="Wingdings" w:hint="default"/>
      </w:rPr>
    </w:lvl>
  </w:abstractNum>
  <w:abstractNum w:abstractNumId="7" w15:restartNumberingAfterBreak="0">
    <w:nsid w:val="38491312"/>
    <w:multiLevelType w:val="hybridMultilevel"/>
    <w:tmpl w:val="933E5BDE"/>
    <w:lvl w:ilvl="0" w:tplc="FFFFFFFF">
      <w:start w:val="1"/>
      <w:numFmt w:val="bullet"/>
      <w:lvlText w:val="-"/>
      <w:lvlJc w:val="left"/>
      <w:pPr>
        <w:ind w:left="720" w:hanging="360"/>
      </w:pPr>
      <w:rPr>
        <w:rFonts w:ascii="Calibri" w:hAnsi="Calibri" w:hint="default"/>
      </w:rPr>
    </w:lvl>
    <w:lvl w:ilvl="1" w:tplc="AFBA0A0E">
      <w:start w:val="1"/>
      <w:numFmt w:val="bullet"/>
      <w:lvlText w:val="o"/>
      <w:lvlJc w:val="left"/>
      <w:pPr>
        <w:ind w:left="1440" w:hanging="360"/>
      </w:pPr>
      <w:rPr>
        <w:rFonts w:ascii="Courier New" w:hAnsi="Courier New" w:hint="default"/>
      </w:rPr>
    </w:lvl>
    <w:lvl w:ilvl="2" w:tplc="21507CC4">
      <w:start w:val="1"/>
      <w:numFmt w:val="bullet"/>
      <w:lvlText w:val=""/>
      <w:lvlJc w:val="left"/>
      <w:pPr>
        <w:ind w:left="2160" w:hanging="360"/>
      </w:pPr>
      <w:rPr>
        <w:rFonts w:ascii="Wingdings" w:hAnsi="Wingdings" w:hint="default"/>
      </w:rPr>
    </w:lvl>
    <w:lvl w:ilvl="3" w:tplc="0B702B26">
      <w:start w:val="1"/>
      <w:numFmt w:val="bullet"/>
      <w:lvlText w:val=""/>
      <w:lvlJc w:val="left"/>
      <w:pPr>
        <w:ind w:left="2880" w:hanging="360"/>
      </w:pPr>
      <w:rPr>
        <w:rFonts w:ascii="Symbol" w:hAnsi="Symbol" w:hint="default"/>
      </w:rPr>
    </w:lvl>
    <w:lvl w:ilvl="4" w:tplc="9F88C836">
      <w:start w:val="1"/>
      <w:numFmt w:val="bullet"/>
      <w:lvlText w:val="o"/>
      <w:lvlJc w:val="left"/>
      <w:pPr>
        <w:ind w:left="3600" w:hanging="360"/>
      </w:pPr>
      <w:rPr>
        <w:rFonts w:ascii="Courier New" w:hAnsi="Courier New" w:hint="default"/>
      </w:rPr>
    </w:lvl>
    <w:lvl w:ilvl="5" w:tplc="3D461BF8">
      <w:start w:val="1"/>
      <w:numFmt w:val="bullet"/>
      <w:lvlText w:val=""/>
      <w:lvlJc w:val="left"/>
      <w:pPr>
        <w:ind w:left="4320" w:hanging="360"/>
      </w:pPr>
      <w:rPr>
        <w:rFonts w:ascii="Wingdings" w:hAnsi="Wingdings" w:hint="default"/>
      </w:rPr>
    </w:lvl>
    <w:lvl w:ilvl="6" w:tplc="6290CDEA">
      <w:start w:val="1"/>
      <w:numFmt w:val="bullet"/>
      <w:lvlText w:val=""/>
      <w:lvlJc w:val="left"/>
      <w:pPr>
        <w:ind w:left="5040" w:hanging="360"/>
      </w:pPr>
      <w:rPr>
        <w:rFonts w:ascii="Symbol" w:hAnsi="Symbol" w:hint="default"/>
      </w:rPr>
    </w:lvl>
    <w:lvl w:ilvl="7" w:tplc="2EFCFE7E">
      <w:start w:val="1"/>
      <w:numFmt w:val="bullet"/>
      <w:lvlText w:val="o"/>
      <w:lvlJc w:val="left"/>
      <w:pPr>
        <w:ind w:left="5760" w:hanging="360"/>
      </w:pPr>
      <w:rPr>
        <w:rFonts w:ascii="Courier New" w:hAnsi="Courier New" w:hint="default"/>
      </w:rPr>
    </w:lvl>
    <w:lvl w:ilvl="8" w:tplc="EEC213A6">
      <w:start w:val="1"/>
      <w:numFmt w:val="bullet"/>
      <w:lvlText w:val=""/>
      <w:lvlJc w:val="left"/>
      <w:pPr>
        <w:ind w:left="6480" w:hanging="360"/>
      </w:pPr>
      <w:rPr>
        <w:rFonts w:ascii="Wingdings" w:hAnsi="Wingdings" w:hint="default"/>
      </w:rPr>
    </w:lvl>
  </w:abstractNum>
  <w:abstractNum w:abstractNumId="8" w15:restartNumberingAfterBreak="0">
    <w:nsid w:val="3A99793D"/>
    <w:multiLevelType w:val="hybridMultilevel"/>
    <w:tmpl w:val="AC70CE12"/>
    <w:lvl w:ilvl="0" w:tplc="323809B4">
      <w:start w:val="1"/>
      <w:numFmt w:val="decimal"/>
      <w:lvlText w:val="%1."/>
      <w:lvlJc w:val="left"/>
      <w:pPr>
        <w:ind w:left="720" w:hanging="360"/>
      </w:pPr>
    </w:lvl>
    <w:lvl w:ilvl="1" w:tplc="8BE670C2">
      <w:start w:val="1"/>
      <w:numFmt w:val="lowerLetter"/>
      <w:lvlText w:val="%2."/>
      <w:lvlJc w:val="left"/>
      <w:pPr>
        <w:ind w:left="1440" w:hanging="360"/>
      </w:pPr>
    </w:lvl>
    <w:lvl w:ilvl="2" w:tplc="61F8FC60">
      <w:start w:val="1"/>
      <w:numFmt w:val="lowerRoman"/>
      <w:lvlText w:val="%3."/>
      <w:lvlJc w:val="right"/>
      <w:pPr>
        <w:ind w:left="2160" w:hanging="180"/>
      </w:pPr>
    </w:lvl>
    <w:lvl w:ilvl="3" w:tplc="B8422B84">
      <w:start w:val="1"/>
      <w:numFmt w:val="decimal"/>
      <w:lvlText w:val="%4."/>
      <w:lvlJc w:val="left"/>
      <w:pPr>
        <w:ind w:left="2880" w:hanging="360"/>
      </w:pPr>
    </w:lvl>
    <w:lvl w:ilvl="4" w:tplc="D534EE8A">
      <w:start w:val="1"/>
      <w:numFmt w:val="lowerLetter"/>
      <w:lvlText w:val="%5."/>
      <w:lvlJc w:val="left"/>
      <w:pPr>
        <w:ind w:left="3600" w:hanging="360"/>
      </w:pPr>
    </w:lvl>
    <w:lvl w:ilvl="5" w:tplc="C1A0B730">
      <w:start w:val="1"/>
      <w:numFmt w:val="lowerRoman"/>
      <w:lvlText w:val="%6."/>
      <w:lvlJc w:val="right"/>
      <w:pPr>
        <w:ind w:left="4320" w:hanging="180"/>
      </w:pPr>
    </w:lvl>
    <w:lvl w:ilvl="6" w:tplc="1E8A1DC0">
      <w:start w:val="1"/>
      <w:numFmt w:val="decimal"/>
      <w:lvlText w:val="%7."/>
      <w:lvlJc w:val="left"/>
      <w:pPr>
        <w:ind w:left="5040" w:hanging="360"/>
      </w:pPr>
    </w:lvl>
    <w:lvl w:ilvl="7" w:tplc="955A01F6">
      <w:start w:val="1"/>
      <w:numFmt w:val="lowerLetter"/>
      <w:lvlText w:val="%8."/>
      <w:lvlJc w:val="left"/>
      <w:pPr>
        <w:ind w:left="5760" w:hanging="360"/>
      </w:pPr>
    </w:lvl>
    <w:lvl w:ilvl="8" w:tplc="7BC26702">
      <w:start w:val="1"/>
      <w:numFmt w:val="lowerRoman"/>
      <w:lvlText w:val="%9."/>
      <w:lvlJc w:val="right"/>
      <w:pPr>
        <w:ind w:left="6480" w:hanging="180"/>
      </w:pPr>
    </w:lvl>
  </w:abstractNum>
  <w:abstractNum w:abstractNumId="9" w15:restartNumberingAfterBreak="0">
    <w:nsid w:val="462359F0"/>
    <w:multiLevelType w:val="hybridMultilevel"/>
    <w:tmpl w:val="AA90EF8C"/>
    <w:lvl w:ilvl="0" w:tplc="8804A9AC">
      <w:start w:val="1"/>
      <w:numFmt w:val="bullet"/>
      <w:lvlText w:val="-"/>
      <w:lvlJc w:val="left"/>
      <w:pPr>
        <w:ind w:left="720" w:hanging="360"/>
      </w:pPr>
      <w:rPr>
        <w:rFonts w:ascii="Calibri" w:hAnsi="Calibri" w:hint="default"/>
      </w:rPr>
    </w:lvl>
    <w:lvl w:ilvl="1" w:tplc="BB7AF1E8">
      <w:start w:val="1"/>
      <w:numFmt w:val="bullet"/>
      <w:lvlText w:val="o"/>
      <w:lvlJc w:val="left"/>
      <w:pPr>
        <w:ind w:left="1440" w:hanging="360"/>
      </w:pPr>
      <w:rPr>
        <w:rFonts w:ascii="Courier New" w:hAnsi="Courier New" w:hint="default"/>
      </w:rPr>
    </w:lvl>
    <w:lvl w:ilvl="2" w:tplc="0A362894">
      <w:start w:val="1"/>
      <w:numFmt w:val="bullet"/>
      <w:lvlText w:val=""/>
      <w:lvlJc w:val="left"/>
      <w:pPr>
        <w:ind w:left="2160" w:hanging="360"/>
      </w:pPr>
      <w:rPr>
        <w:rFonts w:ascii="Wingdings" w:hAnsi="Wingdings" w:hint="default"/>
      </w:rPr>
    </w:lvl>
    <w:lvl w:ilvl="3" w:tplc="3412EEC0">
      <w:start w:val="1"/>
      <w:numFmt w:val="bullet"/>
      <w:lvlText w:val=""/>
      <w:lvlJc w:val="left"/>
      <w:pPr>
        <w:ind w:left="2880" w:hanging="360"/>
      </w:pPr>
      <w:rPr>
        <w:rFonts w:ascii="Symbol" w:hAnsi="Symbol" w:hint="default"/>
      </w:rPr>
    </w:lvl>
    <w:lvl w:ilvl="4" w:tplc="C4126E8C">
      <w:start w:val="1"/>
      <w:numFmt w:val="bullet"/>
      <w:lvlText w:val="o"/>
      <w:lvlJc w:val="left"/>
      <w:pPr>
        <w:ind w:left="3600" w:hanging="360"/>
      </w:pPr>
      <w:rPr>
        <w:rFonts w:ascii="Courier New" w:hAnsi="Courier New" w:hint="default"/>
      </w:rPr>
    </w:lvl>
    <w:lvl w:ilvl="5" w:tplc="7540AF86">
      <w:start w:val="1"/>
      <w:numFmt w:val="bullet"/>
      <w:lvlText w:val=""/>
      <w:lvlJc w:val="left"/>
      <w:pPr>
        <w:ind w:left="4320" w:hanging="360"/>
      </w:pPr>
      <w:rPr>
        <w:rFonts w:ascii="Wingdings" w:hAnsi="Wingdings" w:hint="default"/>
      </w:rPr>
    </w:lvl>
    <w:lvl w:ilvl="6" w:tplc="58BEC71C">
      <w:start w:val="1"/>
      <w:numFmt w:val="bullet"/>
      <w:lvlText w:val=""/>
      <w:lvlJc w:val="left"/>
      <w:pPr>
        <w:ind w:left="5040" w:hanging="360"/>
      </w:pPr>
      <w:rPr>
        <w:rFonts w:ascii="Symbol" w:hAnsi="Symbol" w:hint="default"/>
      </w:rPr>
    </w:lvl>
    <w:lvl w:ilvl="7" w:tplc="2C540ECC">
      <w:start w:val="1"/>
      <w:numFmt w:val="bullet"/>
      <w:lvlText w:val="o"/>
      <w:lvlJc w:val="left"/>
      <w:pPr>
        <w:ind w:left="5760" w:hanging="360"/>
      </w:pPr>
      <w:rPr>
        <w:rFonts w:ascii="Courier New" w:hAnsi="Courier New" w:hint="default"/>
      </w:rPr>
    </w:lvl>
    <w:lvl w:ilvl="8" w:tplc="0D224FAA">
      <w:start w:val="1"/>
      <w:numFmt w:val="bullet"/>
      <w:lvlText w:val=""/>
      <w:lvlJc w:val="left"/>
      <w:pPr>
        <w:ind w:left="6480" w:hanging="360"/>
      </w:pPr>
      <w:rPr>
        <w:rFonts w:ascii="Wingdings" w:hAnsi="Wingdings" w:hint="default"/>
      </w:rPr>
    </w:lvl>
  </w:abstractNum>
  <w:abstractNum w:abstractNumId="10" w15:restartNumberingAfterBreak="0">
    <w:nsid w:val="463FBE63"/>
    <w:multiLevelType w:val="hybridMultilevel"/>
    <w:tmpl w:val="569E3CA4"/>
    <w:lvl w:ilvl="0" w:tplc="D778B81A">
      <w:start w:val="1"/>
      <w:numFmt w:val="bullet"/>
      <w:lvlText w:val=""/>
      <w:lvlJc w:val="left"/>
      <w:pPr>
        <w:ind w:left="720" w:hanging="360"/>
      </w:pPr>
      <w:rPr>
        <w:rFonts w:ascii="Symbol" w:hAnsi="Symbol" w:hint="default"/>
      </w:rPr>
    </w:lvl>
    <w:lvl w:ilvl="1" w:tplc="472CDC0E">
      <w:start w:val="1"/>
      <w:numFmt w:val="bullet"/>
      <w:lvlText w:val="o"/>
      <w:lvlJc w:val="left"/>
      <w:pPr>
        <w:ind w:left="1440" w:hanging="360"/>
      </w:pPr>
      <w:rPr>
        <w:rFonts w:ascii="Courier New" w:hAnsi="Courier New" w:hint="default"/>
      </w:rPr>
    </w:lvl>
    <w:lvl w:ilvl="2" w:tplc="9F1A2BE6">
      <w:start w:val="1"/>
      <w:numFmt w:val="bullet"/>
      <w:lvlText w:val=""/>
      <w:lvlJc w:val="left"/>
      <w:pPr>
        <w:ind w:left="2160" w:hanging="360"/>
      </w:pPr>
      <w:rPr>
        <w:rFonts w:ascii="Wingdings" w:hAnsi="Wingdings" w:hint="default"/>
      </w:rPr>
    </w:lvl>
    <w:lvl w:ilvl="3" w:tplc="A27E4670">
      <w:start w:val="1"/>
      <w:numFmt w:val="bullet"/>
      <w:lvlText w:val=""/>
      <w:lvlJc w:val="left"/>
      <w:pPr>
        <w:ind w:left="2880" w:hanging="360"/>
      </w:pPr>
      <w:rPr>
        <w:rFonts w:ascii="Symbol" w:hAnsi="Symbol" w:hint="default"/>
      </w:rPr>
    </w:lvl>
    <w:lvl w:ilvl="4" w:tplc="85B87088">
      <w:start w:val="1"/>
      <w:numFmt w:val="bullet"/>
      <w:lvlText w:val="o"/>
      <w:lvlJc w:val="left"/>
      <w:pPr>
        <w:ind w:left="3600" w:hanging="360"/>
      </w:pPr>
      <w:rPr>
        <w:rFonts w:ascii="Courier New" w:hAnsi="Courier New" w:hint="default"/>
      </w:rPr>
    </w:lvl>
    <w:lvl w:ilvl="5" w:tplc="8BB4F16E">
      <w:start w:val="1"/>
      <w:numFmt w:val="bullet"/>
      <w:lvlText w:val=""/>
      <w:lvlJc w:val="left"/>
      <w:pPr>
        <w:ind w:left="4320" w:hanging="360"/>
      </w:pPr>
      <w:rPr>
        <w:rFonts w:ascii="Wingdings" w:hAnsi="Wingdings" w:hint="default"/>
      </w:rPr>
    </w:lvl>
    <w:lvl w:ilvl="6" w:tplc="B394D754">
      <w:start w:val="1"/>
      <w:numFmt w:val="bullet"/>
      <w:lvlText w:val=""/>
      <w:lvlJc w:val="left"/>
      <w:pPr>
        <w:ind w:left="5040" w:hanging="360"/>
      </w:pPr>
      <w:rPr>
        <w:rFonts w:ascii="Symbol" w:hAnsi="Symbol" w:hint="default"/>
      </w:rPr>
    </w:lvl>
    <w:lvl w:ilvl="7" w:tplc="38765414">
      <w:start w:val="1"/>
      <w:numFmt w:val="bullet"/>
      <w:lvlText w:val="o"/>
      <w:lvlJc w:val="left"/>
      <w:pPr>
        <w:ind w:left="5760" w:hanging="360"/>
      </w:pPr>
      <w:rPr>
        <w:rFonts w:ascii="Courier New" w:hAnsi="Courier New" w:hint="default"/>
      </w:rPr>
    </w:lvl>
    <w:lvl w:ilvl="8" w:tplc="E8CEC0C8">
      <w:start w:val="1"/>
      <w:numFmt w:val="bullet"/>
      <w:lvlText w:val=""/>
      <w:lvlJc w:val="left"/>
      <w:pPr>
        <w:ind w:left="6480" w:hanging="360"/>
      </w:pPr>
      <w:rPr>
        <w:rFonts w:ascii="Wingdings" w:hAnsi="Wingdings" w:hint="default"/>
      </w:rPr>
    </w:lvl>
  </w:abstractNum>
  <w:abstractNum w:abstractNumId="11" w15:restartNumberingAfterBreak="0">
    <w:nsid w:val="4D840E2C"/>
    <w:multiLevelType w:val="hybridMultilevel"/>
    <w:tmpl w:val="EEF6FC98"/>
    <w:lvl w:ilvl="0" w:tplc="02CE112A">
      <w:start w:val="1"/>
      <w:numFmt w:val="bullet"/>
      <w:lvlText w:val="-"/>
      <w:lvlJc w:val="left"/>
      <w:pPr>
        <w:ind w:left="720" w:hanging="360"/>
      </w:pPr>
      <w:rPr>
        <w:rFonts w:ascii="Calibri" w:hAnsi="Calibri" w:hint="default"/>
      </w:rPr>
    </w:lvl>
    <w:lvl w:ilvl="1" w:tplc="DFEC08CE">
      <w:start w:val="1"/>
      <w:numFmt w:val="bullet"/>
      <w:lvlText w:val="o"/>
      <w:lvlJc w:val="left"/>
      <w:pPr>
        <w:ind w:left="1440" w:hanging="360"/>
      </w:pPr>
      <w:rPr>
        <w:rFonts w:ascii="Courier New" w:hAnsi="Courier New" w:hint="default"/>
      </w:rPr>
    </w:lvl>
    <w:lvl w:ilvl="2" w:tplc="107A8182">
      <w:start w:val="1"/>
      <w:numFmt w:val="bullet"/>
      <w:lvlText w:val=""/>
      <w:lvlJc w:val="left"/>
      <w:pPr>
        <w:ind w:left="2160" w:hanging="360"/>
      </w:pPr>
      <w:rPr>
        <w:rFonts w:ascii="Wingdings" w:hAnsi="Wingdings" w:hint="default"/>
      </w:rPr>
    </w:lvl>
    <w:lvl w:ilvl="3" w:tplc="DAFC9D2E">
      <w:start w:val="1"/>
      <w:numFmt w:val="bullet"/>
      <w:lvlText w:val=""/>
      <w:lvlJc w:val="left"/>
      <w:pPr>
        <w:ind w:left="2880" w:hanging="360"/>
      </w:pPr>
      <w:rPr>
        <w:rFonts w:ascii="Symbol" w:hAnsi="Symbol" w:hint="default"/>
      </w:rPr>
    </w:lvl>
    <w:lvl w:ilvl="4" w:tplc="9E0001C4">
      <w:start w:val="1"/>
      <w:numFmt w:val="bullet"/>
      <w:lvlText w:val="o"/>
      <w:lvlJc w:val="left"/>
      <w:pPr>
        <w:ind w:left="3600" w:hanging="360"/>
      </w:pPr>
      <w:rPr>
        <w:rFonts w:ascii="Courier New" w:hAnsi="Courier New" w:hint="default"/>
      </w:rPr>
    </w:lvl>
    <w:lvl w:ilvl="5" w:tplc="195C4CB2">
      <w:start w:val="1"/>
      <w:numFmt w:val="bullet"/>
      <w:lvlText w:val=""/>
      <w:lvlJc w:val="left"/>
      <w:pPr>
        <w:ind w:left="4320" w:hanging="360"/>
      </w:pPr>
      <w:rPr>
        <w:rFonts w:ascii="Wingdings" w:hAnsi="Wingdings" w:hint="default"/>
      </w:rPr>
    </w:lvl>
    <w:lvl w:ilvl="6" w:tplc="ACB052BC">
      <w:start w:val="1"/>
      <w:numFmt w:val="bullet"/>
      <w:lvlText w:val=""/>
      <w:lvlJc w:val="left"/>
      <w:pPr>
        <w:ind w:left="5040" w:hanging="360"/>
      </w:pPr>
      <w:rPr>
        <w:rFonts w:ascii="Symbol" w:hAnsi="Symbol" w:hint="default"/>
      </w:rPr>
    </w:lvl>
    <w:lvl w:ilvl="7" w:tplc="919EF4B4">
      <w:start w:val="1"/>
      <w:numFmt w:val="bullet"/>
      <w:lvlText w:val="o"/>
      <w:lvlJc w:val="left"/>
      <w:pPr>
        <w:ind w:left="5760" w:hanging="360"/>
      </w:pPr>
      <w:rPr>
        <w:rFonts w:ascii="Courier New" w:hAnsi="Courier New" w:hint="default"/>
      </w:rPr>
    </w:lvl>
    <w:lvl w:ilvl="8" w:tplc="4F422086">
      <w:start w:val="1"/>
      <w:numFmt w:val="bullet"/>
      <w:lvlText w:val=""/>
      <w:lvlJc w:val="left"/>
      <w:pPr>
        <w:ind w:left="6480" w:hanging="360"/>
      </w:pPr>
      <w:rPr>
        <w:rFonts w:ascii="Wingdings" w:hAnsi="Wingdings" w:hint="default"/>
      </w:rPr>
    </w:lvl>
  </w:abstractNum>
  <w:abstractNum w:abstractNumId="12" w15:restartNumberingAfterBreak="0">
    <w:nsid w:val="4FCCDF20"/>
    <w:multiLevelType w:val="hybridMultilevel"/>
    <w:tmpl w:val="06707958"/>
    <w:lvl w:ilvl="0" w:tplc="88A6BC7E">
      <w:start w:val="1"/>
      <w:numFmt w:val="bullet"/>
      <w:lvlText w:val=""/>
      <w:lvlJc w:val="left"/>
      <w:pPr>
        <w:ind w:left="720" w:hanging="360"/>
      </w:pPr>
      <w:rPr>
        <w:rFonts w:ascii="Symbol" w:hAnsi="Symbol" w:hint="default"/>
      </w:rPr>
    </w:lvl>
    <w:lvl w:ilvl="1" w:tplc="E826B842">
      <w:start w:val="1"/>
      <w:numFmt w:val="bullet"/>
      <w:lvlText w:val="o"/>
      <w:lvlJc w:val="left"/>
      <w:pPr>
        <w:ind w:left="1440" w:hanging="360"/>
      </w:pPr>
      <w:rPr>
        <w:rFonts w:ascii="Courier New" w:hAnsi="Courier New" w:hint="default"/>
      </w:rPr>
    </w:lvl>
    <w:lvl w:ilvl="2" w:tplc="62C214F6">
      <w:start w:val="1"/>
      <w:numFmt w:val="bullet"/>
      <w:lvlText w:val=""/>
      <w:lvlJc w:val="left"/>
      <w:pPr>
        <w:ind w:left="2160" w:hanging="360"/>
      </w:pPr>
      <w:rPr>
        <w:rFonts w:ascii="Wingdings" w:hAnsi="Wingdings" w:hint="default"/>
      </w:rPr>
    </w:lvl>
    <w:lvl w:ilvl="3" w:tplc="A044DF84">
      <w:start w:val="1"/>
      <w:numFmt w:val="bullet"/>
      <w:lvlText w:val=""/>
      <w:lvlJc w:val="left"/>
      <w:pPr>
        <w:ind w:left="2880" w:hanging="360"/>
      </w:pPr>
      <w:rPr>
        <w:rFonts w:ascii="Symbol" w:hAnsi="Symbol" w:hint="default"/>
      </w:rPr>
    </w:lvl>
    <w:lvl w:ilvl="4" w:tplc="510E09C6">
      <w:start w:val="1"/>
      <w:numFmt w:val="bullet"/>
      <w:lvlText w:val="o"/>
      <w:lvlJc w:val="left"/>
      <w:pPr>
        <w:ind w:left="3600" w:hanging="360"/>
      </w:pPr>
      <w:rPr>
        <w:rFonts w:ascii="Courier New" w:hAnsi="Courier New" w:hint="default"/>
      </w:rPr>
    </w:lvl>
    <w:lvl w:ilvl="5" w:tplc="5ADE8028">
      <w:start w:val="1"/>
      <w:numFmt w:val="bullet"/>
      <w:lvlText w:val=""/>
      <w:lvlJc w:val="left"/>
      <w:pPr>
        <w:ind w:left="4320" w:hanging="360"/>
      </w:pPr>
      <w:rPr>
        <w:rFonts w:ascii="Wingdings" w:hAnsi="Wingdings" w:hint="default"/>
      </w:rPr>
    </w:lvl>
    <w:lvl w:ilvl="6" w:tplc="F856AD24">
      <w:start w:val="1"/>
      <w:numFmt w:val="bullet"/>
      <w:lvlText w:val=""/>
      <w:lvlJc w:val="left"/>
      <w:pPr>
        <w:ind w:left="5040" w:hanging="360"/>
      </w:pPr>
      <w:rPr>
        <w:rFonts w:ascii="Symbol" w:hAnsi="Symbol" w:hint="default"/>
      </w:rPr>
    </w:lvl>
    <w:lvl w:ilvl="7" w:tplc="D2581968">
      <w:start w:val="1"/>
      <w:numFmt w:val="bullet"/>
      <w:lvlText w:val="o"/>
      <w:lvlJc w:val="left"/>
      <w:pPr>
        <w:ind w:left="5760" w:hanging="360"/>
      </w:pPr>
      <w:rPr>
        <w:rFonts w:ascii="Courier New" w:hAnsi="Courier New" w:hint="default"/>
      </w:rPr>
    </w:lvl>
    <w:lvl w:ilvl="8" w:tplc="F98E6C82">
      <w:start w:val="1"/>
      <w:numFmt w:val="bullet"/>
      <w:lvlText w:val=""/>
      <w:lvlJc w:val="left"/>
      <w:pPr>
        <w:ind w:left="6480" w:hanging="360"/>
      </w:pPr>
      <w:rPr>
        <w:rFonts w:ascii="Wingdings" w:hAnsi="Wingdings" w:hint="default"/>
      </w:rPr>
    </w:lvl>
  </w:abstractNum>
  <w:abstractNum w:abstractNumId="13" w15:restartNumberingAfterBreak="0">
    <w:nsid w:val="529171F3"/>
    <w:multiLevelType w:val="hybridMultilevel"/>
    <w:tmpl w:val="CFA0ACB8"/>
    <w:lvl w:ilvl="0" w:tplc="9CD65950">
      <w:start w:val="1"/>
      <w:numFmt w:val="bullet"/>
      <w:lvlText w:val="·"/>
      <w:lvlJc w:val="left"/>
      <w:pPr>
        <w:ind w:left="720" w:hanging="360"/>
      </w:pPr>
      <w:rPr>
        <w:rFonts w:ascii="&quot;Times New Roman&quot;, serif" w:hAnsi="&quot;Times New Roman&quot;, serif" w:hint="default"/>
      </w:rPr>
    </w:lvl>
    <w:lvl w:ilvl="1" w:tplc="DF124FCE">
      <w:start w:val="1"/>
      <w:numFmt w:val="bullet"/>
      <w:lvlText w:val="o"/>
      <w:lvlJc w:val="left"/>
      <w:pPr>
        <w:ind w:left="1440" w:hanging="360"/>
      </w:pPr>
      <w:rPr>
        <w:rFonts w:ascii="Courier New" w:hAnsi="Courier New" w:hint="default"/>
      </w:rPr>
    </w:lvl>
    <w:lvl w:ilvl="2" w:tplc="E5ACA704">
      <w:start w:val="1"/>
      <w:numFmt w:val="bullet"/>
      <w:lvlText w:val=""/>
      <w:lvlJc w:val="left"/>
      <w:pPr>
        <w:ind w:left="2160" w:hanging="360"/>
      </w:pPr>
      <w:rPr>
        <w:rFonts w:ascii="Wingdings" w:hAnsi="Wingdings" w:hint="default"/>
      </w:rPr>
    </w:lvl>
    <w:lvl w:ilvl="3" w:tplc="ED16FC38">
      <w:start w:val="1"/>
      <w:numFmt w:val="bullet"/>
      <w:lvlText w:val=""/>
      <w:lvlJc w:val="left"/>
      <w:pPr>
        <w:ind w:left="2880" w:hanging="360"/>
      </w:pPr>
      <w:rPr>
        <w:rFonts w:ascii="Symbol" w:hAnsi="Symbol" w:hint="default"/>
      </w:rPr>
    </w:lvl>
    <w:lvl w:ilvl="4" w:tplc="B3566CA6">
      <w:start w:val="1"/>
      <w:numFmt w:val="bullet"/>
      <w:lvlText w:val="o"/>
      <w:lvlJc w:val="left"/>
      <w:pPr>
        <w:ind w:left="3600" w:hanging="360"/>
      </w:pPr>
      <w:rPr>
        <w:rFonts w:ascii="Courier New" w:hAnsi="Courier New" w:hint="default"/>
      </w:rPr>
    </w:lvl>
    <w:lvl w:ilvl="5" w:tplc="7C60D4BA">
      <w:start w:val="1"/>
      <w:numFmt w:val="bullet"/>
      <w:lvlText w:val=""/>
      <w:lvlJc w:val="left"/>
      <w:pPr>
        <w:ind w:left="4320" w:hanging="360"/>
      </w:pPr>
      <w:rPr>
        <w:rFonts w:ascii="Wingdings" w:hAnsi="Wingdings" w:hint="default"/>
      </w:rPr>
    </w:lvl>
    <w:lvl w:ilvl="6" w:tplc="5C2A53AC">
      <w:start w:val="1"/>
      <w:numFmt w:val="bullet"/>
      <w:lvlText w:val=""/>
      <w:lvlJc w:val="left"/>
      <w:pPr>
        <w:ind w:left="5040" w:hanging="360"/>
      </w:pPr>
      <w:rPr>
        <w:rFonts w:ascii="Symbol" w:hAnsi="Symbol" w:hint="default"/>
      </w:rPr>
    </w:lvl>
    <w:lvl w:ilvl="7" w:tplc="493009DE">
      <w:start w:val="1"/>
      <w:numFmt w:val="bullet"/>
      <w:lvlText w:val="o"/>
      <w:lvlJc w:val="left"/>
      <w:pPr>
        <w:ind w:left="5760" w:hanging="360"/>
      </w:pPr>
      <w:rPr>
        <w:rFonts w:ascii="Courier New" w:hAnsi="Courier New" w:hint="default"/>
      </w:rPr>
    </w:lvl>
    <w:lvl w:ilvl="8" w:tplc="EEBE7ED2">
      <w:start w:val="1"/>
      <w:numFmt w:val="bullet"/>
      <w:lvlText w:val=""/>
      <w:lvlJc w:val="left"/>
      <w:pPr>
        <w:ind w:left="6480" w:hanging="360"/>
      </w:pPr>
      <w:rPr>
        <w:rFonts w:ascii="Wingdings" w:hAnsi="Wingdings" w:hint="default"/>
      </w:rPr>
    </w:lvl>
  </w:abstractNum>
  <w:abstractNum w:abstractNumId="14" w15:restartNumberingAfterBreak="0">
    <w:nsid w:val="57F564B1"/>
    <w:multiLevelType w:val="hybridMultilevel"/>
    <w:tmpl w:val="7B5AA692"/>
    <w:lvl w:ilvl="0" w:tplc="B8205158">
      <w:start w:val="1"/>
      <w:numFmt w:val="bullet"/>
      <w:lvlText w:val=""/>
      <w:lvlJc w:val="left"/>
      <w:pPr>
        <w:ind w:left="720" w:hanging="360"/>
      </w:pPr>
      <w:rPr>
        <w:rFonts w:ascii="Symbol" w:hAnsi="Symbol" w:hint="default"/>
      </w:rPr>
    </w:lvl>
    <w:lvl w:ilvl="1" w:tplc="0E82CC0A">
      <w:start w:val="1"/>
      <w:numFmt w:val="bullet"/>
      <w:lvlText w:val="o"/>
      <w:lvlJc w:val="left"/>
      <w:pPr>
        <w:ind w:left="1440" w:hanging="360"/>
      </w:pPr>
      <w:rPr>
        <w:rFonts w:ascii="Courier New" w:hAnsi="Courier New" w:hint="default"/>
      </w:rPr>
    </w:lvl>
    <w:lvl w:ilvl="2" w:tplc="325A22EE">
      <w:start w:val="1"/>
      <w:numFmt w:val="bullet"/>
      <w:lvlText w:val=""/>
      <w:lvlJc w:val="left"/>
      <w:pPr>
        <w:ind w:left="2160" w:hanging="360"/>
      </w:pPr>
      <w:rPr>
        <w:rFonts w:ascii="Wingdings" w:hAnsi="Wingdings" w:hint="default"/>
      </w:rPr>
    </w:lvl>
    <w:lvl w:ilvl="3" w:tplc="62EC4FF8">
      <w:start w:val="1"/>
      <w:numFmt w:val="bullet"/>
      <w:lvlText w:val=""/>
      <w:lvlJc w:val="left"/>
      <w:pPr>
        <w:ind w:left="2880" w:hanging="360"/>
      </w:pPr>
      <w:rPr>
        <w:rFonts w:ascii="Symbol" w:hAnsi="Symbol" w:hint="default"/>
      </w:rPr>
    </w:lvl>
    <w:lvl w:ilvl="4" w:tplc="5E3C975C">
      <w:start w:val="1"/>
      <w:numFmt w:val="bullet"/>
      <w:lvlText w:val="o"/>
      <w:lvlJc w:val="left"/>
      <w:pPr>
        <w:ind w:left="3600" w:hanging="360"/>
      </w:pPr>
      <w:rPr>
        <w:rFonts w:ascii="Courier New" w:hAnsi="Courier New" w:hint="default"/>
      </w:rPr>
    </w:lvl>
    <w:lvl w:ilvl="5" w:tplc="47785D1E">
      <w:start w:val="1"/>
      <w:numFmt w:val="bullet"/>
      <w:lvlText w:val=""/>
      <w:lvlJc w:val="left"/>
      <w:pPr>
        <w:ind w:left="4320" w:hanging="360"/>
      </w:pPr>
      <w:rPr>
        <w:rFonts w:ascii="Wingdings" w:hAnsi="Wingdings" w:hint="default"/>
      </w:rPr>
    </w:lvl>
    <w:lvl w:ilvl="6" w:tplc="A9444ACA">
      <w:start w:val="1"/>
      <w:numFmt w:val="bullet"/>
      <w:lvlText w:val=""/>
      <w:lvlJc w:val="left"/>
      <w:pPr>
        <w:ind w:left="5040" w:hanging="360"/>
      </w:pPr>
      <w:rPr>
        <w:rFonts w:ascii="Symbol" w:hAnsi="Symbol" w:hint="default"/>
      </w:rPr>
    </w:lvl>
    <w:lvl w:ilvl="7" w:tplc="AF806610">
      <w:start w:val="1"/>
      <w:numFmt w:val="bullet"/>
      <w:lvlText w:val="o"/>
      <w:lvlJc w:val="left"/>
      <w:pPr>
        <w:ind w:left="5760" w:hanging="360"/>
      </w:pPr>
      <w:rPr>
        <w:rFonts w:ascii="Courier New" w:hAnsi="Courier New" w:hint="default"/>
      </w:rPr>
    </w:lvl>
    <w:lvl w:ilvl="8" w:tplc="0A20BEA2">
      <w:start w:val="1"/>
      <w:numFmt w:val="bullet"/>
      <w:lvlText w:val=""/>
      <w:lvlJc w:val="left"/>
      <w:pPr>
        <w:ind w:left="6480" w:hanging="360"/>
      </w:pPr>
      <w:rPr>
        <w:rFonts w:ascii="Wingdings" w:hAnsi="Wingdings" w:hint="default"/>
      </w:rPr>
    </w:lvl>
  </w:abstractNum>
  <w:abstractNum w:abstractNumId="15" w15:restartNumberingAfterBreak="0">
    <w:nsid w:val="596E4C06"/>
    <w:multiLevelType w:val="hybridMultilevel"/>
    <w:tmpl w:val="DD78C6D0"/>
    <w:lvl w:ilvl="0" w:tplc="A87C1F4E">
      <w:start w:val="1"/>
      <w:numFmt w:val="bullet"/>
      <w:lvlText w:val="-"/>
      <w:lvlJc w:val="left"/>
      <w:pPr>
        <w:ind w:left="720" w:hanging="360"/>
      </w:pPr>
      <w:rPr>
        <w:rFonts w:ascii="Calibri" w:hAnsi="Calibri" w:hint="default"/>
      </w:rPr>
    </w:lvl>
    <w:lvl w:ilvl="1" w:tplc="41223484">
      <w:start w:val="1"/>
      <w:numFmt w:val="bullet"/>
      <w:lvlText w:val="o"/>
      <w:lvlJc w:val="left"/>
      <w:pPr>
        <w:ind w:left="1440" w:hanging="360"/>
      </w:pPr>
      <w:rPr>
        <w:rFonts w:ascii="Courier New" w:hAnsi="Courier New" w:hint="default"/>
      </w:rPr>
    </w:lvl>
    <w:lvl w:ilvl="2" w:tplc="30B88298">
      <w:start w:val="1"/>
      <w:numFmt w:val="bullet"/>
      <w:lvlText w:val=""/>
      <w:lvlJc w:val="left"/>
      <w:pPr>
        <w:ind w:left="2160" w:hanging="360"/>
      </w:pPr>
      <w:rPr>
        <w:rFonts w:ascii="Wingdings" w:hAnsi="Wingdings" w:hint="default"/>
      </w:rPr>
    </w:lvl>
    <w:lvl w:ilvl="3" w:tplc="69E4CA62">
      <w:start w:val="1"/>
      <w:numFmt w:val="bullet"/>
      <w:lvlText w:val=""/>
      <w:lvlJc w:val="left"/>
      <w:pPr>
        <w:ind w:left="2880" w:hanging="360"/>
      </w:pPr>
      <w:rPr>
        <w:rFonts w:ascii="Symbol" w:hAnsi="Symbol" w:hint="default"/>
      </w:rPr>
    </w:lvl>
    <w:lvl w:ilvl="4" w:tplc="A4283AB6">
      <w:start w:val="1"/>
      <w:numFmt w:val="bullet"/>
      <w:lvlText w:val="o"/>
      <w:lvlJc w:val="left"/>
      <w:pPr>
        <w:ind w:left="3600" w:hanging="360"/>
      </w:pPr>
      <w:rPr>
        <w:rFonts w:ascii="Courier New" w:hAnsi="Courier New" w:hint="default"/>
      </w:rPr>
    </w:lvl>
    <w:lvl w:ilvl="5" w:tplc="D0CEF222">
      <w:start w:val="1"/>
      <w:numFmt w:val="bullet"/>
      <w:lvlText w:val=""/>
      <w:lvlJc w:val="left"/>
      <w:pPr>
        <w:ind w:left="4320" w:hanging="360"/>
      </w:pPr>
      <w:rPr>
        <w:rFonts w:ascii="Wingdings" w:hAnsi="Wingdings" w:hint="default"/>
      </w:rPr>
    </w:lvl>
    <w:lvl w:ilvl="6" w:tplc="95E6478E">
      <w:start w:val="1"/>
      <w:numFmt w:val="bullet"/>
      <w:lvlText w:val=""/>
      <w:lvlJc w:val="left"/>
      <w:pPr>
        <w:ind w:left="5040" w:hanging="360"/>
      </w:pPr>
      <w:rPr>
        <w:rFonts w:ascii="Symbol" w:hAnsi="Symbol" w:hint="default"/>
      </w:rPr>
    </w:lvl>
    <w:lvl w:ilvl="7" w:tplc="966E9696">
      <w:start w:val="1"/>
      <w:numFmt w:val="bullet"/>
      <w:lvlText w:val="o"/>
      <w:lvlJc w:val="left"/>
      <w:pPr>
        <w:ind w:left="5760" w:hanging="360"/>
      </w:pPr>
      <w:rPr>
        <w:rFonts w:ascii="Courier New" w:hAnsi="Courier New" w:hint="default"/>
      </w:rPr>
    </w:lvl>
    <w:lvl w:ilvl="8" w:tplc="6C2089D6">
      <w:start w:val="1"/>
      <w:numFmt w:val="bullet"/>
      <w:lvlText w:val=""/>
      <w:lvlJc w:val="left"/>
      <w:pPr>
        <w:ind w:left="6480" w:hanging="360"/>
      </w:pPr>
      <w:rPr>
        <w:rFonts w:ascii="Wingdings" w:hAnsi="Wingdings" w:hint="default"/>
      </w:rPr>
    </w:lvl>
  </w:abstractNum>
  <w:abstractNum w:abstractNumId="16" w15:restartNumberingAfterBreak="0">
    <w:nsid w:val="5B9CA464"/>
    <w:multiLevelType w:val="hybridMultilevel"/>
    <w:tmpl w:val="62FE0BCA"/>
    <w:lvl w:ilvl="0" w:tplc="B2469734">
      <w:start w:val="1"/>
      <w:numFmt w:val="bullet"/>
      <w:lvlText w:val=""/>
      <w:lvlJc w:val="left"/>
      <w:pPr>
        <w:ind w:left="720" w:hanging="360"/>
      </w:pPr>
      <w:rPr>
        <w:rFonts w:ascii="Symbol" w:hAnsi="Symbol" w:hint="default"/>
      </w:rPr>
    </w:lvl>
    <w:lvl w:ilvl="1" w:tplc="442A5992">
      <w:start w:val="1"/>
      <w:numFmt w:val="bullet"/>
      <w:lvlText w:val="o"/>
      <w:lvlJc w:val="left"/>
      <w:pPr>
        <w:ind w:left="1440" w:hanging="360"/>
      </w:pPr>
      <w:rPr>
        <w:rFonts w:ascii="Courier New" w:hAnsi="Courier New" w:hint="default"/>
      </w:rPr>
    </w:lvl>
    <w:lvl w:ilvl="2" w:tplc="92A0879C">
      <w:start w:val="1"/>
      <w:numFmt w:val="bullet"/>
      <w:lvlText w:val=""/>
      <w:lvlJc w:val="left"/>
      <w:pPr>
        <w:ind w:left="2160" w:hanging="360"/>
      </w:pPr>
      <w:rPr>
        <w:rFonts w:ascii="Wingdings" w:hAnsi="Wingdings" w:hint="default"/>
      </w:rPr>
    </w:lvl>
    <w:lvl w:ilvl="3" w:tplc="1464C70A">
      <w:start w:val="1"/>
      <w:numFmt w:val="bullet"/>
      <w:lvlText w:val=""/>
      <w:lvlJc w:val="left"/>
      <w:pPr>
        <w:ind w:left="2880" w:hanging="360"/>
      </w:pPr>
      <w:rPr>
        <w:rFonts w:ascii="Symbol" w:hAnsi="Symbol" w:hint="default"/>
      </w:rPr>
    </w:lvl>
    <w:lvl w:ilvl="4" w:tplc="68145AD6">
      <w:start w:val="1"/>
      <w:numFmt w:val="bullet"/>
      <w:lvlText w:val="o"/>
      <w:lvlJc w:val="left"/>
      <w:pPr>
        <w:ind w:left="3600" w:hanging="360"/>
      </w:pPr>
      <w:rPr>
        <w:rFonts w:ascii="Courier New" w:hAnsi="Courier New" w:hint="default"/>
      </w:rPr>
    </w:lvl>
    <w:lvl w:ilvl="5" w:tplc="1A00D4B4">
      <w:start w:val="1"/>
      <w:numFmt w:val="bullet"/>
      <w:lvlText w:val=""/>
      <w:lvlJc w:val="left"/>
      <w:pPr>
        <w:ind w:left="4320" w:hanging="360"/>
      </w:pPr>
      <w:rPr>
        <w:rFonts w:ascii="Wingdings" w:hAnsi="Wingdings" w:hint="default"/>
      </w:rPr>
    </w:lvl>
    <w:lvl w:ilvl="6" w:tplc="A9747076">
      <w:start w:val="1"/>
      <w:numFmt w:val="bullet"/>
      <w:lvlText w:val=""/>
      <w:lvlJc w:val="left"/>
      <w:pPr>
        <w:ind w:left="5040" w:hanging="360"/>
      </w:pPr>
      <w:rPr>
        <w:rFonts w:ascii="Symbol" w:hAnsi="Symbol" w:hint="default"/>
      </w:rPr>
    </w:lvl>
    <w:lvl w:ilvl="7" w:tplc="E8C8FCE2">
      <w:start w:val="1"/>
      <w:numFmt w:val="bullet"/>
      <w:lvlText w:val="o"/>
      <w:lvlJc w:val="left"/>
      <w:pPr>
        <w:ind w:left="5760" w:hanging="360"/>
      </w:pPr>
      <w:rPr>
        <w:rFonts w:ascii="Courier New" w:hAnsi="Courier New" w:hint="default"/>
      </w:rPr>
    </w:lvl>
    <w:lvl w:ilvl="8" w:tplc="25E88F44">
      <w:start w:val="1"/>
      <w:numFmt w:val="bullet"/>
      <w:lvlText w:val=""/>
      <w:lvlJc w:val="left"/>
      <w:pPr>
        <w:ind w:left="6480" w:hanging="360"/>
      </w:pPr>
      <w:rPr>
        <w:rFonts w:ascii="Wingdings" w:hAnsi="Wingdings" w:hint="default"/>
      </w:rPr>
    </w:lvl>
  </w:abstractNum>
  <w:abstractNum w:abstractNumId="17" w15:restartNumberingAfterBreak="0">
    <w:nsid w:val="5F448F1F"/>
    <w:multiLevelType w:val="hybridMultilevel"/>
    <w:tmpl w:val="0DF6083E"/>
    <w:lvl w:ilvl="0" w:tplc="A2E6F7CA">
      <w:start w:val="1"/>
      <w:numFmt w:val="bullet"/>
      <w:lvlText w:val="-"/>
      <w:lvlJc w:val="left"/>
      <w:pPr>
        <w:ind w:left="720" w:hanging="360"/>
      </w:pPr>
      <w:rPr>
        <w:rFonts w:ascii="Calibri" w:hAnsi="Calibri" w:hint="default"/>
      </w:rPr>
    </w:lvl>
    <w:lvl w:ilvl="1" w:tplc="97A04238">
      <w:start w:val="1"/>
      <w:numFmt w:val="bullet"/>
      <w:lvlText w:val="o"/>
      <w:lvlJc w:val="left"/>
      <w:pPr>
        <w:ind w:left="1440" w:hanging="360"/>
      </w:pPr>
      <w:rPr>
        <w:rFonts w:ascii="Courier New" w:hAnsi="Courier New" w:hint="default"/>
      </w:rPr>
    </w:lvl>
    <w:lvl w:ilvl="2" w:tplc="B8E226AA">
      <w:start w:val="1"/>
      <w:numFmt w:val="bullet"/>
      <w:lvlText w:val=""/>
      <w:lvlJc w:val="left"/>
      <w:pPr>
        <w:ind w:left="2160" w:hanging="360"/>
      </w:pPr>
      <w:rPr>
        <w:rFonts w:ascii="Wingdings" w:hAnsi="Wingdings" w:hint="default"/>
      </w:rPr>
    </w:lvl>
    <w:lvl w:ilvl="3" w:tplc="D496044C">
      <w:start w:val="1"/>
      <w:numFmt w:val="bullet"/>
      <w:lvlText w:val=""/>
      <w:lvlJc w:val="left"/>
      <w:pPr>
        <w:ind w:left="2880" w:hanging="360"/>
      </w:pPr>
      <w:rPr>
        <w:rFonts w:ascii="Symbol" w:hAnsi="Symbol" w:hint="default"/>
      </w:rPr>
    </w:lvl>
    <w:lvl w:ilvl="4" w:tplc="1AD243F6">
      <w:start w:val="1"/>
      <w:numFmt w:val="bullet"/>
      <w:lvlText w:val="o"/>
      <w:lvlJc w:val="left"/>
      <w:pPr>
        <w:ind w:left="3600" w:hanging="360"/>
      </w:pPr>
      <w:rPr>
        <w:rFonts w:ascii="Courier New" w:hAnsi="Courier New" w:hint="default"/>
      </w:rPr>
    </w:lvl>
    <w:lvl w:ilvl="5" w:tplc="B4B04C9E">
      <w:start w:val="1"/>
      <w:numFmt w:val="bullet"/>
      <w:lvlText w:val=""/>
      <w:lvlJc w:val="left"/>
      <w:pPr>
        <w:ind w:left="4320" w:hanging="360"/>
      </w:pPr>
      <w:rPr>
        <w:rFonts w:ascii="Wingdings" w:hAnsi="Wingdings" w:hint="default"/>
      </w:rPr>
    </w:lvl>
    <w:lvl w:ilvl="6" w:tplc="A9AA7632">
      <w:start w:val="1"/>
      <w:numFmt w:val="bullet"/>
      <w:lvlText w:val=""/>
      <w:lvlJc w:val="left"/>
      <w:pPr>
        <w:ind w:left="5040" w:hanging="360"/>
      </w:pPr>
      <w:rPr>
        <w:rFonts w:ascii="Symbol" w:hAnsi="Symbol" w:hint="default"/>
      </w:rPr>
    </w:lvl>
    <w:lvl w:ilvl="7" w:tplc="C9FEAFC2">
      <w:start w:val="1"/>
      <w:numFmt w:val="bullet"/>
      <w:lvlText w:val="o"/>
      <w:lvlJc w:val="left"/>
      <w:pPr>
        <w:ind w:left="5760" w:hanging="360"/>
      </w:pPr>
      <w:rPr>
        <w:rFonts w:ascii="Courier New" w:hAnsi="Courier New" w:hint="default"/>
      </w:rPr>
    </w:lvl>
    <w:lvl w:ilvl="8" w:tplc="2E70CC92">
      <w:start w:val="1"/>
      <w:numFmt w:val="bullet"/>
      <w:lvlText w:val=""/>
      <w:lvlJc w:val="left"/>
      <w:pPr>
        <w:ind w:left="6480" w:hanging="360"/>
      </w:pPr>
      <w:rPr>
        <w:rFonts w:ascii="Wingdings" w:hAnsi="Wingdings" w:hint="default"/>
      </w:rPr>
    </w:lvl>
  </w:abstractNum>
  <w:abstractNum w:abstractNumId="18" w15:restartNumberingAfterBreak="0">
    <w:nsid w:val="5FAA0758"/>
    <w:multiLevelType w:val="hybridMultilevel"/>
    <w:tmpl w:val="235AA62C"/>
    <w:lvl w:ilvl="0" w:tplc="5148C758">
      <w:start w:val="1"/>
      <w:numFmt w:val="bullet"/>
      <w:lvlText w:val="-"/>
      <w:lvlJc w:val="left"/>
      <w:pPr>
        <w:ind w:left="720" w:hanging="360"/>
      </w:pPr>
      <w:rPr>
        <w:rFonts w:ascii="Calibri" w:hAnsi="Calibri" w:hint="default"/>
      </w:rPr>
    </w:lvl>
    <w:lvl w:ilvl="1" w:tplc="0A00E466">
      <w:start w:val="1"/>
      <w:numFmt w:val="bullet"/>
      <w:lvlText w:val="o"/>
      <w:lvlJc w:val="left"/>
      <w:pPr>
        <w:ind w:left="1440" w:hanging="360"/>
      </w:pPr>
      <w:rPr>
        <w:rFonts w:ascii="Courier New" w:hAnsi="Courier New" w:hint="default"/>
      </w:rPr>
    </w:lvl>
    <w:lvl w:ilvl="2" w:tplc="9C888FE2">
      <w:start w:val="1"/>
      <w:numFmt w:val="bullet"/>
      <w:lvlText w:val=""/>
      <w:lvlJc w:val="left"/>
      <w:pPr>
        <w:ind w:left="2160" w:hanging="360"/>
      </w:pPr>
      <w:rPr>
        <w:rFonts w:ascii="Wingdings" w:hAnsi="Wingdings" w:hint="default"/>
      </w:rPr>
    </w:lvl>
    <w:lvl w:ilvl="3" w:tplc="3E92C656">
      <w:start w:val="1"/>
      <w:numFmt w:val="bullet"/>
      <w:lvlText w:val=""/>
      <w:lvlJc w:val="left"/>
      <w:pPr>
        <w:ind w:left="2880" w:hanging="360"/>
      </w:pPr>
      <w:rPr>
        <w:rFonts w:ascii="Symbol" w:hAnsi="Symbol" w:hint="default"/>
      </w:rPr>
    </w:lvl>
    <w:lvl w:ilvl="4" w:tplc="8866237C">
      <w:start w:val="1"/>
      <w:numFmt w:val="bullet"/>
      <w:lvlText w:val="o"/>
      <w:lvlJc w:val="left"/>
      <w:pPr>
        <w:ind w:left="3600" w:hanging="360"/>
      </w:pPr>
      <w:rPr>
        <w:rFonts w:ascii="Courier New" w:hAnsi="Courier New" w:hint="default"/>
      </w:rPr>
    </w:lvl>
    <w:lvl w:ilvl="5" w:tplc="A1EAFE98">
      <w:start w:val="1"/>
      <w:numFmt w:val="bullet"/>
      <w:lvlText w:val=""/>
      <w:lvlJc w:val="left"/>
      <w:pPr>
        <w:ind w:left="4320" w:hanging="360"/>
      </w:pPr>
      <w:rPr>
        <w:rFonts w:ascii="Wingdings" w:hAnsi="Wingdings" w:hint="default"/>
      </w:rPr>
    </w:lvl>
    <w:lvl w:ilvl="6" w:tplc="91F84A00">
      <w:start w:val="1"/>
      <w:numFmt w:val="bullet"/>
      <w:lvlText w:val=""/>
      <w:lvlJc w:val="left"/>
      <w:pPr>
        <w:ind w:left="5040" w:hanging="360"/>
      </w:pPr>
      <w:rPr>
        <w:rFonts w:ascii="Symbol" w:hAnsi="Symbol" w:hint="default"/>
      </w:rPr>
    </w:lvl>
    <w:lvl w:ilvl="7" w:tplc="66BE03E0">
      <w:start w:val="1"/>
      <w:numFmt w:val="bullet"/>
      <w:lvlText w:val="o"/>
      <w:lvlJc w:val="left"/>
      <w:pPr>
        <w:ind w:left="5760" w:hanging="360"/>
      </w:pPr>
      <w:rPr>
        <w:rFonts w:ascii="Courier New" w:hAnsi="Courier New" w:hint="default"/>
      </w:rPr>
    </w:lvl>
    <w:lvl w:ilvl="8" w:tplc="F3C0CAAE">
      <w:start w:val="1"/>
      <w:numFmt w:val="bullet"/>
      <w:lvlText w:val=""/>
      <w:lvlJc w:val="left"/>
      <w:pPr>
        <w:ind w:left="6480" w:hanging="360"/>
      </w:pPr>
      <w:rPr>
        <w:rFonts w:ascii="Wingdings" w:hAnsi="Wingdings" w:hint="default"/>
      </w:rPr>
    </w:lvl>
  </w:abstractNum>
  <w:abstractNum w:abstractNumId="19" w15:restartNumberingAfterBreak="0">
    <w:nsid w:val="71A41AAD"/>
    <w:multiLevelType w:val="hybridMultilevel"/>
    <w:tmpl w:val="E6B2CAC6"/>
    <w:lvl w:ilvl="0" w:tplc="951E208C">
      <w:start w:val="1"/>
      <w:numFmt w:val="bullet"/>
      <w:lvlText w:val=""/>
      <w:lvlJc w:val="left"/>
      <w:pPr>
        <w:ind w:left="720" w:hanging="360"/>
      </w:pPr>
      <w:rPr>
        <w:rFonts w:ascii="Symbol" w:hAnsi="Symbol" w:hint="default"/>
      </w:rPr>
    </w:lvl>
    <w:lvl w:ilvl="1" w:tplc="EA4E6C6A">
      <w:start w:val="1"/>
      <w:numFmt w:val="bullet"/>
      <w:lvlText w:val="o"/>
      <w:lvlJc w:val="left"/>
      <w:pPr>
        <w:ind w:left="1440" w:hanging="360"/>
      </w:pPr>
      <w:rPr>
        <w:rFonts w:ascii="Courier New" w:hAnsi="Courier New" w:hint="default"/>
      </w:rPr>
    </w:lvl>
    <w:lvl w:ilvl="2" w:tplc="8F4E20AC">
      <w:start w:val="1"/>
      <w:numFmt w:val="bullet"/>
      <w:lvlText w:val=""/>
      <w:lvlJc w:val="left"/>
      <w:pPr>
        <w:ind w:left="2160" w:hanging="360"/>
      </w:pPr>
      <w:rPr>
        <w:rFonts w:ascii="Wingdings" w:hAnsi="Wingdings" w:hint="default"/>
      </w:rPr>
    </w:lvl>
    <w:lvl w:ilvl="3" w:tplc="CB309E88">
      <w:start w:val="1"/>
      <w:numFmt w:val="bullet"/>
      <w:lvlText w:val=""/>
      <w:lvlJc w:val="left"/>
      <w:pPr>
        <w:ind w:left="2880" w:hanging="360"/>
      </w:pPr>
      <w:rPr>
        <w:rFonts w:ascii="Symbol" w:hAnsi="Symbol" w:hint="default"/>
      </w:rPr>
    </w:lvl>
    <w:lvl w:ilvl="4" w:tplc="52027518">
      <w:start w:val="1"/>
      <w:numFmt w:val="bullet"/>
      <w:lvlText w:val="o"/>
      <w:lvlJc w:val="left"/>
      <w:pPr>
        <w:ind w:left="3600" w:hanging="360"/>
      </w:pPr>
      <w:rPr>
        <w:rFonts w:ascii="Courier New" w:hAnsi="Courier New" w:hint="default"/>
      </w:rPr>
    </w:lvl>
    <w:lvl w:ilvl="5" w:tplc="9062A932">
      <w:start w:val="1"/>
      <w:numFmt w:val="bullet"/>
      <w:lvlText w:val=""/>
      <w:lvlJc w:val="left"/>
      <w:pPr>
        <w:ind w:left="4320" w:hanging="360"/>
      </w:pPr>
      <w:rPr>
        <w:rFonts w:ascii="Wingdings" w:hAnsi="Wingdings" w:hint="default"/>
      </w:rPr>
    </w:lvl>
    <w:lvl w:ilvl="6" w:tplc="9708A56C">
      <w:start w:val="1"/>
      <w:numFmt w:val="bullet"/>
      <w:lvlText w:val=""/>
      <w:lvlJc w:val="left"/>
      <w:pPr>
        <w:ind w:left="5040" w:hanging="360"/>
      </w:pPr>
      <w:rPr>
        <w:rFonts w:ascii="Symbol" w:hAnsi="Symbol" w:hint="default"/>
      </w:rPr>
    </w:lvl>
    <w:lvl w:ilvl="7" w:tplc="BDCE2F10">
      <w:start w:val="1"/>
      <w:numFmt w:val="bullet"/>
      <w:lvlText w:val="o"/>
      <w:lvlJc w:val="left"/>
      <w:pPr>
        <w:ind w:left="5760" w:hanging="360"/>
      </w:pPr>
      <w:rPr>
        <w:rFonts w:ascii="Courier New" w:hAnsi="Courier New" w:hint="default"/>
      </w:rPr>
    </w:lvl>
    <w:lvl w:ilvl="8" w:tplc="E760E820">
      <w:start w:val="1"/>
      <w:numFmt w:val="bullet"/>
      <w:lvlText w:val=""/>
      <w:lvlJc w:val="left"/>
      <w:pPr>
        <w:ind w:left="6480" w:hanging="360"/>
      </w:pPr>
      <w:rPr>
        <w:rFonts w:ascii="Wingdings" w:hAnsi="Wingdings" w:hint="default"/>
      </w:rPr>
    </w:lvl>
  </w:abstractNum>
  <w:abstractNum w:abstractNumId="20" w15:restartNumberingAfterBreak="0">
    <w:nsid w:val="7993AD90"/>
    <w:multiLevelType w:val="hybridMultilevel"/>
    <w:tmpl w:val="32344E0C"/>
    <w:lvl w:ilvl="0" w:tplc="B3FC57F2">
      <w:start w:val="1"/>
      <w:numFmt w:val="bullet"/>
      <w:lvlText w:val="-"/>
      <w:lvlJc w:val="left"/>
      <w:pPr>
        <w:ind w:left="720" w:hanging="360"/>
      </w:pPr>
      <w:rPr>
        <w:rFonts w:ascii="Calibri" w:hAnsi="Calibri" w:hint="default"/>
      </w:rPr>
    </w:lvl>
    <w:lvl w:ilvl="1" w:tplc="574A1FA0">
      <w:start w:val="1"/>
      <w:numFmt w:val="bullet"/>
      <w:lvlText w:val="o"/>
      <w:lvlJc w:val="left"/>
      <w:pPr>
        <w:ind w:left="1440" w:hanging="360"/>
      </w:pPr>
      <w:rPr>
        <w:rFonts w:ascii="Courier New" w:hAnsi="Courier New" w:hint="default"/>
      </w:rPr>
    </w:lvl>
    <w:lvl w:ilvl="2" w:tplc="AC363672">
      <w:start w:val="1"/>
      <w:numFmt w:val="bullet"/>
      <w:lvlText w:val=""/>
      <w:lvlJc w:val="left"/>
      <w:pPr>
        <w:ind w:left="2160" w:hanging="360"/>
      </w:pPr>
      <w:rPr>
        <w:rFonts w:ascii="Wingdings" w:hAnsi="Wingdings" w:hint="default"/>
      </w:rPr>
    </w:lvl>
    <w:lvl w:ilvl="3" w:tplc="106C56C4">
      <w:start w:val="1"/>
      <w:numFmt w:val="bullet"/>
      <w:lvlText w:val=""/>
      <w:lvlJc w:val="left"/>
      <w:pPr>
        <w:ind w:left="2880" w:hanging="360"/>
      </w:pPr>
      <w:rPr>
        <w:rFonts w:ascii="Symbol" w:hAnsi="Symbol" w:hint="default"/>
      </w:rPr>
    </w:lvl>
    <w:lvl w:ilvl="4" w:tplc="18AA993A">
      <w:start w:val="1"/>
      <w:numFmt w:val="bullet"/>
      <w:lvlText w:val="o"/>
      <w:lvlJc w:val="left"/>
      <w:pPr>
        <w:ind w:left="3600" w:hanging="360"/>
      </w:pPr>
      <w:rPr>
        <w:rFonts w:ascii="Courier New" w:hAnsi="Courier New" w:hint="default"/>
      </w:rPr>
    </w:lvl>
    <w:lvl w:ilvl="5" w:tplc="E4F2C62E">
      <w:start w:val="1"/>
      <w:numFmt w:val="bullet"/>
      <w:lvlText w:val=""/>
      <w:lvlJc w:val="left"/>
      <w:pPr>
        <w:ind w:left="4320" w:hanging="360"/>
      </w:pPr>
      <w:rPr>
        <w:rFonts w:ascii="Wingdings" w:hAnsi="Wingdings" w:hint="default"/>
      </w:rPr>
    </w:lvl>
    <w:lvl w:ilvl="6" w:tplc="8284822A">
      <w:start w:val="1"/>
      <w:numFmt w:val="bullet"/>
      <w:lvlText w:val=""/>
      <w:lvlJc w:val="left"/>
      <w:pPr>
        <w:ind w:left="5040" w:hanging="360"/>
      </w:pPr>
      <w:rPr>
        <w:rFonts w:ascii="Symbol" w:hAnsi="Symbol" w:hint="default"/>
      </w:rPr>
    </w:lvl>
    <w:lvl w:ilvl="7" w:tplc="12DE1638">
      <w:start w:val="1"/>
      <w:numFmt w:val="bullet"/>
      <w:lvlText w:val="o"/>
      <w:lvlJc w:val="left"/>
      <w:pPr>
        <w:ind w:left="5760" w:hanging="360"/>
      </w:pPr>
      <w:rPr>
        <w:rFonts w:ascii="Courier New" w:hAnsi="Courier New" w:hint="default"/>
      </w:rPr>
    </w:lvl>
    <w:lvl w:ilvl="8" w:tplc="D95E6A44">
      <w:start w:val="1"/>
      <w:numFmt w:val="bullet"/>
      <w:lvlText w:val=""/>
      <w:lvlJc w:val="left"/>
      <w:pPr>
        <w:ind w:left="6480" w:hanging="360"/>
      </w:pPr>
      <w:rPr>
        <w:rFonts w:ascii="Wingdings" w:hAnsi="Wingdings" w:hint="default"/>
      </w:rPr>
    </w:lvl>
  </w:abstractNum>
  <w:abstractNum w:abstractNumId="21" w15:restartNumberingAfterBreak="0">
    <w:nsid w:val="7F124B5F"/>
    <w:multiLevelType w:val="hybridMultilevel"/>
    <w:tmpl w:val="820C81CE"/>
    <w:lvl w:ilvl="0" w:tplc="1E761BA8">
      <w:start w:val="1"/>
      <w:numFmt w:val="bullet"/>
      <w:lvlText w:val="·"/>
      <w:lvlJc w:val="left"/>
      <w:pPr>
        <w:ind w:left="720" w:hanging="360"/>
      </w:pPr>
      <w:rPr>
        <w:rFonts w:ascii="Symbol" w:hAnsi="Symbol" w:hint="default"/>
      </w:rPr>
    </w:lvl>
    <w:lvl w:ilvl="1" w:tplc="735E6E98">
      <w:start w:val="1"/>
      <w:numFmt w:val="bullet"/>
      <w:lvlText w:val="o"/>
      <w:lvlJc w:val="left"/>
      <w:pPr>
        <w:ind w:left="1440" w:hanging="360"/>
      </w:pPr>
      <w:rPr>
        <w:rFonts w:ascii="Courier New" w:hAnsi="Courier New" w:hint="default"/>
      </w:rPr>
    </w:lvl>
    <w:lvl w:ilvl="2" w:tplc="2CA2BB06">
      <w:start w:val="1"/>
      <w:numFmt w:val="bullet"/>
      <w:lvlText w:val=""/>
      <w:lvlJc w:val="left"/>
      <w:pPr>
        <w:ind w:left="2160" w:hanging="360"/>
      </w:pPr>
      <w:rPr>
        <w:rFonts w:ascii="Wingdings" w:hAnsi="Wingdings" w:hint="default"/>
      </w:rPr>
    </w:lvl>
    <w:lvl w:ilvl="3" w:tplc="693E0FA0">
      <w:start w:val="1"/>
      <w:numFmt w:val="bullet"/>
      <w:lvlText w:val=""/>
      <w:lvlJc w:val="left"/>
      <w:pPr>
        <w:ind w:left="2880" w:hanging="360"/>
      </w:pPr>
      <w:rPr>
        <w:rFonts w:ascii="Symbol" w:hAnsi="Symbol" w:hint="default"/>
      </w:rPr>
    </w:lvl>
    <w:lvl w:ilvl="4" w:tplc="C46A9478">
      <w:start w:val="1"/>
      <w:numFmt w:val="bullet"/>
      <w:lvlText w:val="o"/>
      <w:lvlJc w:val="left"/>
      <w:pPr>
        <w:ind w:left="3600" w:hanging="360"/>
      </w:pPr>
      <w:rPr>
        <w:rFonts w:ascii="Courier New" w:hAnsi="Courier New" w:hint="default"/>
      </w:rPr>
    </w:lvl>
    <w:lvl w:ilvl="5" w:tplc="665400EA">
      <w:start w:val="1"/>
      <w:numFmt w:val="bullet"/>
      <w:lvlText w:val=""/>
      <w:lvlJc w:val="left"/>
      <w:pPr>
        <w:ind w:left="4320" w:hanging="360"/>
      </w:pPr>
      <w:rPr>
        <w:rFonts w:ascii="Wingdings" w:hAnsi="Wingdings" w:hint="default"/>
      </w:rPr>
    </w:lvl>
    <w:lvl w:ilvl="6" w:tplc="602E4ECC">
      <w:start w:val="1"/>
      <w:numFmt w:val="bullet"/>
      <w:lvlText w:val=""/>
      <w:lvlJc w:val="left"/>
      <w:pPr>
        <w:ind w:left="5040" w:hanging="360"/>
      </w:pPr>
      <w:rPr>
        <w:rFonts w:ascii="Symbol" w:hAnsi="Symbol" w:hint="default"/>
      </w:rPr>
    </w:lvl>
    <w:lvl w:ilvl="7" w:tplc="6B46E6E0">
      <w:start w:val="1"/>
      <w:numFmt w:val="bullet"/>
      <w:lvlText w:val="o"/>
      <w:lvlJc w:val="left"/>
      <w:pPr>
        <w:ind w:left="5760" w:hanging="360"/>
      </w:pPr>
      <w:rPr>
        <w:rFonts w:ascii="Courier New" w:hAnsi="Courier New" w:hint="default"/>
      </w:rPr>
    </w:lvl>
    <w:lvl w:ilvl="8" w:tplc="CD2821B0">
      <w:start w:val="1"/>
      <w:numFmt w:val="bullet"/>
      <w:lvlText w:val=""/>
      <w:lvlJc w:val="left"/>
      <w:pPr>
        <w:ind w:left="6480" w:hanging="360"/>
      </w:pPr>
      <w:rPr>
        <w:rFonts w:ascii="Wingdings" w:hAnsi="Wingdings" w:hint="default"/>
      </w:rPr>
    </w:lvl>
  </w:abstractNum>
  <w:num w:numId="1" w16cid:durableId="1557929711">
    <w:abstractNumId w:val="7"/>
  </w:num>
  <w:num w:numId="2" w16cid:durableId="244188058">
    <w:abstractNumId w:val="13"/>
  </w:num>
  <w:num w:numId="3" w16cid:durableId="1623728828">
    <w:abstractNumId w:val="0"/>
  </w:num>
  <w:num w:numId="4" w16cid:durableId="996883631">
    <w:abstractNumId w:val="2"/>
  </w:num>
  <w:num w:numId="5" w16cid:durableId="1535534418">
    <w:abstractNumId w:val="21"/>
  </w:num>
  <w:num w:numId="6" w16cid:durableId="543369830">
    <w:abstractNumId w:val="16"/>
  </w:num>
  <w:num w:numId="7" w16cid:durableId="242228681">
    <w:abstractNumId w:val="12"/>
  </w:num>
  <w:num w:numId="8" w16cid:durableId="762070590">
    <w:abstractNumId w:val="19"/>
  </w:num>
  <w:num w:numId="9" w16cid:durableId="1646006019">
    <w:abstractNumId w:val="6"/>
  </w:num>
  <w:num w:numId="10" w16cid:durableId="1208225650">
    <w:abstractNumId w:val="10"/>
  </w:num>
  <w:num w:numId="11" w16cid:durableId="953635035">
    <w:abstractNumId w:val="3"/>
  </w:num>
  <w:num w:numId="12" w16cid:durableId="1295402919">
    <w:abstractNumId w:val="15"/>
  </w:num>
  <w:num w:numId="13" w16cid:durableId="346715465">
    <w:abstractNumId w:val="18"/>
  </w:num>
  <w:num w:numId="14" w16cid:durableId="2096897663">
    <w:abstractNumId w:val="1"/>
  </w:num>
  <w:num w:numId="15" w16cid:durableId="2099326995">
    <w:abstractNumId w:val="17"/>
  </w:num>
  <w:num w:numId="16" w16cid:durableId="12346316">
    <w:abstractNumId w:val="20"/>
  </w:num>
  <w:num w:numId="17" w16cid:durableId="943615053">
    <w:abstractNumId w:val="11"/>
  </w:num>
  <w:num w:numId="18" w16cid:durableId="430470383">
    <w:abstractNumId w:val="9"/>
  </w:num>
  <w:num w:numId="19" w16cid:durableId="1744376671">
    <w:abstractNumId w:val="4"/>
  </w:num>
  <w:num w:numId="20" w16cid:durableId="2142570929">
    <w:abstractNumId w:val="14"/>
  </w:num>
  <w:num w:numId="21" w16cid:durableId="1632206441">
    <w:abstractNumId w:val="8"/>
  </w:num>
  <w:num w:numId="22" w16cid:durableId="2079133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C93F2"/>
    <w:rsid w:val="000C373F"/>
    <w:rsid w:val="000D1AA8"/>
    <w:rsid w:val="001000C8"/>
    <w:rsid w:val="00105145"/>
    <w:rsid w:val="001120FC"/>
    <w:rsid w:val="00145C48"/>
    <w:rsid w:val="00153F7F"/>
    <w:rsid w:val="001760BF"/>
    <w:rsid w:val="001A1653"/>
    <w:rsid w:val="001A4C52"/>
    <w:rsid w:val="001F0E1C"/>
    <w:rsid w:val="001F23C1"/>
    <w:rsid w:val="0020148B"/>
    <w:rsid w:val="00226B67"/>
    <w:rsid w:val="002467C3"/>
    <w:rsid w:val="003945AD"/>
    <w:rsid w:val="003A4DCB"/>
    <w:rsid w:val="003C119F"/>
    <w:rsid w:val="003D6338"/>
    <w:rsid w:val="00401500"/>
    <w:rsid w:val="004422F0"/>
    <w:rsid w:val="0047020A"/>
    <w:rsid w:val="004B3852"/>
    <w:rsid w:val="004C0F97"/>
    <w:rsid w:val="004E1306"/>
    <w:rsid w:val="004E60E7"/>
    <w:rsid w:val="00513409"/>
    <w:rsid w:val="00586C38"/>
    <w:rsid w:val="005BA627"/>
    <w:rsid w:val="005EC8F1"/>
    <w:rsid w:val="00642A6F"/>
    <w:rsid w:val="006813AC"/>
    <w:rsid w:val="006902BF"/>
    <w:rsid w:val="006B04EF"/>
    <w:rsid w:val="00711F8E"/>
    <w:rsid w:val="0074BCEA"/>
    <w:rsid w:val="007A630D"/>
    <w:rsid w:val="007D5593"/>
    <w:rsid w:val="007F5767"/>
    <w:rsid w:val="00817BFF"/>
    <w:rsid w:val="00890FD2"/>
    <w:rsid w:val="008E1622"/>
    <w:rsid w:val="00937291"/>
    <w:rsid w:val="0097507B"/>
    <w:rsid w:val="0098A586"/>
    <w:rsid w:val="009A3329"/>
    <w:rsid w:val="009D5723"/>
    <w:rsid w:val="00A0013E"/>
    <w:rsid w:val="00A10D50"/>
    <w:rsid w:val="00B03141"/>
    <w:rsid w:val="00B5228D"/>
    <w:rsid w:val="00B67C29"/>
    <w:rsid w:val="00B92DE2"/>
    <w:rsid w:val="00BB53E1"/>
    <w:rsid w:val="00C04532"/>
    <w:rsid w:val="00C455FE"/>
    <w:rsid w:val="00C79803"/>
    <w:rsid w:val="00C8655C"/>
    <w:rsid w:val="00C9C0D4"/>
    <w:rsid w:val="00CB2932"/>
    <w:rsid w:val="00CBE88D"/>
    <w:rsid w:val="00CD4CE1"/>
    <w:rsid w:val="00CE10D1"/>
    <w:rsid w:val="00D03C46"/>
    <w:rsid w:val="00D50217"/>
    <w:rsid w:val="00D71B59"/>
    <w:rsid w:val="00D816CD"/>
    <w:rsid w:val="00D83A31"/>
    <w:rsid w:val="00DE7286"/>
    <w:rsid w:val="00E2D67A"/>
    <w:rsid w:val="00E357A9"/>
    <w:rsid w:val="00E72814"/>
    <w:rsid w:val="00E74F6F"/>
    <w:rsid w:val="00E9779F"/>
    <w:rsid w:val="00EF6440"/>
    <w:rsid w:val="00F472ED"/>
    <w:rsid w:val="00FABFE0"/>
    <w:rsid w:val="00FB4EC6"/>
    <w:rsid w:val="00FE4DF7"/>
    <w:rsid w:val="00FF0D28"/>
    <w:rsid w:val="01363B26"/>
    <w:rsid w:val="014D4AFE"/>
    <w:rsid w:val="015A5BEC"/>
    <w:rsid w:val="015AF8A0"/>
    <w:rsid w:val="017CED01"/>
    <w:rsid w:val="017CEFDC"/>
    <w:rsid w:val="018B7FF5"/>
    <w:rsid w:val="01938AB5"/>
    <w:rsid w:val="01953D80"/>
    <w:rsid w:val="019E80BC"/>
    <w:rsid w:val="01B9D1F7"/>
    <w:rsid w:val="01E185E8"/>
    <w:rsid w:val="01EB9866"/>
    <w:rsid w:val="02184B52"/>
    <w:rsid w:val="0222F69E"/>
    <w:rsid w:val="0223C504"/>
    <w:rsid w:val="0237CA10"/>
    <w:rsid w:val="0237D562"/>
    <w:rsid w:val="023BD19F"/>
    <w:rsid w:val="025C1593"/>
    <w:rsid w:val="02624691"/>
    <w:rsid w:val="0266506E"/>
    <w:rsid w:val="027D044F"/>
    <w:rsid w:val="02B7E2EE"/>
    <w:rsid w:val="02D05447"/>
    <w:rsid w:val="02DA073A"/>
    <w:rsid w:val="02DA83AD"/>
    <w:rsid w:val="02DC5901"/>
    <w:rsid w:val="02E4861C"/>
    <w:rsid w:val="0307A49F"/>
    <w:rsid w:val="03146D4C"/>
    <w:rsid w:val="0318BD62"/>
    <w:rsid w:val="032A3990"/>
    <w:rsid w:val="033999C4"/>
    <w:rsid w:val="033A511D"/>
    <w:rsid w:val="035FE85D"/>
    <w:rsid w:val="0381AFAF"/>
    <w:rsid w:val="039CB3F3"/>
    <w:rsid w:val="03A8C050"/>
    <w:rsid w:val="03BEC6FF"/>
    <w:rsid w:val="03CED0E4"/>
    <w:rsid w:val="03DE5CA3"/>
    <w:rsid w:val="03E13BD0"/>
    <w:rsid w:val="03E1EC37"/>
    <w:rsid w:val="03EA332C"/>
    <w:rsid w:val="03ECF199"/>
    <w:rsid w:val="03F7C4F6"/>
    <w:rsid w:val="0400624C"/>
    <w:rsid w:val="0413A092"/>
    <w:rsid w:val="0431381A"/>
    <w:rsid w:val="044FC97D"/>
    <w:rsid w:val="046BAF2B"/>
    <w:rsid w:val="046CE4A5"/>
    <w:rsid w:val="0479BA9E"/>
    <w:rsid w:val="0479D96B"/>
    <w:rsid w:val="047E46A7"/>
    <w:rsid w:val="0486C8C3"/>
    <w:rsid w:val="04B03DAD"/>
    <w:rsid w:val="04C320B7"/>
    <w:rsid w:val="04CCDE42"/>
    <w:rsid w:val="04E6F080"/>
    <w:rsid w:val="04EAED12"/>
    <w:rsid w:val="052CA8EA"/>
    <w:rsid w:val="054490B1"/>
    <w:rsid w:val="0569EB30"/>
    <w:rsid w:val="056AA145"/>
    <w:rsid w:val="05773F40"/>
    <w:rsid w:val="0586EACB"/>
    <w:rsid w:val="0593B655"/>
    <w:rsid w:val="05A45772"/>
    <w:rsid w:val="05BC37E9"/>
    <w:rsid w:val="05C836AE"/>
    <w:rsid w:val="05C939EA"/>
    <w:rsid w:val="05DE65C6"/>
    <w:rsid w:val="06139463"/>
    <w:rsid w:val="06154166"/>
    <w:rsid w:val="0634FBC0"/>
    <w:rsid w:val="0638661C"/>
    <w:rsid w:val="0640F1F1"/>
    <w:rsid w:val="06543F22"/>
    <w:rsid w:val="06679174"/>
    <w:rsid w:val="0684ACFC"/>
    <w:rsid w:val="0696D6CC"/>
    <w:rsid w:val="06978024"/>
    <w:rsid w:val="069AE3BE"/>
    <w:rsid w:val="06D8018C"/>
    <w:rsid w:val="06EB8AF6"/>
    <w:rsid w:val="06F137B1"/>
    <w:rsid w:val="06FE3650"/>
    <w:rsid w:val="07023714"/>
    <w:rsid w:val="070E77BB"/>
    <w:rsid w:val="0716EA0A"/>
    <w:rsid w:val="072149E2"/>
    <w:rsid w:val="0724925B"/>
    <w:rsid w:val="073B29DD"/>
    <w:rsid w:val="075A617F"/>
    <w:rsid w:val="076609E5"/>
    <w:rsid w:val="07A306B1"/>
    <w:rsid w:val="07B111C7"/>
    <w:rsid w:val="07C15246"/>
    <w:rsid w:val="07D138D8"/>
    <w:rsid w:val="080EEFFA"/>
    <w:rsid w:val="08324CEE"/>
    <w:rsid w:val="083632C1"/>
    <w:rsid w:val="0836DC2A"/>
    <w:rsid w:val="083CF383"/>
    <w:rsid w:val="08454A1F"/>
    <w:rsid w:val="085DBC77"/>
    <w:rsid w:val="085E905D"/>
    <w:rsid w:val="086EA592"/>
    <w:rsid w:val="087C3173"/>
    <w:rsid w:val="08875B57"/>
    <w:rsid w:val="088777C1"/>
    <w:rsid w:val="08A4ED02"/>
    <w:rsid w:val="08A61590"/>
    <w:rsid w:val="0913F5EF"/>
    <w:rsid w:val="091804EE"/>
    <w:rsid w:val="09360060"/>
    <w:rsid w:val="094544B8"/>
    <w:rsid w:val="094BD1DB"/>
    <w:rsid w:val="094D4054"/>
    <w:rsid w:val="095144A2"/>
    <w:rsid w:val="0952EAC8"/>
    <w:rsid w:val="0958F6FC"/>
    <w:rsid w:val="095B9EBF"/>
    <w:rsid w:val="0962D228"/>
    <w:rsid w:val="097244A7"/>
    <w:rsid w:val="097785A8"/>
    <w:rsid w:val="0983AED0"/>
    <w:rsid w:val="099980ED"/>
    <w:rsid w:val="09A4A1E9"/>
    <w:rsid w:val="09B96C5A"/>
    <w:rsid w:val="09D13E88"/>
    <w:rsid w:val="09E4CFC4"/>
    <w:rsid w:val="09E5F884"/>
    <w:rsid w:val="09FA60BE"/>
    <w:rsid w:val="0A138468"/>
    <w:rsid w:val="0A1801D4"/>
    <w:rsid w:val="0A227366"/>
    <w:rsid w:val="0A2DBC22"/>
    <w:rsid w:val="0A332F2D"/>
    <w:rsid w:val="0A35D034"/>
    <w:rsid w:val="0A406BCF"/>
    <w:rsid w:val="0A726D63"/>
    <w:rsid w:val="0AC65BE5"/>
    <w:rsid w:val="0ACEFBD9"/>
    <w:rsid w:val="0AD97458"/>
    <w:rsid w:val="0AE3206B"/>
    <w:rsid w:val="0B096EBC"/>
    <w:rsid w:val="0B1A8FCC"/>
    <w:rsid w:val="0B35BE3C"/>
    <w:rsid w:val="0B497411"/>
    <w:rsid w:val="0B4BD936"/>
    <w:rsid w:val="0B9029E7"/>
    <w:rsid w:val="0B96311F"/>
    <w:rsid w:val="0BBEFC19"/>
    <w:rsid w:val="0BE1C25E"/>
    <w:rsid w:val="0BE2532B"/>
    <w:rsid w:val="0BE60927"/>
    <w:rsid w:val="0BF7BB88"/>
    <w:rsid w:val="0BFE84AB"/>
    <w:rsid w:val="0C091B27"/>
    <w:rsid w:val="0C217CE5"/>
    <w:rsid w:val="0C27E69A"/>
    <w:rsid w:val="0C3548CB"/>
    <w:rsid w:val="0C37FE7B"/>
    <w:rsid w:val="0C4030BF"/>
    <w:rsid w:val="0C6A14F4"/>
    <w:rsid w:val="0C768D11"/>
    <w:rsid w:val="0C77368D"/>
    <w:rsid w:val="0C8A8B8A"/>
    <w:rsid w:val="0CB32867"/>
    <w:rsid w:val="0CBC674B"/>
    <w:rsid w:val="0CC07805"/>
    <w:rsid w:val="0CCEC0D1"/>
    <w:rsid w:val="0CE0218E"/>
    <w:rsid w:val="0CEBE022"/>
    <w:rsid w:val="0CFD505F"/>
    <w:rsid w:val="0CFFAFA8"/>
    <w:rsid w:val="0D1776CF"/>
    <w:rsid w:val="0D1CDAD0"/>
    <w:rsid w:val="0D22DAF8"/>
    <w:rsid w:val="0D439639"/>
    <w:rsid w:val="0D5368FF"/>
    <w:rsid w:val="0D6865D9"/>
    <w:rsid w:val="0D6BCA51"/>
    <w:rsid w:val="0D6F6E42"/>
    <w:rsid w:val="0D7178E0"/>
    <w:rsid w:val="0D780C91"/>
    <w:rsid w:val="0D7D92BF"/>
    <w:rsid w:val="0D8FA9F5"/>
    <w:rsid w:val="0DA093D5"/>
    <w:rsid w:val="0DB88790"/>
    <w:rsid w:val="0DBE16FE"/>
    <w:rsid w:val="0DD98FCA"/>
    <w:rsid w:val="0DFFA42B"/>
    <w:rsid w:val="0E053018"/>
    <w:rsid w:val="0E135A6D"/>
    <w:rsid w:val="0E34A3B5"/>
    <w:rsid w:val="0E4A5370"/>
    <w:rsid w:val="0E4BFA21"/>
    <w:rsid w:val="0E556535"/>
    <w:rsid w:val="0E62AD60"/>
    <w:rsid w:val="0E6B1CCF"/>
    <w:rsid w:val="0E9C5AF6"/>
    <w:rsid w:val="0EB13A15"/>
    <w:rsid w:val="0EDDE716"/>
    <w:rsid w:val="0EE301B1"/>
    <w:rsid w:val="0EFC391C"/>
    <w:rsid w:val="0F012D45"/>
    <w:rsid w:val="0F0ACCEE"/>
    <w:rsid w:val="0F15C27F"/>
    <w:rsid w:val="0F24D0FF"/>
    <w:rsid w:val="0F26C13F"/>
    <w:rsid w:val="0F374A61"/>
    <w:rsid w:val="0F3BD48D"/>
    <w:rsid w:val="0F49F1D2"/>
    <w:rsid w:val="0F7AF27A"/>
    <w:rsid w:val="0F8D8E64"/>
    <w:rsid w:val="0F99FD12"/>
    <w:rsid w:val="0FA7D4FB"/>
    <w:rsid w:val="0FAFEBC4"/>
    <w:rsid w:val="0FDBF418"/>
    <w:rsid w:val="0FE2348F"/>
    <w:rsid w:val="0FE4D6A3"/>
    <w:rsid w:val="0FEFDDEC"/>
    <w:rsid w:val="101E4BF1"/>
    <w:rsid w:val="10348594"/>
    <w:rsid w:val="10368582"/>
    <w:rsid w:val="104282B8"/>
    <w:rsid w:val="105F7EEB"/>
    <w:rsid w:val="1063DA46"/>
    <w:rsid w:val="10647352"/>
    <w:rsid w:val="1079B777"/>
    <w:rsid w:val="108E10FC"/>
    <w:rsid w:val="10AFC3D6"/>
    <w:rsid w:val="10BBD89A"/>
    <w:rsid w:val="10C63D32"/>
    <w:rsid w:val="10C8912A"/>
    <w:rsid w:val="10DD829C"/>
    <w:rsid w:val="10F66E25"/>
    <w:rsid w:val="10FFF8EB"/>
    <w:rsid w:val="111380A6"/>
    <w:rsid w:val="1131987B"/>
    <w:rsid w:val="1142180C"/>
    <w:rsid w:val="1160EFB9"/>
    <w:rsid w:val="11788749"/>
    <w:rsid w:val="1183815C"/>
    <w:rsid w:val="11A413A8"/>
    <w:rsid w:val="11A4FFC0"/>
    <w:rsid w:val="11C29A60"/>
    <w:rsid w:val="11D1B661"/>
    <w:rsid w:val="11D57878"/>
    <w:rsid w:val="11DE5319"/>
    <w:rsid w:val="11DE7B7C"/>
    <w:rsid w:val="12123859"/>
    <w:rsid w:val="121587D8"/>
    <w:rsid w:val="121A358B"/>
    <w:rsid w:val="122A67A7"/>
    <w:rsid w:val="12338E51"/>
    <w:rsid w:val="1238CE07"/>
    <w:rsid w:val="125D920F"/>
    <w:rsid w:val="12698DC9"/>
    <w:rsid w:val="1272395D"/>
    <w:rsid w:val="127BCD68"/>
    <w:rsid w:val="12893823"/>
    <w:rsid w:val="12925440"/>
    <w:rsid w:val="129D7172"/>
    <w:rsid w:val="12CD68DC"/>
    <w:rsid w:val="12F52C67"/>
    <w:rsid w:val="132BA8CF"/>
    <w:rsid w:val="134AEFC2"/>
    <w:rsid w:val="1364ACEC"/>
    <w:rsid w:val="13701EC4"/>
    <w:rsid w:val="13ACE381"/>
    <w:rsid w:val="13B15839"/>
    <w:rsid w:val="13E5390D"/>
    <w:rsid w:val="13E60CC0"/>
    <w:rsid w:val="140AB372"/>
    <w:rsid w:val="142CCD6B"/>
    <w:rsid w:val="144B9A22"/>
    <w:rsid w:val="1452E2E2"/>
    <w:rsid w:val="14557AA9"/>
    <w:rsid w:val="1459ABA6"/>
    <w:rsid w:val="145EFCEB"/>
    <w:rsid w:val="14638766"/>
    <w:rsid w:val="1463956D"/>
    <w:rsid w:val="14949335"/>
    <w:rsid w:val="14958B65"/>
    <w:rsid w:val="14A2CF96"/>
    <w:rsid w:val="14AAF69D"/>
    <w:rsid w:val="14ACC9DB"/>
    <w:rsid w:val="14B72DDC"/>
    <w:rsid w:val="14C57A1E"/>
    <w:rsid w:val="14EEAF7B"/>
    <w:rsid w:val="14F0E32D"/>
    <w:rsid w:val="15221750"/>
    <w:rsid w:val="152CDE38"/>
    <w:rsid w:val="153737FA"/>
    <w:rsid w:val="155A0DF2"/>
    <w:rsid w:val="155EC65D"/>
    <w:rsid w:val="156819D2"/>
    <w:rsid w:val="15776160"/>
    <w:rsid w:val="15888653"/>
    <w:rsid w:val="15AD2530"/>
    <w:rsid w:val="15B93356"/>
    <w:rsid w:val="15C21325"/>
    <w:rsid w:val="15C9DF48"/>
    <w:rsid w:val="161586AB"/>
    <w:rsid w:val="161E90CC"/>
    <w:rsid w:val="161FBF72"/>
    <w:rsid w:val="162A3586"/>
    <w:rsid w:val="163ADBEF"/>
    <w:rsid w:val="164242DB"/>
    <w:rsid w:val="164BCCFE"/>
    <w:rsid w:val="166D64F1"/>
    <w:rsid w:val="167D6BD6"/>
    <w:rsid w:val="169C0E4A"/>
    <w:rsid w:val="16AF83A0"/>
    <w:rsid w:val="16BD8B62"/>
    <w:rsid w:val="16D51B83"/>
    <w:rsid w:val="16D65F36"/>
    <w:rsid w:val="16E8F8FB"/>
    <w:rsid w:val="16F71CF4"/>
    <w:rsid w:val="16F8B369"/>
    <w:rsid w:val="171DAD82"/>
    <w:rsid w:val="172482F6"/>
    <w:rsid w:val="17331CCE"/>
    <w:rsid w:val="173BBA11"/>
    <w:rsid w:val="174CD749"/>
    <w:rsid w:val="175503B7"/>
    <w:rsid w:val="175614B1"/>
    <w:rsid w:val="175C6343"/>
    <w:rsid w:val="176161EB"/>
    <w:rsid w:val="1766FCD1"/>
    <w:rsid w:val="17B3270E"/>
    <w:rsid w:val="17C56764"/>
    <w:rsid w:val="17C89D8A"/>
    <w:rsid w:val="17CFF6A6"/>
    <w:rsid w:val="17DE133C"/>
    <w:rsid w:val="17E1D266"/>
    <w:rsid w:val="17ED6F97"/>
    <w:rsid w:val="17FF71B6"/>
    <w:rsid w:val="18004E73"/>
    <w:rsid w:val="180AD660"/>
    <w:rsid w:val="18103125"/>
    <w:rsid w:val="182A8777"/>
    <w:rsid w:val="18350DFC"/>
    <w:rsid w:val="187B9637"/>
    <w:rsid w:val="1884C95C"/>
    <w:rsid w:val="18BAF749"/>
    <w:rsid w:val="18CF3D35"/>
    <w:rsid w:val="18DA9D63"/>
    <w:rsid w:val="18F5705F"/>
    <w:rsid w:val="1902CD32"/>
    <w:rsid w:val="1907C503"/>
    <w:rsid w:val="1909E11E"/>
    <w:rsid w:val="192D1CC9"/>
    <w:rsid w:val="1971EBD3"/>
    <w:rsid w:val="1979A4D1"/>
    <w:rsid w:val="19893FF8"/>
    <w:rsid w:val="19919F73"/>
    <w:rsid w:val="19A57C39"/>
    <w:rsid w:val="19DB78ED"/>
    <w:rsid w:val="19ED3E04"/>
    <w:rsid w:val="1A399B12"/>
    <w:rsid w:val="1A47182C"/>
    <w:rsid w:val="1A57B121"/>
    <w:rsid w:val="1A5F2B71"/>
    <w:rsid w:val="1A74060C"/>
    <w:rsid w:val="1A7780AB"/>
    <w:rsid w:val="1A80F625"/>
    <w:rsid w:val="1A82BEB5"/>
    <w:rsid w:val="1AB4CC7D"/>
    <w:rsid w:val="1AB80AA4"/>
    <w:rsid w:val="1AD34016"/>
    <w:rsid w:val="1AE12A2C"/>
    <w:rsid w:val="1AF5584A"/>
    <w:rsid w:val="1B0579E7"/>
    <w:rsid w:val="1B15B3FE"/>
    <w:rsid w:val="1B232AC1"/>
    <w:rsid w:val="1B23E6E7"/>
    <w:rsid w:val="1B267085"/>
    <w:rsid w:val="1B2A1D1D"/>
    <w:rsid w:val="1B2F8FDE"/>
    <w:rsid w:val="1B3168D3"/>
    <w:rsid w:val="1B3DC6E0"/>
    <w:rsid w:val="1B3E5C87"/>
    <w:rsid w:val="1B5D5172"/>
    <w:rsid w:val="1B656463"/>
    <w:rsid w:val="1B9BE8F5"/>
    <w:rsid w:val="1BBEE5C4"/>
    <w:rsid w:val="1BD9A98D"/>
    <w:rsid w:val="1BDC1E4B"/>
    <w:rsid w:val="1BF2BAB3"/>
    <w:rsid w:val="1C162D13"/>
    <w:rsid w:val="1C18A7AB"/>
    <w:rsid w:val="1C23209B"/>
    <w:rsid w:val="1C274335"/>
    <w:rsid w:val="1C2CB5BD"/>
    <w:rsid w:val="1C3A6DF4"/>
    <w:rsid w:val="1C485E03"/>
    <w:rsid w:val="1C50F2FE"/>
    <w:rsid w:val="1C598C59"/>
    <w:rsid w:val="1C99058E"/>
    <w:rsid w:val="1C9B6264"/>
    <w:rsid w:val="1CB2FB84"/>
    <w:rsid w:val="1CD8CDFA"/>
    <w:rsid w:val="1CE62979"/>
    <w:rsid w:val="1CF0ED35"/>
    <w:rsid w:val="1D125608"/>
    <w:rsid w:val="1D37F873"/>
    <w:rsid w:val="1D5FF2BA"/>
    <w:rsid w:val="1D665DD8"/>
    <w:rsid w:val="1D6D8235"/>
    <w:rsid w:val="1D98BCD2"/>
    <w:rsid w:val="1D9C6FCA"/>
    <w:rsid w:val="1D9EAE2C"/>
    <w:rsid w:val="1DAD30CD"/>
    <w:rsid w:val="1DBCD98A"/>
    <w:rsid w:val="1DF9051B"/>
    <w:rsid w:val="1E13405A"/>
    <w:rsid w:val="1E2141DB"/>
    <w:rsid w:val="1E234EAA"/>
    <w:rsid w:val="1E28E33A"/>
    <w:rsid w:val="1E48901D"/>
    <w:rsid w:val="1E784AC9"/>
    <w:rsid w:val="1E8DD478"/>
    <w:rsid w:val="1E9D7C33"/>
    <w:rsid w:val="1EA94551"/>
    <w:rsid w:val="1EAEAE71"/>
    <w:rsid w:val="1EC192D9"/>
    <w:rsid w:val="1ED55E95"/>
    <w:rsid w:val="1EEB505C"/>
    <w:rsid w:val="1EECB360"/>
    <w:rsid w:val="1EED1A18"/>
    <w:rsid w:val="1EF6D5F2"/>
    <w:rsid w:val="1F022E39"/>
    <w:rsid w:val="1F29308E"/>
    <w:rsid w:val="1F42B0F9"/>
    <w:rsid w:val="1F4BEB4C"/>
    <w:rsid w:val="1F4DB590"/>
    <w:rsid w:val="1F58A9EB"/>
    <w:rsid w:val="1F5BDBBE"/>
    <w:rsid w:val="1F5EE3F7"/>
    <w:rsid w:val="1F6DB78C"/>
    <w:rsid w:val="1F75E778"/>
    <w:rsid w:val="1F87DBAE"/>
    <w:rsid w:val="1F8893C0"/>
    <w:rsid w:val="1F9EE56D"/>
    <w:rsid w:val="1FA47DF4"/>
    <w:rsid w:val="1FC74CB3"/>
    <w:rsid w:val="1FDD9E4B"/>
    <w:rsid w:val="1FEAA333"/>
    <w:rsid w:val="1FED2AA0"/>
    <w:rsid w:val="1FFF0E09"/>
    <w:rsid w:val="20102479"/>
    <w:rsid w:val="201D707E"/>
    <w:rsid w:val="203467DE"/>
    <w:rsid w:val="204CA94C"/>
    <w:rsid w:val="2059145E"/>
    <w:rsid w:val="20726190"/>
    <w:rsid w:val="20BD8E2F"/>
    <w:rsid w:val="20DF18D7"/>
    <w:rsid w:val="20EBB8CD"/>
    <w:rsid w:val="20F46236"/>
    <w:rsid w:val="20F47A4C"/>
    <w:rsid w:val="2127AD7D"/>
    <w:rsid w:val="213AB5CE"/>
    <w:rsid w:val="213DFF6C"/>
    <w:rsid w:val="21614CC4"/>
    <w:rsid w:val="218ABC35"/>
    <w:rsid w:val="21A4232C"/>
    <w:rsid w:val="21A682AE"/>
    <w:rsid w:val="21ABC246"/>
    <w:rsid w:val="21AFF6AE"/>
    <w:rsid w:val="21C8B712"/>
    <w:rsid w:val="21E4F806"/>
    <w:rsid w:val="21E879AD"/>
    <w:rsid w:val="21F26707"/>
    <w:rsid w:val="22053D95"/>
    <w:rsid w:val="22272134"/>
    <w:rsid w:val="2237DB60"/>
    <w:rsid w:val="223B6610"/>
    <w:rsid w:val="223F2559"/>
    <w:rsid w:val="225210AC"/>
    <w:rsid w:val="226A35BE"/>
    <w:rsid w:val="226D51FA"/>
    <w:rsid w:val="22710B58"/>
    <w:rsid w:val="227D8C17"/>
    <w:rsid w:val="228180F5"/>
    <w:rsid w:val="22904AAD"/>
    <w:rsid w:val="229A6CDF"/>
    <w:rsid w:val="22AF9685"/>
    <w:rsid w:val="22B535B9"/>
    <w:rsid w:val="22B5CCC2"/>
    <w:rsid w:val="22B97681"/>
    <w:rsid w:val="22C03482"/>
    <w:rsid w:val="22D49429"/>
    <w:rsid w:val="22DD537A"/>
    <w:rsid w:val="22E09F8E"/>
    <w:rsid w:val="22F0182F"/>
    <w:rsid w:val="230E955E"/>
    <w:rsid w:val="232074FB"/>
    <w:rsid w:val="232D171D"/>
    <w:rsid w:val="233EA56B"/>
    <w:rsid w:val="23462F4B"/>
    <w:rsid w:val="23823001"/>
    <w:rsid w:val="23844A0E"/>
    <w:rsid w:val="2389C955"/>
    <w:rsid w:val="23998DDF"/>
    <w:rsid w:val="239CE23F"/>
    <w:rsid w:val="23B164FE"/>
    <w:rsid w:val="23CE86B7"/>
    <w:rsid w:val="23FED903"/>
    <w:rsid w:val="2406772F"/>
    <w:rsid w:val="241E8241"/>
    <w:rsid w:val="2428C4C2"/>
    <w:rsid w:val="242C1B0E"/>
    <w:rsid w:val="243D523F"/>
    <w:rsid w:val="24499F4D"/>
    <w:rsid w:val="244C2037"/>
    <w:rsid w:val="2464F96E"/>
    <w:rsid w:val="247923DB"/>
    <w:rsid w:val="247CDAB4"/>
    <w:rsid w:val="2486639E"/>
    <w:rsid w:val="24867686"/>
    <w:rsid w:val="2488F398"/>
    <w:rsid w:val="248E7B2D"/>
    <w:rsid w:val="2490E458"/>
    <w:rsid w:val="24D6EB1A"/>
    <w:rsid w:val="24DA5EC2"/>
    <w:rsid w:val="24E17919"/>
    <w:rsid w:val="24EB6133"/>
    <w:rsid w:val="2506B5A4"/>
    <w:rsid w:val="251E0062"/>
    <w:rsid w:val="2540F0E2"/>
    <w:rsid w:val="25486784"/>
    <w:rsid w:val="254F38ED"/>
    <w:rsid w:val="254F4EAA"/>
    <w:rsid w:val="25514B48"/>
    <w:rsid w:val="25530A3C"/>
    <w:rsid w:val="2580B15B"/>
    <w:rsid w:val="258B7698"/>
    <w:rsid w:val="25963B51"/>
    <w:rsid w:val="25C95438"/>
    <w:rsid w:val="25CFF853"/>
    <w:rsid w:val="25F0A76C"/>
    <w:rsid w:val="25FC5ADA"/>
    <w:rsid w:val="260A7EA7"/>
    <w:rsid w:val="260C7F4A"/>
    <w:rsid w:val="260E26F1"/>
    <w:rsid w:val="262CB4B9"/>
    <w:rsid w:val="26305850"/>
    <w:rsid w:val="263648F3"/>
    <w:rsid w:val="2645CD0A"/>
    <w:rsid w:val="2649731B"/>
    <w:rsid w:val="264CF149"/>
    <w:rsid w:val="2653F697"/>
    <w:rsid w:val="2669B1B1"/>
    <w:rsid w:val="2679F3D1"/>
    <w:rsid w:val="268C7D11"/>
    <w:rsid w:val="2693150C"/>
    <w:rsid w:val="269831E9"/>
    <w:rsid w:val="26B21C13"/>
    <w:rsid w:val="26BB851D"/>
    <w:rsid w:val="27194E7B"/>
    <w:rsid w:val="2727F781"/>
    <w:rsid w:val="2728E4E5"/>
    <w:rsid w:val="272E17F5"/>
    <w:rsid w:val="27433543"/>
    <w:rsid w:val="274392D7"/>
    <w:rsid w:val="27716D12"/>
    <w:rsid w:val="278C77CD"/>
    <w:rsid w:val="27A84FAB"/>
    <w:rsid w:val="27A9D7BE"/>
    <w:rsid w:val="27A9F752"/>
    <w:rsid w:val="27D6A0F8"/>
    <w:rsid w:val="27E77747"/>
    <w:rsid w:val="280A18E1"/>
    <w:rsid w:val="281E4F9F"/>
    <w:rsid w:val="28252E09"/>
    <w:rsid w:val="2828910E"/>
    <w:rsid w:val="28326BE1"/>
    <w:rsid w:val="2847A669"/>
    <w:rsid w:val="28A0F6EC"/>
    <w:rsid w:val="28AAA794"/>
    <w:rsid w:val="28B2951A"/>
    <w:rsid w:val="28C6A40E"/>
    <w:rsid w:val="28D809CC"/>
    <w:rsid w:val="28DE1529"/>
    <w:rsid w:val="28E532A2"/>
    <w:rsid w:val="28ED7C6B"/>
    <w:rsid w:val="2904FFA4"/>
    <w:rsid w:val="290D98F7"/>
    <w:rsid w:val="29476FF0"/>
    <w:rsid w:val="29755172"/>
    <w:rsid w:val="29778A1F"/>
    <w:rsid w:val="298DC0AE"/>
    <w:rsid w:val="29A22106"/>
    <w:rsid w:val="29AA607F"/>
    <w:rsid w:val="29CD9272"/>
    <w:rsid w:val="29D8BA04"/>
    <w:rsid w:val="29E92A0C"/>
    <w:rsid w:val="29F31EE1"/>
    <w:rsid w:val="2A1E3ADB"/>
    <w:rsid w:val="2A203710"/>
    <w:rsid w:val="2A29C4E8"/>
    <w:rsid w:val="2A385D2A"/>
    <w:rsid w:val="2A3C93F2"/>
    <w:rsid w:val="2A5BB7C3"/>
    <w:rsid w:val="2A7904D8"/>
    <w:rsid w:val="2AB8C370"/>
    <w:rsid w:val="2ADF5996"/>
    <w:rsid w:val="2AE5CDA4"/>
    <w:rsid w:val="2B1EE55E"/>
    <w:rsid w:val="2B56311F"/>
    <w:rsid w:val="2B5CCECB"/>
    <w:rsid w:val="2B63B28F"/>
    <w:rsid w:val="2B7D62D9"/>
    <w:rsid w:val="2B957F0A"/>
    <w:rsid w:val="2B997E30"/>
    <w:rsid w:val="2BC2D295"/>
    <w:rsid w:val="2BD47ED3"/>
    <w:rsid w:val="2BDE7C5C"/>
    <w:rsid w:val="2BE315AD"/>
    <w:rsid w:val="2C14B210"/>
    <w:rsid w:val="2C2E2C17"/>
    <w:rsid w:val="2C330BB9"/>
    <w:rsid w:val="2C6945E4"/>
    <w:rsid w:val="2C73BBD0"/>
    <w:rsid w:val="2C8D2E02"/>
    <w:rsid w:val="2CB1D631"/>
    <w:rsid w:val="2CCD00B7"/>
    <w:rsid w:val="2CD4804F"/>
    <w:rsid w:val="2CDF6073"/>
    <w:rsid w:val="2CE3FECE"/>
    <w:rsid w:val="2CE6E321"/>
    <w:rsid w:val="2D0588E1"/>
    <w:rsid w:val="2D16D5CA"/>
    <w:rsid w:val="2D175984"/>
    <w:rsid w:val="2D19260A"/>
    <w:rsid w:val="2D1E6F09"/>
    <w:rsid w:val="2D52D8AB"/>
    <w:rsid w:val="2D6FC6E3"/>
    <w:rsid w:val="2D769957"/>
    <w:rsid w:val="2D84583C"/>
    <w:rsid w:val="2D86654D"/>
    <w:rsid w:val="2D955187"/>
    <w:rsid w:val="2DB518A0"/>
    <w:rsid w:val="2DD1D239"/>
    <w:rsid w:val="2DDF4D24"/>
    <w:rsid w:val="2DF1DADE"/>
    <w:rsid w:val="2E03B4E7"/>
    <w:rsid w:val="2E278F4C"/>
    <w:rsid w:val="2E486CEE"/>
    <w:rsid w:val="2E5B3074"/>
    <w:rsid w:val="2E6321C2"/>
    <w:rsid w:val="2E6B6610"/>
    <w:rsid w:val="2E71D80B"/>
    <w:rsid w:val="2E8505B6"/>
    <w:rsid w:val="2EA6E4AA"/>
    <w:rsid w:val="2EC6FCB5"/>
    <w:rsid w:val="2EE9E05B"/>
    <w:rsid w:val="2F28EFD7"/>
    <w:rsid w:val="2F455007"/>
    <w:rsid w:val="2F4633E9"/>
    <w:rsid w:val="2F5C69C1"/>
    <w:rsid w:val="2F61D549"/>
    <w:rsid w:val="2F8F4DB3"/>
    <w:rsid w:val="2FB74DAD"/>
    <w:rsid w:val="2FCA8393"/>
    <w:rsid w:val="2FDED96F"/>
    <w:rsid w:val="2FEEE712"/>
    <w:rsid w:val="3020D617"/>
    <w:rsid w:val="303424EF"/>
    <w:rsid w:val="303570AF"/>
    <w:rsid w:val="30386F65"/>
    <w:rsid w:val="304CB55E"/>
    <w:rsid w:val="3052123D"/>
    <w:rsid w:val="305D1875"/>
    <w:rsid w:val="3073DE6D"/>
    <w:rsid w:val="3073ED3B"/>
    <w:rsid w:val="308D1CAD"/>
    <w:rsid w:val="30DA1AA7"/>
    <w:rsid w:val="30F08B06"/>
    <w:rsid w:val="30FEA608"/>
    <w:rsid w:val="310ECD18"/>
    <w:rsid w:val="311C1286"/>
    <w:rsid w:val="312B1E14"/>
    <w:rsid w:val="3139A912"/>
    <w:rsid w:val="3142DFF0"/>
    <w:rsid w:val="315D513D"/>
    <w:rsid w:val="31647995"/>
    <w:rsid w:val="3168DE1D"/>
    <w:rsid w:val="316E386D"/>
    <w:rsid w:val="318739B9"/>
    <w:rsid w:val="31B2B521"/>
    <w:rsid w:val="31D13EDB"/>
    <w:rsid w:val="31F71D79"/>
    <w:rsid w:val="32068AFD"/>
    <w:rsid w:val="320E3C2B"/>
    <w:rsid w:val="32105252"/>
    <w:rsid w:val="323955A5"/>
    <w:rsid w:val="323A8154"/>
    <w:rsid w:val="32597760"/>
    <w:rsid w:val="32B95D1C"/>
    <w:rsid w:val="32CFA7FB"/>
    <w:rsid w:val="32E7BD8D"/>
    <w:rsid w:val="32F4977F"/>
    <w:rsid w:val="33144253"/>
    <w:rsid w:val="333EBABE"/>
    <w:rsid w:val="335876D9"/>
    <w:rsid w:val="33718DBD"/>
    <w:rsid w:val="337FBC6E"/>
    <w:rsid w:val="338E0831"/>
    <w:rsid w:val="338EF80F"/>
    <w:rsid w:val="33B78C3C"/>
    <w:rsid w:val="33F0C5EC"/>
    <w:rsid w:val="33F58FC2"/>
    <w:rsid w:val="33F73B18"/>
    <w:rsid w:val="33FAD509"/>
    <w:rsid w:val="34086E38"/>
    <w:rsid w:val="340EA8F2"/>
    <w:rsid w:val="340F368F"/>
    <w:rsid w:val="3421B6D3"/>
    <w:rsid w:val="34260FA6"/>
    <w:rsid w:val="34278749"/>
    <w:rsid w:val="3432FFCC"/>
    <w:rsid w:val="3436C946"/>
    <w:rsid w:val="3438D555"/>
    <w:rsid w:val="343A6440"/>
    <w:rsid w:val="343BDDEA"/>
    <w:rsid w:val="344A1448"/>
    <w:rsid w:val="345038C6"/>
    <w:rsid w:val="347A8FEF"/>
    <w:rsid w:val="3480A5F2"/>
    <w:rsid w:val="34820AC8"/>
    <w:rsid w:val="34AD53B6"/>
    <w:rsid w:val="34B012B4"/>
    <w:rsid w:val="34B3D035"/>
    <w:rsid w:val="34C25835"/>
    <w:rsid w:val="34C3A064"/>
    <w:rsid w:val="34CAC315"/>
    <w:rsid w:val="34DAA794"/>
    <w:rsid w:val="34ED93C6"/>
    <w:rsid w:val="34F8BCB6"/>
    <w:rsid w:val="34F99CD0"/>
    <w:rsid w:val="35034EB8"/>
    <w:rsid w:val="35297FA5"/>
    <w:rsid w:val="352D3667"/>
    <w:rsid w:val="35633BCA"/>
    <w:rsid w:val="3569D7B1"/>
    <w:rsid w:val="35760EF0"/>
    <w:rsid w:val="357F8924"/>
    <w:rsid w:val="358F5147"/>
    <w:rsid w:val="358FDBCD"/>
    <w:rsid w:val="35A46D1F"/>
    <w:rsid w:val="35D634A1"/>
    <w:rsid w:val="35D84F9C"/>
    <w:rsid w:val="35DB4F10"/>
    <w:rsid w:val="35E00322"/>
    <w:rsid w:val="35E6B1A7"/>
    <w:rsid w:val="36017B46"/>
    <w:rsid w:val="36083026"/>
    <w:rsid w:val="361FE1B2"/>
    <w:rsid w:val="3624A13F"/>
    <w:rsid w:val="3624E757"/>
    <w:rsid w:val="365383A6"/>
    <w:rsid w:val="3654C00C"/>
    <w:rsid w:val="365D77CE"/>
    <w:rsid w:val="3664D9BB"/>
    <w:rsid w:val="367796D9"/>
    <w:rsid w:val="3677C3E8"/>
    <w:rsid w:val="3680D181"/>
    <w:rsid w:val="36864970"/>
    <w:rsid w:val="368E9EBF"/>
    <w:rsid w:val="36955D55"/>
    <w:rsid w:val="36AA5B59"/>
    <w:rsid w:val="36BEE3DB"/>
    <w:rsid w:val="36C79AA0"/>
    <w:rsid w:val="36DEE4B9"/>
    <w:rsid w:val="36E0851F"/>
    <w:rsid w:val="36E38498"/>
    <w:rsid w:val="36E50943"/>
    <w:rsid w:val="36E81FD9"/>
    <w:rsid w:val="370003A1"/>
    <w:rsid w:val="37224A91"/>
    <w:rsid w:val="372B528E"/>
    <w:rsid w:val="373338F8"/>
    <w:rsid w:val="37706EA0"/>
    <w:rsid w:val="3781B50A"/>
    <w:rsid w:val="37843CED"/>
    <w:rsid w:val="379A6ED1"/>
    <w:rsid w:val="37D3EECC"/>
    <w:rsid w:val="37DBC0DC"/>
    <w:rsid w:val="37EE9F98"/>
    <w:rsid w:val="37F2F2B0"/>
    <w:rsid w:val="37F9482F"/>
    <w:rsid w:val="37FDA842"/>
    <w:rsid w:val="380CB652"/>
    <w:rsid w:val="38193E45"/>
    <w:rsid w:val="381AD107"/>
    <w:rsid w:val="382D3CB2"/>
    <w:rsid w:val="3833D582"/>
    <w:rsid w:val="383B51D3"/>
    <w:rsid w:val="38482B9A"/>
    <w:rsid w:val="385EFFE6"/>
    <w:rsid w:val="3873DE27"/>
    <w:rsid w:val="3876B49D"/>
    <w:rsid w:val="38C722EF"/>
    <w:rsid w:val="38DC0DE1"/>
    <w:rsid w:val="38DFE9BD"/>
    <w:rsid w:val="38E21A15"/>
    <w:rsid w:val="38E721EF"/>
    <w:rsid w:val="38EB0840"/>
    <w:rsid w:val="38F3A98C"/>
    <w:rsid w:val="392AA82B"/>
    <w:rsid w:val="3934220C"/>
    <w:rsid w:val="393AACD5"/>
    <w:rsid w:val="393C64A0"/>
    <w:rsid w:val="39590BF5"/>
    <w:rsid w:val="395A61A1"/>
    <w:rsid w:val="396A8249"/>
    <w:rsid w:val="3977D514"/>
    <w:rsid w:val="397953DB"/>
    <w:rsid w:val="397D9013"/>
    <w:rsid w:val="399CE55C"/>
    <w:rsid w:val="39A638C6"/>
    <w:rsid w:val="39C98EE8"/>
    <w:rsid w:val="39D39F8E"/>
    <w:rsid w:val="39DF0FBA"/>
    <w:rsid w:val="3A019856"/>
    <w:rsid w:val="3A203466"/>
    <w:rsid w:val="3A4AF6EA"/>
    <w:rsid w:val="3A4C69B8"/>
    <w:rsid w:val="3A545D2F"/>
    <w:rsid w:val="3A62F350"/>
    <w:rsid w:val="3A7DEA76"/>
    <w:rsid w:val="3A8BED0C"/>
    <w:rsid w:val="3A9EA54F"/>
    <w:rsid w:val="3AB4D577"/>
    <w:rsid w:val="3AC542DF"/>
    <w:rsid w:val="3AD5024C"/>
    <w:rsid w:val="3B0107B8"/>
    <w:rsid w:val="3B0EF235"/>
    <w:rsid w:val="3B1F5438"/>
    <w:rsid w:val="3B3CBC88"/>
    <w:rsid w:val="3B584E76"/>
    <w:rsid w:val="3B83E13C"/>
    <w:rsid w:val="3B891516"/>
    <w:rsid w:val="3BB60EC6"/>
    <w:rsid w:val="3BC3F21E"/>
    <w:rsid w:val="3BE912AD"/>
    <w:rsid w:val="3BF95950"/>
    <w:rsid w:val="3C0059A6"/>
    <w:rsid w:val="3C007649"/>
    <w:rsid w:val="3C05E17C"/>
    <w:rsid w:val="3C070830"/>
    <w:rsid w:val="3C599B08"/>
    <w:rsid w:val="3C9E2CE0"/>
    <w:rsid w:val="3CB10142"/>
    <w:rsid w:val="3CC2F906"/>
    <w:rsid w:val="3CE50978"/>
    <w:rsid w:val="3CEC2E95"/>
    <w:rsid w:val="3D06B5D8"/>
    <w:rsid w:val="3D31D3ED"/>
    <w:rsid w:val="3D41B42E"/>
    <w:rsid w:val="3D47049F"/>
    <w:rsid w:val="3D57D528"/>
    <w:rsid w:val="3D5D1997"/>
    <w:rsid w:val="3D8F5924"/>
    <w:rsid w:val="3D904E07"/>
    <w:rsid w:val="3DAB30C6"/>
    <w:rsid w:val="3DB00861"/>
    <w:rsid w:val="3E004EF3"/>
    <w:rsid w:val="3E22914E"/>
    <w:rsid w:val="3E22E372"/>
    <w:rsid w:val="3E2D30F3"/>
    <w:rsid w:val="3E4692F7"/>
    <w:rsid w:val="3E523E7F"/>
    <w:rsid w:val="3E56F4FA"/>
    <w:rsid w:val="3E597190"/>
    <w:rsid w:val="3E64E31D"/>
    <w:rsid w:val="3E66275D"/>
    <w:rsid w:val="3E7242C8"/>
    <w:rsid w:val="3EB280EE"/>
    <w:rsid w:val="3EC0AF48"/>
    <w:rsid w:val="3EC4D3BA"/>
    <w:rsid w:val="3EDDFB67"/>
    <w:rsid w:val="3EEED05C"/>
    <w:rsid w:val="3F06311B"/>
    <w:rsid w:val="3F0751A2"/>
    <w:rsid w:val="3F3C8527"/>
    <w:rsid w:val="3F4163B8"/>
    <w:rsid w:val="3F4FD292"/>
    <w:rsid w:val="3F5F76D5"/>
    <w:rsid w:val="3F61F88D"/>
    <w:rsid w:val="3F6277DD"/>
    <w:rsid w:val="3FA81E5C"/>
    <w:rsid w:val="3FBA6B36"/>
    <w:rsid w:val="3FD20914"/>
    <w:rsid w:val="3FD2125C"/>
    <w:rsid w:val="3FDE9D4C"/>
    <w:rsid w:val="3FE8A204"/>
    <w:rsid w:val="4003F25C"/>
    <w:rsid w:val="401A7DDD"/>
    <w:rsid w:val="40403C03"/>
    <w:rsid w:val="40449940"/>
    <w:rsid w:val="404B3DE6"/>
    <w:rsid w:val="407AE411"/>
    <w:rsid w:val="407D6B4C"/>
    <w:rsid w:val="407F913E"/>
    <w:rsid w:val="4080DE66"/>
    <w:rsid w:val="409C0CD4"/>
    <w:rsid w:val="40B33D42"/>
    <w:rsid w:val="40BAB477"/>
    <w:rsid w:val="40D3CAC9"/>
    <w:rsid w:val="40DA1E72"/>
    <w:rsid w:val="40E41D70"/>
    <w:rsid w:val="411076CD"/>
    <w:rsid w:val="41531EC5"/>
    <w:rsid w:val="4156F2B4"/>
    <w:rsid w:val="415AD97A"/>
    <w:rsid w:val="415CC81F"/>
    <w:rsid w:val="41713F7A"/>
    <w:rsid w:val="4189E746"/>
    <w:rsid w:val="41BFB863"/>
    <w:rsid w:val="41D0DBEC"/>
    <w:rsid w:val="41D73FBE"/>
    <w:rsid w:val="41DA26FB"/>
    <w:rsid w:val="41E2A70F"/>
    <w:rsid w:val="41EA219F"/>
    <w:rsid w:val="4210600A"/>
    <w:rsid w:val="422D4EE9"/>
    <w:rsid w:val="422E8F73"/>
    <w:rsid w:val="42320F76"/>
    <w:rsid w:val="425684D8"/>
    <w:rsid w:val="425C6C64"/>
    <w:rsid w:val="4263BF2A"/>
    <w:rsid w:val="427ACFAE"/>
    <w:rsid w:val="427EA1E9"/>
    <w:rsid w:val="42CA0C87"/>
    <w:rsid w:val="42D70619"/>
    <w:rsid w:val="42F256AD"/>
    <w:rsid w:val="433359EB"/>
    <w:rsid w:val="4334C1F4"/>
    <w:rsid w:val="4353F79C"/>
    <w:rsid w:val="435946E2"/>
    <w:rsid w:val="437E1802"/>
    <w:rsid w:val="438CF5AF"/>
    <w:rsid w:val="438D6827"/>
    <w:rsid w:val="43ABC1DD"/>
    <w:rsid w:val="43B74539"/>
    <w:rsid w:val="43C5006D"/>
    <w:rsid w:val="43C91F4A"/>
    <w:rsid w:val="43D4307A"/>
    <w:rsid w:val="43D68D7B"/>
    <w:rsid w:val="43F984E8"/>
    <w:rsid w:val="43FF8F8B"/>
    <w:rsid w:val="4405980C"/>
    <w:rsid w:val="440F8CB5"/>
    <w:rsid w:val="44432BEC"/>
    <w:rsid w:val="4452CE3F"/>
    <w:rsid w:val="44574F4C"/>
    <w:rsid w:val="44719812"/>
    <w:rsid w:val="447F8E90"/>
    <w:rsid w:val="448ABF87"/>
    <w:rsid w:val="449319BE"/>
    <w:rsid w:val="44B01327"/>
    <w:rsid w:val="44BA734E"/>
    <w:rsid w:val="44BD644D"/>
    <w:rsid w:val="44D086B3"/>
    <w:rsid w:val="44D2EA26"/>
    <w:rsid w:val="44D4B367"/>
    <w:rsid w:val="44DE4375"/>
    <w:rsid w:val="44EA092E"/>
    <w:rsid w:val="44EA1506"/>
    <w:rsid w:val="44F066E1"/>
    <w:rsid w:val="4504D0C6"/>
    <w:rsid w:val="45060174"/>
    <w:rsid w:val="450CE420"/>
    <w:rsid w:val="45151884"/>
    <w:rsid w:val="4552F371"/>
    <w:rsid w:val="45530261"/>
    <w:rsid w:val="456D3BFA"/>
    <w:rsid w:val="45A5D03D"/>
    <w:rsid w:val="45C9D95B"/>
    <w:rsid w:val="45E3F2B9"/>
    <w:rsid w:val="45E878E3"/>
    <w:rsid w:val="45EE5FEC"/>
    <w:rsid w:val="45F1400A"/>
    <w:rsid w:val="4612CD65"/>
    <w:rsid w:val="4629526C"/>
    <w:rsid w:val="46302916"/>
    <w:rsid w:val="4659BF9C"/>
    <w:rsid w:val="4685D98F"/>
    <w:rsid w:val="46882EE6"/>
    <w:rsid w:val="46A27511"/>
    <w:rsid w:val="46B3DFF9"/>
    <w:rsid w:val="46BBDF48"/>
    <w:rsid w:val="46BD92C2"/>
    <w:rsid w:val="46D1DB54"/>
    <w:rsid w:val="46D29131"/>
    <w:rsid w:val="4728DB8E"/>
    <w:rsid w:val="474FC538"/>
    <w:rsid w:val="4758804C"/>
    <w:rsid w:val="47629B97"/>
    <w:rsid w:val="478AE16B"/>
    <w:rsid w:val="47A4A01F"/>
    <w:rsid w:val="47B377BF"/>
    <w:rsid w:val="47B6DC56"/>
    <w:rsid w:val="47B979A1"/>
    <w:rsid w:val="47D7B239"/>
    <w:rsid w:val="47DA6C1F"/>
    <w:rsid w:val="47F29AF2"/>
    <w:rsid w:val="4816A6A4"/>
    <w:rsid w:val="48372303"/>
    <w:rsid w:val="4843C836"/>
    <w:rsid w:val="484F2909"/>
    <w:rsid w:val="4855C572"/>
    <w:rsid w:val="48596323"/>
    <w:rsid w:val="48651F2D"/>
    <w:rsid w:val="4879F731"/>
    <w:rsid w:val="487C4A19"/>
    <w:rsid w:val="48881F08"/>
    <w:rsid w:val="4891B004"/>
    <w:rsid w:val="489C8D44"/>
    <w:rsid w:val="489C906D"/>
    <w:rsid w:val="48ABF0ED"/>
    <w:rsid w:val="48D81F9E"/>
    <w:rsid w:val="48E1AFA5"/>
    <w:rsid w:val="48EE12A3"/>
    <w:rsid w:val="49126311"/>
    <w:rsid w:val="4917878C"/>
    <w:rsid w:val="491D5F85"/>
    <w:rsid w:val="4944E882"/>
    <w:rsid w:val="49546581"/>
    <w:rsid w:val="495735B4"/>
    <w:rsid w:val="4960F32E"/>
    <w:rsid w:val="49844593"/>
    <w:rsid w:val="4991ACFE"/>
    <w:rsid w:val="4992DE49"/>
    <w:rsid w:val="499ACF70"/>
    <w:rsid w:val="499C27BE"/>
    <w:rsid w:val="49BBB87E"/>
    <w:rsid w:val="49C147CE"/>
    <w:rsid w:val="49C936B1"/>
    <w:rsid w:val="49E4BED3"/>
    <w:rsid w:val="49E5C9AD"/>
    <w:rsid w:val="49E9EFB2"/>
    <w:rsid w:val="4A236982"/>
    <w:rsid w:val="4A29BD19"/>
    <w:rsid w:val="4A2D3CCC"/>
    <w:rsid w:val="4A549763"/>
    <w:rsid w:val="4A6748DB"/>
    <w:rsid w:val="4A96F726"/>
    <w:rsid w:val="4A9ED717"/>
    <w:rsid w:val="4AAA8B3D"/>
    <w:rsid w:val="4AAD3A61"/>
    <w:rsid w:val="4ADF4179"/>
    <w:rsid w:val="4B100008"/>
    <w:rsid w:val="4B17B562"/>
    <w:rsid w:val="4B224D92"/>
    <w:rsid w:val="4B259200"/>
    <w:rsid w:val="4B2ED24E"/>
    <w:rsid w:val="4B53F9FE"/>
    <w:rsid w:val="4B65C8AC"/>
    <w:rsid w:val="4B89F81C"/>
    <w:rsid w:val="4BB5ADCF"/>
    <w:rsid w:val="4BBF39E3"/>
    <w:rsid w:val="4BD4312F"/>
    <w:rsid w:val="4BEBFC63"/>
    <w:rsid w:val="4C13C019"/>
    <w:rsid w:val="4C32C787"/>
    <w:rsid w:val="4C351574"/>
    <w:rsid w:val="4C490AC2"/>
    <w:rsid w:val="4C4A5530"/>
    <w:rsid w:val="4C4BEC3C"/>
    <w:rsid w:val="4C54ACC0"/>
    <w:rsid w:val="4C66A1BE"/>
    <w:rsid w:val="4C718F77"/>
    <w:rsid w:val="4C8F5044"/>
    <w:rsid w:val="4C9D725C"/>
    <w:rsid w:val="4C9E2BA3"/>
    <w:rsid w:val="4CA48EDF"/>
    <w:rsid w:val="4CDB6EC6"/>
    <w:rsid w:val="4D251187"/>
    <w:rsid w:val="4D2AE341"/>
    <w:rsid w:val="4D53AEF3"/>
    <w:rsid w:val="4D57FDC9"/>
    <w:rsid w:val="4D58D225"/>
    <w:rsid w:val="4D756BFA"/>
    <w:rsid w:val="4DAC4BFD"/>
    <w:rsid w:val="4DDD2BE5"/>
    <w:rsid w:val="4DE4DB23"/>
    <w:rsid w:val="4DFF57D6"/>
    <w:rsid w:val="4E16FF01"/>
    <w:rsid w:val="4E1B92D3"/>
    <w:rsid w:val="4E47CC3C"/>
    <w:rsid w:val="4E826C8E"/>
    <w:rsid w:val="4E8CE867"/>
    <w:rsid w:val="4E90B22B"/>
    <w:rsid w:val="4EA955F2"/>
    <w:rsid w:val="4EAF7C4A"/>
    <w:rsid w:val="4EB7C1F4"/>
    <w:rsid w:val="4ED3B890"/>
    <w:rsid w:val="4F1E9124"/>
    <w:rsid w:val="4F2B1BEF"/>
    <w:rsid w:val="4F4A2FB8"/>
    <w:rsid w:val="4F4FFBD8"/>
    <w:rsid w:val="4F765741"/>
    <w:rsid w:val="4F7C19D5"/>
    <w:rsid w:val="4F80AB84"/>
    <w:rsid w:val="4F8C742E"/>
    <w:rsid w:val="4FA30C2E"/>
    <w:rsid w:val="4FA81400"/>
    <w:rsid w:val="4FBC7A88"/>
    <w:rsid w:val="50160DB0"/>
    <w:rsid w:val="5035F890"/>
    <w:rsid w:val="5050CE3A"/>
    <w:rsid w:val="5051F969"/>
    <w:rsid w:val="506DE986"/>
    <w:rsid w:val="5071EF74"/>
    <w:rsid w:val="507F239D"/>
    <w:rsid w:val="5083837F"/>
    <w:rsid w:val="50A2B3E5"/>
    <w:rsid w:val="50C3D8E7"/>
    <w:rsid w:val="50CB3FF7"/>
    <w:rsid w:val="50D7FE1E"/>
    <w:rsid w:val="50EBDA83"/>
    <w:rsid w:val="50F96873"/>
    <w:rsid w:val="510638AA"/>
    <w:rsid w:val="5125123D"/>
    <w:rsid w:val="51299DDD"/>
    <w:rsid w:val="512DD957"/>
    <w:rsid w:val="5136F9CE"/>
    <w:rsid w:val="51587469"/>
    <w:rsid w:val="5177C429"/>
    <w:rsid w:val="51D3B7F8"/>
    <w:rsid w:val="51F425F0"/>
    <w:rsid w:val="51F93D72"/>
    <w:rsid w:val="520C1A66"/>
    <w:rsid w:val="52187900"/>
    <w:rsid w:val="523BD5AD"/>
    <w:rsid w:val="524531AF"/>
    <w:rsid w:val="524DDD31"/>
    <w:rsid w:val="525DFF1E"/>
    <w:rsid w:val="525E8A08"/>
    <w:rsid w:val="5274D8BD"/>
    <w:rsid w:val="528309A6"/>
    <w:rsid w:val="529CBC6C"/>
    <w:rsid w:val="52BB4E35"/>
    <w:rsid w:val="52EEAD17"/>
    <w:rsid w:val="53034DAD"/>
    <w:rsid w:val="5323E521"/>
    <w:rsid w:val="5332EE7C"/>
    <w:rsid w:val="53534E01"/>
    <w:rsid w:val="53670814"/>
    <w:rsid w:val="537B6076"/>
    <w:rsid w:val="538B4A32"/>
    <w:rsid w:val="53944FC3"/>
    <w:rsid w:val="53BBAB03"/>
    <w:rsid w:val="54125A51"/>
    <w:rsid w:val="5418BC29"/>
    <w:rsid w:val="541A73F4"/>
    <w:rsid w:val="54381C65"/>
    <w:rsid w:val="543DD96C"/>
    <w:rsid w:val="543F3C71"/>
    <w:rsid w:val="54427699"/>
    <w:rsid w:val="5466DD46"/>
    <w:rsid w:val="54751FFC"/>
    <w:rsid w:val="547D897F"/>
    <w:rsid w:val="54837809"/>
    <w:rsid w:val="5483F8F5"/>
    <w:rsid w:val="548BAA32"/>
    <w:rsid w:val="548DC96A"/>
    <w:rsid w:val="549872CA"/>
    <w:rsid w:val="5499FF85"/>
    <w:rsid w:val="54A7237B"/>
    <w:rsid w:val="54A93D88"/>
    <w:rsid w:val="54B55F3C"/>
    <w:rsid w:val="54B8C518"/>
    <w:rsid w:val="54BE3D32"/>
    <w:rsid w:val="54CE5C85"/>
    <w:rsid w:val="54D72B29"/>
    <w:rsid w:val="54FF5E1D"/>
    <w:rsid w:val="5509D474"/>
    <w:rsid w:val="550C508E"/>
    <w:rsid w:val="551499B1"/>
    <w:rsid w:val="551942B8"/>
    <w:rsid w:val="551E0548"/>
    <w:rsid w:val="5524C1E7"/>
    <w:rsid w:val="5543BB28"/>
    <w:rsid w:val="5544487F"/>
    <w:rsid w:val="5559623D"/>
    <w:rsid w:val="557C2FA7"/>
    <w:rsid w:val="55ACC1C5"/>
    <w:rsid w:val="55B5D7D2"/>
    <w:rsid w:val="55C1E558"/>
    <w:rsid w:val="55C90C76"/>
    <w:rsid w:val="55D45D2E"/>
    <w:rsid w:val="55E74A83"/>
    <w:rsid w:val="55F10268"/>
    <w:rsid w:val="55FC40C3"/>
    <w:rsid w:val="5601FBE8"/>
    <w:rsid w:val="561220AA"/>
    <w:rsid w:val="5619D96B"/>
    <w:rsid w:val="5629235F"/>
    <w:rsid w:val="563913B4"/>
    <w:rsid w:val="563F1394"/>
    <w:rsid w:val="56450DE9"/>
    <w:rsid w:val="5663D7E2"/>
    <w:rsid w:val="56650698"/>
    <w:rsid w:val="5671E040"/>
    <w:rsid w:val="568C6BC8"/>
    <w:rsid w:val="569EA8D6"/>
    <w:rsid w:val="56BA8E2F"/>
    <w:rsid w:val="56BBBF5D"/>
    <w:rsid w:val="56D27278"/>
    <w:rsid w:val="5701EC8B"/>
    <w:rsid w:val="5720BF8E"/>
    <w:rsid w:val="572FC06F"/>
    <w:rsid w:val="57331A6B"/>
    <w:rsid w:val="574B319B"/>
    <w:rsid w:val="5751A833"/>
    <w:rsid w:val="5769862D"/>
    <w:rsid w:val="57719072"/>
    <w:rsid w:val="578CDA4B"/>
    <w:rsid w:val="5791FB3A"/>
    <w:rsid w:val="5795D060"/>
    <w:rsid w:val="579EE74B"/>
    <w:rsid w:val="57B44B77"/>
    <w:rsid w:val="57B85150"/>
    <w:rsid w:val="57CFB9E5"/>
    <w:rsid w:val="57E0DE4A"/>
    <w:rsid w:val="57E4D451"/>
    <w:rsid w:val="57F0C0B1"/>
    <w:rsid w:val="57FEA4DD"/>
    <w:rsid w:val="58110B50"/>
    <w:rsid w:val="5813F360"/>
    <w:rsid w:val="581D638F"/>
    <w:rsid w:val="5833CAAD"/>
    <w:rsid w:val="583555E6"/>
    <w:rsid w:val="5837365E"/>
    <w:rsid w:val="5844AE72"/>
    <w:rsid w:val="58488A80"/>
    <w:rsid w:val="5848D7F7"/>
    <w:rsid w:val="58505F1E"/>
    <w:rsid w:val="5853A49C"/>
    <w:rsid w:val="586ACA96"/>
    <w:rsid w:val="58749C02"/>
    <w:rsid w:val="5877043B"/>
    <w:rsid w:val="587B5BEA"/>
    <w:rsid w:val="58B31EA9"/>
    <w:rsid w:val="58B3D069"/>
    <w:rsid w:val="58F30E59"/>
    <w:rsid w:val="58F5C26D"/>
    <w:rsid w:val="59021C21"/>
    <w:rsid w:val="590FEDF7"/>
    <w:rsid w:val="591289B5"/>
    <w:rsid w:val="59174EE5"/>
    <w:rsid w:val="591B7854"/>
    <w:rsid w:val="59220E07"/>
    <w:rsid w:val="5926326D"/>
    <w:rsid w:val="592D339B"/>
    <w:rsid w:val="593455BA"/>
    <w:rsid w:val="593AB7AC"/>
    <w:rsid w:val="593E06F0"/>
    <w:rsid w:val="594198C2"/>
    <w:rsid w:val="596D50CE"/>
    <w:rsid w:val="59A7A93A"/>
    <w:rsid w:val="59D306BF"/>
    <w:rsid w:val="59DEA1CD"/>
    <w:rsid w:val="59F24B8C"/>
    <w:rsid w:val="59FA8BB6"/>
    <w:rsid w:val="5A05F654"/>
    <w:rsid w:val="5A0BD237"/>
    <w:rsid w:val="5A10CAC1"/>
    <w:rsid w:val="5A11863E"/>
    <w:rsid w:val="5A172C4B"/>
    <w:rsid w:val="5A36C147"/>
    <w:rsid w:val="5A3E73F6"/>
    <w:rsid w:val="5A5376D0"/>
    <w:rsid w:val="5A574941"/>
    <w:rsid w:val="5A625BBE"/>
    <w:rsid w:val="5A73D655"/>
    <w:rsid w:val="5A74840D"/>
    <w:rsid w:val="5A7C72E7"/>
    <w:rsid w:val="5AAFDDAA"/>
    <w:rsid w:val="5AB748B5"/>
    <w:rsid w:val="5ACAA0AB"/>
    <w:rsid w:val="5AD6880D"/>
    <w:rsid w:val="5AF9AC39"/>
    <w:rsid w:val="5B018964"/>
    <w:rsid w:val="5B187F0C"/>
    <w:rsid w:val="5B1BB028"/>
    <w:rsid w:val="5B3D18EC"/>
    <w:rsid w:val="5B7700F5"/>
    <w:rsid w:val="5B7AC981"/>
    <w:rsid w:val="5B7F7268"/>
    <w:rsid w:val="5B9F6B0F"/>
    <w:rsid w:val="5BA18F2B"/>
    <w:rsid w:val="5BA2943C"/>
    <w:rsid w:val="5BB2FCAC"/>
    <w:rsid w:val="5BF19D3B"/>
    <w:rsid w:val="5BF23162"/>
    <w:rsid w:val="5BF2427F"/>
    <w:rsid w:val="5BF95E46"/>
    <w:rsid w:val="5C1816EC"/>
    <w:rsid w:val="5C1CBA33"/>
    <w:rsid w:val="5C28EA60"/>
    <w:rsid w:val="5C2E3897"/>
    <w:rsid w:val="5C31D067"/>
    <w:rsid w:val="5C324276"/>
    <w:rsid w:val="5C33D69D"/>
    <w:rsid w:val="5C64D6FF"/>
    <w:rsid w:val="5C71A5E1"/>
    <w:rsid w:val="5C98B2F4"/>
    <w:rsid w:val="5CA57BBC"/>
    <w:rsid w:val="5CAED6F0"/>
    <w:rsid w:val="5CBD58AB"/>
    <w:rsid w:val="5CCEEF8B"/>
    <w:rsid w:val="5CD7B93E"/>
    <w:rsid w:val="5CE1DF6F"/>
    <w:rsid w:val="5CFF9115"/>
    <w:rsid w:val="5D0AA781"/>
    <w:rsid w:val="5D322C78"/>
    <w:rsid w:val="5D485BF7"/>
    <w:rsid w:val="5D4ECD0D"/>
    <w:rsid w:val="5D565AB6"/>
    <w:rsid w:val="5D987C63"/>
    <w:rsid w:val="5DB8F39B"/>
    <w:rsid w:val="5DC047EB"/>
    <w:rsid w:val="5DEC9398"/>
    <w:rsid w:val="5E2DDFDB"/>
    <w:rsid w:val="5E42C2FB"/>
    <w:rsid w:val="5E436283"/>
    <w:rsid w:val="5E5E439A"/>
    <w:rsid w:val="5E6DB2CE"/>
    <w:rsid w:val="5E709233"/>
    <w:rsid w:val="5E9B6E1F"/>
    <w:rsid w:val="5EC96E2E"/>
    <w:rsid w:val="5EDDFDAA"/>
    <w:rsid w:val="5EDEC871"/>
    <w:rsid w:val="5EE43BE4"/>
    <w:rsid w:val="5EFD07B1"/>
    <w:rsid w:val="5F3D1EF7"/>
    <w:rsid w:val="5F42C888"/>
    <w:rsid w:val="5F55AEA4"/>
    <w:rsid w:val="5F572779"/>
    <w:rsid w:val="5F7924F2"/>
    <w:rsid w:val="5F880787"/>
    <w:rsid w:val="5F98E0FF"/>
    <w:rsid w:val="5FA522BD"/>
    <w:rsid w:val="5FA9F930"/>
    <w:rsid w:val="5FBA2370"/>
    <w:rsid w:val="5FBA9DC1"/>
    <w:rsid w:val="5FC88559"/>
    <w:rsid w:val="5FC8F7CF"/>
    <w:rsid w:val="5FCC74EE"/>
    <w:rsid w:val="5FDB77A4"/>
    <w:rsid w:val="5FF6D10D"/>
    <w:rsid w:val="60120DF8"/>
    <w:rsid w:val="60214A76"/>
    <w:rsid w:val="60231F00"/>
    <w:rsid w:val="60246F4E"/>
    <w:rsid w:val="605DC9E5"/>
    <w:rsid w:val="606AE4F3"/>
    <w:rsid w:val="60B98801"/>
    <w:rsid w:val="60C68AC5"/>
    <w:rsid w:val="60C6B5CB"/>
    <w:rsid w:val="60C6EE59"/>
    <w:rsid w:val="60D01D25"/>
    <w:rsid w:val="6103F913"/>
    <w:rsid w:val="61203DF8"/>
    <w:rsid w:val="6125AF3E"/>
    <w:rsid w:val="612741D3"/>
    <w:rsid w:val="6164C830"/>
    <w:rsid w:val="6175E501"/>
    <w:rsid w:val="6187C090"/>
    <w:rsid w:val="618C6C3C"/>
    <w:rsid w:val="61933A84"/>
    <w:rsid w:val="61B7F2E6"/>
    <w:rsid w:val="61C0A7E5"/>
    <w:rsid w:val="61C0DB1B"/>
    <w:rsid w:val="61D585CC"/>
    <w:rsid w:val="621C0663"/>
    <w:rsid w:val="623725E5"/>
    <w:rsid w:val="62555862"/>
    <w:rsid w:val="62625B26"/>
    <w:rsid w:val="626AC12A"/>
    <w:rsid w:val="628088C4"/>
    <w:rsid w:val="6289D8CB"/>
    <w:rsid w:val="62C01A5B"/>
    <w:rsid w:val="62D7DB6C"/>
    <w:rsid w:val="62E76D6C"/>
    <w:rsid w:val="62FBDDB0"/>
    <w:rsid w:val="6310C13A"/>
    <w:rsid w:val="63144E58"/>
    <w:rsid w:val="633BBD21"/>
    <w:rsid w:val="636C5BB6"/>
    <w:rsid w:val="6373F0F2"/>
    <w:rsid w:val="6397CC0B"/>
    <w:rsid w:val="63AFE60A"/>
    <w:rsid w:val="63BED689"/>
    <w:rsid w:val="63C0742B"/>
    <w:rsid w:val="63E5F051"/>
    <w:rsid w:val="640CAB7D"/>
    <w:rsid w:val="640E9FAC"/>
    <w:rsid w:val="642393C3"/>
    <w:rsid w:val="6423C067"/>
    <w:rsid w:val="642BCACC"/>
    <w:rsid w:val="6444B56B"/>
    <w:rsid w:val="6449C963"/>
    <w:rsid w:val="645BEABC"/>
    <w:rsid w:val="6478F0F5"/>
    <w:rsid w:val="64838B69"/>
    <w:rsid w:val="6493D786"/>
    <w:rsid w:val="64DE0DD3"/>
    <w:rsid w:val="64E88136"/>
    <w:rsid w:val="65452BE3"/>
    <w:rsid w:val="654A8823"/>
    <w:rsid w:val="6552D4DD"/>
    <w:rsid w:val="65537D68"/>
    <w:rsid w:val="655F57BA"/>
    <w:rsid w:val="6570D3AA"/>
    <w:rsid w:val="6593CEB3"/>
    <w:rsid w:val="65A9046B"/>
    <w:rsid w:val="65B2CAA0"/>
    <w:rsid w:val="65D24E09"/>
    <w:rsid w:val="65DB8633"/>
    <w:rsid w:val="6600B9F2"/>
    <w:rsid w:val="6617C1D8"/>
    <w:rsid w:val="6630103C"/>
    <w:rsid w:val="663F80F3"/>
    <w:rsid w:val="664BEF1A"/>
    <w:rsid w:val="665738D7"/>
    <w:rsid w:val="666B10FF"/>
    <w:rsid w:val="666EA5B6"/>
    <w:rsid w:val="6691799F"/>
    <w:rsid w:val="66AE49FD"/>
    <w:rsid w:val="66C79FDC"/>
    <w:rsid w:val="66D3868D"/>
    <w:rsid w:val="66D4DC5D"/>
    <w:rsid w:val="66DA2677"/>
    <w:rsid w:val="66DAE3A7"/>
    <w:rsid w:val="66EF4DC9"/>
    <w:rsid w:val="672085B3"/>
    <w:rsid w:val="67222734"/>
    <w:rsid w:val="6745AAEC"/>
    <w:rsid w:val="676942EB"/>
    <w:rsid w:val="6785C51C"/>
    <w:rsid w:val="67897E9A"/>
    <w:rsid w:val="678E45F4"/>
    <w:rsid w:val="6795D96B"/>
    <w:rsid w:val="67B98091"/>
    <w:rsid w:val="67E7BF7B"/>
    <w:rsid w:val="67F045B8"/>
    <w:rsid w:val="6800E486"/>
    <w:rsid w:val="6808294E"/>
    <w:rsid w:val="68131A1D"/>
    <w:rsid w:val="68135740"/>
    <w:rsid w:val="683EF8F3"/>
    <w:rsid w:val="686F5B7F"/>
    <w:rsid w:val="6876DF03"/>
    <w:rsid w:val="68775347"/>
    <w:rsid w:val="68870E0B"/>
    <w:rsid w:val="688A3AF8"/>
    <w:rsid w:val="6890243A"/>
    <w:rsid w:val="6891A562"/>
    <w:rsid w:val="68990ED6"/>
    <w:rsid w:val="689BBAEB"/>
    <w:rsid w:val="68AD70B7"/>
    <w:rsid w:val="68E7ADBF"/>
    <w:rsid w:val="68E938D3"/>
    <w:rsid w:val="68F68B51"/>
    <w:rsid w:val="6904C50E"/>
    <w:rsid w:val="6905134C"/>
    <w:rsid w:val="69102F1A"/>
    <w:rsid w:val="6914CA82"/>
    <w:rsid w:val="6918E765"/>
    <w:rsid w:val="691A3CB3"/>
    <w:rsid w:val="694B95CE"/>
    <w:rsid w:val="695550F2"/>
    <w:rsid w:val="69771B74"/>
    <w:rsid w:val="69A7EC62"/>
    <w:rsid w:val="69BC0F7E"/>
    <w:rsid w:val="69BE89EC"/>
    <w:rsid w:val="69DCADEA"/>
    <w:rsid w:val="69E1D05E"/>
    <w:rsid w:val="69E5A4EC"/>
    <w:rsid w:val="6A1B48E4"/>
    <w:rsid w:val="6A3C499C"/>
    <w:rsid w:val="6A45D66C"/>
    <w:rsid w:val="6A4E8C89"/>
    <w:rsid w:val="6A533BC1"/>
    <w:rsid w:val="6A536D8B"/>
    <w:rsid w:val="6A68B750"/>
    <w:rsid w:val="6A6B315B"/>
    <w:rsid w:val="6A88C077"/>
    <w:rsid w:val="6AA87751"/>
    <w:rsid w:val="6AAFF9AB"/>
    <w:rsid w:val="6AC3C51F"/>
    <w:rsid w:val="6ACE03F7"/>
    <w:rsid w:val="6AD1A12A"/>
    <w:rsid w:val="6AD8EBDE"/>
    <w:rsid w:val="6AE8F54B"/>
    <w:rsid w:val="6AEBF94F"/>
    <w:rsid w:val="6AF52FDA"/>
    <w:rsid w:val="6AF5BBF5"/>
    <w:rsid w:val="6AF906FA"/>
    <w:rsid w:val="6AFC15AE"/>
    <w:rsid w:val="6B03815F"/>
    <w:rsid w:val="6B0C3330"/>
    <w:rsid w:val="6B0E7B9B"/>
    <w:rsid w:val="6B1A05F4"/>
    <w:rsid w:val="6B1E39C4"/>
    <w:rsid w:val="6B20E72D"/>
    <w:rsid w:val="6B313B92"/>
    <w:rsid w:val="6B3FC91F"/>
    <w:rsid w:val="6B5B798D"/>
    <w:rsid w:val="6B771B32"/>
    <w:rsid w:val="6B7C03A4"/>
    <w:rsid w:val="6B82A2C6"/>
    <w:rsid w:val="6BCBDB06"/>
    <w:rsid w:val="6BCCF8AE"/>
    <w:rsid w:val="6BCEED19"/>
    <w:rsid w:val="6BD94817"/>
    <w:rsid w:val="6C09827B"/>
    <w:rsid w:val="6C5EDF65"/>
    <w:rsid w:val="6C655387"/>
    <w:rsid w:val="6C8CF1B4"/>
    <w:rsid w:val="6C8F1382"/>
    <w:rsid w:val="6C8FD8F1"/>
    <w:rsid w:val="6C9E201B"/>
    <w:rsid w:val="6CC7CFE4"/>
    <w:rsid w:val="6CE21C8D"/>
    <w:rsid w:val="6D0B56FC"/>
    <w:rsid w:val="6D0C009B"/>
    <w:rsid w:val="6D194D5D"/>
    <w:rsid w:val="6D1B6D7B"/>
    <w:rsid w:val="6D2A3219"/>
    <w:rsid w:val="6D5A7F2E"/>
    <w:rsid w:val="6D67AB4C"/>
    <w:rsid w:val="6D82FF1B"/>
    <w:rsid w:val="6D9250A1"/>
    <w:rsid w:val="6D9AEE53"/>
    <w:rsid w:val="6DACFB53"/>
    <w:rsid w:val="6DCD1215"/>
    <w:rsid w:val="6DD704EB"/>
    <w:rsid w:val="6DD8846F"/>
    <w:rsid w:val="6DEC91AB"/>
    <w:rsid w:val="6DF220E3"/>
    <w:rsid w:val="6DFB65E1"/>
    <w:rsid w:val="6E017A38"/>
    <w:rsid w:val="6E0AA160"/>
    <w:rsid w:val="6E241379"/>
    <w:rsid w:val="6E2BA952"/>
    <w:rsid w:val="6E33B670"/>
    <w:rsid w:val="6E43F8DB"/>
    <w:rsid w:val="6E52C328"/>
    <w:rsid w:val="6E9C1A4A"/>
    <w:rsid w:val="6EA3E228"/>
    <w:rsid w:val="6EADC735"/>
    <w:rsid w:val="6EB7A778"/>
    <w:rsid w:val="6EC9203A"/>
    <w:rsid w:val="6EDB4653"/>
    <w:rsid w:val="6EDF00FB"/>
    <w:rsid w:val="6EE7C9C3"/>
    <w:rsid w:val="6EE8B868"/>
    <w:rsid w:val="6F0FF5CB"/>
    <w:rsid w:val="6F7D7078"/>
    <w:rsid w:val="6F9430CB"/>
    <w:rsid w:val="6F973642"/>
    <w:rsid w:val="6FB60B55"/>
    <w:rsid w:val="6FF9F1E3"/>
    <w:rsid w:val="6FFF70A6"/>
    <w:rsid w:val="70063C16"/>
    <w:rsid w:val="7008B457"/>
    <w:rsid w:val="7009B031"/>
    <w:rsid w:val="703134F2"/>
    <w:rsid w:val="7035DAA9"/>
    <w:rsid w:val="7048B640"/>
    <w:rsid w:val="704D92D5"/>
    <w:rsid w:val="7060EB6B"/>
    <w:rsid w:val="7061C60B"/>
    <w:rsid w:val="708C63CE"/>
    <w:rsid w:val="70B390ED"/>
    <w:rsid w:val="70DA0B3C"/>
    <w:rsid w:val="70E49C15"/>
    <w:rsid w:val="70F6253A"/>
    <w:rsid w:val="71023FAA"/>
    <w:rsid w:val="712CB104"/>
    <w:rsid w:val="7134E63A"/>
    <w:rsid w:val="71519279"/>
    <w:rsid w:val="715A8B9A"/>
    <w:rsid w:val="71743F17"/>
    <w:rsid w:val="7182F5DE"/>
    <w:rsid w:val="718BAC58"/>
    <w:rsid w:val="71A20BA1"/>
    <w:rsid w:val="71D003D6"/>
    <w:rsid w:val="71E0E9B6"/>
    <w:rsid w:val="71E948D9"/>
    <w:rsid w:val="71F83557"/>
    <w:rsid w:val="7206F9AD"/>
    <w:rsid w:val="721A1E8A"/>
    <w:rsid w:val="722CBDE3"/>
    <w:rsid w:val="722D701A"/>
    <w:rsid w:val="7234E294"/>
    <w:rsid w:val="7240441E"/>
    <w:rsid w:val="72503D13"/>
    <w:rsid w:val="72835FAA"/>
    <w:rsid w:val="728E8D50"/>
    <w:rsid w:val="72FC3338"/>
    <w:rsid w:val="73524263"/>
    <w:rsid w:val="73556EA4"/>
    <w:rsid w:val="737CBA17"/>
    <w:rsid w:val="738241CA"/>
    <w:rsid w:val="7385193A"/>
    <w:rsid w:val="73A02D8E"/>
    <w:rsid w:val="73B03CB3"/>
    <w:rsid w:val="73BF7F4C"/>
    <w:rsid w:val="73EDBF25"/>
    <w:rsid w:val="73F994EB"/>
    <w:rsid w:val="73FA95D9"/>
    <w:rsid w:val="74127772"/>
    <w:rsid w:val="7439EA6C"/>
    <w:rsid w:val="74456234"/>
    <w:rsid w:val="745B9285"/>
    <w:rsid w:val="745EFC34"/>
    <w:rsid w:val="74742CE5"/>
    <w:rsid w:val="7496A721"/>
    <w:rsid w:val="749FA1A8"/>
    <w:rsid w:val="74A86B67"/>
    <w:rsid w:val="74B93DE7"/>
    <w:rsid w:val="74CB6992"/>
    <w:rsid w:val="74E1A4C9"/>
    <w:rsid w:val="74FA441E"/>
    <w:rsid w:val="7507D88E"/>
    <w:rsid w:val="7518F37F"/>
    <w:rsid w:val="75255855"/>
    <w:rsid w:val="7525D7B4"/>
    <w:rsid w:val="7531A944"/>
    <w:rsid w:val="75531553"/>
    <w:rsid w:val="757CEAB2"/>
    <w:rsid w:val="7580C78A"/>
    <w:rsid w:val="75A5B214"/>
    <w:rsid w:val="75B0ED9D"/>
    <w:rsid w:val="75B78011"/>
    <w:rsid w:val="75E6C483"/>
    <w:rsid w:val="760AF99B"/>
    <w:rsid w:val="761E23A7"/>
    <w:rsid w:val="762F1476"/>
    <w:rsid w:val="76364115"/>
    <w:rsid w:val="763A0BFE"/>
    <w:rsid w:val="764CB007"/>
    <w:rsid w:val="765C04B4"/>
    <w:rsid w:val="768094D3"/>
    <w:rsid w:val="76813B54"/>
    <w:rsid w:val="76D7FF41"/>
    <w:rsid w:val="77013572"/>
    <w:rsid w:val="7730539A"/>
    <w:rsid w:val="77577C2C"/>
    <w:rsid w:val="775AB15D"/>
    <w:rsid w:val="776C536D"/>
    <w:rsid w:val="776C5AE1"/>
    <w:rsid w:val="776D4A7E"/>
    <w:rsid w:val="7770B85F"/>
    <w:rsid w:val="778294E4"/>
    <w:rsid w:val="7783AEBD"/>
    <w:rsid w:val="77A24827"/>
    <w:rsid w:val="77AACD09"/>
    <w:rsid w:val="77C27C2A"/>
    <w:rsid w:val="77C98C14"/>
    <w:rsid w:val="77D5DC5F"/>
    <w:rsid w:val="77DD8776"/>
    <w:rsid w:val="78026DCA"/>
    <w:rsid w:val="78050AFC"/>
    <w:rsid w:val="780613A3"/>
    <w:rsid w:val="7810F3D7"/>
    <w:rsid w:val="781103D9"/>
    <w:rsid w:val="781D30A1"/>
    <w:rsid w:val="7823569A"/>
    <w:rsid w:val="784EFA50"/>
    <w:rsid w:val="78509441"/>
    <w:rsid w:val="7866A008"/>
    <w:rsid w:val="789135B1"/>
    <w:rsid w:val="78952F1C"/>
    <w:rsid w:val="789577E5"/>
    <w:rsid w:val="7898768C"/>
    <w:rsid w:val="78A06D61"/>
    <w:rsid w:val="78A77239"/>
    <w:rsid w:val="78AB7BC3"/>
    <w:rsid w:val="78B40E51"/>
    <w:rsid w:val="78C7B646"/>
    <w:rsid w:val="78E922AF"/>
    <w:rsid w:val="78F5F364"/>
    <w:rsid w:val="78F9405A"/>
    <w:rsid w:val="791E4175"/>
    <w:rsid w:val="793E1888"/>
    <w:rsid w:val="794C638F"/>
    <w:rsid w:val="79675665"/>
    <w:rsid w:val="7970EE90"/>
    <w:rsid w:val="797312CB"/>
    <w:rsid w:val="79733FFE"/>
    <w:rsid w:val="797BDC8A"/>
    <w:rsid w:val="797EB005"/>
    <w:rsid w:val="797EB6F5"/>
    <w:rsid w:val="79B7011D"/>
    <w:rsid w:val="79C20AFF"/>
    <w:rsid w:val="79C922A1"/>
    <w:rsid w:val="79DF68D5"/>
    <w:rsid w:val="7A058CFF"/>
    <w:rsid w:val="7A0AA387"/>
    <w:rsid w:val="7A10E6FA"/>
    <w:rsid w:val="7A1643A0"/>
    <w:rsid w:val="7A27FA30"/>
    <w:rsid w:val="7A2C9E17"/>
    <w:rsid w:val="7A393B7F"/>
    <w:rsid w:val="7A6E6EE5"/>
    <w:rsid w:val="7AADF6C1"/>
    <w:rsid w:val="7AAEA5E5"/>
    <w:rsid w:val="7AD525CA"/>
    <w:rsid w:val="7ADE6ABE"/>
    <w:rsid w:val="7AE018EA"/>
    <w:rsid w:val="7AF42ABD"/>
    <w:rsid w:val="7B028599"/>
    <w:rsid w:val="7B048FFF"/>
    <w:rsid w:val="7B07FAB7"/>
    <w:rsid w:val="7B2183F9"/>
    <w:rsid w:val="7B24BED9"/>
    <w:rsid w:val="7B2C329D"/>
    <w:rsid w:val="7B5BF42C"/>
    <w:rsid w:val="7B5D5448"/>
    <w:rsid w:val="7B6916D6"/>
    <w:rsid w:val="7B7B3E3F"/>
    <w:rsid w:val="7BA021D3"/>
    <w:rsid w:val="7BBE388D"/>
    <w:rsid w:val="7BC46206"/>
    <w:rsid w:val="7BCE92CF"/>
    <w:rsid w:val="7BECD40E"/>
    <w:rsid w:val="7C6112C2"/>
    <w:rsid w:val="7C612C9B"/>
    <w:rsid w:val="7C66AA15"/>
    <w:rsid w:val="7C681539"/>
    <w:rsid w:val="7C694E11"/>
    <w:rsid w:val="7C70882C"/>
    <w:rsid w:val="7C75B94A"/>
    <w:rsid w:val="7C86E9CE"/>
    <w:rsid w:val="7C9E55FA"/>
    <w:rsid w:val="7CAAB38D"/>
    <w:rsid w:val="7CCF871B"/>
    <w:rsid w:val="7D0E14C4"/>
    <w:rsid w:val="7D3CBCB1"/>
    <w:rsid w:val="7D3D159F"/>
    <w:rsid w:val="7D65C8B3"/>
    <w:rsid w:val="7D7B55D2"/>
    <w:rsid w:val="7D88CC95"/>
    <w:rsid w:val="7DA007DB"/>
    <w:rsid w:val="7DA76AB9"/>
    <w:rsid w:val="7DD0EF55"/>
    <w:rsid w:val="7DD84FFB"/>
    <w:rsid w:val="7DE370C2"/>
    <w:rsid w:val="7DEBA1A1"/>
    <w:rsid w:val="7E03E59A"/>
    <w:rsid w:val="7E09D281"/>
    <w:rsid w:val="7E3BDBA1"/>
    <w:rsid w:val="7E498F39"/>
    <w:rsid w:val="7E51550E"/>
    <w:rsid w:val="7E5D9CBD"/>
    <w:rsid w:val="7E61E3CA"/>
    <w:rsid w:val="7E689DB1"/>
    <w:rsid w:val="7E84E628"/>
    <w:rsid w:val="7EA9E525"/>
    <w:rsid w:val="7EC942CF"/>
    <w:rsid w:val="7ECFAB59"/>
    <w:rsid w:val="7ED14264"/>
    <w:rsid w:val="7EEBF6A4"/>
    <w:rsid w:val="7EF4688D"/>
    <w:rsid w:val="7F0E14E4"/>
    <w:rsid w:val="7F368811"/>
    <w:rsid w:val="7F404647"/>
    <w:rsid w:val="7F44F8F7"/>
    <w:rsid w:val="7F7DFFBF"/>
    <w:rsid w:val="7F7FE418"/>
    <w:rsid w:val="7F98B384"/>
    <w:rsid w:val="7F9DE91B"/>
    <w:rsid w:val="7F9F7A54"/>
    <w:rsid w:val="7F9F7F43"/>
    <w:rsid w:val="7FAF6468"/>
    <w:rsid w:val="7FB1DBE1"/>
    <w:rsid w:val="7FBB214E"/>
    <w:rsid w:val="7FCEDCB5"/>
    <w:rsid w:val="7FDE82E7"/>
    <w:rsid w:val="7FDFA07A"/>
    <w:rsid w:val="7FE70DEF"/>
    <w:rsid w:val="7FFCECAD"/>
    <w:rsid w:val="7FFE48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93F2"/>
  <w15:chartTrackingRefBased/>
  <w15:docId w15:val="{44DED910-1957-42A4-8025-C9EF6AECE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FDBF418"/>
    <w:rPr>
      <w:lang w:val="en-US"/>
    </w:rPr>
  </w:style>
  <w:style w:type="paragraph" w:styleId="Ttulo1">
    <w:name w:val="heading 1"/>
    <w:basedOn w:val="Normal"/>
    <w:next w:val="Normal"/>
    <w:link w:val="Ttulo1Car"/>
    <w:uiPriority w:val="9"/>
    <w:qFormat/>
    <w:rsid w:val="0FDBF4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FDBF4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FDBF418"/>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0FDBF41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FDBF418"/>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FDBF418"/>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0FDBF418"/>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0FDBF418"/>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0FDBF418"/>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FDBF418"/>
    <w:pPr>
      <w:ind w:left="720"/>
      <w:contextualSpacing/>
    </w:pPr>
  </w:style>
  <w:style w:type="paragraph" w:styleId="Ttulo">
    <w:name w:val="Title"/>
    <w:basedOn w:val="Normal"/>
    <w:next w:val="Normal"/>
    <w:link w:val="TtuloCar"/>
    <w:uiPriority w:val="10"/>
    <w:qFormat/>
    <w:rsid w:val="0FDBF418"/>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0FDBF418"/>
    <w:rPr>
      <w:rFonts w:eastAsiaTheme="minorEastAsia"/>
      <w:color w:val="5A5A5A"/>
    </w:rPr>
  </w:style>
  <w:style w:type="paragraph" w:styleId="Cita">
    <w:name w:val="Quote"/>
    <w:basedOn w:val="Normal"/>
    <w:next w:val="Normal"/>
    <w:link w:val="CitaCar"/>
    <w:uiPriority w:val="29"/>
    <w:qFormat/>
    <w:rsid w:val="0FDBF418"/>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0FDBF418"/>
    <w:pPr>
      <w:spacing w:before="360" w:after="360"/>
      <w:ind w:left="864" w:right="864"/>
      <w:jc w:val="center"/>
    </w:pPr>
    <w:rPr>
      <w:i/>
      <w:iCs/>
      <w:color w:val="4472C4" w:themeColor="accent1"/>
    </w:rPr>
  </w:style>
  <w:style w:type="character" w:customStyle="1" w:styleId="Ttulo1Car">
    <w:name w:val="Título 1 Car"/>
    <w:basedOn w:val="Fuentedeprrafopredeter"/>
    <w:link w:val="Ttulo1"/>
    <w:uiPriority w:val="9"/>
    <w:rsid w:val="0FDBF418"/>
    <w:rPr>
      <w:rFonts w:asciiTheme="majorHAnsi" w:eastAsiaTheme="majorEastAsia" w:hAnsiTheme="majorHAnsi" w:cstheme="majorBidi"/>
      <w:noProof w:val="0"/>
      <w:color w:val="2F5496" w:themeColor="accent1" w:themeShade="BF"/>
      <w:sz w:val="32"/>
      <w:szCs w:val="32"/>
      <w:lang w:val="en-US"/>
    </w:rPr>
  </w:style>
  <w:style w:type="character" w:customStyle="1" w:styleId="Ttulo2Car">
    <w:name w:val="Título 2 Car"/>
    <w:basedOn w:val="Fuentedeprrafopredeter"/>
    <w:link w:val="Ttulo2"/>
    <w:uiPriority w:val="9"/>
    <w:rsid w:val="0FDBF418"/>
    <w:rPr>
      <w:rFonts w:asciiTheme="majorHAnsi" w:eastAsiaTheme="majorEastAsia" w:hAnsiTheme="majorHAnsi" w:cstheme="majorBidi"/>
      <w:noProof w:val="0"/>
      <w:color w:val="2F5496" w:themeColor="accent1" w:themeShade="BF"/>
      <w:sz w:val="26"/>
      <w:szCs w:val="26"/>
      <w:lang w:val="en-US"/>
    </w:rPr>
  </w:style>
  <w:style w:type="character" w:customStyle="1" w:styleId="Ttulo3Car">
    <w:name w:val="Título 3 Car"/>
    <w:basedOn w:val="Fuentedeprrafopredeter"/>
    <w:link w:val="Ttulo3"/>
    <w:uiPriority w:val="9"/>
    <w:rsid w:val="0FDBF418"/>
    <w:rPr>
      <w:rFonts w:asciiTheme="majorHAnsi" w:eastAsiaTheme="majorEastAsia" w:hAnsiTheme="majorHAnsi" w:cstheme="majorBidi"/>
      <w:noProof w:val="0"/>
      <w:color w:val="1F3763"/>
      <w:sz w:val="24"/>
      <w:szCs w:val="24"/>
      <w:lang w:val="en-US"/>
    </w:rPr>
  </w:style>
  <w:style w:type="character" w:customStyle="1" w:styleId="Ttulo4Car">
    <w:name w:val="Título 4 Car"/>
    <w:basedOn w:val="Fuentedeprrafopredeter"/>
    <w:link w:val="Ttulo4"/>
    <w:uiPriority w:val="9"/>
    <w:rsid w:val="0FDBF418"/>
    <w:rPr>
      <w:rFonts w:asciiTheme="majorHAnsi" w:eastAsiaTheme="majorEastAsia" w:hAnsiTheme="majorHAnsi" w:cstheme="majorBidi"/>
      <w:i/>
      <w:iCs/>
      <w:noProof w:val="0"/>
      <w:color w:val="2F5496" w:themeColor="accent1" w:themeShade="BF"/>
      <w:lang w:val="en-US"/>
    </w:rPr>
  </w:style>
  <w:style w:type="character" w:customStyle="1" w:styleId="Ttulo5Car">
    <w:name w:val="Título 5 Car"/>
    <w:basedOn w:val="Fuentedeprrafopredeter"/>
    <w:link w:val="Ttulo5"/>
    <w:uiPriority w:val="9"/>
    <w:rsid w:val="0FDBF418"/>
    <w:rPr>
      <w:rFonts w:asciiTheme="majorHAnsi" w:eastAsiaTheme="majorEastAsia" w:hAnsiTheme="majorHAnsi" w:cstheme="majorBidi"/>
      <w:noProof w:val="0"/>
      <w:color w:val="2F5496" w:themeColor="accent1" w:themeShade="BF"/>
      <w:lang w:val="en-US"/>
    </w:rPr>
  </w:style>
  <w:style w:type="character" w:customStyle="1" w:styleId="Ttulo6Car">
    <w:name w:val="Título 6 Car"/>
    <w:basedOn w:val="Fuentedeprrafopredeter"/>
    <w:link w:val="Ttulo6"/>
    <w:uiPriority w:val="9"/>
    <w:rsid w:val="0FDBF418"/>
    <w:rPr>
      <w:rFonts w:asciiTheme="majorHAnsi" w:eastAsiaTheme="majorEastAsia" w:hAnsiTheme="majorHAnsi" w:cstheme="majorBidi"/>
      <w:noProof w:val="0"/>
      <w:color w:val="1F3763"/>
      <w:lang w:val="en-US"/>
    </w:rPr>
  </w:style>
  <w:style w:type="character" w:customStyle="1" w:styleId="Ttulo7Car">
    <w:name w:val="Título 7 Car"/>
    <w:basedOn w:val="Fuentedeprrafopredeter"/>
    <w:link w:val="Ttulo7"/>
    <w:uiPriority w:val="9"/>
    <w:rsid w:val="0FDBF418"/>
    <w:rPr>
      <w:rFonts w:asciiTheme="majorHAnsi" w:eastAsiaTheme="majorEastAsia" w:hAnsiTheme="majorHAnsi" w:cstheme="majorBidi"/>
      <w:i/>
      <w:iCs/>
      <w:noProof w:val="0"/>
      <w:color w:val="1F3763"/>
      <w:lang w:val="en-US"/>
    </w:rPr>
  </w:style>
  <w:style w:type="character" w:customStyle="1" w:styleId="Ttulo8Car">
    <w:name w:val="Título 8 Car"/>
    <w:basedOn w:val="Fuentedeprrafopredeter"/>
    <w:link w:val="Ttulo8"/>
    <w:uiPriority w:val="9"/>
    <w:rsid w:val="0FDBF418"/>
    <w:rPr>
      <w:rFonts w:asciiTheme="majorHAnsi" w:eastAsiaTheme="majorEastAsia" w:hAnsiTheme="majorHAnsi" w:cstheme="majorBidi"/>
      <w:noProof w:val="0"/>
      <w:color w:val="272727"/>
      <w:sz w:val="21"/>
      <w:szCs w:val="21"/>
      <w:lang w:val="en-US"/>
    </w:rPr>
  </w:style>
  <w:style w:type="character" w:customStyle="1" w:styleId="Ttulo9Car">
    <w:name w:val="Título 9 Car"/>
    <w:basedOn w:val="Fuentedeprrafopredeter"/>
    <w:link w:val="Ttulo9"/>
    <w:uiPriority w:val="9"/>
    <w:rsid w:val="0FDBF418"/>
    <w:rPr>
      <w:rFonts w:asciiTheme="majorHAnsi" w:eastAsiaTheme="majorEastAsia" w:hAnsiTheme="majorHAnsi" w:cstheme="majorBidi"/>
      <w:i/>
      <w:iCs/>
      <w:noProof w:val="0"/>
      <w:color w:val="272727"/>
      <w:sz w:val="21"/>
      <w:szCs w:val="21"/>
      <w:lang w:val="en-US"/>
    </w:rPr>
  </w:style>
  <w:style w:type="character" w:customStyle="1" w:styleId="TtuloCar">
    <w:name w:val="Título Car"/>
    <w:basedOn w:val="Fuentedeprrafopredeter"/>
    <w:link w:val="Ttulo"/>
    <w:uiPriority w:val="10"/>
    <w:rsid w:val="0FDBF418"/>
    <w:rPr>
      <w:rFonts w:asciiTheme="majorHAnsi" w:eastAsiaTheme="majorEastAsia" w:hAnsiTheme="majorHAnsi" w:cstheme="majorBidi"/>
      <w:noProof w:val="0"/>
      <w:sz w:val="56"/>
      <w:szCs w:val="56"/>
      <w:lang w:val="en-US"/>
    </w:rPr>
  </w:style>
  <w:style w:type="character" w:customStyle="1" w:styleId="SubttuloCar">
    <w:name w:val="Subtítulo Car"/>
    <w:basedOn w:val="Fuentedeprrafopredeter"/>
    <w:link w:val="Subttulo"/>
    <w:uiPriority w:val="11"/>
    <w:rsid w:val="0FDBF418"/>
    <w:rPr>
      <w:rFonts w:asciiTheme="minorHAnsi" w:eastAsiaTheme="minorEastAsia" w:hAnsiTheme="minorHAnsi" w:cstheme="minorBidi"/>
      <w:noProof w:val="0"/>
      <w:color w:val="5A5A5A"/>
      <w:lang w:val="en-US"/>
    </w:rPr>
  </w:style>
  <w:style w:type="character" w:customStyle="1" w:styleId="CitaCar">
    <w:name w:val="Cita Car"/>
    <w:basedOn w:val="Fuentedeprrafopredeter"/>
    <w:link w:val="Cita"/>
    <w:uiPriority w:val="29"/>
    <w:rsid w:val="0FDBF418"/>
    <w:rPr>
      <w:i/>
      <w:iCs/>
      <w:noProof w:val="0"/>
      <w:color w:val="404040" w:themeColor="text1" w:themeTint="BF"/>
      <w:lang w:val="en-US"/>
    </w:rPr>
  </w:style>
  <w:style w:type="character" w:customStyle="1" w:styleId="CitadestacadaCar">
    <w:name w:val="Cita destacada Car"/>
    <w:basedOn w:val="Fuentedeprrafopredeter"/>
    <w:link w:val="Citadestacada"/>
    <w:uiPriority w:val="30"/>
    <w:rsid w:val="0FDBF418"/>
    <w:rPr>
      <w:i/>
      <w:iCs/>
      <w:noProof w:val="0"/>
      <w:color w:val="4472C4" w:themeColor="accent1"/>
      <w:lang w:val="en-US"/>
    </w:rPr>
  </w:style>
  <w:style w:type="paragraph" w:styleId="TDC1">
    <w:name w:val="toc 1"/>
    <w:basedOn w:val="Normal"/>
    <w:next w:val="Normal"/>
    <w:uiPriority w:val="39"/>
    <w:unhideWhenUsed/>
    <w:rsid w:val="0FDBF418"/>
    <w:pPr>
      <w:spacing w:before="120" w:after="0"/>
    </w:pPr>
    <w:rPr>
      <w:rFonts w:cstheme="minorHAnsi"/>
      <w:b/>
      <w:bCs/>
      <w:i/>
      <w:iCs/>
      <w:sz w:val="24"/>
      <w:szCs w:val="24"/>
    </w:rPr>
  </w:style>
  <w:style w:type="paragraph" w:styleId="TDC2">
    <w:name w:val="toc 2"/>
    <w:basedOn w:val="Normal"/>
    <w:next w:val="Normal"/>
    <w:uiPriority w:val="39"/>
    <w:unhideWhenUsed/>
    <w:rsid w:val="0FDBF418"/>
    <w:pPr>
      <w:spacing w:before="120" w:after="0"/>
      <w:ind w:left="220"/>
    </w:pPr>
    <w:rPr>
      <w:rFonts w:cstheme="minorHAnsi"/>
      <w:b/>
      <w:bCs/>
    </w:rPr>
  </w:style>
  <w:style w:type="paragraph" w:styleId="TDC3">
    <w:name w:val="toc 3"/>
    <w:basedOn w:val="Normal"/>
    <w:next w:val="Normal"/>
    <w:uiPriority w:val="39"/>
    <w:unhideWhenUsed/>
    <w:rsid w:val="0FDBF418"/>
    <w:pPr>
      <w:spacing w:after="0"/>
      <w:ind w:left="440"/>
    </w:pPr>
    <w:rPr>
      <w:rFonts w:cstheme="minorHAnsi"/>
      <w:sz w:val="20"/>
      <w:szCs w:val="20"/>
    </w:rPr>
  </w:style>
  <w:style w:type="paragraph" w:styleId="TDC4">
    <w:name w:val="toc 4"/>
    <w:basedOn w:val="Normal"/>
    <w:next w:val="Normal"/>
    <w:uiPriority w:val="39"/>
    <w:unhideWhenUsed/>
    <w:rsid w:val="0FDBF418"/>
    <w:pPr>
      <w:spacing w:after="0"/>
      <w:ind w:left="660"/>
    </w:pPr>
    <w:rPr>
      <w:rFonts w:cstheme="minorHAnsi"/>
      <w:sz w:val="20"/>
      <w:szCs w:val="20"/>
    </w:rPr>
  </w:style>
  <w:style w:type="paragraph" w:styleId="TDC5">
    <w:name w:val="toc 5"/>
    <w:basedOn w:val="Normal"/>
    <w:next w:val="Normal"/>
    <w:uiPriority w:val="39"/>
    <w:unhideWhenUsed/>
    <w:rsid w:val="0FDBF418"/>
    <w:pPr>
      <w:spacing w:after="0"/>
      <w:ind w:left="880"/>
    </w:pPr>
    <w:rPr>
      <w:rFonts w:cstheme="minorHAnsi"/>
      <w:sz w:val="20"/>
      <w:szCs w:val="20"/>
    </w:rPr>
  </w:style>
  <w:style w:type="paragraph" w:styleId="TDC6">
    <w:name w:val="toc 6"/>
    <w:basedOn w:val="Normal"/>
    <w:next w:val="Normal"/>
    <w:uiPriority w:val="39"/>
    <w:unhideWhenUsed/>
    <w:rsid w:val="0FDBF418"/>
    <w:pPr>
      <w:spacing w:after="0"/>
      <w:ind w:left="1100"/>
    </w:pPr>
    <w:rPr>
      <w:rFonts w:cstheme="minorHAnsi"/>
      <w:sz w:val="20"/>
      <w:szCs w:val="20"/>
    </w:rPr>
  </w:style>
  <w:style w:type="paragraph" w:styleId="TDC7">
    <w:name w:val="toc 7"/>
    <w:basedOn w:val="Normal"/>
    <w:next w:val="Normal"/>
    <w:uiPriority w:val="39"/>
    <w:unhideWhenUsed/>
    <w:rsid w:val="0FDBF418"/>
    <w:pPr>
      <w:spacing w:after="0"/>
      <w:ind w:left="1320"/>
    </w:pPr>
    <w:rPr>
      <w:rFonts w:cstheme="minorHAnsi"/>
      <w:sz w:val="20"/>
      <w:szCs w:val="20"/>
    </w:rPr>
  </w:style>
  <w:style w:type="paragraph" w:styleId="TDC8">
    <w:name w:val="toc 8"/>
    <w:basedOn w:val="Normal"/>
    <w:next w:val="Normal"/>
    <w:uiPriority w:val="39"/>
    <w:unhideWhenUsed/>
    <w:rsid w:val="0FDBF418"/>
    <w:pPr>
      <w:spacing w:after="0"/>
      <w:ind w:left="1540"/>
    </w:pPr>
    <w:rPr>
      <w:rFonts w:cstheme="minorHAnsi"/>
      <w:sz w:val="20"/>
      <w:szCs w:val="20"/>
    </w:rPr>
  </w:style>
  <w:style w:type="paragraph" w:styleId="TDC9">
    <w:name w:val="toc 9"/>
    <w:basedOn w:val="Normal"/>
    <w:next w:val="Normal"/>
    <w:uiPriority w:val="39"/>
    <w:unhideWhenUsed/>
    <w:rsid w:val="0FDBF418"/>
    <w:pPr>
      <w:spacing w:after="0"/>
      <w:ind w:left="1760"/>
    </w:pPr>
    <w:rPr>
      <w:rFonts w:cstheme="minorHAnsi"/>
      <w:sz w:val="20"/>
      <w:szCs w:val="20"/>
    </w:rPr>
  </w:style>
  <w:style w:type="paragraph" w:styleId="Textonotaalfinal">
    <w:name w:val="endnote text"/>
    <w:basedOn w:val="Normal"/>
    <w:link w:val="TextonotaalfinalCar"/>
    <w:uiPriority w:val="99"/>
    <w:semiHidden/>
    <w:unhideWhenUsed/>
    <w:rsid w:val="0FDBF418"/>
    <w:pPr>
      <w:spacing w:after="0"/>
    </w:pPr>
    <w:rPr>
      <w:sz w:val="20"/>
      <w:szCs w:val="20"/>
    </w:rPr>
  </w:style>
  <w:style w:type="character" w:customStyle="1" w:styleId="TextonotaalfinalCar">
    <w:name w:val="Texto nota al final Car"/>
    <w:basedOn w:val="Fuentedeprrafopredeter"/>
    <w:link w:val="Textonotaalfinal"/>
    <w:uiPriority w:val="99"/>
    <w:semiHidden/>
    <w:rsid w:val="0FDBF418"/>
    <w:rPr>
      <w:noProof w:val="0"/>
      <w:sz w:val="20"/>
      <w:szCs w:val="20"/>
      <w:lang w:val="en-US"/>
    </w:rPr>
  </w:style>
  <w:style w:type="paragraph" w:styleId="Piedepgina">
    <w:name w:val="footer"/>
    <w:basedOn w:val="Normal"/>
    <w:link w:val="PiedepginaCar"/>
    <w:uiPriority w:val="99"/>
    <w:unhideWhenUsed/>
    <w:rsid w:val="0FDBF418"/>
    <w:pPr>
      <w:tabs>
        <w:tab w:val="center" w:pos="4680"/>
        <w:tab w:val="right" w:pos="9360"/>
      </w:tabs>
      <w:spacing w:after="0"/>
    </w:pPr>
  </w:style>
  <w:style w:type="character" w:customStyle="1" w:styleId="PiedepginaCar">
    <w:name w:val="Pie de página Car"/>
    <w:basedOn w:val="Fuentedeprrafopredeter"/>
    <w:link w:val="Piedepgina"/>
    <w:uiPriority w:val="99"/>
    <w:rsid w:val="0FDBF418"/>
    <w:rPr>
      <w:noProof w:val="0"/>
      <w:lang w:val="en-US"/>
    </w:rPr>
  </w:style>
  <w:style w:type="paragraph" w:styleId="Textonotapie">
    <w:name w:val="footnote text"/>
    <w:basedOn w:val="Normal"/>
    <w:link w:val="TextonotapieCar"/>
    <w:uiPriority w:val="99"/>
    <w:semiHidden/>
    <w:unhideWhenUsed/>
    <w:rsid w:val="0FDBF418"/>
    <w:pPr>
      <w:spacing w:after="0"/>
    </w:pPr>
    <w:rPr>
      <w:sz w:val="20"/>
      <w:szCs w:val="20"/>
    </w:rPr>
  </w:style>
  <w:style w:type="character" w:customStyle="1" w:styleId="TextonotapieCar">
    <w:name w:val="Texto nota pie Car"/>
    <w:basedOn w:val="Fuentedeprrafopredeter"/>
    <w:link w:val="Textonotapie"/>
    <w:uiPriority w:val="99"/>
    <w:semiHidden/>
    <w:rsid w:val="0FDBF418"/>
    <w:rPr>
      <w:noProof w:val="0"/>
      <w:sz w:val="20"/>
      <w:szCs w:val="20"/>
      <w:lang w:val="en-US"/>
    </w:rPr>
  </w:style>
  <w:style w:type="paragraph" w:styleId="Encabezado">
    <w:name w:val="header"/>
    <w:basedOn w:val="Normal"/>
    <w:link w:val="EncabezadoCar"/>
    <w:uiPriority w:val="99"/>
    <w:unhideWhenUsed/>
    <w:rsid w:val="0FDBF418"/>
    <w:pPr>
      <w:tabs>
        <w:tab w:val="center" w:pos="4680"/>
        <w:tab w:val="right" w:pos="9360"/>
      </w:tabs>
      <w:spacing w:after="0"/>
    </w:pPr>
  </w:style>
  <w:style w:type="character" w:customStyle="1" w:styleId="EncabezadoCar">
    <w:name w:val="Encabezado Car"/>
    <w:basedOn w:val="Fuentedeprrafopredeter"/>
    <w:link w:val="Encabezado"/>
    <w:uiPriority w:val="99"/>
    <w:rsid w:val="0FDBF418"/>
    <w:rPr>
      <w:noProof w:val="0"/>
      <w:lang w:val="en-US"/>
    </w:rPr>
  </w:style>
  <w:style w:type="character" w:styleId="Hipervnculo">
    <w:name w:val="Hyperlink"/>
    <w:basedOn w:val="Fuentedeprrafopredeter"/>
    <w:uiPriority w:val="99"/>
    <w:unhideWhenUsed/>
    <w:rPr>
      <w:color w:val="0563C1" w:themeColor="hyperlink"/>
      <w:u w:val="single"/>
    </w:rPr>
  </w:style>
  <w:style w:type="character" w:styleId="Refdenotaalpie">
    <w:name w:val="footnote reference"/>
    <w:basedOn w:val="Fuentedeprrafopredeter"/>
    <w:uiPriority w:val="99"/>
    <w:semiHidden/>
    <w:unhideWhenUsed/>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lang w:val="en-U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99"/>
    <w:semiHidden/>
    <w:rsid w:val="00E72814"/>
    <w:pPr>
      <w:spacing w:after="0" w:line="240" w:lineRule="auto"/>
    </w:pPr>
    <w:rPr>
      <w:lang w:val="en-US"/>
    </w:rPr>
  </w:style>
  <w:style w:type="paragraph" w:styleId="Asuntodelcomentario">
    <w:name w:val="annotation subject"/>
    <w:basedOn w:val="Textocomentario"/>
    <w:next w:val="Textocomentario"/>
    <w:link w:val="AsuntodelcomentarioCar"/>
    <w:uiPriority w:val="99"/>
    <w:semiHidden/>
    <w:unhideWhenUsed/>
    <w:rsid w:val="004422F0"/>
    <w:rPr>
      <w:b/>
      <w:bCs/>
    </w:rPr>
  </w:style>
  <w:style w:type="character" w:customStyle="1" w:styleId="AsuntodelcomentarioCar">
    <w:name w:val="Asunto del comentario Car"/>
    <w:basedOn w:val="TextocomentarioCar"/>
    <w:link w:val="Asuntodelcomentario"/>
    <w:uiPriority w:val="99"/>
    <w:semiHidden/>
    <w:rsid w:val="004422F0"/>
    <w:rPr>
      <w:b/>
      <w:bCs/>
      <w:sz w:val="20"/>
      <w:szCs w:val="20"/>
      <w:lang w:val="en-US"/>
    </w:rPr>
  </w:style>
  <w:style w:type="paragraph" w:styleId="TtuloTDC">
    <w:name w:val="TOC Heading"/>
    <w:basedOn w:val="Ttulo1"/>
    <w:next w:val="Normal"/>
    <w:uiPriority w:val="39"/>
    <w:unhideWhenUsed/>
    <w:qFormat/>
    <w:rsid w:val="007F5767"/>
    <w:pPr>
      <w:spacing w:before="480" w:line="276" w:lineRule="auto"/>
      <w:outlineLvl w:val="9"/>
    </w:pPr>
    <w:rPr>
      <w:b/>
      <w:bCs/>
      <w:sz w:val="28"/>
      <w:szCs w:val="28"/>
    </w:rPr>
  </w:style>
  <w:style w:type="character" w:styleId="Nmerodepgina">
    <w:name w:val="page number"/>
    <w:basedOn w:val="Fuentedeprrafopredeter"/>
    <w:uiPriority w:val="99"/>
    <w:semiHidden/>
    <w:unhideWhenUsed/>
    <w:rsid w:val="006B04EF"/>
  </w:style>
  <w:style w:type="character" w:styleId="Mencinsinresolver">
    <w:name w:val="Unresolved Mention"/>
    <w:basedOn w:val="Fuentedeprrafopredeter"/>
    <w:uiPriority w:val="99"/>
    <w:semiHidden/>
    <w:unhideWhenUsed/>
    <w:rsid w:val="001F23C1"/>
    <w:rPr>
      <w:color w:val="605E5C"/>
      <w:shd w:val="clear" w:color="auto" w:fill="E1DFDD"/>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9D5723"/>
  </w:style>
  <w:style w:type="character" w:customStyle="1" w:styleId="apple-converted-space">
    <w:name w:val="apple-converted-space"/>
    <w:basedOn w:val="Fuentedeprrafopredeter"/>
    <w:rsid w:val="009D5723"/>
  </w:style>
  <w:style w:type="paragraph" w:styleId="NormalWeb">
    <w:name w:val="Normal (Web)"/>
    <w:basedOn w:val="Normal"/>
    <w:uiPriority w:val="99"/>
    <w:semiHidden/>
    <w:unhideWhenUsed/>
    <w:rsid w:val="00CE10D1"/>
    <w:pPr>
      <w:spacing w:before="100" w:beforeAutospacing="1" w:after="100" w:afterAutospacing="1" w:line="240" w:lineRule="auto"/>
    </w:pPr>
    <w:rPr>
      <w:rFonts w:ascii="Times New Roman" w:eastAsia="Times New Roman" w:hAnsi="Times New Roman" w:cs="Times New Roman"/>
      <w:sz w:val="24"/>
      <w:szCs w:val="24"/>
      <w:lang w:val="es-419" w:eastAsia="es-MX"/>
    </w:rPr>
  </w:style>
  <w:style w:type="character" w:styleId="nfasis">
    <w:name w:val="Emphasis"/>
    <w:basedOn w:val="Fuentedeprrafopredeter"/>
    <w:uiPriority w:val="20"/>
    <w:qFormat/>
    <w:rsid w:val="00C865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425">
      <w:bodyDiv w:val="1"/>
      <w:marLeft w:val="0"/>
      <w:marRight w:val="0"/>
      <w:marTop w:val="0"/>
      <w:marBottom w:val="0"/>
      <w:divBdr>
        <w:top w:val="none" w:sz="0" w:space="0" w:color="auto"/>
        <w:left w:val="none" w:sz="0" w:space="0" w:color="auto"/>
        <w:bottom w:val="none" w:sz="0" w:space="0" w:color="auto"/>
        <w:right w:val="none" w:sz="0" w:space="0" w:color="auto"/>
      </w:divBdr>
    </w:div>
    <w:div w:id="375198962">
      <w:bodyDiv w:val="1"/>
      <w:marLeft w:val="0"/>
      <w:marRight w:val="0"/>
      <w:marTop w:val="0"/>
      <w:marBottom w:val="0"/>
      <w:divBdr>
        <w:top w:val="none" w:sz="0" w:space="0" w:color="auto"/>
        <w:left w:val="none" w:sz="0" w:space="0" w:color="auto"/>
        <w:bottom w:val="none" w:sz="0" w:space="0" w:color="auto"/>
        <w:right w:val="none" w:sz="0" w:space="0" w:color="auto"/>
      </w:divBdr>
    </w:div>
    <w:div w:id="1109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3.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8" Type="http://schemas.openxmlformats.org/officeDocument/2006/relationships/hyperlink" Target="https://mitininepal.org.np" TargetMode="External"/><Relationship Id="rId3" Type="http://schemas.openxmlformats.org/officeDocument/2006/relationships/hyperlink" Target="https://ilga.org/treaty_bodies_annual_reports" TargetMode="External"/><Relationship Id="rId7" Type="http://schemas.openxmlformats.org/officeDocument/2006/relationships/hyperlink" Target="http://www.mulabilatino.org" TargetMode="External"/><Relationship Id="rId2" Type="http://schemas.openxmlformats.org/officeDocument/2006/relationships/hyperlink" Target="https://ilga.org/" TargetMode="External"/><Relationship Id="rId1" Type="http://schemas.openxmlformats.org/officeDocument/2006/relationships/hyperlink" Target="https://tbinternet.ohchr.org/_layouts/15/TreatyBodyExternal/MasterCalendar.aspx?T%20ype=Session&amp;Lang=En" TargetMode="External"/><Relationship Id="rId6" Type="http://schemas.openxmlformats.org/officeDocument/2006/relationships/hyperlink" Target="https://ivyfoundationmw.org/" TargetMode="External"/><Relationship Id="rId5" Type="http://schemas.openxmlformats.org/officeDocument/2006/relationships/hyperlink" Target="https://ilga.org/treaty-bodies-general-comments-lgbti-sogiesc-guide" TargetMode="External"/><Relationship Id="rId4" Type="http://schemas.openxmlformats.org/officeDocument/2006/relationships/hyperlink" Target="https://ilga.org/Treaty-Bodies-strategic-litigation-toolkit" TargetMode="External"/><Relationship Id="rId9" Type="http://schemas.openxmlformats.org/officeDocument/2006/relationships/hyperlink" Target="https://bds.org.n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ILGA World </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560AC977-0A92-0D47-B750-D773239DAB6B}">
  <ds:schemaRefs>
    <ds:schemaRef ds:uri="http://schemas.openxmlformats.org/officeDocument/2006/bibliography"/>
  </ds:schemaRefs>
</ds:datastoreItem>
</file>

<file path=customXml/itemProps2.xml><?xml version="1.0" encoding="utf-8"?>
<ds:datastoreItem xmlns:ds="http://schemas.openxmlformats.org/officeDocument/2006/customXml" ds:itemID="{125487C7-2607-45A4-9B07-399D03B0BD86}"/>
</file>

<file path=customXml/itemProps3.xml><?xml version="1.0" encoding="utf-8"?>
<ds:datastoreItem xmlns:ds="http://schemas.openxmlformats.org/officeDocument/2006/customXml" ds:itemID="{76F4853F-2231-4F8C-A609-7CEE7D609E84}"/>
</file>

<file path=customXml/itemProps4.xml><?xml version="1.0" encoding="utf-8"?>
<ds:datastoreItem xmlns:ds="http://schemas.openxmlformats.org/officeDocument/2006/customXml" ds:itemID="{62F149AC-156F-4E19-B3CE-AF5E5CDAA86D}"/>
</file>

<file path=docProps/app.xml><?xml version="1.0" encoding="utf-8"?>
<Properties xmlns="http://schemas.openxmlformats.org/officeDocument/2006/extended-properties" xmlns:vt="http://schemas.openxmlformats.org/officeDocument/2006/docPropsVTypes">
  <Template>Normal.dotm</Template>
  <TotalTime>66</TotalTime>
  <Pages>14</Pages>
  <Words>4040</Words>
  <Characters>22225</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Nicole Baldwin Bado</dc:creator>
  <cp:keywords/>
  <dc:description/>
  <cp:lastModifiedBy>Andrea Nicole Baldwin Bado</cp:lastModifiedBy>
  <cp:revision>15</cp:revision>
  <dcterms:created xsi:type="dcterms:W3CDTF">2024-02-26T20:06:00Z</dcterms:created>
  <dcterms:modified xsi:type="dcterms:W3CDTF">2024-02-26T21:46:00Z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ies>
</file>