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2C1E511C"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234751">
        <w:rPr>
          <w:rFonts w:ascii="Times New Roman" w:eastAsia="Times New Roman" w:hAnsi="Times New Roman" w:cs="Times New Roman"/>
          <w:b/>
          <w:bCs/>
          <w:kern w:val="32"/>
          <w:sz w:val="24"/>
          <w:szCs w:val="32"/>
          <w:u w:val="single"/>
          <w:lang w:eastAsia="en-US"/>
        </w:rPr>
        <w:t xml:space="preserve">ADVANCE QUESTIONS TO </w:t>
      </w:r>
      <w:r w:rsidR="00D1206C" w:rsidRPr="00234751">
        <w:rPr>
          <w:rFonts w:ascii="Times New Roman" w:eastAsia="Times New Roman" w:hAnsi="Times New Roman" w:cs="Times New Roman"/>
          <w:b/>
          <w:bCs/>
          <w:kern w:val="32"/>
          <w:sz w:val="24"/>
          <w:szCs w:val="32"/>
          <w:u w:val="single"/>
          <w:lang w:eastAsia="en-US"/>
        </w:rPr>
        <w:t>GABON</w:t>
      </w:r>
      <w:r w:rsidR="009D0FF9" w:rsidRPr="00234751">
        <w:rPr>
          <w:rFonts w:ascii="Times New Roman" w:eastAsia="Times New Roman" w:hAnsi="Times New Roman" w:cs="Times New Roman"/>
          <w:b/>
          <w:bCs/>
          <w:kern w:val="32"/>
          <w:sz w:val="24"/>
          <w:szCs w:val="32"/>
          <w:u w:val="single"/>
          <w:lang w:eastAsia="en-US"/>
        </w:rPr>
        <w:t xml:space="preserve"> </w:t>
      </w:r>
      <w:r w:rsidRPr="00234751">
        <w:rPr>
          <w:rFonts w:ascii="Times New Roman" w:eastAsia="Times New Roman" w:hAnsi="Times New Roman" w:cs="Times New Roman"/>
          <w:b/>
          <w:bCs/>
          <w:kern w:val="32"/>
          <w:sz w:val="24"/>
          <w:szCs w:val="32"/>
          <w:u w:val="single"/>
          <w:lang w:eastAsia="en-US"/>
        </w:rPr>
        <w:t>(</w:t>
      </w:r>
      <w:r w:rsidR="00D1206C" w:rsidRPr="00234751">
        <w:rPr>
          <w:rFonts w:ascii="Times New Roman" w:eastAsia="Times New Roman" w:hAnsi="Times New Roman" w:cs="Times New Roman"/>
          <w:b/>
          <w:bCs/>
          <w:kern w:val="32"/>
          <w:sz w:val="24"/>
          <w:szCs w:val="32"/>
          <w:u w:val="single"/>
          <w:lang w:eastAsia="en-US"/>
        </w:rPr>
        <w:t>SECOND</w:t>
      </w:r>
      <w:r w:rsidRPr="00234751">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0085DE4A" w14:textId="77777777" w:rsidR="00B45F66" w:rsidRPr="00B45F66" w:rsidRDefault="00B45F66" w:rsidP="00B45F66">
      <w:pPr>
        <w:shd w:val="clear" w:color="auto" w:fill="FFFFFF"/>
        <w:spacing w:before="120" w:after="120" w:line="276" w:lineRule="auto"/>
        <w:rPr>
          <w:rFonts w:ascii="Times New Roman" w:eastAsia="Yu Mincho" w:hAnsi="Times New Roman" w:cs="Times New Roman"/>
          <w:b/>
          <w:bCs/>
          <w:sz w:val="24"/>
          <w:szCs w:val="24"/>
        </w:rPr>
      </w:pPr>
      <w:r w:rsidRPr="00B45F66">
        <w:rPr>
          <w:rFonts w:ascii="Times New Roman" w:eastAsia="Yu Mincho" w:hAnsi="Times New Roman" w:cs="Times New Roman"/>
          <w:b/>
          <w:bCs/>
          <w:sz w:val="24"/>
          <w:szCs w:val="24"/>
        </w:rPr>
        <w:t>PORTUGAL on behalf of the Group of Friends on NMIRFs</w:t>
      </w:r>
    </w:p>
    <w:p w14:paraId="2AAD6A84" w14:textId="77777777" w:rsidR="00B45F66" w:rsidRPr="00B45F66" w:rsidRDefault="00B45F66" w:rsidP="00B45F66">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B45F66">
        <w:rPr>
          <w:rFonts w:ascii="Times New Roman" w:eastAsia="Yu Mincho"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59DC152E" w14:textId="77777777" w:rsidR="00B45F66" w:rsidRPr="00B45F66" w:rsidRDefault="00B45F66" w:rsidP="00B45F66">
      <w:pPr>
        <w:numPr>
          <w:ilvl w:val="0"/>
          <w:numId w:val="18"/>
        </w:numPr>
        <w:shd w:val="clear" w:color="auto" w:fill="FFFFFF"/>
        <w:spacing w:after="0" w:line="276" w:lineRule="auto"/>
        <w:contextualSpacing/>
        <w:rPr>
          <w:rFonts w:ascii="Times New Roman" w:eastAsia="Yu Mincho" w:hAnsi="Times New Roman" w:cs="Times New Roman"/>
          <w:sz w:val="24"/>
          <w:szCs w:val="24"/>
        </w:rPr>
      </w:pPr>
      <w:r w:rsidRPr="00B45F66">
        <w:rPr>
          <w:rFonts w:ascii="Times New Roman" w:eastAsia="Yu Mincho" w:hAnsi="Times New Roman" w:cs="Times New Roman"/>
          <w:sz w:val="24"/>
          <w:szCs w:val="24"/>
        </w:rPr>
        <w:t>Could the State-under-review elaborate specifically on how is the collaboration of its national mechanism with other stakeholders, such as National Human Rights Institutions, CSO, the judiciary and parliamentarians?</w:t>
      </w:r>
    </w:p>
    <w:p w14:paraId="6B257923" w14:textId="77777777" w:rsidR="00B45F66" w:rsidRPr="00B45F66" w:rsidRDefault="00B45F66" w:rsidP="00B45F66">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B45F66">
        <w:rPr>
          <w:rFonts w:ascii="Times New Roman" w:eastAsia="Yu Mincho"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105B10D2" w:rsidR="00D95C35" w:rsidRPr="0066672D" w:rsidRDefault="00B45F66"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SLOVENIA</w:t>
      </w:r>
    </w:p>
    <w:p w14:paraId="6C52E880" w14:textId="7E209BB9" w:rsidR="00B45F66" w:rsidRPr="00B45F66" w:rsidRDefault="00B45F66" w:rsidP="00B45F66">
      <w:pPr>
        <w:numPr>
          <w:ilvl w:val="0"/>
          <w:numId w:val="11"/>
        </w:numPr>
        <w:shd w:val="clear" w:color="auto" w:fill="FFFFFF"/>
        <w:spacing w:before="120" w:after="120" w:line="276" w:lineRule="auto"/>
        <w:jc w:val="both"/>
        <w:rPr>
          <w:rFonts w:ascii="Times New Roman" w:hAnsi="Times New Roman" w:cs="Times New Roman"/>
          <w:sz w:val="24"/>
          <w:szCs w:val="24"/>
        </w:rPr>
      </w:pPr>
      <w:r w:rsidRPr="00B45F66">
        <w:rPr>
          <w:rFonts w:ascii="Times New Roman" w:hAnsi="Times New Roman" w:cs="Times New Roman"/>
          <w:sz w:val="24"/>
          <w:szCs w:val="24"/>
        </w:rPr>
        <w:t>What measures are in place to combat ageism and eliminate age discrimination in all its forms, and to protect the human rights of older persons?</w:t>
      </w:r>
    </w:p>
    <w:p w14:paraId="1CD22D70" w14:textId="2F50CE08" w:rsidR="0066672D" w:rsidRDefault="0066672D" w:rsidP="00B45F66">
      <w:pPr>
        <w:shd w:val="clear" w:color="auto" w:fill="FFFFFF"/>
        <w:spacing w:before="120" w:after="120" w:line="276" w:lineRule="auto"/>
        <w:jc w:val="both"/>
        <w:rPr>
          <w:rFonts w:ascii="Times New Roman" w:hAnsi="Times New Roman" w:cs="Times New Roman"/>
          <w:sz w:val="24"/>
          <w:szCs w:val="24"/>
        </w:rPr>
      </w:pPr>
    </w:p>
    <w:p w14:paraId="49FCCE11" w14:textId="79F26506" w:rsidR="00B45F66" w:rsidRPr="00B45F66" w:rsidRDefault="00B45F66" w:rsidP="00B45F66">
      <w:pPr>
        <w:shd w:val="clear" w:color="auto" w:fill="FFFFFF"/>
        <w:spacing w:before="120" w:after="120" w:line="276" w:lineRule="auto"/>
        <w:jc w:val="both"/>
        <w:rPr>
          <w:rFonts w:ascii="Times New Roman" w:hAnsi="Times New Roman" w:cs="Times New Roman"/>
          <w:b/>
          <w:bCs/>
          <w:sz w:val="24"/>
          <w:szCs w:val="24"/>
        </w:rPr>
      </w:pPr>
      <w:r w:rsidRPr="00B45F66">
        <w:rPr>
          <w:rFonts w:ascii="Times New Roman" w:hAnsi="Times New Roman" w:cs="Times New Roman"/>
          <w:b/>
          <w:bCs/>
          <w:sz w:val="24"/>
          <w:szCs w:val="24"/>
        </w:rPr>
        <w:t>LIECHTENSTEIN</w:t>
      </w:r>
    </w:p>
    <w:p w14:paraId="0B188208" w14:textId="77777777" w:rsidR="00B45F66" w:rsidRPr="00B45F66" w:rsidRDefault="00B45F66" w:rsidP="00B45F66">
      <w:pPr>
        <w:numPr>
          <w:ilvl w:val="0"/>
          <w:numId w:val="11"/>
        </w:numPr>
        <w:shd w:val="clear" w:color="auto" w:fill="FFFFFF"/>
        <w:spacing w:before="120" w:after="120" w:line="276" w:lineRule="auto"/>
        <w:jc w:val="both"/>
        <w:rPr>
          <w:rFonts w:ascii="Times New Roman" w:hAnsi="Times New Roman" w:cs="Times New Roman"/>
          <w:sz w:val="24"/>
          <w:szCs w:val="24"/>
        </w:rPr>
      </w:pPr>
      <w:r w:rsidRPr="00B45F66">
        <w:rPr>
          <w:rFonts w:ascii="Times New Roman" w:hAnsi="Times New Roman" w:cs="Times New Roman"/>
          <w:sz w:val="24"/>
          <w:szCs w:val="24"/>
        </w:rPr>
        <w:t>What steps has Gabon taken to ratify the Kampala Amendment to the Rome Statute on the crime of aggression?</w:t>
      </w:r>
    </w:p>
    <w:p w14:paraId="46412CF8" w14:textId="77777777" w:rsidR="00B45F66" w:rsidRPr="00B45F66" w:rsidRDefault="00B45F66" w:rsidP="00B45F66">
      <w:pPr>
        <w:numPr>
          <w:ilvl w:val="0"/>
          <w:numId w:val="11"/>
        </w:numPr>
        <w:shd w:val="clear" w:color="auto" w:fill="FFFFFF"/>
        <w:spacing w:before="120" w:after="120" w:line="276" w:lineRule="auto"/>
        <w:jc w:val="both"/>
        <w:rPr>
          <w:rFonts w:ascii="Times New Roman" w:hAnsi="Times New Roman" w:cs="Times New Roman"/>
          <w:sz w:val="24"/>
          <w:szCs w:val="24"/>
        </w:rPr>
      </w:pPr>
      <w:r w:rsidRPr="00B45F66">
        <w:rPr>
          <w:rFonts w:ascii="Times New Roman" w:hAnsi="Times New Roman" w:cs="Times New Roman"/>
          <w:sz w:val="24"/>
          <w:szCs w:val="24"/>
        </w:rPr>
        <w:t>What steps has Gabon taken towards the full and legal abolition of the death penalty?</w:t>
      </w:r>
    </w:p>
    <w:p w14:paraId="4D670B8C" w14:textId="0E3AB0CE" w:rsidR="00B45F66" w:rsidRDefault="00B45F66" w:rsidP="00B45F66">
      <w:pPr>
        <w:numPr>
          <w:ilvl w:val="0"/>
          <w:numId w:val="11"/>
        </w:numPr>
        <w:shd w:val="clear" w:color="auto" w:fill="FFFFFF"/>
        <w:spacing w:before="120" w:after="120" w:line="276" w:lineRule="auto"/>
        <w:jc w:val="both"/>
        <w:rPr>
          <w:rFonts w:ascii="Times New Roman" w:hAnsi="Times New Roman" w:cs="Times New Roman"/>
          <w:sz w:val="24"/>
          <w:szCs w:val="24"/>
        </w:rPr>
      </w:pPr>
      <w:r w:rsidRPr="00B45F66">
        <w:rPr>
          <w:rFonts w:ascii="Times New Roman" w:hAnsi="Times New Roman" w:cs="Times New Roman"/>
          <w:sz w:val="24"/>
          <w:szCs w:val="24"/>
        </w:rPr>
        <w:t>What steps has Gabon taken to accede to the first Optional Protocol to the International Covenant on Civil and Political Rights?</w:t>
      </w:r>
    </w:p>
    <w:p w14:paraId="7C9D8AA0" w14:textId="025C7FB6" w:rsidR="00B45F66" w:rsidRDefault="00B45F66" w:rsidP="00B45F66">
      <w:pPr>
        <w:shd w:val="clear" w:color="auto" w:fill="FFFFFF"/>
        <w:spacing w:before="120" w:after="120" w:line="276" w:lineRule="auto"/>
        <w:jc w:val="both"/>
        <w:rPr>
          <w:rFonts w:ascii="Times New Roman" w:hAnsi="Times New Roman" w:cs="Times New Roman"/>
          <w:sz w:val="24"/>
          <w:szCs w:val="24"/>
        </w:rPr>
      </w:pPr>
    </w:p>
    <w:p w14:paraId="319C1F37" w14:textId="4D66605E" w:rsidR="00842C7C" w:rsidRDefault="00842C7C" w:rsidP="00B45F66">
      <w:pPr>
        <w:shd w:val="clear" w:color="auto" w:fill="FFFFFF"/>
        <w:spacing w:before="120" w:after="120" w:line="276" w:lineRule="auto"/>
        <w:jc w:val="both"/>
        <w:rPr>
          <w:rFonts w:ascii="Times New Roman" w:hAnsi="Times New Roman" w:cs="Times New Roman"/>
          <w:sz w:val="24"/>
          <w:szCs w:val="24"/>
        </w:rPr>
      </w:pPr>
    </w:p>
    <w:p w14:paraId="6B8BC964" w14:textId="6CB9F9F6" w:rsidR="00842C7C" w:rsidRDefault="00842C7C" w:rsidP="00B45F66">
      <w:pPr>
        <w:shd w:val="clear" w:color="auto" w:fill="FFFFFF"/>
        <w:spacing w:before="120" w:after="120" w:line="276" w:lineRule="auto"/>
        <w:jc w:val="both"/>
        <w:rPr>
          <w:rFonts w:ascii="Times New Roman" w:hAnsi="Times New Roman" w:cs="Times New Roman"/>
          <w:sz w:val="24"/>
          <w:szCs w:val="24"/>
        </w:rPr>
      </w:pPr>
    </w:p>
    <w:p w14:paraId="35B73D4A" w14:textId="51B72183" w:rsidR="00842C7C" w:rsidRDefault="00842C7C" w:rsidP="00B45F66">
      <w:pPr>
        <w:shd w:val="clear" w:color="auto" w:fill="FFFFFF"/>
        <w:spacing w:before="120" w:after="120" w:line="276" w:lineRule="auto"/>
        <w:jc w:val="both"/>
        <w:rPr>
          <w:rFonts w:ascii="Times New Roman" w:hAnsi="Times New Roman" w:cs="Times New Roman"/>
          <w:sz w:val="24"/>
          <w:szCs w:val="24"/>
        </w:rPr>
      </w:pPr>
    </w:p>
    <w:p w14:paraId="798D926D" w14:textId="77777777" w:rsidR="00842C7C" w:rsidRDefault="00842C7C" w:rsidP="00B45F66">
      <w:pPr>
        <w:shd w:val="clear" w:color="auto" w:fill="FFFFFF"/>
        <w:spacing w:before="120" w:after="120" w:line="276" w:lineRule="auto"/>
        <w:jc w:val="both"/>
        <w:rPr>
          <w:rFonts w:ascii="Times New Roman" w:hAnsi="Times New Roman" w:cs="Times New Roman"/>
          <w:sz w:val="24"/>
          <w:szCs w:val="24"/>
        </w:rPr>
      </w:pPr>
    </w:p>
    <w:p w14:paraId="10ECD7A1" w14:textId="5B70CBC3" w:rsidR="00B45F66" w:rsidRDefault="00B45F66" w:rsidP="00B45F66">
      <w:pPr>
        <w:shd w:val="clear" w:color="auto" w:fill="FFFFFF"/>
        <w:spacing w:before="120" w:after="120" w:line="276" w:lineRule="auto"/>
        <w:jc w:val="both"/>
        <w:rPr>
          <w:rFonts w:ascii="Times New Roman" w:hAnsi="Times New Roman" w:cs="Times New Roman"/>
          <w:b/>
          <w:bCs/>
          <w:sz w:val="24"/>
          <w:szCs w:val="24"/>
        </w:rPr>
      </w:pPr>
      <w:r w:rsidRPr="00B45F66">
        <w:rPr>
          <w:rFonts w:ascii="Times New Roman" w:hAnsi="Times New Roman" w:cs="Times New Roman"/>
          <w:b/>
          <w:bCs/>
          <w:sz w:val="24"/>
          <w:szCs w:val="24"/>
        </w:rPr>
        <w:lastRenderedPageBreak/>
        <w:t>UNITED STATES OF AMERICA</w:t>
      </w:r>
    </w:p>
    <w:p w14:paraId="2B1FE9E3" w14:textId="77777777" w:rsidR="00842C7C" w:rsidRPr="00842C7C" w:rsidRDefault="00842C7C" w:rsidP="00842C7C">
      <w:pPr>
        <w:numPr>
          <w:ilvl w:val="0"/>
          <w:numId w:val="11"/>
        </w:numPr>
        <w:shd w:val="clear" w:color="auto" w:fill="FFFFFF"/>
        <w:spacing w:before="120" w:after="120" w:line="276" w:lineRule="auto"/>
        <w:jc w:val="both"/>
        <w:rPr>
          <w:rFonts w:ascii="Times New Roman" w:hAnsi="Times New Roman" w:cs="Times New Roman"/>
          <w:sz w:val="24"/>
          <w:szCs w:val="24"/>
        </w:rPr>
      </w:pPr>
      <w:r w:rsidRPr="00842C7C">
        <w:rPr>
          <w:rFonts w:ascii="Times New Roman" w:hAnsi="Times New Roman" w:cs="Times New Roman"/>
          <w:sz w:val="24"/>
          <w:szCs w:val="24"/>
        </w:rPr>
        <w:t>NGOs and LGBTQI+ activists report that LGBTQI+ persons in Gabon are experiencing disadvantages in obtaining equal access to employment and housing due to societal discrimination based on sexual orientation, gender identity or expression, or sex characteristics.  What steps has the Government of Gabon taken to register and prevent discrimination by state and non-state actors against members of vulnerable minorities?</w:t>
      </w:r>
    </w:p>
    <w:p w14:paraId="1145D787" w14:textId="77777777" w:rsidR="00B45F66" w:rsidRPr="00B45F66" w:rsidRDefault="00B45F66" w:rsidP="00B45F66">
      <w:pPr>
        <w:shd w:val="clear" w:color="auto" w:fill="FFFFFF"/>
        <w:spacing w:before="120" w:after="120" w:line="276" w:lineRule="auto"/>
        <w:jc w:val="both"/>
        <w:rPr>
          <w:rFonts w:ascii="Times New Roman" w:hAnsi="Times New Roman" w:cs="Times New Roman"/>
          <w:b/>
          <w:bCs/>
          <w:sz w:val="24"/>
          <w:szCs w:val="24"/>
          <w:lang w:val="en-US"/>
        </w:rPr>
      </w:pPr>
    </w:p>
    <w:p w14:paraId="631A8998" w14:textId="77777777" w:rsidR="00B45F66" w:rsidRPr="00B45F66" w:rsidRDefault="00B45F66" w:rsidP="00B45F66">
      <w:pPr>
        <w:shd w:val="clear" w:color="auto" w:fill="FFFFFF"/>
        <w:spacing w:before="120" w:after="120" w:line="276" w:lineRule="auto"/>
        <w:jc w:val="both"/>
        <w:rPr>
          <w:rFonts w:ascii="Times New Roman" w:hAnsi="Times New Roman" w:cs="Times New Roman"/>
          <w:sz w:val="24"/>
          <w:szCs w:val="24"/>
          <w:lang w:val="en-US"/>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F44DED"/>
    <w:multiLevelType w:val="hybridMultilevel"/>
    <w:tmpl w:val="857EA5D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74647F"/>
    <w:multiLevelType w:val="hybridMultilevel"/>
    <w:tmpl w:val="36942D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6"/>
  </w:num>
  <w:num w:numId="10">
    <w:abstractNumId w:val="13"/>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8"/>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34751"/>
    <w:rsid w:val="00243F27"/>
    <w:rsid w:val="00254AF8"/>
    <w:rsid w:val="002D68C8"/>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42C7C"/>
    <w:rsid w:val="00884DCA"/>
    <w:rsid w:val="00892601"/>
    <w:rsid w:val="008928C5"/>
    <w:rsid w:val="008A5FD2"/>
    <w:rsid w:val="00900A38"/>
    <w:rsid w:val="009674D1"/>
    <w:rsid w:val="009B532D"/>
    <w:rsid w:val="009D0FF9"/>
    <w:rsid w:val="009E5431"/>
    <w:rsid w:val="00A33CBE"/>
    <w:rsid w:val="00A93C4F"/>
    <w:rsid w:val="00A94455"/>
    <w:rsid w:val="00AD2177"/>
    <w:rsid w:val="00B2089D"/>
    <w:rsid w:val="00B45F66"/>
    <w:rsid w:val="00BF10B0"/>
    <w:rsid w:val="00C033D5"/>
    <w:rsid w:val="00C622BF"/>
    <w:rsid w:val="00C75B40"/>
    <w:rsid w:val="00D1206C"/>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B45F66"/>
    <w:pPr>
      <w:spacing w:after="0" w:line="240" w:lineRule="auto"/>
    </w:pPr>
    <w:rPr>
      <w:rFonts w:ascii="Calibri" w:eastAsia="Calibri" w:hAnsi="Calibri" w:cs="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8084">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780682056">
      <w:bodyDiv w:val="1"/>
      <w:marLeft w:val="0"/>
      <w:marRight w:val="0"/>
      <w:marTop w:val="0"/>
      <w:marBottom w:val="0"/>
      <w:divBdr>
        <w:top w:val="none" w:sz="0" w:space="0" w:color="auto"/>
        <w:left w:val="none" w:sz="0" w:space="0" w:color="auto"/>
        <w:bottom w:val="none" w:sz="0" w:space="0" w:color="auto"/>
        <w:right w:val="none" w:sz="0" w:space="0" w:color="auto"/>
      </w:divBdr>
    </w:div>
    <w:div w:id="19607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5</cp:revision>
  <dcterms:created xsi:type="dcterms:W3CDTF">2023-01-12T21:39:00Z</dcterms:created>
  <dcterms:modified xsi:type="dcterms:W3CDTF">2023-01-12T21:46:00Z</dcterms:modified>
</cp:coreProperties>
</file>