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53C01D9" w:rsidR="001D0833" w:rsidRPr="00702921"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702921">
        <w:rPr>
          <w:rFonts w:ascii="Times New Roman" w:eastAsia="Times New Roman" w:hAnsi="Times New Roman" w:cs="Times New Roman"/>
          <w:b/>
          <w:bCs/>
          <w:kern w:val="32"/>
          <w:sz w:val="24"/>
          <w:szCs w:val="32"/>
          <w:u w:val="single"/>
          <w:lang w:eastAsia="en-US"/>
        </w:rPr>
        <w:t xml:space="preserve">ADVANCE QUESTIONS TO </w:t>
      </w:r>
      <w:r w:rsidR="0077307B">
        <w:rPr>
          <w:rFonts w:ascii="Times New Roman" w:eastAsia="Times New Roman" w:hAnsi="Times New Roman" w:cs="Times New Roman"/>
          <w:b/>
          <w:bCs/>
          <w:kern w:val="32"/>
          <w:sz w:val="24"/>
          <w:szCs w:val="32"/>
          <w:u w:val="single"/>
          <w:lang w:eastAsia="en-US"/>
        </w:rPr>
        <w:t>ISRAEL</w:t>
      </w:r>
      <w:r w:rsidR="009D0FF9" w:rsidRPr="00702921">
        <w:rPr>
          <w:rFonts w:ascii="Times New Roman" w:eastAsia="Times New Roman" w:hAnsi="Times New Roman" w:cs="Times New Roman"/>
          <w:b/>
          <w:bCs/>
          <w:kern w:val="32"/>
          <w:sz w:val="24"/>
          <w:szCs w:val="32"/>
          <w:u w:val="single"/>
          <w:lang w:eastAsia="en-US"/>
        </w:rPr>
        <w:t xml:space="preserve"> </w:t>
      </w:r>
      <w:r w:rsidRPr="00702921">
        <w:rPr>
          <w:rFonts w:ascii="Times New Roman" w:eastAsia="Times New Roman" w:hAnsi="Times New Roman" w:cs="Times New Roman"/>
          <w:b/>
          <w:bCs/>
          <w:kern w:val="32"/>
          <w:sz w:val="24"/>
          <w:szCs w:val="32"/>
          <w:u w:val="single"/>
          <w:lang w:eastAsia="en-US"/>
        </w:rPr>
        <w:t>(FIRST BATCH)</w:t>
      </w:r>
    </w:p>
    <w:p w14:paraId="36C7AA70" w14:textId="77777777" w:rsidR="00A93C4F" w:rsidRPr="00702921"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13F1E377" w14:textId="77777777" w:rsidR="008A7973" w:rsidRPr="002910E9" w:rsidRDefault="008A7973" w:rsidP="008A7973">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Pr="00495B16">
        <w:rPr>
          <w:rFonts w:ascii="Times New Roman" w:hAnsi="Times New Roman" w:cs="Times New Roman"/>
          <w:b/>
          <w:bCs/>
        </w:rPr>
        <w:t xml:space="preserve"> </w:t>
      </w:r>
      <w:r w:rsidRPr="002F248A">
        <w:rPr>
          <w:rFonts w:ascii="Times New Roman" w:hAnsi="Times New Roman" w:cs="Times New Roman"/>
          <w:b/>
          <w:bCs/>
        </w:rPr>
        <w:t>on behalf o</w:t>
      </w:r>
      <w:r>
        <w:rPr>
          <w:rFonts w:ascii="Times New Roman" w:hAnsi="Times New Roman" w:cs="Times New Roman"/>
          <w:b/>
          <w:bCs/>
        </w:rPr>
        <w:t>f</w:t>
      </w:r>
      <w:r w:rsidRPr="002F248A">
        <w:rPr>
          <w:rFonts w:ascii="Times New Roman" w:hAnsi="Times New Roman" w:cs="Times New Roman"/>
          <w:b/>
          <w:bCs/>
        </w:rPr>
        <w:t xml:space="preserve"> the Group of Friends on NMIRFs</w:t>
      </w:r>
    </w:p>
    <w:p w14:paraId="41B0004F" w14:textId="77777777" w:rsidR="008A7973" w:rsidRDefault="008A7973" w:rsidP="008A7973">
      <w:pPr>
        <w:pStyle w:val="Default"/>
        <w:spacing w:line="276" w:lineRule="auto"/>
        <w:jc w:val="both"/>
        <w:rPr>
          <w:rFonts w:ascii="Times New Roman" w:hAnsi="Times New Roman" w:cs="Times New Roman"/>
          <w:lang w:val="en-GB"/>
        </w:rPr>
      </w:pPr>
    </w:p>
    <w:p w14:paraId="18089EE5" w14:textId="77777777" w:rsidR="008A7973" w:rsidRPr="002910E9" w:rsidRDefault="008A7973" w:rsidP="008A7973">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1DC47E3A" w14:textId="77777777" w:rsidR="008A7973" w:rsidRPr="002910E9" w:rsidRDefault="008A7973" w:rsidP="008A7973">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14:paraId="6C5BD063" w14:textId="47F2489D" w:rsidR="00702921" w:rsidRDefault="00702921" w:rsidP="008A7973">
      <w:pPr>
        <w:spacing w:before="120" w:after="120" w:line="276" w:lineRule="auto"/>
        <w:jc w:val="both"/>
        <w:rPr>
          <w:rFonts w:ascii="Times New Roman" w:hAnsi="Times New Roman" w:cs="Times New Roman"/>
          <w:sz w:val="24"/>
          <w:szCs w:val="24"/>
          <w:highlight w:val="yellow"/>
          <w:lang w:val="en-US"/>
        </w:rPr>
      </w:pPr>
    </w:p>
    <w:p w14:paraId="743B31B2" w14:textId="77777777" w:rsidR="009F51F3" w:rsidRPr="00E40A25" w:rsidRDefault="009F51F3" w:rsidP="009F51F3">
      <w:pPr>
        <w:shd w:val="clear" w:color="auto" w:fill="FFFFFF"/>
        <w:spacing w:before="120"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SLOVENIA</w:t>
      </w:r>
    </w:p>
    <w:p w14:paraId="69304579" w14:textId="39A0AC0F" w:rsidR="009F51F3" w:rsidRDefault="009F51F3" w:rsidP="009F51F3">
      <w:pPr>
        <w:pStyle w:val="NoSpacing"/>
        <w:numPr>
          <w:ilvl w:val="0"/>
          <w:numId w:val="20"/>
        </w:numPr>
        <w:spacing w:line="276" w:lineRule="auto"/>
        <w:ind w:left="709"/>
        <w:jc w:val="both"/>
        <w:rPr>
          <w:rFonts w:ascii="Times New Roman" w:hAnsi="Times New Roman" w:cs="Times New Roman"/>
          <w:sz w:val="24"/>
          <w:szCs w:val="24"/>
          <w:lang w:val="en-US"/>
        </w:rPr>
      </w:pPr>
      <w:r w:rsidRPr="009F51F3">
        <w:rPr>
          <w:rFonts w:ascii="Times New Roman" w:hAnsi="Times New Roman" w:cs="Times New Roman"/>
          <w:sz w:val="24"/>
          <w:szCs w:val="24"/>
          <w:lang w:val="en-US"/>
        </w:rPr>
        <w:t>What measures are in place to combat ageism and eliminate age discrimination in all its forms, and to protect the human rights of older persons?</w:t>
      </w:r>
    </w:p>
    <w:p w14:paraId="63F59BBB" w14:textId="77777777" w:rsidR="009F51F3" w:rsidRPr="009F51F3" w:rsidRDefault="009F51F3" w:rsidP="009F51F3">
      <w:pPr>
        <w:pStyle w:val="NoSpacing"/>
        <w:spacing w:line="276" w:lineRule="auto"/>
        <w:ind w:left="709"/>
        <w:jc w:val="both"/>
        <w:rPr>
          <w:rFonts w:ascii="Times New Roman" w:hAnsi="Times New Roman" w:cs="Times New Roman"/>
          <w:sz w:val="24"/>
          <w:szCs w:val="24"/>
          <w:lang w:val="en-US"/>
        </w:rPr>
      </w:pPr>
    </w:p>
    <w:p w14:paraId="7BE60F7D" w14:textId="6D8DE9AB" w:rsidR="009F51F3" w:rsidRPr="009F51F3" w:rsidRDefault="009F51F3" w:rsidP="009F51F3">
      <w:pPr>
        <w:pStyle w:val="NoSpacing"/>
        <w:numPr>
          <w:ilvl w:val="0"/>
          <w:numId w:val="20"/>
        </w:numPr>
        <w:spacing w:line="276" w:lineRule="auto"/>
        <w:ind w:left="709"/>
        <w:jc w:val="both"/>
        <w:rPr>
          <w:rFonts w:ascii="Times New Roman" w:hAnsi="Times New Roman" w:cs="Times New Roman"/>
          <w:sz w:val="24"/>
          <w:szCs w:val="24"/>
          <w:lang w:val="en-US"/>
        </w:rPr>
      </w:pPr>
      <w:r w:rsidRPr="009F51F3">
        <w:rPr>
          <w:rFonts w:ascii="Times New Roman" w:hAnsi="Times New Roman" w:cs="Times New Roman"/>
          <w:sz w:val="24"/>
          <w:szCs w:val="24"/>
          <w:lang w:val="en-US"/>
        </w:rPr>
        <w:t xml:space="preserve">Could the Government of Israel provide information on future intentions </w:t>
      </w:r>
      <w:proofErr w:type="gramStart"/>
      <w:r w:rsidRPr="009F51F3">
        <w:rPr>
          <w:rFonts w:ascii="Times New Roman" w:hAnsi="Times New Roman" w:cs="Times New Roman"/>
          <w:sz w:val="24"/>
          <w:szCs w:val="24"/>
          <w:lang w:val="en-US"/>
        </w:rPr>
        <w:t>with regard to</w:t>
      </w:r>
      <w:proofErr w:type="gramEnd"/>
      <w:r w:rsidRPr="009F51F3">
        <w:rPr>
          <w:rFonts w:ascii="Times New Roman" w:hAnsi="Times New Roman" w:cs="Times New Roman"/>
          <w:sz w:val="24"/>
          <w:szCs w:val="24"/>
          <w:lang w:val="en-US"/>
        </w:rPr>
        <w:t xml:space="preserve"> the legislative proposal related to reinstatement of death penalty and the adoption of a Death Penalty Bill?</w:t>
      </w:r>
    </w:p>
    <w:p w14:paraId="34D89790" w14:textId="77777777" w:rsidR="009F51F3" w:rsidRPr="008A7973" w:rsidRDefault="009F51F3" w:rsidP="008A7973">
      <w:pPr>
        <w:spacing w:before="120" w:after="120" w:line="276" w:lineRule="auto"/>
        <w:jc w:val="both"/>
        <w:rPr>
          <w:rFonts w:ascii="Times New Roman" w:hAnsi="Times New Roman" w:cs="Times New Roman"/>
          <w:sz w:val="24"/>
          <w:szCs w:val="24"/>
          <w:highlight w:val="yellow"/>
          <w:lang w:val="en-US"/>
        </w:rPr>
      </w:pPr>
    </w:p>
    <w:p w14:paraId="2988BB59" w14:textId="77777777" w:rsidR="00474BE9" w:rsidRPr="0099024D" w:rsidRDefault="00474BE9" w:rsidP="00474BE9">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7D8800E6" w14:textId="77777777" w:rsidR="00474BE9"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t>What steps has Israel taken to ratify the Rome Statute in its 2010 version?</w:t>
      </w:r>
    </w:p>
    <w:p w14:paraId="659760E7" w14:textId="77777777" w:rsidR="00474BE9" w:rsidRDefault="00474BE9" w:rsidP="00474BE9">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p w14:paraId="7B6D66BD" w14:textId="77777777" w:rsidR="00474BE9"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t>What steps has Israel taken to ratify the Optional Protocols to the International Covenant on Civil and Political Rights, the Optional Protocol to the Convention on the Elimination of All Forms of Discrimination against Women, the Optional Protocol to the Convention against Torture and Other Cruel, Inhuman or Degrading Treatment or Punishment, as well as the Optional Protocol to the Convention on the Rights of the Child on a communications procedure?</w:t>
      </w:r>
    </w:p>
    <w:p w14:paraId="2F0B6549" w14:textId="77777777" w:rsidR="00474BE9" w:rsidRPr="001403E0" w:rsidRDefault="00474BE9" w:rsidP="00474BE9">
      <w:pPr>
        <w:pStyle w:val="ListParagraph"/>
        <w:rPr>
          <w:rFonts w:ascii="Times New Roman" w:eastAsiaTheme="minorHAnsi" w:hAnsi="Times New Roman" w:cs="Times New Roman"/>
          <w:sz w:val="24"/>
          <w:szCs w:val="24"/>
          <w:lang w:val="en-US" w:eastAsia="en-US"/>
        </w:rPr>
      </w:pPr>
    </w:p>
    <w:p w14:paraId="6339687A" w14:textId="77777777" w:rsidR="00474BE9"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t>What steps has the Israel taken towards the full and legal abolition of the death penalty?</w:t>
      </w:r>
    </w:p>
    <w:p w14:paraId="2C69EAAF" w14:textId="77777777" w:rsidR="00474BE9" w:rsidRPr="001403E0" w:rsidRDefault="00474BE9" w:rsidP="00474BE9">
      <w:pPr>
        <w:pStyle w:val="ListParagraph"/>
        <w:rPr>
          <w:rFonts w:ascii="Times New Roman" w:eastAsiaTheme="minorHAnsi" w:hAnsi="Times New Roman" w:cs="Times New Roman"/>
          <w:sz w:val="24"/>
          <w:szCs w:val="24"/>
          <w:lang w:val="en-US" w:eastAsia="en-US"/>
        </w:rPr>
      </w:pPr>
    </w:p>
    <w:p w14:paraId="765D17A8" w14:textId="77777777" w:rsidR="00474BE9"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lastRenderedPageBreak/>
        <w:t>What steps has Israel taken to ratify the Protocol against the Smuggling of Migrants by Land, Sea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14:paraId="6C61914C" w14:textId="77777777" w:rsidR="00474BE9" w:rsidRPr="001403E0" w:rsidRDefault="00474BE9" w:rsidP="00474BE9">
      <w:pPr>
        <w:pStyle w:val="ListParagraph"/>
        <w:rPr>
          <w:rFonts w:ascii="Times New Roman" w:eastAsiaTheme="minorHAnsi" w:hAnsi="Times New Roman" w:cs="Times New Roman"/>
          <w:sz w:val="24"/>
          <w:szCs w:val="24"/>
          <w:lang w:val="en-US" w:eastAsia="en-US"/>
        </w:rPr>
      </w:pPr>
    </w:p>
    <w:p w14:paraId="761007D1" w14:textId="77777777" w:rsidR="00474BE9"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t>What steps has Israel taken to join the Code of Conduct regarding Security Council action against genocide, crimes against humanity or war crimes, as elaborated by the Accountability, Coherence and Transparency Group (ACT)?</w:t>
      </w:r>
    </w:p>
    <w:p w14:paraId="6008DCD4" w14:textId="77777777" w:rsidR="00474BE9" w:rsidRPr="001403E0" w:rsidRDefault="00474BE9" w:rsidP="00474BE9">
      <w:pPr>
        <w:pStyle w:val="ListParagraph"/>
        <w:rPr>
          <w:rFonts w:ascii="Times New Roman" w:eastAsiaTheme="minorHAnsi" w:hAnsi="Times New Roman" w:cs="Times New Roman"/>
          <w:sz w:val="24"/>
          <w:szCs w:val="24"/>
          <w:lang w:val="en-US" w:eastAsia="en-US"/>
        </w:rPr>
      </w:pPr>
    </w:p>
    <w:p w14:paraId="4F0C8D40" w14:textId="77777777" w:rsidR="00474BE9" w:rsidRPr="001403E0" w:rsidRDefault="00474BE9" w:rsidP="00474BE9">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1403E0">
        <w:rPr>
          <w:rFonts w:ascii="Times New Roman" w:eastAsiaTheme="minorHAnsi" w:hAnsi="Times New Roman" w:cs="Times New Roman"/>
          <w:sz w:val="24"/>
          <w:szCs w:val="24"/>
          <w:lang w:val="en-US" w:eastAsia="en-US"/>
        </w:rPr>
        <w:t>What steps has Israel taken to implement recommendations made by the Office of the High Commissioner in its report A/HRC/52/76?</w:t>
      </w:r>
    </w:p>
    <w:p w14:paraId="22EACDC0" w14:textId="77777777" w:rsidR="00702921" w:rsidRPr="00474BE9" w:rsidRDefault="00702921" w:rsidP="00702921">
      <w:pPr>
        <w:shd w:val="clear" w:color="auto" w:fill="FFFFFF"/>
        <w:spacing w:before="120" w:after="120" w:line="276" w:lineRule="auto"/>
        <w:ind w:left="720"/>
        <w:jc w:val="both"/>
        <w:rPr>
          <w:rFonts w:ascii="Times New Roman" w:hAnsi="Times New Roman" w:cs="Times New Roman"/>
          <w:color w:val="FF0000"/>
          <w:sz w:val="24"/>
          <w:szCs w:val="24"/>
          <w:lang w:val="en-US"/>
        </w:rPr>
      </w:pPr>
    </w:p>
    <w:p w14:paraId="58BF0202" w14:textId="561A0320" w:rsidR="00702921" w:rsidRPr="00943FC7" w:rsidRDefault="00943FC7" w:rsidP="00943FC7">
      <w:pPr>
        <w:shd w:val="clear" w:color="auto" w:fill="FFFFFF"/>
        <w:spacing w:before="120" w:after="120" w:line="276" w:lineRule="auto"/>
        <w:jc w:val="both"/>
        <w:rPr>
          <w:rFonts w:ascii="Times New Roman" w:hAnsi="Times New Roman" w:cs="Times New Roman"/>
          <w:b/>
          <w:bCs/>
          <w:sz w:val="24"/>
          <w:szCs w:val="24"/>
          <w:lang w:val="en-US"/>
        </w:rPr>
      </w:pPr>
      <w:r w:rsidRPr="00943FC7">
        <w:rPr>
          <w:rFonts w:ascii="Times New Roman" w:hAnsi="Times New Roman" w:cs="Times New Roman"/>
          <w:b/>
          <w:bCs/>
          <w:sz w:val="24"/>
          <w:szCs w:val="24"/>
          <w:lang w:val="en-US"/>
        </w:rPr>
        <w:t>BELGIUM</w:t>
      </w:r>
    </w:p>
    <w:p w14:paraId="3E87A2E8" w14:textId="77777777" w:rsidR="00943FC7" w:rsidRPr="00943FC7" w:rsidRDefault="00943FC7" w:rsidP="00943FC7">
      <w:pPr>
        <w:pStyle w:val="ListParagraph"/>
        <w:numPr>
          <w:ilvl w:val="0"/>
          <w:numId w:val="22"/>
        </w:numPr>
        <w:ind w:hanging="294"/>
        <w:jc w:val="both"/>
        <w:rPr>
          <w:rStyle w:val="normaltextrun"/>
          <w:rFonts w:ascii="Times New Roman" w:hAnsi="Times New Roman" w:cs="Times New Roman"/>
          <w:sz w:val="24"/>
          <w:szCs w:val="24"/>
          <w:lang w:val="en-US"/>
        </w:rPr>
      </w:pPr>
      <w:r w:rsidRPr="00943FC7">
        <w:rPr>
          <w:rStyle w:val="normaltextrun"/>
          <w:rFonts w:ascii="Times New Roman" w:hAnsi="Times New Roman" w:cs="Times New Roman"/>
          <w:sz w:val="24"/>
          <w:szCs w:val="24"/>
          <w:lang w:val="en-US"/>
        </w:rPr>
        <w:t>As a strong opponent of the death penalty, Belgium is concerned by a recently introduced law proposal reimposing the death penalty for “terrorism offences” against Israeli citizens. Can Israel give more information on this law proposal? Does Israel consider ratifying the Second Optional Protocol to the International Covenant on Civil and Political Rights?</w:t>
      </w:r>
    </w:p>
    <w:p w14:paraId="74816F6D" w14:textId="77777777" w:rsidR="00943FC7" w:rsidRPr="00943FC7" w:rsidRDefault="00943FC7" w:rsidP="00943FC7">
      <w:pPr>
        <w:pStyle w:val="ListParagraph"/>
        <w:ind w:hanging="294"/>
        <w:jc w:val="both"/>
        <w:rPr>
          <w:rStyle w:val="normaltextrun"/>
          <w:rFonts w:ascii="Times New Roman" w:hAnsi="Times New Roman" w:cs="Times New Roman"/>
          <w:sz w:val="24"/>
          <w:szCs w:val="24"/>
          <w:lang w:val="en-US"/>
        </w:rPr>
      </w:pPr>
    </w:p>
    <w:p w14:paraId="249C9DF0" w14:textId="77777777" w:rsidR="00943FC7" w:rsidRPr="00943FC7" w:rsidRDefault="00943FC7" w:rsidP="00943FC7">
      <w:pPr>
        <w:pStyle w:val="ListParagraph"/>
        <w:numPr>
          <w:ilvl w:val="0"/>
          <w:numId w:val="22"/>
        </w:numPr>
        <w:ind w:hanging="294"/>
        <w:jc w:val="both"/>
        <w:rPr>
          <w:rFonts w:ascii="Times New Roman" w:hAnsi="Times New Roman" w:cs="Times New Roman"/>
          <w:sz w:val="24"/>
          <w:szCs w:val="24"/>
          <w:lang w:val="en-US"/>
        </w:rPr>
      </w:pPr>
      <w:r w:rsidRPr="00943FC7">
        <w:rPr>
          <w:rStyle w:val="normaltextrun"/>
          <w:rFonts w:ascii="Times New Roman" w:hAnsi="Times New Roman" w:cs="Times New Roman"/>
          <w:sz w:val="24"/>
          <w:szCs w:val="24"/>
          <w:lang w:val="en-US"/>
        </w:rPr>
        <w:t xml:space="preserve">How will Israel ensure that the recently proposed set of legislative changes </w:t>
      </w:r>
      <w:proofErr w:type="gramStart"/>
      <w:r w:rsidRPr="00943FC7">
        <w:rPr>
          <w:rStyle w:val="normaltextrun"/>
          <w:rFonts w:ascii="Times New Roman" w:hAnsi="Times New Roman" w:cs="Times New Roman"/>
          <w:sz w:val="24"/>
          <w:szCs w:val="24"/>
          <w:lang w:val="en-US"/>
        </w:rPr>
        <w:t>with regard to</w:t>
      </w:r>
      <w:proofErr w:type="gramEnd"/>
      <w:r w:rsidRPr="00943FC7">
        <w:rPr>
          <w:rStyle w:val="normaltextrun"/>
          <w:rFonts w:ascii="Times New Roman" w:hAnsi="Times New Roman" w:cs="Times New Roman"/>
          <w:sz w:val="24"/>
          <w:szCs w:val="24"/>
          <w:lang w:val="en-US"/>
        </w:rPr>
        <w:t xml:space="preserve"> the Supreme Court will not </w:t>
      </w:r>
      <w:r w:rsidRPr="00943FC7">
        <w:rPr>
          <w:rFonts w:ascii="Times New Roman" w:hAnsi="Times New Roman" w:cs="Times New Roman"/>
          <w:sz w:val="24"/>
          <w:szCs w:val="24"/>
          <w:lang w:val="en-US"/>
        </w:rPr>
        <w:t>pose risks to the effectiveness of the judiciary to defend the rule of law, human rights and judicial independence?</w:t>
      </w:r>
    </w:p>
    <w:p w14:paraId="2763C50C" w14:textId="77777777" w:rsidR="00943FC7" w:rsidRPr="00943FC7" w:rsidRDefault="00943FC7" w:rsidP="00943FC7">
      <w:pPr>
        <w:pStyle w:val="ListParagraph"/>
        <w:ind w:hanging="294"/>
        <w:rPr>
          <w:rFonts w:ascii="Times New Roman" w:hAnsi="Times New Roman" w:cs="Times New Roman"/>
          <w:sz w:val="24"/>
          <w:szCs w:val="24"/>
          <w:lang w:val="en-US"/>
        </w:rPr>
      </w:pPr>
    </w:p>
    <w:p w14:paraId="398B346D" w14:textId="77777777" w:rsidR="00943FC7" w:rsidRPr="00943FC7" w:rsidRDefault="00943FC7" w:rsidP="00943FC7">
      <w:pPr>
        <w:pStyle w:val="ListParagraph"/>
        <w:numPr>
          <w:ilvl w:val="0"/>
          <w:numId w:val="22"/>
        </w:numPr>
        <w:ind w:hanging="294"/>
        <w:jc w:val="both"/>
        <w:rPr>
          <w:rFonts w:ascii="Times New Roman" w:hAnsi="Times New Roman" w:cs="Times New Roman"/>
          <w:sz w:val="24"/>
          <w:szCs w:val="24"/>
          <w:lang w:val="en-US"/>
        </w:rPr>
      </w:pPr>
      <w:r w:rsidRPr="00943FC7">
        <w:rPr>
          <w:rFonts w:ascii="Times New Roman" w:hAnsi="Times New Roman" w:cs="Times New Roman"/>
          <w:sz w:val="24"/>
          <w:szCs w:val="24"/>
          <w:lang w:val="en-US"/>
        </w:rPr>
        <w:t>What action will Israel take to ensure the right to family reunifications for Palestinians from the West Bank and other parts of the Occupied Palestinian Territories that are married to Palestinians living in Jerusalem or Israeli citizens, including to be reunited with their children after divorce?</w:t>
      </w:r>
    </w:p>
    <w:p w14:paraId="2C6715FC" w14:textId="77777777" w:rsidR="00943FC7" w:rsidRPr="00943FC7" w:rsidRDefault="00943FC7" w:rsidP="00943FC7">
      <w:pPr>
        <w:pStyle w:val="ListParagraph"/>
        <w:ind w:hanging="294"/>
        <w:rPr>
          <w:rFonts w:ascii="Times New Roman" w:hAnsi="Times New Roman" w:cs="Times New Roman"/>
          <w:sz w:val="24"/>
          <w:szCs w:val="24"/>
          <w:lang w:val="en-US"/>
        </w:rPr>
      </w:pPr>
    </w:p>
    <w:p w14:paraId="09C33CF7" w14:textId="77777777" w:rsidR="00943FC7" w:rsidRPr="00943FC7" w:rsidRDefault="00943FC7" w:rsidP="00943FC7">
      <w:pPr>
        <w:pStyle w:val="ListParagraph"/>
        <w:numPr>
          <w:ilvl w:val="0"/>
          <w:numId w:val="22"/>
        </w:numPr>
        <w:ind w:hanging="294"/>
        <w:jc w:val="both"/>
        <w:rPr>
          <w:rFonts w:ascii="Times New Roman" w:hAnsi="Times New Roman" w:cs="Times New Roman"/>
          <w:sz w:val="24"/>
          <w:szCs w:val="24"/>
          <w:lang w:val="en-US"/>
        </w:rPr>
      </w:pPr>
      <w:r w:rsidRPr="00943FC7">
        <w:rPr>
          <w:rFonts w:ascii="Times New Roman" w:hAnsi="Times New Roman" w:cs="Times New Roman"/>
          <w:sz w:val="24"/>
          <w:szCs w:val="24"/>
          <w:lang w:val="en-US"/>
        </w:rPr>
        <w:t xml:space="preserve">What steps will be taken by Israel to end the practice of indefinite administrative detention without charge, </w:t>
      </w:r>
      <w:proofErr w:type="gramStart"/>
      <w:r w:rsidRPr="00943FC7">
        <w:rPr>
          <w:rFonts w:ascii="Times New Roman" w:hAnsi="Times New Roman" w:cs="Times New Roman"/>
          <w:sz w:val="24"/>
          <w:szCs w:val="24"/>
          <w:lang w:val="en-US"/>
        </w:rPr>
        <w:t>on the basis of</w:t>
      </w:r>
      <w:proofErr w:type="gramEnd"/>
      <w:r w:rsidRPr="00943FC7">
        <w:rPr>
          <w:rFonts w:ascii="Times New Roman" w:hAnsi="Times New Roman" w:cs="Times New Roman"/>
          <w:sz w:val="24"/>
          <w:szCs w:val="24"/>
          <w:lang w:val="en-US"/>
        </w:rPr>
        <w:t xml:space="preserve"> secret evidence that does not have to be made available to the detainee or his/her lawyer? How will Israel ensure that all persons in administrative detention are provided with all legal and procedural safeguards?</w:t>
      </w:r>
    </w:p>
    <w:p w14:paraId="22069019" w14:textId="77777777" w:rsidR="00943FC7" w:rsidRPr="00943FC7" w:rsidRDefault="00943FC7" w:rsidP="00943FC7">
      <w:pPr>
        <w:pStyle w:val="ListParagraph"/>
        <w:ind w:hanging="294"/>
        <w:rPr>
          <w:rStyle w:val="normaltextrun"/>
          <w:rFonts w:ascii="Times New Roman" w:hAnsi="Times New Roman" w:cs="Times New Roman"/>
          <w:sz w:val="24"/>
          <w:szCs w:val="24"/>
          <w:lang w:val="en-US"/>
        </w:rPr>
      </w:pPr>
    </w:p>
    <w:p w14:paraId="70D2C3AE" w14:textId="77777777" w:rsidR="00943FC7" w:rsidRPr="00943FC7" w:rsidRDefault="00943FC7" w:rsidP="00943FC7">
      <w:pPr>
        <w:pStyle w:val="ListParagraph"/>
        <w:numPr>
          <w:ilvl w:val="0"/>
          <w:numId w:val="22"/>
        </w:numPr>
        <w:ind w:hanging="294"/>
        <w:jc w:val="both"/>
        <w:rPr>
          <w:rStyle w:val="normaltextrun"/>
          <w:rFonts w:ascii="Times New Roman" w:hAnsi="Times New Roman" w:cs="Times New Roman"/>
          <w:sz w:val="24"/>
          <w:szCs w:val="24"/>
          <w:lang w:val="en-US"/>
        </w:rPr>
      </w:pPr>
      <w:r w:rsidRPr="00943FC7">
        <w:rPr>
          <w:rStyle w:val="normaltextrun"/>
          <w:rFonts w:ascii="Times New Roman" w:hAnsi="Times New Roman" w:cs="Times New Roman"/>
          <w:sz w:val="24"/>
          <w:szCs w:val="24"/>
          <w:lang w:val="en-US"/>
        </w:rPr>
        <w:t xml:space="preserve">How will Israel ensure that the signature on 23 February 2023 of a “Memorandum of Understanding and </w:t>
      </w:r>
      <w:proofErr w:type="spellStart"/>
      <w:r w:rsidRPr="00943FC7">
        <w:rPr>
          <w:rStyle w:val="normaltextrun"/>
          <w:rFonts w:ascii="Times New Roman" w:hAnsi="Times New Roman" w:cs="Times New Roman"/>
          <w:sz w:val="24"/>
          <w:szCs w:val="24"/>
          <w:lang w:val="en-US"/>
        </w:rPr>
        <w:t>Divison</w:t>
      </w:r>
      <w:proofErr w:type="spellEnd"/>
      <w:r w:rsidRPr="00943FC7">
        <w:rPr>
          <w:rStyle w:val="normaltextrun"/>
          <w:rFonts w:ascii="Times New Roman" w:hAnsi="Times New Roman" w:cs="Times New Roman"/>
          <w:sz w:val="24"/>
          <w:szCs w:val="24"/>
          <w:lang w:val="en-US"/>
        </w:rPr>
        <w:t xml:space="preserve"> of Powers and Responsibilities between the Minister of Defense and the Additional Minister in the Ministry of Defense”</w:t>
      </w:r>
      <w:r w:rsidRPr="00943FC7">
        <w:rPr>
          <w:rFonts w:ascii="Times New Roman" w:hAnsi="Times New Roman" w:cs="Times New Roman"/>
          <w:sz w:val="24"/>
          <w:szCs w:val="24"/>
          <w:lang w:val="en-US"/>
        </w:rPr>
        <w:t xml:space="preserve"> will </w:t>
      </w:r>
      <w:r w:rsidRPr="00943FC7">
        <w:rPr>
          <w:rStyle w:val="normaltextrun"/>
          <w:rFonts w:ascii="Times New Roman" w:hAnsi="Times New Roman" w:cs="Times New Roman"/>
          <w:sz w:val="24"/>
          <w:szCs w:val="24"/>
          <w:lang w:val="en-US"/>
        </w:rPr>
        <w:t xml:space="preserve">fully respect its international obligations, including the 4th Geneva Convention? </w:t>
      </w:r>
      <w:proofErr w:type="gramStart"/>
      <w:r w:rsidRPr="00943FC7">
        <w:rPr>
          <w:rStyle w:val="normaltextrun"/>
          <w:rFonts w:ascii="Times New Roman" w:hAnsi="Times New Roman" w:cs="Times New Roman"/>
          <w:sz w:val="24"/>
          <w:szCs w:val="24"/>
          <w:lang w:val="en-US"/>
        </w:rPr>
        <w:t>In particular article</w:t>
      </w:r>
      <w:proofErr w:type="gramEnd"/>
      <w:r w:rsidRPr="00943FC7">
        <w:rPr>
          <w:rStyle w:val="normaltextrun"/>
          <w:rFonts w:ascii="Times New Roman" w:hAnsi="Times New Roman" w:cs="Times New Roman"/>
          <w:sz w:val="24"/>
          <w:szCs w:val="24"/>
          <w:lang w:val="en-US"/>
        </w:rPr>
        <w:t xml:space="preserve"> 47 (inviolability of rights), article 49 (deportations, transfers, evacuations) and article 53 (prohibited destruction)?</w:t>
      </w:r>
    </w:p>
    <w:p w14:paraId="60A9D7AE" w14:textId="2B1F4ECF" w:rsidR="00943FC7" w:rsidRDefault="00943FC7" w:rsidP="00943FC7">
      <w:pPr>
        <w:pStyle w:val="ListParagraph"/>
        <w:rPr>
          <w:rStyle w:val="normaltextrun"/>
          <w:rFonts w:ascii="Roboto" w:hAnsi="Roboto"/>
          <w:lang w:val="en-US"/>
        </w:rPr>
      </w:pPr>
    </w:p>
    <w:p w14:paraId="6B1F19C3" w14:textId="232C4162" w:rsidR="00BC1FA9" w:rsidRDefault="00BC1FA9" w:rsidP="00943FC7">
      <w:pPr>
        <w:pStyle w:val="ListParagraph"/>
        <w:rPr>
          <w:rStyle w:val="normaltextrun"/>
          <w:rFonts w:ascii="Roboto" w:hAnsi="Roboto"/>
          <w:lang w:val="en-US"/>
        </w:rPr>
      </w:pPr>
    </w:p>
    <w:p w14:paraId="73D503AC" w14:textId="4DFACABB" w:rsidR="00BC1FA9" w:rsidRDefault="00BC1FA9" w:rsidP="00943FC7">
      <w:pPr>
        <w:pStyle w:val="ListParagraph"/>
        <w:rPr>
          <w:rStyle w:val="normaltextrun"/>
          <w:rFonts w:ascii="Roboto" w:hAnsi="Roboto"/>
          <w:lang w:val="en-US"/>
        </w:rPr>
      </w:pPr>
    </w:p>
    <w:p w14:paraId="29403B7B" w14:textId="77777777" w:rsidR="00BC1FA9" w:rsidRPr="001F34D2" w:rsidRDefault="00BC1FA9" w:rsidP="00943FC7">
      <w:pPr>
        <w:pStyle w:val="ListParagraph"/>
        <w:rPr>
          <w:rStyle w:val="normaltextrun"/>
          <w:rFonts w:ascii="Roboto" w:hAnsi="Roboto"/>
          <w:lang w:val="en-US"/>
        </w:rPr>
      </w:pPr>
    </w:p>
    <w:p w14:paraId="1CD22D70" w14:textId="0D59B757" w:rsidR="0066672D" w:rsidRPr="00BC1FA9" w:rsidRDefault="00BC1FA9" w:rsidP="00BC1FA9">
      <w:pPr>
        <w:shd w:val="clear" w:color="auto" w:fill="FFFFFF"/>
        <w:spacing w:before="120" w:after="120" w:line="276" w:lineRule="auto"/>
        <w:jc w:val="both"/>
        <w:rPr>
          <w:rFonts w:ascii="Times New Roman" w:hAnsi="Times New Roman" w:cs="Times New Roman"/>
          <w:b/>
          <w:bCs/>
          <w:sz w:val="24"/>
          <w:szCs w:val="24"/>
          <w:lang w:val="en-US"/>
        </w:rPr>
      </w:pPr>
      <w:r w:rsidRPr="00BC1FA9">
        <w:rPr>
          <w:rFonts w:ascii="Times New Roman" w:hAnsi="Times New Roman" w:cs="Times New Roman"/>
          <w:b/>
          <w:bCs/>
          <w:sz w:val="24"/>
          <w:szCs w:val="24"/>
          <w:lang w:val="en-US"/>
        </w:rPr>
        <w:lastRenderedPageBreak/>
        <w:t>SWEDEN</w:t>
      </w:r>
    </w:p>
    <w:p w14:paraId="0727292E" w14:textId="77777777" w:rsidR="00BC1FA9" w:rsidRPr="00BC1FA9" w:rsidRDefault="00BC1FA9" w:rsidP="00BC1FA9">
      <w:pPr>
        <w:pStyle w:val="ListParagraph"/>
        <w:numPr>
          <w:ilvl w:val="0"/>
          <w:numId w:val="24"/>
        </w:numPr>
        <w:spacing w:after="280" w:line="276" w:lineRule="auto"/>
        <w:ind w:left="709" w:hanging="283"/>
        <w:jc w:val="both"/>
        <w:rPr>
          <w:rFonts w:ascii="Times New Roman" w:hAnsi="Times New Roman" w:cs="Times New Roman"/>
          <w:sz w:val="24"/>
          <w:szCs w:val="24"/>
        </w:rPr>
      </w:pPr>
      <w:r w:rsidRPr="00BC1FA9">
        <w:rPr>
          <w:rFonts w:ascii="Times New Roman" w:hAnsi="Times New Roman" w:cs="Times New Roman"/>
          <w:sz w:val="24"/>
          <w:szCs w:val="24"/>
        </w:rPr>
        <w:t>What concrete measures is the Government of Israel taking to ensure accountability for violence perpetrated by settlers?</w:t>
      </w:r>
    </w:p>
    <w:p w14:paraId="45DB3FB0" w14:textId="77777777" w:rsidR="00BC1FA9" w:rsidRPr="00BC1FA9" w:rsidRDefault="00BC1FA9" w:rsidP="00BC1FA9">
      <w:pPr>
        <w:shd w:val="clear" w:color="auto" w:fill="FFFFFF"/>
        <w:spacing w:before="120" w:after="120" w:line="276" w:lineRule="auto"/>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Roboto">
    <w:altName w:val="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6A765F"/>
    <w:multiLevelType w:val="hybridMultilevel"/>
    <w:tmpl w:val="2E302B9E"/>
    <w:lvl w:ilvl="0" w:tplc="0D48E84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C102A5"/>
    <w:multiLevelType w:val="hybridMultilevel"/>
    <w:tmpl w:val="234ED378"/>
    <w:lvl w:ilvl="0" w:tplc="895CF0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2EBD3AD8"/>
    <w:multiLevelType w:val="hybridMultilevel"/>
    <w:tmpl w:val="581A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05A3E"/>
    <w:multiLevelType w:val="hybridMultilevel"/>
    <w:tmpl w:val="9E50F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AF55B6"/>
    <w:multiLevelType w:val="hybridMultilevel"/>
    <w:tmpl w:val="E27C46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F5329"/>
    <w:multiLevelType w:val="hybridMultilevel"/>
    <w:tmpl w:val="07222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AB1A1F"/>
    <w:multiLevelType w:val="hybridMultilevel"/>
    <w:tmpl w:val="8E585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5668633">
    <w:abstractNumId w:val="2"/>
  </w:num>
  <w:num w:numId="2" w16cid:durableId="884296432">
    <w:abstractNumId w:val="13"/>
  </w:num>
  <w:num w:numId="3" w16cid:durableId="1422684020">
    <w:abstractNumId w:val="18"/>
  </w:num>
  <w:num w:numId="4" w16cid:durableId="151954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8934">
    <w:abstractNumId w:val="19"/>
  </w:num>
  <w:num w:numId="6" w16cid:durableId="1854608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90552">
    <w:abstractNumId w:val="11"/>
  </w:num>
  <w:num w:numId="8" w16cid:durableId="1298680080">
    <w:abstractNumId w:val="20"/>
  </w:num>
  <w:num w:numId="9" w16cid:durableId="762267099">
    <w:abstractNumId w:val="10"/>
  </w:num>
  <w:num w:numId="10" w16cid:durableId="1548226977">
    <w:abstractNumId w:val="17"/>
  </w:num>
  <w:num w:numId="11" w16cid:durableId="252905339">
    <w:abstractNumId w:val="12"/>
  </w:num>
  <w:num w:numId="12" w16cid:durableId="650644191">
    <w:abstractNumId w:val="9"/>
  </w:num>
  <w:num w:numId="13" w16cid:durableId="1368027733">
    <w:abstractNumId w:val="0"/>
  </w:num>
  <w:num w:numId="14" w16cid:durableId="1827087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257753">
    <w:abstractNumId w:val="6"/>
  </w:num>
  <w:num w:numId="16" w16cid:durableId="659189144">
    <w:abstractNumId w:val="16"/>
  </w:num>
  <w:num w:numId="17"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0574768">
    <w:abstractNumId w:val="5"/>
  </w:num>
  <w:num w:numId="19" w16cid:durableId="1181777192">
    <w:abstractNumId w:val="3"/>
  </w:num>
  <w:num w:numId="20" w16cid:durableId="1968003860">
    <w:abstractNumId w:val="14"/>
  </w:num>
  <w:num w:numId="21" w16cid:durableId="2013100707">
    <w:abstractNumId w:val="21"/>
  </w:num>
  <w:num w:numId="22" w16cid:durableId="1427652486">
    <w:abstractNumId w:val="8"/>
  </w:num>
  <w:num w:numId="23" w16cid:durableId="766656349">
    <w:abstractNumId w:val="1"/>
  </w:num>
  <w:num w:numId="24" w16cid:durableId="101388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644A2"/>
    <w:rsid w:val="002D68C8"/>
    <w:rsid w:val="00392FB9"/>
    <w:rsid w:val="00455400"/>
    <w:rsid w:val="00474BE9"/>
    <w:rsid w:val="004A1832"/>
    <w:rsid w:val="004D21C3"/>
    <w:rsid w:val="00510D91"/>
    <w:rsid w:val="00561673"/>
    <w:rsid w:val="00567EDF"/>
    <w:rsid w:val="005C30F1"/>
    <w:rsid w:val="005D3C94"/>
    <w:rsid w:val="00601106"/>
    <w:rsid w:val="006478F4"/>
    <w:rsid w:val="00656CCF"/>
    <w:rsid w:val="0066672D"/>
    <w:rsid w:val="00673881"/>
    <w:rsid w:val="006F1598"/>
    <w:rsid w:val="00702921"/>
    <w:rsid w:val="00740A88"/>
    <w:rsid w:val="0077307B"/>
    <w:rsid w:val="00792478"/>
    <w:rsid w:val="007D7E64"/>
    <w:rsid w:val="007E6820"/>
    <w:rsid w:val="00842306"/>
    <w:rsid w:val="00884DCA"/>
    <w:rsid w:val="00892601"/>
    <w:rsid w:val="008928C5"/>
    <w:rsid w:val="008A5FD2"/>
    <w:rsid w:val="008A7973"/>
    <w:rsid w:val="008F7183"/>
    <w:rsid w:val="00900A38"/>
    <w:rsid w:val="00943FC7"/>
    <w:rsid w:val="009674D1"/>
    <w:rsid w:val="009B532D"/>
    <w:rsid w:val="009D0FF9"/>
    <w:rsid w:val="009E5431"/>
    <w:rsid w:val="009F51F3"/>
    <w:rsid w:val="00A33CBE"/>
    <w:rsid w:val="00A93C4F"/>
    <w:rsid w:val="00A94455"/>
    <w:rsid w:val="00AD2177"/>
    <w:rsid w:val="00AF27E6"/>
    <w:rsid w:val="00B2089D"/>
    <w:rsid w:val="00BC1FA9"/>
    <w:rsid w:val="00BF10B0"/>
    <w:rsid w:val="00C033D5"/>
    <w:rsid w:val="00C622BF"/>
    <w:rsid w:val="00C75B40"/>
    <w:rsid w:val="00D95C35"/>
    <w:rsid w:val="00E4079F"/>
    <w:rsid w:val="00E6518C"/>
    <w:rsid w:val="00E80EC0"/>
    <w:rsid w:val="00EA7860"/>
    <w:rsid w:val="00ED51F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Default">
    <w:name w:val="Default"/>
    <w:rsid w:val="008A7973"/>
    <w:pPr>
      <w:autoSpaceDE w:val="0"/>
      <w:autoSpaceDN w:val="0"/>
      <w:adjustRightInd w:val="0"/>
      <w:spacing w:after="0" w:line="240" w:lineRule="auto"/>
    </w:pPr>
    <w:rPr>
      <w:rFonts w:ascii="Arial" w:eastAsiaTheme="minorHAnsi" w:hAnsi="Arial" w:cs="Arial"/>
      <w:color w:val="000000"/>
      <w:sz w:val="24"/>
      <w:szCs w:val="24"/>
      <w:lang w:val="de-DE" w:eastAsia="en-US"/>
    </w:rPr>
  </w:style>
  <w:style w:type="paragraph" w:styleId="NoSpacing">
    <w:name w:val="No Spacing"/>
    <w:uiPriority w:val="1"/>
    <w:qFormat/>
    <w:rsid w:val="009F51F3"/>
    <w:pPr>
      <w:spacing w:after="0" w:line="240" w:lineRule="auto"/>
    </w:pPr>
    <w:rPr>
      <w:rFonts w:eastAsiaTheme="minorHAnsi"/>
      <w:lang w:val="sl-SI" w:eastAsia="en-US"/>
    </w:rPr>
  </w:style>
  <w:style w:type="character" w:customStyle="1" w:styleId="normaltextrun">
    <w:name w:val="normaltextrun"/>
    <w:basedOn w:val="DefaultParagraphFont"/>
    <w:rsid w:val="00943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6179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9</cp:revision>
  <dcterms:created xsi:type="dcterms:W3CDTF">2023-04-19T15:29:00Z</dcterms:created>
  <dcterms:modified xsi:type="dcterms:W3CDTF">2023-04-25T17:16:00Z</dcterms:modified>
</cp:coreProperties>
</file>