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6758" w14:textId="77777777" w:rsidR="005B4ACE" w:rsidRDefault="00624457">
      <w:pPr>
        <w:jc w:val="center"/>
      </w:pPr>
      <w:r>
        <w:rPr>
          <w:b/>
          <w:u w:val="single"/>
        </w:rPr>
        <w:t>ADVANCE QUESTIONS TO MAURITIUS</w:t>
      </w:r>
      <w:r>
        <w:rPr>
          <w:b/>
          <w:u w:val="single"/>
        </w:rPr>
        <w:br/>
      </w:r>
      <w:r>
        <w:t>Generated on 19 Jan 2024 13:57</w:t>
      </w:r>
    </w:p>
    <w:p w14:paraId="6B9C6759" w14:textId="77777777" w:rsidR="005B4ACE" w:rsidRDefault="00624457">
      <w:r>
        <w:br/>
      </w:r>
    </w:p>
    <w:p w14:paraId="6B9C675A" w14:textId="77777777" w:rsidR="005B4ACE" w:rsidRDefault="00624457">
      <w:r>
        <w:rPr>
          <w:b/>
        </w:rPr>
        <w:t>BELGIUM</w:t>
      </w:r>
    </w:p>
    <w:p w14:paraId="6B9C675B" w14:textId="41C8E635" w:rsidR="005B4ACE" w:rsidRDefault="00624457">
      <w:pPr>
        <w:numPr>
          <w:ilvl w:val="0"/>
          <w:numId w:val="1"/>
        </w:numPr>
        <w:spacing w:after="0"/>
        <w:ind w:left="720" w:hanging="360"/>
        <w:rPr>
          <w:rFonts w:ascii="Symbol" w:hAnsi="Symbol" w:hint="eastAsia"/>
        </w:rPr>
      </w:pPr>
      <w:r>
        <w:t xml:space="preserve">Does the government of Mauritius intend to ratify both the Convention for the Protection of All Persons from Enforced Disappearance and the Second Optional Protocol to the </w:t>
      </w:r>
      <w:r>
        <w:t>International Covenant on Civil and Political Rights aiming to the abolition of the death penalty</w:t>
      </w:r>
      <w:r>
        <w:t>?</w:t>
      </w:r>
    </w:p>
    <w:p w14:paraId="6B9C675C" w14:textId="77777777" w:rsidR="005B4ACE" w:rsidRDefault="00624457">
      <w:pPr>
        <w:numPr>
          <w:ilvl w:val="0"/>
          <w:numId w:val="1"/>
        </w:numPr>
        <w:spacing w:after="0"/>
        <w:ind w:left="720" w:hanging="360"/>
        <w:rPr>
          <w:rFonts w:ascii="Symbol" w:hAnsi="Symbol" w:hint="eastAsia"/>
        </w:rPr>
      </w:pPr>
      <w:r>
        <w:t>Belgium welcomes the adoption of a national Gender Policy for 2022-2030. To what extent the civil society was consulted in the establishment of this policy,</w:t>
      </w:r>
      <w:r>
        <w:t xml:space="preserve"> as well as in its implementation?</w:t>
      </w:r>
    </w:p>
    <w:p w14:paraId="6B9C675D" w14:textId="53345951" w:rsidR="005B4ACE" w:rsidRDefault="00624457">
      <w:pPr>
        <w:numPr>
          <w:ilvl w:val="0"/>
          <w:numId w:val="1"/>
        </w:numPr>
        <w:spacing w:after="0"/>
        <w:ind w:left="720" w:hanging="360"/>
        <w:rPr>
          <w:rFonts w:ascii="Symbol" w:hAnsi="Symbol" w:hint="eastAsia"/>
        </w:rPr>
      </w:pPr>
      <w:r>
        <w:t>What measures has the government of Mauritius taken to ensure children receive confidential and child-friendly sexual and reproductive health information and services, including access to contraceptives, as highlighted by</w:t>
      </w:r>
      <w:r>
        <w:t xml:space="preserve"> the UN Child Rights Committee in its findings</w:t>
      </w:r>
      <w:r>
        <w:t>?</w:t>
      </w:r>
    </w:p>
    <w:p w14:paraId="6B9C675E" w14:textId="77777777" w:rsidR="005B4ACE" w:rsidRDefault="00624457">
      <w:pPr>
        <w:numPr>
          <w:ilvl w:val="0"/>
          <w:numId w:val="1"/>
        </w:numPr>
        <w:spacing w:after="0"/>
        <w:ind w:left="720" w:hanging="360"/>
        <w:rPr>
          <w:rFonts w:ascii="Symbol" w:hAnsi="Symbol" w:hint="eastAsia"/>
        </w:rPr>
      </w:pPr>
      <w:r>
        <w:t>How does the Government of Mauritius plan to put an end to discrimination and harassment based on sexual orientation and gender identity?</w:t>
      </w:r>
    </w:p>
    <w:p w14:paraId="6B9C675F" w14:textId="13292036" w:rsidR="005B4ACE" w:rsidRDefault="00624457">
      <w:pPr>
        <w:numPr>
          <w:ilvl w:val="0"/>
          <w:numId w:val="1"/>
        </w:numPr>
        <w:spacing w:after="0"/>
        <w:ind w:left="720" w:hanging="360"/>
        <w:rPr>
          <w:rFonts w:ascii="Symbol" w:hAnsi="Symbol" w:hint="eastAsia"/>
        </w:rPr>
      </w:pPr>
      <w:r>
        <w:t>Given Mauritius' good cooperation with the Special Procedures, does M</w:t>
      </w:r>
      <w:r>
        <w:t>auritius plan to extend a Standing Invitation for them</w:t>
      </w:r>
      <w:r>
        <w:t>?</w:t>
      </w:r>
    </w:p>
    <w:p w14:paraId="6B9C6760" w14:textId="77777777" w:rsidR="005B4ACE" w:rsidRDefault="005B4ACE"/>
    <w:p w14:paraId="6B9C6761" w14:textId="77777777" w:rsidR="005B4ACE" w:rsidRDefault="005B4ACE"/>
    <w:p w14:paraId="6B9C6762" w14:textId="77777777" w:rsidR="005B4ACE" w:rsidRDefault="00624457">
      <w:r>
        <w:rPr>
          <w:b/>
        </w:rPr>
        <w:t>CANADA</w:t>
      </w:r>
    </w:p>
    <w:p w14:paraId="6B9C6763" w14:textId="7B3A66D3" w:rsidR="005B4ACE" w:rsidRPr="005C70D5" w:rsidRDefault="00624457">
      <w:pPr>
        <w:numPr>
          <w:ilvl w:val="0"/>
          <w:numId w:val="2"/>
        </w:numPr>
        <w:spacing w:after="0"/>
        <w:ind w:left="720" w:hanging="360"/>
        <w:rPr>
          <w:rFonts w:ascii="Symbol" w:hAnsi="Symbol" w:hint="eastAsia"/>
          <w:lang w:val="fr-FR"/>
        </w:rPr>
      </w:pPr>
      <w:r w:rsidRPr="005C70D5">
        <w:rPr>
          <w:lang w:val="fr-FR"/>
        </w:rPr>
        <w:t>Quelles mesures Maurice prend-t-elle pour mettre en œuvre les recommandations que lui a adressées le Comité pour l’élimination de la discrimination à l’égard des femmes?</w:t>
      </w:r>
    </w:p>
    <w:p w14:paraId="6B9C6764" w14:textId="77777777" w:rsidR="005B4ACE" w:rsidRPr="005C70D5" w:rsidRDefault="005B4ACE">
      <w:pPr>
        <w:rPr>
          <w:lang w:val="fr-FR"/>
        </w:rPr>
      </w:pPr>
    </w:p>
    <w:p w14:paraId="6B9C6765" w14:textId="77777777" w:rsidR="005B4ACE" w:rsidRPr="005C70D5" w:rsidRDefault="005B4ACE">
      <w:pPr>
        <w:rPr>
          <w:lang w:val="fr-FR"/>
        </w:rPr>
      </w:pPr>
    </w:p>
    <w:p w14:paraId="6B9C6766" w14:textId="77777777" w:rsidR="005B4ACE" w:rsidRDefault="00624457">
      <w:r>
        <w:rPr>
          <w:b/>
        </w:rPr>
        <w:t>GERMANY</w:t>
      </w:r>
    </w:p>
    <w:p w14:paraId="6B9C6767" w14:textId="77777777" w:rsidR="005B4ACE" w:rsidRDefault="00624457">
      <w:pPr>
        <w:numPr>
          <w:ilvl w:val="0"/>
          <w:numId w:val="3"/>
        </w:numPr>
        <w:spacing w:after="0"/>
        <w:ind w:left="720" w:hanging="360"/>
        <w:rPr>
          <w:rFonts w:ascii="Symbol" w:hAnsi="Symbol" w:hint="eastAsia"/>
        </w:rPr>
      </w:pPr>
      <w:r>
        <w:t>What st</w:t>
      </w:r>
      <w:r>
        <w:t xml:space="preserve">eps is Mauritius taking </w:t>
      </w:r>
      <w:proofErr w:type="gramStart"/>
      <w:r>
        <w:t>in order to</w:t>
      </w:r>
      <w:proofErr w:type="gramEnd"/>
      <w:r>
        <w:t xml:space="preserve"> guarantee the right to privacy online and to protect journalists from internet surveillance?</w:t>
      </w:r>
    </w:p>
    <w:p w14:paraId="6B9C6768" w14:textId="77777777" w:rsidR="005B4ACE" w:rsidRDefault="00624457">
      <w:pPr>
        <w:numPr>
          <w:ilvl w:val="0"/>
          <w:numId w:val="3"/>
        </w:numPr>
        <w:spacing w:after="0"/>
        <w:ind w:left="720" w:hanging="360"/>
        <w:rPr>
          <w:rFonts w:ascii="Symbol" w:hAnsi="Symbol" w:hint="eastAsia"/>
        </w:rPr>
      </w:pPr>
      <w:r>
        <w:t xml:space="preserve">What measures is Mauritius adopting </w:t>
      </w:r>
      <w:proofErr w:type="gramStart"/>
      <w:r>
        <w:t>in order to</w:t>
      </w:r>
      <w:proofErr w:type="gramEnd"/>
      <w:r>
        <w:t xml:space="preserve"> prevent, protect and promote the rights of migrant workers and their families?</w:t>
      </w:r>
    </w:p>
    <w:p w14:paraId="6B9C6769" w14:textId="77777777" w:rsidR="005B4ACE" w:rsidRDefault="005B4ACE"/>
    <w:p w14:paraId="6B9C676A" w14:textId="77777777" w:rsidR="005B4ACE" w:rsidRDefault="005B4ACE"/>
    <w:p w14:paraId="6B9C676B" w14:textId="77777777" w:rsidR="005B4ACE" w:rsidRDefault="00624457">
      <w:r>
        <w:rPr>
          <w:b/>
        </w:rPr>
        <w:t>LIECHTENSTEIN</w:t>
      </w:r>
    </w:p>
    <w:p w14:paraId="6B9C676C" w14:textId="77777777" w:rsidR="005B4ACE" w:rsidRDefault="00624457">
      <w:pPr>
        <w:numPr>
          <w:ilvl w:val="0"/>
          <w:numId w:val="4"/>
        </w:numPr>
        <w:spacing w:after="0"/>
        <w:ind w:left="720" w:hanging="360"/>
        <w:rPr>
          <w:rFonts w:ascii="Symbol" w:hAnsi="Symbol" w:hint="eastAsia"/>
        </w:rPr>
      </w:pPr>
      <w:r>
        <w:t>What steps has Mauritius taken to ratify the Kampala Amendment to the Rome Statute on the crime of aggression?</w:t>
      </w:r>
    </w:p>
    <w:p w14:paraId="6B9C676D" w14:textId="77777777" w:rsidR="005B4ACE" w:rsidRDefault="00624457">
      <w:pPr>
        <w:numPr>
          <w:ilvl w:val="0"/>
          <w:numId w:val="4"/>
        </w:numPr>
        <w:spacing w:after="0"/>
        <w:ind w:left="720" w:hanging="360"/>
        <w:rPr>
          <w:rFonts w:ascii="Symbol" w:hAnsi="Symbol" w:hint="eastAsia"/>
        </w:rPr>
      </w:pPr>
      <w:r>
        <w:t xml:space="preserve">What steps has Mauritius taken to ratify the Second Optional Protocol to the International Covenant on Civil and </w:t>
      </w:r>
      <w:r>
        <w:t>Political Rights aiming to the abolition of the death penalty?</w:t>
      </w:r>
    </w:p>
    <w:p w14:paraId="6B9C676E" w14:textId="77777777" w:rsidR="005B4ACE" w:rsidRDefault="00624457">
      <w:pPr>
        <w:numPr>
          <w:ilvl w:val="0"/>
          <w:numId w:val="4"/>
        </w:numPr>
        <w:spacing w:after="0"/>
        <w:ind w:left="720" w:hanging="360"/>
        <w:rPr>
          <w:rFonts w:ascii="Symbol" w:hAnsi="Symbol" w:hint="eastAsia"/>
        </w:rPr>
      </w:pPr>
      <w:r>
        <w:t>What steps has Mauritius taken to accept the individual complaints procedure under article 22 of the Convention against Torture?</w:t>
      </w:r>
    </w:p>
    <w:p w14:paraId="6B9C676F" w14:textId="77777777" w:rsidR="005B4ACE" w:rsidRDefault="00624457">
      <w:pPr>
        <w:numPr>
          <w:ilvl w:val="0"/>
          <w:numId w:val="4"/>
        </w:numPr>
        <w:spacing w:after="0"/>
        <w:ind w:left="720" w:hanging="360"/>
        <w:rPr>
          <w:rFonts w:ascii="Symbol" w:hAnsi="Symbol" w:hint="eastAsia"/>
        </w:rPr>
      </w:pPr>
      <w:r>
        <w:lastRenderedPageBreak/>
        <w:t>What steps has Mauritius taken to ratify the Optional Protocol t</w:t>
      </w:r>
      <w:r>
        <w:t>o the Convention on the Rights of the Child on a communications procedure?</w:t>
      </w:r>
    </w:p>
    <w:p w14:paraId="6B9C6770" w14:textId="77777777" w:rsidR="005B4ACE" w:rsidRDefault="00624457">
      <w:pPr>
        <w:numPr>
          <w:ilvl w:val="0"/>
          <w:numId w:val="4"/>
        </w:numPr>
        <w:spacing w:after="0"/>
        <w:ind w:left="720" w:hanging="360"/>
        <w:rPr>
          <w:rFonts w:ascii="Symbol" w:hAnsi="Symbol" w:hint="eastAsia"/>
        </w:rPr>
      </w:pPr>
      <w:r>
        <w:t>What steps has Mauritius taken to join the Code of Conduct regarding Security Council action against genocide, crimes against humanity or war crimes, as elaborated by the Accountabi</w:t>
      </w:r>
      <w:r>
        <w:t>lity, Coherence and Transparency Group (ACT)?</w:t>
      </w:r>
    </w:p>
    <w:p w14:paraId="6B9C6771" w14:textId="77777777" w:rsidR="005B4ACE" w:rsidRDefault="005B4ACE"/>
    <w:p w14:paraId="6B9C6772" w14:textId="77777777" w:rsidR="005B4ACE" w:rsidRDefault="005B4ACE"/>
    <w:p w14:paraId="6B9C6773" w14:textId="77777777" w:rsidR="005B4ACE" w:rsidRDefault="00624457">
      <w:r>
        <w:rPr>
          <w:b/>
        </w:rPr>
        <w:t>PORTUGAL</w:t>
      </w:r>
    </w:p>
    <w:p w14:paraId="6B9C6774" w14:textId="77777777" w:rsidR="005B4ACE" w:rsidRDefault="00624457">
      <w:pPr>
        <w:numPr>
          <w:ilvl w:val="0"/>
          <w:numId w:val="5"/>
        </w:numPr>
        <w:spacing w:after="0"/>
        <w:ind w:left="720" w:hanging="360"/>
        <w:rPr>
          <w:rFonts w:ascii="Symbol" w:hAnsi="Symbol" w:hint="eastAsia"/>
        </w:rPr>
      </w:pPr>
      <w:r>
        <w:t xml:space="preserve">PORTUGAL on behalf of the Group of Friends on </w:t>
      </w:r>
      <w:proofErr w:type="gramStart"/>
      <w:r>
        <w:t>NMIRFs  •</w:t>
      </w:r>
      <w:proofErr w:type="gramEnd"/>
      <w:r>
        <w:t xml:space="preserve"> Could the State-under-review describe its national mechanism or process responsible for coordinating the implementation of accepted UPR recomme</w:t>
      </w:r>
      <w:r>
        <w:t>ndations and the monitoring of progress and impact?</w:t>
      </w:r>
    </w:p>
    <w:p w14:paraId="6B9C6775" w14:textId="77777777" w:rsidR="005B4ACE" w:rsidRDefault="00624457">
      <w:pPr>
        <w:numPr>
          <w:ilvl w:val="0"/>
          <w:numId w:val="5"/>
        </w:numPr>
        <w:spacing w:after="0"/>
        <w:ind w:left="720" w:hanging="360"/>
        <w:rPr>
          <w:rFonts w:ascii="Symbol" w:hAnsi="Symbol" w:hint="eastAsia"/>
        </w:rPr>
      </w:pPr>
      <w:r>
        <w:t>PORTUGAL on behalf of the Group of Friends on NMIRFs  • Has the State-under-review established a dedicated ‘national mechanism for implementation, reporting and follow-up’ (NMIRF) covering UPR recommendat</w:t>
      </w:r>
      <w:r>
        <w:t>ions, but also recommendations/observations generated by the UN human rights Treaty Bodies, the Special Procedures and relevant regional mechanisms, which, inter alia, clusters all the above, manages them in national databases, coordinates implementation a</w:t>
      </w:r>
      <w:r>
        <w:t xml:space="preserve">ctions across government, monitors progress and impact, and then streamline reporting procedures back to the UN? If so, could the State-under-review briefly share its experience on creating such mechanism, including challenges faced and lessons learnt, as </w:t>
      </w:r>
      <w:r>
        <w:t>well as any plans or needs to strengthen the NMIRF in the future?</w:t>
      </w:r>
    </w:p>
    <w:p w14:paraId="6B9C6776" w14:textId="77777777" w:rsidR="005B4ACE" w:rsidRDefault="005B4ACE"/>
    <w:p w14:paraId="6B9C6777" w14:textId="77777777" w:rsidR="005B4ACE" w:rsidRDefault="005B4ACE"/>
    <w:p w14:paraId="6B9C6778" w14:textId="77777777" w:rsidR="005B4ACE" w:rsidRDefault="00624457">
      <w:r>
        <w:rPr>
          <w:b/>
        </w:rPr>
        <w:t>SLOVENIA</w:t>
      </w:r>
    </w:p>
    <w:p w14:paraId="6B9C6779" w14:textId="77777777" w:rsidR="005B4ACE" w:rsidRDefault="00624457">
      <w:pPr>
        <w:numPr>
          <w:ilvl w:val="0"/>
          <w:numId w:val="6"/>
        </w:numPr>
        <w:spacing w:after="0"/>
        <w:ind w:left="720" w:hanging="360"/>
        <w:rPr>
          <w:rFonts w:ascii="Symbol" w:hAnsi="Symbol" w:hint="eastAsia"/>
        </w:rPr>
      </w:pPr>
      <w:r>
        <w:t>What measures are in place to combat ageism and eliminate age discrimination in all its forms, and to protect the human rights of older persons?</w:t>
      </w:r>
    </w:p>
    <w:p w14:paraId="6B9C677A" w14:textId="77777777" w:rsidR="005B4ACE" w:rsidRDefault="005B4ACE"/>
    <w:p w14:paraId="6B9C677B" w14:textId="77777777" w:rsidR="005B4ACE" w:rsidRDefault="005B4ACE"/>
    <w:p w14:paraId="6B9C677C" w14:textId="77777777" w:rsidR="005B4ACE" w:rsidRDefault="00624457">
      <w:r>
        <w:rPr>
          <w:b/>
        </w:rPr>
        <w:t>SPAIN</w:t>
      </w:r>
    </w:p>
    <w:p w14:paraId="6B9C677D" w14:textId="77777777" w:rsidR="005B4ACE" w:rsidRDefault="00624457">
      <w:pPr>
        <w:numPr>
          <w:ilvl w:val="0"/>
          <w:numId w:val="7"/>
        </w:numPr>
        <w:spacing w:after="0"/>
        <w:ind w:left="720" w:hanging="360"/>
        <w:rPr>
          <w:rFonts w:ascii="Symbol" w:hAnsi="Symbol" w:hint="eastAsia"/>
        </w:rPr>
      </w:pPr>
      <w:r>
        <w:t xml:space="preserve">What concrete measures is </w:t>
      </w:r>
      <w:r>
        <w:t>the government of Mauritius taking to fight against the social stigma of rape and to ensure an effective implementation of the National Strategy and Action Plan on the Elimination of Gender-Based Violence?</w:t>
      </w:r>
    </w:p>
    <w:p w14:paraId="6B9C677E" w14:textId="77777777" w:rsidR="005B4ACE" w:rsidRDefault="00624457">
      <w:pPr>
        <w:numPr>
          <w:ilvl w:val="0"/>
          <w:numId w:val="7"/>
        </w:numPr>
        <w:spacing w:after="0"/>
        <w:ind w:left="720" w:hanging="360"/>
        <w:rPr>
          <w:rFonts w:ascii="Symbol" w:hAnsi="Symbol" w:hint="eastAsia"/>
        </w:rPr>
      </w:pPr>
      <w:r>
        <w:t>What concrete measures has the government implemen</w:t>
      </w:r>
      <w:r>
        <w:t>ted to eradicate child marriage and to reverse the high teenage pregnancy rate and the prevalence of unsafe abortion?</w:t>
      </w:r>
    </w:p>
    <w:p w14:paraId="6B9C677F" w14:textId="77777777" w:rsidR="005B4ACE" w:rsidRDefault="00624457">
      <w:pPr>
        <w:numPr>
          <w:ilvl w:val="0"/>
          <w:numId w:val="7"/>
        </w:numPr>
        <w:spacing w:after="0"/>
        <w:ind w:left="720" w:hanging="360"/>
        <w:rPr>
          <w:rFonts w:ascii="Symbol" w:hAnsi="Symbol" w:hint="eastAsia"/>
        </w:rPr>
      </w:pPr>
      <w:r>
        <w:t>What concrete steps is the government taking to combat corruption in the public sector?</w:t>
      </w:r>
    </w:p>
    <w:p w14:paraId="6B9C6780" w14:textId="77777777" w:rsidR="005B4ACE" w:rsidRDefault="005B4ACE"/>
    <w:p w14:paraId="6B9C6781" w14:textId="77777777" w:rsidR="005B4ACE" w:rsidRDefault="005B4ACE"/>
    <w:p w14:paraId="6B9C6782" w14:textId="77777777" w:rsidR="005B4ACE" w:rsidRDefault="00624457">
      <w:r>
        <w:rPr>
          <w:b/>
        </w:rPr>
        <w:t>UNITED KINGDOM OF GREAT BRITAIN AND NORTHERN IRELA</w:t>
      </w:r>
      <w:r>
        <w:rPr>
          <w:b/>
        </w:rPr>
        <w:t>ND</w:t>
      </w:r>
    </w:p>
    <w:p w14:paraId="6B9C6783" w14:textId="77777777" w:rsidR="005B4ACE" w:rsidRDefault="00624457">
      <w:pPr>
        <w:numPr>
          <w:ilvl w:val="0"/>
          <w:numId w:val="8"/>
        </w:numPr>
        <w:spacing w:after="0"/>
        <w:ind w:left="720" w:hanging="360"/>
        <w:rPr>
          <w:rFonts w:ascii="Symbol" w:hAnsi="Symbol" w:hint="eastAsia"/>
        </w:rPr>
      </w:pPr>
      <w:r>
        <w:t>Following the Supreme Court decision in October, what further steps will Mauritius take to safeguard and promote the rights of the LGBT+ community and other marginalised groups in Mauritius?</w:t>
      </w:r>
    </w:p>
    <w:p w14:paraId="6B9C6784" w14:textId="77777777" w:rsidR="005B4ACE" w:rsidRDefault="00624457">
      <w:pPr>
        <w:numPr>
          <w:ilvl w:val="0"/>
          <w:numId w:val="8"/>
        </w:numPr>
        <w:spacing w:after="0"/>
        <w:ind w:left="720" w:hanging="360"/>
        <w:rPr>
          <w:rFonts w:ascii="Symbol" w:hAnsi="Symbol" w:hint="eastAsia"/>
        </w:rPr>
      </w:pPr>
      <w:r>
        <w:lastRenderedPageBreak/>
        <w:t xml:space="preserve">Mauritius introduced a national strategy and action plan </w:t>
      </w:r>
      <w:r>
        <w:t xml:space="preserve">to tackle gender-based violence in Mauritius in 2020. What has been its impact, and what further measures is Mauritius considering </w:t>
      </w:r>
      <w:proofErr w:type="gramStart"/>
      <w:r>
        <w:t>in order to</w:t>
      </w:r>
      <w:proofErr w:type="gramEnd"/>
      <w:r>
        <w:t xml:space="preserve"> eliminate GBV?</w:t>
      </w:r>
    </w:p>
    <w:p w14:paraId="6B9C6785" w14:textId="77777777" w:rsidR="005B4ACE" w:rsidRDefault="00624457">
      <w:pPr>
        <w:numPr>
          <w:ilvl w:val="0"/>
          <w:numId w:val="8"/>
        </w:numPr>
        <w:spacing w:after="0"/>
        <w:ind w:left="720" w:hanging="360"/>
        <w:rPr>
          <w:rFonts w:ascii="Symbol" w:hAnsi="Symbol" w:hint="eastAsia"/>
        </w:rPr>
      </w:pPr>
      <w:r>
        <w:t>Mauritius also introduced a National Gender Policy in 2022. What progress has Mauritius made on it</w:t>
      </w:r>
      <w:r>
        <w:t>s objectives on women’s empowerment, particularly on increasing the number of women in decision-making roles in the public and private sector, and working towards wage equality (especially in the private sector)?</w:t>
      </w:r>
    </w:p>
    <w:p w14:paraId="6B9C6786" w14:textId="77777777" w:rsidR="005B4ACE" w:rsidRDefault="00624457">
      <w:pPr>
        <w:numPr>
          <w:ilvl w:val="0"/>
          <w:numId w:val="8"/>
        </w:numPr>
        <w:spacing w:after="0"/>
        <w:ind w:left="720" w:hanging="360"/>
        <w:rPr>
          <w:rFonts w:ascii="Symbol" w:hAnsi="Symbol" w:hint="eastAsia"/>
        </w:rPr>
      </w:pPr>
      <w:r>
        <w:t>Climate change poses many complex challenge</w:t>
      </w:r>
      <w:r>
        <w:t>s and risks to Mauritius as a Small Island Developing State (SIDS). The UK is delighted to be Mauritius’ anchor country in the UNFCCC’s Taskforce on Access to Climate Finance, and our support includes £12 million of grant finance and technical expertise. W</w:t>
      </w:r>
      <w:r>
        <w:t>hat urgent action will Mauritius take to mitigate the negative effects of climate change in Mauritius, including on the most vulnerable in Mauritian society?</w:t>
      </w:r>
    </w:p>
    <w:p w14:paraId="6B9C6787" w14:textId="77777777" w:rsidR="005B4ACE" w:rsidRDefault="00624457">
      <w:pPr>
        <w:numPr>
          <w:ilvl w:val="0"/>
          <w:numId w:val="8"/>
        </w:numPr>
        <w:spacing w:after="0"/>
        <w:ind w:left="720" w:hanging="360"/>
        <w:rPr>
          <w:rFonts w:ascii="Symbol" w:hAnsi="Symbol" w:hint="eastAsia"/>
        </w:rPr>
      </w:pPr>
      <w:r>
        <w:t>What measures are in place to ensure that prisoners detained in Mauritius, including foreign and d</w:t>
      </w:r>
      <w:r>
        <w:t>ual nationals, are treated humanely, and how are these measures reviewed?</w:t>
      </w:r>
    </w:p>
    <w:p w14:paraId="6B9C6788" w14:textId="77777777" w:rsidR="005B4ACE" w:rsidRDefault="005B4ACE"/>
    <w:p w14:paraId="6B9C6789" w14:textId="77777777" w:rsidR="005B4ACE" w:rsidRDefault="005B4ACE"/>
    <w:p w14:paraId="6B9C678A" w14:textId="77777777" w:rsidR="005B4ACE" w:rsidRDefault="00624457">
      <w:r>
        <w:rPr>
          <w:b/>
        </w:rPr>
        <w:t>UNITED STATES OF AMERICA</w:t>
      </w:r>
    </w:p>
    <w:p w14:paraId="6B9C678B" w14:textId="77777777" w:rsidR="005B4ACE" w:rsidRDefault="00624457">
      <w:pPr>
        <w:numPr>
          <w:ilvl w:val="0"/>
          <w:numId w:val="9"/>
        </w:numPr>
        <w:spacing w:after="0"/>
        <w:ind w:left="720" w:hanging="360"/>
        <w:rPr>
          <w:rFonts w:ascii="Symbol" w:hAnsi="Symbol" w:hint="eastAsia"/>
        </w:rPr>
      </w:pPr>
      <w:r>
        <w:t>What actions is the Government of Mauritius taking to reduce pre-trial detention periods?</w:t>
      </w:r>
    </w:p>
    <w:p w14:paraId="6B9C678C" w14:textId="77777777" w:rsidR="005B4ACE" w:rsidRDefault="00624457">
      <w:pPr>
        <w:numPr>
          <w:ilvl w:val="0"/>
          <w:numId w:val="9"/>
        </w:numPr>
        <w:spacing w:after="0"/>
        <w:ind w:left="720" w:hanging="360"/>
        <w:rPr>
          <w:rFonts w:ascii="Symbol" w:hAnsi="Symbol" w:hint="eastAsia"/>
        </w:rPr>
      </w:pPr>
      <w:r>
        <w:t>What is the Government of Mauritius doing to promote full account</w:t>
      </w:r>
      <w:r>
        <w:t>ability for human rights abuses committed by members of the security sector?</w:t>
      </w:r>
    </w:p>
    <w:p w14:paraId="6B9C678D" w14:textId="085775D0" w:rsidR="005B4ACE" w:rsidRDefault="00624457">
      <w:pPr>
        <w:numPr>
          <w:ilvl w:val="0"/>
          <w:numId w:val="9"/>
        </w:numPr>
        <w:spacing w:after="0"/>
        <w:ind w:left="720" w:hanging="360"/>
        <w:rPr>
          <w:rFonts w:ascii="Symbol" w:hAnsi="Symbol" w:hint="eastAsia"/>
        </w:rPr>
      </w:pPr>
      <w:r>
        <w:t xml:space="preserve">What steps is the government taking to ensure that legal rights and protections for persons with disabilities </w:t>
      </w:r>
      <w:r>
        <w:t>are consistently implemented and enforced throughout the country?  W</w:t>
      </w:r>
      <w:r>
        <w:t>hat is the status of pending legislation to strengthen these protections?</w:t>
      </w:r>
    </w:p>
    <w:p w14:paraId="6B9C678E" w14:textId="77777777" w:rsidR="005B4ACE" w:rsidRDefault="00624457">
      <w:pPr>
        <w:numPr>
          <w:ilvl w:val="0"/>
          <w:numId w:val="9"/>
        </w:numPr>
        <w:spacing w:after="0"/>
        <w:ind w:left="720" w:hanging="360"/>
        <w:rPr>
          <w:rFonts w:ascii="Symbol" w:hAnsi="Symbol" w:hint="eastAsia"/>
        </w:rPr>
      </w:pPr>
      <w:r>
        <w:t>What steps are being taken, including the provision of new services or practices, to help survivors of gender-based violence feel safe and respected throughout the process of reporti</w:t>
      </w:r>
      <w:r>
        <w:t>ng a crime?</w:t>
      </w:r>
    </w:p>
    <w:p w14:paraId="6B9C678F" w14:textId="77777777" w:rsidR="005B4ACE" w:rsidRDefault="00624457">
      <w:pPr>
        <w:numPr>
          <w:ilvl w:val="0"/>
          <w:numId w:val="9"/>
        </w:numPr>
        <w:spacing w:after="0"/>
        <w:ind w:left="720" w:hanging="360"/>
        <w:rPr>
          <w:rFonts w:ascii="Symbol" w:hAnsi="Symbol" w:hint="eastAsia"/>
        </w:rPr>
      </w:pPr>
      <w:r>
        <w:t>What is Mauritius doing to ensure a victim-centered approach to the provision of assistance for all identified victims of trafficking?</w:t>
      </w:r>
    </w:p>
    <w:p w14:paraId="6B9C6790" w14:textId="77777777" w:rsidR="005B4ACE" w:rsidRDefault="005B4ACE"/>
    <w:p w14:paraId="6B9C6791" w14:textId="77777777" w:rsidR="005B4ACE" w:rsidRDefault="005B4ACE"/>
    <w:sectPr w:rsidR="005B4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6BC5"/>
    <w:multiLevelType w:val="multilevel"/>
    <w:tmpl w:val="48648F4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B20F61"/>
    <w:multiLevelType w:val="multilevel"/>
    <w:tmpl w:val="597E8D6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8F1ED7"/>
    <w:multiLevelType w:val="multilevel"/>
    <w:tmpl w:val="A19ED3F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E97FAD"/>
    <w:multiLevelType w:val="multilevel"/>
    <w:tmpl w:val="C12A141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F76D98"/>
    <w:multiLevelType w:val="multilevel"/>
    <w:tmpl w:val="4FAA894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76128F"/>
    <w:multiLevelType w:val="multilevel"/>
    <w:tmpl w:val="3798215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3421CE"/>
    <w:multiLevelType w:val="multilevel"/>
    <w:tmpl w:val="1EE6C0D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5149D9"/>
    <w:multiLevelType w:val="multilevel"/>
    <w:tmpl w:val="79AA0BD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8A6893"/>
    <w:multiLevelType w:val="multilevel"/>
    <w:tmpl w:val="417ED47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224404">
    <w:abstractNumId w:val="6"/>
  </w:num>
  <w:num w:numId="2" w16cid:durableId="263805180">
    <w:abstractNumId w:val="7"/>
  </w:num>
  <w:num w:numId="3" w16cid:durableId="520168520">
    <w:abstractNumId w:val="2"/>
  </w:num>
  <w:num w:numId="4" w16cid:durableId="430593075">
    <w:abstractNumId w:val="4"/>
  </w:num>
  <w:num w:numId="5" w16cid:durableId="133525031">
    <w:abstractNumId w:val="5"/>
  </w:num>
  <w:num w:numId="6" w16cid:durableId="1818918354">
    <w:abstractNumId w:val="1"/>
  </w:num>
  <w:num w:numId="7" w16cid:durableId="342250488">
    <w:abstractNumId w:val="0"/>
  </w:num>
  <w:num w:numId="8" w16cid:durableId="810944392">
    <w:abstractNumId w:val="8"/>
  </w:num>
  <w:num w:numId="9" w16cid:durableId="867723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CE"/>
    <w:rsid w:val="003E4212"/>
    <w:rsid w:val="005B4ACE"/>
    <w:rsid w:val="005C70D5"/>
    <w:rsid w:val="00624457"/>
    <w:rsid w:val="00EA23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6758"/>
  <w15:docId w15:val="{844F8368-89FF-45A1-9C4B-0754BC91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783BB2F5BD4EB8D6B02836921DE3" ma:contentTypeVersion="3" ma:contentTypeDescription="Create a new document." ma:contentTypeScope="" ma:versionID="4a369c68a2752422f9f0af090efb8ea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1608</DocId>
    <Category xmlns="328c4b46-73db-4dea-b856-05d9d8a86ba6">Advance Questions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D3F9B6-ABB9-46E9-BAB2-8253B7D60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c4b46-73db-4dea-b856-05d9d8a86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8920D-9C28-4EF7-98A9-B4F5E997D0A9}">
  <ds:schemaRef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328c4b46-73db-4dea-b856-05d9d8a86ba6"/>
    <ds:schemaRef ds:uri="http://schemas.microsoft.com/office/2006/metadata/properties"/>
  </ds:schemaRefs>
</ds:datastoreItem>
</file>

<file path=customXml/itemProps3.xml><?xml version="1.0" encoding="utf-8"?>
<ds:datastoreItem xmlns:ds="http://schemas.openxmlformats.org/officeDocument/2006/customXml" ds:itemID="{E1B90993-EF62-49E7-86CC-661B0F195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933</Words>
  <Characters>5322</Characters>
  <Application>Microsoft Office Word</Application>
  <DocSecurity>0</DocSecurity>
  <Lines>44</Lines>
  <Paragraphs>12</Paragraphs>
  <ScaleCrop>false</ScaleCrop>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NOZAWA Asako</dc:creator>
  <cp:lastModifiedBy>Asako Nozawa</cp:lastModifiedBy>
  <cp:revision>5</cp:revision>
  <dcterms:created xsi:type="dcterms:W3CDTF">2024-01-24T15:45:00Z</dcterms:created>
  <dcterms:modified xsi:type="dcterms:W3CDTF">2024-01-24T15:47:00Z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0x010100FEC8783BB2F5BD4EB8D6B02836921DE3</vt:lpwstr>
  </property>
</Properties>
</file>