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6D" w:rsidRPr="002A5E6D" w:rsidRDefault="002A5E6D" w:rsidP="002A5E6D">
      <w:pPr>
        <w:spacing w:after="0" w:line="360" w:lineRule="auto"/>
        <w:jc w:val="both"/>
        <w:rPr>
          <w:rFonts w:asciiTheme="majorBidi" w:hAnsiTheme="majorBidi" w:cstheme="majorBidi"/>
          <w:sz w:val="24"/>
          <w:szCs w:val="24"/>
        </w:rPr>
      </w:pPr>
    </w:p>
    <w:p w:rsidR="00212B6F" w:rsidRDefault="00212B6F" w:rsidP="002A5E6D">
      <w:pPr>
        <w:spacing w:after="0" w:line="360" w:lineRule="auto"/>
        <w:jc w:val="both"/>
        <w:rPr>
          <w:rFonts w:asciiTheme="majorBidi" w:hAnsiTheme="majorBidi" w:cstheme="majorBidi"/>
          <w:b/>
          <w:bCs/>
          <w:sz w:val="24"/>
          <w:szCs w:val="24"/>
        </w:rPr>
        <w:sectPr w:rsidR="00212B6F" w:rsidSect="00D818E1">
          <w:headerReference w:type="default" r:id="rId11"/>
          <w:footerReference w:type="default" r:id="rId12"/>
          <w:pgSz w:w="11906" w:h="16838"/>
          <w:pgMar w:top="1440" w:right="1440" w:bottom="1440" w:left="1440" w:header="270" w:footer="708" w:gutter="0"/>
          <w:cols w:space="708"/>
          <w:docGrid w:linePitch="360"/>
        </w:sectPr>
      </w:pPr>
    </w:p>
    <w:p w:rsidR="004A6611" w:rsidRDefault="004A6611" w:rsidP="004A6611">
      <w:pPr>
        <w:spacing w:line="360" w:lineRule="auto"/>
        <w:jc w:val="center"/>
        <w:rPr>
          <w:rFonts w:asciiTheme="majorBidi" w:hAnsiTheme="majorBidi" w:cstheme="majorBidi"/>
          <w:b/>
          <w:bCs/>
          <w:sz w:val="24"/>
          <w:szCs w:val="24"/>
        </w:rPr>
      </w:pPr>
      <w:r w:rsidRPr="00726F69">
        <w:rPr>
          <w:rFonts w:asciiTheme="majorBidi" w:hAnsiTheme="majorBidi" w:cstheme="majorBidi"/>
          <w:b/>
          <w:bCs/>
          <w:sz w:val="24"/>
          <w:szCs w:val="24"/>
        </w:rPr>
        <w:t>Tech and Trafficking: Technology as a Tool for Child Sexual Exploitation</w:t>
      </w:r>
    </w:p>
    <w:p w:rsidR="004A6611" w:rsidRPr="002A5E6D" w:rsidRDefault="004A6611" w:rsidP="004A6611">
      <w:pPr>
        <w:spacing w:after="0" w:line="240" w:lineRule="auto"/>
        <w:jc w:val="right"/>
        <w:rPr>
          <w:rFonts w:asciiTheme="majorBidi" w:hAnsiTheme="majorBidi" w:cstheme="majorBidi"/>
          <w:b/>
          <w:bCs/>
          <w:sz w:val="24"/>
          <w:szCs w:val="24"/>
        </w:rPr>
      </w:pPr>
      <w:r w:rsidRPr="002A5E6D">
        <w:rPr>
          <w:rFonts w:asciiTheme="majorBidi" w:hAnsiTheme="majorBidi" w:cstheme="majorBidi"/>
          <w:b/>
          <w:bCs/>
          <w:sz w:val="24"/>
          <w:szCs w:val="24"/>
        </w:rPr>
        <w:t>Dr. Sheikh Inam Ul Mansoor</w:t>
      </w:r>
    </w:p>
    <w:p w:rsidR="004A6611" w:rsidRPr="002A5E6D" w:rsidRDefault="004A6611" w:rsidP="004A6611">
      <w:pPr>
        <w:spacing w:after="0" w:line="240" w:lineRule="auto"/>
        <w:jc w:val="right"/>
        <w:rPr>
          <w:rFonts w:asciiTheme="majorBidi" w:hAnsiTheme="majorBidi" w:cstheme="majorBidi"/>
          <w:sz w:val="24"/>
          <w:szCs w:val="24"/>
        </w:rPr>
      </w:pPr>
      <w:r w:rsidRPr="002A5E6D">
        <w:rPr>
          <w:rFonts w:asciiTheme="majorBidi" w:hAnsiTheme="majorBidi" w:cstheme="majorBidi"/>
          <w:sz w:val="24"/>
          <w:szCs w:val="24"/>
        </w:rPr>
        <w:t>Assistant Professor Law</w:t>
      </w:r>
    </w:p>
    <w:p w:rsidR="004A6611" w:rsidRPr="002A5E6D" w:rsidRDefault="004A6611" w:rsidP="004A6611">
      <w:pPr>
        <w:spacing w:after="0" w:line="240" w:lineRule="auto"/>
        <w:jc w:val="right"/>
        <w:rPr>
          <w:rFonts w:asciiTheme="majorBidi" w:hAnsiTheme="majorBidi" w:cstheme="majorBidi"/>
          <w:sz w:val="24"/>
          <w:szCs w:val="24"/>
        </w:rPr>
      </w:pPr>
      <w:r w:rsidRPr="002A5E6D">
        <w:rPr>
          <w:rFonts w:asciiTheme="majorBidi" w:hAnsiTheme="majorBidi" w:cstheme="majorBidi"/>
          <w:sz w:val="24"/>
          <w:szCs w:val="24"/>
        </w:rPr>
        <w:t>School of Law,</w:t>
      </w:r>
    </w:p>
    <w:p w:rsidR="004A6611" w:rsidRPr="00726F69" w:rsidRDefault="004A6611" w:rsidP="004A6611">
      <w:pPr>
        <w:spacing w:line="360" w:lineRule="auto"/>
        <w:jc w:val="right"/>
        <w:rPr>
          <w:rFonts w:asciiTheme="majorBidi" w:hAnsiTheme="majorBidi" w:cstheme="majorBidi"/>
          <w:b/>
          <w:bCs/>
          <w:sz w:val="24"/>
          <w:szCs w:val="24"/>
        </w:rPr>
      </w:pPr>
      <w:r w:rsidRPr="002A5E6D">
        <w:rPr>
          <w:rFonts w:asciiTheme="majorBidi" w:hAnsiTheme="majorBidi" w:cstheme="majorBidi"/>
          <w:sz w:val="24"/>
          <w:szCs w:val="24"/>
        </w:rPr>
        <w:t xml:space="preserve">Dayananda </w:t>
      </w:r>
      <w:proofErr w:type="spellStart"/>
      <w:r w:rsidRPr="002A5E6D">
        <w:rPr>
          <w:rFonts w:asciiTheme="majorBidi" w:hAnsiTheme="majorBidi" w:cstheme="majorBidi"/>
          <w:sz w:val="24"/>
          <w:szCs w:val="24"/>
        </w:rPr>
        <w:t>Sagar</w:t>
      </w:r>
      <w:proofErr w:type="spellEnd"/>
      <w:r w:rsidRPr="002A5E6D">
        <w:rPr>
          <w:rFonts w:asciiTheme="majorBidi" w:hAnsiTheme="majorBidi" w:cstheme="majorBidi"/>
          <w:sz w:val="24"/>
          <w:szCs w:val="24"/>
        </w:rPr>
        <w:t xml:space="preserve"> University Bangalore</w:t>
      </w:r>
    </w:p>
    <w:p w:rsidR="004A6611" w:rsidRPr="003805C7" w:rsidRDefault="004A6611" w:rsidP="003805C7">
      <w:pPr>
        <w:pStyle w:val="ListParagraph"/>
        <w:numPr>
          <w:ilvl w:val="0"/>
          <w:numId w:val="19"/>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Introduction</w:t>
      </w:r>
    </w:p>
    <w:p w:rsidR="004A6611" w:rsidRPr="00726F69" w:rsidRDefault="004A6611" w:rsidP="004A6611">
      <w:pPr>
        <w:spacing w:line="360" w:lineRule="auto"/>
        <w:jc w:val="both"/>
        <w:rPr>
          <w:rFonts w:asciiTheme="majorBidi" w:hAnsiTheme="majorBidi" w:cstheme="majorBidi"/>
          <w:sz w:val="24"/>
          <w:szCs w:val="24"/>
        </w:rPr>
      </w:pPr>
      <w:r w:rsidRPr="00726F69">
        <w:rPr>
          <w:rFonts w:asciiTheme="majorBidi" w:hAnsiTheme="majorBidi" w:cstheme="majorBidi"/>
          <w:sz w:val="24"/>
          <w:szCs w:val="24"/>
        </w:rPr>
        <w:t>In the digital age, the convergence of technology and human interaction has transformed the landscape of our society, revolutionizing how we communicate, connect, and conduct business. However, amidst the vast opportunities and advancements that technology affords, there exists a darker underbelly—a realm where innocence is preyed upon, and exploitation thrives. This introduction serves as a gateway into the complex and harrowing realm where technology intersects with one of the most abhorrent crimes imaginable: the sexual exploitation and trafficking of children.</w:t>
      </w:r>
    </w:p>
    <w:p w:rsidR="004A6611" w:rsidRPr="00726F69" w:rsidRDefault="004A6611" w:rsidP="004A6611">
      <w:pPr>
        <w:spacing w:line="360" w:lineRule="auto"/>
        <w:jc w:val="both"/>
        <w:rPr>
          <w:rFonts w:asciiTheme="majorBidi" w:hAnsiTheme="majorBidi" w:cstheme="majorBidi"/>
          <w:sz w:val="24"/>
          <w:szCs w:val="24"/>
        </w:rPr>
      </w:pPr>
      <w:r w:rsidRPr="00726F69">
        <w:rPr>
          <w:rFonts w:asciiTheme="majorBidi" w:hAnsiTheme="majorBidi" w:cstheme="majorBidi"/>
          <w:sz w:val="24"/>
          <w:szCs w:val="24"/>
        </w:rPr>
        <w:t>Child sexual exploitation facilitated by technology is not a new phenomenon, but rather a disturbing escalation of age-old atrocities enabled by the reach and anonymity of the digital realm.</w:t>
      </w:r>
      <w:r>
        <w:rPr>
          <w:rStyle w:val="FootnoteReference"/>
          <w:rFonts w:asciiTheme="majorBidi" w:hAnsiTheme="majorBidi" w:cstheme="majorBidi"/>
          <w:sz w:val="24"/>
          <w:szCs w:val="24"/>
        </w:rPr>
        <w:footnoteReference w:id="1"/>
      </w:r>
      <w:r w:rsidRPr="00726F69">
        <w:rPr>
          <w:rFonts w:asciiTheme="majorBidi" w:hAnsiTheme="majorBidi" w:cstheme="majorBidi"/>
          <w:sz w:val="24"/>
          <w:szCs w:val="24"/>
        </w:rPr>
        <w:t xml:space="preserve"> With the proliferation of smartphones, social media platforms, and encrypted messaging applications, predators now possess powerful tools to exploit and manipulate vulnerable children on an unprecedented scale. No longer confined to shadowy alleyways or seedy backrooms, the perpetrators of these heinous crimes lurk behind screens, exploiting the very platforms designed to connect and empower our global community.</w:t>
      </w:r>
      <w:r>
        <w:rPr>
          <w:rFonts w:asciiTheme="majorBidi" w:hAnsiTheme="majorBidi" w:cstheme="majorBidi"/>
          <w:sz w:val="24"/>
          <w:szCs w:val="24"/>
        </w:rPr>
        <w:t xml:space="preserve"> </w:t>
      </w:r>
      <w:r w:rsidRPr="00726F69">
        <w:rPr>
          <w:rFonts w:asciiTheme="majorBidi" w:hAnsiTheme="majorBidi" w:cstheme="majorBidi"/>
          <w:sz w:val="24"/>
          <w:szCs w:val="24"/>
        </w:rPr>
        <w:t>The magnitude of the issue cannot be overstated. According to UNICEF,</w:t>
      </w:r>
      <w:r>
        <w:rPr>
          <w:rStyle w:val="FootnoteReference"/>
          <w:rFonts w:asciiTheme="majorBidi" w:hAnsiTheme="majorBidi" w:cstheme="majorBidi"/>
          <w:sz w:val="24"/>
          <w:szCs w:val="24"/>
        </w:rPr>
        <w:footnoteReference w:id="2"/>
      </w:r>
      <w:r w:rsidRPr="00726F69">
        <w:rPr>
          <w:rFonts w:asciiTheme="majorBidi" w:hAnsiTheme="majorBidi" w:cstheme="majorBidi"/>
          <w:sz w:val="24"/>
          <w:szCs w:val="24"/>
        </w:rPr>
        <w:t xml:space="preserve"> it is estimated that millions of children worldwide fall victim to sexual exploitation each year, with a significant portion of these crimes facilitated by technology. The digital landscape provides a cloak of anonymity for predators, allowing them to operate with impunity and evade traditional law enforcement measures. Moreover, the borderless nature of the internet exacerbates the challenges faced by authorities in investigating and prosecuting these crimes, often resulting in a frustrating game of cat and mouse between law enforcement agencies and tech-savvy offenders.</w:t>
      </w:r>
    </w:p>
    <w:p w:rsidR="004A6611" w:rsidRDefault="004A6611" w:rsidP="004A6611">
      <w:pPr>
        <w:spacing w:line="360" w:lineRule="auto"/>
        <w:jc w:val="both"/>
        <w:rPr>
          <w:rFonts w:asciiTheme="majorBidi" w:hAnsiTheme="majorBidi" w:cstheme="majorBidi"/>
          <w:sz w:val="24"/>
          <w:szCs w:val="24"/>
        </w:rPr>
      </w:pPr>
      <w:r w:rsidRPr="00726F69">
        <w:rPr>
          <w:rFonts w:asciiTheme="majorBidi" w:hAnsiTheme="majorBidi" w:cstheme="majorBidi"/>
          <w:sz w:val="24"/>
          <w:szCs w:val="24"/>
        </w:rPr>
        <w:lastRenderedPageBreak/>
        <w:t xml:space="preserve">This introduction seeks to shed light on the multifaceted dimensions of technology-facilitated child sexual exploitation, providing an overview of the various ways in which predators exploit digital platforms to prey upon vulnerable children. </w:t>
      </w:r>
    </w:p>
    <w:p w:rsidR="004A6611" w:rsidRPr="003805C7" w:rsidRDefault="004A6611" w:rsidP="003805C7">
      <w:pPr>
        <w:pStyle w:val="ListParagraph"/>
        <w:numPr>
          <w:ilvl w:val="0"/>
          <w:numId w:val="19"/>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The Digital Landscape of Exploitation</w:t>
      </w:r>
    </w:p>
    <w:p w:rsidR="004A6611" w:rsidRDefault="004A6611" w:rsidP="004A6611">
      <w:pPr>
        <w:spacing w:line="360" w:lineRule="auto"/>
        <w:jc w:val="both"/>
        <w:rPr>
          <w:rFonts w:asciiTheme="majorBidi" w:hAnsiTheme="majorBidi" w:cstheme="majorBidi"/>
          <w:sz w:val="24"/>
          <w:szCs w:val="24"/>
        </w:rPr>
      </w:pPr>
      <w:r w:rsidRPr="00726F69">
        <w:rPr>
          <w:rFonts w:asciiTheme="majorBidi" w:hAnsiTheme="majorBidi" w:cstheme="majorBidi"/>
          <w:sz w:val="24"/>
          <w:szCs w:val="24"/>
        </w:rPr>
        <w:t xml:space="preserve">In the labyrinthine realm of the internet, predators lurk amidst the sea of data, preying upon the innocence of children with chilling efficiency. The digital landscape has become a breeding ground for exploitation, providing perpetrators with a cloak of anonymity and a vast array of tools to ensnare their victims. </w:t>
      </w:r>
    </w:p>
    <w:p w:rsidR="004A6611" w:rsidRPr="004A6611" w:rsidRDefault="004A6611" w:rsidP="004A6611">
      <w:pPr>
        <w:pStyle w:val="ListParagraph"/>
        <w:numPr>
          <w:ilvl w:val="0"/>
          <w:numId w:val="18"/>
        </w:numPr>
        <w:spacing w:after="240" w:line="360" w:lineRule="auto"/>
        <w:jc w:val="both"/>
        <w:rPr>
          <w:rFonts w:ascii="Times New Roman" w:eastAsia="Times New Roman" w:hAnsi="Times New Roman" w:cs="Times New Roman"/>
          <w:b/>
          <w:bCs/>
          <w:i/>
          <w:iCs/>
          <w:sz w:val="24"/>
          <w:szCs w:val="24"/>
          <w:lang w:eastAsia="en-IN"/>
        </w:rPr>
      </w:pPr>
      <w:r w:rsidRPr="004A6611">
        <w:rPr>
          <w:rFonts w:ascii="Times New Roman" w:eastAsia="Times New Roman" w:hAnsi="Times New Roman" w:cs="Times New Roman"/>
          <w:b/>
          <w:bCs/>
          <w:i/>
          <w:iCs/>
          <w:sz w:val="24"/>
          <w:szCs w:val="24"/>
          <w:lang w:eastAsia="en-IN"/>
        </w:rPr>
        <w:t xml:space="preserve">Social media: a double-edged sword </w:t>
      </w:r>
    </w:p>
    <w:p w:rsid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Social media platforms, once hubs of global communication and community, are becoming breeding grounds for predators targeting vulnerable youngsters.</w:t>
      </w:r>
      <w:r>
        <w:rPr>
          <w:rStyle w:val="FootnoteReference"/>
          <w:rFonts w:ascii="Times New Roman" w:eastAsia="Times New Roman" w:hAnsi="Times New Roman" w:cs="Times New Roman"/>
          <w:sz w:val="24"/>
          <w:szCs w:val="24"/>
          <w:lang w:eastAsia="en-IN"/>
        </w:rPr>
        <w:footnoteReference w:id="3"/>
      </w:r>
      <w:r w:rsidRPr="004A6611">
        <w:rPr>
          <w:rFonts w:ascii="Times New Roman" w:eastAsia="Times New Roman" w:hAnsi="Times New Roman" w:cs="Times New Roman"/>
          <w:sz w:val="24"/>
          <w:szCs w:val="24"/>
          <w:lang w:eastAsia="en-IN"/>
        </w:rPr>
        <w:t xml:space="preserve"> These platforms provide </w:t>
      </w:r>
      <w:proofErr w:type="gramStart"/>
      <w:r w:rsidRPr="004A6611">
        <w:rPr>
          <w:rFonts w:ascii="Times New Roman" w:eastAsia="Times New Roman" w:hAnsi="Times New Roman" w:cs="Times New Roman"/>
          <w:sz w:val="24"/>
          <w:szCs w:val="24"/>
          <w:lang w:eastAsia="en-IN"/>
        </w:rPr>
        <w:t>predators</w:t>
      </w:r>
      <w:proofErr w:type="gramEnd"/>
      <w:r w:rsidRPr="004A6611">
        <w:rPr>
          <w:rFonts w:ascii="Times New Roman" w:eastAsia="Times New Roman" w:hAnsi="Times New Roman" w:cs="Times New Roman"/>
          <w:sz w:val="24"/>
          <w:szCs w:val="24"/>
          <w:lang w:eastAsia="en-IN"/>
        </w:rPr>
        <w:t xml:space="preserve"> unprecedented access to enormous networks of potential victims, allowing them to seduce unwary youngsters. Predators use flattery, gifts, pressure, and manipulation to groom and exploit victims on Facebook and Instagram. Criminals are emboldened by social media's transience, making it hard for police to monitor them.</w:t>
      </w:r>
    </w:p>
    <w:p w:rsidR="004A6611" w:rsidRPr="004A6611" w:rsidRDefault="004A6611" w:rsidP="004A6611">
      <w:pPr>
        <w:spacing w:after="240" w:line="360" w:lineRule="auto"/>
        <w:jc w:val="both"/>
        <w:rPr>
          <w:rFonts w:ascii="Times New Roman" w:eastAsia="Times New Roman" w:hAnsi="Times New Roman" w:cs="Times New Roman"/>
          <w:b/>
          <w:bCs/>
          <w:i/>
          <w:iCs/>
          <w:sz w:val="24"/>
          <w:szCs w:val="24"/>
          <w:lang w:eastAsia="en-IN"/>
        </w:rPr>
      </w:pPr>
      <w:r w:rsidRPr="004A6611">
        <w:rPr>
          <w:rFonts w:ascii="Times New Roman" w:eastAsia="Times New Roman" w:hAnsi="Times New Roman" w:cs="Times New Roman"/>
          <w:b/>
          <w:bCs/>
          <w:i/>
          <w:iCs/>
          <w:sz w:val="24"/>
          <w:szCs w:val="24"/>
          <w:lang w:eastAsia="en-IN"/>
        </w:rPr>
        <w:t xml:space="preserve">• Messaging apps: Trojan </w:t>
      </w:r>
      <w:proofErr w:type="gramStart"/>
      <w:r w:rsidRPr="004A6611">
        <w:rPr>
          <w:rFonts w:ascii="Times New Roman" w:eastAsia="Times New Roman" w:hAnsi="Times New Roman" w:cs="Times New Roman"/>
          <w:b/>
          <w:bCs/>
          <w:i/>
          <w:iCs/>
          <w:sz w:val="24"/>
          <w:szCs w:val="24"/>
          <w:lang w:eastAsia="en-IN"/>
        </w:rPr>
        <w:t>Horse</w:t>
      </w:r>
      <w:proofErr w:type="gramEnd"/>
      <w:r w:rsidRPr="004A6611">
        <w:rPr>
          <w:rFonts w:ascii="Times New Roman" w:eastAsia="Times New Roman" w:hAnsi="Times New Roman" w:cs="Times New Roman"/>
          <w:b/>
          <w:bCs/>
          <w:i/>
          <w:iCs/>
          <w:sz w:val="24"/>
          <w:szCs w:val="24"/>
          <w:lang w:eastAsia="en-IN"/>
        </w:rPr>
        <w:t xml:space="preserve"> of Exploitation</w:t>
      </w:r>
    </w:p>
    <w:p w:rsid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 xml:space="preserve">In the age of immediate communication, </w:t>
      </w:r>
      <w:proofErr w:type="spellStart"/>
      <w:r w:rsidRPr="004A6611">
        <w:rPr>
          <w:rFonts w:ascii="Times New Roman" w:eastAsia="Times New Roman" w:hAnsi="Times New Roman" w:cs="Times New Roman"/>
          <w:sz w:val="24"/>
          <w:szCs w:val="24"/>
          <w:lang w:eastAsia="en-IN"/>
        </w:rPr>
        <w:t>pedophiles</w:t>
      </w:r>
      <w:proofErr w:type="spellEnd"/>
      <w:r w:rsidRPr="004A6611">
        <w:rPr>
          <w:rFonts w:ascii="Times New Roman" w:eastAsia="Times New Roman" w:hAnsi="Times New Roman" w:cs="Times New Roman"/>
          <w:sz w:val="24"/>
          <w:szCs w:val="24"/>
          <w:lang w:eastAsia="en-IN"/>
        </w:rPr>
        <w:t xml:space="preserve"> choose messaging applications to start and continue child sexual exploitation. Criminals can connect with victims anonymously using WhatsApp, Telegram, and Snapchat. These networks allow predators to groom and influence victims easily by sharing obscene photographs and texts.</w:t>
      </w:r>
      <w:r>
        <w:rPr>
          <w:rStyle w:val="FootnoteReference"/>
          <w:rFonts w:ascii="Times New Roman" w:eastAsia="Times New Roman" w:hAnsi="Times New Roman" w:cs="Times New Roman"/>
          <w:sz w:val="24"/>
          <w:szCs w:val="24"/>
          <w:lang w:eastAsia="en-IN"/>
        </w:rPr>
        <w:footnoteReference w:id="4"/>
      </w:r>
      <w:r w:rsidRPr="004A6611">
        <w:rPr>
          <w:rFonts w:ascii="Times New Roman" w:eastAsia="Times New Roman" w:hAnsi="Times New Roman" w:cs="Times New Roman"/>
          <w:sz w:val="24"/>
          <w:szCs w:val="24"/>
          <w:lang w:eastAsia="en-IN"/>
        </w:rPr>
        <w:t xml:space="preserve"> Law enforcement organizations often struggle since digital communication is fleeting and can swiftly remove or disguise evidence of exploitation.</w:t>
      </w:r>
    </w:p>
    <w:p w:rsidR="004A6611" w:rsidRPr="004A6611" w:rsidRDefault="004A6611" w:rsidP="004A6611">
      <w:pPr>
        <w:spacing w:after="240" w:line="360" w:lineRule="auto"/>
        <w:jc w:val="both"/>
        <w:rPr>
          <w:rFonts w:ascii="Times New Roman" w:eastAsia="Times New Roman" w:hAnsi="Times New Roman" w:cs="Times New Roman"/>
          <w:b/>
          <w:bCs/>
          <w:i/>
          <w:iCs/>
          <w:sz w:val="24"/>
          <w:szCs w:val="24"/>
          <w:lang w:eastAsia="en-IN"/>
        </w:rPr>
      </w:pPr>
      <w:r w:rsidRPr="004A6611">
        <w:rPr>
          <w:rFonts w:ascii="Times New Roman" w:eastAsia="Times New Roman" w:hAnsi="Times New Roman" w:cs="Times New Roman"/>
          <w:b/>
          <w:bCs/>
          <w:i/>
          <w:iCs/>
          <w:sz w:val="24"/>
          <w:szCs w:val="24"/>
          <w:lang w:eastAsia="en-IN"/>
        </w:rPr>
        <w:lastRenderedPageBreak/>
        <w:t>• The Dark Web: Internet's Underbelly</w:t>
      </w:r>
    </w:p>
    <w:p w:rsid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Hidden from standard search engines, the dark web thrives on illegal activity and anonymity. The worst child sexual exploitation and trafficking occur in these intricate networks of encrypted servers and underground forums.</w:t>
      </w:r>
      <w:r>
        <w:rPr>
          <w:rStyle w:val="FootnoteReference"/>
          <w:rFonts w:ascii="Times New Roman" w:eastAsia="Times New Roman" w:hAnsi="Times New Roman" w:cs="Times New Roman"/>
          <w:sz w:val="24"/>
          <w:szCs w:val="24"/>
          <w:lang w:eastAsia="en-IN"/>
        </w:rPr>
        <w:footnoteReference w:id="5"/>
      </w:r>
      <w:r w:rsidRPr="004A6611">
        <w:rPr>
          <w:rFonts w:ascii="Times New Roman" w:eastAsia="Times New Roman" w:hAnsi="Times New Roman" w:cs="Times New Roman"/>
          <w:sz w:val="24"/>
          <w:szCs w:val="24"/>
          <w:lang w:eastAsia="en-IN"/>
        </w:rPr>
        <w:t xml:space="preserve"> Criminals use cryptocurrency and anonymizing technologies to sell exploited children on the dark web. The black web shows human depravity through live-streamed abuse sessions and the selling of graphic photographs and videos, with children as its most sad victims.</w:t>
      </w:r>
    </w:p>
    <w:p w:rsidR="004A6611" w:rsidRPr="004A6611" w:rsidRDefault="004A6611" w:rsidP="004A6611">
      <w:pPr>
        <w:spacing w:after="240" w:line="360" w:lineRule="auto"/>
        <w:jc w:val="both"/>
        <w:rPr>
          <w:rFonts w:ascii="Times New Roman" w:eastAsia="Times New Roman" w:hAnsi="Times New Roman" w:cs="Times New Roman"/>
          <w:b/>
          <w:bCs/>
          <w:i/>
          <w:iCs/>
          <w:sz w:val="24"/>
          <w:szCs w:val="24"/>
          <w:lang w:eastAsia="en-IN"/>
        </w:rPr>
      </w:pPr>
      <w:r w:rsidRPr="004A6611">
        <w:rPr>
          <w:rFonts w:ascii="Times New Roman" w:eastAsia="Times New Roman" w:hAnsi="Times New Roman" w:cs="Times New Roman"/>
          <w:b/>
          <w:bCs/>
          <w:i/>
          <w:iCs/>
          <w:sz w:val="24"/>
          <w:szCs w:val="24"/>
          <w:lang w:eastAsia="en-IN"/>
        </w:rPr>
        <w:t>• The Deepening Abyss: Technological Advances in Exploitation</w:t>
      </w:r>
    </w:p>
    <w:p w:rsid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 xml:space="preserve"> Child exploitation tactics and outlets evolve with technology. Criminals rapidly adapt to new digital environments, using new tools to commit more sophisticated and </w:t>
      </w:r>
      <w:proofErr w:type="spellStart"/>
      <w:r w:rsidRPr="004A6611">
        <w:rPr>
          <w:rFonts w:ascii="Times New Roman" w:eastAsia="Times New Roman" w:hAnsi="Times New Roman" w:cs="Times New Roman"/>
          <w:sz w:val="24"/>
          <w:szCs w:val="24"/>
          <w:lang w:eastAsia="en-IN"/>
        </w:rPr>
        <w:t>impune</w:t>
      </w:r>
      <w:proofErr w:type="spellEnd"/>
      <w:r w:rsidRPr="004A6611">
        <w:rPr>
          <w:rFonts w:ascii="Times New Roman" w:eastAsia="Times New Roman" w:hAnsi="Times New Roman" w:cs="Times New Roman"/>
          <w:sz w:val="24"/>
          <w:szCs w:val="24"/>
          <w:lang w:eastAsia="en-IN"/>
        </w:rPr>
        <w:t xml:space="preserve"> crimes. The newest technology advances and their effects on child protection are examined in this section on digital exploitation.</w:t>
      </w:r>
    </w:p>
    <w:p w:rsid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w:t>
      </w:r>
      <w:r w:rsidRPr="004A6611">
        <w:rPr>
          <w:rFonts w:ascii="Times New Roman" w:eastAsia="Times New Roman" w:hAnsi="Times New Roman" w:cs="Times New Roman"/>
          <w:b/>
          <w:bCs/>
          <w:i/>
          <w:iCs/>
          <w:sz w:val="24"/>
          <w:szCs w:val="24"/>
          <w:lang w:eastAsia="en-IN"/>
        </w:rPr>
        <w:t xml:space="preserve"> Artificial Intelligence and </w:t>
      </w:r>
      <w:proofErr w:type="spellStart"/>
      <w:r w:rsidRPr="004A6611">
        <w:rPr>
          <w:rFonts w:ascii="Times New Roman" w:eastAsia="Times New Roman" w:hAnsi="Times New Roman" w:cs="Times New Roman"/>
          <w:b/>
          <w:bCs/>
          <w:i/>
          <w:iCs/>
          <w:sz w:val="24"/>
          <w:szCs w:val="24"/>
          <w:lang w:eastAsia="en-IN"/>
        </w:rPr>
        <w:t>Deepfake</w:t>
      </w:r>
      <w:proofErr w:type="spellEnd"/>
      <w:r w:rsidRPr="004A6611">
        <w:rPr>
          <w:rFonts w:ascii="Times New Roman" w:eastAsia="Times New Roman" w:hAnsi="Times New Roman" w:cs="Times New Roman"/>
          <w:b/>
          <w:bCs/>
          <w:i/>
          <w:iCs/>
          <w:sz w:val="24"/>
          <w:szCs w:val="24"/>
          <w:lang w:eastAsia="en-IN"/>
        </w:rPr>
        <w:t xml:space="preserve"> Technology: Innovation </w:t>
      </w:r>
      <w:proofErr w:type="spellStart"/>
      <w:r w:rsidRPr="004A6611">
        <w:rPr>
          <w:rFonts w:ascii="Times New Roman" w:eastAsia="Times New Roman" w:hAnsi="Times New Roman" w:cs="Times New Roman"/>
          <w:b/>
          <w:bCs/>
          <w:i/>
          <w:iCs/>
          <w:sz w:val="24"/>
          <w:szCs w:val="24"/>
          <w:lang w:eastAsia="en-IN"/>
        </w:rPr>
        <w:t>Weaponization</w:t>
      </w:r>
      <w:proofErr w:type="spellEnd"/>
    </w:p>
    <w:p w:rsid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 xml:space="preserve">AI and </w:t>
      </w:r>
      <w:proofErr w:type="spellStart"/>
      <w:r w:rsidRPr="004A6611">
        <w:rPr>
          <w:rFonts w:ascii="Times New Roman" w:eastAsia="Times New Roman" w:hAnsi="Times New Roman" w:cs="Times New Roman"/>
          <w:sz w:val="24"/>
          <w:szCs w:val="24"/>
          <w:lang w:eastAsia="en-IN"/>
        </w:rPr>
        <w:t>deepfake</w:t>
      </w:r>
      <w:proofErr w:type="spellEnd"/>
      <w:r w:rsidRPr="004A6611">
        <w:rPr>
          <w:rFonts w:ascii="Times New Roman" w:eastAsia="Times New Roman" w:hAnsi="Times New Roman" w:cs="Times New Roman"/>
          <w:sz w:val="24"/>
          <w:szCs w:val="24"/>
          <w:lang w:eastAsia="en-IN"/>
        </w:rPr>
        <w:t xml:space="preserve"> technologies allow child abuse to expand. Perpetrators use AI algorithms to make realistic phony child photographs and videos for explicit and compromising situations. These </w:t>
      </w:r>
      <w:proofErr w:type="spellStart"/>
      <w:r w:rsidRPr="004A6611">
        <w:rPr>
          <w:rFonts w:ascii="Times New Roman" w:eastAsia="Times New Roman" w:hAnsi="Times New Roman" w:cs="Times New Roman"/>
          <w:sz w:val="24"/>
          <w:szCs w:val="24"/>
          <w:lang w:eastAsia="en-IN"/>
        </w:rPr>
        <w:t>deepfake</w:t>
      </w:r>
      <w:proofErr w:type="spellEnd"/>
      <w:r w:rsidRPr="004A6611">
        <w:rPr>
          <w:rFonts w:ascii="Times New Roman" w:eastAsia="Times New Roman" w:hAnsi="Times New Roman" w:cs="Times New Roman"/>
          <w:sz w:val="24"/>
          <w:szCs w:val="24"/>
          <w:lang w:eastAsia="en-IN"/>
        </w:rPr>
        <w:t xml:space="preserve"> productions are subsequently shared online, increasing demand for illegal material and prolonging exploitation. AI-powered </w:t>
      </w:r>
      <w:proofErr w:type="spellStart"/>
      <w:r w:rsidRPr="004A6611">
        <w:rPr>
          <w:rFonts w:ascii="Times New Roman" w:eastAsia="Times New Roman" w:hAnsi="Times New Roman" w:cs="Times New Roman"/>
          <w:sz w:val="24"/>
          <w:szCs w:val="24"/>
          <w:lang w:eastAsia="en-IN"/>
        </w:rPr>
        <w:t>chatbots</w:t>
      </w:r>
      <w:proofErr w:type="spellEnd"/>
      <w:r w:rsidRPr="004A6611">
        <w:rPr>
          <w:rFonts w:ascii="Times New Roman" w:eastAsia="Times New Roman" w:hAnsi="Times New Roman" w:cs="Times New Roman"/>
          <w:sz w:val="24"/>
          <w:szCs w:val="24"/>
          <w:lang w:eastAsia="en-IN"/>
        </w:rPr>
        <w:t xml:space="preserve"> replicate human interaction with surprising precision, leading youngsters into unsafe circumstances. AI introduces new concerns to children, thus preventive steps are needed.</w:t>
      </w:r>
    </w:p>
    <w:p w:rsidR="004A6611" w:rsidRPr="004A6611" w:rsidRDefault="004A6611" w:rsidP="004A6611">
      <w:pPr>
        <w:spacing w:after="240" w:line="360" w:lineRule="auto"/>
        <w:jc w:val="both"/>
        <w:rPr>
          <w:rFonts w:ascii="Times New Roman" w:eastAsia="Times New Roman" w:hAnsi="Times New Roman" w:cs="Times New Roman"/>
          <w:b/>
          <w:bCs/>
          <w:i/>
          <w:iCs/>
          <w:sz w:val="24"/>
          <w:szCs w:val="24"/>
          <w:lang w:eastAsia="en-IN"/>
        </w:rPr>
      </w:pPr>
      <w:r w:rsidRPr="004A6611">
        <w:rPr>
          <w:rFonts w:ascii="Times New Roman" w:eastAsia="Times New Roman" w:hAnsi="Times New Roman" w:cs="Times New Roman"/>
          <w:b/>
          <w:bCs/>
          <w:i/>
          <w:iCs/>
          <w:sz w:val="24"/>
          <w:szCs w:val="24"/>
          <w:lang w:eastAsia="en-IN"/>
        </w:rPr>
        <w:t>• Exploitation in Online Gaming Communities</w:t>
      </w:r>
    </w:p>
    <w:p w:rsidR="004A6611" w:rsidRPr="004A6611" w:rsidRDefault="004A6611" w:rsidP="004A6611">
      <w:pPr>
        <w:spacing w:after="240" w:line="360" w:lineRule="auto"/>
        <w:jc w:val="both"/>
        <w:rPr>
          <w:rFonts w:ascii="Times New Roman" w:eastAsia="Times New Roman" w:hAnsi="Times New Roman" w:cs="Times New Roman"/>
          <w:sz w:val="24"/>
          <w:szCs w:val="24"/>
          <w:lang w:eastAsia="en-IN"/>
        </w:rPr>
      </w:pPr>
      <w:r w:rsidRPr="004A6611">
        <w:rPr>
          <w:rFonts w:ascii="Times New Roman" w:eastAsia="Times New Roman" w:hAnsi="Times New Roman" w:cs="Times New Roman"/>
          <w:sz w:val="24"/>
          <w:szCs w:val="24"/>
          <w:lang w:eastAsia="en-IN"/>
        </w:rPr>
        <w:t xml:space="preserve"> Online gaming groups, once lauded for their companionship and competition, are now another way for predators to target youngsters. Millions of players play online games across platforms, and predators employ anonymity and inadequate moderation to groom and abuse vulnerable youngsters. Voice chat, text messaging, and in-game interactions allow predators to build trust </w:t>
      </w:r>
      <w:r w:rsidRPr="004A6611">
        <w:rPr>
          <w:rFonts w:ascii="Times New Roman" w:eastAsia="Times New Roman" w:hAnsi="Times New Roman" w:cs="Times New Roman"/>
          <w:sz w:val="24"/>
          <w:szCs w:val="24"/>
          <w:lang w:eastAsia="en-IN"/>
        </w:rPr>
        <w:lastRenderedPageBreak/>
        <w:t xml:space="preserve">with victims by using common interests and camaraderie. Exploitation using live streaming platforms might involve criminals posing as other gamers or mentors and giving virtual goods or awards to entice youngsters into sexual activity or obscene material. </w:t>
      </w:r>
      <w:r w:rsidRPr="004A6611">
        <w:rPr>
          <w:rFonts w:ascii="Times New Roman" w:eastAsia="Times New Roman" w:hAnsi="Times New Roman" w:cs="Times New Roman"/>
          <w:sz w:val="24"/>
          <w:szCs w:val="24"/>
          <w:lang w:eastAsia="en-IN"/>
        </w:rPr>
        <w:br/>
        <w:t xml:space="preserve">Child sexual exploitation has expanded thanks to live broadcasting services like Twitch and YouTube Live. Predators may entice and coerce minors into sexual actions on camera by streaming live footage. Live streaming allows producers to engage with their audience, while predators use its immediacy and interaction to control and extort acquiescence. </w:t>
      </w:r>
    </w:p>
    <w:p w:rsidR="004A6611" w:rsidRPr="003805C7" w:rsidRDefault="004A6611" w:rsidP="003805C7">
      <w:pPr>
        <w:pStyle w:val="ListParagraph"/>
        <w:numPr>
          <w:ilvl w:val="0"/>
          <w:numId w:val="19"/>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Grooming in the Digital Age</w:t>
      </w:r>
    </w:p>
    <w:p w:rsidR="004A6611" w:rsidRPr="00726F69" w:rsidRDefault="004A6611" w:rsidP="004A6611">
      <w:pPr>
        <w:spacing w:line="360" w:lineRule="auto"/>
        <w:jc w:val="both"/>
        <w:rPr>
          <w:rFonts w:asciiTheme="majorBidi" w:hAnsiTheme="majorBidi" w:cstheme="majorBidi"/>
          <w:sz w:val="24"/>
          <w:szCs w:val="24"/>
        </w:rPr>
      </w:pPr>
      <w:r w:rsidRPr="00726F69">
        <w:rPr>
          <w:rFonts w:asciiTheme="majorBidi" w:hAnsiTheme="majorBidi" w:cstheme="majorBidi"/>
          <w:sz w:val="24"/>
          <w:szCs w:val="24"/>
        </w:rPr>
        <w:t xml:space="preserve">In the dark recesses of the internet, predators employ insidious tactics to manipulate and exploit the innocence of children. Grooming, the process by which perpetrators establish trust and emotional connection with their victims, has evolved in tandem with the rise of digital communication platforms, presenting new challenges for parents, guardians, and law enforcement agencies alike. Grooming in the digital age is a sophisticated and calculated process, designed to exploit the vulnerabilities of children and erode their </w:t>
      </w:r>
      <w:proofErr w:type="spellStart"/>
      <w:r w:rsidRPr="00726F69">
        <w:rPr>
          <w:rFonts w:asciiTheme="majorBidi" w:hAnsiTheme="majorBidi" w:cstheme="majorBidi"/>
          <w:sz w:val="24"/>
          <w:szCs w:val="24"/>
        </w:rPr>
        <w:t>defenses</w:t>
      </w:r>
      <w:proofErr w:type="spellEnd"/>
      <w:r w:rsidRPr="00726F69">
        <w:rPr>
          <w:rFonts w:asciiTheme="majorBidi" w:hAnsiTheme="majorBidi" w:cstheme="majorBidi"/>
          <w:sz w:val="24"/>
          <w:szCs w:val="24"/>
        </w:rPr>
        <w:t xml:space="preserve"> over time. Perpetrators often employ a combination of psychological manipulation, flattery, and coercion to establish rapport with their victims and gain their trust. These grooming tactics may include:</w:t>
      </w:r>
    </w:p>
    <w:p w:rsidR="004A6611" w:rsidRPr="00726F69" w:rsidRDefault="004A6611" w:rsidP="004A6611">
      <w:pPr>
        <w:pStyle w:val="ListParagraph"/>
        <w:numPr>
          <w:ilvl w:val="0"/>
          <w:numId w:val="4"/>
        </w:numPr>
        <w:spacing w:line="360" w:lineRule="auto"/>
        <w:jc w:val="both"/>
        <w:rPr>
          <w:rFonts w:asciiTheme="majorBidi" w:hAnsiTheme="majorBidi" w:cstheme="majorBidi"/>
          <w:sz w:val="24"/>
          <w:szCs w:val="24"/>
        </w:rPr>
      </w:pPr>
      <w:r w:rsidRPr="00726F69">
        <w:rPr>
          <w:rFonts w:asciiTheme="majorBidi" w:hAnsiTheme="majorBidi" w:cstheme="majorBidi"/>
          <w:b/>
          <w:bCs/>
          <w:sz w:val="24"/>
          <w:szCs w:val="24"/>
        </w:rPr>
        <w:t>Building Trust:</w:t>
      </w:r>
      <w:r w:rsidRPr="00726F69">
        <w:rPr>
          <w:rFonts w:asciiTheme="majorBidi" w:hAnsiTheme="majorBidi" w:cstheme="majorBidi"/>
          <w:sz w:val="24"/>
          <w:szCs w:val="24"/>
        </w:rPr>
        <w:t xml:space="preserve"> Predators masquerade behind false identities, posing as peers, mentors, or authority figures to gain the trust of their victims. By engaging in friendly conversation and demonstrating empathy and understanding, perpetrators lay the groundwork for a deeper emotional connection with their targets.</w:t>
      </w:r>
    </w:p>
    <w:p w:rsidR="004A6611" w:rsidRPr="00726F69" w:rsidRDefault="004A6611" w:rsidP="004A6611">
      <w:pPr>
        <w:pStyle w:val="ListParagraph"/>
        <w:numPr>
          <w:ilvl w:val="0"/>
          <w:numId w:val="4"/>
        </w:numPr>
        <w:spacing w:line="360" w:lineRule="auto"/>
        <w:jc w:val="both"/>
        <w:rPr>
          <w:rFonts w:asciiTheme="majorBidi" w:hAnsiTheme="majorBidi" w:cstheme="majorBidi"/>
          <w:sz w:val="24"/>
          <w:szCs w:val="24"/>
        </w:rPr>
      </w:pPr>
      <w:r w:rsidRPr="00726F69">
        <w:rPr>
          <w:rFonts w:asciiTheme="majorBidi" w:hAnsiTheme="majorBidi" w:cstheme="majorBidi"/>
          <w:b/>
          <w:bCs/>
          <w:i/>
          <w:iCs/>
          <w:sz w:val="24"/>
          <w:szCs w:val="24"/>
        </w:rPr>
        <w:t>Testing Boundaries:</w:t>
      </w:r>
      <w:r w:rsidRPr="00726F69">
        <w:rPr>
          <w:rFonts w:asciiTheme="majorBidi" w:hAnsiTheme="majorBidi" w:cstheme="majorBidi"/>
          <w:sz w:val="24"/>
          <w:szCs w:val="24"/>
        </w:rPr>
        <w:t xml:space="preserve"> Predators gradually push the boundaries of acceptable </w:t>
      </w:r>
      <w:proofErr w:type="spellStart"/>
      <w:r w:rsidRPr="00726F69">
        <w:rPr>
          <w:rFonts w:asciiTheme="majorBidi" w:hAnsiTheme="majorBidi" w:cstheme="majorBidi"/>
          <w:sz w:val="24"/>
          <w:szCs w:val="24"/>
        </w:rPr>
        <w:t>behavior</w:t>
      </w:r>
      <w:proofErr w:type="spellEnd"/>
      <w:r w:rsidRPr="00726F69">
        <w:rPr>
          <w:rFonts w:asciiTheme="majorBidi" w:hAnsiTheme="majorBidi" w:cstheme="majorBidi"/>
          <w:sz w:val="24"/>
          <w:szCs w:val="24"/>
        </w:rPr>
        <w:t>, desensitizing their victims to inappropriate or explicit content over time. By gradually introducing sexualized language, images, or activities into their interactions, perpetrators gauge their victims' reactions and manipulate their perceptions of what is considered normal or acceptable.</w:t>
      </w:r>
    </w:p>
    <w:p w:rsidR="004A6611" w:rsidRPr="00726F69" w:rsidRDefault="004A6611" w:rsidP="004A6611">
      <w:pPr>
        <w:pStyle w:val="ListParagraph"/>
        <w:numPr>
          <w:ilvl w:val="0"/>
          <w:numId w:val="4"/>
        </w:numPr>
        <w:spacing w:line="360" w:lineRule="auto"/>
        <w:jc w:val="both"/>
        <w:rPr>
          <w:rFonts w:asciiTheme="majorBidi" w:hAnsiTheme="majorBidi" w:cstheme="majorBidi"/>
          <w:sz w:val="24"/>
          <w:szCs w:val="24"/>
        </w:rPr>
      </w:pPr>
      <w:r w:rsidRPr="00726F69">
        <w:rPr>
          <w:rFonts w:asciiTheme="majorBidi" w:hAnsiTheme="majorBidi" w:cstheme="majorBidi"/>
          <w:b/>
          <w:bCs/>
          <w:i/>
          <w:iCs/>
          <w:sz w:val="24"/>
          <w:szCs w:val="24"/>
        </w:rPr>
        <w:t>Isolating the Victim:</w:t>
      </w:r>
      <w:r w:rsidRPr="00726F69">
        <w:rPr>
          <w:rFonts w:asciiTheme="majorBidi" w:hAnsiTheme="majorBidi" w:cstheme="majorBidi"/>
          <w:sz w:val="24"/>
          <w:szCs w:val="24"/>
        </w:rPr>
        <w:t xml:space="preserve"> Predators often seek to isolate their victims from their support networks, including friends and family, in order to exert greater control over them. This may involve discouraging or undermining relationships with peers, encouraging </w:t>
      </w:r>
      <w:r w:rsidRPr="00726F69">
        <w:rPr>
          <w:rFonts w:asciiTheme="majorBidi" w:hAnsiTheme="majorBidi" w:cstheme="majorBidi"/>
          <w:sz w:val="24"/>
          <w:szCs w:val="24"/>
        </w:rPr>
        <w:lastRenderedPageBreak/>
        <w:t>secrecy, or exploiting feelings of loneliness or isolation to deepen the emotional bond between predator and victim.</w:t>
      </w:r>
    </w:p>
    <w:p w:rsidR="004A6611" w:rsidRPr="00726F69" w:rsidRDefault="004A6611" w:rsidP="004A6611">
      <w:pPr>
        <w:pStyle w:val="ListParagraph"/>
        <w:numPr>
          <w:ilvl w:val="0"/>
          <w:numId w:val="5"/>
        </w:numPr>
        <w:spacing w:line="360" w:lineRule="auto"/>
        <w:jc w:val="both"/>
        <w:rPr>
          <w:rFonts w:asciiTheme="majorBidi" w:hAnsiTheme="majorBidi" w:cstheme="majorBidi"/>
          <w:sz w:val="24"/>
          <w:szCs w:val="24"/>
        </w:rPr>
      </w:pPr>
      <w:r w:rsidRPr="00726F69">
        <w:rPr>
          <w:rFonts w:asciiTheme="majorBidi" w:hAnsiTheme="majorBidi" w:cstheme="majorBidi"/>
          <w:b/>
          <w:bCs/>
          <w:i/>
          <w:iCs/>
          <w:sz w:val="24"/>
          <w:szCs w:val="24"/>
        </w:rPr>
        <w:t>Exploiting Vulnerabilities:</w:t>
      </w:r>
      <w:r w:rsidRPr="00726F69">
        <w:rPr>
          <w:rFonts w:asciiTheme="majorBidi" w:hAnsiTheme="majorBidi" w:cstheme="majorBidi"/>
          <w:sz w:val="24"/>
          <w:szCs w:val="24"/>
        </w:rPr>
        <w:t xml:space="preserve"> Perpetrators exploit the vulnerabilities of their victims, including insecurities, low self-esteem, or past trauma, to manipulate and control them. By offering validation, attention, and affection, predators capitalize on their victims' emotional vulnerabilities, creating a sense of dependency and loyalty that can be leveraged to facilitate exploitation.</w:t>
      </w:r>
    </w:p>
    <w:p w:rsidR="004A6611" w:rsidRPr="003805C7" w:rsidRDefault="004A6611" w:rsidP="003805C7">
      <w:pPr>
        <w:pStyle w:val="ListParagraph"/>
        <w:numPr>
          <w:ilvl w:val="0"/>
          <w:numId w:val="20"/>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Case Studies of Digital Grooming</w:t>
      </w:r>
    </w:p>
    <w:p w:rsidR="004A6611" w:rsidRPr="0074711F" w:rsidRDefault="004A6611" w:rsidP="004A6611">
      <w:pPr>
        <w:spacing w:line="360" w:lineRule="auto"/>
        <w:jc w:val="both"/>
        <w:rPr>
          <w:rFonts w:asciiTheme="majorBidi" w:hAnsiTheme="majorBidi" w:cstheme="majorBidi"/>
          <w:sz w:val="24"/>
          <w:szCs w:val="24"/>
        </w:rPr>
      </w:pPr>
      <w:r w:rsidRPr="0074711F">
        <w:rPr>
          <w:rFonts w:asciiTheme="majorBidi" w:hAnsiTheme="majorBidi" w:cstheme="majorBidi"/>
          <w:sz w:val="24"/>
          <w:szCs w:val="24"/>
        </w:rPr>
        <w:t>To illustrate the real-world impact of digital grooming, we turn to case studies that highlight the devastating consequences of online exploitation:</w:t>
      </w:r>
    </w:p>
    <w:p w:rsidR="004A6611" w:rsidRPr="0074711F" w:rsidRDefault="004A6611" w:rsidP="004A6611">
      <w:pPr>
        <w:pStyle w:val="ListParagraph"/>
        <w:numPr>
          <w:ilvl w:val="0"/>
          <w:numId w:val="5"/>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Case Study 1:</w:t>
      </w:r>
      <w:r w:rsidRPr="0074711F">
        <w:rPr>
          <w:rFonts w:asciiTheme="majorBidi" w:hAnsiTheme="majorBidi" w:cstheme="majorBidi"/>
          <w:sz w:val="24"/>
          <w:szCs w:val="24"/>
        </w:rPr>
        <w:t xml:space="preserve"> "The Whisper App Predator": In this case, a predator utilized the Whisper app—an anonymous social networking platform—to groom and exploit underage victims. Posing as a sympathetic peer, the perpetrator engaged in intimate conversations with multiple victims, gradually escalating to requests for explicit images and personal information. Despite the anonymity of the platform, law enforcement was able to trace the perpetrator's IP address and apprehend them, underscoring the importance of robust investigative techniques in combatting digital grooming.</w:t>
      </w:r>
    </w:p>
    <w:p w:rsidR="004A6611" w:rsidRPr="0074711F" w:rsidRDefault="004A6611" w:rsidP="004A6611">
      <w:pPr>
        <w:pStyle w:val="ListParagraph"/>
        <w:numPr>
          <w:ilvl w:val="0"/>
          <w:numId w:val="5"/>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Case Study 2:</w:t>
      </w:r>
      <w:r w:rsidRPr="0074711F">
        <w:rPr>
          <w:rFonts w:asciiTheme="majorBidi" w:hAnsiTheme="majorBidi" w:cstheme="majorBidi"/>
          <w:sz w:val="24"/>
          <w:szCs w:val="24"/>
        </w:rPr>
        <w:t xml:space="preserve"> "The </w:t>
      </w:r>
      <w:proofErr w:type="spellStart"/>
      <w:r w:rsidRPr="0074711F">
        <w:rPr>
          <w:rFonts w:asciiTheme="majorBidi" w:hAnsiTheme="majorBidi" w:cstheme="majorBidi"/>
          <w:sz w:val="24"/>
          <w:szCs w:val="24"/>
        </w:rPr>
        <w:t>Fortnite</w:t>
      </w:r>
      <w:proofErr w:type="spellEnd"/>
      <w:r w:rsidRPr="0074711F">
        <w:rPr>
          <w:rFonts w:asciiTheme="majorBidi" w:hAnsiTheme="majorBidi" w:cstheme="majorBidi"/>
          <w:sz w:val="24"/>
          <w:szCs w:val="24"/>
        </w:rPr>
        <w:t xml:space="preserve"> Predator": In another case, a predator infiltrated online gaming communities, leveraging the popular game </w:t>
      </w:r>
      <w:proofErr w:type="spellStart"/>
      <w:r w:rsidRPr="0074711F">
        <w:rPr>
          <w:rFonts w:asciiTheme="majorBidi" w:hAnsiTheme="majorBidi" w:cstheme="majorBidi"/>
          <w:sz w:val="24"/>
          <w:szCs w:val="24"/>
        </w:rPr>
        <w:t>Fortnite</w:t>
      </w:r>
      <w:proofErr w:type="spellEnd"/>
      <w:r w:rsidRPr="0074711F">
        <w:rPr>
          <w:rFonts w:asciiTheme="majorBidi" w:hAnsiTheme="majorBidi" w:cstheme="majorBidi"/>
          <w:sz w:val="24"/>
          <w:szCs w:val="24"/>
        </w:rPr>
        <w:t xml:space="preserve"> to groom and exploit vulnerable children. By posing as a skilled player and offering in-game rewards, the perpetrator established rapport with their victims, eventually coercing them into engaging in sexual acts on camera. The transient nature of gaming interactions made it difficult for victims to seek help or report the abuse, highlighting the challenges of identifying and intervening in cases of digital grooming within online gaming environments.</w:t>
      </w:r>
    </w:p>
    <w:p w:rsidR="004A6611" w:rsidRPr="0074711F" w:rsidRDefault="004A6611" w:rsidP="004A6611">
      <w:pPr>
        <w:pStyle w:val="ListParagraph"/>
        <w:numPr>
          <w:ilvl w:val="0"/>
          <w:numId w:val="5"/>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Case Study 3:</w:t>
      </w:r>
      <w:r w:rsidRPr="0074711F">
        <w:rPr>
          <w:rFonts w:asciiTheme="majorBidi" w:hAnsiTheme="majorBidi" w:cstheme="majorBidi"/>
          <w:sz w:val="24"/>
          <w:szCs w:val="24"/>
        </w:rPr>
        <w:t xml:space="preserve"> "The Instagram Impersonator": In this case, a predator created a fake Instagram profile using stolen photos of a teenage girl to deceive potential victims. Posing as a peer, the perpetrator initiated conversations with underage users, engaging them in seemingly innocent interactions before gradually steering the conversation toward sexual topics. Using sophisticated manipulation tactics, the predator gained the </w:t>
      </w:r>
      <w:r w:rsidRPr="0074711F">
        <w:rPr>
          <w:rFonts w:asciiTheme="majorBidi" w:hAnsiTheme="majorBidi" w:cstheme="majorBidi"/>
          <w:sz w:val="24"/>
          <w:szCs w:val="24"/>
        </w:rPr>
        <w:lastRenderedPageBreak/>
        <w:t>trust of their victims and coerced them into sharing explicit images and videos. Despite the efforts of the platform to moderate content and detect fake profiles, the perpetrator's deceptive tactics allowed them to continue grooming multiple victims before being reported by a vigilant user. This case highlights the dangers of online impersonation and the importance of digital literacy and vigilance in safeguarding against digital grooming.</w:t>
      </w:r>
    </w:p>
    <w:p w:rsidR="004A6611" w:rsidRPr="00726F69" w:rsidRDefault="004A6611" w:rsidP="004A6611">
      <w:pPr>
        <w:spacing w:line="360" w:lineRule="auto"/>
        <w:jc w:val="both"/>
        <w:rPr>
          <w:rFonts w:asciiTheme="majorBidi" w:hAnsiTheme="majorBidi" w:cstheme="majorBidi"/>
          <w:sz w:val="24"/>
          <w:szCs w:val="24"/>
        </w:rPr>
      </w:pPr>
      <w:r w:rsidRPr="0074711F">
        <w:rPr>
          <w:rFonts w:asciiTheme="majorBidi" w:hAnsiTheme="majorBidi" w:cstheme="majorBidi"/>
          <w:sz w:val="24"/>
          <w:szCs w:val="24"/>
        </w:rPr>
        <w:t>These case studies underscore the pervasive nature of digital grooming and the urgent need for proactive intervention and prevention efforts to protect children from online exploitation. By understanding the tactics and methods used by predators, we can equip parents, educators, and caregivers with the knowledge and resources needed to identify warning signs, support victims, and prevent future instances of digital grooming.</w:t>
      </w:r>
    </w:p>
    <w:p w:rsidR="004A6611" w:rsidRPr="003805C7" w:rsidRDefault="004A6611" w:rsidP="003805C7">
      <w:pPr>
        <w:pStyle w:val="ListParagraph"/>
        <w:numPr>
          <w:ilvl w:val="0"/>
          <w:numId w:val="19"/>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Online Marketplaces for Exploitation</w:t>
      </w:r>
    </w:p>
    <w:p w:rsidR="004A6611" w:rsidRPr="0074711F" w:rsidRDefault="004A6611" w:rsidP="004A6611">
      <w:pPr>
        <w:spacing w:line="360" w:lineRule="auto"/>
        <w:jc w:val="both"/>
        <w:rPr>
          <w:rFonts w:asciiTheme="majorBidi" w:hAnsiTheme="majorBidi" w:cstheme="majorBidi"/>
          <w:sz w:val="24"/>
          <w:szCs w:val="24"/>
        </w:rPr>
      </w:pPr>
      <w:r w:rsidRPr="0074711F">
        <w:rPr>
          <w:rFonts w:asciiTheme="majorBidi" w:hAnsiTheme="majorBidi" w:cstheme="majorBidi"/>
          <w:sz w:val="24"/>
          <w:szCs w:val="24"/>
        </w:rPr>
        <w:t xml:space="preserve">The advent of digital technology has not only revolutionized the way we communicate and conduct business but has also provided a lucrative platform for perpetrators to buy and sell exploited children. </w:t>
      </w:r>
    </w:p>
    <w:p w:rsidR="004A6611" w:rsidRPr="0074711F" w:rsidRDefault="004A6611" w:rsidP="004A6611">
      <w:pPr>
        <w:pStyle w:val="ListParagraph"/>
        <w:numPr>
          <w:ilvl w:val="0"/>
          <w:numId w:val="6"/>
        </w:numPr>
        <w:spacing w:line="360" w:lineRule="auto"/>
        <w:jc w:val="both"/>
        <w:rPr>
          <w:rFonts w:asciiTheme="majorBidi" w:hAnsiTheme="majorBidi" w:cstheme="majorBidi"/>
          <w:b/>
          <w:bCs/>
          <w:sz w:val="24"/>
          <w:szCs w:val="24"/>
        </w:rPr>
      </w:pPr>
      <w:r w:rsidRPr="0074711F">
        <w:rPr>
          <w:rFonts w:asciiTheme="majorBidi" w:hAnsiTheme="majorBidi" w:cstheme="majorBidi"/>
          <w:b/>
          <w:bCs/>
          <w:sz w:val="24"/>
          <w:szCs w:val="24"/>
        </w:rPr>
        <w:t>Technology-Facilitated Trafficking</w:t>
      </w:r>
    </w:p>
    <w:p w:rsidR="004A6611" w:rsidRPr="0074711F" w:rsidRDefault="004A6611" w:rsidP="004A6611">
      <w:pPr>
        <w:spacing w:line="360" w:lineRule="auto"/>
        <w:jc w:val="both"/>
        <w:rPr>
          <w:rFonts w:asciiTheme="majorBidi" w:hAnsiTheme="majorBidi" w:cstheme="majorBidi"/>
          <w:sz w:val="24"/>
          <w:szCs w:val="24"/>
        </w:rPr>
      </w:pPr>
      <w:r w:rsidRPr="0074711F">
        <w:rPr>
          <w:rFonts w:asciiTheme="majorBidi" w:hAnsiTheme="majorBidi" w:cstheme="majorBidi"/>
          <w:sz w:val="24"/>
          <w:szCs w:val="24"/>
        </w:rPr>
        <w:t>Technology serves as a powerful enabler of child trafficking, providing perpetrators with unprecedented access to potential victims and avenues for exploitation. Online marketplaces for exploitation operate within the shadowy recesses of the internet, where perpetrators can conduct illicit transactions away from the scrutiny of law enforcement and regulatory authorities. These marketplaces leverage a range of digital technologies to facilitate the buying and selling of exploited children, including:</w:t>
      </w:r>
    </w:p>
    <w:p w:rsidR="004A6611" w:rsidRPr="0074711F" w:rsidRDefault="004A6611" w:rsidP="004A6611">
      <w:pPr>
        <w:pStyle w:val="ListParagraph"/>
        <w:numPr>
          <w:ilvl w:val="0"/>
          <w:numId w:val="7"/>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Cryptocurrencies:</w:t>
      </w:r>
      <w:r w:rsidRPr="0074711F">
        <w:rPr>
          <w:rFonts w:asciiTheme="majorBidi" w:hAnsiTheme="majorBidi" w:cstheme="majorBidi"/>
          <w:sz w:val="24"/>
          <w:szCs w:val="24"/>
        </w:rPr>
        <w:t xml:space="preserve"> Perpetrators often utilize cryptocurrencies such as Bitcoin to facilitate anonymous transactions on online marketplaces. By leveraging </w:t>
      </w:r>
      <w:proofErr w:type="spellStart"/>
      <w:r w:rsidRPr="0074711F">
        <w:rPr>
          <w:rFonts w:asciiTheme="majorBidi" w:hAnsiTheme="majorBidi" w:cstheme="majorBidi"/>
          <w:sz w:val="24"/>
          <w:szCs w:val="24"/>
        </w:rPr>
        <w:t>blockchain</w:t>
      </w:r>
      <w:proofErr w:type="spellEnd"/>
      <w:r w:rsidRPr="0074711F">
        <w:rPr>
          <w:rFonts w:asciiTheme="majorBidi" w:hAnsiTheme="majorBidi" w:cstheme="majorBidi"/>
          <w:sz w:val="24"/>
          <w:szCs w:val="24"/>
        </w:rPr>
        <w:t xml:space="preserve"> technology, perpetrators can evade traditional financial institutions and law enforcement detection, making it difficult to trace and track illicit transactions.</w:t>
      </w:r>
    </w:p>
    <w:p w:rsidR="004A6611" w:rsidRPr="0074711F" w:rsidRDefault="004A6611" w:rsidP="004A6611">
      <w:pPr>
        <w:pStyle w:val="ListParagraph"/>
        <w:numPr>
          <w:ilvl w:val="0"/>
          <w:numId w:val="7"/>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 xml:space="preserve">Encrypted Communication Channels: </w:t>
      </w:r>
      <w:r w:rsidRPr="0074711F">
        <w:rPr>
          <w:rFonts w:asciiTheme="majorBidi" w:hAnsiTheme="majorBidi" w:cstheme="majorBidi"/>
          <w:sz w:val="24"/>
          <w:szCs w:val="24"/>
        </w:rPr>
        <w:t xml:space="preserve">Perpetrators communicate and coordinate their activities using encrypted messaging apps and communication channels, such as </w:t>
      </w:r>
      <w:r w:rsidRPr="0074711F">
        <w:rPr>
          <w:rFonts w:asciiTheme="majorBidi" w:hAnsiTheme="majorBidi" w:cstheme="majorBidi"/>
          <w:sz w:val="24"/>
          <w:szCs w:val="24"/>
        </w:rPr>
        <w:lastRenderedPageBreak/>
        <w:t>Telegram and Signal. These platforms provide a veil of secrecy, allowing perpetrators to exchange sensitive information, negotiate prices, and coordinate logistics without fear of interception or surveillance.</w:t>
      </w:r>
    </w:p>
    <w:p w:rsidR="004A6611" w:rsidRPr="0074711F" w:rsidRDefault="004A6611" w:rsidP="004A6611">
      <w:pPr>
        <w:pStyle w:val="ListParagraph"/>
        <w:numPr>
          <w:ilvl w:val="0"/>
          <w:numId w:val="7"/>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Dark Web Marketplaces:</w:t>
      </w:r>
      <w:r w:rsidRPr="0074711F">
        <w:rPr>
          <w:rFonts w:asciiTheme="majorBidi" w:hAnsiTheme="majorBidi" w:cstheme="majorBidi"/>
          <w:sz w:val="24"/>
          <w:szCs w:val="24"/>
        </w:rPr>
        <w:t xml:space="preserve"> The dark web serves as a haven for illicit activities, including the buying and selling of exploited children. Underground forums and marketplaces on the dark web offer a range of services, from live-streamed abuse sessions to the sale of explicit images and videos. Perpetrators leverage anonymizing tools and encrypted networks to conduct their operations, shielding their identities and activities from law enforcement scrutiny.</w:t>
      </w:r>
    </w:p>
    <w:p w:rsidR="004A6611" w:rsidRPr="0074711F" w:rsidRDefault="004A6611" w:rsidP="004A6611">
      <w:pPr>
        <w:pStyle w:val="ListParagraph"/>
        <w:numPr>
          <w:ilvl w:val="0"/>
          <w:numId w:val="7"/>
        </w:numPr>
        <w:spacing w:line="360" w:lineRule="auto"/>
        <w:jc w:val="both"/>
        <w:rPr>
          <w:rFonts w:asciiTheme="majorBidi" w:hAnsiTheme="majorBidi" w:cstheme="majorBidi"/>
          <w:b/>
          <w:bCs/>
          <w:i/>
          <w:iCs/>
          <w:sz w:val="24"/>
          <w:szCs w:val="24"/>
        </w:rPr>
      </w:pPr>
      <w:r w:rsidRPr="0074711F">
        <w:rPr>
          <w:rFonts w:asciiTheme="majorBidi" w:hAnsiTheme="majorBidi" w:cstheme="majorBidi"/>
          <w:b/>
          <w:bCs/>
          <w:i/>
          <w:iCs/>
          <w:sz w:val="24"/>
          <w:szCs w:val="24"/>
        </w:rPr>
        <w:t>Underground Forums and Websites</w:t>
      </w:r>
      <w:r>
        <w:rPr>
          <w:rFonts w:asciiTheme="majorBidi" w:hAnsiTheme="majorBidi" w:cstheme="majorBidi"/>
          <w:b/>
          <w:bCs/>
          <w:i/>
          <w:iCs/>
          <w:sz w:val="24"/>
          <w:szCs w:val="24"/>
        </w:rPr>
        <w:t xml:space="preserve">: </w:t>
      </w:r>
      <w:r w:rsidRPr="0074711F">
        <w:rPr>
          <w:rFonts w:asciiTheme="majorBidi" w:hAnsiTheme="majorBidi" w:cstheme="majorBidi"/>
          <w:sz w:val="24"/>
          <w:szCs w:val="24"/>
        </w:rPr>
        <w:t>Underground forums and websites play a central role in facilitating the buying and selling of exploited children, providing perpetrators with a platform to connect, communicate, and conduct transactions. These forums operate on both the surface web and the dark web, catering to a global network of buyers and sellers engaged in the exploitation of vulnerable children. Within these forums, perpetrators exchange tips, strategies, and resources for grooming and exploiting victims, as well as share explicit content for profit.</w:t>
      </w:r>
      <w:r>
        <w:rPr>
          <w:rFonts w:asciiTheme="majorBidi" w:hAnsiTheme="majorBidi" w:cstheme="majorBidi"/>
          <w:sz w:val="24"/>
          <w:szCs w:val="24"/>
        </w:rPr>
        <w:t xml:space="preserve"> </w:t>
      </w:r>
      <w:r w:rsidRPr="0074711F">
        <w:rPr>
          <w:rFonts w:asciiTheme="majorBidi" w:hAnsiTheme="majorBidi" w:cstheme="majorBidi"/>
          <w:sz w:val="24"/>
          <w:szCs w:val="24"/>
        </w:rPr>
        <w:t>Moreover, underground forums often serve as hubs for the dissemination of exploitative content, perpetuating the cycle of abuse and trauma suffered by victims. Perpetrators may share explicit images and videos of their victims, deriving profit from the sale of such content to other offenders. Additionally, these forums may host discussions and tutorials on evading law enforcement detection, further complicating efforts to combat online exploitation.</w:t>
      </w:r>
    </w:p>
    <w:p w:rsidR="004A6611" w:rsidRPr="003805C7" w:rsidRDefault="004A6611" w:rsidP="003805C7">
      <w:pPr>
        <w:pStyle w:val="ListParagraph"/>
        <w:numPr>
          <w:ilvl w:val="0"/>
          <w:numId w:val="19"/>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Cybersecurity Challenges and Solutions</w:t>
      </w:r>
    </w:p>
    <w:p w:rsidR="004A6611" w:rsidRPr="0074711F" w:rsidRDefault="004A6611" w:rsidP="004A6611">
      <w:pPr>
        <w:spacing w:line="360" w:lineRule="auto"/>
        <w:jc w:val="both"/>
        <w:rPr>
          <w:rFonts w:asciiTheme="majorBidi" w:hAnsiTheme="majorBidi" w:cstheme="majorBidi"/>
          <w:sz w:val="24"/>
          <w:szCs w:val="24"/>
        </w:rPr>
      </w:pPr>
      <w:r w:rsidRPr="0074711F">
        <w:rPr>
          <w:rFonts w:asciiTheme="majorBidi" w:hAnsiTheme="majorBidi" w:cstheme="majorBidi"/>
          <w:sz w:val="24"/>
          <w:szCs w:val="24"/>
        </w:rPr>
        <w:t xml:space="preserve">The battle against online child exploitation is fraught with complex cybersecurity challenges, stemming from the clandestine nature of digital crimes and the rapid evolution of technology. </w:t>
      </w:r>
    </w:p>
    <w:p w:rsidR="004A6611" w:rsidRPr="0074711F" w:rsidRDefault="004A6611" w:rsidP="004A6611">
      <w:pPr>
        <w:pStyle w:val="ListParagraph"/>
        <w:numPr>
          <w:ilvl w:val="0"/>
          <w:numId w:val="8"/>
        </w:numPr>
        <w:spacing w:line="360" w:lineRule="auto"/>
        <w:jc w:val="both"/>
        <w:rPr>
          <w:rFonts w:asciiTheme="majorBidi" w:hAnsiTheme="majorBidi" w:cstheme="majorBidi"/>
          <w:b/>
          <w:bCs/>
          <w:sz w:val="24"/>
          <w:szCs w:val="24"/>
        </w:rPr>
      </w:pPr>
      <w:r w:rsidRPr="0074711F">
        <w:rPr>
          <w:rFonts w:asciiTheme="majorBidi" w:hAnsiTheme="majorBidi" w:cstheme="majorBidi"/>
          <w:b/>
          <w:bCs/>
          <w:sz w:val="24"/>
          <w:szCs w:val="24"/>
        </w:rPr>
        <w:t>Difficulties in Combatting Online Child Exploitation</w:t>
      </w:r>
    </w:p>
    <w:p w:rsidR="004A6611" w:rsidRPr="0074711F" w:rsidRDefault="004A6611" w:rsidP="004A6611">
      <w:pPr>
        <w:pStyle w:val="ListParagraph"/>
        <w:numPr>
          <w:ilvl w:val="0"/>
          <w:numId w:val="9"/>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Anonymity and Encryption:</w:t>
      </w:r>
      <w:r w:rsidRPr="0074711F">
        <w:rPr>
          <w:rFonts w:asciiTheme="majorBidi" w:hAnsiTheme="majorBidi" w:cstheme="majorBidi"/>
          <w:sz w:val="24"/>
          <w:szCs w:val="24"/>
        </w:rPr>
        <w:t xml:space="preserve"> Perpetrators of online child exploitation often exploit anonymizing tools and encrypted communication channels to conceal their identities and activities. This anonymity makes it challenging for law enforcement agencies to identify and apprehend offenders, as well as trace and track illicit transactions and communications.</w:t>
      </w:r>
    </w:p>
    <w:p w:rsidR="004A6611" w:rsidRPr="0074711F" w:rsidRDefault="004A6611" w:rsidP="004A6611">
      <w:pPr>
        <w:pStyle w:val="ListParagraph"/>
        <w:numPr>
          <w:ilvl w:val="0"/>
          <w:numId w:val="9"/>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lastRenderedPageBreak/>
        <w:t>Jurisdictional Complexities:</w:t>
      </w:r>
      <w:r w:rsidRPr="0074711F">
        <w:rPr>
          <w:rFonts w:asciiTheme="majorBidi" w:hAnsiTheme="majorBidi" w:cstheme="majorBidi"/>
          <w:sz w:val="24"/>
          <w:szCs w:val="24"/>
        </w:rPr>
        <w:t xml:space="preserve"> Online child exploitation transcends geographical boundaries, posing jurisdictional challenges for law enforcement agencies and legal systems. Perpetrators may operate in jurisdictions with lax laws and enforcement mechanisms, making it difficult to prosecute offenders and extradite them to face justice.</w:t>
      </w:r>
    </w:p>
    <w:p w:rsidR="004A6611" w:rsidRDefault="004A6611" w:rsidP="004A6611">
      <w:pPr>
        <w:pStyle w:val="ListParagraph"/>
        <w:numPr>
          <w:ilvl w:val="0"/>
          <w:numId w:val="9"/>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Emerging Technologies:</w:t>
      </w:r>
      <w:r w:rsidRPr="0074711F">
        <w:rPr>
          <w:rFonts w:asciiTheme="majorBidi" w:hAnsiTheme="majorBidi" w:cstheme="majorBidi"/>
          <w:sz w:val="24"/>
          <w:szCs w:val="24"/>
        </w:rPr>
        <w:t xml:space="preserve"> The proliferation of emerging technologies such as artificial intelligence, virtual reality, and </w:t>
      </w:r>
      <w:proofErr w:type="spellStart"/>
      <w:r w:rsidRPr="0074711F">
        <w:rPr>
          <w:rFonts w:asciiTheme="majorBidi" w:hAnsiTheme="majorBidi" w:cstheme="majorBidi"/>
          <w:sz w:val="24"/>
          <w:szCs w:val="24"/>
        </w:rPr>
        <w:t>blockchain</w:t>
      </w:r>
      <w:proofErr w:type="spellEnd"/>
      <w:r w:rsidRPr="0074711F">
        <w:rPr>
          <w:rFonts w:asciiTheme="majorBidi" w:hAnsiTheme="majorBidi" w:cstheme="majorBidi"/>
          <w:sz w:val="24"/>
          <w:szCs w:val="24"/>
        </w:rPr>
        <w:t xml:space="preserve"> presents new opportunities for perpetrators to exploit vulnerabilities and evade detection. Law enforcement agencies must continuously adapt and innovate to keep pace with technological advancements and stay ahead of digital predators.</w:t>
      </w:r>
    </w:p>
    <w:p w:rsidR="004A6611" w:rsidRPr="0074711F" w:rsidRDefault="004A6611" w:rsidP="004A6611">
      <w:pPr>
        <w:pStyle w:val="ListParagraph"/>
        <w:spacing w:line="360" w:lineRule="auto"/>
        <w:jc w:val="both"/>
        <w:rPr>
          <w:rFonts w:asciiTheme="majorBidi" w:hAnsiTheme="majorBidi" w:cstheme="majorBidi"/>
          <w:sz w:val="24"/>
          <w:szCs w:val="24"/>
        </w:rPr>
      </w:pPr>
    </w:p>
    <w:p w:rsidR="004A6611" w:rsidRPr="0074711F" w:rsidRDefault="004A6611" w:rsidP="004A6611">
      <w:pPr>
        <w:pStyle w:val="ListParagraph"/>
        <w:numPr>
          <w:ilvl w:val="0"/>
          <w:numId w:val="10"/>
        </w:numPr>
        <w:spacing w:line="360" w:lineRule="auto"/>
        <w:jc w:val="both"/>
        <w:rPr>
          <w:rFonts w:asciiTheme="majorBidi" w:hAnsiTheme="majorBidi" w:cstheme="majorBidi"/>
          <w:b/>
          <w:bCs/>
          <w:sz w:val="24"/>
          <w:szCs w:val="24"/>
        </w:rPr>
      </w:pPr>
      <w:r w:rsidRPr="0074711F">
        <w:rPr>
          <w:rFonts w:asciiTheme="majorBidi" w:hAnsiTheme="majorBidi" w:cstheme="majorBidi"/>
          <w:b/>
          <w:bCs/>
          <w:sz w:val="24"/>
          <w:szCs w:val="24"/>
        </w:rPr>
        <w:t>Technological Solutions</w:t>
      </w:r>
    </w:p>
    <w:p w:rsidR="004A6611" w:rsidRPr="0074711F" w:rsidRDefault="004A6611" w:rsidP="004A6611">
      <w:pPr>
        <w:pStyle w:val="ListParagraph"/>
        <w:numPr>
          <w:ilvl w:val="0"/>
          <w:numId w:val="11"/>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Digital Forensics and Data Analytics:</w:t>
      </w:r>
      <w:r w:rsidRPr="0074711F">
        <w:rPr>
          <w:rFonts w:asciiTheme="majorBidi" w:hAnsiTheme="majorBidi" w:cstheme="majorBidi"/>
          <w:sz w:val="24"/>
          <w:szCs w:val="24"/>
        </w:rPr>
        <w:t xml:space="preserve"> Law enforcement agencies leverage digital forensics tools and data analytics techniques to gather evidence, identify patterns, and track down perpetrators of online child exploitation. These technologies enable investigators to </w:t>
      </w:r>
      <w:proofErr w:type="spellStart"/>
      <w:r w:rsidRPr="0074711F">
        <w:rPr>
          <w:rFonts w:asciiTheme="majorBidi" w:hAnsiTheme="majorBidi" w:cstheme="majorBidi"/>
          <w:sz w:val="24"/>
          <w:szCs w:val="24"/>
        </w:rPr>
        <w:t>analyze</w:t>
      </w:r>
      <w:proofErr w:type="spellEnd"/>
      <w:r w:rsidRPr="0074711F">
        <w:rPr>
          <w:rFonts w:asciiTheme="majorBidi" w:hAnsiTheme="majorBidi" w:cstheme="majorBidi"/>
          <w:sz w:val="24"/>
          <w:szCs w:val="24"/>
        </w:rPr>
        <w:t xml:space="preserve"> digital devices, networks, and communication channels to uncover illicit activities and build robust cases for prosecution.</w:t>
      </w:r>
    </w:p>
    <w:p w:rsidR="004A6611" w:rsidRPr="0074711F" w:rsidRDefault="004A6611" w:rsidP="004A6611">
      <w:pPr>
        <w:pStyle w:val="ListParagraph"/>
        <w:numPr>
          <w:ilvl w:val="0"/>
          <w:numId w:val="11"/>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Machine Learning and AI:</w:t>
      </w:r>
      <w:r w:rsidRPr="0074711F">
        <w:rPr>
          <w:rFonts w:asciiTheme="majorBidi" w:hAnsiTheme="majorBidi" w:cstheme="majorBidi"/>
          <w:sz w:val="24"/>
          <w:szCs w:val="24"/>
        </w:rPr>
        <w:t xml:space="preserve"> Machine learning algorithms and artificial intelligence systems are increasingly being deployed to detect and prevent online child exploitation. These technologies can </w:t>
      </w:r>
      <w:proofErr w:type="spellStart"/>
      <w:r w:rsidRPr="0074711F">
        <w:rPr>
          <w:rFonts w:asciiTheme="majorBidi" w:hAnsiTheme="majorBidi" w:cstheme="majorBidi"/>
          <w:sz w:val="24"/>
          <w:szCs w:val="24"/>
        </w:rPr>
        <w:t>analyze</w:t>
      </w:r>
      <w:proofErr w:type="spellEnd"/>
      <w:r w:rsidRPr="0074711F">
        <w:rPr>
          <w:rFonts w:asciiTheme="majorBidi" w:hAnsiTheme="majorBidi" w:cstheme="majorBidi"/>
          <w:sz w:val="24"/>
          <w:szCs w:val="24"/>
        </w:rPr>
        <w:t xml:space="preserve"> vast amounts of data, including images, videos, and text, to identify suspicious </w:t>
      </w:r>
      <w:proofErr w:type="spellStart"/>
      <w:r w:rsidRPr="0074711F">
        <w:rPr>
          <w:rFonts w:asciiTheme="majorBidi" w:hAnsiTheme="majorBidi" w:cstheme="majorBidi"/>
          <w:sz w:val="24"/>
          <w:szCs w:val="24"/>
        </w:rPr>
        <w:t>behavior</w:t>
      </w:r>
      <w:proofErr w:type="spellEnd"/>
      <w:r w:rsidRPr="0074711F">
        <w:rPr>
          <w:rFonts w:asciiTheme="majorBidi" w:hAnsiTheme="majorBidi" w:cstheme="majorBidi"/>
          <w:sz w:val="24"/>
          <w:szCs w:val="24"/>
        </w:rPr>
        <w:t>, patterns, and content indicative of exploitation.</w:t>
      </w:r>
    </w:p>
    <w:p w:rsidR="004A6611" w:rsidRPr="0074711F" w:rsidRDefault="004A6611" w:rsidP="004A6611">
      <w:pPr>
        <w:pStyle w:val="ListParagraph"/>
        <w:numPr>
          <w:ilvl w:val="0"/>
          <w:numId w:val="12"/>
        </w:numPr>
        <w:spacing w:line="360" w:lineRule="auto"/>
        <w:jc w:val="both"/>
        <w:rPr>
          <w:rFonts w:asciiTheme="majorBidi" w:hAnsiTheme="majorBidi" w:cstheme="majorBidi"/>
          <w:b/>
          <w:bCs/>
          <w:sz w:val="24"/>
          <w:szCs w:val="24"/>
        </w:rPr>
      </w:pPr>
      <w:r w:rsidRPr="0074711F">
        <w:rPr>
          <w:rFonts w:asciiTheme="majorBidi" w:hAnsiTheme="majorBidi" w:cstheme="majorBidi"/>
          <w:b/>
          <w:bCs/>
          <w:sz w:val="24"/>
          <w:szCs w:val="24"/>
        </w:rPr>
        <w:t>Legal Solutions</w:t>
      </w:r>
    </w:p>
    <w:p w:rsidR="004A6611" w:rsidRPr="0074711F" w:rsidRDefault="004A6611" w:rsidP="004A6611">
      <w:pPr>
        <w:pStyle w:val="ListParagraph"/>
        <w:numPr>
          <w:ilvl w:val="0"/>
          <w:numId w:val="13"/>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International Collaboration and Information Sharing</w:t>
      </w:r>
      <w:r w:rsidRPr="0074711F">
        <w:rPr>
          <w:rFonts w:asciiTheme="majorBidi" w:hAnsiTheme="majorBidi" w:cstheme="majorBidi"/>
          <w:sz w:val="24"/>
          <w:szCs w:val="24"/>
        </w:rPr>
        <w:t>: Enhanced international collaboration and information sharing among law enforcement agencies, technology companies, and governments are essential for combatting online child exploitation. Multilateral agreements and partnerships facilitate the exchange of intelligence, resources, and best practices to strengthen global efforts to protect children from digital predators.</w:t>
      </w:r>
    </w:p>
    <w:p w:rsidR="004A6611" w:rsidRDefault="004A6611" w:rsidP="004A6611">
      <w:pPr>
        <w:pStyle w:val="ListParagraph"/>
        <w:numPr>
          <w:ilvl w:val="0"/>
          <w:numId w:val="13"/>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Legislative Reforms and Policy Initiatives:</w:t>
      </w:r>
      <w:r w:rsidRPr="0074711F">
        <w:rPr>
          <w:rFonts w:asciiTheme="majorBidi" w:hAnsiTheme="majorBidi" w:cstheme="majorBidi"/>
          <w:sz w:val="24"/>
          <w:szCs w:val="24"/>
        </w:rPr>
        <w:t xml:space="preserve"> Legislative reforms and policy initiatives are crucial for creating a robust legal framework to combat online child exploitation and trafficking. Governments must enact laws that criminalize online grooming, </w:t>
      </w:r>
      <w:r w:rsidRPr="0074711F">
        <w:rPr>
          <w:rFonts w:asciiTheme="majorBidi" w:hAnsiTheme="majorBidi" w:cstheme="majorBidi"/>
          <w:sz w:val="24"/>
          <w:szCs w:val="24"/>
        </w:rPr>
        <w:lastRenderedPageBreak/>
        <w:t>exploitation, and trafficking, as well as establish mechanisms for the swift and effective prosecution of offenders.</w:t>
      </w:r>
    </w:p>
    <w:p w:rsidR="004A6611" w:rsidRPr="003805C7" w:rsidRDefault="004A6611" w:rsidP="003805C7">
      <w:pPr>
        <w:pStyle w:val="ListParagraph"/>
        <w:numPr>
          <w:ilvl w:val="0"/>
          <w:numId w:val="19"/>
        </w:numPr>
        <w:spacing w:line="360" w:lineRule="auto"/>
        <w:jc w:val="both"/>
        <w:rPr>
          <w:rFonts w:asciiTheme="majorBidi" w:hAnsiTheme="majorBidi" w:cstheme="majorBidi"/>
          <w:b/>
          <w:bCs/>
          <w:sz w:val="24"/>
          <w:szCs w:val="24"/>
        </w:rPr>
      </w:pPr>
      <w:r w:rsidRPr="003805C7">
        <w:rPr>
          <w:rFonts w:asciiTheme="majorBidi" w:hAnsiTheme="majorBidi" w:cstheme="majorBidi"/>
          <w:b/>
          <w:bCs/>
          <w:sz w:val="24"/>
          <w:szCs w:val="24"/>
        </w:rPr>
        <w:t>Conclusion</w:t>
      </w:r>
    </w:p>
    <w:p w:rsidR="004A6611" w:rsidRPr="0074711F" w:rsidRDefault="004A6611" w:rsidP="004A6611">
      <w:pPr>
        <w:spacing w:line="360" w:lineRule="auto"/>
        <w:ind w:left="360"/>
        <w:jc w:val="both"/>
        <w:rPr>
          <w:rFonts w:asciiTheme="majorBidi" w:hAnsiTheme="majorBidi" w:cstheme="majorBidi"/>
          <w:sz w:val="24"/>
          <w:szCs w:val="24"/>
        </w:rPr>
      </w:pPr>
      <w:r w:rsidRPr="0074711F">
        <w:rPr>
          <w:rFonts w:asciiTheme="majorBidi" w:hAnsiTheme="majorBidi" w:cstheme="majorBidi"/>
          <w:sz w:val="24"/>
          <w:szCs w:val="24"/>
        </w:rPr>
        <w:t>In the intricate web of technology-facilitated child sexual exploitation, our exploration has unveiled harrowing realities and daunting challenges. From the insidious tactics of online grooming to the clandestine transactions on the dark web, perpetrators leverage the anonymity and reach of digital platf</w:t>
      </w:r>
      <w:bookmarkStart w:id="0" w:name="_GoBack"/>
      <w:bookmarkEnd w:id="0"/>
      <w:r w:rsidRPr="0074711F">
        <w:rPr>
          <w:rFonts w:asciiTheme="majorBidi" w:hAnsiTheme="majorBidi" w:cstheme="majorBidi"/>
          <w:sz w:val="24"/>
          <w:szCs w:val="24"/>
        </w:rPr>
        <w:t>orms to prey upon vulnerable children with chilling efficiency.</w:t>
      </w:r>
    </w:p>
    <w:p w:rsidR="004A6611" w:rsidRPr="0074711F" w:rsidRDefault="004A6611" w:rsidP="004A6611">
      <w:pPr>
        <w:spacing w:line="360" w:lineRule="auto"/>
        <w:ind w:left="360"/>
        <w:jc w:val="both"/>
        <w:rPr>
          <w:rFonts w:asciiTheme="majorBidi" w:hAnsiTheme="majorBidi" w:cstheme="majorBidi"/>
          <w:sz w:val="24"/>
          <w:szCs w:val="24"/>
        </w:rPr>
      </w:pPr>
      <w:r w:rsidRPr="0074711F">
        <w:rPr>
          <w:rFonts w:asciiTheme="majorBidi" w:hAnsiTheme="majorBidi" w:cstheme="majorBidi"/>
          <w:sz w:val="24"/>
          <w:szCs w:val="24"/>
        </w:rPr>
        <w:t>Throughout our examination, several key findings and insights have emerged:</w:t>
      </w:r>
    </w:p>
    <w:p w:rsidR="004A6611" w:rsidRPr="0074711F" w:rsidRDefault="004A6611" w:rsidP="004A6611">
      <w:pPr>
        <w:pStyle w:val="ListParagraph"/>
        <w:numPr>
          <w:ilvl w:val="0"/>
          <w:numId w:val="14"/>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Pervasiveness of Exploitation:</w:t>
      </w:r>
      <w:r w:rsidRPr="0074711F">
        <w:rPr>
          <w:rFonts w:asciiTheme="majorBidi" w:hAnsiTheme="majorBidi" w:cstheme="majorBidi"/>
          <w:sz w:val="24"/>
          <w:szCs w:val="24"/>
        </w:rPr>
        <w:t xml:space="preserve"> Online child exploitation is a pervasive and global phenomenon, facilitated by the ubiquity of digital technology and the borderless nature of the internet. Predators exploit a wide array of platforms and technologies to groom, manipulate, and exploit their victims, with devastating consequences.</w:t>
      </w:r>
    </w:p>
    <w:p w:rsidR="004A6611" w:rsidRPr="0074711F" w:rsidRDefault="004A6611" w:rsidP="004A6611">
      <w:pPr>
        <w:pStyle w:val="ListParagraph"/>
        <w:numPr>
          <w:ilvl w:val="0"/>
          <w:numId w:val="14"/>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Technological Challenges:</w:t>
      </w:r>
      <w:r w:rsidRPr="0074711F">
        <w:rPr>
          <w:rFonts w:asciiTheme="majorBidi" w:hAnsiTheme="majorBidi" w:cstheme="majorBidi"/>
          <w:sz w:val="24"/>
          <w:szCs w:val="24"/>
        </w:rPr>
        <w:t xml:space="preserve"> The anonymity, encryption, and emerging technologies present formidable cybersecurity challenges for law enforcement agencies, technology companies, and policymakers. Identifying and apprehending perpetrators, as well as disrupting online marketplaces for exploitation, require innovative solutions and collaboration across sectors.</w:t>
      </w:r>
    </w:p>
    <w:p w:rsidR="004A6611" w:rsidRPr="0074711F" w:rsidRDefault="004A6611" w:rsidP="004A6611">
      <w:pPr>
        <w:pStyle w:val="ListParagraph"/>
        <w:numPr>
          <w:ilvl w:val="0"/>
          <w:numId w:val="14"/>
        </w:numPr>
        <w:spacing w:line="360" w:lineRule="auto"/>
        <w:jc w:val="both"/>
        <w:rPr>
          <w:rFonts w:asciiTheme="majorBidi" w:hAnsiTheme="majorBidi" w:cstheme="majorBidi"/>
          <w:sz w:val="24"/>
          <w:szCs w:val="24"/>
        </w:rPr>
      </w:pPr>
      <w:r w:rsidRPr="0074711F">
        <w:rPr>
          <w:rFonts w:asciiTheme="majorBidi" w:hAnsiTheme="majorBidi" w:cstheme="majorBidi"/>
          <w:b/>
          <w:bCs/>
          <w:i/>
          <w:iCs/>
          <w:sz w:val="24"/>
          <w:szCs w:val="24"/>
        </w:rPr>
        <w:t>Legal Complexities:</w:t>
      </w:r>
      <w:r w:rsidRPr="0074711F">
        <w:rPr>
          <w:rFonts w:asciiTheme="majorBidi" w:hAnsiTheme="majorBidi" w:cstheme="majorBidi"/>
          <w:sz w:val="24"/>
          <w:szCs w:val="24"/>
        </w:rPr>
        <w:t xml:space="preserve"> Jurisdictional complexities, legislative gaps, and differing legal frameworks pose significant obstacles to combatting online child exploitation. Enhanced international collaboration, legislative reforms, and policy initiatives are essential for creating a robust legal framework to prosecute offenders and protect children from digital predators.</w:t>
      </w:r>
    </w:p>
    <w:p w:rsidR="004A6611" w:rsidRPr="0074711F" w:rsidRDefault="004A6611" w:rsidP="004A6611">
      <w:pPr>
        <w:spacing w:line="360" w:lineRule="auto"/>
        <w:ind w:left="360"/>
        <w:jc w:val="both"/>
        <w:rPr>
          <w:rFonts w:asciiTheme="majorBidi" w:hAnsiTheme="majorBidi" w:cstheme="majorBidi"/>
          <w:sz w:val="24"/>
          <w:szCs w:val="24"/>
        </w:rPr>
      </w:pPr>
      <w:r w:rsidRPr="0074711F">
        <w:rPr>
          <w:rFonts w:asciiTheme="majorBidi" w:hAnsiTheme="majorBidi" w:cstheme="majorBidi"/>
          <w:sz w:val="24"/>
          <w:szCs w:val="24"/>
        </w:rPr>
        <w:t>In light of these findings, it is imperative that stakeholders across sectors unite in a concerted effort to combat technology-enabled child sexual exploitation. This is not merely a task for law enforcement agencies or technology companies alone but requires a holistic approach that engages governments, NGOs, educators, parents, and communities.</w:t>
      </w:r>
    </w:p>
    <w:p w:rsidR="004A6611" w:rsidRPr="0093032B" w:rsidRDefault="004A6611" w:rsidP="004A6611">
      <w:pPr>
        <w:pStyle w:val="ListParagraph"/>
        <w:numPr>
          <w:ilvl w:val="0"/>
          <w:numId w:val="15"/>
        </w:numPr>
        <w:spacing w:line="360" w:lineRule="auto"/>
        <w:jc w:val="both"/>
        <w:rPr>
          <w:rFonts w:asciiTheme="majorBidi" w:hAnsiTheme="majorBidi" w:cstheme="majorBidi"/>
          <w:b/>
          <w:bCs/>
          <w:sz w:val="24"/>
          <w:szCs w:val="24"/>
        </w:rPr>
      </w:pPr>
      <w:r w:rsidRPr="0093032B">
        <w:rPr>
          <w:rFonts w:asciiTheme="majorBidi" w:hAnsiTheme="majorBidi" w:cstheme="majorBidi"/>
          <w:b/>
          <w:bCs/>
          <w:sz w:val="24"/>
          <w:szCs w:val="24"/>
        </w:rPr>
        <w:t>Our collective call to action is clear:</w:t>
      </w:r>
    </w:p>
    <w:p w:rsidR="004A6611" w:rsidRPr="0093032B" w:rsidRDefault="004A6611" w:rsidP="004A6611">
      <w:pPr>
        <w:pStyle w:val="ListParagraph"/>
        <w:numPr>
          <w:ilvl w:val="0"/>
          <w:numId w:val="16"/>
        </w:numPr>
        <w:spacing w:line="360" w:lineRule="auto"/>
        <w:jc w:val="both"/>
        <w:rPr>
          <w:rFonts w:asciiTheme="majorBidi" w:hAnsiTheme="majorBidi" w:cstheme="majorBidi"/>
          <w:sz w:val="24"/>
          <w:szCs w:val="24"/>
        </w:rPr>
      </w:pPr>
      <w:r w:rsidRPr="0093032B">
        <w:rPr>
          <w:rFonts w:asciiTheme="majorBidi" w:hAnsiTheme="majorBidi" w:cstheme="majorBidi"/>
          <w:b/>
          <w:bCs/>
          <w:i/>
          <w:iCs/>
          <w:sz w:val="24"/>
          <w:szCs w:val="24"/>
        </w:rPr>
        <w:lastRenderedPageBreak/>
        <w:t>Enhance Prevention and Education:</w:t>
      </w:r>
      <w:r w:rsidRPr="0093032B">
        <w:rPr>
          <w:rFonts w:asciiTheme="majorBidi" w:hAnsiTheme="majorBidi" w:cstheme="majorBidi"/>
          <w:sz w:val="24"/>
          <w:szCs w:val="24"/>
        </w:rPr>
        <w:t xml:space="preserve"> Educate children, parents, and educators about online safety, digital literacy, and the warning signs of exploitation. Empower individuals to recognize and report suspicious </w:t>
      </w:r>
      <w:proofErr w:type="spellStart"/>
      <w:r w:rsidRPr="0093032B">
        <w:rPr>
          <w:rFonts w:asciiTheme="majorBidi" w:hAnsiTheme="majorBidi" w:cstheme="majorBidi"/>
          <w:sz w:val="24"/>
          <w:szCs w:val="24"/>
        </w:rPr>
        <w:t>behavior</w:t>
      </w:r>
      <w:proofErr w:type="spellEnd"/>
      <w:r w:rsidRPr="0093032B">
        <w:rPr>
          <w:rFonts w:asciiTheme="majorBidi" w:hAnsiTheme="majorBidi" w:cstheme="majorBidi"/>
          <w:sz w:val="24"/>
          <w:szCs w:val="24"/>
        </w:rPr>
        <w:t>, and create safe spaces for open dialogue and support.</w:t>
      </w:r>
    </w:p>
    <w:p w:rsidR="004A6611" w:rsidRPr="0093032B" w:rsidRDefault="004A6611" w:rsidP="004A6611">
      <w:pPr>
        <w:pStyle w:val="ListParagraph"/>
        <w:numPr>
          <w:ilvl w:val="0"/>
          <w:numId w:val="16"/>
        </w:numPr>
        <w:spacing w:line="360" w:lineRule="auto"/>
        <w:jc w:val="both"/>
        <w:rPr>
          <w:rFonts w:asciiTheme="majorBidi" w:hAnsiTheme="majorBidi" w:cstheme="majorBidi"/>
          <w:sz w:val="24"/>
          <w:szCs w:val="24"/>
        </w:rPr>
      </w:pPr>
      <w:r w:rsidRPr="0093032B">
        <w:rPr>
          <w:rFonts w:asciiTheme="majorBidi" w:hAnsiTheme="majorBidi" w:cstheme="majorBidi"/>
          <w:b/>
          <w:bCs/>
          <w:i/>
          <w:iCs/>
          <w:sz w:val="24"/>
          <w:szCs w:val="24"/>
        </w:rPr>
        <w:t>Strengthen Law Enforcement Efforts:</w:t>
      </w:r>
      <w:r w:rsidRPr="0093032B">
        <w:rPr>
          <w:rFonts w:asciiTheme="majorBidi" w:hAnsiTheme="majorBidi" w:cstheme="majorBidi"/>
          <w:sz w:val="24"/>
          <w:szCs w:val="24"/>
        </w:rPr>
        <w:t xml:space="preserve"> Provide law enforcement agencies with the resources, training, and technological tools needed to investigate and prosecute online child exploitation effectively. Enhance international collaboration and information sharing to disrupt online marketplaces and dismantle criminal networks.</w:t>
      </w:r>
    </w:p>
    <w:p w:rsidR="004A6611" w:rsidRPr="0093032B" w:rsidRDefault="004A6611" w:rsidP="004A6611">
      <w:pPr>
        <w:pStyle w:val="ListParagraph"/>
        <w:numPr>
          <w:ilvl w:val="0"/>
          <w:numId w:val="16"/>
        </w:numPr>
        <w:spacing w:line="360" w:lineRule="auto"/>
        <w:jc w:val="both"/>
        <w:rPr>
          <w:rFonts w:asciiTheme="majorBidi" w:hAnsiTheme="majorBidi" w:cstheme="majorBidi"/>
          <w:sz w:val="24"/>
          <w:szCs w:val="24"/>
        </w:rPr>
      </w:pPr>
      <w:r w:rsidRPr="0093032B">
        <w:rPr>
          <w:rFonts w:asciiTheme="majorBidi" w:hAnsiTheme="majorBidi" w:cstheme="majorBidi"/>
          <w:b/>
          <w:bCs/>
          <w:i/>
          <w:iCs/>
          <w:sz w:val="24"/>
          <w:szCs w:val="24"/>
        </w:rPr>
        <w:t>Hold Tech Companies Accountable:</w:t>
      </w:r>
      <w:r w:rsidRPr="0093032B">
        <w:rPr>
          <w:rFonts w:asciiTheme="majorBidi" w:hAnsiTheme="majorBidi" w:cstheme="majorBidi"/>
          <w:sz w:val="24"/>
          <w:szCs w:val="24"/>
        </w:rPr>
        <w:t xml:space="preserve"> Tech companies must prioritize the safety and well-being of users, implementing robust safeguards and moderation measures to prevent the proliferation of exploitative content and activities on their platforms. Foster transparency, accountability, and ethical responsibility in the design and implementation of technology.</w:t>
      </w:r>
    </w:p>
    <w:p w:rsidR="004A6611" w:rsidRPr="0093032B" w:rsidRDefault="004A6611" w:rsidP="004A6611">
      <w:pPr>
        <w:pStyle w:val="ListParagraph"/>
        <w:numPr>
          <w:ilvl w:val="0"/>
          <w:numId w:val="16"/>
        </w:numPr>
        <w:spacing w:line="360" w:lineRule="auto"/>
        <w:jc w:val="both"/>
        <w:rPr>
          <w:rFonts w:asciiTheme="majorBidi" w:hAnsiTheme="majorBidi" w:cstheme="majorBidi"/>
          <w:sz w:val="24"/>
          <w:szCs w:val="24"/>
        </w:rPr>
      </w:pPr>
      <w:r w:rsidRPr="0093032B">
        <w:rPr>
          <w:rFonts w:asciiTheme="majorBidi" w:hAnsiTheme="majorBidi" w:cstheme="majorBidi"/>
          <w:b/>
          <w:bCs/>
          <w:i/>
          <w:iCs/>
          <w:sz w:val="24"/>
          <w:szCs w:val="24"/>
        </w:rPr>
        <w:t>Advocate for Legislative Reforms:</w:t>
      </w:r>
      <w:r w:rsidRPr="0093032B">
        <w:rPr>
          <w:rFonts w:asciiTheme="majorBidi" w:hAnsiTheme="majorBidi" w:cstheme="majorBidi"/>
          <w:sz w:val="24"/>
          <w:szCs w:val="24"/>
        </w:rPr>
        <w:t xml:space="preserve"> Advocate for legislative reforms that criminalize online grooming, exploitation, and trafficking, as well as establish mechanisms for the swift and effective prosecution of offenders. Ensure that laws are updated and adapted to keep pace with technological advancements and evolving threats.</w:t>
      </w:r>
    </w:p>
    <w:p w:rsidR="004A6611" w:rsidRPr="0074711F" w:rsidRDefault="004A6611" w:rsidP="004A6611">
      <w:pPr>
        <w:spacing w:line="360" w:lineRule="auto"/>
        <w:ind w:left="360"/>
        <w:jc w:val="both"/>
        <w:rPr>
          <w:rFonts w:asciiTheme="majorBidi" w:hAnsiTheme="majorBidi" w:cstheme="majorBidi"/>
          <w:sz w:val="24"/>
          <w:szCs w:val="24"/>
        </w:rPr>
      </w:pPr>
      <w:r w:rsidRPr="0074711F">
        <w:rPr>
          <w:rFonts w:asciiTheme="majorBidi" w:hAnsiTheme="majorBidi" w:cstheme="majorBidi"/>
          <w:sz w:val="24"/>
          <w:szCs w:val="24"/>
        </w:rPr>
        <w:t>By working together and taking decisive action, we can create a safer online environment for children, free from the scourge of exploitation and abuse. Let us harness the power of technology not as a tool for harm but as a force for good, protecting the most vulnerable among us and safeguarding their right to a childhood free from fear and exploitation.</w:t>
      </w:r>
    </w:p>
    <w:p w:rsidR="00212B6F" w:rsidRPr="002A5E6D" w:rsidRDefault="00212B6F" w:rsidP="004A6611">
      <w:pPr>
        <w:spacing w:after="0" w:line="360" w:lineRule="auto"/>
        <w:jc w:val="both"/>
        <w:rPr>
          <w:rFonts w:asciiTheme="majorBidi" w:hAnsiTheme="majorBidi" w:cstheme="majorBidi"/>
          <w:sz w:val="24"/>
          <w:szCs w:val="24"/>
        </w:rPr>
      </w:pPr>
    </w:p>
    <w:sectPr w:rsidR="00212B6F" w:rsidRPr="002A5E6D" w:rsidSect="004A66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2F" w:rsidRDefault="0062622F" w:rsidP="00794ED2">
      <w:pPr>
        <w:spacing w:after="0" w:line="240" w:lineRule="auto"/>
      </w:pPr>
      <w:r>
        <w:separator/>
      </w:r>
    </w:p>
  </w:endnote>
  <w:endnote w:type="continuationSeparator" w:id="0">
    <w:p w:rsidR="0062622F" w:rsidRDefault="0062622F" w:rsidP="0079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28479"/>
      <w:docPartObj>
        <w:docPartGallery w:val="Page Numbers (Bottom of Page)"/>
        <w:docPartUnique/>
      </w:docPartObj>
    </w:sdtPr>
    <w:sdtEndPr>
      <w:rPr>
        <w:noProof/>
      </w:rPr>
    </w:sdtEndPr>
    <w:sdtContent>
      <w:p w:rsidR="00522F71" w:rsidRDefault="00522F71">
        <w:pPr>
          <w:pStyle w:val="Footer"/>
          <w:jc w:val="center"/>
        </w:pPr>
        <w:r>
          <w:fldChar w:fldCharType="begin"/>
        </w:r>
        <w:r>
          <w:instrText xml:space="preserve"> PAGE   \* MERGEFORMAT </w:instrText>
        </w:r>
        <w:r>
          <w:fldChar w:fldCharType="separate"/>
        </w:r>
        <w:r w:rsidR="003805C7">
          <w:rPr>
            <w:noProof/>
          </w:rPr>
          <w:t>10</w:t>
        </w:r>
        <w:r>
          <w:rPr>
            <w:noProof/>
          </w:rPr>
          <w:fldChar w:fldCharType="end"/>
        </w:r>
      </w:p>
    </w:sdtContent>
  </w:sdt>
  <w:p w:rsidR="00794ED2" w:rsidRPr="00794ED2" w:rsidRDefault="00794ED2" w:rsidP="00794ED2">
    <w:pPr>
      <w:pStyle w:val="Footer"/>
      <w:jc w:val="center"/>
      <w:rPr>
        <w:b/>
        <w:bCs/>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2F" w:rsidRDefault="0062622F" w:rsidP="00794ED2">
      <w:pPr>
        <w:spacing w:after="0" w:line="240" w:lineRule="auto"/>
      </w:pPr>
      <w:r>
        <w:separator/>
      </w:r>
    </w:p>
  </w:footnote>
  <w:footnote w:type="continuationSeparator" w:id="0">
    <w:p w:rsidR="0062622F" w:rsidRDefault="0062622F" w:rsidP="00794ED2">
      <w:pPr>
        <w:spacing w:after="0" w:line="240" w:lineRule="auto"/>
      </w:pPr>
      <w:r>
        <w:continuationSeparator/>
      </w:r>
    </w:p>
  </w:footnote>
  <w:footnote w:id="1">
    <w:p w:rsidR="004A6611" w:rsidRPr="004A6611" w:rsidRDefault="004A6611">
      <w:pPr>
        <w:pStyle w:val="FootnoteText"/>
        <w:rPr>
          <w:rFonts w:asciiTheme="majorBidi" w:hAnsiTheme="majorBidi" w:cstheme="majorBidi"/>
          <w:lang w:val="en-US"/>
        </w:rPr>
      </w:pPr>
      <w:r w:rsidRPr="004A6611">
        <w:rPr>
          <w:rStyle w:val="FootnoteReference"/>
          <w:rFonts w:asciiTheme="majorBidi" w:hAnsiTheme="majorBidi" w:cstheme="majorBidi"/>
        </w:rPr>
        <w:footnoteRef/>
      </w:r>
      <w:r w:rsidRPr="004A6611">
        <w:rPr>
          <w:rFonts w:asciiTheme="majorBidi" w:hAnsiTheme="majorBidi" w:cstheme="majorBidi"/>
        </w:rPr>
        <w:t xml:space="preserve"> </w:t>
      </w:r>
      <w:r w:rsidRPr="004A6611">
        <w:rPr>
          <w:rFonts w:asciiTheme="majorBidi" w:hAnsiTheme="majorBidi" w:cstheme="majorBidi"/>
          <w:shd w:val="clear" w:color="auto" w:fill="FFFFFF"/>
        </w:rPr>
        <w:t xml:space="preserve">Ali, S., </w:t>
      </w:r>
      <w:proofErr w:type="spellStart"/>
      <w:r w:rsidRPr="004A6611">
        <w:rPr>
          <w:rFonts w:asciiTheme="majorBidi" w:hAnsiTheme="majorBidi" w:cstheme="majorBidi"/>
          <w:shd w:val="clear" w:color="auto" w:fill="FFFFFF"/>
        </w:rPr>
        <w:t>Haykal</w:t>
      </w:r>
      <w:proofErr w:type="spellEnd"/>
      <w:r w:rsidRPr="004A6611">
        <w:rPr>
          <w:rFonts w:asciiTheme="majorBidi" w:hAnsiTheme="majorBidi" w:cstheme="majorBidi"/>
          <w:shd w:val="clear" w:color="auto" w:fill="FFFFFF"/>
        </w:rPr>
        <w:t>, H.A. &amp; Youssef, E. Child Sexual Abuse and the Internet—A Systematic Review. </w:t>
      </w:r>
      <w:r w:rsidRPr="004A6611">
        <w:rPr>
          <w:rFonts w:asciiTheme="majorBidi" w:hAnsiTheme="majorBidi" w:cstheme="majorBidi"/>
          <w:i/>
          <w:iCs/>
          <w:shd w:val="clear" w:color="auto" w:fill="FFFFFF"/>
        </w:rPr>
        <w:t>Hu Arenas</w:t>
      </w:r>
      <w:r w:rsidRPr="004A6611">
        <w:rPr>
          <w:rFonts w:asciiTheme="majorBidi" w:hAnsiTheme="majorBidi" w:cstheme="majorBidi"/>
          <w:shd w:val="clear" w:color="auto" w:fill="FFFFFF"/>
        </w:rPr>
        <w:t> </w:t>
      </w:r>
      <w:r w:rsidRPr="004A6611">
        <w:rPr>
          <w:rFonts w:asciiTheme="majorBidi" w:hAnsiTheme="majorBidi" w:cstheme="majorBidi"/>
          <w:b/>
          <w:bCs/>
          <w:shd w:val="clear" w:color="auto" w:fill="FFFFFF"/>
        </w:rPr>
        <w:t>6</w:t>
      </w:r>
      <w:r w:rsidRPr="004A6611">
        <w:rPr>
          <w:rFonts w:asciiTheme="majorBidi" w:hAnsiTheme="majorBidi" w:cstheme="majorBidi"/>
          <w:shd w:val="clear" w:color="auto" w:fill="FFFFFF"/>
        </w:rPr>
        <w:t>, 404–421 (2023). https://doi.org/10.1007/s42087-021-00228-9</w:t>
      </w:r>
    </w:p>
  </w:footnote>
  <w:footnote w:id="2">
    <w:p w:rsidR="004A6611" w:rsidRPr="004A6611" w:rsidRDefault="004A6611">
      <w:pPr>
        <w:pStyle w:val="FootnoteText"/>
        <w:rPr>
          <w:rFonts w:asciiTheme="majorBidi" w:hAnsiTheme="majorBidi" w:cstheme="majorBidi"/>
          <w:lang w:val="en-US"/>
        </w:rPr>
      </w:pPr>
      <w:r w:rsidRPr="004A6611">
        <w:rPr>
          <w:rStyle w:val="FootnoteReference"/>
          <w:rFonts w:asciiTheme="majorBidi" w:hAnsiTheme="majorBidi" w:cstheme="majorBidi"/>
        </w:rPr>
        <w:footnoteRef/>
      </w:r>
      <w:r w:rsidRPr="004A6611">
        <w:rPr>
          <w:rFonts w:asciiTheme="majorBidi" w:hAnsiTheme="majorBidi" w:cstheme="majorBidi"/>
        </w:rPr>
        <w:t xml:space="preserve"> </w:t>
      </w:r>
      <w:hyperlink r:id="rId1" w:history="1">
        <w:r w:rsidRPr="004A6611">
          <w:rPr>
            <w:rStyle w:val="Hyperlink"/>
            <w:rFonts w:asciiTheme="majorBidi" w:hAnsiTheme="majorBidi" w:cstheme="majorBidi"/>
            <w:color w:val="auto"/>
            <w:u w:val="none"/>
          </w:rPr>
          <w:t>Ending Online Child Sexual Exploitation and Abuse | UNICEF</w:t>
        </w:r>
      </w:hyperlink>
    </w:p>
  </w:footnote>
  <w:footnote w:id="3">
    <w:p w:rsidR="004A6611" w:rsidRPr="004A6611" w:rsidRDefault="004A6611">
      <w:pPr>
        <w:pStyle w:val="FootnoteText"/>
        <w:rPr>
          <w:rFonts w:asciiTheme="majorBidi" w:hAnsiTheme="majorBidi" w:cstheme="majorBidi"/>
          <w:lang w:val="en-US"/>
        </w:rPr>
      </w:pPr>
      <w:r w:rsidRPr="004A6611">
        <w:rPr>
          <w:rStyle w:val="FootnoteReference"/>
          <w:rFonts w:asciiTheme="majorBidi" w:hAnsiTheme="majorBidi" w:cstheme="majorBidi"/>
        </w:rPr>
        <w:footnoteRef/>
      </w:r>
      <w:r w:rsidRPr="004A6611">
        <w:rPr>
          <w:rFonts w:asciiTheme="majorBidi" w:hAnsiTheme="majorBidi" w:cstheme="majorBidi"/>
        </w:rPr>
        <w:t xml:space="preserve"> </w:t>
      </w:r>
      <w:r w:rsidRPr="004A6611">
        <w:rPr>
          <w:rFonts w:asciiTheme="majorBidi" w:hAnsiTheme="majorBidi" w:cstheme="majorBidi"/>
          <w:shd w:val="clear" w:color="auto" w:fill="FFFFFF"/>
        </w:rPr>
        <w:t>Yang, L.K. (2016). Protecting Youth from Dangerous Media: Online Predators. In: Levesque, R. (</w:t>
      </w:r>
      <w:proofErr w:type="spellStart"/>
      <w:proofErr w:type="gramStart"/>
      <w:r w:rsidRPr="004A6611">
        <w:rPr>
          <w:rFonts w:asciiTheme="majorBidi" w:hAnsiTheme="majorBidi" w:cstheme="majorBidi"/>
          <w:shd w:val="clear" w:color="auto" w:fill="FFFFFF"/>
        </w:rPr>
        <w:t>eds</w:t>
      </w:r>
      <w:proofErr w:type="spellEnd"/>
      <w:proofErr w:type="gramEnd"/>
      <w:r w:rsidRPr="004A6611">
        <w:rPr>
          <w:rFonts w:asciiTheme="majorBidi" w:hAnsiTheme="majorBidi" w:cstheme="majorBidi"/>
          <w:shd w:val="clear" w:color="auto" w:fill="FFFFFF"/>
        </w:rPr>
        <w:t>) Adolescents, Rapid Social Change, and the Law. Advancing Responsible Adolescent Development. Springer, Cham. https://doi.org/10.1007/978-3-319-41535-2_4</w:t>
      </w:r>
    </w:p>
  </w:footnote>
  <w:footnote w:id="4">
    <w:p w:rsidR="004A6611" w:rsidRPr="004A6611" w:rsidRDefault="004A6611" w:rsidP="004A6611">
      <w:pPr>
        <w:pStyle w:val="FootnoteText"/>
        <w:rPr>
          <w:rFonts w:asciiTheme="majorBidi" w:hAnsiTheme="majorBidi" w:cstheme="majorBidi"/>
        </w:rPr>
      </w:pPr>
      <w:r w:rsidRPr="004A6611">
        <w:rPr>
          <w:rStyle w:val="FootnoteReference"/>
          <w:rFonts w:asciiTheme="majorBidi" w:hAnsiTheme="majorBidi" w:cstheme="majorBidi"/>
        </w:rPr>
        <w:footnoteRef/>
      </w:r>
      <w:r w:rsidRPr="004A6611">
        <w:rPr>
          <w:rFonts w:asciiTheme="majorBidi" w:hAnsiTheme="majorBidi" w:cstheme="majorBidi"/>
        </w:rPr>
        <w:t xml:space="preserve"> </w:t>
      </w:r>
      <w:r w:rsidRPr="004A6611">
        <w:rPr>
          <w:rFonts w:asciiTheme="majorBidi" w:hAnsiTheme="majorBidi" w:cstheme="majorBidi"/>
        </w:rPr>
        <w:t xml:space="preserve">Brett Drury, Samuel </w:t>
      </w:r>
      <w:proofErr w:type="spellStart"/>
      <w:r w:rsidRPr="004A6611">
        <w:rPr>
          <w:rFonts w:asciiTheme="majorBidi" w:hAnsiTheme="majorBidi" w:cstheme="majorBidi"/>
        </w:rPr>
        <w:t>Morais</w:t>
      </w:r>
      <w:proofErr w:type="spellEnd"/>
      <w:r w:rsidRPr="004A6611">
        <w:rPr>
          <w:rFonts w:asciiTheme="majorBidi" w:hAnsiTheme="majorBidi" w:cstheme="majorBidi"/>
        </w:rPr>
        <w:t xml:space="preserve"> Drury, </w:t>
      </w:r>
      <w:proofErr w:type="spellStart"/>
      <w:r w:rsidRPr="004A6611">
        <w:rPr>
          <w:rFonts w:asciiTheme="majorBidi" w:hAnsiTheme="majorBidi" w:cstheme="majorBidi"/>
        </w:rPr>
        <w:t>Md</w:t>
      </w:r>
      <w:proofErr w:type="spellEnd"/>
      <w:r w:rsidRPr="004A6611">
        <w:rPr>
          <w:rFonts w:asciiTheme="majorBidi" w:hAnsiTheme="majorBidi" w:cstheme="majorBidi"/>
        </w:rPr>
        <w:t xml:space="preserve"> </w:t>
      </w:r>
      <w:proofErr w:type="spellStart"/>
      <w:r w:rsidRPr="004A6611">
        <w:rPr>
          <w:rFonts w:asciiTheme="majorBidi" w:hAnsiTheme="majorBidi" w:cstheme="majorBidi"/>
        </w:rPr>
        <w:t>Arafatur</w:t>
      </w:r>
      <w:proofErr w:type="spellEnd"/>
      <w:r w:rsidRPr="004A6611">
        <w:rPr>
          <w:rFonts w:asciiTheme="majorBidi" w:hAnsiTheme="majorBidi" w:cstheme="majorBidi"/>
        </w:rPr>
        <w:t xml:space="preserve"> Rahman, </w:t>
      </w:r>
      <w:proofErr w:type="spellStart"/>
      <w:r w:rsidRPr="004A6611">
        <w:rPr>
          <w:rFonts w:asciiTheme="majorBidi" w:hAnsiTheme="majorBidi" w:cstheme="majorBidi"/>
        </w:rPr>
        <w:t>Ihsan</w:t>
      </w:r>
      <w:proofErr w:type="spellEnd"/>
      <w:r w:rsidRPr="004A6611">
        <w:rPr>
          <w:rFonts w:asciiTheme="majorBidi" w:hAnsiTheme="majorBidi" w:cstheme="majorBidi"/>
        </w:rPr>
        <w:t xml:space="preserve"> </w:t>
      </w:r>
      <w:proofErr w:type="spellStart"/>
      <w:r w:rsidRPr="004A6611">
        <w:rPr>
          <w:rFonts w:asciiTheme="majorBidi" w:hAnsiTheme="majorBidi" w:cstheme="majorBidi"/>
        </w:rPr>
        <w:t>Ullah</w:t>
      </w:r>
      <w:proofErr w:type="spellEnd"/>
      <w:r w:rsidRPr="004A6611">
        <w:rPr>
          <w:rFonts w:asciiTheme="majorBidi" w:hAnsiTheme="majorBidi" w:cstheme="majorBidi"/>
        </w:rPr>
        <w:t>, A social network of crime: A review of the use of social networks for crime and the detection of crime,</w:t>
      </w:r>
    </w:p>
    <w:p w:rsidR="004A6611" w:rsidRPr="004A6611" w:rsidRDefault="004A6611" w:rsidP="004A6611">
      <w:pPr>
        <w:pStyle w:val="FootnoteText"/>
        <w:rPr>
          <w:rFonts w:asciiTheme="majorBidi" w:hAnsiTheme="majorBidi" w:cstheme="majorBidi"/>
          <w:lang w:val="en-US"/>
        </w:rPr>
      </w:pPr>
      <w:r w:rsidRPr="004A6611">
        <w:rPr>
          <w:rFonts w:asciiTheme="majorBidi" w:hAnsiTheme="majorBidi" w:cstheme="majorBidi"/>
        </w:rPr>
        <w:t>Online Social Networks and Media, Volume 30, 2022,https://doi.org/10.1016/j.osnem.2022.100211.</w:t>
      </w:r>
    </w:p>
  </w:footnote>
  <w:footnote w:id="5">
    <w:p w:rsidR="004A6611" w:rsidRPr="004A6611" w:rsidRDefault="004A6611">
      <w:pPr>
        <w:pStyle w:val="FootnoteText"/>
        <w:rPr>
          <w:rFonts w:asciiTheme="majorBidi" w:hAnsiTheme="majorBidi" w:cstheme="majorBidi"/>
          <w:lang w:val="en-US"/>
        </w:rPr>
      </w:pPr>
      <w:r w:rsidRPr="004A6611">
        <w:rPr>
          <w:rStyle w:val="FootnoteReference"/>
          <w:rFonts w:asciiTheme="majorBidi" w:hAnsiTheme="majorBidi" w:cstheme="majorBidi"/>
        </w:rPr>
        <w:footnoteRef/>
      </w:r>
      <w:r w:rsidRPr="004A6611">
        <w:rPr>
          <w:rFonts w:asciiTheme="majorBidi" w:hAnsiTheme="majorBidi" w:cstheme="majorBidi"/>
        </w:rPr>
        <w:t xml:space="preserve"> </w:t>
      </w:r>
      <w:proofErr w:type="spellStart"/>
      <w:r w:rsidRPr="004A6611">
        <w:rPr>
          <w:rFonts w:asciiTheme="majorBidi" w:hAnsiTheme="majorBidi" w:cstheme="majorBidi"/>
          <w:shd w:val="clear" w:color="auto" w:fill="FFFFFF"/>
        </w:rPr>
        <w:t>Drejer</w:t>
      </w:r>
      <w:proofErr w:type="spellEnd"/>
      <w:r w:rsidRPr="004A6611">
        <w:rPr>
          <w:rFonts w:asciiTheme="majorBidi" w:hAnsiTheme="majorBidi" w:cstheme="majorBidi"/>
          <w:shd w:val="clear" w:color="auto" w:fill="FFFFFF"/>
        </w:rPr>
        <w:t xml:space="preserve"> C, </w:t>
      </w:r>
      <w:proofErr w:type="spellStart"/>
      <w:r w:rsidRPr="004A6611">
        <w:rPr>
          <w:rFonts w:asciiTheme="majorBidi" w:hAnsiTheme="majorBidi" w:cstheme="majorBidi"/>
          <w:shd w:val="clear" w:color="auto" w:fill="FFFFFF"/>
        </w:rPr>
        <w:t>Riegler</w:t>
      </w:r>
      <w:proofErr w:type="spellEnd"/>
      <w:r w:rsidRPr="004A6611">
        <w:rPr>
          <w:rFonts w:asciiTheme="majorBidi" w:hAnsiTheme="majorBidi" w:cstheme="majorBidi"/>
          <w:shd w:val="clear" w:color="auto" w:fill="FFFFFF"/>
        </w:rPr>
        <w:t xml:space="preserve"> MA, </w:t>
      </w:r>
      <w:proofErr w:type="spellStart"/>
      <w:r w:rsidRPr="004A6611">
        <w:rPr>
          <w:rFonts w:asciiTheme="majorBidi" w:hAnsiTheme="majorBidi" w:cstheme="majorBidi"/>
          <w:shd w:val="clear" w:color="auto" w:fill="FFFFFF"/>
        </w:rPr>
        <w:t>Halvorsen</w:t>
      </w:r>
      <w:proofErr w:type="spellEnd"/>
      <w:r w:rsidRPr="004A6611">
        <w:rPr>
          <w:rFonts w:asciiTheme="majorBidi" w:hAnsiTheme="majorBidi" w:cstheme="majorBidi"/>
          <w:shd w:val="clear" w:color="auto" w:fill="FFFFFF"/>
        </w:rPr>
        <w:t xml:space="preserve"> P, Johnson MS, </w:t>
      </w:r>
      <w:proofErr w:type="spellStart"/>
      <w:r w:rsidRPr="004A6611">
        <w:rPr>
          <w:rFonts w:asciiTheme="majorBidi" w:hAnsiTheme="majorBidi" w:cstheme="majorBidi"/>
          <w:shd w:val="clear" w:color="auto" w:fill="FFFFFF"/>
        </w:rPr>
        <w:t>Baugerud</w:t>
      </w:r>
      <w:proofErr w:type="spellEnd"/>
      <w:r w:rsidRPr="004A6611">
        <w:rPr>
          <w:rFonts w:asciiTheme="majorBidi" w:hAnsiTheme="majorBidi" w:cstheme="majorBidi"/>
          <w:shd w:val="clear" w:color="auto" w:fill="FFFFFF"/>
        </w:rPr>
        <w:t xml:space="preserve"> GA. Livestreaming Technology and Online Child Sexual Exploitation and Abuse: A Scoping Review. Trauma Violence Abuse. 2024 Jan</w:t>
      </w:r>
      <w:proofErr w:type="gramStart"/>
      <w:r w:rsidRPr="004A6611">
        <w:rPr>
          <w:rFonts w:asciiTheme="majorBidi" w:hAnsiTheme="majorBidi" w:cstheme="majorBidi"/>
          <w:shd w:val="clear" w:color="auto" w:fill="FFFFFF"/>
        </w:rPr>
        <w:t>;25</w:t>
      </w:r>
      <w:proofErr w:type="gramEnd"/>
      <w:r w:rsidRPr="004A6611">
        <w:rPr>
          <w:rFonts w:asciiTheme="majorBidi" w:hAnsiTheme="majorBidi" w:cstheme="majorBidi"/>
          <w:shd w:val="clear" w:color="auto" w:fill="FFFFFF"/>
        </w:rPr>
        <w:t xml:space="preserve">(1):260-274. </w:t>
      </w:r>
      <w:proofErr w:type="spellStart"/>
      <w:proofErr w:type="gramStart"/>
      <w:r w:rsidRPr="004A6611">
        <w:rPr>
          <w:rFonts w:asciiTheme="majorBidi" w:hAnsiTheme="majorBidi" w:cstheme="majorBidi"/>
          <w:shd w:val="clear" w:color="auto" w:fill="FFFFFF"/>
        </w:rPr>
        <w:t>doi</w:t>
      </w:r>
      <w:proofErr w:type="spellEnd"/>
      <w:proofErr w:type="gramEnd"/>
      <w:r w:rsidRPr="004A6611">
        <w:rPr>
          <w:rFonts w:asciiTheme="majorBidi" w:hAnsiTheme="majorBidi" w:cstheme="majorBidi"/>
          <w:shd w:val="clear" w:color="auto" w:fill="FFFFFF"/>
        </w:rPr>
        <w:t xml:space="preserve">: 10.1177/15248380221147564. </w:t>
      </w:r>
      <w:proofErr w:type="spellStart"/>
      <w:r w:rsidRPr="004A6611">
        <w:rPr>
          <w:rFonts w:asciiTheme="majorBidi" w:hAnsiTheme="majorBidi" w:cstheme="majorBidi"/>
          <w:shd w:val="clear" w:color="auto" w:fill="FFFFFF"/>
        </w:rPr>
        <w:t>Epub</w:t>
      </w:r>
      <w:proofErr w:type="spellEnd"/>
      <w:r w:rsidRPr="004A6611">
        <w:rPr>
          <w:rFonts w:asciiTheme="majorBidi" w:hAnsiTheme="majorBidi" w:cstheme="majorBidi"/>
          <w:shd w:val="clear" w:color="auto" w:fill="FFFFFF"/>
        </w:rPr>
        <w:t xml:space="preserve"> 2023 Feb 2. PMID: 36727734; PMCID: PMC10666494.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2" w:rsidRDefault="004A6611" w:rsidP="00794ED2">
    <w:pPr>
      <w:pStyle w:val="Header"/>
      <w:tabs>
        <w:tab w:val="clear" w:pos="9026"/>
        <w:tab w:val="right" w:pos="8820"/>
      </w:tabs>
      <w:ind w:left="-1440" w:right="-1414"/>
    </w:pPr>
    <w:r>
      <w:t xml:space="preserve">          </w:t>
    </w:r>
    <w:hyperlink r:id="rId1" w:history="1">
      <w:r>
        <w:rPr>
          <w:rStyle w:val="Hyperlink"/>
        </w:rPr>
        <w:t>OHCHR | Call for input: Existing and Emerging Sexually Exploitative Practices against Children in the Digital Environment</w:t>
      </w:r>
    </w:hyperlink>
    <w:r w:rsidR="00794ED2">
      <w:rPr>
        <w:noProof/>
        <w:lang w:eastAsia="en-IN"/>
      </w:rPr>
      <w:drawing>
        <wp:inline distT="0" distB="0" distL="0" distR="0">
          <wp:extent cx="2343150" cy="845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 (1).jpeg"/>
                  <pic:cNvPicPr/>
                </pic:nvPicPr>
                <pic:blipFill rotWithShape="1">
                  <a:blip r:embed="rId2">
                    <a:extLst>
                      <a:ext uri="{28A0092B-C50C-407E-A947-70E740481C1C}">
                        <a14:useLocalDpi xmlns:a14="http://schemas.microsoft.com/office/drawing/2010/main" val="0"/>
                      </a:ext>
                    </a:extLst>
                  </a:blip>
                  <a:srcRect l="3150" t="31811" b="33228"/>
                  <a:stretch/>
                </pic:blipFill>
                <pic:spPr bwMode="auto">
                  <a:xfrm>
                    <a:off x="0" y="0"/>
                    <a:ext cx="2343150" cy="845820"/>
                  </a:xfrm>
                  <a:prstGeom prst="rect">
                    <a:avLst/>
                  </a:prstGeom>
                  <a:ln>
                    <a:noFill/>
                  </a:ln>
                  <a:extLst>
                    <a:ext uri="{53640926-AAD7-44D8-BBD7-CCE9431645EC}">
                      <a14:shadowObscured xmlns:a14="http://schemas.microsoft.com/office/drawing/2010/main"/>
                    </a:ext>
                  </a:extLst>
                </pic:spPr>
              </pic:pic>
            </a:graphicData>
          </a:graphic>
        </wp:inline>
      </w:drawing>
    </w:r>
    <w:r w:rsidR="00794ED2">
      <w:t xml:space="preserve">                                                                                                         </w:t>
    </w:r>
    <w:r w:rsidR="00794ED2">
      <w:rPr>
        <w:noProof/>
        <w:lang w:eastAsia="en-IN"/>
      </w:rPr>
      <w:drawing>
        <wp:inline distT="0" distB="0" distL="0" distR="0">
          <wp:extent cx="1752600" cy="6934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IP (3).jpeg"/>
                  <pic:cNvPicPr/>
                </pic:nvPicPr>
                <pic:blipFill rotWithShape="1">
                  <a:blip r:embed="rId3">
                    <a:extLst>
                      <a:ext uri="{28A0092B-C50C-407E-A947-70E740481C1C}">
                        <a14:useLocalDpi xmlns:a14="http://schemas.microsoft.com/office/drawing/2010/main" val="0"/>
                      </a:ext>
                    </a:extLst>
                  </a:blip>
                  <a:srcRect l="23396" t="32137" r="18743" b="36752"/>
                  <a:stretch/>
                </pic:blipFill>
                <pic:spPr bwMode="auto">
                  <a:xfrm>
                    <a:off x="0" y="0"/>
                    <a:ext cx="1752600" cy="693420"/>
                  </a:xfrm>
                  <a:prstGeom prst="rect">
                    <a:avLst/>
                  </a:prstGeom>
                  <a:ln>
                    <a:noFill/>
                  </a:ln>
                  <a:extLst>
                    <a:ext uri="{53640926-AAD7-44D8-BBD7-CCE9431645EC}">
                      <a14:shadowObscured xmlns:a14="http://schemas.microsoft.com/office/drawing/2010/main"/>
                    </a:ext>
                  </a:extLst>
                </pic:spPr>
              </pic:pic>
            </a:graphicData>
          </a:graphic>
        </wp:inline>
      </w:drawing>
    </w:r>
  </w:p>
  <w:p w:rsidR="00794ED2" w:rsidRPr="00D818E1" w:rsidRDefault="00794ED2" w:rsidP="004A6611">
    <w:pPr>
      <w:pStyle w:val="Header"/>
      <w:tabs>
        <w:tab w:val="clear" w:pos="9026"/>
        <w:tab w:val="right" w:pos="8820"/>
      </w:tabs>
      <w:ind w:left="-1440" w:right="-1414"/>
      <w:rPr>
        <w:b/>
        <w:bCs/>
        <w:color w:val="4472C4" w:themeColor="accent5"/>
      </w:rPr>
    </w:pPr>
    <w:r>
      <w:t xml:space="preserve">                                                                                                </w:t>
    </w:r>
    <w:r w:rsidR="004A6611" w:rsidRPr="004A6611">
      <w:rPr>
        <w:b/>
        <w:bCs/>
        <w:color w:val="2F5496" w:themeColor="accent5" w:themeShade="BF"/>
      </w:rPr>
      <w:t>https://tinyurl.com/m2wmu3ms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ECB"/>
    <w:multiLevelType w:val="hybridMultilevel"/>
    <w:tmpl w:val="63B23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202492"/>
    <w:multiLevelType w:val="hybridMultilevel"/>
    <w:tmpl w:val="69F0B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D65E8F"/>
    <w:multiLevelType w:val="hybridMultilevel"/>
    <w:tmpl w:val="5B4841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5D84562"/>
    <w:multiLevelType w:val="hybridMultilevel"/>
    <w:tmpl w:val="CB08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8B7693"/>
    <w:multiLevelType w:val="hybridMultilevel"/>
    <w:tmpl w:val="8116C5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0533C8"/>
    <w:multiLevelType w:val="hybridMultilevel"/>
    <w:tmpl w:val="3B9C329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263695C"/>
    <w:multiLevelType w:val="hybridMultilevel"/>
    <w:tmpl w:val="A8A8D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FD2A2E"/>
    <w:multiLevelType w:val="hybridMultilevel"/>
    <w:tmpl w:val="AA52A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63431D"/>
    <w:multiLevelType w:val="hybridMultilevel"/>
    <w:tmpl w:val="EA5423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EC2BE0"/>
    <w:multiLevelType w:val="hybridMultilevel"/>
    <w:tmpl w:val="41C6D7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47D7A"/>
    <w:multiLevelType w:val="hybridMultilevel"/>
    <w:tmpl w:val="F8E050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7121F27"/>
    <w:multiLevelType w:val="hybridMultilevel"/>
    <w:tmpl w:val="14542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91B2FFC"/>
    <w:multiLevelType w:val="hybridMultilevel"/>
    <w:tmpl w:val="3496CD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A22014F"/>
    <w:multiLevelType w:val="hybridMultilevel"/>
    <w:tmpl w:val="BB5A0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8815AF"/>
    <w:multiLevelType w:val="hybridMultilevel"/>
    <w:tmpl w:val="2CE48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620FF2"/>
    <w:multiLevelType w:val="hybridMultilevel"/>
    <w:tmpl w:val="EE7A5C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89036A"/>
    <w:multiLevelType w:val="hybridMultilevel"/>
    <w:tmpl w:val="B9F443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790996"/>
    <w:multiLevelType w:val="hybridMultilevel"/>
    <w:tmpl w:val="AFBA236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2607ED"/>
    <w:multiLevelType w:val="hybridMultilevel"/>
    <w:tmpl w:val="3CA26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6573A5A"/>
    <w:multiLevelType w:val="hybridMultilevel"/>
    <w:tmpl w:val="AF7CD5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8"/>
  </w:num>
  <w:num w:numId="4">
    <w:abstractNumId w:val="8"/>
  </w:num>
  <w:num w:numId="5">
    <w:abstractNumId w:val="17"/>
  </w:num>
  <w:num w:numId="6">
    <w:abstractNumId w:val="9"/>
  </w:num>
  <w:num w:numId="7">
    <w:abstractNumId w:val="0"/>
  </w:num>
  <w:num w:numId="8">
    <w:abstractNumId w:val="15"/>
  </w:num>
  <w:num w:numId="9">
    <w:abstractNumId w:val="14"/>
  </w:num>
  <w:num w:numId="10">
    <w:abstractNumId w:val="12"/>
  </w:num>
  <w:num w:numId="11">
    <w:abstractNumId w:val="11"/>
  </w:num>
  <w:num w:numId="12">
    <w:abstractNumId w:val="19"/>
  </w:num>
  <w:num w:numId="13">
    <w:abstractNumId w:val="3"/>
  </w:num>
  <w:num w:numId="14">
    <w:abstractNumId w:val="2"/>
  </w:num>
  <w:num w:numId="15">
    <w:abstractNumId w:val="5"/>
  </w:num>
  <w:num w:numId="16">
    <w:abstractNumId w:val="10"/>
  </w:num>
  <w:num w:numId="17">
    <w:abstractNumId w:val="4"/>
  </w:num>
  <w:num w:numId="18">
    <w:abstractNumId w:val="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43"/>
    <w:rsid w:val="000B66B4"/>
    <w:rsid w:val="00183819"/>
    <w:rsid w:val="001A76E2"/>
    <w:rsid w:val="002015EA"/>
    <w:rsid w:val="00212B6F"/>
    <w:rsid w:val="002A5E6D"/>
    <w:rsid w:val="003805C7"/>
    <w:rsid w:val="004A6611"/>
    <w:rsid w:val="00522F71"/>
    <w:rsid w:val="0062622F"/>
    <w:rsid w:val="00794ED2"/>
    <w:rsid w:val="00AC4A78"/>
    <w:rsid w:val="00BC62D1"/>
    <w:rsid w:val="00CC5143"/>
    <w:rsid w:val="00D818E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EDDCD"/>
  <w15:chartTrackingRefBased/>
  <w15:docId w15:val="{94CB110F-94C5-455E-80DA-55F58E5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18E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43"/>
    <w:pPr>
      <w:ind w:left="720"/>
      <w:contextualSpacing/>
    </w:pPr>
  </w:style>
  <w:style w:type="paragraph" w:styleId="Header">
    <w:name w:val="header"/>
    <w:basedOn w:val="Normal"/>
    <w:link w:val="HeaderChar"/>
    <w:uiPriority w:val="99"/>
    <w:unhideWhenUsed/>
    <w:rsid w:val="00794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ED2"/>
  </w:style>
  <w:style w:type="paragraph" w:styleId="Footer">
    <w:name w:val="footer"/>
    <w:basedOn w:val="Normal"/>
    <w:link w:val="FooterChar"/>
    <w:uiPriority w:val="99"/>
    <w:unhideWhenUsed/>
    <w:rsid w:val="00794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ED2"/>
  </w:style>
  <w:style w:type="paragraph" w:styleId="BalloonText">
    <w:name w:val="Balloon Text"/>
    <w:basedOn w:val="Normal"/>
    <w:link w:val="BalloonTextChar"/>
    <w:uiPriority w:val="99"/>
    <w:semiHidden/>
    <w:unhideWhenUsed/>
    <w:rsid w:val="00794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ED2"/>
    <w:rPr>
      <w:rFonts w:ascii="Segoe UI" w:hAnsi="Segoe UI" w:cs="Segoe UI"/>
      <w:sz w:val="18"/>
      <w:szCs w:val="18"/>
    </w:rPr>
  </w:style>
  <w:style w:type="character" w:customStyle="1" w:styleId="Heading2Char">
    <w:name w:val="Heading 2 Char"/>
    <w:basedOn w:val="DefaultParagraphFont"/>
    <w:link w:val="Heading2"/>
    <w:uiPriority w:val="9"/>
    <w:rsid w:val="00D818E1"/>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D818E1"/>
    <w:rPr>
      <w:color w:val="0000FF"/>
      <w:u w:val="single"/>
    </w:rPr>
  </w:style>
  <w:style w:type="paragraph" w:styleId="FootnoteText">
    <w:name w:val="footnote text"/>
    <w:basedOn w:val="Normal"/>
    <w:link w:val="FootnoteTextChar"/>
    <w:uiPriority w:val="99"/>
    <w:semiHidden/>
    <w:unhideWhenUsed/>
    <w:rsid w:val="004A6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611"/>
    <w:rPr>
      <w:sz w:val="20"/>
      <w:szCs w:val="20"/>
    </w:rPr>
  </w:style>
  <w:style w:type="character" w:styleId="FootnoteReference">
    <w:name w:val="footnote reference"/>
    <w:basedOn w:val="DefaultParagraphFont"/>
    <w:uiPriority w:val="99"/>
    <w:semiHidden/>
    <w:unhideWhenUsed/>
    <w:rsid w:val="004A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3475">
      <w:bodyDiv w:val="1"/>
      <w:marLeft w:val="0"/>
      <w:marRight w:val="0"/>
      <w:marTop w:val="0"/>
      <w:marBottom w:val="0"/>
      <w:divBdr>
        <w:top w:val="none" w:sz="0" w:space="0" w:color="auto"/>
        <w:left w:val="none" w:sz="0" w:space="0" w:color="auto"/>
        <w:bottom w:val="none" w:sz="0" w:space="0" w:color="auto"/>
        <w:right w:val="none" w:sz="0" w:space="0" w:color="auto"/>
      </w:divBdr>
    </w:div>
    <w:div w:id="562638559">
      <w:bodyDiv w:val="1"/>
      <w:marLeft w:val="0"/>
      <w:marRight w:val="0"/>
      <w:marTop w:val="0"/>
      <w:marBottom w:val="0"/>
      <w:divBdr>
        <w:top w:val="none" w:sz="0" w:space="0" w:color="auto"/>
        <w:left w:val="none" w:sz="0" w:space="0" w:color="auto"/>
        <w:bottom w:val="none" w:sz="0" w:space="0" w:color="auto"/>
        <w:right w:val="none" w:sz="0" w:space="0" w:color="auto"/>
      </w:divBdr>
    </w:div>
    <w:div w:id="11729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documents/ending-online-child-sexual-exploitation-and-abu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www.ohchr.org/en/calls-for-input/2024/call-input-existing-and-emerging-sexually-exploitative-practices-again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Dayananda Sagar University - Dr. Sheikh Inam Ul Mansoor</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E615-E30D-41DC-A6A0-2D3C0E22A5E8}"/>
</file>

<file path=customXml/itemProps2.xml><?xml version="1.0" encoding="utf-8"?>
<ds:datastoreItem xmlns:ds="http://schemas.openxmlformats.org/officeDocument/2006/customXml" ds:itemID="{9F2EEB9F-31F5-4339-B90A-4AA0C06196CD}">
  <ds:schemaRefs>
    <ds:schemaRef ds:uri="http://schemas.microsoft.com/sharepoint/v3/contenttype/forms"/>
  </ds:schemaRefs>
</ds:datastoreItem>
</file>

<file path=customXml/itemProps3.xml><?xml version="1.0" encoding="utf-8"?>
<ds:datastoreItem xmlns:ds="http://schemas.openxmlformats.org/officeDocument/2006/customXml" ds:itemID="{AEC667F3-885B-4D88-BE25-3CAA50FA44D0}">
  <ds:schemaRefs>
    <ds:schemaRef ds:uri="http://schemas.microsoft.com/office/2006/metadata/properties"/>
    <ds:schemaRef ds:uri="http://schemas.microsoft.com/office/infopath/2007/PartnerControls"/>
    <ds:schemaRef ds:uri="d42e65b2-cf21-49c1-b27d-d23f90380c0e"/>
  </ds:schemaRefs>
</ds:datastoreItem>
</file>

<file path=customXml/itemProps4.xml><?xml version="1.0" encoding="utf-8"?>
<ds:datastoreItem xmlns:ds="http://schemas.openxmlformats.org/officeDocument/2006/customXml" ds:itemID="{EEB9B555-1A34-4566-8939-8E5CBDC0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2024-04-24T05:09:00Z</cp:lastPrinted>
  <dcterms:created xsi:type="dcterms:W3CDTF">2024-05-15T06:10:00Z</dcterms:created>
  <dcterms:modified xsi:type="dcterms:W3CDTF">2024-05-15T06:10:00Z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