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1112" w14:textId="2A0E1385" w:rsidR="0045590E" w:rsidRPr="0010709E" w:rsidRDefault="00691C1F">
      <w:pPr>
        <w:rPr>
          <w:rFonts w:cstheme="minorHAnsi"/>
          <w:b/>
          <w:lang w:val="en-AU"/>
        </w:rPr>
      </w:pPr>
      <w:r w:rsidRPr="0010709E">
        <w:rPr>
          <w:rFonts w:cstheme="minorHAnsi"/>
          <w:b/>
          <w:lang w:val="en-AU"/>
        </w:rPr>
        <w:t>Statement by Ian Fry for Human Rights Panel on the adverse effects of climate change on the human rights of people in vulnerable situation</w:t>
      </w:r>
      <w:r w:rsidR="00A95A0D" w:rsidRPr="0010709E">
        <w:rPr>
          <w:rFonts w:cstheme="minorHAnsi"/>
          <w:b/>
          <w:lang w:val="en-AU"/>
        </w:rPr>
        <w:t>s</w:t>
      </w:r>
    </w:p>
    <w:p w14:paraId="3401DB3F" w14:textId="77777777" w:rsidR="00691C1F" w:rsidRPr="0010709E" w:rsidRDefault="00691C1F">
      <w:pPr>
        <w:rPr>
          <w:rFonts w:cstheme="minorHAnsi"/>
          <w:lang w:val="en-AU"/>
        </w:rPr>
      </w:pPr>
    </w:p>
    <w:p w14:paraId="4644D588" w14:textId="77777777" w:rsidR="00691C1F" w:rsidRPr="0010709E" w:rsidRDefault="00691C1F">
      <w:pPr>
        <w:rPr>
          <w:rFonts w:cstheme="minorHAnsi"/>
          <w:lang w:val="en-AU"/>
        </w:rPr>
      </w:pPr>
      <w:r w:rsidRPr="0010709E">
        <w:rPr>
          <w:rFonts w:cstheme="minorHAnsi"/>
          <w:lang w:val="en-AU"/>
        </w:rPr>
        <w:t>28 June 2022</w:t>
      </w:r>
    </w:p>
    <w:p w14:paraId="59C08D7C" w14:textId="77777777" w:rsidR="00691C1F" w:rsidRPr="0010709E" w:rsidRDefault="00691C1F">
      <w:pPr>
        <w:rPr>
          <w:rFonts w:cstheme="minorHAnsi"/>
          <w:lang w:val="en-AU"/>
        </w:rPr>
      </w:pPr>
    </w:p>
    <w:p w14:paraId="4B00A809" w14:textId="77777777" w:rsidR="00691C1F" w:rsidRPr="0010709E" w:rsidRDefault="00691C1F">
      <w:pPr>
        <w:rPr>
          <w:rFonts w:cstheme="minorHAnsi"/>
          <w:lang w:val="en-AU"/>
        </w:rPr>
      </w:pPr>
      <w:r w:rsidRPr="0010709E">
        <w:rPr>
          <w:rFonts w:cstheme="minorHAnsi"/>
          <w:lang w:val="en-AU"/>
        </w:rPr>
        <w:t>Distinguished President</w:t>
      </w:r>
    </w:p>
    <w:p w14:paraId="733B40E0" w14:textId="77777777" w:rsidR="00691C1F" w:rsidRPr="0010709E" w:rsidRDefault="00691C1F">
      <w:pPr>
        <w:rPr>
          <w:rFonts w:cstheme="minorHAnsi"/>
          <w:lang w:val="en-AU"/>
        </w:rPr>
      </w:pPr>
      <w:r w:rsidRPr="0010709E">
        <w:rPr>
          <w:rFonts w:cstheme="minorHAnsi"/>
          <w:lang w:val="en-AU"/>
        </w:rPr>
        <w:t xml:space="preserve">Excellencies </w:t>
      </w:r>
    </w:p>
    <w:p w14:paraId="4334C8E3" w14:textId="02539A12" w:rsidR="00691C1F" w:rsidRPr="0010709E" w:rsidRDefault="00691C1F">
      <w:pPr>
        <w:rPr>
          <w:rFonts w:cstheme="minorHAnsi"/>
          <w:lang w:val="en-AU"/>
        </w:rPr>
      </w:pPr>
      <w:r w:rsidRPr="0010709E">
        <w:rPr>
          <w:rFonts w:cstheme="minorHAnsi"/>
          <w:lang w:val="en-AU"/>
        </w:rPr>
        <w:t>Colleague</w:t>
      </w:r>
      <w:r w:rsidR="0097671D" w:rsidRPr="0010709E">
        <w:rPr>
          <w:rFonts w:cstheme="minorHAnsi"/>
          <w:lang w:val="en-AU"/>
        </w:rPr>
        <w:t>s,</w:t>
      </w:r>
    </w:p>
    <w:p w14:paraId="5B0B7B83" w14:textId="77777777" w:rsidR="00691C1F" w:rsidRPr="0010709E" w:rsidRDefault="00691C1F">
      <w:pPr>
        <w:rPr>
          <w:rFonts w:cstheme="minorHAnsi"/>
          <w:lang w:val="en-AU"/>
        </w:rPr>
      </w:pPr>
    </w:p>
    <w:p w14:paraId="1DB0ADED" w14:textId="5C6AC7A9" w:rsidR="00691C1F" w:rsidRPr="0010709E" w:rsidRDefault="00691C1F">
      <w:pPr>
        <w:rPr>
          <w:rFonts w:cstheme="minorHAnsi"/>
          <w:lang w:val="en-AU"/>
        </w:rPr>
      </w:pPr>
      <w:r w:rsidRPr="0010709E">
        <w:rPr>
          <w:rFonts w:cstheme="minorHAnsi"/>
          <w:lang w:val="en-AU"/>
        </w:rPr>
        <w:t>It is a pleasure to speak on this panel and to follow the High Commissioner</w:t>
      </w:r>
      <w:r w:rsidR="00E44A3E" w:rsidRPr="0010709E">
        <w:rPr>
          <w:rFonts w:cstheme="minorHAnsi"/>
          <w:lang w:val="en-AU"/>
        </w:rPr>
        <w:t xml:space="preserve"> in this important topic</w:t>
      </w:r>
      <w:r w:rsidRPr="0010709E">
        <w:rPr>
          <w:rFonts w:cstheme="minorHAnsi"/>
          <w:lang w:val="en-AU"/>
        </w:rPr>
        <w:t xml:space="preserve">. </w:t>
      </w:r>
    </w:p>
    <w:p w14:paraId="7B26F0AF" w14:textId="77777777" w:rsidR="00691C1F" w:rsidRPr="0010709E" w:rsidRDefault="00691C1F">
      <w:pPr>
        <w:rPr>
          <w:rFonts w:cstheme="minorHAnsi"/>
        </w:rPr>
      </w:pPr>
    </w:p>
    <w:p w14:paraId="1FEC6FA0" w14:textId="65EBCA47" w:rsidR="00691C1F" w:rsidRPr="0010709E" w:rsidRDefault="008F5F50" w:rsidP="00F75258">
      <w:pPr>
        <w:rPr>
          <w:rFonts w:cstheme="minorHAnsi"/>
        </w:rPr>
      </w:pPr>
      <w:r w:rsidRPr="0010709E">
        <w:rPr>
          <w:rFonts w:cstheme="minorHAnsi"/>
        </w:rPr>
        <w:t xml:space="preserve">I would like to briefly address each of the </w:t>
      </w:r>
      <w:r w:rsidR="0097671D" w:rsidRPr="0010709E">
        <w:rPr>
          <w:rFonts w:cstheme="minorHAnsi"/>
        </w:rPr>
        <w:t xml:space="preserve">four </w:t>
      </w:r>
      <w:r w:rsidRPr="0010709E">
        <w:rPr>
          <w:rFonts w:cstheme="minorHAnsi"/>
        </w:rPr>
        <w:t>objectives for this panel:</w:t>
      </w:r>
    </w:p>
    <w:p w14:paraId="4C82FEF4" w14:textId="77777777" w:rsidR="008F5F50" w:rsidRPr="0010709E" w:rsidRDefault="008F5F50" w:rsidP="00F75258">
      <w:pPr>
        <w:rPr>
          <w:rFonts w:cstheme="minorHAnsi"/>
        </w:rPr>
      </w:pPr>
    </w:p>
    <w:p w14:paraId="587BA876" w14:textId="77777777" w:rsidR="00691C1F" w:rsidRPr="0010709E" w:rsidRDefault="008F5F50" w:rsidP="00F75258">
      <w:pPr>
        <w:spacing w:after="60"/>
        <w:rPr>
          <w:rFonts w:cstheme="minorHAnsi"/>
          <w:b/>
        </w:rPr>
      </w:pPr>
      <w:r w:rsidRPr="0010709E">
        <w:rPr>
          <w:rFonts w:cstheme="minorHAnsi"/>
          <w:b/>
        </w:rPr>
        <w:t>With respect to enhancing</w:t>
      </w:r>
      <w:r w:rsidR="00691C1F" w:rsidRPr="0010709E">
        <w:rPr>
          <w:rFonts w:cstheme="minorHAnsi"/>
          <w:b/>
        </w:rPr>
        <w:t xml:space="preserve"> understanding </w:t>
      </w:r>
      <w:r w:rsidR="00691C1F" w:rsidRPr="0010709E">
        <w:rPr>
          <w:rFonts w:cstheme="minorHAnsi"/>
        </w:rPr>
        <w:t>of the impacts of climate change on the rights of people in vulnerable situations</w:t>
      </w:r>
      <w:r w:rsidR="00F75258" w:rsidRPr="0010709E">
        <w:rPr>
          <w:rFonts w:cstheme="minorHAnsi"/>
        </w:rPr>
        <w:t xml:space="preserve">, there are far too many examples to draw upon. </w:t>
      </w:r>
    </w:p>
    <w:p w14:paraId="26A605AE" w14:textId="1823586F" w:rsidR="00AC5777" w:rsidRPr="0010709E" w:rsidRDefault="00AC5777" w:rsidP="00AC5777">
      <w:pPr>
        <w:pStyle w:val="NormalWeb"/>
        <w:rPr>
          <w:rFonts w:asciiTheme="minorHAnsi" w:hAnsiTheme="minorHAnsi" w:cstheme="minorHAnsi"/>
        </w:rPr>
      </w:pPr>
      <w:r w:rsidRPr="0010709E">
        <w:rPr>
          <w:rFonts w:asciiTheme="minorHAnsi" w:hAnsiTheme="minorHAnsi" w:cstheme="minorHAnsi"/>
        </w:rPr>
        <w:t xml:space="preserve">In 2018, it is estimated that 19.2 million people were </w:t>
      </w:r>
      <w:r w:rsidRPr="0010709E">
        <w:rPr>
          <w:rFonts w:asciiTheme="minorHAnsi" w:hAnsiTheme="minorHAnsi" w:cstheme="minorHAnsi"/>
          <w:bCs/>
        </w:rPr>
        <w:t xml:space="preserve">newly displaced </w:t>
      </w:r>
      <w:r w:rsidRPr="0010709E">
        <w:rPr>
          <w:rFonts w:asciiTheme="minorHAnsi" w:hAnsiTheme="minorHAnsi" w:cstheme="minorHAnsi"/>
        </w:rPr>
        <w:t xml:space="preserve">as a result of disasters linked to so called natural hazards, a majority of which were weather- and climate-related. This number is likely much higher when accounting for people compelled to move </w:t>
      </w:r>
      <w:r w:rsidR="0097671D" w:rsidRPr="0010709E">
        <w:rPr>
          <w:rFonts w:asciiTheme="minorHAnsi" w:hAnsiTheme="minorHAnsi" w:cstheme="minorHAnsi"/>
        </w:rPr>
        <w:t xml:space="preserve">due to </w:t>
      </w:r>
      <w:r w:rsidRPr="0010709E">
        <w:rPr>
          <w:rFonts w:asciiTheme="minorHAnsi" w:hAnsiTheme="minorHAnsi" w:cstheme="minorHAnsi"/>
        </w:rPr>
        <w:t>slow-onset events</w:t>
      </w:r>
      <w:r w:rsidR="00A85716" w:rsidRPr="0010709E">
        <w:rPr>
          <w:rFonts w:asciiTheme="minorHAnsi" w:hAnsiTheme="minorHAnsi" w:cstheme="minorHAnsi"/>
        </w:rPr>
        <w:t xml:space="preserve"> linked to climate change.</w:t>
      </w:r>
    </w:p>
    <w:p w14:paraId="1B93AA26" w14:textId="309B2B3E" w:rsidR="00427F27" w:rsidRPr="0010709E" w:rsidRDefault="00F02932" w:rsidP="000D3E9C">
      <w:pPr>
        <w:pStyle w:val="SingleTxtG"/>
        <w:ind w:left="0" w:right="-52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0709E">
        <w:rPr>
          <w:rFonts w:asciiTheme="minorHAnsi" w:hAnsiTheme="minorHAnsi" w:cstheme="minorHAnsi"/>
          <w:sz w:val="24"/>
          <w:szCs w:val="24"/>
        </w:rPr>
        <w:t xml:space="preserve">In 2019 this figure rose to </w:t>
      </w:r>
      <w:r w:rsidR="00427F27" w:rsidRPr="0010709E">
        <w:rPr>
          <w:rFonts w:asciiTheme="minorHAnsi" w:hAnsiTheme="minorHAnsi" w:cstheme="minorHAnsi"/>
          <w:sz w:val="24"/>
          <w:szCs w:val="24"/>
          <w:shd w:val="clear" w:color="auto" w:fill="FFFFFF"/>
        </w:rPr>
        <w:t>24.9 million new displacements across 140 c</w:t>
      </w:r>
      <w:r w:rsidR="00940D40" w:rsidRPr="0010709E">
        <w:rPr>
          <w:rFonts w:asciiTheme="minorHAnsi" w:hAnsiTheme="minorHAnsi" w:cstheme="minorHAnsi"/>
          <w:sz w:val="24"/>
          <w:szCs w:val="24"/>
          <w:shd w:val="clear" w:color="auto" w:fill="FFFFFF"/>
        </w:rPr>
        <w:t>ountries and territories</w:t>
      </w:r>
      <w:r w:rsidR="00427F27" w:rsidRPr="0010709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</w:p>
    <w:p w14:paraId="6311CE71" w14:textId="6688E927" w:rsidR="000D3E9C" w:rsidRPr="0010709E" w:rsidRDefault="00AC5777" w:rsidP="00AC5777">
      <w:pPr>
        <w:pStyle w:val="NormalWeb"/>
        <w:rPr>
          <w:rFonts w:asciiTheme="minorHAnsi" w:hAnsiTheme="minorHAnsi" w:cstheme="minorHAnsi"/>
        </w:rPr>
      </w:pPr>
      <w:r w:rsidRPr="0010709E">
        <w:rPr>
          <w:rFonts w:asciiTheme="minorHAnsi" w:hAnsiTheme="minorHAnsi" w:cstheme="minorHAnsi"/>
        </w:rPr>
        <w:t>In 2020, some 30 million people were displaced by extreme weather events made worse by climate change—three times more than the number dis</w:t>
      </w:r>
      <w:r w:rsidR="00940D40" w:rsidRPr="0010709E">
        <w:rPr>
          <w:rFonts w:asciiTheme="minorHAnsi" w:hAnsiTheme="minorHAnsi" w:cstheme="minorHAnsi"/>
        </w:rPr>
        <w:t>placed by violence or conflict.</w:t>
      </w:r>
      <w:r w:rsidRPr="0010709E">
        <w:rPr>
          <w:rFonts w:asciiTheme="minorHAnsi" w:hAnsiTheme="minorHAnsi" w:cstheme="minorHAnsi"/>
        </w:rPr>
        <w:t xml:space="preserve"> </w:t>
      </w:r>
    </w:p>
    <w:p w14:paraId="408EABA7" w14:textId="36F4C1C3" w:rsidR="000D3E9C" w:rsidRPr="0010709E" w:rsidRDefault="00F02932" w:rsidP="000D3E9C">
      <w:pPr>
        <w:pStyle w:val="NormalWeb"/>
        <w:shd w:val="clear" w:color="auto" w:fill="FFFFFF"/>
        <w:rPr>
          <w:rFonts w:asciiTheme="minorHAnsi" w:hAnsiTheme="minorHAnsi" w:cstheme="minorHAnsi"/>
          <w:color w:val="111111"/>
        </w:rPr>
      </w:pPr>
      <w:r w:rsidRPr="0010709E">
        <w:rPr>
          <w:rFonts w:asciiTheme="minorHAnsi" w:hAnsiTheme="minorHAnsi" w:cstheme="minorHAnsi"/>
          <w:color w:val="111111"/>
        </w:rPr>
        <w:t xml:space="preserve">In 2021 there were </w:t>
      </w:r>
      <w:r w:rsidR="000D3E9C" w:rsidRPr="0010709E">
        <w:rPr>
          <w:rFonts w:asciiTheme="minorHAnsi" w:hAnsiTheme="minorHAnsi" w:cstheme="minorHAnsi"/>
          <w:color w:val="111111"/>
        </w:rPr>
        <w:t xml:space="preserve">59.1 million internally displaced people </w:t>
      </w:r>
      <w:r w:rsidRPr="0010709E">
        <w:rPr>
          <w:rFonts w:asciiTheme="minorHAnsi" w:hAnsiTheme="minorHAnsi" w:cstheme="minorHAnsi"/>
          <w:color w:val="111111"/>
        </w:rPr>
        <w:t xml:space="preserve">globally. </w:t>
      </w:r>
      <w:r w:rsidR="00DD359A" w:rsidRPr="0010709E">
        <w:rPr>
          <w:rFonts w:asciiTheme="minorHAnsi" w:hAnsiTheme="minorHAnsi" w:cstheme="minorHAnsi"/>
          <w:color w:val="111111"/>
        </w:rPr>
        <w:t>5 Million were from India</w:t>
      </w:r>
      <w:r w:rsidR="00940D40" w:rsidRPr="0010709E">
        <w:rPr>
          <w:rFonts w:asciiTheme="minorHAnsi" w:hAnsiTheme="minorHAnsi" w:cstheme="minorHAnsi"/>
          <w:color w:val="111111"/>
        </w:rPr>
        <w:t>, alone</w:t>
      </w:r>
      <w:r w:rsidR="00DD359A" w:rsidRPr="0010709E">
        <w:rPr>
          <w:rFonts w:asciiTheme="minorHAnsi" w:hAnsiTheme="minorHAnsi" w:cstheme="minorHAnsi"/>
          <w:color w:val="111111"/>
        </w:rPr>
        <w:t xml:space="preserve">. </w:t>
      </w:r>
      <w:r w:rsidR="00940D40" w:rsidRPr="0010709E">
        <w:rPr>
          <w:rFonts w:asciiTheme="minorHAnsi" w:hAnsiTheme="minorHAnsi" w:cstheme="minorHAnsi"/>
          <w:color w:val="111111"/>
        </w:rPr>
        <w:t>Every year human</w:t>
      </w:r>
      <w:r w:rsidR="000D3E9C" w:rsidRPr="0010709E">
        <w:rPr>
          <w:rFonts w:asciiTheme="minorHAnsi" w:hAnsiTheme="minorHAnsi" w:cstheme="minorHAnsi"/>
          <w:color w:val="111111"/>
        </w:rPr>
        <w:t xml:space="preserve"> displacement</w:t>
      </w:r>
      <w:r w:rsidR="00940D40" w:rsidRPr="0010709E">
        <w:rPr>
          <w:rFonts w:asciiTheme="minorHAnsi" w:hAnsiTheme="minorHAnsi" w:cstheme="minorHAnsi"/>
          <w:color w:val="111111"/>
        </w:rPr>
        <w:t xml:space="preserve"> is growing due climate change. More people are being displaced by climate change than </w:t>
      </w:r>
      <w:r w:rsidR="0097671D" w:rsidRPr="0010709E">
        <w:rPr>
          <w:rFonts w:asciiTheme="minorHAnsi" w:hAnsiTheme="minorHAnsi" w:cstheme="minorHAnsi"/>
          <w:color w:val="111111"/>
        </w:rPr>
        <w:t xml:space="preserve">armed </w:t>
      </w:r>
      <w:r w:rsidR="00940D40" w:rsidRPr="0010709E">
        <w:rPr>
          <w:rFonts w:asciiTheme="minorHAnsi" w:hAnsiTheme="minorHAnsi" w:cstheme="minorHAnsi"/>
          <w:color w:val="111111"/>
        </w:rPr>
        <w:t xml:space="preserve">conflict, although in many cases, the two are closely linked. </w:t>
      </w:r>
    </w:p>
    <w:p w14:paraId="454058A6" w14:textId="2AFFE5E7" w:rsidR="00FE353C" w:rsidRPr="0010709E" w:rsidRDefault="00FE353C" w:rsidP="00FE353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val="en-AU"/>
        </w:rPr>
      </w:pPr>
      <w:r w:rsidRPr="0010709E">
        <w:rPr>
          <w:rFonts w:eastAsia="Times New Roman" w:cstheme="minorHAnsi"/>
          <w:lang w:val="en-AU"/>
        </w:rPr>
        <w:t xml:space="preserve">A recent Oxfam report found that UN humanitarian appeals for extreme weather disasters, such as floods and droughts, rose by more than 800% between 2000 and 2021. Since 2017, donor nations have met 54% of these appeals on average, leaving an estimated $28-33bn shortfall. </w:t>
      </w:r>
    </w:p>
    <w:p w14:paraId="22DA44D6" w14:textId="286FA164" w:rsidR="00F02932" w:rsidRPr="0010709E" w:rsidRDefault="00F02932" w:rsidP="000D3E9C">
      <w:pPr>
        <w:pStyle w:val="NormalWeb"/>
        <w:shd w:val="clear" w:color="auto" w:fill="FFFFFF"/>
        <w:rPr>
          <w:rFonts w:asciiTheme="minorHAnsi" w:hAnsiTheme="minorHAnsi" w:cstheme="minorHAnsi"/>
          <w:color w:val="111111"/>
        </w:rPr>
      </w:pPr>
      <w:r w:rsidRPr="0010709E">
        <w:rPr>
          <w:rFonts w:asciiTheme="minorHAnsi" w:hAnsiTheme="minorHAnsi" w:cstheme="minorHAnsi"/>
          <w:color w:val="111111"/>
        </w:rPr>
        <w:t>We are facing a growing tide of people displaced by the impacts of climate change.</w:t>
      </w:r>
      <w:r w:rsidR="00940D40" w:rsidRPr="0010709E">
        <w:rPr>
          <w:rFonts w:asciiTheme="minorHAnsi" w:hAnsiTheme="minorHAnsi" w:cstheme="minorHAnsi"/>
          <w:color w:val="111111"/>
        </w:rPr>
        <w:t xml:space="preserve"> This is an intolerable human rights tragedy. </w:t>
      </w:r>
    </w:p>
    <w:p w14:paraId="7CA974EA" w14:textId="653263EC" w:rsidR="00DD359A" w:rsidRPr="0010709E" w:rsidRDefault="00DD359A" w:rsidP="000D3E9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10709E">
        <w:rPr>
          <w:rFonts w:asciiTheme="minorHAnsi" w:hAnsiTheme="minorHAnsi" w:cstheme="minorHAnsi"/>
        </w:rPr>
        <w:t xml:space="preserve">Tragically there are people, due their </w:t>
      </w:r>
      <w:r w:rsidR="004A27A9" w:rsidRPr="0010709E">
        <w:rPr>
          <w:rFonts w:asciiTheme="minorHAnsi" w:hAnsiTheme="minorHAnsi" w:cstheme="minorHAnsi"/>
        </w:rPr>
        <w:t xml:space="preserve">particular </w:t>
      </w:r>
      <w:r w:rsidRPr="0010709E">
        <w:rPr>
          <w:rFonts w:asciiTheme="minorHAnsi" w:hAnsiTheme="minorHAnsi" w:cstheme="minorHAnsi"/>
        </w:rPr>
        <w:t>circumstance</w:t>
      </w:r>
      <w:r w:rsidR="004A27A9" w:rsidRPr="0010709E">
        <w:rPr>
          <w:rFonts w:asciiTheme="minorHAnsi" w:hAnsiTheme="minorHAnsi" w:cstheme="minorHAnsi"/>
        </w:rPr>
        <w:t>s</w:t>
      </w:r>
      <w:r w:rsidRPr="0010709E">
        <w:rPr>
          <w:rFonts w:asciiTheme="minorHAnsi" w:hAnsiTheme="minorHAnsi" w:cstheme="minorHAnsi"/>
        </w:rPr>
        <w:t>, cannot escape these disasters. These are ones trapped and left behind.</w:t>
      </w:r>
    </w:p>
    <w:p w14:paraId="2178E4A3" w14:textId="6C6E9EFC" w:rsidR="004A27A9" w:rsidRPr="0010709E" w:rsidRDefault="004902B5" w:rsidP="004A27A9">
      <w:pPr>
        <w:rPr>
          <w:rFonts w:cstheme="minorHAnsi"/>
        </w:rPr>
      </w:pPr>
      <w:r w:rsidRPr="0010709E">
        <w:rPr>
          <w:rFonts w:cstheme="minorHAnsi"/>
          <w:color w:val="111111"/>
        </w:rPr>
        <w:t>Within these alarming</w:t>
      </w:r>
      <w:r w:rsidR="00F02932" w:rsidRPr="0010709E">
        <w:rPr>
          <w:rFonts w:cstheme="minorHAnsi"/>
          <w:color w:val="111111"/>
        </w:rPr>
        <w:t xml:space="preserve"> numbers that are many stories of particular vulnerability. It is evident that people </w:t>
      </w:r>
      <w:r w:rsidR="00E44A3E" w:rsidRPr="0010709E">
        <w:rPr>
          <w:rFonts w:cstheme="minorHAnsi"/>
        </w:rPr>
        <w:t>who are disproportionately at risk from the advers</w:t>
      </w:r>
      <w:r w:rsidR="00F02932" w:rsidRPr="0010709E">
        <w:rPr>
          <w:rFonts w:cstheme="minorHAnsi"/>
        </w:rPr>
        <w:t>e impacts of climate change</w:t>
      </w:r>
      <w:r w:rsidR="004A27A9" w:rsidRPr="0010709E">
        <w:rPr>
          <w:rFonts w:cstheme="minorHAnsi"/>
        </w:rPr>
        <w:t xml:space="preserve">. Many people face multiple forms of discrimination, including racism, sexism and classism. </w:t>
      </w:r>
      <w:r w:rsidR="004A27A9" w:rsidRPr="0010709E">
        <w:rPr>
          <w:rFonts w:cstheme="minorHAnsi"/>
        </w:rPr>
        <w:lastRenderedPageBreak/>
        <w:t xml:space="preserve">These intersectional factors may combine, or overlap, to create </w:t>
      </w:r>
      <w:r w:rsidR="00940D40" w:rsidRPr="0010709E">
        <w:rPr>
          <w:rFonts w:cstheme="minorHAnsi"/>
        </w:rPr>
        <w:t xml:space="preserve">extreme </w:t>
      </w:r>
      <w:r w:rsidR="0010709E">
        <w:rPr>
          <w:rFonts w:cstheme="minorHAnsi"/>
        </w:rPr>
        <w:t>difficulties for persons</w:t>
      </w:r>
      <w:r w:rsidR="004A27A9" w:rsidRPr="0010709E">
        <w:rPr>
          <w:rFonts w:cstheme="minorHAnsi"/>
        </w:rPr>
        <w:t xml:space="preserve"> in vulnerable situations.</w:t>
      </w:r>
    </w:p>
    <w:p w14:paraId="31A6C07B" w14:textId="55DA4AD2" w:rsidR="0097671D" w:rsidRPr="0010709E" w:rsidRDefault="0097671D" w:rsidP="00C57C52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10709E">
        <w:rPr>
          <w:rFonts w:asciiTheme="minorHAnsi" w:hAnsiTheme="minorHAnsi" w:cstheme="minorHAnsi"/>
        </w:rPr>
        <w:t>Overall</w:t>
      </w:r>
      <w:r w:rsidR="00297298">
        <w:rPr>
          <w:rFonts w:asciiTheme="minorHAnsi" w:hAnsiTheme="minorHAnsi" w:cstheme="minorHAnsi"/>
        </w:rPr>
        <w:t>,</w:t>
      </w:r>
      <w:r w:rsidRPr="0010709E">
        <w:rPr>
          <w:rFonts w:asciiTheme="minorHAnsi" w:hAnsiTheme="minorHAnsi" w:cstheme="minorHAnsi"/>
        </w:rPr>
        <w:t xml:space="preserve"> we are created a c</w:t>
      </w:r>
      <w:r w:rsidR="00C83C9E">
        <w:rPr>
          <w:rFonts w:asciiTheme="minorHAnsi" w:hAnsiTheme="minorHAnsi" w:cstheme="minorHAnsi"/>
        </w:rPr>
        <w:t xml:space="preserve">limate crisis for our youth, </w:t>
      </w:r>
      <w:r w:rsidRPr="0010709E">
        <w:rPr>
          <w:rFonts w:asciiTheme="minorHAnsi" w:hAnsiTheme="minorHAnsi" w:cstheme="minorHAnsi"/>
        </w:rPr>
        <w:t>children</w:t>
      </w:r>
      <w:r w:rsidR="00C83C9E">
        <w:rPr>
          <w:rFonts w:asciiTheme="minorHAnsi" w:hAnsiTheme="minorHAnsi" w:cstheme="minorHAnsi"/>
        </w:rPr>
        <w:t xml:space="preserve"> and future generations</w:t>
      </w:r>
      <w:r w:rsidRPr="0010709E">
        <w:rPr>
          <w:rFonts w:asciiTheme="minorHAnsi" w:hAnsiTheme="minorHAnsi" w:cstheme="minorHAnsi"/>
        </w:rPr>
        <w:t>.</w:t>
      </w:r>
    </w:p>
    <w:p w14:paraId="42AA1E82" w14:textId="1F7DB849" w:rsidR="004A27A9" w:rsidRPr="0010709E" w:rsidRDefault="0097671D" w:rsidP="004A27A9">
      <w:pPr>
        <w:spacing w:after="60"/>
        <w:rPr>
          <w:rFonts w:eastAsia="Times New Roman" w:cstheme="minorHAnsi"/>
          <w:lang w:val="en-AU"/>
        </w:rPr>
      </w:pPr>
      <w:r w:rsidRPr="00C83C9E">
        <w:rPr>
          <w:rFonts w:cstheme="minorHAnsi"/>
          <w:b/>
        </w:rPr>
        <w:t>T</w:t>
      </w:r>
      <w:r w:rsidR="00591FC9" w:rsidRPr="00C83C9E">
        <w:rPr>
          <w:rFonts w:cstheme="minorHAnsi"/>
          <w:b/>
        </w:rPr>
        <w:t>urn</w:t>
      </w:r>
      <w:r w:rsidRPr="00C83C9E">
        <w:rPr>
          <w:rFonts w:cstheme="minorHAnsi"/>
          <w:b/>
        </w:rPr>
        <w:t>ing</w:t>
      </w:r>
      <w:r w:rsidR="00591FC9" w:rsidRPr="00C83C9E">
        <w:rPr>
          <w:rFonts w:cstheme="minorHAnsi"/>
          <w:b/>
        </w:rPr>
        <w:t xml:space="preserve"> to the second objective on </w:t>
      </w:r>
      <w:r w:rsidR="00691C1F" w:rsidRPr="00C83C9E">
        <w:rPr>
          <w:rFonts w:cstheme="minorHAnsi"/>
          <w:b/>
        </w:rPr>
        <w:t>highligh</w:t>
      </w:r>
      <w:r w:rsidR="00591FC9" w:rsidRPr="00C83C9E">
        <w:rPr>
          <w:rFonts w:cstheme="minorHAnsi"/>
          <w:b/>
        </w:rPr>
        <w:t>ting</w:t>
      </w:r>
      <w:r w:rsidR="00691C1F" w:rsidRPr="00C83C9E">
        <w:rPr>
          <w:rFonts w:cstheme="minorHAnsi"/>
          <w:b/>
        </w:rPr>
        <w:t xml:space="preserve"> the benefits of inclusive climate action,</w:t>
      </w:r>
      <w:r w:rsidR="00691C1F" w:rsidRPr="0010709E">
        <w:rPr>
          <w:rFonts w:cstheme="minorHAnsi"/>
        </w:rPr>
        <w:t xml:space="preserve"> for people in vulnerable situations</w:t>
      </w:r>
      <w:r w:rsidR="004A27A9" w:rsidRPr="0010709E">
        <w:rPr>
          <w:rFonts w:cstheme="minorHAnsi"/>
        </w:rPr>
        <w:t xml:space="preserve">, </w:t>
      </w:r>
      <w:r w:rsidR="00E32268" w:rsidRPr="0010709E">
        <w:rPr>
          <w:rFonts w:cstheme="minorHAnsi"/>
        </w:rPr>
        <w:t xml:space="preserve">I want to draw on a recent meeting I had </w:t>
      </w:r>
      <w:r w:rsidRPr="0010709E">
        <w:rPr>
          <w:rFonts w:cstheme="minorHAnsi"/>
        </w:rPr>
        <w:t xml:space="preserve">in Bonn, </w:t>
      </w:r>
      <w:r w:rsidR="00591FC9" w:rsidRPr="0010709E">
        <w:rPr>
          <w:rFonts w:cstheme="minorHAnsi"/>
        </w:rPr>
        <w:t>with a group of gender and climate justice activists under the banner of the Women and Gender Constituency</w:t>
      </w:r>
      <w:r w:rsidR="00E32268" w:rsidRPr="0010709E">
        <w:rPr>
          <w:rFonts w:cstheme="minorHAnsi"/>
        </w:rPr>
        <w:t xml:space="preserve">. </w:t>
      </w:r>
      <w:r w:rsidR="00591FC9" w:rsidRPr="0010709E">
        <w:rPr>
          <w:rFonts w:cstheme="minorHAnsi"/>
        </w:rPr>
        <w:t>Each one of these women,</w:t>
      </w:r>
      <w:r w:rsidR="00E32268" w:rsidRPr="0010709E">
        <w:rPr>
          <w:rFonts w:cstheme="minorHAnsi"/>
        </w:rPr>
        <w:t xml:space="preserve"> who came f</w:t>
      </w:r>
      <w:r w:rsidR="00591FC9" w:rsidRPr="0010709E">
        <w:rPr>
          <w:rFonts w:cstheme="minorHAnsi"/>
        </w:rPr>
        <w:t xml:space="preserve">rom </w:t>
      </w:r>
      <w:r w:rsidRPr="0010709E">
        <w:rPr>
          <w:rFonts w:cstheme="minorHAnsi"/>
        </w:rPr>
        <w:t>a variety of backgrounds</w:t>
      </w:r>
      <w:r w:rsidR="004A27A9" w:rsidRPr="0010709E">
        <w:rPr>
          <w:rFonts w:cstheme="minorHAnsi"/>
        </w:rPr>
        <w:t>,</w:t>
      </w:r>
      <w:r w:rsidR="00591FC9" w:rsidRPr="0010709E">
        <w:rPr>
          <w:rFonts w:cstheme="minorHAnsi"/>
        </w:rPr>
        <w:t xml:space="preserve"> had a story to tell. </w:t>
      </w:r>
      <w:r w:rsidR="00DD359A" w:rsidRPr="0010709E">
        <w:rPr>
          <w:rFonts w:eastAsia="Times New Roman" w:cstheme="minorHAnsi"/>
          <w:lang w:val="en-AU"/>
        </w:rPr>
        <w:t>One young woman from Uganda told me how she was working at the community level to provide clean energy and healthy food for women. I also heard how women in Cameroon are working to resolve differences between the French and English-speaking</w:t>
      </w:r>
      <w:r w:rsidR="004A27A9" w:rsidRPr="0010709E">
        <w:rPr>
          <w:rFonts w:eastAsia="Times New Roman" w:cstheme="minorHAnsi"/>
          <w:lang w:val="en-AU"/>
        </w:rPr>
        <w:t xml:space="preserve"> communities and to o</w:t>
      </w:r>
      <w:r w:rsidR="00C57C52" w:rsidRPr="0010709E">
        <w:rPr>
          <w:rFonts w:eastAsia="Times New Roman" w:cstheme="minorHAnsi"/>
          <w:lang w:val="en-AU"/>
        </w:rPr>
        <w:t>vercome deep-seated patrimonies that hinder action to address the impacts of climate change.</w:t>
      </w:r>
    </w:p>
    <w:p w14:paraId="5C0F6078" w14:textId="787BA4BE" w:rsidR="004A27A9" w:rsidRPr="0010709E" w:rsidRDefault="00DD359A" w:rsidP="00DD359A">
      <w:pPr>
        <w:spacing w:before="100" w:beforeAutospacing="1" w:after="100" w:afterAutospacing="1"/>
        <w:rPr>
          <w:rFonts w:eastAsia="Times New Roman" w:cstheme="minorHAnsi"/>
          <w:lang w:val="en-AU"/>
        </w:rPr>
      </w:pPr>
      <w:r w:rsidRPr="0010709E">
        <w:rPr>
          <w:rFonts w:eastAsia="Times New Roman" w:cstheme="minorHAnsi"/>
          <w:lang w:val="en-AU"/>
        </w:rPr>
        <w:t xml:space="preserve">These are the stories we need to hear. But, resources for </w:t>
      </w:r>
      <w:r w:rsidR="0097671D" w:rsidRPr="0010709E">
        <w:rPr>
          <w:rFonts w:eastAsia="Times New Roman" w:cstheme="minorHAnsi"/>
          <w:lang w:val="en-AU"/>
        </w:rPr>
        <w:t xml:space="preserve">supporting </w:t>
      </w:r>
      <w:r w:rsidRPr="0010709E">
        <w:rPr>
          <w:rFonts w:eastAsia="Times New Roman" w:cstheme="minorHAnsi"/>
          <w:lang w:val="en-AU"/>
        </w:rPr>
        <w:t>these activities are extremely limited. It is challenging for women in remote rural areas to access to the necessary fun</w:t>
      </w:r>
      <w:r w:rsidR="0097671D" w:rsidRPr="0010709E">
        <w:rPr>
          <w:rFonts w:eastAsia="Times New Roman" w:cstheme="minorHAnsi"/>
          <w:lang w:val="en-AU"/>
        </w:rPr>
        <w:t>ding to support their projects</w:t>
      </w:r>
      <w:r w:rsidRPr="0010709E">
        <w:rPr>
          <w:rFonts w:eastAsia="Times New Roman" w:cstheme="minorHAnsi"/>
          <w:lang w:val="en-AU"/>
        </w:rPr>
        <w:t xml:space="preserve">. </w:t>
      </w:r>
      <w:r w:rsidR="0097671D" w:rsidRPr="0010709E">
        <w:rPr>
          <w:rFonts w:eastAsia="Times New Roman" w:cstheme="minorHAnsi"/>
          <w:lang w:val="en-AU"/>
        </w:rPr>
        <w:t>We must refocus, national adaptation plans t</w:t>
      </w:r>
      <w:r w:rsidRPr="0010709E">
        <w:rPr>
          <w:rFonts w:eastAsia="Times New Roman" w:cstheme="minorHAnsi"/>
          <w:lang w:val="en-AU"/>
        </w:rPr>
        <w:t xml:space="preserve"> recognise the needs of people in vulnerable situations and acknowledge that many solutions c</w:t>
      </w:r>
      <w:r w:rsidR="0097671D" w:rsidRPr="0010709E">
        <w:rPr>
          <w:rFonts w:eastAsia="Times New Roman" w:cstheme="minorHAnsi"/>
          <w:lang w:val="en-AU"/>
        </w:rPr>
        <w:t>an be found at the local level.</w:t>
      </w:r>
    </w:p>
    <w:p w14:paraId="2EACF036" w14:textId="5A3766E7" w:rsidR="00A95A0D" w:rsidRPr="0010709E" w:rsidRDefault="00C83C9E" w:rsidP="0010709E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  <w:b/>
        </w:rPr>
        <w:t xml:space="preserve">With respect to </w:t>
      </w:r>
      <w:r w:rsidR="004A27A9" w:rsidRPr="0010709E">
        <w:rPr>
          <w:rFonts w:cstheme="minorHAnsi"/>
          <w:b/>
        </w:rPr>
        <w:t>identify</w:t>
      </w:r>
      <w:r>
        <w:rPr>
          <w:rFonts w:cstheme="minorHAnsi"/>
          <w:b/>
        </w:rPr>
        <w:t>ing</w:t>
      </w:r>
      <w:r w:rsidR="004A27A9" w:rsidRPr="0010709E">
        <w:rPr>
          <w:rFonts w:cstheme="minorHAnsi"/>
          <w:b/>
        </w:rPr>
        <w:t xml:space="preserve"> good practices and share lessons learned</w:t>
      </w:r>
      <w:r w:rsidR="004A27A9" w:rsidRPr="0010709E">
        <w:rPr>
          <w:rFonts w:cstheme="minorHAnsi"/>
        </w:rPr>
        <w:t>,</w:t>
      </w:r>
      <w:r>
        <w:rPr>
          <w:rFonts w:cstheme="minorHAnsi"/>
        </w:rPr>
        <w:t xml:space="preserve"> i</w:t>
      </w:r>
      <w:r w:rsidR="00A95A0D" w:rsidRPr="0010709E">
        <w:rPr>
          <w:rFonts w:cstheme="minorHAnsi"/>
        </w:rPr>
        <w:t>t is very evident that from the stories I have heard that we need to listen to the views of people in vulnerable situations. The Anglican Consultative Council</w:t>
      </w:r>
      <w:r>
        <w:rPr>
          <w:rFonts w:cstheme="minorHAnsi"/>
        </w:rPr>
        <w:t xml:space="preserve"> in their submission to the Human Rights Council</w:t>
      </w:r>
      <w:r w:rsidR="00A95A0D" w:rsidRPr="0010709E">
        <w:rPr>
          <w:rFonts w:cstheme="minorHAnsi"/>
        </w:rPr>
        <w:t xml:space="preserve"> meeting noted that while Indigenous voices are increasingly being recognised in climate discussions, their ability to participate meaningfully in and influence decision-making remains limited. </w:t>
      </w:r>
    </w:p>
    <w:p w14:paraId="47A8B1BD" w14:textId="6A3A0F85" w:rsidR="00A95A0D" w:rsidRPr="0010709E" w:rsidRDefault="00A95A0D" w:rsidP="002B5CD9">
      <w:pPr>
        <w:pStyle w:val="NormalWeb"/>
        <w:rPr>
          <w:rFonts w:asciiTheme="minorHAnsi" w:hAnsiTheme="minorHAnsi" w:cstheme="minorHAnsi"/>
        </w:rPr>
      </w:pPr>
      <w:r w:rsidRPr="0010709E">
        <w:rPr>
          <w:rFonts w:asciiTheme="minorHAnsi" w:hAnsiTheme="minorHAnsi" w:cstheme="minorHAnsi"/>
        </w:rPr>
        <w:t xml:space="preserve">This is also the case for </w:t>
      </w:r>
      <w:r w:rsidR="0097671D" w:rsidRPr="0010709E">
        <w:rPr>
          <w:rFonts w:asciiTheme="minorHAnsi" w:hAnsiTheme="minorHAnsi" w:cstheme="minorHAnsi"/>
        </w:rPr>
        <w:t>children and youth</w:t>
      </w:r>
      <w:r w:rsidRPr="0010709E">
        <w:rPr>
          <w:rFonts w:asciiTheme="minorHAnsi" w:hAnsiTheme="minorHAnsi" w:cstheme="minorHAnsi"/>
        </w:rPr>
        <w:t xml:space="preserve">. </w:t>
      </w:r>
      <w:r w:rsidR="00D57289" w:rsidRPr="0010709E">
        <w:rPr>
          <w:rFonts w:asciiTheme="minorHAnsi" w:hAnsiTheme="minorHAnsi" w:cstheme="minorHAnsi"/>
        </w:rPr>
        <w:t>We ne</w:t>
      </w:r>
      <w:r w:rsidR="0010709E" w:rsidRPr="0010709E">
        <w:rPr>
          <w:rFonts w:asciiTheme="minorHAnsi" w:hAnsiTheme="minorHAnsi" w:cstheme="minorHAnsi"/>
        </w:rPr>
        <w:t>ed to be find opportunities for children and youth in</w:t>
      </w:r>
      <w:r w:rsidR="00D57289" w:rsidRPr="0010709E">
        <w:rPr>
          <w:rFonts w:asciiTheme="minorHAnsi" w:hAnsiTheme="minorHAnsi" w:cstheme="minorHAnsi"/>
        </w:rPr>
        <w:t xml:space="preserve"> vulnerable communities to share their experience</w:t>
      </w:r>
      <w:r w:rsidR="0010709E" w:rsidRPr="0010709E">
        <w:rPr>
          <w:rFonts w:asciiTheme="minorHAnsi" w:hAnsiTheme="minorHAnsi" w:cstheme="minorHAnsi"/>
        </w:rPr>
        <w:t>s</w:t>
      </w:r>
      <w:r w:rsidR="00D57289" w:rsidRPr="0010709E">
        <w:rPr>
          <w:rFonts w:asciiTheme="minorHAnsi" w:hAnsiTheme="minorHAnsi" w:cstheme="minorHAnsi"/>
        </w:rPr>
        <w:t xml:space="preserve"> and share lessons learned. We need an information sharing platform that is cheap and easy to use and available in multiple languages</w:t>
      </w:r>
      <w:r w:rsidR="002B5CD9" w:rsidRPr="0010709E">
        <w:rPr>
          <w:rFonts w:asciiTheme="minorHAnsi" w:hAnsiTheme="minorHAnsi" w:cstheme="minorHAnsi"/>
        </w:rPr>
        <w:t>.</w:t>
      </w:r>
    </w:p>
    <w:p w14:paraId="2B060270" w14:textId="77777777" w:rsidR="000C3BE1" w:rsidRDefault="00C83C9E" w:rsidP="00F75258">
      <w:pPr>
        <w:rPr>
          <w:rFonts w:cstheme="minorHAnsi"/>
        </w:rPr>
      </w:pPr>
      <w:r w:rsidRPr="000C3BE1">
        <w:rPr>
          <w:rFonts w:cstheme="minorHAnsi"/>
          <w:b/>
        </w:rPr>
        <w:t>On</w:t>
      </w:r>
      <w:r w:rsidR="004902B5" w:rsidRPr="000C3BE1">
        <w:rPr>
          <w:rFonts w:cstheme="minorHAnsi"/>
          <w:b/>
        </w:rPr>
        <w:t xml:space="preserve"> </w:t>
      </w:r>
      <w:r w:rsidR="00691C1F" w:rsidRPr="000C3BE1">
        <w:rPr>
          <w:rFonts w:cstheme="minorHAnsi"/>
          <w:b/>
        </w:rPr>
        <w:t>identify</w:t>
      </w:r>
      <w:r w:rsidR="004902B5" w:rsidRPr="000C3BE1">
        <w:rPr>
          <w:rFonts w:cstheme="minorHAnsi"/>
          <w:b/>
        </w:rPr>
        <w:t>ing</w:t>
      </w:r>
      <w:r w:rsidR="00691C1F" w:rsidRPr="000C3BE1">
        <w:rPr>
          <w:rFonts w:cstheme="minorHAnsi"/>
          <w:b/>
        </w:rPr>
        <w:t xml:space="preserve"> opportunities for collaboration and action by States through international</w:t>
      </w:r>
      <w:r w:rsidR="00691C1F" w:rsidRPr="0010709E">
        <w:rPr>
          <w:rFonts w:cstheme="minorHAnsi"/>
        </w:rPr>
        <w:t xml:space="preserve"> cooperation to implement an inclu</w:t>
      </w:r>
      <w:r>
        <w:rPr>
          <w:rFonts w:cstheme="minorHAnsi"/>
        </w:rPr>
        <w:t>sive approach to climate action, it is important that we acknowledge that m</w:t>
      </w:r>
      <w:r w:rsidR="00F7283A" w:rsidRPr="0010709E">
        <w:rPr>
          <w:rFonts w:cstheme="minorHAnsi"/>
        </w:rPr>
        <w:t>ajor greenhouse gas emitting countries must take much greater action to reduce their greenhouse gas</w:t>
      </w:r>
      <w:r w:rsidR="00E32268" w:rsidRPr="0010709E">
        <w:rPr>
          <w:rFonts w:cstheme="minorHAnsi"/>
        </w:rPr>
        <w:t xml:space="preserve"> emissions</w:t>
      </w:r>
      <w:r w:rsidR="00F7283A" w:rsidRPr="0010709E">
        <w:rPr>
          <w:rFonts w:cstheme="minorHAnsi"/>
        </w:rPr>
        <w:t xml:space="preserve">. </w:t>
      </w:r>
    </w:p>
    <w:p w14:paraId="7DFCA482" w14:textId="66DF937B" w:rsidR="00F7283A" w:rsidRPr="0010709E" w:rsidRDefault="00F7283A" w:rsidP="00F75258">
      <w:pPr>
        <w:rPr>
          <w:rFonts w:cstheme="minorHAnsi"/>
        </w:rPr>
      </w:pPr>
    </w:p>
    <w:p w14:paraId="116985A5" w14:textId="4EEA7C76" w:rsidR="00F7283A" w:rsidRPr="0010709E" w:rsidRDefault="00F7283A" w:rsidP="00F75258">
      <w:pPr>
        <w:rPr>
          <w:rFonts w:cstheme="minorHAnsi"/>
        </w:rPr>
      </w:pPr>
      <w:r w:rsidRPr="0010709E">
        <w:rPr>
          <w:rFonts w:cstheme="minorHAnsi"/>
        </w:rPr>
        <w:t xml:space="preserve">At the last climate change meeting in Bonn there was considerable push back in supporting a new financial facility for loss and damage. This makes no sense. Supporting people recover from the impacts of climate change averts tensions and reduces the likelihood of </w:t>
      </w:r>
      <w:r w:rsidR="0010709E" w:rsidRPr="0010709E">
        <w:rPr>
          <w:rFonts w:cstheme="minorHAnsi"/>
        </w:rPr>
        <w:t xml:space="preserve">armed </w:t>
      </w:r>
      <w:r w:rsidR="00C57C52" w:rsidRPr="0010709E">
        <w:rPr>
          <w:rFonts w:cstheme="minorHAnsi"/>
        </w:rPr>
        <w:t>conflict</w:t>
      </w:r>
      <w:r w:rsidRPr="0010709E">
        <w:rPr>
          <w:rFonts w:cstheme="minorHAnsi"/>
        </w:rPr>
        <w:t>.</w:t>
      </w:r>
      <w:r w:rsidR="00E32268" w:rsidRPr="0010709E">
        <w:rPr>
          <w:rFonts w:cstheme="minorHAnsi"/>
        </w:rPr>
        <w:t xml:space="preserve"> </w:t>
      </w:r>
      <w:r w:rsidR="00C57C52" w:rsidRPr="0010709E">
        <w:rPr>
          <w:rFonts w:cstheme="minorHAnsi"/>
        </w:rPr>
        <w:t xml:space="preserve">I would strongly encourage </w:t>
      </w:r>
      <w:r w:rsidR="000C3BE1">
        <w:rPr>
          <w:rFonts w:cstheme="minorHAnsi"/>
        </w:rPr>
        <w:t xml:space="preserve">everyone to support </w:t>
      </w:r>
      <w:r w:rsidR="00E32268" w:rsidRPr="0010709E">
        <w:rPr>
          <w:rFonts w:cstheme="minorHAnsi"/>
        </w:rPr>
        <w:t xml:space="preserve">a new finance facility for loss and damage. </w:t>
      </w:r>
    </w:p>
    <w:p w14:paraId="40A67831" w14:textId="4D5DCAD7" w:rsidR="00F7283A" w:rsidRPr="0010709E" w:rsidRDefault="00F7283A" w:rsidP="00F75258">
      <w:pPr>
        <w:rPr>
          <w:rFonts w:cstheme="minorHAnsi"/>
        </w:rPr>
      </w:pPr>
    </w:p>
    <w:p w14:paraId="715A1C0F" w14:textId="2EE1D371" w:rsidR="00F75258" w:rsidRPr="0010709E" w:rsidRDefault="00E32268" w:rsidP="00F75258">
      <w:pPr>
        <w:rPr>
          <w:rFonts w:cstheme="minorHAnsi"/>
        </w:rPr>
      </w:pPr>
      <w:r w:rsidRPr="0010709E">
        <w:rPr>
          <w:rFonts w:cstheme="minorHAnsi"/>
        </w:rPr>
        <w:t xml:space="preserve">The corporate sector </w:t>
      </w:r>
      <w:r w:rsidR="000C3BE1">
        <w:rPr>
          <w:rFonts w:cstheme="minorHAnsi"/>
        </w:rPr>
        <w:t>has</w:t>
      </w:r>
      <w:r w:rsidRPr="0010709E">
        <w:rPr>
          <w:rFonts w:cstheme="minorHAnsi"/>
        </w:rPr>
        <w:t xml:space="preserve"> a significant role</w:t>
      </w:r>
      <w:r w:rsidR="000C3BE1">
        <w:rPr>
          <w:rFonts w:cstheme="minorHAnsi"/>
        </w:rPr>
        <w:t xml:space="preserve"> to play as well</w:t>
      </w:r>
      <w:r w:rsidRPr="0010709E">
        <w:rPr>
          <w:rFonts w:cstheme="minorHAnsi"/>
        </w:rPr>
        <w:t>.</w:t>
      </w:r>
    </w:p>
    <w:p w14:paraId="476A0296" w14:textId="77777777" w:rsidR="00E32268" w:rsidRPr="0010709E" w:rsidRDefault="00E32268" w:rsidP="00F75258">
      <w:pPr>
        <w:rPr>
          <w:rFonts w:cstheme="minorHAnsi"/>
        </w:rPr>
      </w:pPr>
    </w:p>
    <w:p w14:paraId="28F350FB" w14:textId="77777777" w:rsidR="00F75258" w:rsidRPr="0010709E" w:rsidRDefault="00F75258" w:rsidP="00F75258">
      <w:pPr>
        <w:rPr>
          <w:rFonts w:eastAsia="Times New Roman" w:cstheme="minorHAnsi"/>
          <w:lang w:val="en-AU"/>
        </w:rPr>
      </w:pPr>
      <w:r w:rsidRPr="0010709E">
        <w:rPr>
          <w:rFonts w:cstheme="minorHAnsi"/>
          <w:lang w:val="en-AU"/>
        </w:rPr>
        <w:t xml:space="preserve">At the recent Major Economies Forum, the UN Secretary General </w:t>
      </w:r>
      <w:r w:rsidRPr="0010709E">
        <w:rPr>
          <w:rFonts w:eastAsia="Times New Roman" w:cstheme="minorHAnsi"/>
          <w:color w:val="494949"/>
          <w:shd w:val="clear" w:color="auto" w:fill="FFFFFF"/>
          <w:lang w:val="en-AU"/>
        </w:rPr>
        <w:t>António Guterres </w:t>
      </w:r>
    </w:p>
    <w:p w14:paraId="19766575" w14:textId="7CE043BC" w:rsidR="00F75258" w:rsidRPr="0010709E" w:rsidRDefault="00F75258" w:rsidP="00F75258">
      <w:pPr>
        <w:rPr>
          <w:rFonts w:eastAsia="Times New Roman" w:cstheme="minorHAnsi"/>
          <w:color w:val="000000"/>
          <w:shd w:val="clear" w:color="auto" w:fill="FFFFFF"/>
          <w:lang w:val="en-AU"/>
        </w:rPr>
      </w:pPr>
      <w:r w:rsidRPr="0010709E">
        <w:rPr>
          <w:rFonts w:cstheme="minorHAnsi"/>
          <w:lang w:val="en-AU"/>
        </w:rPr>
        <w:lastRenderedPageBreak/>
        <w:t>said that f</w:t>
      </w:r>
      <w:r w:rsidRPr="0010709E">
        <w:rPr>
          <w:rFonts w:eastAsia="Times New Roman" w:cstheme="minorHAnsi"/>
          <w:bCs/>
          <w:color w:val="000000"/>
          <w:lang w:val="en-AU"/>
        </w:rPr>
        <w:t>ossil fuel companies</w:t>
      </w:r>
      <w:r w:rsidRPr="0010709E">
        <w:rPr>
          <w:rFonts w:eastAsia="Times New Roman" w:cstheme="minorHAnsi"/>
          <w:color w:val="000000"/>
          <w:shd w:val="clear" w:color="auto" w:fill="FFFFFF"/>
          <w:lang w:val="en-AU"/>
        </w:rPr>
        <w:t> and the banks that finance th</w:t>
      </w:r>
      <w:r w:rsidR="00E32268" w:rsidRPr="0010709E">
        <w:rPr>
          <w:rFonts w:eastAsia="Times New Roman" w:cstheme="minorHAnsi"/>
          <w:color w:val="000000"/>
          <w:shd w:val="clear" w:color="auto" w:fill="FFFFFF"/>
          <w:lang w:val="en-AU"/>
        </w:rPr>
        <w:t>em “have humanity by the throat.</w:t>
      </w:r>
      <w:r w:rsidRPr="0010709E">
        <w:rPr>
          <w:rFonts w:eastAsia="Times New Roman" w:cstheme="minorHAnsi"/>
          <w:color w:val="000000"/>
          <w:shd w:val="clear" w:color="auto" w:fill="FFFFFF"/>
          <w:lang w:val="en-AU"/>
        </w:rPr>
        <w:t>” </w:t>
      </w:r>
    </w:p>
    <w:p w14:paraId="516821CF" w14:textId="77777777" w:rsidR="000C3BE1" w:rsidRDefault="000C3BE1" w:rsidP="00F75258">
      <w:pPr>
        <w:rPr>
          <w:rFonts w:eastAsia="Times New Roman" w:cstheme="minorHAnsi"/>
          <w:color w:val="000000"/>
          <w:shd w:val="clear" w:color="auto" w:fill="FFFFFF"/>
          <w:lang w:val="en-AU"/>
        </w:rPr>
      </w:pPr>
    </w:p>
    <w:p w14:paraId="473D06EE" w14:textId="287952BF" w:rsidR="00C83C9E" w:rsidRDefault="00E32268" w:rsidP="00F75258">
      <w:pPr>
        <w:rPr>
          <w:rFonts w:eastAsia="Times New Roman" w:cstheme="minorHAnsi"/>
          <w:color w:val="000000"/>
          <w:shd w:val="clear" w:color="auto" w:fill="FFFFFF"/>
          <w:lang w:val="en-AU"/>
        </w:rPr>
      </w:pPr>
      <w:r w:rsidRPr="0010709E">
        <w:rPr>
          <w:rFonts w:eastAsia="Times New Roman" w:cstheme="minorHAnsi"/>
          <w:color w:val="000000"/>
          <w:shd w:val="clear" w:color="auto" w:fill="FFFFFF"/>
          <w:lang w:val="en-AU"/>
        </w:rPr>
        <w:t xml:space="preserve">Businesses must change. We need to develop a </w:t>
      </w:r>
      <w:r w:rsidR="0010709E" w:rsidRPr="0010709E">
        <w:rPr>
          <w:rFonts w:eastAsia="Times New Roman" w:cstheme="minorHAnsi"/>
          <w:color w:val="000000"/>
          <w:shd w:val="clear" w:color="auto" w:fill="FFFFFF"/>
          <w:lang w:val="en-AU"/>
        </w:rPr>
        <w:t xml:space="preserve">model of corporate </w:t>
      </w:r>
      <w:r w:rsidRPr="0010709E">
        <w:rPr>
          <w:rFonts w:eastAsia="Times New Roman" w:cstheme="minorHAnsi"/>
          <w:color w:val="000000"/>
          <w:shd w:val="clear" w:color="auto" w:fill="FFFFFF"/>
          <w:lang w:val="en-AU"/>
        </w:rPr>
        <w:t>that i</w:t>
      </w:r>
      <w:r w:rsidR="00C57C52" w:rsidRPr="0010709E">
        <w:rPr>
          <w:rFonts w:eastAsia="Times New Roman" w:cstheme="minorHAnsi"/>
          <w:color w:val="000000"/>
          <w:shd w:val="clear" w:color="auto" w:fill="FFFFFF"/>
          <w:lang w:val="en-AU"/>
        </w:rPr>
        <w:t>s far more responsible for the</w:t>
      </w:r>
      <w:r w:rsidRPr="0010709E">
        <w:rPr>
          <w:rFonts w:eastAsia="Times New Roman" w:cstheme="minorHAnsi"/>
          <w:color w:val="000000"/>
          <w:shd w:val="clear" w:color="auto" w:fill="FFFFFF"/>
          <w:lang w:val="en-AU"/>
        </w:rPr>
        <w:t xml:space="preserve"> rights of everyone. Busin</w:t>
      </w:r>
      <w:r w:rsidR="00C57C52" w:rsidRPr="0010709E">
        <w:rPr>
          <w:rFonts w:eastAsia="Times New Roman" w:cstheme="minorHAnsi"/>
          <w:color w:val="000000"/>
          <w:shd w:val="clear" w:color="auto" w:fill="FFFFFF"/>
          <w:lang w:val="en-AU"/>
        </w:rPr>
        <w:t xml:space="preserve">ess accountability is </w:t>
      </w:r>
      <w:r w:rsidRPr="0010709E">
        <w:rPr>
          <w:rFonts w:eastAsia="Times New Roman" w:cstheme="minorHAnsi"/>
          <w:color w:val="000000"/>
          <w:shd w:val="clear" w:color="auto" w:fill="FFFFFF"/>
          <w:lang w:val="en-AU"/>
        </w:rPr>
        <w:t xml:space="preserve">one of these themes I will be considering in my mandate.  </w:t>
      </w:r>
      <w:r w:rsidR="00C57C52" w:rsidRPr="0010709E">
        <w:rPr>
          <w:rFonts w:eastAsia="Times New Roman" w:cstheme="minorHAnsi"/>
          <w:color w:val="000000"/>
          <w:shd w:val="clear" w:color="auto" w:fill="FFFFFF"/>
          <w:lang w:val="en-AU"/>
        </w:rPr>
        <w:t xml:space="preserve">If the </w:t>
      </w:r>
      <w:r w:rsidRPr="0010709E">
        <w:rPr>
          <w:rFonts w:eastAsia="Times New Roman" w:cstheme="minorHAnsi"/>
          <w:color w:val="000000"/>
          <w:shd w:val="clear" w:color="auto" w:fill="FFFFFF"/>
          <w:lang w:val="en-AU"/>
        </w:rPr>
        <w:t xml:space="preserve">corporate sector </w:t>
      </w:r>
      <w:r w:rsidR="00C57C52" w:rsidRPr="0010709E">
        <w:rPr>
          <w:rFonts w:eastAsia="Times New Roman" w:cstheme="minorHAnsi"/>
          <w:color w:val="000000"/>
          <w:shd w:val="clear" w:color="auto" w:fill="FFFFFF"/>
          <w:lang w:val="en-AU"/>
        </w:rPr>
        <w:t xml:space="preserve">does not </w:t>
      </w:r>
      <w:r w:rsidRPr="0010709E">
        <w:rPr>
          <w:rFonts w:eastAsia="Times New Roman" w:cstheme="minorHAnsi"/>
          <w:color w:val="000000"/>
          <w:shd w:val="clear" w:color="auto" w:fill="FFFFFF"/>
          <w:lang w:val="en-AU"/>
        </w:rPr>
        <w:t>tak</w:t>
      </w:r>
      <w:r w:rsidR="00C57C52" w:rsidRPr="0010709E">
        <w:rPr>
          <w:rFonts w:eastAsia="Times New Roman" w:cstheme="minorHAnsi"/>
          <w:color w:val="000000"/>
          <w:shd w:val="clear" w:color="auto" w:fill="FFFFFF"/>
          <w:lang w:val="en-AU"/>
        </w:rPr>
        <w:t>e urgent action and responsibility for growing greenhouse gas emissions</w:t>
      </w:r>
      <w:r w:rsidR="0010709E" w:rsidRPr="0010709E">
        <w:rPr>
          <w:rFonts w:eastAsia="Times New Roman" w:cstheme="minorHAnsi"/>
          <w:color w:val="000000"/>
          <w:shd w:val="clear" w:color="auto" w:fill="FFFFFF"/>
          <w:lang w:val="en-AU"/>
        </w:rPr>
        <w:t xml:space="preserve"> more people will suffer. </w:t>
      </w:r>
    </w:p>
    <w:p w14:paraId="26D2F832" w14:textId="77777777" w:rsidR="00C83C9E" w:rsidRDefault="00C83C9E" w:rsidP="00F75258">
      <w:pPr>
        <w:rPr>
          <w:rFonts w:eastAsia="Times New Roman" w:cstheme="minorHAnsi"/>
          <w:color w:val="000000"/>
          <w:shd w:val="clear" w:color="auto" w:fill="FFFFFF"/>
          <w:lang w:val="en-AU"/>
        </w:rPr>
      </w:pPr>
    </w:p>
    <w:p w14:paraId="348FD22A" w14:textId="1D458240" w:rsidR="00E32268" w:rsidRPr="0010709E" w:rsidRDefault="0010709E" w:rsidP="00F75258">
      <w:pPr>
        <w:rPr>
          <w:rFonts w:eastAsia="Times New Roman" w:cstheme="minorHAnsi"/>
          <w:color w:val="000000"/>
          <w:shd w:val="clear" w:color="auto" w:fill="FFFFFF"/>
          <w:lang w:val="en-AU"/>
        </w:rPr>
      </w:pPr>
      <w:r w:rsidRPr="0010709E">
        <w:rPr>
          <w:rFonts w:eastAsia="Times New Roman" w:cstheme="minorHAnsi"/>
          <w:color w:val="000000"/>
          <w:shd w:val="clear" w:color="auto" w:fill="FFFFFF"/>
          <w:lang w:val="en-AU"/>
        </w:rPr>
        <w:t>Consequently</w:t>
      </w:r>
      <w:r w:rsidR="00C57C52" w:rsidRPr="0010709E">
        <w:rPr>
          <w:rFonts w:eastAsia="Times New Roman" w:cstheme="minorHAnsi"/>
          <w:color w:val="000000"/>
          <w:shd w:val="clear" w:color="auto" w:fill="FFFFFF"/>
          <w:lang w:val="en-AU"/>
        </w:rPr>
        <w:t>, it is inevitable that more m</w:t>
      </w:r>
      <w:r w:rsidR="00E32268" w:rsidRPr="0010709E">
        <w:rPr>
          <w:rFonts w:eastAsia="Times New Roman" w:cstheme="minorHAnsi"/>
          <w:color w:val="000000"/>
          <w:shd w:val="clear" w:color="auto" w:fill="FFFFFF"/>
          <w:lang w:val="en-AU"/>
        </w:rPr>
        <w:t>embers of corpor</w:t>
      </w:r>
      <w:r w:rsidR="000C3BE1">
        <w:rPr>
          <w:rFonts w:eastAsia="Times New Roman" w:cstheme="minorHAnsi"/>
          <w:color w:val="000000"/>
          <w:shd w:val="clear" w:color="auto" w:fill="FFFFFF"/>
          <w:lang w:val="en-AU"/>
        </w:rPr>
        <w:t>ate boards will face legal cases</w:t>
      </w:r>
      <w:bookmarkStart w:id="0" w:name="_GoBack"/>
      <w:bookmarkEnd w:id="0"/>
      <w:r w:rsidR="00E32268" w:rsidRPr="0010709E">
        <w:rPr>
          <w:rFonts w:eastAsia="Times New Roman" w:cstheme="minorHAnsi"/>
          <w:color w:val="000000"/>
          <w:shd w:val="clear" w:color="auto" w:fill="FFFFFF"/>
          <w:lang w:val="en-AU"/>
        </w:rPr>
        <w:t xml:space="preserve"> for their </w:t>
      </w:r>
      <w:r w:rsidR="00C57C52" w:rsidRPr="0010709E">
        <w:rPr>
          <w:rFonts w:eastAsia="Times New Roman" w:cstheme="minorHAnsi"/>
          <w:color w:val="000000"/>
          <w:shd w:val="clear" w:color="auto" w:fill="FFFFFF"/>
          <w:lang w:val="en-AU"/>
        </w:rPr>
        <w:t>inaction</w:t>
      </w:r>
      <w:r w:rsidR="00E32268" w:rsidRPr="0010709E">
        <w:rPr>
          <w:rFonts w:eastAsia="Times New Roman" w:cstheme="minorHAnsi"/>
          <w:color w:val="000000"/>
          <w:shd w:val="clear" w:color="auto" w:fill="FFFFFF"/>
          <w:lang w:val="en-AU"/>
        </w:rPr>
        <w:t>. It would make sense to pre-empt this wave of litigation and act responsibly towards humanity.</w:t>
      </w:r>
    </w:p>
    <w:p w14:paraId="4B4E788E" w14:textId="1C73B17C" w:rsidR="00E32268" w:rsidRPr="0010709E" w:rsidRDefault="00E32268" w:rsidP="00F75258">
      <w:pPr>
        <w:rPr>
          <w:rFonts w:eastAsia="Times New Roman" w:cstheme="minorHAnsi"/>
          <w:color w:val="000000"/>
          <w:shd w:val="clear" w:color="auto" w:fill="FFFFFF"/>
          <w:lang w:val="en-AU"/>
        </w:rPr>
      </w:pPr>
    </w:p>
    <w:p w14:paraId="2EA49BC2" w14:textId="3B275D2A" w:rsidR="00E32268" w:rsidRPr="0010709E" w:rsidRDefault="0010709E" w:rsidP="00F75258">
      <w:pPr>
        <w:rPr>
          <w:rFonts w:eastAsia="Times New Roman" w:cstheme="minorHAnsi"/>
          <w:color w:val="000000"/>
          <w:shd w:val="clear" w:color="auto" w:fill="FFFFFF"/>
          <w:lang w:val="en-AU"/>
        </w:rPr>
      </w:pPr>
      <w:r w:rsidRPr="0010709E">
        <w:rPr>
          <w:rFonts w:eastAsia="Times New Roman" w:cstheme="minorHAnsi"/>
          <w:color w:val="000000"/>
          <w:shd w:val="clear" w:color="auto" w:fill="FFFFFF"/>
          <w:lang w:val="en-AU"/>
        </w:rPr>
        <w:t xml:space="preserve">We have the opportunity to act. </w:t>
      </w:r>
      <w:r w:rsidR="00C83C9E">
        <w:rPr>
          <w:rFonts w:eastAsia="Times New Roman" w:cstheme="minorHAnsi"/>
          <w:color w:val="000000"/>
          <w:shd w:val="clear" w:color="auto" w:fill="FFFFFF"/>
          <w:lang w:val="en-AU"/>
        </w:rPr>
        <w:t>We must do this urgently</w:t>
      </w:r>
    </w:p>
    <w:p w14:paraId="7CAF481A" w14:textId="6B12282D" w:rsidR="00E32268" w:rsidRPr="0010709E" w:rsidRDefault="00E32268" w:rsidP="00F75258">
      <w:pPr>
        <w:rPr>
          <w:rFonts w:eastAsia="Times New Roman" w:cstheme="minorHAnsi"/>
          <w:color w:val="000000"/>
          <w:shd w:val="clear" w:color="auto" w:fill="FFFFFF"/>
          <w:lang w:val="en-AU"/>
        </w:rPr>
      </w:pPr>
      <w:r w:rsidRPr="0010709E">
        <w:rPr>
          <w:rFonts w:eastAsia="Times New Roman" w:cstheme="minorHAnsi"/>
          <w:color w:val="000000"/>
          <w:shd w:val="clear" w:color="auto" w:fill="FFFFFF"/>
          <w:lang w:val="en-AU"/>
        </w:rPr>
        <w:t>I thank you.</w:t>
      </w:r>
    </w:p>
    <w:p w14:paraId="6E1EFCC9" w14:textId="57081BA9" w:rsidR="00F75258" w:rsidRPr="0010709E" w:rsidRDefault="00F75258" w:rsidP="00F75258">
      <w:pPr>
        <w:rPr>
          <w:rFonts w:cstheme="minorHAnsi"/>
          <w:lang w:val="en-AU"/>
        </w:rPr>
      </w:pPr>
    </w:p>
    <w:p w14:paraId="6D19FFFA" w14:textId="197E1501" w:rsidR="00940D40" w:rsidRPr="0010709E" w:rsidRDefault="00940D40" w:rsidP="00F75258">
      <w:pPr>
        <w:rPr>
          <w:rFonts w:cstheme="minorHAnsi"/>
          <w:lang w:val="en-AU"/>
        </w:rPr>
      </w:pPr>
    </w:p>
    <w:p w14:paraId="14F89285" w14:textId="77777777" w:rsidR="00940D40" w:rsidRPr="0010709E" w:rsidRDefault="00940D40" w:rsidP="00F75258">
      <w:pPr>
        <w:rPr>
          <w:rFonts w:cstheme="minorHAnsi"/>
          <w:lang w:val="en-AU"/>
        </w:rPr>
      </w:pPr>
    </w:p>
    <w:sectPr w:rsidR="00940D40" w:rsidRPr="0010709E" w:rsidSect="009201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6AD13" w14:textId="77777777" w:rsidR="00054AB9" w:rsidRDefault="00054AB9" w:rsidP="00691C1F">
      <w:r>
        <w:separator/>
      </w:r>
    </w:p>
  </w:endnote>
  <w:endnote w:type="continuationSeparator" w:id="0">
    <w:p w14:paraId="4AB1ECDF" w14:textId="77777777" w:rsidR="00054AB9" w:rsidRDefault="00054AB9" w:rsidP="006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0D29E" w14:textId="77777777" w:rsidR="00054AB9" w:rsidRDefault="00054AB9" w:rsidP="00691C1F">
      <w:r>
        <w:separator/>
      </w:r>
    </w:p>
  </w:footnote>
  <w:footnote w:type="continuationSeparator" w:id="0">
    <w:p w14:paraId="178E9512" w14:textId="77777777" w:rsidR="00054AB9" w:rsidRDefault="00054AB9" w:rsidP="0069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18D0"/>
    <w:multiLevelType w:val="hybridMultilevel"/>
    <w:tmpl w:val="88ACA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0E7C"/>
    <w:multiLevelType w:val="multilevel"/>
    <w:tmpl w:val="9F4CC5A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667EF"/>
    <w:multiLevelType w:val="hybridMultilevel"/>
    <w:tmpl w:val="F512345E"/>
    <w:lvl w:ilvl="0" w:tplc="77BCC29C">
      <w:start w:val="1"/>
      <w:numFmt w:val="decimal"/>
      <w:lvlText w:val="%1."/>
      <w:lvlJc w:val="left"/>
      <w:pPr>
        <w:ind w:left="378" w:hanging="360"/>
      </w:pPr>
      <w:rPr>
        <w:rFonts w:ascii="Times New Roman" w:hAnsi="Times New Roman" w:cs="Times New Roman" w:hint="default"/>
        <w:b w:val="0"/>
        <w:color w:val="000000" w:themeColor="text1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53175C2C"/>
    <w:multiLevelType w:val="multilevel"/>
    <w:tmpl w:val="7ED2BE2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07EFB"/>
    <w:multiLevelType w:val="hybridMultilevel"/>
    <w:tmpl w:val="8F9C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1F"/>
    <w:rsid w:val="000027FC"/>
    <w:rsid w:val="00004B4E"/>
    <w:rsid w:val="0002212C"/>
    <w:rsid w:val="000257E3"/>
    <w:rsid w:val="000410A5"/>
    <w:rsid w:val="00041ADC"/>
    <w:rsid w:val="00054AB9"/>
    <w:rsid w:val="00075433"/>
    <w:rsid w:val="00077522"/>
    <w:rsid w:val="00083B73"/>
    <w:rsid w:val="000977A1"/>
    <w:rsid w:val="000A1BCA"/>
    <w:rsid w:val="000A4A2B"/>
    <w:rsid w:val="000B2608"/>
    <w:rsid w:val="000B37A5"/>
    <w:rsid w:val="000B58C4"/>
    <w:rsid w:val="000B62D3"/>
    <w:rsid w:val="000C0029"/>
    <w:rsid w:val="000C34D5"/>
    <w:rsid w:val="000C3BE1"/>
    <w:rsid w:val="000C673F"/>
    <w:rsid w:val="000D3E9C"/>
    <w:rsid w:val="000E2B10"/>
    <w:rsid w:val="000F2C39"/>
    <w:rsid w:val="000F7E88"/>
    <w:rsid w:val="00106597"/>
    <w:rsid w:val="0010709E"/>
    <w:rsid w:val="00107DDC"/>
    <w:rsid w:val="00111753"/>
    <w:rsid w:val="00123D75"/>
    <w:rsid w:val="00125FD9"/>
    <w:rsid w:val="001426A3"/>
    <w:rsid w:val="00144CC5"/>
    <w:rsid w:val="00147248"/>
    <w:rsid w:val="00166F8D"/>
    <w:rsid w:val="001766FA"/>
    <w:rsid w:val="0019314C"/>
    <w:rsid w:val="00194B70"/>
    <w:rsid w:val="00195132"/>
    <w:rsid w:val="00196803"/>
    <w:rsid w:val="001A435B"/>
    <w:rsid w:val="001C08CA"/>
    <w:rsid w:val="001C6E2E"/>
    <w:rsid w:val="001D291B"/>
    <w:rsid w:val="00202ACD"/>
    <w:rsid w:val="00207970"/>
    <w:rsid w:val="00212308"/>
    <w:rsid w:val="00216322"/>
    <w:rsid w:val="00216E25"/>
    <w:rsid w:val="0022417F"/>
    <w:rsid w:val="00232FDD"/>
    <w:rsid w:val="0024478B"/>
    <w:rsid w:val="00251DE2"/>
    <w:rsid w:val="00265AD7"/>
    <w:rsid w:val="002719D7"/>
    <w:rsid w:val="0027372A"/>
    <w:rsid w:val="002741B3"/>
    <w:rsid w:val="00283A64"/>
    <w:rsid w:val="00286C21"/>
    <w:rsid w:val="0028719D"/>
    <w:rsid w:val="00293F68"/>
    <w:rsid w:val="00297298"/>
    <w:rsid w:val="002A1F8B"/>
    <w:rsid w:val="002B5CD9"/>
    <w:rsid w:val="002C4AA6"/>
    <w:rsid w:val="002D0730"/>
    <w:rsid w:val="002D36CD"/>
    <w:rsid w:val="002D59A3"/>
    <w:rsid w:val="002F6DCE"/>
    <w:rsid w:val="00303A1A"/>
    <w:rsid w:val="00304C74"/>
    <w:rsid w:val="00310F28"/>
    <w:rsid w:val="00314E82"/>
    <w:rsid w:val="00321858"/>
    <w:rsid w:val="0033414B"/>
    <w:rsid w:val="00334186"/>
    <w:rsid w:val="00337B96"/>
    <w:rsid w:val="0034009F"/>
    <w:rsid w:val="00342B22"/>
    <w:rsid w:val="0034316C"/>
    <w:rsid w:val="00343CAE"/>
    <w:rsid w:val="003563ED"/>
    <w:rsid w:val="00356CFA"/>
    <w:rsid w:val="00360BB6"/>
    <w:rsid w:val="00360D9E"/>
    <w:rsid w:val="0036454A"/>
    <w:rsid w:val="00366AFE"/>
    <w:rsid w:val="00372373"/>
    <w:rsid w:val="00377DB8"/>
    <w:rsid w:val="003903FB"/>
    <w:rsid w:val="003922C3"/>
    <w:rsid w:val="003A279D"/>
    <w:rsid w:val="003A2ABE"/>
    <w:rsid w:val="003A6101"/>
    <w:rsid w:val="003B4B4D"/>
    <w:rsid w:val="003D0238"/>
    <w:rsid w:val="003E4B06"/>
    <w:rsid w:val="003F00F0"/>
    <w:rsid w:val="003F4DCB"/>
    <w:rsid w:val="00410196"/>
    <w:rsid w:val="0041660F"/>
    <w:rsid w:val="00420FB9"/>
    <w:rsid w:val="0042147B"/>
    <w:rsid w:val="00424169"/>
    <w:rsid w:val="00427F27"/>
    <w:rsid w:val="004316DB"/>
    <w:rsid w:val="004371F6"/>
    <w:rsid w:val="004426CE"/>
    <w:rsid w:val="0045109A"/>
    <w:rsid w:val="00452FAD"/>
    <w:rsid w:val="00453B23"/>
    <w:rsid w:val="00455365"/>
    <w:rsid w:val="004639EC"/>
    <w:rsid w:val="0047692E"/>
    <w:rsid w:val="004902B5"/>
    <w:rsid w:val="004939CF"/>
    <w:rsid w:val="00493F30"/>
    <w:rsid w:val="004A27A9"/>
    <w:rsid w:val="004A7BCB"/>
    <w:rsid w:val="004B3A96"/>
    <w:rsid w:val="004B682A"/>
    <w:rsid w:val="004C4A5D"/>
    <w:rsid w:val="004C640B"/>
    <w:rsid w:val="004D5D3A"/>
    <w:rsid w:val="004D76D1"/>
    <w:rsid w:val="004F1116"/>
    <w:rsid w:val="004F43FF"/>
    <w:rsid w:val="004F784A"/>
    <w:rsid w:val="005017C3"/>
    <w:rsid w:val="00507E60"/>
    <w:rsid w:val="00527507"/>
    <w:rsid w:val="00533873"/>
    <w:rsid w:val="00534216"/>
    <w:rsid w:val="005348B8"/>
    <w:rsid w:val="00544C45"/>
    <w:rsid w:val="00551764"/>
    <w:rsid w:val="00554F37"/>
    <w:rsid w:val="00565091"/>
    <w:rsid w:val="005668A7"/>
    <w:rsid w:val="005679FF"/>
    <w:rsid w:val="00574D1C"/>
    <w:rsid w:val="005869B1"/>
    <w:rsid w:val="00591FC9"/>
    <w:rsid w:val="00592081"/>
    <w:rsid w:val="005B3E6D"/>
    <w:rsid w:val="005B6641"/>
    <w:rsid w:val="005B783C"/>
    <w:rsid w:val="005C561B"/>
    <w:rsid w:val="005D2B21"/>
    <w:rsid w:val="005D7B64"/>
    <w:rsid w:val="005F090B"/>
    <w:rsid w:val="00604EDB"/>
    <w:rsid w:val="0061389A"/>
    <w:rsid w:val="00613C81"/>
    <w:rsid w:val="006218D6"/>
    <w:rsid w:val="00625C87"/>
    <w:rsid w:val="006328F1"/>
    <w:rsid w:val="00634E93"/>
    <w:rsid w:val="00637B78"/>
    <w:rsid w:val="006401C5"/>
    <w:rsid w:val="00650097"/>
    <w:rsid w:val="00650DD5"/>
    <w:rsid w:val="0065247F"/>
    <w:rsid w:val="00660D83"/>
    <w:rsid w:val="0066346D"/>
    <w:rsid w:val="006714FA"/>
    <w:rsid w:val="006822BA"/>
    <w:rsid w:val="00683F54"/>
    <w:rsid w:val="00690142"/>
    <w:rsid w:val="00690708"/>
    <w:rsid w:val="00691C1F"/>
    <w:rsid w:val="00697061"/>
    <w:rsid w:val="006A0364"/>
    <w:rsid w:val="006A41F3"/>
    <w:rsid w:val="006B57C8"/>
    <w:rsid w:val="006B5AFD"/>
    <w:rsid w:val="006C5602"/>
    <w:rsid w:val="006C7180"/>
    <w:rsid w:val="006D32B5"/>
    <w:rsid w:val="006E2D76"/>
    <w:rsid w:val="006E3403"/>
    <w:rsid w:val="006F2F7B"/>
    <w:rsid w:val="006F34B2"/>
    <w:rsid w:val="00710671"/>
    <w:rsid w:val="00716692"/>
    <w:rsid w:val="00725665"/>
    <w:rsid w:val="00732254"/>
    <w:rsid w:val="00741F7A"/>
    <w:rsid w:val="0074629F"/>
    <w:rsid w:val="00746FBE"/>
    <w:rsid w:val="007545AB"/>
    <w:rsid w:val="00756BCA"/>
    <w:rsid w:val="007667A4"/>
    <w:rsid w:val="00767FA4"/>
    <w:rsid w:val="007913F4"/>
    <w:rsid w:val="007916B1"/>
    <w:rsid w:val="007938EE"/>
    <w:rsid w:val="00794F32"/>
    <w:rsid w:val="007A65B9"/>
    <w:rsid w:val="007D7B03"/>
    <w:rsid w:val="007F2DFC"/>
    <w:rsid w:val="007F6297"/>
    <w:rsid w:val="007F665D"/>
    <w:rsid w:val="008032E1"/>
    <w:rsid w:val="008033A3"/>
    <w:rsid w:val="00813C86"/>
    <w:rsid w:val="0081458A"/>
    <w:rsid w:val="0082105F"/>
    <w:rsid w:val="0082223C"/>
    <w:rsid w:val="00827F9A"/>
    <w:rsid w:val="0084028E"/>
    <w:rsid w:val="00842EFE"/>
    <w:rsid w:val="008448B8"/>
    <w:rsid w:val="00847933"/>
    <w:rsid w:val="00850B4B"/>
    <w:rsid w:val="00850C33"/>
    <w:rsid w:val="00850F86"/>
    <w:rsid w:val="008530F1"/>
    <w:rsid w:val="00871FFA"/>
    <w:rsid w:val="00876434"/>
    <w:rsid w:val="00882BF8"/>
    <w:rsid w:val="00883EED"/>
    <w:rsid w:val="00886E74"/>
    <w:rsid w:val="008975EF"/>
    <w:rsid w:val="008B0004"/>
    <w:rsid w:val="008B5188"/>
    <w:rsid w:val="008C3F92"/>
    <w:rsid w:val="008D2661"/>
    <w:rsid w:val="008E5E31"/>
    <w:rsid w:val="008F5F50"/>
    <w:rsid w:val="00914E3A"/>
    <w:rsid w:val="0092018A"/>
    <w:rsid w:val="00925C9B"/>
    <w:rsid w:val="00933AA4"/>
    <w:rsid w:val="0093784C"/>
    <w:rsid w:val="00940D40"/>
    <w:rsid w:val="009572B2"/>
    <w:rsid w:val="009640A4"/>
    <w:rsid w:val="00972C23"/>
    <w:rsid w:val="0097343D"/>
    <w:rsid w:val="00974A28"/>
    <w:rsid w:val="0097671D"/>
    <w:rsid w:val="00985F88"/>
    <w:rsid w:val="00987BE9"/>
    <w:rsid w:val="00992610"/>
    <w:rsid w:val="009937AC"/>
    <w:rsid w:val="009972E8"/>
    <w:rsid w:val="009A368E"/>
    <w:rsid w:val="009A6D60"/>
    <w:rsid w:val="009B183C"/>
    <w:rsid w:val="009B1F5F"/>
    <w:rsid w:val="009B7264"/>
    <w:rsid w:val="009C251A"/>
    <w:rsid w:val="009D194F"/>
    <w:rsid w:val="009D4BDE"/>
    <w:rsid w:val="009E0B17"/>
    <w:rsid w:val="009F07C7"/>
    <w:rsid w:val="009F2ED2"/>
    <w:rsid w:val="00A00677"/>
    <w:rsid w:val="00A079D7"/>
    <w:rsid w:val="00A11A3B"/>
    <w:rsid w:val="00A1241F"/>
    <w:rsid w:val="00A3078B"/>
    <w:rsid w:val="00A36644"/>
    <w:rsid w:val="00A51481"/>
    <w:rsid w:val="00A53A94"/>
    <w:rsid w:val="00A619CA"/>
    <w:rsid w:val="00A65FEC"/>
    <w:rsid w:val="00A70676"/>
    <w:rsid w:val="00A85716"/>
    <w:rsid w:val="00A900C8"/>
    <w:rsid w:val="00A95A0D"/>
    <w:rsid w:val="00A965F8"/>
    <w:rsid w:val="00A966E2"/>
    <w:rsid w:val="00AA2728"/>
    <w:rsid w:val="00AB0E47"/>
    <w:rsid w:val="00AC5777"/>
    <w:rsid w:val="00AC7543"/>
    <w:rsid w:val="00AC7CB0"/>
    <w:rsid w:val="00AE055D"/>
    <w:rsid w:val="00AE38DF"/>
    <w:rsid w:val="00AF4304"/>
    <w:rsid w:val="00B11738"/>
    <w:rsid w:val="00B200BC"/>
    <w:rsid w:val="00B262E8"/>
    <w:rsid w:val="00B32206"/>
    <w:rsid w:val="00B40EF4"/>
    <w:rsid w:val="00B50796"/>
    <w:rsid w:val="00B546F9"/>
    <w:rsid w:val="00B55035"/>
    <w:rsid w:val="00B60DF0"/>
    <w:rsid w:val="00B745EA"/>
    <w:rsid w:val="00B85AFC"/>
    <w:rsid w:val="00B9052D"/>
    <w:rsid w:val="00BB0731"/>
    <w:rsid w:val="00BB3459"/>
    <w:rsid w:val="00BB4EDE"/>
    <w:rsid w:val="00BC06E7"/>
    <w:rsid w:val="00BC0808"/>
    <w:rsid w:val="00BC1C68"/>
    <w:rsid w:val="00BC2DDA"/>
    <w:rsid w:val="00BC492D"/>
    <w:rsid w:val="00BC57D8"/>
    <w:rsid w:val="00BD2812"/>
    <w:rsid w:val="00BD3E49"/>
    <w:rsid w:val="00BD59E9"/>
    <w:rsid w:val="00BE33B0"/>
    <w:rsid w:val="00BE4AFF"/>
    <w:rsid w:val="00BE7117"/>
    <w:rsid w:val="00BF1BE5"/>
    <w:rsid w:val="00BF1C16"/>
    <w:rsid w:val="00C0201D"/>
    <w:rsid w:val="00C176B1"/>
    <w:rsid w:val="00C22209"/>
    <w:rsid w:val="00C24F89"/>
    <w:rsid w:val="00C25684"/>
    <w:rsid w:val="00C31D15"/>
    <w:rsid w:val="00C34459"/>
    <w:rsid w:val="00C3657F"/>
    <w:rsid w:val="00C42225"/>
    <w:rsid w:val="00C54EE7"/>
    <w:rsid w:val="00C56578"/>
    <w:rsid w:val="00C57C52"/>
    <w:rsid w:val="00C653B7"/>
    <w:rsid w:val="00C66B58"/>
    <w:rsid w:val="00C76429"/>
    <w:rsid w:val="00C8254E"/>
    <w:rsid w:val="00C83C9E"/>
    <w:rsid w:val="00C93778"/>
    <w:rsid w:val="00C94FD6"/>
    <w:rsid w:val="00C95035"/>
    <w:rsid w:val="00CA3CC8"/>
    <w:rsid w:val="00CA6E1F"/>
    <w:rsid w:val="00CB645D"/>
    <w:rsid w:val="00CC44A6"/>
    <w:rsid w:val="00CD0DC9"/>
    <w:rsid w:val="00CF3E07"/>
    <w:rsid w:val="00CF5DD7"/>
    <w:rsid w:val="00D00A79"/>
    <w:rsid w:val="00D038BF"/>
    <w:rsid w:val="00D0763B"/>
    <w:rsid w:val="00D12DED"/>
    <w:rsid w:val="00D132A7"/>
    <w:rsid w:val="00D15367"/>
    <w:rsid w:val="00D26C4A"/>
    <w:rsid w:val="00D415AA"/>
    <w:rsid w:val="00D4221E"/>
    <w:rsid w:val="00D57289"/>
    <w:rsid w:val="00D6452D"/>
    <w:rsid w:val="00D6526A"/>
    <w:rsid w:val="00D7048D"/>
    <w:rsid w:val="00D713D6"/>
    <w:rsid w:val="00D734AF"/>
    <w:rsid w:val="00D75C9C"/>
    <w:rsid w:val="00D81F6C"/>
    <w:rsid w:val="00D82899"/>
    <w:rsid w:val="00D86245"/>
    <w:rsid w:val="00D93FBE"/>
    <w:rsid w:val="00D972EF"/>
    <w:rsid w:val="00D97CEB"/>
    <w:rsid w:val="00DA088D"/>
    <w:rsid w:val="00DA4C2B"/>
    <w:rsid w:val="00DB2552"/>
    <w:rsid w:val="00DB36F1"/>
    <w:rsid w:val="00DB62DC"/>
    <w:rsid w:val="00DC7AE1"/>
    <w:rsid w:val="00DD359A"/>
    <w:rsid w:val="00DD375F"/>
    <w:rsid w:val="00DD7554"/>
    <w:rsid w:val="00DE395B"/>
    <w:rsid w:val="00DE701C"/>
    <w:rsid w:val="00DE7165"/>
    <w:rsid w:val="00DF5522"/>
    <w:rsid w:val="00E01FFC"/>
    <w:rsid w:val="00E0670F"/>
    <w:rsid w:val="00E06A07"/>
    <w:rsid w:val="00E14B72"/>
    <w:rsid w:val="00E16C3D"/>
    <w:rsid w:val="00E31292"/>
    <w:rsid w:val="00E32268"/>
    <w:rsid w:val="00E33E7F"/>
    <w:rsid w:val="00E42352"/>
    <w:rsid w:val="00E43207"/>
    <w:rsid w:val="00E44A3E"/>
    <w:rsid w:val="00E57674"/>
    <w:rsid w:val="00E6068F"/>
    <w:rsid w:val="00E66A32"/>
    <w:rsid w:val="00E75DD3"/>
    <w:rsid w:val="00E778AA"/>
    <w:rsid w:val="00E84D00"/>
    <w:rsid w:val="00E87B3E"/>
    <w:rsid w:val="00EA3B19"/>
    <w:rsid w:val="00EA675F"/>
    <w:rsid w:val="00EB19F1"/>
    <w:rsid w:val="00EC60C9"/>
    <w:rsid w:val="00EE116A"/>
    <w:rsid w:val="00EF48A8"/>
    <w:rsid w:val="00F02932"/>
    <w:rsid w:val="00F03BF6"/>
    <w:rsid w:val="00F072C4"/>
    <w:rsid w:val="00F073CE"/>
    <w:rsid w:val="00F16D69"/>
    <w:rsid w:val="00F20FF2"/>
    <w:rsid w:val="00F21445"/>
    <w:rsid w:val="00F261C9"/>
    <w:rsid w:val="00F32C1D"/>
    <w:rsid w:val="00F33ACD"/>
    <w:rsid w:val="00F46883"/>
    <w:rsid w:val="00F6589A"/>
    <w:rsid w:val="00F7283A"/>
    <w:rsid w:val="00F73BCE"/>
    <w:rsid w:val="00F75258"/>
    <w:rsid w:val="00F76535"/>
    <w:rsid w:val="00F920E8"/>
    <w:rsid w:val="00F947F1"/>
    <w:rsid w:val="00F977AF"/>
    <w:rsid w:val="00FA12A0"/>
    <w:rsid w:val="00FA4BEB"/>
    <w:rsid w:val="00FA5081"/>
    <w:rsid w:val="00FB1DBD"/>
    <w:rsid w:val="00FB2520"/>
    <w:rsid w:val="00FC1D08"/>
    <w:rsid w:val="00FD428E"/>
    <w:rsid w:val="00FE353C"/>
    <w:rsid w:val="00FF1316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9588"/>
  <w14:defaultImageDpi w14:val="32767"/>
  <w15:chartTrackingRefBased/>
  <w15:docId w15:val="{7698140F-CB07-AB45-8BC5-8B6C62E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-lead">
    <w:name w:val="section-lead"/>
    <w:basedOn w:val="DefaultParagraphFont"/>
    <w:rsid w:val="00691C1F"/>
  </w:style>
  <w:style w:type="character" w:customStyle="1" w:styleId="apple-converted-space">
    <w:name w:val="apple-converted-space"/>
    <w:basedOn w:val="DefaultParagraphFont"/>
    <w:rsid w:val="00691C1F"/>
  </w:style>
  <w:style w:type="paragraph" w:styleId="FootnoteText">
    <w:name w:val="footnote text"/>
    <w:aliases w:val="5_G,Voetnoottekst1,Char1,FA Fu1,Footnote Text Char Char Char1,Footnote Text Char Char Char Char1,Footnote Text Char Char1,Footnote Text Char Char Char Char Char1,5_GR,Fodnotetekst Tegn1,Fodnotetekst Tegn Tegn,Char"/>
    <w:basedOn w:val="Normal"/>
    <w:link w:val="FootnoteTextChar"/>
    <w:uiPriority w:val="99"/>
    <w:qFormat/>
    <w:rsid w:val="00691C1F"/>
    <w:pPr>
      <w:tabs>
        <w:tab w:val="right" w:pos="1021"/>
      </w:tabs>
      <w:suppressAutoHyphens/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ascii="Times New Roman" w:hAnsi="Times New Roman" w:cs="Times New Roman"/>
      <w:sz w:val="18"/>
      <w:szCs w:val="20"/>
    </w:rPr>
  </w:style>
  <w:style w:type="character" w:customStyle="1" w:styleId="FootnoteTextChar">
    <w:name w:val="Footnote Text Char"/>
    <w:aliases w:val="5_G Char,Voetnoottekst1 Char,Char1 Char,FA Fu1 Char,Footnote Text Char Char Char1 Char,Footnote Text Char Char Char Char1 Char,Footnote Text Char Char1 Char,Footnote Text Char Char Char Char Char1 Char,5_GR Char,Char Char"/>
    <w:basedOn w:val="DefaultParagraphFont"/>
    <w:link w:val="FootnoteText"/>
    <w:uiPriority w:val="99"/>
    <w:rsid w:val="00691C1F"/>
    <w:rPr>
      <w:rFonts w:ascii="Times New Roman" w:hAnsi="Times New Roman" w:cs="Times New Roman"/>
      <w:sz w:val="18"/>
      <w:szCs w:val="20"/>
    </w:rPr>
  </w:style>
  <w:style w:type="character" w:styleId="FootnoteReference">
    <w:name w:val="footnote reference"/>
    <w:aliases w:val="4_G,Footnotes refss,Footnote Ref,16 Point,Superscript 6 Point,callout,Ref,de nota al pie,Footnote Refernece,Footnote Reference Number,Fußnotenzeichen_Raxen,BVI fnr,Fago Fußnotenzeichen,ftref,referencia nota al pie,4_Footnote text"/>
    <w:link w:val="BVIfnrCharCharCharCharCharCharCharZchnCharCharCharCharCharChar"/>
    <w:uiPriority w:val="99"/>
    <w:qFormat/>
    <w:rsid w:val="00691C1F"/>
    <w:rPr>
      <w:rFonts w:ascii="Times New Roman" w:hAnsi="Times New Roman"/>
      <w:sz w:val="18"/>
      <w:vertAlign w:val="superscript"/>
    </w:rPr>
  </w:style>
  <w:style w:type="character" w:styleId="Hyperlink">
    <w:name w:val="Hyperlink"/>
    <w:uiPriority w:val="99"/>
    <w:unhideWhenUsed/>
    <w:rsid w:val="00691C1F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691C1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SingleTxtG">
    <w:name w:val="_ Single Txt_G"/>
    <w:basedOn w:val="Normal"/>
    <w:link w:val="SingleTxtGChar"/>
    <w:qFormat/>
    <w:rsid w:val="00427F27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ngleTxtGChar">
    <w:name w:val="_ Single Txt_G Char"/>
    <w:link w:val="SingleTxtG"/>
    <w:qFormat/>
    <w:rsid w:val="00427F27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CharCharCharCharCharCharZchnCharCharCharCharCharChar">
    <w:name w:val="BVI fnr Char Char Char Char Char Char Char Zchn Char Char Char Char Char Char"/>
    <w:aliases w:val="ftref Char,Footnote Reference Char,ftref Char Char Char"/>
    <w:basedOn w:val="Normal"/>
    <w:link w:val="FootnoteReference"/>
    <w:uiPriority w:val="99"/>
    <w:rsid w:val="00427F27"/>
    <w:pPr>
      <w:spacing w:after="160" w:line="240" w:lineRule="exact"/>
    </w:pPr>
    <w:rPr>
      <w:rFonts w:ascii="Times New Roman" w:hAnsi="Times New Roman"/>
      <w:sz w:val="18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7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F27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F2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F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2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D3E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table" w:styleId="TableGrid">
    <w:name w:val="Table Grid"/>
    <w:basedOn w:val="TableNormal"/>
    <w:uiPriority w:val="59"/>
    <w:rsid w:val="00C83C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HRC-SR Climate Change-FRY</dc:creator>
  <cp:keywords/>
  <dc:description/>
  <cp:lastModifiedBy>HRC-SR Climate Change-FRY</cp:lastModifiedBy>
  <cp:revision>27</cp:revision>
  <dcterms:created xsi:type="dcterms:W3CDTF">2022-06-18T11:41:00Z</dcterms:created>
  <dcterms:modified xsi:type="dcterms:W3CDTF">2022-06-20T19:40:00Z</dcterms:modified>
</cp:coreProperties>
</file>