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00C2B" w14:textId="16FA3E68" w:rsidR="00CC67C8" w:rsidRDefault="00CC67C8">
      <w:pPr>
        <w:rPr>
          <w:rFonts w:ascii="Times New Roman" w:hAnsi="Times New Roman" w:cs="Times New Roman"/>
        </w:rPr>
      </w:pPr>
      <w:r>
        <w:rPr>
          <w:rFonts w:ascii="Times New Roman" w:hAnsi="Times New Roman" w:cs="Times New Roman"/>
        </w:rPr>
        <w:t xml:space="preserve">Katie Carlson, </w:t>
      </w:r>
      <w:r w:rsidR="005E2A56">
        <w:rPr>
          <w:rFonts w:ascii="Times New Roman" w:hAnsi="Times New Roman" w:cs="Times New Roman"/>
        </w:rPr>
        <w:t xml:space="preserve">Postgraduate at the </w:t>
      </w:r>
      <w:r>
        <w:rPr>
          <w:rFonts w:ascii="Times New Roman" w:hAnsi="Times New Roman" w:cs="Times New Roman"/>
        </w:rPr>
        <w:t>University of Cape Town</w:t>
      </w:r>
    </w:p>
    <w:p w14:paraId="435075BE" w14:textId="77777777" w:rsidR="00CC67C8" w:rsidRDefault="00CC67C8">
      <w:pPr>
        <w:rPr>
          <w:rFonts w:ascii="Times New Roman" w:hAnsi="Times New Roman" w:cs="Times New Roman"/>
        </w:rPr>
      </w:pPr>
    </w:p>
    <w:p w14:paraId="350061DA" w14:textId="00C1D1C5" w:rsidR="001976F3" w:rsidRDefault="00CC67C8">
      <w:pPr>
        <w:rPr>
          <w:rFonts w:ascii="Times New Roman" w:hAnsi="Times New Roman" w:cs="Times New Roman"/>
        </w:rPr>
      </w:pPr>
      <w:r w:rsidRPr="00CC67C8">
        <w:rPr>
          <w:rFonts w:ascii="Times New Roman" w:hAnsi="Times New Roman" w:cs="Times New Roman"/>
          <w:b/>
          <w:bCs/>
        </w:rPr>
        <w:t>Call for input “Promotion and protection of human rights in the context of mitigation, adaptation, and financial actions to address climate change, with particular emphasis on loss and damage”</w:t>
      </w:r>
    </w:p>
    <w:p w14:paraId="26991A94" w14:textId="5A9D7974" w:rsidR="00CC67C8" w:rsidRDefault="00CC67C8">
      <w:pPr>
        <w:rPr>
          <w:rFonts w:ascii="Times New Roman" w:hAnsi="Times New Roman" w:cs="Times New Roman"/>
        </w:rPr>
      </w:pPr>
    </w:p>
    <w:p w14:paraId="39BBAD46" w14:textId="4F577CB1" w:rsidR="005E2A56" w:rsidRPr="00140E24" w:rsidRDefault="0011571A" w:rsidP="0011571A">
      <w:pPr>
        <w:rPr>
          <w:rFonts w:ascii="Times New Roman" w:hAnsi="Times New Roman" w:cs="Times New Roman"/>
          <w:i/>
          <w:iCs/>
        </w:rPr>
      </w:pPr>
      <w:r>
        <w:rPr>
          <w:rFonts w:ascii="Times New Roman" w:hAnsi="Times New Roman" w:cs="Times New Roman"/>
          <w:i/>
          <w:iCs/>
        </w:rPr>
        <w:t xml:space="preserve">Question 1: </w:t>
      </w:r>
      <w:r w:rsidR="00CC67C8" w:rsidRPr="00CC67C8">
        <w:rPr>
          <w:rFonts w:ascii="Times New Roman" w:hAnsi="Times New Roman" w:cs="Times New Roman"/>
          <w:i/>
          <w:iCs/>
        </w:rPr>
        <w:t>What experiences and examples are you aware of that are being faced by particularly individuals and communities in vulnerable situations (as identified above) that have suffered loss and damage due to the adverse impacts of climate change?</w:t>
      </w:r>
    </w:p>
    <w:p w14:paraId="354EC178" w14:textId="77777777" w:rsidR="005E2A56" w:rsidRDefault="005E2A56" w:rsidP="005E2A56">
      <w:pPr>
        <w:autoSpaceDE w:val="0"/>
        <w:autoSpaceDN w:val="0"/>
        <w:adjustRightInd w:val="0"/>
        <w:rPr>
          <w:rFonts w:ascii="Times New Roman" w:hAnsi="Times New Roman" w:cs="Times New Roman"/>
        </w:rPr>
      </w:pPr>
    </w:p>
    <w:p w14:paraId="154A5524" w14:textId="24F3BAB7" w:rsidR="005E2A56" w:rsidRDefault="005E2A56" w:rsidP="005E2A56">
      <w:pPr>
        <w:autoSpaceDE w:val="0"/>
        <w:autoSpaceDN w:val="0"/>
        <w:adjustRightInd w:val="0"/>
        <w:rPr>
          <w:rFonts w:ascii="Times New Roman" w:hAnsi="Times New Roman" w:cs="Times New Roman"/>
        </w:rPr>
      </w:pPr>
      <w:r>
        <w:rPr>
          <w:rFonts w:ascii="Times New Roman" w:hAnsi="Times New Roman" w:cs="Times New Roman"/>
        </w:rPr>
        <w:t>As the planet continues to warm, climate change impacts are unfolding more frequently, through</w:t>
      </w:r>
    </w:p>
    <w:p w14:paraId="5FB0F342" w14:textId="77777777" w:rsidR="005E2A56" w:rsidRDefault="005E2A56" w:rsidP="005E2A56">
      <w:pPr>
        <w:autoSpaceDE w:val="0"/>
        <w:autoSpaceDN w:val="0"/>
        <w:adjustRightInd w:val="0"/>
        <w:rPr>
          <w:rFonts w:ascii="Times New Roman" w:hAnsi="Times New Roman" w:cs="Times New Roman"/>
        </w:rPr>
      </w:pPr>
      <w:r>
        <w:rPr>
          <w:rFonts w:ascii="Times New Roman" w:hAnsi="Times New Roman" w:cs="Times New Roman"/>
        </w:rPr>
        <w:t>both sudden-onset hazards, such as floods or storms, and slow-onset hazards, including sea-level</w:t>
      </w:r>
    </w:p>
    <w:p w14:paraId="227124A0" w14:textId="77777777" w:rsidR="005E2A56" w:rsidRDefault="005E2A56" w:rsidP="005E2A56">
      <w:pPr>
        <w:autoSpaceDE w:val="0"/>
        <w:autoSpaceDN w:val="0"/>
        <w:adjustRightInd w:val="0"/>
        <w:rPr>
          <w:rFonts w:ascii="Times New Roman" w:hAnsi="Times New Roman" w:cs="Times New Roman"/>
        </w:rPr>
      </w:pPr>
      <w:r>
        <w:rPr>
          <w:rFonts w:ascii="Times New Roman" w:hAnsi="Times New Roman" w:cs="Times New Roman"/>
        </w:rPr>
        <w:t>rise and long-term drying of agricultural land. These risks make certain environments less</w:t>
      </w:r>
    </w:p>
    <w:p w14:paraId="6996D0A9" w14:textId="77777777" w:rsidR="005E2A56" w:rsidRDefault="005E2A56" w:rsidP="005E2A56">
      <w:pPr>
        <w:autoSpaceDE w:val="0"/>
        <w:autoSpaceDN w:val="0"/>
        <w:adjustRightInd w:val="0"/>
        <w:rPr>
          <w:rFonts w:ascii="Times New Roman" w:hAnsi="Times New Roman" w:cs="Times New Roman"/>
        </w:rPr>
      </w:pPr>
      <w:r>
        <w:rPr>
          <w:rFonts w:ascii="Times New Roman" w:hAnsi="Times New Roman" w:cs="Times New Roman"/>
        </w:rPr>
        <w:t>hospitable, propelling populations to migrate to new locations more suitable for life. One of the</w:t>
      </w:r>
    </w:p>
    <w:p w14:paraId="59CFC89F" w14:textId="77777777" w:rsidR="005E2A56" w:rsidRDefault="005E2A56" w:rsidP="005E2A56">
      <w:pPr>
        <w:autoSpaceDE w:val="0"/>
        <w:autoSpaceDN w:val="0"/>
        <w:adjustRightInd w:val="0"/>
        <w:rPr>
          <w:rFonts w:ascii="Times New Roman" w:hAnsi="Times New Roman" w:cs="Times New Roman"/>
        </w:rPr>
      </w:pPr>
      <w:r>
        <w:rPr>
          <w:rFonts w:ascii="Times New Roman" w:hAnsi="Times New Roman" w:cs="Times New Roman"/>
        </w:rPr>
        <w:t>most personally disruptive impacts of climate change can be seen in this forced migration of</w:t>
      </w:r>
    </w:p>
    <w:p w14:paraId="09196DCF" w14:textId="211894AE" w:rsidR="00D3443A" w:rsidRDefault="005E2A56" w:rsidP="00470958">
      <w:pPr>
        <w:autoSpaceDE w:val="0"/>
        <w:autoSpaceDN w:val="0"/>
        <w:adjustRightInd w:val="0"/>
        <w:rPr>
          <w:rFonts w:ascii="Times New Roman" w:hAnsi="Times New Roman" w:cs="Times New Roman"/>
        </w:rPr>
      </w:pPr>
      <w:r>
        <w:rPr>
          <w:rFonts w:ascii="Times New Roman" w:hAnsi="Times New Roman" w:cs="Times New Roman"/>
        </w:rPr>
        <w:t>individuals from their homes</w:t>
      </w:r>
      <w:r w:rsidR="00BD5D3F">
        <w:rPr>
          <w:rFonts w:ascii="Times New Roman" w:hAnsi="Times New Roman" w:cs="Times New Roman"/>
        </w:rPr>
        <w:t>.</w:t>
      </w:r>
      <w:r>
        <w:rPr>
          <w:rFonts w:ascii="Times New Roman" w:hAnsi="Times New Roman" w:cs="Times New Roman"/>
        </w:rPr>
        <w:t xml:space="preserve"> </w:t>
      </w:r>
      <w:r w:rsidR="00BD5D3F">
        <w:rPr>
          <w:rFonts w:ascii="Times New Roman" w:hAnsi="Times New Roman" w:cs="Times New Roman"/>
        </w:rPr>
        <w:t>Some studies on low-income countries have shown that rising temperatures decrease migration, as they lower agricultural productivity levels which then decreases cash flow (Mbiyozo, 2020). This resource change reduces the ability of an individual or community to respond to less hospitable climates and relocate (Mbiyozo, 2020). When those who are socioeconomically marginalized are able to migrate it tends to be low-agency migration, which frequently amplifies precarious conditions and exposure to hazards (IPCC, 2022:7-15). Rural-to-urban migrants typically relocate due to declining agricultural productivity and often have no choice but to resettle in informal settlements. These haphazardly-constructed communities are often on low-lying ground, making individuals vulnerable to sea-level rise, river floodings, or landslides (IPCC, 2022:9-98). Given these known risks of relocating and a low guarantee that life will be better after the move, migration is usually seen by residents as a last resort, with immobility until life is immediately threatened.</w:t>
      </w:r>
      <w:r w:rsidR="00470958">
        <w:rPr>
          <w:rFonts w:ascii="Times New Roman" w:hAnsi="Times New Roman" w:cs="Times New Roman"/>
        </w:rPr>
        <w:t xml:space="preserve"> </w:t>
      </w:r>
      <w:r w:rsidR="00BD5D3F">
        <w:rPr>
          <w:rFonts w:ascii="Times New Roman" w:hAnsi="Times New Roman" w:cs="Times New Roman"/>
        </w:rPr>
        <w:t>R</w:t>
      </w:r>
      <w:r>
        <w:rPr>
          <w:rFonts w:ascii="Times New Roman" w:hAnsi="Times New Roman" w:cs="Times New Roman"/>
        </w:rPr>
        <w:t>ecognizing this threat</w:t>
      </w:r>
      <w:r w:rsidR="00BD5D3F">
        <w:rPr>
          <w:rFonts w:ascii="Times New Roman" w:hAnsi="Times New Roman" w:cs="Times New Roman"/>
        </w:rPr>
        <w:t xml:space="preserve"> to livelihoods</w:t>
      </w:r>
      <w:r>
        <w:rPr>
          <w:rFonts w:ascii="Times New Roman" w:hAnsi="Times New Roman" w:cs="Times New Roman"/>
        </w:rPr>
        <w:t>, governments and organizations have</w:t>
      </w:r>
      <w:r w:rsidR="00BD5D3F">
        <w:rPr>
          <w:rFonts w:ascii="Times New Roman" w:hAnsi="Times New Roman" w:cs="Times New Roman"/>
        </w:rPr>
        <w:t xml:space="preserve"> </w:t>
      </w:r>
      <w:r>
        <w:rPr>
          <w:rFonts w:ascii="Times New Roman" w:hAnsi="Times New Roman" w:cs="Times New Roman"/>
        </w:rPr>
        <w:t>set up legal frameworks and international policy mechanisms to help adapt to climate change and</w:t>
      </w:r>
      <w:r w:rsidR="00F72DAA">
        <w:rPr>
          <w:rFonts w:ascii="Times New Roman" w:hAnsi="Times New Roman" w:cs="Times New Roman"/>
        </w:rPr>
        <w:t xml:space="preserve"> </w:t>
      </w:r>
      <w:r>
        <w:rPr>
          <w:rFonts w:ascii="Times New Roman" w:hAnsi="Times New Roman" w:cs="Times New Roman"/>
        </w:rPr>
        <w:t>assist those affected. Certain</w:t>
      </w:r>
      <w:r w:rsidR="00F72DAA">
        <w:rPr>
          <w:rFonts w:ascii="Times New Roman" w:hAnsi="Times New Roman" w:cs="Times New Roman"/>
        </w:rPr>
        <w:t xml:space="preserve"> </w:t>
      </w:r>
      <w:r>
        <w:rPr>
          <w:rFonts w:ascii="Times New Roman" w:hAnsi="Times New Roman" w:cs="Times New Roman"/>
        </w:rPr>
        <w:t>accommodations are still lacking, however, as seen in the exclusion of climate migrants from</w:t>
      </w:r>
      <w:r w:rsidR="00F72DAA">
        <w:rPr>
          <w:rFonts w:ascii="Times New Roman" w:hAnsi="Times New Roman" w:cs="Times New Roman"/>
        </w:rPr>
        <w:t xml:space="preserve"> </w:t>
      </w:r>
      <w:r>
        <w:rPr>
          <w:rFonts w:ascii="Times New Roman" w:hAnsi="Times New Roman" w:cs="Times New Roman"/>
        </w:rPr>
        <w:t>protection under international refugee law, and policies and discourse surrounding climate-related displacement have yet to consider every dimension of its causes and impacts. These gaps</w:t>
      </w:r>
      <w:r w:rsidR="00470958">
        <w:rPr>
          <w:rFonts w:ascii="Times New Roman" w:hAnsi="Times New Roman" w:cs="Times New Roman"/>
        </w:rPr>
        <w:t xml:space="preserve"> </w:t>
      </w:r>
      <w:r>
        <w:rPr>
          <w:rFonts w:ascii="Times New Roman" w:hAnsi="Times New Roman" w:cs="Times New Roman"/>
        </w:rPr>
        <w:t>can aggravate issues of injustice, resulting in imbalances in the realized impacts of climate</w:t>
      </w:r>
      <w:r w:rsidR="00470958">
        <w:rPr>
          <w:rFonts w:ascii="Times New Roman" w:hAnsi="Times New Roman" w:cs="Times New Roman"/>
        </w:rPr>
        <w:t xml:space="preserve"> </w:t>
      </w:r>
      <w:r>
        <w:rPr>
          <w:rFonts w:ascii="Times New Roman" w:hAnsi="Times New Roman" w:cs="Times New Roman"/>
        </w:rPr>
        <w:t>change on different communities and diverted responsibilities of institutions to respond.</w:t>
      </w:r>
    </w:p>
    <w:p w14:paraId="470C8DD5" w14:textId="77777777" w:rsidR="00470958" w:rsidRDefault="00470958" w:rsidP="00470958">
      <w:pPr>
        <w:autoSpaceDE w:val="0"/>
        <w:autoSpaceDN w:val="0"/>
        <w:adjustRightInd w:val="0"/>
        <w:rPr>
          <w:rFonts w:ascii="Times New Roman" w:hAnsi="Times New Roman" w:cs="Times New Roman"/>
        </w:rPr>
      </w:pPr>
    </w:p>
    <w:p w14:paraId="6093998A" w14:textId="77777777" w:rsidR="005E2A56" w:rsidRDefault="005E2A56" w:rsidP="001444BE">
      <w:pPr>
        <w:rPr>
          <w:rFonts w:ascii="Times New Roman" w:hAnsi="Times New Roman" w:cs="Times New Roman"/>
        </w:rPr>
      </w:pPr>
    </w:p>
    <w:p w14:paraId="48EB434F" w14:textId="5DA423D8" w:rsidR="001444BE" w:rsidRPr="00D3443A" w:rsidRDefault="0011571A" w:rsidP="0011571A">
      <w:pPr>
        <w:rPr>
          <w:rFonts w:ascii="Times New Roman" w:hAnsi="Times New Roman" w:cs="Times New Roman"/>
          <w:i/>
          <w:iCs/>
        </w:rPr>
      </w:pPr>
      <w:r>
        <w:rPr>
          <w:rFonts w:ascii="Times New Roman" w:hAnsi="Times New Roman" w:cs="Times New Roman"/>
          <w:i/>
          <w:iCs/>
        </w:rPr>
        <w:t xml:space="preserve">Question 2: </w:t>
      </w:r>
      <w:r w:rsidR="00CC67C8" w:rsidRPr="00CC67C8">
        <w:rPr>
          <w:rFonts w:ascii="Times New Roman" w:hAnsi="Times New Roman" w:cs="Times New Roman"/>
          <w:i/>
          <w:iCs/>
        </w:rPr>
        <w:t>What legislation, policies and practices do you think are necessary to provide redress for particularly individuals and communities in vulnerable situations that have suffered and will continue to suffer loss and damage due to the adverse impacts of climate change?</w:t>
      </w:r>
    </w:p>
    <w:p w14:paraId="04A5D7AE" w14:textId="77777777" w:rsidR="0011571A" w:rsidRDefault="0011571A" w:rsidP="001444BE">
      <w:pPr>
        <w:autoSpaceDE w:val="0"/>
        <w:autoSpaceDN w:val="0"/>
        <w:adjustRightInd w:val="0"/>
        <w:rPr>
          <w:rFonts w:ascii="Times New Roman" w:hAnsi="Times New Roman" w:cs="Times New Roman"/>
        </w:rPr>
      </w:pPr>
    </w:p>
    <w:p w14:paraId="6F4922FE" w14:textId="14AEA13A" w:rsidR="001444BE" w:rsidRPr="001444BE" w:rsidRDefault="001444BE" w:rsidP="001444BE">
      <w:pPr>
        <w:autoSpaceDE w:val="0"/>
        <w:autoSpaceDN w:val="0"/>
        <w:adjustRightInd w:val="0"/>
        <w:rPr>
          <w:rFonts w:ascii="Times New Roman" w:hAnsi="Times New Roman" w:cs="Times New Roman"/>
        </w:rPr>
      </w:pPr>
      <w:r w:rsidRPr="001444BE">
        <w:rPr>
          <w:rFonts w:ascii="Times New Roman" w:hAnsi="Times New Roman" w:cs="Times New Roman"/>
        </w:rPr>
        <w:t>In the international policy sphere, migration tends to be a contentious topic, often associated with speeches about walls being built and images of migrant-filled boats sinking off of coastlines. The burgeoning interest in managed retreat programs has been accompanied by discussions that work to de-securitize climate migration (Bettini et al., 2016). Despite this push towards de</w:t>
      </w:r>
      <w:r w:rsidR="00357F58">
        <w:rPr>
          <w:rFonts w:ascii="Times New Roman" w:hAnsi="Times New Roman" w:cs="Times New Roman"/>
        </w:rPr>
        <w:t>-</w:t>
      </w:r>
      <w:r w:rsidRPr="001444BE">
        <w:rPr>
          <w:rFonts w:ascii="Times New Roman" w:hAnsi="Times New Roman" w:cs="Times New Roman"/>
        </w:rPr>
        <w:t xml:space="preserve">stigmatization, obstacles remain in the existence of a “climate gap”, as climate change continues to receive more attention on the international stage than in local or everyday life, resulting in </w:t>
      </w:r>
      <w:r w:rsidRPr="001444BE">
        <w:rPr>
          <w:rFonts w:ascii="Times New Roman" w:hAnsi="Times New Roman" w:cs="Times New Roman"/>
        </w:rPr>
        <w:lastRenderedPageBreak/>
        <w:t>narratives that emphasize expert opinion on risks and</w:t>
      </w:r>
      <w:r>
        <w:rPr>
          <w:rFonts w:ascii="Times New Roman" w:hAnsi="Times New Roman" w:cs="Times New Roman"/>
        </w:rPr>
        <w:t xml:space="preserve"> </w:t>
      </w:r>
      <w:r w:rsidRPr="001444BE">
        <w:rPr>
          <w:rFonts w:ascii="Times New Roman" w:hAnsi="Times New Roman" w:cs="Times New Roman"/>
        </w:rPr>
        <w:t>vulnerabilities over community thoughts and values (Gaillard, 2012). This imbalance</w:t>
      </w:r>
      <w:r>
        <w:rPr>
          <w:rFonts w:ascii="Times New Roman" w:hAnsi="Times New Roman" w:cs="Times New Roman"/>
        </w:rPr>
        <w:t xml:space="preserve"> </w:t>
      </w:r>
      <w:r w:rsidRPr="001444BE">
        <w:rPr>
          <w:rFonts w:ascii="Times New Roman" w:hAnsi="Times New Roman" w:cs="Times New Roman"/>
        </w:rPr>
        <w:t>threatens to further marginalize vulnerable communities. Community involvement and cultural considerations must be a key priority when structuring migration as a method of adaptation</w:t>
      </w:r>
      <w:r w:rsidR="003436C5">
        <w:rPr>
          <w:rFonts w:ascii="Times New Roman" w:hAnsi="Times New Roman" w:cs="Times New Roman"/>
        </w:rPr>
        <w:t>, as well as legal protections for affected individuals</w:t>
      </w:r>
      <w:r w:rsidRPr="001444BE">
        <w:rPr>
          <w:rFonts w:ascii="Times New Roman" w:hAnsi="Times New Roman" w:cs="Times New Roman"/>
        </w:rPr>
        <w:t>.</w:t>
      </w:r>
    </w:p>
    <w:p w14:paraId="22E9FC08" w14:textId="77777777" w:rsidR="00521F44" w:rsidRDefault="00521F44" w:rsidP="00521F44">
      <w:pPr>
        <w:autoSpaceDE w:val="0"/>
        <w:autoSpaceDN w:val="0"/>
        <w:adjustRightInd w:val="0"/>
        <w:rPr>
          <w:rFonts w:ascii="Times New Roman" w:hAnsi="Times New Roman" w:cs="Times New Roman"/>
        </w:rPr>
      </w:pPr>
    </w:p>
    <w:p w14:paraId="1366E3ED" w14:textId="593757F0" w:rsidR="005E2A56" w:rsidRPr="00140E24" w:rsidRDefault="0011571A" w:rsidP="0011571A">
      <w:pPr>
        <w:rPr>
          <w:rFonts w:ascii="Times New Roman" w:hAnsi="Times New Roman" w:cs="Times New Roman"/>
          <w:i/>
          <w:iCs/>
        </w:rPr>
      </w:pPr>
      <w:r>
        <w:rPr>
          <w:rFonts w:ascii="Times New Roman" w:hAnsi="Times New Roman" w:cs="Times New Roman"/>
          <w:i/>
          <w:iCs/>
        </w:rPr>
        <w:t xml:space="preserve">Question </w:t>
      </w:r>
      <w:r w:rsidR="00E30C03">
        <w:rPr>
          <w:rFonts w:ascii="Times New Roman" w:hAnsi="Times New Roman" w:cs="Times New Roman"/>
          <w:i/>
          <w:iCs/>
        </w:rPr>
        <w:t xml:space="preserve">4: </w:t>
      </w:r>
      <w:r w:rsidR="00CC67C8" w:rsidRPr="00CC67C8">
        <w:rPr>
          <w:rFonts w:ascii="Times New Roman" w:hAnsi="Times New Roman" w:cs="Times New Roman"/>
          <w:i/>
          <w:iCs/>
        </w:rPr>
        <w:t xml:space="preserve">Please provide examples of ways in which States, the business enterprises, civil society and intergovernmental </w:t>
      </w:r>
      <w:proofErr w:type="spellStart"/>
      <w:r w:rsidR="00CC67C8" w:rsidRPr="00CC67C8">
        <w:rPr>
          <w:rFonts w:ascii="Times New Roman" w:hAnsi="Times New Roman" w:cs="Times New Roman"/>
          <w:i/>
          <w:iCs/>
        </w:rPr>
        <w:t>organisations</w:t>
      </w:r>
      <w:proofErr w:type="spellEnd"/>
      <w:r w:rsidR="00CC67C8" w:rsidRPr="00CC67C8">
        <w:rPr>
          <w:rFonts w:ascii="Times New Roman" w:hAnsi="Times New Roman" w:cs="Times New Roman"/>
          <w:i/>
          <w:iCs/>
        </w:rPr>
        <w:t xml:space="preserve"> have provided redress and remedies for individuals and communities in vulnerable situations who have suffered loss and damage due to the adverse effects of climate change.</w:t>
      </w:r>
    </w:p>
    <w:p w14:paraId="12275236" w14:textId="77777777" w:rsidR="00140E24" w:rsidRDefault="00140E24" w:rsidP="00140E24">
      <w:pPr>
        <w:autoSpaceDE w:val="0"/>
        <w:autoSpaceDN w:val="0"/>
        <w:adjustRightInd w:val="0"/>
        <w:rPr>
          <w:rFonts w:ascii="Times New Roman" w:hAnsi="Times New Roman" w:cs="Times New Roman"/>
        </w:rPr>
      </w:pPr>
    </w:p>
    <w:p w14:paraId="699CF54E" w14:textId="35375394" w:rsidR="00140E24" w:rsidRDefault="00140E24" w:rsidP="00140E24">
      <w:pPr>
        <w:autoSpaceDE w:val="0"/>
        <w:autoSpaceDN w:val="0"/>
        <w:adjustRightInd w:val="0"/>
        <w:rPr>
          <w:rFonts w:ascii="Times New Roman" w:hAnsi="Times New Roman" w:cs="Times New Roman"/>
        </w:rPr>
      </w:pPr>
      <w:r>
        <w:rPr>
          <w:rFonts w:ascii="Times New Roman" w:hAnsi="Times New Roman" w:cs="Times New Roman"/>
        </w:rPr>
        <w:t>Involuntary displacement has been the traditional picture</w:t>
      </w:r>
      <w:r w:rsidR="00D3443A">
        <w:rPr>
          <w:rFonts w:ascii="Times New Roman" w:hAnsi="Times New Roman" w:cs="Times New Roman"/>
        </w:rPr>
        <w:t xml:space="preserve"> </w:t>
      </w:r>
      <w:r>
        <w:rPr>
          <w:rFonts w:ascii="Times New Roman" w:hAnsi="Times New Roman" w:cs="Times New Roman"/>
        </w:rPr>
        <w:t xml:space="preserve">that comes to mind when one considers climate change </w:t>
      </w:r>
      <w:r w:rsidR="00A25DBA">
        <w:rPr>
          <w:rFonts w:ascii="Times New Roman" w:hAnsi="Times New Roman" w:cs="Times New Roman"/>
        </w:rPr>
        <w:t>loss and damage that fuels</w:t>
      </w:r>
      <w:r>
        <w:rPr>
          <w:rFonts w:ascii="Times New Roman" w:hAnsi="Times New Roman" w:cs="Times New Roman"/>
        </w:rPr>
        <w:t xml:space="preserve"> migration, and most related</w:t>
      </w:r>
      <w:r w:rsidR="00D3443A">
        <w:rPr>
          <w:rFonts w:ascii="Times New Roman" w:hAnsi="Times New Roman" w:cs="Times New Roman"/>
        </w:rPr>
        <w:t xml:space="preserve"> </w:t>
      </w:r>
      <w:r>
        <w:rPr>
          <w:rFonts w:ascii="Times New Roman" w:hAnsi="Times New Roman" w:cs="Times New Roman"/>
        </w:rPr>
        <w:t>strategies have centered around acting retroactively to this dislocation, which is usually in</w:t>
      </w:r>
      <w:r w:rsidR="00D3443A">
        <w:rPr>
          <w:rFonts w:ascii="Times New Roman" w:hAnsi="Times New Roman" w:cs="Times New Roman"/>
        </w:rPr>
        <w:t xml:space="preserve"> </w:t>
      </w:r>
      <w:r>
        <w:rPr>
          <w:rFonts w:ascii="Times New Roman" w:hAnsi="Times New Roman" w:cs="Times New Roman"/>
        </w:rPr>
        <w:t>response to sudden-onset climate hazards such as natural disasters. In the Global Compacts for</w:t>
      </w:r>
      <w:r w:rsidR="00D3443A">
        <w:rPr>
          <w:rFonts w:ascii="Times New Roman" w:hAnsi="Times New Roman" w:cs="Times New Roman"/>
        </w:rPr>
        <w:t xml:space="preserve"> </w:t>
      </w:r>
      <w:r>
        <w:rPr>
          <w:rFonts w:ascii="Times New Roman" w:hAnsi="Times New Roman" w:cs="Times New Roman"/>
        </w:rPr>
        <w:t>Safe, Orderly and Regular Migration (GCM), adopted by the United Nations in December 2018,</w:t>
      </w:r>
      <w:r w:rsidR="00D3443A">
        <w:rPr>
          <w:rFonts w:ascii="Times New Roman" w:hAnsi="Times New Roman" w:cs="Times New Roman"/>
        </w:rPr>
        <w:t xml:space="preserve"> </w:t>
      </w:r>
      <w:r>
        <w:rPr>
          <w:rFonts w:ascii="Times New Roman" w:hAnsi="Times New Roman" w:cs="Times New Roman"/>
        </w:rPr>
        <w:t>member countries noted the need for improved mitigation efforts and a more harmonized response to assist those affected by climate-related disasters but also emphasized that adaptation</w:t>
      </w:r>
      <w:r w:rsidR="00D3443A">
        <w:rPr>
          <w:rFonts w:ascii="Times New Roman" w:hAnsi="Times New Roman" w:cs="Times New Roman"/>
        </w:rPr>
        <w:t xml:space="preserve"> </w:t>
      </w:r>
      <w:r>
        <w:rPr>
          <w:rFonts w:ascii="Times New Roman" w:hAnsi="Times New Roman" w:cs="Times New Roman"/>
        </w:rPr>
        <w:t>in the country of origin should be prioritized (Office of the United Nations High Commissioner</w:t>
      </w:r>
      <w:r w:rsidR="00D3443A">
        <w:rPr>
          <w:rFonts w:ascii="Times New Roman" w:hAnsi="Times New Roman" w:cs="Times New Roman"/>
        </w:rPr>
        <w:t xml:space="preserve"> </w:t>
      </w:r>
      <w:r>
        <w:rPr>
          <w:rFonts w:ascii="Times New Roman" w:hAnsi="Times New Roman" w:cs="Times New Roman"/>
        </w:rPr>
        <w:t xml:space="preserve">for Human Rights [OHCHR], 2018:10). </w:t>
      </w:r>
      <w:proofErr w:type="gramStart"/>
      <w:r>
        <w:rPr>
          <w:rFonts w:ascii="Times New Roman" w:hAnsi="Times New Roman" w:cs="Times New Roman"/>
        </w:rPr>
        <w:t>This narrative places</w:t>
      </w:r>
      <w:proofErr w:type="gramEnd"/>
      <w:r>
        <w:rPr>
          <w:rFonts w:ascii="Times New Roman" w:hAnsi="Times New Roman" w:cs="Times New Roman"/>
        </w:rPr>
        <w:t xml:space="preserve"> a focus on the responsibility of the</w:t>
      </w:r>
      <w:r w:rsidR="00D3443A">
        <w:rPr>
          <w:rFonts w:ascii="Times New Roman" w:hAnsi="Times New Roman" w:cs="Times New Roman"/>
        </w:rPr>
        <w:t xml:space="preserve"> </w:t>
      </w:r>
      <w:r>
        <w:rPr>
          <w:rFonts w:ascii="Times New Roman" w:hAnsi="Times New Roman" w:cs="Times New Roman"/>
        </w:rPr>
        <w:t>individual country to first reduce initial risk within its own borders and, should a climate hazard</w:t>
      </w:r>
      <w:r w:rsidR="00D3443A">
        <w:rPr>
          <w:rFonts w:ascii="Times New Roman" w:hAnsi="Times New Roman" w:cs="Times New Roman"/>
        </w:rPr>
        <w:t xml:space="preserve"> </w:t>
      </w:r>
      <w:r>
        <w:rPr>
          <w:rFonts w:ascii="Times New Roman" w:hAnsi="Times New Roman" w:cs="Times New Roman"/>
        </w:rPr>
        <w:t>still occur that drives migration, to then attempt a disaster response itself before turning to the</w:t>
      </w:r>
      <w:r w:rsidR="00D3443A">
        <w:rPr>
          <w:rFonts w:ascii="Times New Roman" w:hAnsi="Times New Roman" w:cs="Times New Roman"/>
        </w:rPr>
        <w:t xml:space="preserve"> </w:t>
      </w:r>
      <w:r>
        <w:rPr>
          <w:rFonts w:ascii="Times New Roman" w:hAnsi="Times New Roman" w:cs="Times New Roman"/>
        </w:rPr>
        <w:t>international community</w:t>
      </w:r>
      <w:r w:rsidR="00375C0F">
        <w:rPr>
          <w:rFonts w:ascii="Times New Roman" w:hAnsi="Times New Roman" w:cs="Times New Roman"/>
        </w:rPr>
        <w:t>.</w:t>
      </w:r>
    </w:p>
    <w:p w14:paraId="31819FAF" w14:textId="77777777" w:rsidR="00140E24" w:rsidRDefault="00140E24" w:rsidP="00140E24">
      <w:pPr>
        <w:autoSpaceDE w:val="0"/>
        <w:autoSpaceDN w:val="0"/>
        <w:adjustRightInd w:val="0"/>
        <w:rPr>
          <w:rFonts w:ascii="Times New Roman" w:hAnsi="Times New Roman" w:cs="Times New Roman"/>
        </w:rPr>
      </w:pPr>
    </w:p>
    <w:p w14:paraId="7F20095B" w14:textId="1B1937E2" w:rsidR="00140E24" w:rsidRDefault="00140E24" w:rsidP="00140E24">
      <w:pPr>
        <w:autoSpaceDE w:val="0"/>
        <w:autoSpaceDN w:val="0"/>
        <w:adjustRightInd w:val="0"/>
        <w:rPr>
          <w:rFonts w:ascii="Times New Roman" w:hAnsi="Times New Roman" w:cs="Times New Roman"/>
        </w:rPr>
      </w:pPr>
      <w:r>
        <w:rPr>
          <w:rFonts w:ascii="Times New Roman" w:hAnsi="Times New Roman" w:cs="Times New Roman"/>
        </w:rPr>
        <w:t>In an effort to get ahead of the most disastrous impacts of livelihood-destroying hazards, and to</w:t>
      </w:r>
    </w:p>
    <w:p w14:paraId="0B13D455" w14:textId="77777777" w:rsidR="00140E24" w:rsidRDefault="00140E24" w:rsidP="00140E24">
      <w:pPr>
        <w:autoSpaceDE w:val="0"/>
        <w:autoSpaceDN w:val="0"/>
        <w:adjustRightInd w:val="0"/>
        <w:rPr>
          <w:rFonts w:ascii="Times New Roman" w:hAnsi="Times New Roman" w:cs="Times New Roman"/>
        </w:rPr>
      </w:pPr>
      <w:r>
        <w:rPr>
          <w:rFonts w:ascii="Times New Roman" w:hAnsi="Times New Roman" w:cs="Times New Roman"/>
        </w:rPr>
        <w:t>reduce the frequency of situations in which communities are rendered immobile in the face of</w:t>
      </w:r>
    </w:p>
    <w:p w14:paraId="12C5867E" w14:textId="77777777" w:rsidR="00140E24" w:rsidRDefault="00140E24" w:rsidP="00140E24">
      <w:pPr>
        <w:autoSpaceDE w:val="0"/>
        <w:autoSpaceDN w:val="0"/>
        <w:adjustRightInd w:val="0"/>
        <w:rPr>
          <w:rFonts w:ascii="Times New Roman" w:hAnsi="Times New Roman" w:cs="Times New Roman"/>
        </w:rPr>
      </w:pPr>
      <w:r>
        <w:rPr>
          <w:rFonts w:ascii="Times New Roman" w:hAnsi="Times New Roman" w:cs="Times New Roman"/>
        </w:rPr>
        <w:t>said hazards, many in the international climate policy sphere have begun advocating for the use</w:t>
      </w:r>
    </w:p>
    <w:p w14:paraId="7CEEB42D" w14:textId="1C5A9B73" w:rsidR="005E2A56" w:rsidRPr="00232432" w:rsidRDefault="00140E24" w:rsidP="00232432">
      <w:pPr>
        <w:autoSpaceDE w:val="0"/>
        <w:autoSpaceDN w:val="0"/>
        <w:adjustRightInd w:val="0"/>
        <w:rPr>
          <w:rFonts w:ascii="Times New Roman" w:hAnsi="Times New Roman" w:cs="Times New Roman"/>
        </w:rPr>
      </w:pPr>
      <w:r>
        <w:rPr>
          <w:rFonts w:ascii="Times New Roman" w:hAnsi="Times New Roman" w:cs="Times New Roman"/>
        </w:rPr>
        <w:t>of migration as an adaptation mechanism</w:t>
      </w:r>
      <w:r w:rsidR="00357F58">
        <w:rPr>
          <w:rFonts w:ascii="Times New Roman" w:hAnsi="Times New Roman" w:cs="Times New Roman"/>
        </w:rPr>
        <w:t xml:space="preserve">. </w:t>
      </w:r>
      <w:r>
        <w:rPr>
          <w:rFonts w:ascii="Times New Roman" w:hAnsi="Times New Roman" w:cs="Times New Roman"/>
        </w:rPr>
        <w:t>In February 2021, United States President Joe Biden signed an executive order calling</w:t>
      </w:r>
      <w:r w:rsidR="00357F58">
        <w:rPr>
          <w:rFonts w:ascii="Times New Roman" w:hAnsi="Times New Roman" w:cs="Times New Roman"/>
        </w:rPr>
        <w:t xml:space="preserve"> </w:t>
      </w:r>
      <w:r>
        <w:rPr>
          <w:rFonts w:ascii="Times New Roman" w:hAnsi="Times New Roman" w:cs="Times New Roman"/>
        </w:rPr>
        <w:t>for programs to cope with the impacts of climate change on migration (The White House, 2021).</w:t>
      </w:r>
      <w:r w:rsidR="00357F58">
        <w:rPr>
          <w:rFonts w:ascii="Times New Roman" w:hAnsi="Times New Roman" w:cs="Times New Roman"/>
        </w:rPr>
        <w:t xml:space="preserve"> </w:t>
      </w:r>
      <w:r>
        <w:rPr>
          <w:rFonts w:ascii="Times New Roman" w:hAnsi="Times New Roman" w:cs="Times New Roman"/>
        </w:rPr>
        <w:t>The ensuing report produced by the White House notes that managed retreat, through</w:t>
      </w:r>
      <w:r w:rsidR="00357F58">
        <w:rPr>
          <w:rFonts w:ascii="Times New Roman" w:hAnsi="Times New Roman" w:cs="Times New Roman"/>
        </w:rPr>
        <w:t xml:space="preserve"> </w:t>
      </w:r>
      <w:r>
        <w:rPr>
          <w:rFonts w:ascii="Times New Roman" w:hAnsi="Times New Roman" w:cs="Times New Roman"/>
        </w:rPr>
        <w:t>which people are permanently and purposefully moved away from environmental risks, is</w:t>
      </w:r>
      <w:r w:rsidR="00357F58">
        <w:rPr>
          <w:rFonts w:ascii="Times New Roman" w:hAnsi="Times New Roman" w:cs="Times New Roman"/>
        </w:rPr>
        <w:t xml:space="preserve"> </w:t>
      </w:r>
      <w:r>
        <w:rPr>
          <w:rFonts w:ascii="Times New Roman" w:hAnsi="Times New Roman" w:cs="Times New Roman"/>
        </w:rPr>
        <w:t>typically made once an understood risk threshold is reached. The awareness of this adaptation</w:t>
      </w:r>
      <w:r w:rsidR="00357F58">
        <w:rPr>
          <w:rFonts w:ascii="Times New Roman" w:hAnsi="Times New Roman" w:cs="Times New Roman"/>
        </w:rPr>
        <w:t xml:space="preserve"> </w:t>
      </w:r>
      <w:r>
        <w:rPr>
          <w:rFonts w:ascii="Times New Roman" w:hAnsi="Times New Roman" w:cs="Times New Roman"/>
        </w:rPr>
        <w:t>strategy has also been recognized with its mention in the Sendai Framework for Disaster Risk</w:t>
      </w:r>
      <w:r w:rsidR="00357F58">
        <w:rPr>
          <w:rFonts w:ascii="Times New Roman" w:hAnsi="Times New Roman" w:cs="Times New Roman"/>
        </w:rPr>
        <w:t xml:space="preserve"> </w:t>
      </w:r>
      <w:r>
        <w:rPr>
          <w:rFonts w:ascii="Times New Roman" w:hAnsi="Times New Roman" w:cs="Times New Roman"/>
        </w:rPr>
        <w:t>Reduction, the Executive Committee of the Warsaw International Mechanism for Loss and</w:t>
      </w:r>
      <w:r w:rsidR="00357F58">
        <w:rPr>
          <w:rFonts w:ascii="Times New Roman" w:hAnsi="Times New Roman" w:cs="Times New Roman"/>
        </w:rPr>
        <w:t xml:space="preserve"> </w:t>
      </w:r>
      <w:r>
        <w:rPr>
          <w:rFonts w:ascii="Times New Roman" w:hAnsi="Times New Roman" w:cs="Times New Roman"/>
        </w:rPr>
        <w:t>Damage's Task Force on Displacement, and the Nansen Initiative’s Protection Agenda (The</w:t>
      </w:r>
      <w:r w:rsidR="00357F58">
        <w:rPr>
          <w:rFonts w:ascii="Times New Roman" w:hAnsi="Times New Roman" w:cs="Times New Roman"/>
        </w:rPr>
        <w:t xml:space="preserve"> </w:t>
      </w:r>
      <w:r>
        <w:rPr>
          <w:rFonts w:ascii="Times New Roman" w:hAnsi="Times New Roman" w:cs="Times New Roman"/>
        </w:rPr>
        <w:t>White House, 2021). Considering the larger climate change discourse, the acceptance of</w:t>
      </w:r>
      <w:r w:rsidR="00357F58">
        <w:rPr>
          <w:rFonts w:ascii="Times New Roman" w:hAnsi="Times New Roman" w:cs="Times New Roman"/>
        </w:rPr>
        <w:t xml:space="preserve"> </w:t>
      </w:r>
      <w:r>
        <w:rPr>
          <w:rFonts w:ascii="Times New Roman" w:hAnsi="Times New Roman" w:cs="Times New Roman"/>
        </w:rPr>
        <w:t>migration as a mechanism for adaptation may also result in stronger institutional frameworks to</w:t>
      </w:r>
      <w:r w:rsidR="00357F58">
        <w:rPr>
          <w:rFonts w:ascii="Times New Roman" w:hAnsi="Times New Roman" w:cs="Times New Roman"/>
        </w:rPr>
        <w:t xml:space="preserve"> </w:t>
      </w:r>
      <w:r>
        <w:rPr>
          <w:rFonts w:ascii="Times New Roman" w:hAnsi="Times New Roman" w:cs="Times New Roman"/>
        </w:rPr>
        <w:t>provide protection to climate migrants as well as encourage the removal of stigmas that associate</w:t>
      </w:r>
      <w:r w:rsidR="00357F58">
        <w:rPr>
          <w:rFonts w:ascii="Times New Roman" w:hAnsi="Times New Roman" w:cs="Times New Roman"/>
        </w:rPr>
        <w:t xml:space="preserve"> </w:t>
      </w:r>
      <w:r>
        <w:rPr>
          <w:rFonts w:ascii="Times New Roman" w:hAnsi="Times New Roman" w:cs="Times New Roman"/>
        </w:rPr>
        <w:t>migration with threats to security and sovereignty (Gibb &amp; Ford, 2012). While the potential</w:t>
      </w:r>
      <w:r w:rsidR="00357F58">
        <w:rPr>
          <w:rFonts w:ascii="Times New Roman" w:hAnsi="Times New Roman" w:cs="Times New Roman"/>
        </w:rPr>
        <w:t xml:space="preserve"> </w:t>
      </w:r>
      <w:r>
        <w:rPr>
          <w:rFonts w:ascii="Times New Roman" w:hAnsi="Times New Roman" w:cs="Times New Roman"/>
        </w:rPr>
        <w:t>benefits of organized migration can be seen, gaps still exist in the practice of implementation,</w:t>
      </w:r>
      <w:r w:rsidR="00232432">
        <w:rPr>
          <w:rFonts w:ascii="Times New Roman" w:hAnsi="Times New Roman" w:cs="Times New Roman"/>
        </w:rPr>
        <w:t xml:space="preserve"> </w:t>
      </w:r>
      <w:r w:rsidRPr="00232432">
        <w:rPr>
          <w:rFonts w:ascii="Times New Roman" w:hAnsi="Times New Roman" w:cs="Times New Roman"/>
        </w:rPr>
        <w:t>both in financing managed retreats and in the legalities surrounding displaced persons.</w:t>
      </w:r>
    </w:p>
    <w:p w14:paraId="2FD7CA7B" w14:textId="77777777" w:rsidR="001444BE" w:rsidRDefault="001444BE" w:rsidP="005E2A56">
      <w:pPr>
        <w:rPr>
          <w:rFonts w:ascii="Times New Roman" w:hAnsi="Times New Roman" w:cs="Times New Roman"/>
        </w:rPr>
      </w:pPr>
    </w:p>
    <w:p w14:paraId="32BDC568" w14:textId="77777777" w:rsidR="00232432" w:rsidRDefault="00232432" w:rsidP="00232432">
      <w:pPr>
        <w:autoSpaceDE w:val="0"/>
        <w:autoSpaceDN w:val="0"/>
        <w:adjustRightInd w:val="0"/>
        <w:rPr>
          <w:rFonts w:ascii="Times New Roman" w:hAnsi="Times New Roman" w:cs="Times New Roman"/>
        </w:rPr>
      </w:pPr>
      <w:r>
        <w:rPr>
          <w:rFonts w:ascii="Times New Roman" w:hAnsi="Times New Roman" w:cs="Times New Roman"/>
        </w:rPr>
        <w:t>One example highlighting the delicate link between people and place is Isle de Jean Charles. The</w:t>
      </w:r>
    </w:p>
    <w:p w14:paraId="354AEF9D" w14:textId="77777777" w:rsidR="00232432" w:rsidRDefault="00232432" w:rsidP="00232432">
      <w:pPr>
        <w:autoSpaceDE w:val="0"/>
        <w:autoSpaceDN w:val="0"/>
        <w:adjustRightInd w:val="0"/>
        <w:rPr>
          <w:rFonts w:ascii="Times New Roman" w:hAnsi="Times New Roman" w:cs="Times New Roman"/>
        </w:rPr>
      </w:pPr>
      <w:r>
        <w:rPr>
          <w:rFonts w:ascii="Times New Roman" w:hAnsi="Times New Roman" w:cs="Times New Roman"/>
        </w:rPr>
        <w:t>island is located off the coast of Louisiana, a U.S. state known for its vulnerability to rising sea</w:t>
      </w:r>
    </w:p>
    <w:p w14:paraId="16D722CB" w14:textId="77777777" w:rsidR="00232432" w:rsidRDefault="00232432" w:rsidP="00232432">
      <w:pPr>
        <w:autoSpaceDE w:val="0"/>
        <w:autoSpaceDN w:val="0"/>
        <w:adjustRightInd w:val="0"/>
        <w:rPr>
          <w:rFonts w:ascii="Times New Roman" w:hAnsi="Times New Roman" w:cs="Times New Roman"/>
        </w:rPr>
      </w:pPr>
      <w:r>
        <w:rPr>
          <w:rFonts w:ascii="Times New Roman" w:hAnsi="Times New Roman" w:cs="Times New Roman"/>
        </w:rPr>
        <w:t>levels, as it loses roughly a football field-sized portion of land to erosion every year and a half,</w:t>
      </w:r>
    </w:p>
    <w:p w14:paraId="565E8788" w14:textId="77777777" w:rsidR="00232432" w:rsidRDefault="00232432" w:rsidP="00232432">
      <w:pPr>
        <w:autoSpaceDE w:val="0"/>
        <w:autoSpaceDN w:val="0"/>
        <w:adjustRightInd w:val="0"/>
        <w:rPr>
          <w:rFonts w:ascii="Times New Roman" w:hAnsi="Times New Roman" w:cs="Times New Roman"/>
        </w:rPr>
      </w:pPr>
      <w:r>
        <w:rPr>
          <w:rFonts w:ascii="Times New Roman" w:hAnsi="Times New Roman" w:cs="Times New Roman"/>
        </w:rPr>
        <w:lastRenderedPageBreak/>
        <w:t>culminating in a sea-level rise between 1.41 and 2.72 feet by the year 2067 (Boyd, 2019). In</w:t>
      </w:r>
    </w:p>
    <w:p w14:paraId="038258AF" w14:textId="77777777" w:rsidR="00232432" w:rsidRDefault="00232432" w:rsidP="00232432">
      <w:pPr>
        <w:autoSpaceDE w:val="0"/>
        <w:autoSpaceDN w:val="0"/>
        <w:adjustRightInd w:val="0"/>
        <w:rPr>
          <w:rFonts w:ascii="Times New Roman" w:hAnsi="Times New Roman" w:cs="Times New Roman"/>
        </w:rPr>
      </w:pPr>
      <w:r>
        <w:rPr>
          <w:rFonts w:ascii="Times New Roman" w:hAnsi="Times New Roman" w:cs="Times New Roman"/>
        </w:rPr>
        <w:t>2016, the state was awarded a $48.3 million federal grant from the Department of Housing and</w:t>
      </w:r>
    </w:p>
    <w:p w14:paraId="3A90D0BF" w14:textId="77777777" w:rsidR="00232432" w:rsidRDefault="00232432" w:rsidP="00232432">
      <w:pPr>
        <w:autoSpaceDE w:val="0"/>
        <w:autoSpaceDN w:val="0"/>
        <w:adjustRightInd w:val="0"/>
        <w:rPr>
          <w:rFonts w:ascii="Times New Roman" w:hAnsi="Times New Roman" w:cs="Times New Roman"/>
        </w:rPr>
      </w:pPr>
      <w:r>
        <w:rPr>
          <w:rFonts w:ascii="Times New Roman" w:hAnsi="Times New Roman" w:cs="Times New Roman"/>
        </w:rPr>
        <w:t>Urban Development (HUD) to resettle the approximately two dozen families who had been</w:t>
      </w:r>
    </w:p>
    <w:p w14:paraId="6C7CFDAD" w14:textId="7C2CAA3E" w:rsidR="00232432" w:rsidRDefault="00232432" w:rsidP="00232432">
      <w:pPr>
        <w:autoSpaceDE w:val="0"/>
        <w:autoSpaceDN w:val="0"/>
        <w:adjustRightInd w:val="0"/>
        <w:rPr>
          <w:rFonts w:ascii="Times New Roman" w:hAnsi="Times New Roman" w:cs="Times New Roman"/>
        </w:rPr>
      </w:pPr>
      <w:r>
        <w:rPr>
          <w:rFonts w:ascii="Times New Roman" w:hAnsi="Times New Roman" w:cs="Times New Roman"/>
        </w:rPr>
        <w:t>living on the island (Carey, 2020). The new subdivision, called New Isle, is located roughly 40 miles north and is expected</w:t>
      </w:r>
      <w:r w:rsidR="003436C5">
        <w:rPr>
          <w:rFonts w:ascii="Times New Roman" w:hAnsi="Times New Roman" w:cs="Times New Roman"/>
        </w:rPr>
        <w:t xml:space="preserve"> </w:t>
      </w:r>
      <w:r>
        <w:rPr>
          <w:rFonts w:ascii="Times New Roman" w:hAnsi="Times New Roman" w:cs="Times New Roman"/>
        </w:rPr>
        <w:t>to receive the 37 of 42 eligible households who are participating in the relocation by mid-2022</w:t>
      </w:r>
      <w:r w:rsidR="003436C5">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Setyawan</w:t>
      </w:r>
      <w:proofErr w:type="spellEnd"/>
      <w:r>
        <w:rPr>
          <w:rFonts w:ascii="Times New Roman" w:hAnsi="Times New Roman" w:cs="Times New Roman"/>
        </w:rPr>
        <w:t>, 2022).</w:t>
      </w:r>
      <w:r w:rsidR="003436C5">
        <w:rPr>
          <w:rFonts w:ascii="Times New Roman" w:hAnsi="Times New Roman" w:cs="Times New Roman"/>
        </w:rPr>
        <w:t xml:space="preserve"> </w:t>
      </w:r>
      <w:r>
        <w:rPr>
          <w:rFonts w:ascii="Times New Roman" w:hAnsi="Times New Roman" w:cs="Times New Roman"/>
        </w:rPr>
        <w:t>From a socio-cultural standpoint, however, this instance of managed retreat is complex: most of</w:t>
      </w:r>
      <w:r w:rsidR="003436C5">
        <w:rPr>
          <w:rFonts w:ascii="Times New Roman" w:hAnsi="Times New Roman" w:cs="Times New Roman"/>
        </w:rPr>
        <w:t xml:space="preserve"> </w:t>
      </w:r>
      <w:r>
        <w:rPr>
          <w:rFonts w:ascii="Times New Roman" w:hAnsi="Times New Roman" w:cs="Times New Roman"/>
        </w:rPr>
        <w:t>the island’s residents are members of the Biloxi-Chitimacha-Choctaw tribe, who were forced to</w:t>
      </w:r>
      <w:r w:rsidR="003436C5">
        <w:rPr>
          <w:rFonts w:ascii="Times New Roman" w:hAnsi="Times New Roman" w:cs="Times New Roman"/>
        </w:rPr>
        <w:t xml:space="preserve"> </w:t>
      </w:r>
      <w:r>
        <w:rPr>
          <w:rFonts w:ascii="Times New Roman" w:hAnsi="Times New Roman" w:cs="Times New Roman"/>
        </w:rPr>
        <w:t>migrate from the mainland under the Indian Removal Act of the 1830s as part of the Trail of</w:t>
      </w:r>
      <w:r w:rsidR="003436C5">
        <w:rPr>
          <w:rFonts w:ascii="Times New Roman" w:hAnsi="Times New Roman" w:cs="Times New Roman"/>
        </w:rPr>
        <w:t xml:space="preserve"> </w:t>
      </w:r>
      <w:r>
        <w:rPr>
          <w:rFonts w:ascii="Times New Roman" w:hAnsi="Times New Roman" w:cs="Times New Roman"/>
        </w:rPr>
        <w:t>Tears (Boyd, 2019). One study interviewed a majority of the island’s inhabitants, who recalled</w:t>
      </w:r>
      <w:r w:rsidR="003436C5">
        <w:rPr>
          <w:rFonts w:ascii="Times New Roman" w:hAnsi="Times New Roman" w:cs="Times New Roman"/>
        </w:rPr>
        <w:t xml:space="preserve"> </w:t>
      </w:r>
      <w:r>
        <w:rPr>
          <w:rFonts w:ascii="Times New Roman" w:hAnsi="Times New Roman" w:cs="Times New Roman"/>
        </w:rPr>
        <w:t>stories passed down of their ancestors signing an “X” on a government document and</w:t>
      </w:r>
      <w:r w:rsidR="003436C5">
        <w:rPr>
          <w:rFonts w:ascii="Times New Roman" w:hAnsi="Times New Roman" w:cs="Times New Roman"/>
        </w:rPr>
        <w:t xml:space="preserve"> </w:t>
      </w:r>
      <w:r>
        <w:rPr>
          <w:rFonts w:ascii="Times New Roman" w:hAnsi="Times New Roman" w:cs="Times New Roman"/>
        </w:rPr>
        <w:t>subsequently and unknowingly losing the rights to their lands (Simms et al., 2021). Although most residents</w:t>
      </w:r>
      <w:r w:rsidR="00470958">
        <w:rPr>
          <w:rFonts w:ascii="Times New Roman" w:hAnsi="Times New Roman" w:cs="Times New Roman"/>
        </w:rPr>
        <w:t xml:space="preserve"> </w:t>
      </w:r>
      <w:r>
        <w:rPr>
          <w:rFonts w:ascii="Times New Roman" w:hAnsi="Times New Roman" w:cs="Times New Roman"/>
        </w:rPr>
        <w:t>accepted the reality of their deteriorating island and chose to move, the tribe’s chief, Chief</w:t>
      </w:r>
      <w:r w:rsidR="00470958">
        <w:rPr>
          <w:rFonts w:ascii="Times New Roman" w:hAnsi="Times New Roman" w:cs="Times New Roman"/>
        </w:rPr>
        <w:t xml:space="preserve"> </w:t>
      </w:r>
      <w:r>
        <w:rPr>
          <w:rFonts w:ascii="Times New Roman" w:hAnsi="Times New Roman" w:cs="Times New Roman"/>
        </w:rPr>
        <w:t>Naquin, stated that he would not be part of the resettlement, citing attachment to the land and a</w:t>
      </w:r>
      <w:r w:rsidR="00470958">
        <w:rPr>
          <w:rFonts w:ascii="Times New Roman" w:hAnsi="Times New Roman" w:cs="Times New Roman"/>
        </w:rPr>
        <w:t xml:space="preserve"> </w:t>
      </w:r>
      <w:r>
        <w:rPr>
          <w:rFonts w:ascii="Times New Roman" w:hAnsi="Times New Roman" w:cs="Times New Roman"/>
        </w:rPr>
        <w:t>decline in the voice that the state gave to the tribe as plans for the resettlement progressed (Boyd,</w:t>
      </w:r>
      <w:r w:rsidR="00470958">
        <w:rPr>
          <w:rFonts w:ascii="Times New Roman" w:hAnsi="Times New Roman" w:cs="Times New Roman"/>
        </w:rPr>
        <w:t xml:space="preserve"> </w:t>
      </w:r>
      <w:r>
        <w:rPr>
          <w:rFonts w:ascii="Times New Roman" w:hAnsi="Times New Roman" w:cs="Times New Roman"/>
        </w:rPr>
        <w:t>2019). In this example and many others, long-standing histories of colonialism,</w:t>
      </w:r>
      <w:r w:rsidR="00470958">
        <w:rPr>
          <w:rFonts w:ascii="Times New Roman" w:hAnsi="Times New Roman" w:cs="Times New Roman"/>
        </w:rPr>
        <w:t xml:space="preserve"> </w:t>
      </w:r>
      <w:r>
        <w:rPr>
          <w:rFonts w:ascii="Times New Roman" w:hAnsi="Times New Roman" w:cs="Times New Roman"/>
        </w:rPr>
        <w:t>disenfranchisement, and discrimination complicate the social contract that exists between a</w:t>
      </w:r>
      <w:r w:rsidR="00470958">
        <w:rPr>
          <w:rFonts w:ascii="Times New Roman" w:hAnsi="Times New Roman" w:cs="Times New Roman"/>
        </w:rPr>
        <w:t xml:space="preserve"> </w:t>
      </w:r>
      <w:r>
        <w:rPr>
          <w:rFonts w:ascii="Times New Roman" w:hAnsi="Times New Roman" w:cs="Times New Roman"/>
        </w:rPr>
        <w:t>government and the citizens that it is sworn to protect.</w:t>
      </w:r>
    </w:p>
    <w:p w14:paraId="01973849" w14:textId="77777777" w:rsidR="00232432" w:rsidRDefault="00232432" w:rsidP="00232432">
      <w:pPr>
        <w:autoSpaceDE w:val="0"/>
        <w:autoSpaceDN w:val="0"/>
        <w:adjustRightInd w:val="0"/>
        <w:rPr>
          <w:rFonts w:ascii="Times New Roman" w:hAnsi="Times New Roman" w:cs="Times New Roman"/>
        </w:rPr>
      </w:pPr>
    </w:p>
    <w:p w14:paraId="121CC365" w14:textId="25351C9B" w:rsidR="00232432" w:rsidRDefault="00232432" w:rsidP="00232432">
      <w:pPr>
        <w:autoSpaceDE w:val="0"/>
        <w:autoSpaceDN w:val="0"/>
        <w:adjustRightInd w:val="0"/>
        <w:rPr>
          <w:rFonts w:ascii="Times New Roman" w:hAnsi="Times New Roman" w:cs="Times New Roman"/>
        </w:rPr>
      </w:pPr>
      <w:r>
        <w:rPr>
          <w:rFonts w:ascii="Times New Roman" w:hAnsi="Times New Roman" w:cs="Times New Roman"/>
        </w:rPr>
        <w:t>The Isle de Jean Charles resettlement also exemplifies the difficulties in compensating for the</w:t>
      </w:r>
    </w:p>
    <w:p w14:paraId="7480C2BE" w14:textId="77777777" w:rsidR="00232432" w:rsidRDefault="00232432" w:rsidP="00232432">
      <w:pPr>
        <w:autoSpaceDE w:val="0"/>
        <w:autoSpaceDN w:val="0"/>
        <w:adjustRightInd w:val="0"/>
        <w:rPr>
          <w:rFonts w:ascii="Times New Roman" w:hAnsi="Times New Roman" w:cs="Times New Roman"/>
        </w:rPr>
      </w:pPr>
      <w:r>
        <w:rPr>
          <w:rFonts w:ascii="Times New Roman" w:hAnsi="Times New Roman" w:cs="Times New Roman"/>
        </w:rPr>
        <w:t>intangible components of an individual’s life. Individual and community identities, in particular</w:t>
      </w:r>
    </w:p>
    <w:p w14:paraId="0ABBF70D" w14:textId="77777777" w:rsidR="00232432" w:rsidRDefault="00232432" w:rsidP="00232432">
      <w:pPr>
        <w:autoSpaceDE w:val="0"/>
        <w:autoSpaceDN w:val="0"/>
        <w:adjustRightInd w:val="0"/>
        <w:rPr>
          <w:rFonts w:ascii="Times New Roman" w:hAnsi="Times New Roman" w:cs="Times New Roman"/>
        </w:rPr>
      </w:pPr>
      <w:r>
        <w:rPr>
          <w:rFonts w:ascii="Times New Roman" w:hAnsi="Times New Roman" w:cs="Times New Roman"/>
        </w:rPr>
        <w:t>those of indigenous groups, can be grounded in a place, as land can comfort a person with its</w:t>
      </w:r>
    </w:p>
    <w:p w14:paraId="6801634B" w14:textId="77777777" w:rsidR="00232432" w:rsidRDefault="00232432" w:rsidP="00232432">
      <w:pPr>
        <w:autoSpaceDE w:val="0"/>
        <w:autoSpaceDN w:val="0"/>
        <w:adjustRightInd w:val="0"/>
        <w:rPr>
          <w:rFonts w:ascii="Times New Roman" w:hAnsi="Times New Roman" w:cs="Times New Roman"/>
        </w:rPr>
      </w:pPr>
      <w:r>
        <w:rPr>
          <w:rFonts w:ascii="Times New Roman" w:hAnsi="Times New Roman" w:cs="Times New Roman"/>
        </w:rPr>
        <w:t>sense of familiarity, history, and a longstanding tradition of nature providing for its inhabitants</w:t>
      </w:r>
    </w:p>
    <w:p w14:paraId="184B2F95" w14:textId="77777777" w:rsidR="00232432" w:rsidRDefault="00232432" w:rsidP="00232432">
      <w:pPr>
        <w:autoSpaceDE w:val="0"/>
        <w:autoSpaceDN w:val="0"/>
        <w:adjustRightInd w:val="0"/>
        <w:rPr>
          <w:rFonts w:ascii="Times New Roman" w:hAnsi="Times New Roman" w:cs="Times New Roman"/>
        </w:rPr>
      </w:pPr>
      <w:r>
        <w:rPr>
          <w:rFonts w:ascii="Times New Roman" w:hAnsi="Times New Roman" w:cs="Times New Roman"/>
        </w:rPr>
        <w:t>(Simms et al., 2021). This attachment is partially recognized in the Peninsula Principles, a</w:t>
      </w:r>
    </w:p>
    <w:p w14:paraId="176D19DC" w14:textId="77777777" w:rsidR="00232432" w:rsidRDefault="00232432" w:rsidP="00232432">
      <w:pPr>
        <w:autoSpaceDE w:val="0"/>
        <w:autoSpaceDN w:val="0"/>
        <w:adjustRightInd w:val="0"/>
        <w:rPr>
          <w:rFonts w:ascii="Times New Roman" w:hAnsi="Times New Roman" w:cs="Times New Roman"/>
        </w:rPr>
      </w:pPr>
      <w:r>
        <w:rPr>
          <w:rFonts w:ascii="Times New Roman" w:hAnsi="Times New Roman" w:cs="Times New Roman"/>
        </w:rPr>
        <w:t>framework generated in 2013 by UN member states and based upon the UN Guiding Principles</w:t>
      </w:r>
    </w:p>
    <w:p w14:paraId="4F85BF46" w14:textId="77777777" w:rsidR="00232432" w:rsidRDefault="00232432" w:rsidP="00232432">
      <w:pPr>
        <w:autoSpaceDE w:val="0"/>
        <w:autoSpaceDN w:val="0"/>
        <w:adjustRightInd w:val="0"/>
        <w:rPr>
          <w:rFonts w:ascii="Times New Roman" w:hAnsi="Times New Roman" w:cs="Times New Roman"/>
        </w:rPr>
      </w:pPr>
      <w:r>
        <w:rPr>
          <w:rFonts w:ascii="Times New Roman" w:hAnsi="Times New Roman" w:cs="Times New Roman"/>
        </w:rPr>
        <w:t xml:space="preserve">on Internal Displacement. The </w:t>
      </w:r>
      <w:proofErr w:type="gramStart"/>
      <w:r>
        <w:rPr>
          <w:rFonts w:ascii="Times New Roman" w:hAnsi="Times New Roman" w:cs="Times New Roman"/>
        </w:rPr>
        <w:t>Principles</w:t>
      </w:r>
      <w:proofErr w:type="gramEnd"/>
      <w:r>
        <w:rPr>
          <w:rFonts w:ascii="Times New Roman" w:hAnsi="Times New Roman" w:cs="Times New Roman"/>
        </w:rPr>
        <w:t xml:space="preserve"> are not binding, as the member states have not ratified</w:t>
      </w:r>
    </w:p>
    <w:p w14:paraId="5907BCAA" w14:textId="77777777" w:rsidR="00232432" w:rsidRDefault="00232432" w:rsidP="00232432">
      <w:pPr>
        <w:autoSpaceDE w:val="0"/>
        <w:autoSpaceDN w:val="0"/>
        <w:adjustRightInd w:val="0"/>
        <w:rPr>
          <w:rFonts w:ascii="Times New Roman" w:hAnsi="Times New Roman" w:cs="Times New Roman"/>
        </w:rPr>
      </w:pPr>
      <w:r>
        <w:rPr>
          <w:rFonts w:ascii="Times New Roman" w:hAnsi="Times New Roman" w:cs="Times New Roman"/>
        </w:rPr>
        <w:t>and signed them, but they still serve to provide a set of norms and standards by which</w:t>
      </w:r>
    </w:p>
    <w:p w14:paraId="18DDB69A" w14:textId="77777777" w:rsidR="00232432" w:rsidRDefault="00232432" w:rsidP="00232432">
      <w:pPr>
        <w:autoSpaceDE w:val="0"/>
        <w:autoSpaceDN w:val="0"/>
        <w:adjustRightInd w:val="0"/>
        <w:rPr>
          <w:rFonts w:ascii="Times New Roman" w:hAnsi="Times New Roman" w:cs="Times New Roman"/>
        </w:rPr>
      </w:pPr>
      <w:r>
        <w:rPr>
          <w:rFonts w:ascii="Times New Roman" w:hAnsi="Times New Roman" w:cs="Times New Roman"/>
        </w:rPr>
        <w:t>governments can guide their policies (</w:t>
      </w:r>
      <w:proofErr w:type="spellStart"/>
      <w:r>
        <w:rPr>
          <w:rFonts w:ascii="Times New Roman" w:hAnsi="Times New Roman" w:cs="Times New Roman"/>
        </w:rPr>
        <w:t>Hassine</w:t>
      </w:r>
      <w:proofErr w:type="spellEnd"/>
      <w:r>
        <w:rPr>
          <w:rFonts w:ascii="Times New Roman" w:hAnsi="Times New Roman" w:cs="Times New Roman"/>
        </w:rPr>
        <w:t>, 2019:97). Principle 11 notes the importance of</w:t>
      </w:r>
    </w:p>
    <w:p w14:paraId="0CB2FA8E" w14:textId="77777777" w:rsidR="00232432" w:rsidRDefault="00232432" w:rsidP="00232432">
      <w:pPr>
        <w:autoSpaceDE w:val="0"/>
        <w:autoSpaceDN w:val="0"/>
        <w:adjustRightInd w:val="0"/>
        <w:rPr>
          <w:rFonts w:ascii="Times New Roman" w:hAnsi="Times New Roman" w:cs="Times New Roman"/>
        </w:rPr>
      </w:pPr>
      <w:r>
        <w:rPr>
          <w:rFonts w:ascii="Times New Roman" w:hAnsi="Times New Roman" w:cs="Times New Roman"/>
        </w:rPr>
        <w:t>the ability of relocated individuals to access their traditional lands and waters (Displacement</w:t>
      </w:r>
    </w:p>
    <w:p w14:paraId="4942CD70" w14:textId="77777777" w:rsidR="00232432" w:rsidRDefault="00232432" w:rsidP="00232432">
      <w:pPr>
        <w:autoSpaceDE w:val="0"/>
        <w:autoSpaceDN w:val="0"/>
        <w:adjustRightInd w:val="0"/>
        <w:rPr>
          <w:rFonts w:ascii="Times New Roman" w:hAnsi="Times New Roman" w:cs="Times New Roman"/>
        </w:rPr>
      </w:pPr>
      <w:r>
        <w:rPr>
          <w:rFonts w:ascii="Times New Roman" w:hAnsi="Times New Roman" w:cs="Times New Roman"/>
        </w:rPr>
        <w:t>Solutions, 2013:14). This follows with the growing call for recognition of non-economic loss and</w:t>
      </w:r>
    </w:p>
    <w:p w14:paraId="495D4DED" w14:textId="0F3E73D7" w:rsidR="00232432" w:rsidRDefault="00232432" w:rsidP="00232432">
      <w:pPr>
        <w:autoSpaceDE w:val="0"/>
        <w:autoSpaceDN w:val="0"/>
        <w:adjustRightInd w:val="0"/>
        <w:rPr>
          <w:rFonts w:ascii="Times New Roman" w:hAnsi="Times New Roman" w:cs="Times New Roman"/>
        </w:rPr>
      </w:pPr>
      <w:r>
        <w:rPr>
          <w:rFonts w:ascii="Times New Roman" w:hAnsi="Times New Roman" w:cs="Times New Roman"/>
        </w:rPr>
        <w:t>damage, including negative social and health impacts that occur when an individual loses their sense of place or sees a break in community cohesion (Thomas &amp; Benjamin, 2019).</w:t>
      </w:r>
      <w:r w:rsidR="003436C5">
        <w:rPr>
          <w:rFonts w:ascii="Times New Roman" w:hAnsi="Times New Roman" w:cs="Times New Roman"/>
        </w:rPr>
        <w:t xml:space="preserve"> </w:t>
      </w:r>
      <w:r>
        <w:rPr>
          <w:rFonts w:ascii="Times New Roman" w:hAnsi="Times New Roman" w:cs="Times New Roman"/>
        </w:rPr>
        <w:t>Exemplifying the strong ties that may exist between heritage and place, the planned resettlement</w:t>
      </w:r>
    </w:p>
    <w:p w14:paraId="1B835D9C" w14:textId="77777777" w:rsidR="00232432" w:rsidRDefault="00232432" w:rsidP="00232432">
      <w:pPr>
        <w:autoSpaceDE w:val="0"/>
        <w:autoSpaceDN w:val="0"/>
        <w:adjustRightInd w:val="0"/>
        <w:rPr>
          <w:rFonts w:ascii="Times New Roman" w:hAnsi="Times New Roman" w:cs="Times New Roman"/>
        </w:rPr>
      </w:pPr>
      <w:r>
        <w:rPr>
          <w:rFonts w:ascii="Times New Roman" w:hAnsi="Times New Roman" w:cs="Times New Roman"/>
        </w:rPr>
        <w:t>from Isle de Jean Charles highlights the socio-cultural complexities that must be considered with</w:t>
      </w:r>
    </w:p>
    <w:p w14:paraId="433793EE" w14:textId="2A355D00" w:rsidR="00232432" w:rsidRDefault="00232432" w:rsidP="00375C0F">
      <w:pPr>
        <w:autoSpaceDE w:val="0"/>
        <w:autoSpaceDN w:val="0"/>
        <w:adjustRightInd w:val="0"/>
        <w:rPr>
          <w:rFonts w:ascii="Times New Roman" w:hAnsi="Times New Roman" w:cs="Times New Roman"/>
        </w:rPr>
      </w:pPr>
      <w:r>
        <w:rPr>
          <w:rFonts w:ascii="Times New Roman" w:hAnsi="Times New Roman" w:cs="Times New Roman"/>
        </w:rPr>
        <w:t>instances of managed retreat and the level of disruption that occurs when one has to leave their</w:t>
      </w:r>
      <w:r w:rsidR="00375C0F">
        <w:rPr>
          <w:rFonts w:ascii="Times New Roman" w:hAnsi="Times New Roman" w:cs="Times New Roman"/>
        </w:rPr>
        <w:t xml:space="preserve"> </w:t>
      </w:r>
      <w:r>
        <w:rPr>
          <w:rFonts w:ascii="Times New Roman" w:hAnsi="Times New Roman" w:cs="Times New Roman"/>
        </w:rPr>
        <w:t>home.</w:t>
      </w:r>
    </w:p>
    <w:p w14:paraId="2A76DAC7" w14:textId="77777777" w:rsidR="00232432" w:rsidRDefault="00232432" w:rsidP="005E2A56">
      <w:pPr>
        <w:rPr>
          <w:rFonts w:ascii="Times New Roman" w:hAnsi="Times New Roman" w:cs="Times New Roman"/>
        </w:rPr>
      </w:pPr>
    </w:p>
    <w:p w14:paraId="6B4FD8C6" w14:textId="0CCDED77" w:rsidR="005E2A56" w:rsidRPr="00232432" w:rsidRDefault="00E30C03" w:rsidP="00E30C03">
      <w:pPr>
        <w:rPr>
          <w:rFonts w:ascii="Times New Roman" w:hAnsi="Times New Roman" w:cs="Times New Roman"/>
          <w:i/>
          <w:iCs/>
        </w:rPr>
      </w:pPr>
      <w:r>
        <w:rPr>
          <w:rFonts w:ascii="Times New Roman" w:hAnsi="Times New Roman" w:cs="Times New Roman"/>
          <w:i/>
          <w:iCs/>
        </w:rPr>
        <w:t xml:space="preserve">Question 5: </w:t>
      </w:r>
      <w:r w:rsidR="00CC67C8" w:rsidRPr="00CC67C8">
        <w:rPr>
          <w:rFonts w:ascii="Times New Roman" w:hAnsi="Times New Roman" w:cs="Times New Roman"/>
          <w:i/>
          <w:iCs/>
        </w:rPr>
        <w:t>What international, regional and national policies and legal approaches are necessary to protect current and future generations and achieve intergenerational justice for particularly for individuals and communities, from the adverse impacts of climate change?</w:t>
      </w:r>
    </w:p>
    <w:p w14:paraId="641AB3B1" w14:textId="77777777" w:rsidR="00E30C03" w:rsidRDefault="00E30C03" w:rsidP="006A4A2A">
      <w:pPr>
        <w:autoSpaceDE w:val="0"/>
        <w:autoSpaceDN w:val="0"/>
        <w:adjustRightInd w:val="0"/>
        <w:rPr>
          <w:rFonts w:ascii="Times New Roman" w:hAnsi="Times New Roman" w:cs="Times New Roman"/>
        </w:rPr>
      </w:pPr>
    </w:p>
    <w:p w14:paraId="1C0398F7" w14:textId="531B9472"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On an international legal level, recognition is growing surrounding the current and continued</w:t>
      </w:r>
    </w:p>
    <w:p w14:paraId="510FF20E"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increase in forced displacement resulting from climate change and natural disasters. Despite this</w:t>
      </w:r>
    </w:p>
    <w:p w14:paraId="6BC5D102"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reality, international refugee law affords no protection for these individuals, rendering the term</w:t>
      </w:r>
    </w:p>
    <w:p w14:paraId="1EF03656"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climate</w:t>
      </w:r>
      <w:proofErr w:type="gramEnd"/>
      <w:r>
        <w:rPr>
          <w:rFonts w:ascii="Times New Roman" w:hAnsi="Times New Roman" w:cs="Times New Roman"/>
        </w:rPr>
        <w:t xml:space="preserve"> refugee’ a misnomer, with no legal significance (Behrman &amp; Kent, 2018). The Oxford</w:t>
      </w:r>
    </w:p>
    <w:p w14:paraId="0061376B"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 xml:space="preserve">Handbook of International Refugee Law acknowledges that although no refugee </w:t>
      </w:r>
      <w:proofErr w:type="gramStart"/>
      <w:r>
        <w:rPr>
          <w:rFonts w:ascii="Times New Roman" w:hAnsi="Times New Roman" w:cs="Times New Roman"/>
        </w:rPr>
        <w:t>claim</w:t>
      </w:r>
      <w:proofErr w:type="gramEnd"/>
      <w:r>
        <w:rPr>
          <w:rFonts w:ascii="Times New Roman" w:hAnsi="Times New Roman" w:cs="Times New Roman"/>
        </w:rPr>
        <w:t xml:space="preserve"> on the</w:t>
      </w:r>
    </w:p>
    <w:p w14:paraId="2C97C3DD"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basis of climate change-related hazards has succeeded, and international law does not explicitly</w:t>
      </w:r>
    </w:p>
    <w:p w14:paraId="5541AD68"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lastRenderedPageBreak/>
        <w:t>discuss cross-border movement as a result or in anticipation of climate risks, there are certain</w:t>
      </w:r>
    </w:p>
    <w:p w14:paraId="53A658E1"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frameworks for how states can respond. States afford protection to individuals when livelihood</w:t>
      </w:r>
    </w:p>
    <w:p w14:paraId="2FAC915F"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impacts are linked to a breakdown of public order, when there is persecution by the government</w:t>
      </w:r>
    </w:p>
    <w:p w14:paraId="0A51B6FE"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or society, including any ensuing gender-based violence, or if there is a withholding of</w:t>
      </w:r>
    </w:p>
    <w:p w14:paraId="7BE5DAB4"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humanitarian aid (Foster, McAdam &amp; Costello, 2021). In this manner, climate change has the</w:t>
      </w:r>
    </w:p>
    <w:p w14:paraId="3C042094"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potential to amplify the reasons that an individual may be afforded formal protection, but it is not</w:t>
      </w:r>
    </w:p>
    <w:p w14:paraId="0562AAE8"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a driver of refugees on its own. Legal structures emphasize persecution, with exposure due to</w:t>
      </w:r>
    </w:p>
    <w:p w14:paraId="3543314B"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direct action or inaction of the State, rather than instabilities as a result of a general state of</w:t>
      </w:r>
    </w:p>
    <w:p w14:paraId="6DC6C7C2"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affairs (Foster, McAdam &amp; Costello, 2021). This makes the definition of the persecutor a core</w:t>
      </w:r>
    </w:p>
    <w:p w14:paraId="7DEA628C"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dilemma in affording legal refugee status to climate migrants. Timing is also a central issue—</w:t>
      </w:r>
    </w:p>
    <w:p w14:paraId="23D3857B"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climate change impacts tend to be of slower onset, and legal frameworks are not structured to</w:t>
      </w:r>
    </w:p>
    <w:p w14:paraId="04B47377"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provide protection from future livelihood threats because beyond a certain time threshold these</w:t>
      </w:r>
    </w:p>
    <w:p w14:paraId="19BE3D0D"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risks are considered too speculative (Foster, McAdam &amp; Costello, 2021).</w:t>
      </w:r>
    </w:p>
    <w:p w14:paraId="0A4F0190" w14:textId="77777777" w:rsidR="006A4A2A" w:rsidRDefault="006A4A2A" w:rsidP="006A4A2A">
      <w:pPr>
        <w:autoSpaceDE w:val="0"/>
        <w:autoSpaceDN w:val="0"/>
        <w:adjustRightInd w:val="0"/>
        <w:rPr>
          <w:rFonts w:ascii="Times New Roman" w:hAnsi="Times New Roman" w:cs="Times New Roman"/>
        </w:rPr>
      </w:pPr>
    </w:p>
    <w:p w14:paraId="3238E4A1" w14:textId="48F21651"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In dealing with the speculative nature of long-term climate change, there is potential to apply the</w:t>
      </w:r>
    </w:p>
    <w:p w14:paraId="4BA7C436"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precautionary principle, an approach that emphasizes preventative action and erring on the side</w:t>
      </w:r>
    </w:p>
    <w:p w14:paraId="7E1F2FA5"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of caution when scientific evidence is lacking (</w:t>
      </w:r>
      <w:proofErr w:type="spellStart"/>
      <w:r>
        <w:rPr>
          <w:rFonts w:ascii="Times New Roman" w:hAnsi="Times New Roman" w:cs="Times New Roman"/>
        </w:rPr>
        <w:t>Omuko</w:t>
      </w:r>
      <w:proofErr w:type="spellEnd"/>
      <w:r>
        <w:rPr>
          <w:rFonts w:ascii="Times New Roman" w:hAnsi="Times New Roman" w:cs="Times New Roman"/>
        </w:rPr>
        <w:t>, 2016). This may be used to assign</w:t>
      </w:r>
    </w:p>
    <w:p w14:paraId="0D73B997"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liability to governments or corporations, through their unwillingness to protect individuals from</w:t>
      </w:r>
    </w:p>
    <w:p w14:paraId="37ADBE5C" w14:textId="38C31A3E"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future climate risks that may spur forced displacement (</w:t>
      </w:r>
      <w:proofErr w:type="spellStart"/>
      <w:r>
        <w:rPr>
          <w:rFonts w:ascii="Times New Roman" w:hAnsi="Times New Roman" w:cs="Times New Roman"/>
        </w:rPr>
        <w:t>Omuko</w:t>
      </w:r>
      <w:proofErr w:type="spellEnd"/>
      <w:r>
        <w:rPr>
          <w:rFonts w:ascii="Times New Roman" w:hAnsi="Times New Roman" w:cs="Times New Roman"/>
        </w:rPr>
        <w:t xml:space="preserve">, 2016). The principle of nonrefoulement, which prevents a country from sending asylum seekers back to a place where they are at risk of persecution, may also be applicable to climate migrants. This principle has been used in the case of an individual from the small </w:t>
      </w:r>
      <w:proofErr w:type="gramStart"/>
      <w:r>
        <w:rPr>
          <w:rFonts w:ascii="Times New Roman" w:hAnsi="Times New Roman" w:cs="Times New Roman"/>
        </w:rPr>
        <w:t>South Pacific island</w:t>
      </w:r>
      <w:proofErr w:type="gramEnd"/>
      <w:r>
        <w:rPr>
          <w:rFonts w:ascii="Times New Roman" w:hAnsi="Times New Roman" w:cs="Times New Roman"/>
        </w:rPr>
        <w:t xml:space="preserve"> state of Kiribati, who was seeking refuge from the nation’s rising sea levels and contaminated water supply in New Zealand (McAdam, 2020). A complaint was lodged with the Human Rights Committee upon his</w:t>
      </w:r>
    </w:p>
    <w:p w14:paraId="1F6C9FF9"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deportation from New Zealand, and it was ruled that while in his case his rights were not violated</w:t>
      </w:r>
    </w:p>
    <w:p w14:paraId="2541D10D"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and he did not face the risk of a likely deprivation of life upon his return to Kiribati, states have a</w:t>
      </w:r>
    </w:p>
    <w:p w14:paraId="68FD9F09"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responsibility to consider the impacts of climate change and sea-level rise and whether or not</w:t>
      </w:r>
    </w:p>
    <w:p w14:paraId="64CB08C4"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they are severe enough to trigger non-refoulement (McAdam, 2020). Thus, the international legal</w:t>
      </w:r>
    </w:p>
    <w:p w14:paraId="5C1C21A4"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community recognizes gaps and uncertainties through which laws may be adjusted and applied</w:t>
      </w:r>
    </w:p>
    <w:p w14:paraId="3E4373A2"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to emerging problems, such as that climate change.</w:t>
      </w:r>
    </w:p>
    <w:p w14:paraId="0A193A55" w14:textId="77777777" w:rsidR="006A4A2A" w:rsidRDefault="006A4A2A" w:rsidP="006A4A2A">
      <w:pPr>
        <w:autoSpaceDE w:val="0"/>
        <w:autoSpaceDN w:val="0"/>
        <w:adjustRightInd w:val="0"/>
        <w:rPr>
          <w:rFonts w:ascii="Times New Roman" w:hAnsi="Times New Roman" w:cs="Times New Roman"/>
        </w:rPr>
      </w:pPr>
    </w:p>
    <w:p w14:paraId="09226909" w14:textId="08A7028B"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Ultimately, however, individual freedoms and rights and the State’s duty to uphold those rights</w:t>
      </w:r>
    </w:p>
    <w:p w14:paraId="082438DE"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tend to be the focus of law and politics. From a legal standpoint, this results in a narrative</w:t>
      </w:r>
    </w:p>
    <w:p w14:paraId="70A651C5"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centered more around one actor in a judicial setting, rather than one that prioritizes the protection</w:t>
      </w:r>
    </w:p>
    <w:p w14:paraId="379BEA74"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of rights for an entire community. Instead of encouraging structural social and cultural changes,</w:t>
      </w:r>
    </w:p>
    <w:p w14:paraId="737E2F97"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the legal emphasis on the individual generates a self-help approach, with expectations of</w:t>
      </w:r>
    </w:p>
    <w:p w14:paraId="4AF4B0B0"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personal preparedness and solo capacity to adapt when conditions become less-than-ideal</w:t>
      </w:r>
    </w:p>
    <w:p w14:paraId="282B1B18"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(Behrman &amp; Kent, 2018). For indigenous groups and marginalized communities with lower</w:t>
      </w:r>
    </w:p>
    <w:p w14:paraId="18BB2251"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adaptive capabilities, this becomes problematic, often leaving them to fend for themselves.</w:t>
      </w:r>
    </w:p>
    <w:p w14:paraId="5E20328C"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Structurally, this individual focus can lead to a tendency to deflect blame, and as environmental</w:t>
      </w:r>
    </w:p>
    <w:p w14:paraId="14401CBF"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problems frequently transcend geopolitical boundaries this generates what is known as the “proof</w:t>
      </w:r>
    </w:p>
    <w:p w14:paraId="7A9B96D6"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 xml:space="preserve">problem” in requiring accountability (Behrman &amp; Kent, 2018; </w:t>
      </w:r>
      <w:proofErr w:type="spellStart"/>
      <w:r>
        <w:rPr>
          <w:rFonts w:ascii="Times New Roman" w:hAnsi="Times New Roman" w:cs="Times New Roman"/>
        </w:rPr>
        <w:t>Omuko</w:t>
      </w:r>
      <w:proofErr w:type="spellEnd"/>
      <w:r>
        <w:rPr>
          <w:rFonts w:ascii="Times New Roman" w:hAnsi="Times New Roman" w:cs="Times New Roman"/>
        </w:rPr>
        <w:t>, 2016). Large gaps remain</w:t>
      </w:r>
    </w:p>
    <w:p w14:paraId="3DF68C93"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in legally recognizing climate change as a threat to individual livelihoods as well as in defining</w:t>
      </w:r>
    </w:p>
    <w:p w14:paraId="367BAE8E" w14:textId="77777777" w:rsidR="006A4A2A" w:rsidRDefault="006A4A2A" w:rsidP="006A4A2A">
      <w:pPr>
        <w:autoSpaceDE w:val="0"/>
        <w:autoSpaceDN w:val="0"/>
        <w:adjustRightInd w:val="0"/>
        <w:rPr>
          <w:rFonts w:ascii="Times New Roman" w:hAnsi="Times New Roman" w:cs="Times New Roman"/>
        </w:rPr>
      </w:pPr>
      <w:r>
        <w:rPr>
          <w:rFonts w:ascii="Times New Roman" w:hAnsi="Times New Roman" w:cs="Times New Roman"/>
        </w:rPr>
        <w:t>the perpetrator of environmental damage, which prevents governments and international</w:t>
      </w:r>
    </w:p>
    <w:p w14:paraId="7D9AAF59" w14:textId="41E45E8B" w:rsidR="005E2A56" w:rsidRDefault="006A4A2A" w:rsidP="006A4A2A">
      <w:pPr>
        <w:rPr>
          <w:rFonts w:ascii="Times New Roman" w:hAnsi="Times New Roman" w:cs="Times New Roman"/>
        </w:rPr>
      </w:pPr>
      <w:r>
        <w:rPr>
          <w:rFonts w:ascii="Times New Roman" w:hAnsi="Times New Roman" w:cs="Times New Roman"/>
        </w:rPr>
        <w:t>institutions from affording proper protection to affected individuals and communities.</w:t>
      </w:r>
    </w:p>
    <w:p w14:paraId="3F4AFC73" w14:textId="77777777" w:rsidR="005E2A56" w:rsidRDefault="005E2A56" w:rsidP="005E2A56">
      <w:pPr>
        <w:rPr>
          <w:rFonts w:ascii="Times New Roman" w:hAnsi="Times New Roman" w:cs="Times New Roman"/>
        </w:rPr>
      </w:pPr>
    </w:p>
    <w:p w14:paraId="3A252113" w14:textId="77777777" w:rsidR="005E2A56" w:rsidRPr="005E2A56" w:rsidRDefault="005E2A56" w:rsidP="005E2A56">
      <w:pPr>
        <w:rPr>
          <w:rFonts w:ascii="Times New Roman" w:hAnsi="Times New Roman" w:cs="Times New Roman"/>
        </w:rPr>
      </w:pPr>
    </w:p>
    <w:p w14:paraId="237C9253" w14:textId="06E5C889" w:rsidR="00CC67C8" w:rsidRPr="00D3443A" w:rsidRDefault="00D3443A" w:rsidP="00D3443A">
      <w:pPr>
        <w:rPr>
          <w:rFonts w:ascii="Times New Roman" w:hAnsi="Times New Roman" w:cs="Times New Roman"/>
          <w:i/>
          <w:iCs/>
        </w:rPr>
      </w:pPr>
      <w:r w:rsidRPr="00D3443A">
        <w:rPr>
          <w:rFonts w:ascii="Times New Roman" w:hAnsi="Times New Roman" w:cs="Times New Roman"/>
          <w:i/>
          <w:iCs/>
        </w:rPr>
        <w:t xml:space="preserve">Question 8: </w:t>
      </w:r>
      <w:r w:rsidR="00CC67C8" w:rsidRPr="00D3443A">
        <w:rPr>
          <w:rFonts w:ascii="Times New Roman" w:hAnsi="Times New Roman" w:cs="Times New Roman"/>
          <w:i/>
          <w:iCs/>
        </w:rPr>
        <w:t xml:space="preserve">What actions are necessary to enhance actions by States, business enterprises, civil society and intergovernmental </w:t>
      </w:r>
      <w:proofErr w:type="spellStart"/>
      <w:r w:rsidR="00CC67C8" w:rsidRPr="00D3443A">
        <w:rPr>
          <w:rFonts w:ascii="Times New Roman" w:hAnsi="Times New Roman" w:cs="Times New Roman"/>
          <w:i/>
          <w:iCs/>
        </w:rPr>
        <w:t>organisation</w:t>
      </w:r>
      <w:proofErr w:type="spellEnd"/>
      <w:r w:rsidR="00CC67C8" w:rsidRPr="00D3443A">
        <w:rPr>
          <w:rFonts w:ascii="Times New Roman" w:hAnsi="Times New Roman" w:cs="Times New Roman"/>
          <w:i/>
          <w:iCs/>
        </w:rPr>
        <w:t xml:space="preserve"> to increase efforts to ensure that actions to adapt to the impacts of climate change contribute to reducing, and not exacerbating, the vulnerabilities of individuals and communities in vulnerable situations to the adverse impacts of climate change?</w:t>
      </w:r>
    </w:p>
    <w:p w14:paraId="2AEA35E9" w14:textId="77777777" w:rsidR="00D3443A" w:rsidRDefault="00D3443A" w:rsidP="00CA0019">
      <w:pPr>
        <w:autoSpaceDE w:val="0"/>
        <w:autoSpaceDN w:val="0"/>
        <w:adjustRightInd w:val="0"/>
        <w:rPr>
          <w:rFonts w:ascii="Times New Roman" w:hAnsi="Times New Roman" w:cs="Times New Roman"/>
        </w:rPr>
      </w:pPr>
    </w:p>
    <w:p w14:paraId="732ECAD0" w14:textId="384ADC17" w:rsidR="00CA0019" w:rsidRDefault="00CA0019" w:rsidP="00CA0019">
      <w:pPr>
        <w:autoSpaceDE w:val="0"/>
        <w:autoSpaceDN w:val="0"/>
        <w:adjustRightInd w:val="0"/>
        <w:rPr>
          <w:rFonts w:ascii="Times New Roman" w:hAnsi="Times New Roman" w:cs="Times New Roman"/>
        </w:rPr>
      </w:pPr>
      <w:r>
        <w:rPr>
          <w:rFonts w:ascii="Times New Roman" w:hAnsi="Times New Roman" w:cs="Times New Roman"/>
        </w:rPr>
        <w:t>To safeguard climate justice, existing structures to adapt to climate change and the displacement</w:t>
      </w:r>
    </w:p>
    <w:p w14:paraId="65277DBA" w14:textId="77777777" w:rsidR="00CA0019" w:rsidRDefault="00CA0019" w:rsidP="00CA0019">
      <w:pPr>
        <w:autoSpaceDE w:val="0"/>
        <w:autoSpaceDN w:val="0"/>
        <w:adjustRightInd w:val="0"/>
        <w:rPr>
          <w:rFonts w:ascii="Times New Roman" w:hAnsi="Times New Roman" w:cs="Times New Roman"/>
        </w:rPr>
      </w:pPr>
      <w:r>
        <w:rPr>
          <w:rFonts w:ascii="Times New Roman" w:hAnsi="Times New Roman" w:cs="Times New Roman"/>
        </w:rPr>
        <w:t>it causes must consider the structural inequalities that exist in different communities and how</w:t>
      </w:r>
    </w:p>
    <w:p w14:paraId="370F45A0" w14:textId="77777777" w:rsidR="00CA0019" w:rsidRDefault="00CA0019" w:rsidP="00CA0019">
      <w:pPr>
        <w:autoSpaceDE w:val="0"/>
        <w:autoSpaceDN w:val="0"/>
        <w:adjustRightInd w:val="0"/>
        <w:rPr>
          <w:rFonts w:ascii="Times New Roman" w:hAnsi="Times New Roman" w:cs="Times New Roman"/>
        </w:rPr>
      </w:pPr>
      <w:r>
        <w:rPr>
          <w:rFonts w:ascii="Times New Roman" w:hAnsi="Times New Roman" w:cs="Times New Roman"/>
        </w:rPr>
        <w:t>they interact with their environment. While the Warsaw International Mechanism on Loss and</w:t>
      </w:r>
    </w:p>
    <w:p w14:paraId="5FEEEB08" w14:textId="77777777" w:rsidR="00CA0019" w:rsidRDefault="00CA0019" w:rsidP="00CA0019">
      <w:pPr>
        <w:autoSpaceDE w:val="0"/>
        <w:autoSpaceDN w:val="0"/>
        <w:adjustRightInd w:val="0"/>
        <w:rPr>
          <w:rFonts w:ascii="Times New Roman" w:hAnsi="Times New Roman" w:cs="Times New Roman"/>
        </w:rPr>
      </w:pPr>
      <w:r>
        <w:rPr>
          <w:rFonts w:ascii="Times New Roman" w:hAnsi="Times New Roman" w:cs="Times New Roman"/>
        </w:rPr>
        <w:t>Damage calls for transformational approaches to adapt to climate change, the nature of this</w:t>
      </w:r>
    </w:p>
    <w:p w14:paraId="2F730D00" w14:textId="3208600F" w:rsidR="00CA0019" w:rsidRDefault="00CA0019" w:rsidP="00CA0019">
      <w:pPr>
        <w:autoSpaceDE w:val="0"/>
        <w:autoSpaceDN w:val="0"/>
        <w:adjustRightInd w:val="0"/>
        <w:rPr>
          <w:rFonts w:ascii="Times New Roman" w:hAnsi="Times New Roman" w:cs="Times New Roman"/>
        </w:rPr>
      </w:pPr>
      <w:r>
        <w:rPr>
          <w:rFonts w:ascii="Times New Roman" w:hAnsi="Times New Roman" w:cs="Times New Roman"/>
        </w:rPr>
        <w:t>transformation is loosely defined and could range from the intensification of existing socioenvironmental relationships to a more metamorphic effort to address the root causes of climate vulnerability (Roberts &amp; Pelling, 2019). In the Lake Chad Basin, for example, increased</w:t>
      </w:r>
    </w:p>
    <w:p w14:paraId="6BC681FA" w14:textId="77777777" w:rsidR="00CA0019" w:rsidRDefault="00CA0019" w:rsidP="00CA0019">
      <w:pPr>
        <w:autoSpaceDE w:val="0"/>
        <w:autoSpaceDN w:val="0"/>
        <w:adjustRightInd w:val="0"/>
        <w:rPr>
          <w:rFonts w:ascii="Times New Roman" w:hAnsi="Times New Roman" w:cs="Times New Roman"/>
        </w:rPr>
      </w:pPr>
      <w:r>
        <w:rPr>
          <w:rFonts w:ascii="Times New Roman" w:hAnsi="Times New Roman" w:cs="Times New Roman"/>
        </w:rPr>
        <w:t>droughts exacerbated vulnerabilities caused by structural inequalities and marginalization, poor</w:t>
      </w:r>
    </w:p>
    <w:p w14:paraId="397550E0" w14:textId="77777777" w:rsidR="00CA0019" w:rsidRDefault="00CA0019" w:rsidP="00CA0019">
      <w:pPr>
        <w:autoSpaceDE w:val="0"/>
        <w:autoSpaceDN w:val="0"/>
        <w:adjustRightInd w:val="0"/>
        <w:rPr>
          <w:rFonts w:ascii="Times New Roman" w:hAnsi="Times New Roman" w:cs="Times New Roman"/>
        </w:rPr>
      </w:pPr>
      <w:r>
        <w:rPr>
          <w:rFonts w:ascii="Times New Roman" w:hAnsi="Times New Roman" w:cs="Times New Roman"/>
        </w:rPr>
        <w:t>governance, ethnic tensions, and lack of social services (</w:t>
      </w:r>
      <w:proofErr w:type="spellStart"/>
      <w:r>
        <w:rPr>
          <w:rFonts w:ascii="Times New Roman" w:hAnsi="Times New Roman" w:cs="Times New Roman"/>
        </w:rPr>
        <w:t>Daoust</w:t>
      </w:r>
      <w:proofErr w:type="spellEnd"/>
      <w:r>
        <w:rPr>
          <w:rFonts w:ascii="Times New Roman" w:hAnsi="Times New Roman" w:cs="Times New Roman"/>
        </w:rPr>
        <w:t xml:space="preserve"> &amp; Selby, 2022). When climate</w:t>
      </w:r>
    </w:p>
    <w:p w14:paraId="64AC815B" w14:textId="77777777" w:rsidR="00CA0019" w:rsidRDefault="00CA0019" w:rsidP="00CA0019">
      <w:pPr>
        <w:autoSpaceDE w:val="0"/>
        <w:autoSpaceDN w:val="0"/>
        <w:adjustRightInd w:val="0"/>
        <w:rPr>
          <w:rFonts w:ascii="Times New Roman" w:hAnsi="Times New Roman" w:cs="Times New Roman"/>
        </w:rPr>
      </w:pPr>
      <w:r>
        <w:rPr>
          <w:rFonts w:ascii="Times New Roman" w:hAnsi="Times New Roman" w:cs="Times New Roman"/>
        </w:rPr>
        <w:t>change hazards are realized and displacement occurs, proper assessments of losses must be</w:t>
      </w:r>
    </w:p>
    <w:p w14:paraId="48EB740C" w14:textId="77777777" w:rsidR="00CA0019" w:rsidRDefault="00CA0019" w:rsidP="00CA0019">
      <w:pPr>
        <w:autoSpaceDE w:val="0"/>
        <w:autoSpaceDN w:val="0"/>
        <w:adjustRightInd w:val="0"/>
        <w:rPr>
          <w:rFonts w:ascii="Times New Roman" w:hAnsi="Times New Roman" w:cs="Times New Roman"/>
        </w:rPr>
      </w:pPr>
      <w:r>
        <w:rPr>
          <w:rFonts w:ascii="Times New Roman" w:hAnsi="Times New Roman" w:cs="Times New Roman"/>
        </w:rPr>
        <w:t>made, as governments have not fully acknowledged the non-economic components of loss and</w:t>
      </w:r>
    </w:p>
    <w:p w14:paraId="0BCFD118" w14:textId="77777777" w:rsidR="00CA0019" w:rsidRDefault="00CA0019" w:rsidP="00CA0019">
      <w:pPr>
        <w:autoSpaceDE w:val="0"/>
        <w:autoSpaceDN w:val="0"/>
        <w:adjustRightInd w:val="0"/>
        <w:rPr>
          <w:rFonts w:ascii="Times New Roman" w:hAnsi="Times New Roman" w:cs="Times New Roman"/>
        </w:rPr>
      </w:pPr>
      <w:r>
        <w:rPr>
          <w:rFonts w:ascii="Times New Roman" w:hAnsi="Times New Roman" w:cs="Times New Roman"/>
        </w:rPr>
        <w:t>damage, such as cultural connections to place and the ensuing health impacts when that land is</w:t>
      </w:r>
    </w:p>
    <w:p w14:paraId="3E954C4D" w14:textId="77777777" w:rsidR="00CA0019" w:rsidRDefault="00CA0019" w:rsidP="00CA0019">
      <w:pPr>
        <w:autoSpaceDE w:val="0"/>
        <w:autoSpaceDN w:val="0"/>
        <w:adjustRightInd w:val="0"/>
        <w:rPr>
          <w:rFonts w:ascii="Times New Roman" w:hAnsi="Times New Roman" w:cs="Times New Roman"/>
        </w:rPr>
      </w:pPr>
      <w:r>
        <w:rPr>
          <w:rFonts w:ascii="Times New Roman" w:hAnsi="Times New Roman" w:cs="Times New Roman"/>
        </w:rPr>
        <w:t>lost (Boyd et al., 2021; Thomas &amp; Benjamin, 2019). In the sphere of global climate policy, the</w:t>
      </w:r>
    </w:p>
    <w:p w14:paraId="009D03DD" w14:textId="77777777" w:rsidR="00CA0019" w:rsidRDefault="00CA0019" w:rsidP="00CA0019">
      <w:pPr>
        <w:autoSpaceDE w:val="0"/>
        <w:autoSpaceDN w:val="0"/>
        <w:adjustRightInd w:val="0"/>
        <w:rPr>
          <w:rFonts w:ascii="Times New Roman" w:hAnsi="Times New Roman" w:cs="Times New Roman"/>
        </w:rPr>
      </w:pPr>
      <w:r>
        <w:rPr>
          <w:rFonts w:ascii="Times New Roman" w:hAnsi="Times New Roman" w:cs="Times New Roman"/>
        </w:rPr>
        <w:t>reconfiguring of the climate migration discourse as one of adaptation prioritizes individual</w:t>
      </w:r>
    </w:p>
    <w:p w14:paraId="22A9D941" w14:textId="77777777" w:rsidR="00CA0019" w:rsidRDefault="00CA0019" w:rsidP="00CA0019">
      <w:pPr>
        <w:autoSpaceDE w:val="0"/>
        <w:autoSpaceDN w:val="0"/>
        <w:adjustRightInd w:val="0"/>
        <w:rPr>
          <w:rFonts w:ascii="Times New Roman" w:hAnsi="Times New Roman" w:cs="Times New Roman"/>
        </w:rPr>
      </w:pPr>
      <w:r>
        <w:rPr>
          <w:rFonts w:ascii="Times New Roman" w:hAnsi="Times New Roman" w:cs="Times New Roman"/>
        </w:rPr>
        <w:t>resilience over institutional responsibility (Bettini et al., 2016). This framing compounds issues</w:t>
      </w:r>
    </w:p>
    <w:p w14:paraId="69004D48" w14:textId="77777777" w:rsidR="00CA0019" w:rsidRDefault="00CA0019" w:rsidP="00CA0019">
      <w:pPr>
        <w:autoSpaceDE w:val="0"/>
        <w:autoSpaceDN w:val="0"/>
        <w:adjustRightInd w:val="0"/>
        <w:rPr>
          <w:rFonts w:ascii="Times New Roman" w:hAnsi="Times New Roman" w:cs="Times New Roman"/>
        </w:rPr>
      </w:pPr>
      <w:r>
        <w:rPr>
          <w:rFonts w:ascii="Times New Roman" w:hAnsi="Times New Roman" w:cs="Times New Roman"/>
        </w:rPr>
        <w:t>of climate justice when the larger structural causes of vulnerability, as well as the social and</w:t>
      </w:r>
    </w:p>
    <w:p w14:paraId="70CA7A23" w14:textId="4BA1B11D" w:rsidR="00CC67C8" w:rsidRDefault="00CA0019" w:rsidP="00CA0019">
      <w:pPr>
        <w:rPr>
          <w:rFonts w:ascii="Times New Roman" w:hAnsi="Times New Roman" w:cs="Times New Roman"/>
        </w:rPr>
      </w:pPr>
      <w:r>
        <w:rPr>
          <w:rFonts w:ascii="Times New Roman" w:hAnsi="Times New Roman" w:cs="Times New Roman"/>
        </w:rPr>
        <w:t>cultural impacts on those subsequently displaced, are removed from the core of the narrative.</w:t>
      </w:r>
    </w:p>
    <w:p w14:paraId="77784D82" w14:textId="0659E224" w:rsidR="00CA0019" w:rsidRDefault="00CA0019" w:rsidP="00CC67C8">
      <w:pPr>
        <w:rPr>
          <w:rFonts w:ascii="Times New Roman" w:hAnsi="Times New Roman" w:cs="Times New Roman"/>
        </w:rPr>
      </w:pPr>
    </w:p>
    <w:p w14:paraId="05F18DAA" w14:textId="77777777" w:rsidR="00CA0019" w:rsidRPr="00CA0019" w:rsidRDefault="00CA0019" w:rsidP="00CA0019">
      <w:pPr>
        <w:rPr>
          <w:rFonts w:ascii="Times New Roman" w:hAnsi="Times New Roman" w:cs="Times New Roman"/>
        </w:rPr>
      </w:pPr>
      <w:r w:rsidRPr="00CA0019">
        <w:rPr>
          <w:rFonts w:ascii="Times New Roman" w:hAnsi="Times New Roman" w:cs="Times New Roman"/>
        </w:rPr>
        <w:t>International policy discussions around climate change, particularly in the context of migration,</w:t>
      </w:r>
    </w:p>
    <w:p w14:paraId="1ED458F9" w14:textId="77777777" w:rsidR="00CA0019" w:rsidRPr="00CA0019" w:rsidRDefault="00CA0019" w:rsidP="00CA0019">
      <w:pPr>
        <w:rPr>
          <w:rFonts w:ascii="Times New Roman" w:hAnsi="Times New Roman" w:cs="Times New Roman"/>
        </w:rPr>
      </w:pPr>
      <w:r w:rsidRPr="00CA0019">
        <w:rPr>
          <w:rFonts w:ascii="Times New Roman" w:hAnsi="Times New Roman" w:cs="Times New Roman"/>
        </w:rPr>
        <w:t>security, and loss and damage, have skirted around the need for larger structural changes. In a</w:t>
      </w:r>
    </w:p>
    <w:p w14:paraId="5366145C" w14:textId="77777777" w:rsidR="00CA0019" w:rsidRPr="00CA0019" w:rsidRDefault="00CA0019" w:rsidP="00CA0019">
      <w:pPr>
        <w:rPr>
          <w:rFonts w:ascii="Times New Roman" w:hAnsi="Times New Roman" w:cs="Times New Roman"/>
        </w:rPr>
      </w:pPr>
      <w:r w:rsidRPr="00CA0019">
        <w:rPr>
          <w:rFonts w:ascii="Times New Roman" w:hAnsi="Times New Roman" w:cs="Times New Roman"/>
        </w:rPr>
        <w:t>way, this undervalues climate change as a threat on its own and allows for the deflection of direct</w:t>
      </w:r>
    </w:p>
    <w:p w14:paraId="0E27E757" w14:textId="77777777" w:rsidR="00CA0019" w:rsidRPr="00CA0019" w:rsidRDefault="00CA0019" w:rsidP="00CA0019">
      <w:pPr>
        <w:rPr>
          <w:rFonts w:ascii="Times New Roman" w:hAnsi="Times New Roman" w:cs="Times New Roman"/>
        </w:rPr>
      </w:pPr>
      <w:r w:rsidRPr="00CA0019">
        <w:rPr>
          <w:rFonts w:ascii="Times New Roman" w:hAnsi="Times New Roman" w:cs="Times New Roman"/>
        </w:rPr>
        <w:t>blame for the damages it has caused. Current structures to cope with the increasing threat of</w:t>
      </w:r>
    </w:p>
    <w:p w14:paraId="2BE2A6E2" w14:textId="77777777" w:rsidR="00CA0019" w:rsidRPr="00CA0019" w:rsidRDefault="00CA0019" w:rsidP="00CA0019">
      <w:pPr>
        <w:rPr>
          <w:rFonts w:ascii="Times New Roman" w:hAnsi="Times New Roman" w:cs="Times New Roman"/>
        </w:rPr>
      </w:pPr>
      <w:r w:rsidRPr="00CA0019">
        <w:rPr>
          <w:rFonts w:ascii="Times New Roman" w:hAnsi="Times New Roman" w:cs="Times New Roman"/>
        </w:rPr>
        <w:t>climate change on livelihoods center on migration as a method of adaptation, yet these planned</w:t>
      </w:r>
    </w:p>
    <w:p w14:paraId="3129015F" w14:textId="77777777" w:rsidR="00CA0019" w:rsidRPr="00CA0019" w:rsidRDefault="00CA0019" w:rsidP="00CA0019">
      <w:pPr>
        <w:rPr>
          <w:rFonts w:ascii="Times New Roman" w:hAnsi="Times New Roman" w:cs="Times New Roman"/>
        </w:rPr>
      </w:pPr>
      <w:r w:rsidRPr="00CA0019">
        <w:rPr>
          <w:rFonts w:ascii="Times New Roman" w:hAnsi="Times New Roman" w:cs="Times New Roman"/>
        </w:rPr>
        <w:t>migrations and loss and damage mechanisms aimed at compensating those most vulnerable to</w:t>
      </w:r>
    </w:p>
    <w:p w14:paraId="0D26681D" w14:textId="77777777" w:rsidR="00CA0019" w:rsidRPr="00CA0019" w:rsidRDefault="00CA0019" w:rsidP="00CA0019">
      <w:pPr>
        <w:rPr>
          <w:rFonts w:ascii="Times New Roman" w:hAnsi="Times New Roman" w:cs="Times New Roman"/>
        </w:rPr>
      </w:pPr>
      <w:r w:rsidRPr="00CA0019">
        <w:rPr>
          <w:rFonts w:ascii="Times New Roman" w:hAnsi="Times New Roman" w:cs="Times New Roman"/>
        </w:rPr>
        <w:t xml:space="preserve">climate change </w:t>
      </w:r>
      <w:proofErr w:type="gramStart"/>
      <w:r w:rsidRPr="00CA0019">
        <w:rPr>
          <w:rFonts w:ascii="Times New Roman" w:hAnsi="Times New Roman" w:cs="Times New Roman"/>
        </w:rPr>
        <w:t>have</w:t>
      </w:r>
      <w:proofErr w:type="gramEnd"/>
      <w:r w:rsidRPr="00CA0019">
        <w:rPr>
          <w:rFonts w:ascii="Times New Roman" w:hAnsi="Times New Roman" w:cs="Times New Roman"/>
        </w:rPr>
        <w:t xml:space="preserve"> yet to be fully realized, only come when the bulk of the damage has already</w:t>
      </w:r>
    </w:p>
    <w:p w14:paraId="1574E8C5" w14:textId="77777777" w:rsidR="00CA0019" w:rsidRPr="00CA0019" w:rsidRDefault="00CA0019" w:rsidP="00CA0019">
      <w:pPr>
        <w:rPr>
          <w:rFonts w:ascii="Times New Roman" w:hAnsi="Times New Roman" w:cs="Times New Roman"/>
        </w:rPr>
      </w:pPr>
      <w:r w:rsidRPr="00CA0019">
        <w:rPr>
          <w:rFonts w:ascii="Times New Roman" w:hAnsi="Times New Roman" w:cs="Times New Roman"/>
        </w:rPr>
        <w:t>been inflicted, and tend to ignore the more nuanced socio-cultural losses that accompany</w:t>
      </w:r>
    </w:p>
    <w:p w14:paraId="41452584" w14:textId="52570E2B" w:rsidR="00CA0019" w:rsidRDefault="00CA0019" w:rsidP="00CA0019">
      <w:pPr>
        <w:rPr>
          <w:rFonts w:ascii="Times New Roman" w:hAnsi="Times New Roman" w:cs="Times New Roman"/>
        </w:rPr>
      </w:pPr>
      <w:r w:rsidRPr="00CA0019">
        <w:rPr>
          <w:rFonts w:ascii="Times New Roman" w:hAnsi="Times New Roman" w:cs="Times New Roman"/>
        </w:rPr>
        <w:t>displacement. While the focus on migration as</w:t>
      </w:r>
      <w:r w:rsidR="00975BA5">
        <w:rPr>
          <w:rFonts w:ascii="Times New Roman" w:hAnsi="Times New Roman" w:cs="Times New Roman"/>
        </w:rPr>
        <w:t xml:space="preserve"> </w:t>
      </w:r>
      <w:r w:rsidRPr="00CA0019">
        <w:rPr>
          <w:rFonts w:ascii="Times New Roman" w:hAnsi="Times New Roman" w:cs="Times New Roman"/>
        </w:rPr>
        <w:t>an adaptation mechanism shows promise in providing protection to individuals from the</w:t>
      </w:r>
      <w:r w:rsidR="00975BA5">
        <w:rPr>
          <w:rFonts w:ascii="Times New Roman" w:hAnsi="Times New Roman" w:cs="Times New Roman"/>
        </w:rPr>
        <w:t xml:space="preserve"> </w:t>
      </w:r>
      <w:r w:rsidRPr="00CA0019">
        <w:rPr>
          <w:rFonts w:ascii="Times New Roman" w:hAnsi="Times New Roman" w:cs="Times New Roman"/>
        </w:rPr>
        <w:t>increasingly unavoidable climate change-caused threats, it risks neglecting the inherent rights of</w:t>
      </w:r>
      <w:r w:rsidR="00975BA5">
        <w:rPr>
          <w:rFonts w:ascii="Times New Roman" w:hAnsi="Times New Roman" w:cs="Times New Roman"/>
        </w:rPr>
        <w:t xml:space="preserve"> </w:t>
      </w:r>
      <w:r w:rsidRPr="00CA0019">
        <w:rPr>
          <w:rFonts w:ascii="Times New Roman" w:hAnsi="Times New Roman" w:cs="Times New Roman"/>
        </w:rPr>
        <w:t>individuals and the State’s duty to uphold those rights and claims from the start, before hazards</w:t>
      </w:r>
      <w:r w:rsidR="00975BA5">
        <w:rPr>
          <w:rFonts w:ascii="Times New Roman" w:hAnsi="Times New Roman" w:cs="Times New Roman"/>
        </w:rPr>
        <w:t xml:space="preserve"> </w:t>
      </w:r>
      <w:r w:rsidRPr="00CA0019">
        <w:rPr>
          <w:rFonts w:ascii="Times New Roman" w:hAnsi="Times New Roman" w:cs="Times New Roman"/>
        </w:rPr>
        <w:t>are aggravated and livelihoods are taken away. By omitting discussions around the political and</w:t>
      </w:r>
      <w:r w:rsidR="00975BA5">
        <w:rPr>
          <w:rFonts w:ascii="Times New Roman" w:hAnsi="Times New Roman" w:cs="Times New Roman"/>
        </w:rPr>
        <w:t xml:space="preserve"> </w:t>
      </w:r>
      <w:r w:rsidRPr="00CA0019">
        <w:rPr>
          <w:rFonts w:ascii="Times New Roman" w:hAnsi="Times New Roman" w:cs="Times New Roman"/>
        </w:rPr>
        <w:t>economic foundations that magnify climate hazards, the way that the structures surrounding</w:t>
      </w:r>
      <w:r w:rsidR="00975BA5">
        <w:rPr>
          <w:rFonts w:ascii="Times New Roman" w:hAnsi="Times New Roman" w:cs="Times New Roman"/>
        </w:rPr>
        <w:t xml:space="preserve"> </w:t>
      </w:r>
      <w:r w:rsidRPr="00CA0019">
        <w:rPr>
          <w:rFonts w:ascii="Times New Roman" w:hAnsi="Times New Roman" w:cs="Times New Roman"/>
        </w:rPr>
        <w:t>climate migration currently operate eschews the issue of climate justice and ultimately allows for</w:t>
      </w:r>
      <w:r w:rsidR="00975BA5">
        <w:rPr>
          <w:rFonts w:ascii="Times New Roman" w:hAnsi="Times New Roman" w:cs="Times New Roman"/>
        </w:rPr>
        <w:t xml:space="preserve"> </w:t>
      </w:r>
      <w:r w:rsidRPr="00CA0019">
        <w:rPr>
          <w:rFonts w:ascii="Times New Roman" w:hAnsi="Times New Roman" w:cs="Times New Roman"/>
        </w:rPr>
        <w:t>the perpetuation of the underlying mechanisms that exploit the climate and heighten</w:t>
      </w:r>
      <w:r w:rsidR="00975BA5">
        <w:rPr>
          <w:rFonts w:ascii="Times New Roman" w:hAnsi="Times New Roman" w:cs="Times New Roman"/>
        </w:rPr>
        <w:t xml:space="preserve"> </w:t>
      </w:r>
      <w:r w:rsidRPr="00CA0019">
        <w:rPr>
          <w:rFonts w:ascii="Times New Roman" w:hAnsi="Times New Roman" w:cs="Times New Roman"/>
        </w:rPr>
        <w:t>vulnerabilities for the most marginalized individuals.</w:t>
      </w:r>
    </w:p>
    <w:p w14:paraId="5596DE74" w14:textId="5C3D9726" w:rsidR="00CA0019" w:rsidRDefault="00CA0019" w:rsidP="00CC67C8">
      <w:pPr>
        <w:rPr>
          <w:rFonts w:ascii="Times New Roman" w:hAnsi="Times New Roman" w:cs="Times New Roman"/>
        </w:rPr>
      </w:pPr>
    </w:p>
    <w:p w14:paraId="41DC77F4" w14:textId="77777777" w:rsidR="00375C0F" w:rsidRDefault="00375C0F" w:rsidP="00CC67C8">
      <w:pPr>
        <w:rPr>
          <w:rFonts w:ascii="Times New Roman" w:hAnsi="Times New Roman" w:cs="Times New Roman"/>
        </w:rPr>
      </w:pPr>
    </w:p>
    <w:p w14:paraId="189187F3" w14:textId="21FB2B8D" w:rsidR="00521F44" w:rsidRDefault="00521F44" w:rsidP="00CC67C8">
      <w:pPr>
        <w:rPr>
          <w:rFonts w:ascii="Times New Roman" w:hAnsi="Times New Roman" w:cs="Times New Roman"/>
        </w:rPr>
      </w:pPr>
      <w:r>
        <w:rPr>
          <w:rFonts w:ascii="Times New Roman" w:hAnsi="Times New Roman" w:cs="Times New Roman"/>
          <w:b/>
          <w:bCs/>
        </w:rPr>
        <w:t>References</w:t>
      </w:r>
    </w:p>
    <w:p w14:paraId="273AF3CB" w14:textId="77777777" w:rsidR="00DC0CFE" w:rsidRDefault="00DC0CFE" w:rsidP="00DC0CFE">
      <w:pPr>
        <w:autoSpaceDE w:val="0"/>
        <w:autoSpaceDN w:val="0"/>
        <w:adjustRightInd w:val="0"/>
        <w:rPr>
          <w:rFonts w:ascii="Times New Roman" w:hAnsi="Times New Roman" w:cs="Times New Roman"/>
        </w:rPr>
      </w:pPr>
      <w:r>
        <w:rPr>
          <w:rFonts w:ascii="Times New Roman" w:hAnsi="Times New Roman" w:cs="Times New Roman"/>
        </w:rPr>
        <w:t xml:space="preserve">Behrman, S., &amp; Kent, A. 2018. </w:t>
      </w:r>
      <w:r w:rsidRPr="00DC0CFE">
        <w:rPr>
          <w:rFonts w:ascii="Times New Roman" w:hAnsi="Times New Roman" w:cs="Times New Roman"/>
          <w:i/>
          <w:iCs/>
        </w:rPr>
        <w:t>‘Climate Refugees’: Beyond the Legal Impasse?</w:t>
      </w:r>
      <w:r>
        <w:rPr>
          <w:rFonts w:ascii="Times New Roman" w:hAnsi="Times New Roman" w:cs="Times New Roman"/>
        </w:rPr>
        <w:t xml:space="preserve"> 1st ed. London:</w:t>
      </w:r>
    </w:p>
    <w:p w14:paraId="7E87D1D5" w14:textId="126312B6" w:rsidR="00DC0CFE" w:rsidRDefault="00DC0CFE" w:rsidP="00DC0CFE">
      <w:pPr>
        <w:autoSpaceDE w:val="0"/>
        <w:autoSpaceDN w:val="0"/>
        <w:adjustRightInd w:val="0"/>
        <w:rPr>
          <w:rFonts w:ascii="Times New Roman" w:hAnsi="Times New Roman" w:cs="Times New Roman"/>
        </w:rPr>
      </w:pPr>
      <w:r>
        <w:rPr>
          <w:rFonts w:ascii="Times New Roman" w:hAnsi="Times New Roman" w:cs="Times New Roman"/>
        </w:rPr>
        <w:t>Routledge. DOI: 10.4324/9781315109619.</w:t>
      </w:r>
    </w:p>
    <w:p w14:paraId="7DD19965" w14:textId="77777777" w:rsidR="00DC0CFE" w:rsidRDefault="00DC0CFE" w:rsidP="00DC0CFE">
      <w:pPr>
        <w:autoSpaceDE w:val="0"/>
        <w:autoSpaceDN w:val="0"/>
        <w:adjustRightInd w:val="0"/>
        <w:rPr>
          <w:rFonts w:ascii="Times New Roman" w:hAnsi="Times New Roman" w:cs="Times New Roman"/>
        </w:rPr>
      </w:pPr>
    </w:p>
    <w:p w14:paraId="1BD8215C" w14:textId="0C323E2C" w:rsidR="00EE197F" w:rsidRDefault="00EE197F" w:rsidP="00EE197F">
      <w:pPr>
        <w:autoSpaceDE w:val="0"/>
        <w:autoSpaceDN w:val="0"/>
        <w:adjustRightInd w:val="0"/>
        <w:rPr>
          <w:rFonts w:ascii="Times New Roman" w:hAnsi="Times New Roman" w:cs="Times New Roman"/>
        </w:rPr>
      </w:pPr>
      <w:r>
        <w:rPr>
          <w:rFonts w:ascii="Times New Roman" w:hAnsi="Times New Roman" w:cs="Times New Roman"/>
        </w:rPr>
        <w:lastRenderedPageBreak/>
        <w:t xml:space="preserve">Bettini, G., Nash, S.L. &amp; </w:t>
      </w:r>
      <w:proofErr w:type="spellStart"/>
      <w:r>
        <w:rPr>
          <w:rFonts w:ascii="Times New Roman" w:hAnsi="Times New Roman" w:cs="Times New Roman"/>
        </w:rPr>
        <w:t>Gioli</w:t>
      </w:r>
      <w:proofErr w:type="spellEnd"/>
      <w:r>
        <w:rPr>
          <w:rFonts w:ascii="Times New Roman" w:hAnsi="Times New Roman" w:cs="Times New Roman"/>
        </w:rPr>
        <w:t>, G. 2016. One step forward, two steps back? The fading contours</w:t>
      </w:r>
    </w:p>
    <w:p w14:paraId="4D8479BF" w14:textId="77777777" w:rsidR="00EE197F" w:rsidRPr="00EE197F" w:rsidRDefault="00EE197F" w:rsidP="00EE197F">
      <w:pPr>
        <w:autoSpaceDE w:val="0"/>
        <w:autoSpaceDN w:val="0"/>
        <w:adjustRightInd w:val="0"/>
        <w:rPr>
          <w:rFonts w:ascii="Times New Roman" w:hAnsi="Times New Roman" w:cs="Times New Roman"/>
          <w:i/>
          <w:iCs/>
        </w:rPr>
      </w:pPr>
      <w:r>
        <w:rPr>
          <w:rFonts w:ascii="Times New Roman" w:hAnsi="Times New Roman" w:cs="Times New Roman"/>
        </w:rPr>
        <w:t xml:space="preserve">of (in)justice in competing discourses on climate migration. </w:t>
      </w:r>
      <w:r w:rsidRPr="00EE197F">
        <w:rPr>
          <w:rFonts w:ascii="Times New Roman" w:hAnsi="Times New Roman" w:cs="Times New Roman"/>
          <w:i/>
          <w:iCs/>
        </w:rPr>
        <w:t>The Geographical Journal.</w:t>
      </w:r>
    </w:p>
    <w:p w14:paraId="189D8599" w14:textId="6E3F7E7C" w:rsidR="00EE197F" w:rsidRDefault="00EE197F" w:rsidP="00EE197F">
      <w:pPr>
        <w:autoSpaceDE w:val="0"/>
        <w:autoSpaceDN w:val="0"/>
        <w:adjustRightInd w:val="0"/>
        <w:rPr>
          <w:rFonts w:ascii="Times New Roman" w:hAnsi="Times New Roman" w:cs="Times New Roman"/>
        </w:rPr>
      </w:pPr>
      <w:r w:rsidRPr="00EE197F">
        <w:rPr>
          <w:rFonts w:ascii="Times New Roman" w:hAnsi="Times New Roman" w:cs="Times New Roman"/>
          <w:i/>
          <w:iCs/>
        </w:rPr>
        <w:t>183</w:t>
      </w:r>
      <w:r>
        <w:rPr>
          <w:rFonts w:ascii="Times New Roman" w:hAnsi="Times New Roman" w:cs="Times New Roman"/>
        </w:rPr>
        <w:t>(4):348-358. DOI: 10.1111/geoj.12192.</w:t>
      </w:r>
    </w:p>
    <w:p w14:paraId="1F488722" w14:textId="54EFB1F8" w:rsidR="00EE197F" w:rsidRDefault="00EE197F" w:rsidP="00EE197F">
      <w:pPr>
        <w:autoSpaceDE w:val="0"/>
        <w:autoSpaceDN w:val="0"/>
        <w:adjustRightInd w:val="0"/>
        <w:rPr>
          <w:rFonts w:ascii="Times New Roman" w:hAnsi="Times New Roman" w:cs="Times New Roman"/>
        </w:rPr>
      </w:pPr>
    </w:p>
    <w:p w14:paraId="39DFDFC1" w14:textId="77777777" w:rsidR="00EE197F" w:rsidRDefault="00EE197F" w:rsidP="00EE197F">
      <w:pPr>
        <w:autoSpaceDE w:val="0"/>
        <w:autoSpaceDN w:val="0"/>
        <w:adjustRightInd w:val="0"/>
        <w:rPr>
          <w:rFonts w:ascii="Times New Roman" w:hAnsi="Times New Roman" w:cs="Times New Roman"/>
        </w:rPr>
      </w:pPr>
      <w:r>
        <w:rPr>
          <w:rFonts w:ascii="Times New Roman" w:hAnsi="Times New Roman" w:cs="Times New Roman"/>
        </w:rPr>
        <w:t>Boyd, R. 2019. The People of the Isle de Jean Charles Are Louisiana’s First Climate Refugees—</w:t>
      </w:r>
    </w:p>
    <w:p w14:paraId="5C97C80D" w14:textId="77777777" w:rsidR="00EE197F" w:rsidRDefault="00EE197F" w:rsidP="00EE197F">
      <w:pPr>
        <w:autoSpaceDE w:val="0"/>
        <w:autoSpaceDN w:val="0"/>
        <w:adjustRightInd w:val="0"/>
        <w:rPr>
          <w:rFonts w:ascii="Times New Roman" w:hAnsi="Times New Roman" w:cs="Times New Roman"/>
        </w:rPr>
      </w:pPr>
      <w:r>
        <w:rPr>
          <w:rFonts w:ascii="Times New Roman" w:hAnsi="Times New Roman" w:cs="Times New Roman"/>
        </w:rPr>
        <w:t xml:space="preserve">but They Won’t Be the Last. </w:t>
      </w:r>
      <w:r w:rsidRPr="00EE197F">
        <w:rPr>
          <w:rFonts w:ascii="Times New Roman" w:hAnsi="Times New Roman" w:cs="Times New Roman"/>
          <w:i/>
          <w:iCs/>
        </w:rPr>
        <w:t>Natural Resources Defense Council</w:t>
      </w:r>
      <w:r>
        <w:rPr>
          <w:rFonts w:ascii="Times New Roman" w:hAnsi="Times New Roman" w:cs="Times New Roman"/>
        </w:rPr>
        <w:t>. 23 September. Available:</w:t>
      </w:r>
    </w:p>
    <w:p w14:paraId="0A8B6491" w14:textId="240D2EB5" w:rsidR="00EE197F" w:rsidRDefault="00EE197F" w:rsidP="00EE197F">
      <w:pPr>
        <w:autoSpaceDE w:val="0"/>
        <w:autoSpaceDN w:val="0"/>
        <w:adjustRightInd w:val="0"/>
        <w:rPr>
          <w:rFonts w:ascii="Times New Roman" w:hAnsi="Times New Roman" w:cs="Times New Roman"/>
        </w:rPr>
      </w:pPr>
      <w:r>
        <w:rPr>
          <w:rFonts w:ascii="Times New Roman" w:hAnsi="Times New Roman" w:cs="Times New Roman"/>
        </w:rPr>
        <w:t>https://www.nrdc.org/stories/people-isle-jean-charles-are-louisianas-first-climate-refugees-theywont-be-last [19 May, 2022].</w:t>
      </w:r>
    </w:p>
    <w:p w14:paraId="3CC31BC5" w14:textId="19AD6DB6" w:rsidR="00EE197F" w:rsidRDefault="00EE197F" w:rsidP="00EE197F">
      <w:pPr>
        <w:autoSpaceDE w:val="0"/>
        <w:autoSpaceDN w:val="0"/>
        <w:adjustRightInd w:val="0"/>
        <w:rPr>
          <w:rFonts w:ascii="Times New Roman" w:hAnsi="Times New Roman" w:cs="Times New Roman"/>
        </w:rPr>
      </w:pPr>
    </w:p>
    <w:p w14:paraId="5114C4DC" w14:textId="77777777" w:rsidR="00DC0CFE" w:rsidRDefault="00DC0CFE" w:rsidP="00DC0CFE">
      <w:pPr>
        <w:autoSpaceDE w:val="0"/>
        <w:autoSpaceDN w:val="0"/>
        <w:adjustRightInd w:val="0"/>
        <w:rPr>
          <w:rFonts w:ascii="Times New Roman" w:hAnsi="Times New Roman" w:cs="Times New Roman"/>
        </w:rPr>
      </w:pPr>
      <w:r>
        <w:rPr>
          <w:rFonts w:ascii="Times New Roman" w:hAnsi="Times New Roman" w:cs="Times New Roman"/>
        </w:rPr>
        <w:t xml:space="preserve">Boyd, E., Chaffin, B.C., </w:t>
      </w:r>
      <w:proofErr w:type="spellStart"/>
      <w:r>
        <w:rPr>
          <w:rFonts w:ascii="Times New Roman" w:hAnsi="Times New Roman" w:cs="Times New Roman"/>
        </w:rPr>
        <w:t>Dorkenoo</w:t>
      </w:r>
      <w:proofErr w:type="spellEnd"/>
      <w:r>
        <w:rPr>
          <w:rFonts w:ascii="Times New Roman" w:hAnsi="Times New Roman" w:cs="Times New Roman"/>
        </w:rPr>
        <w:t xml:space="preserve">, K., Jackson, G., Harrington, L., </w:t>
      </w:r>
      <w:proofErr w:type="spellStart"/>
      <w:r>
        <w:rPr>
          <w:rFonts w:ascii="Times New Roman" w:hAnsi="Times New Roman" w:cs="Times New Roman"/>
        </w:rPr>
        <w:t>N’Guetta</w:t>
      </w:r>
      <w:proofErr w:type="spellEnd"/>
      <w:r>
        <w:rPr>
          <w:rFonts w:ascii="Times New Roman" w:hAnsi="Times New Roman" w:cs="Times New Roman"/>
        </w:rPr>
        <w:t>, A., Johansson,</w:t>
      </w:r>
    </w:p>
    <w:p w14:paraId="24D10F81" w14:textId="77777777" w:rsidR="00DC0CFE" w:rsidRDefault="00DC0CFE" w:rsidP="00DC0CFE">
      <w:pPr>
        <w:autoSpaceDE w:val="0"/>
        <w:autoSpaceDN w:val="0"/>
        <w:adjustRightInd w:val="0"/>
        <w:rPr>
          <w:rFonts w:ascii="Times New Roman" w:hAnsi="Times New Roman" w:cs="Times New Roman"/>
        </w:rPr>
      </w:pPr>
      <w:r>
        <w:rPr>
          <w:rFonts w:ascii="Times New Roman" w:hAnsi="Times New Roman" w:cs="Times New Roman"/>
        </w:rPr>
        <w:t xml:space="preserve">E.L., </w:t>
      </w:r>
      <w:proofErr w:type="spellStart"/>
      <w:r>
        <w:rPr>
          <w:rFonts w:ascii="Times New Roman" w:hAnsi="Times New Roman" w:cs="Times New Roman"/>
        </w:rPr>
        <w:t>Nordlander</w:t>
      </w:r>
      <w:proofErr w:type="spellEnd"/>
      <w:r>
        <w:rPr>
          <w:rFonts w:ascii="Times New Roman" w:hAnsi="Times New Roman" w:cs="Times New Roman"/>
        </w:rPr>
        <w:t>, L. et al. 2021. Loss and damage from climate change: a new climate justice</w:t>
      </w:r>
    </w:p>
    <w:p w14:paraId="2D569FEE" w14:textId="6E035DCF" w:rsidR="00DC0CFE" w:rsidRDefault="00DC0CFE" w:rsidP="00DC0CFE">
      <w:pPr>
        <w:autoSpaceDE w:val="0"/>
        <w:autoSpaceDN w:val="0"/>
        <w:adjustRightInd w:val="0"/>
        <w:rPr>
          <w:rFonts w:ascii="Times New Roman" w:hAnsi="Times New Roman" w:cs="Times New Roman"/>
        </w:rPr>
      </w:pPr>
      <w:r>
        <w:rPr>
          <w:rFonts w:ascii="Times New Roman" w:hAnsi="Times New Roman" w:cs="Times New Roman"/>
        </w:rPr>
        <w:t xml:space="preserve">agenda. </w:t>
      </w:r>
      <w:r w:rsidRPr="00DC0CFE">
        <w:rPr>
          <w:rFonts w:ascii="Times New Roman" w:hAnsi="Times New Roman" w:cs="Times New Roman"/>
          <w:i/>
          <w:iCs/>
        </w:rPr>
        <w:t>One Earth. 4</w:t>
      </w:r>
      <w:r>
        <w:rPr>
          <w:rFonts w:ascii="Times New Roman" w:hAnsi="Times New Roman" w:cs="Times New Roman"/>
        </w:rPr>
        <w:t>(10):1356-1370. DOI: 10.1016/j.oneear.2021.09.015.</w:t>
      </w:r>
    </w:p>
    <w:p w14:paraId="5D657EC1" w14:textId="77777777" w:rsidR="00DC0CFE" w:rsidRDefault="00DC0CFE" w:rsidP="00EE197F">
      <w:pPr>
        <w:autoSpaceDE w:val="0"/>
        <w:autoSpaceDN w:val="0"/>
        <w:adjustRightInd w:val="0"/>
        <w:rPr>
          <w:rFonts w:ascii="Times New Roman" w:hAnsi="Times New Roman" w:cs="Times New Roman"/>
        </w:rPr>
      </w:pPr>
    </w:p>
    <w:p w14:paraId="551B2AE4" w14:textId="77777777" w:rsidR="00EE197F" w:rsidRDefault="00EE197F" w:rsidP="00EE197F">
      <w:pPr>
        <w:autoSpaceDE w:val="0"/>
        <w:autoSpaceDN w:val="0"/>
        <w:adjustRightInd w:val="0"/>
        <w:rPr>
          <w:rFonts w:ascii="Times New Roman" w:hAnsi="Times New Roman" w:cs="Times New Roman"/>
        </w:rPr>
      </w:pPr>
      <w:r>
        <w:rPr>
          <w:rFonts w:ascii="Times New Roman" w:hAnsi="Times New Roman" w:cs="Times New Roman"/>
        </w:rPr>
        <w:t>Carey, J. 2020. Managed retreat increasingly seen as necessary in response to climate change’s</w:t>
      </w:r>
    </w:p>
    <w:p w14:paraId="0E495941" w14:textId="77777777" w:rsidR="00EE197F" w:rsidRDefault="00EE197F" w:rsidP="00EE197F">
      <w:pPr>
        <w:autoSpaceDE w:val="0"/>
        <w:autoSpaceDN w:val="0"/>
        <w:adjustRightInd w:val="0"/>
        <w:rPr>
          <w:rFonts w:ascii="Times New Roman" w:hAnsi="Times New Roman" w:cs="Times New Roman"/>
        </w:rPr>
      </w:pPr>
      <w:r>
        <w:rPr>
          <w:rFonts w:ascii="Times New Roman" w:hAnsi="Times New Roman" w:cs="Times New Roman"/>
        </w:rPr>
        <w:t xml:space="preserve">fury. </w:t>
      </w:r>
      <w:r w:rsidRPr="00EE197F">
        <w:rPr>
          <w:rFonts w:ascii="Times New Roman" w:hAnsi="Times New Roman" w:cs="Times New Roman"/>
          <w:i/>
          <w:iCs/>
        </w:rPr>
        <w:t>Proceedings of the National Academy of Sciences. 117</w:t>
      </w:r>
      <w:r>
        <w:rPr>
          <w:rFonts w:ascii="Times New Roman" w:hAnsi="Times New Roman" w:cs="Times New Roman"/>
        </w:rPr>
        <w:t>(24):13182-13185. DOI:</w:t>
      </w:r>
    </w:p>
    <w:p w14:paraId="40226C18" w14:textId="2EF1BFB9" w:rsidR="00EE197F" w:rsidRDefault="00EE197F" w:rsidP="00EE197F">
      <w:pPr>
        <w:autoSpaceDE w:val="0"/>
        <w:autoSpaceDN w:val="0"/>
        <w:adjustRightInd w:val="0"/>
        <w:rPr>
          <w:rFonts w:ascii="Times New Roman" w:hAnsi="Times New Roman" w:cs="Times New Roman"/>
        </w:rPr>
      </w:pPr>
      <w:r>
        <w:rPr>
          <w:rFonts w:ascii="Times New Roman" w:hAnsi="Times New Roman" w:cs="Times New Roman"/>
        </w:rPr>
        <w:t>10.1073/pnas.2008198117.</w:t>
      </w:r>
    </w:p>
    <w:p w14:paraId="38466715" w14:textId="135BB7B9" w:rsidR="00EE197F" w:rsidRDefault="00EE197F" w:rsidP="00EE197F">
      <w:pPr>
        <w:autoSpaceDE w:val="0"/>
        <w:autoSpaceDN w:val="0"/>
        <w:adjustRightInd w:val="0"/>
        <w:rPr>
          <w:rFonts w:ascii="Times New Roman" w:hAnsi="Times New Roman" w:cs="Times New Roman"/>
        </w:rPr>
      </w:pPr>
    </w:p>
    <w:p w14:paraId="65A364CF" w14:textId="77777777" w:rsidR="00DC0CFE" w:rsidRDefault="00DC0CFE" w:rsidP="00DC0CFE">
      <w:pPr>
        <w:autoSpaceDE w:val="0"/>
        <w:autoSpaceDN w:val="0"/>
        <w:adjustRightInd w:val="0"/>
        <w:rPr>
          <w:rFonts w:ascii="Times New Roman" w:hAnsi="Times New Roman" w:cs="Times New Roman"/>
        </w:rPr>
      </w:pPr>
      <w:proofErr w:type="spellStart"/>
      <w:r>
        <w:rPr>
          <w:rFonts w:ascii="Times New Roman" w:hAnsi="Times New Roman" w:cs="Times New Roman"/>
        </w:rPr>
        <w:t>Daoust</w:t>
      </w:r>
      <w:proofErr w:type="spellEnd"/>
      <w:r>
        <w:rPr>
          <w:rFonts w:ascii="Times New Roman" w:hAnsi="Times New Roman" w:cs="Times New Roman"/>
        </w:rPr>
        <w:t>, G. &amp; Selby, J. 2022. Understanding the Politics of Climate Security Policy Discourse:</w:t>
      </w:r>
    </w:p>
    <w:p w14:paraId="40A3E0A4" w14:textId="485F49D1" w:rsidR="00DC0CFE" w:rsidRDefault="00DC0CFE" w:rsidP="00DC0CFE">
      <w:pPr>
        <w:autoSpaceDE w:val="0"/>
        <w:autoSpaceDN w:val="0"/>
        <w:adjustRightInd w:val="0"/>
        <w:rPr>
          <w:rFonts w:ascii="Times New Roman" w:hAnsi="Times New Roman" w:cs="Times New Roman"/>
        </w:rPr>
      </w:pPr>
      <w:r>
        <w:rPr>
          <w:rFonts w:ascii="Times New Roman" w:hAnsi="Times New Roman" w:cs="Times New Roman"/>
        </w:rPr>
        <w:t xml:space="preserve">The Case of the Lake Chad Basin. </w:t>
      </w:r>
      <w:r w:rsidRPr="00DC0CFE">
        <w:rPr>
          <w:rFonts w:ascii="Times New Roman" w:hAnsi="Times New Roman" w:cs="Times New Roman"/>
          <w:i/>
          <w:iCs/>
        </w:rPr>
        <w:t>Geopolitics.</w:t>
      </w:r>
      <w:r>
        <w:rPr>
          <w:rFonts w:ascii="Times New Roman" w:hAnsi="Times New Roman" w:cs="Times New Roman"/>
        </w:rPr>
        <w:t xml:space="preserve"> DOI: 10.1080/14650045.2021.2014821.</w:t>
      </w:r>
    </w:p>
    <w:p w14:paraId="6147C68D" w14:textId="77777777" w:rsidR="00DC0CFE" w:rsidRDefault="00DC0CFE" w:rsidP="00EE197F">
      <w:pPr>
        <w:autoSpaceDE w:val="0"/>
        <w:autoSpaceDN w:val="0"/>
        <w:adjustRightInd w:val="0"/>
        <w:rPr>
          <w:rFonts w:ascii="Times New Roman" w:hAnsi="Times New Roman" w:cs="Times New Roman"/>
        </w:rPr>
      </w:pPr>
    </w:p>
    <w:p w14:paraId="52D27403" w14:textId="77777777" w:rsidR="00DC0CFE" w:rsidRDefault="00DC0CFE" w:rsidP="00DC0CFE">
      <w:pPr>
        <w:autoSpaceDE w:val="0"/>
        <w:autoSpaceDN w:val="0"/>
        <w:adjustRightInd w:val="0"/>
        <w:rPr>
          <w:rFonts w:ascii="Times New Roman" w:hAnsi="Times New Roman" w:cs="Times New Roman"/>
        </w:rPr>
      </w:pPr>
      <w:r>
        <w:rPr>
          <w:rFonts w:ascii="Times New Roman" w:hAnsi="Times New Roman" w:cs="Times New Roman"/>
        </w:rPr>
        <w:t xml:space="preserve">Displacement Solutions. 2013. </w:t>
      </w:r>
      <w:r w:rsidRPr="00DC0CFE">
        <w:rPr>
          <w:rFonts w:ascii="Times New Roman" w:hAnsi="Times New Roman" w:cs="Times New Roman"/>
          <w:i/>
          <w:iCs/>
        </w:rPr>
        <w:t>The Peninsula principles on climate displacement within states.</w:t>
      </w:r>
    </w:p>
    <w:p w14:paraId="6EB96D2E" w14:textId="77777777" w:rsidR="00DC0CFE" w:rsidRDefault="00DC0CFE" w:rsidP="00DC0CFE">
      <w:pPr>
        <w:autoSpaceDE w:val="0"/>
        <w:autoSpaceDN w:val="0"/>
        <w:adjustRightInd w:val="0"/>
        <w:rPr>
          <w:rFonts w:ascii="Times New Roman" w:hAnsi="Times New Roman" w:cs="Times New Roman"/>
        </w:rPr>
      </w:pPr>
      <w:r>
        <w:rPr>
          <w:rFonts w:ascii="Times New Roman" w:hAnsi="Times New Roman" w:cs="Times New Roman"/>
        </w:rPr>
        <w:t>Available: http://displacementsolutions.org/wp-content/uploads/FINAL-Peninsula-Principles-</w:t>
      </w:r>
    </w:p>
    <w:p w14:paraId="62100ED2" w14:textId="5A9E7299" w:rsidR="00DC0CFE" w:rsidRDefault="00DC0CFE" w:rsidP="00DC0CFE">
      <w:pPr>
        <w:autoSpaceDE w:val="0"/>
        <w:autoSpaceDN w:val="0"/>
        <w:adjustRightInd w:val="0"/>
        <w:rPr>
          <w:rFonts w:ascii="Times New Roman" w:hAnsi="Times New Roman" w:cs="Times New Roman"/>
        </w:rPr>
      </w:pPr>
      <w:r>
        <w:rPr>
          <w:rFonts w:ascii="Times New Roman" w:hAnsi="Times New Roman" w:cs="Times New Roman"/>
        </w:rPr>
        <w:t>FINAL.pdf [19 May, 2022].</w:t>
      </w:r>
    </w:p>
    <w:p w14:paraId="5AE0B94B" w14:textId="6CF6AA41" w:rsidR="00DC0CFE" w:rsidRDefault="00DC0CFE" w:rsidP="00EE197F">
      <w:pPr>
        <w:autoSpaceDE w:val="0"/>
        <w:autoSpaceDN w:val="0"/>
        <w:adjustRightInd w:val="0"/>
        <w:rPr>
          <w:rFonts w:ascii="Times New Roman" w:hAnsi="Times New Roman" w:cs="Times New Roman"/>
        </w:rPr>
      </w:pPr>
    </w:p>
    <w:p w14:paraId="19948BED" w14:textId="77777777" w:rsidR="00DC0CFE" w:rsidRPr="00DC0CFE" w:rsidRDefault="00DC0CFE" w:rsidP="00DC0CFE">
      <w:pPr>
        <w:autoSpaceDE w:val="0"/>
        <w:autoSpaceDN w:val="0"/>
        <w:adjustRightInd w:val="0"/>
        <w:rPr>
          <w:rFonts w:ascii="Times New Roman" w:hAnsi="Times New Roman" w:cs="Times New Roman"/>
          <w:i/>
          <w:iCs/>
        </w:rPr>
      </w:pPr>
      <w:r>
        <w:rPr>
          <w:rFonts w:ascii="Times New Roman" w:hAnsi="Times New Roman" w:cs="Times New Roman"/>
        </w:rPr>
        <w:t xml:space="preserve">Foster, M., McAdam, J. &amp; Costello, C. 2021. </w:t>
      </w:r>
      <w:r w:rsidRPr="00DC0CFE">
        <w:rPr>
          <w:rFonts w:ascii="Times New Roman" w:hAnsi="Times New Roman" w:cs="Times New Roman"/>
          <w:i/>
          <w:iCs/>
        </w:rPr>
        <w:t>The Oxford Handbook of International Refugee</w:t>
      </w:r>
    </w:p>
    <w:p w14:paraId="4DEE757A" w14:textId="72C8C0FC" w:rsidR="00DC0CFE" w:rsidRDefault="00DC0CFE" w:rsidP="00DC0CFE">
      <w:pPr>
        <w:autoSpaceDE w:val="0"/>
        <w:autoSpaceDN w:val="0"/>
        <w:adjustRightInd w:val="0"/>
        <w:rPr>
          <w:rFonts w:ascii="Times New Roman" w:hAnsi="Times New Roman" w:cs="Times New Roman"/>
        </w:rPr>
      </w:pPr>
      <w:r w:rsidRPr="00DC0CFE">
        <w:rPr>
          <w:rFonts w:ascii="Times New Roman" w:hAnsi="Times New Roman" w:cs="Times New Roman"/>
          <w:i/>
          <w:iCs/>
        </w:rPr>
        <w:t>Law</w:t>
      </w:r>
      <w:r>
        <w:rPr>
          <w:rFonts w:ascii="Times New Roman" w:hAnsi="Times New Roman" w:cs="Times New Roman"/>
        </w:rPr>
        <w:t>. Oxford, England: Oxford University Press. DOI: 10.1093/law/9780198848639.001.0001.</w:t>
      </w:r>
    </w:p>
    <w:p w14:paraId="1A70FFEF" w14:textId="77777777" w:rsidR="00DC0CFE" w:rsidRDefault="00DC0CFE" w:rsidP="00EE197F">
      <w:pPr>
        <w:autoSpaceDE w:val="0"/>
        <w:autoSpaceDN w:val="0"/>
        <w:adjustRightInd w:val="0"/>
        <w:rPr>
          <w:rFonts w:ascii="Times New Roman" w:hAnsi="Times New Roman" w:cs="Times New Roman"/>
        </w:rPr>
      </w:pPr>
    </w:p>
    <w:p w14:paraId="0FDD7BA9" w14:textId="6E1B102D" w:rsidR="00EE197F" w:rsidRDefault="00EE197F" w:rsidP="00EE197F">
      <w:pPr>
        <w:autoSpaceDE w:val="0"/>
        <w:autoSpaceDN w:val="0"/>
        <w:adjustRightInd w:val="0"/>
        <w:rPr>
          <w:rFonts w:ascii="Times New Roman" w:hAnsi="Times New Roman" w:cs="Times New Roman"/>
        </w:rPr>
      </w:pPr>
      <w:r>
        <w:rPr>
          <w:rFonts w:ascii="Times New Roman" w:hAnsi="Times New Roman" w:cs="Times New Roman"/>
        </w:rPr>
        <w:t xml:space="preserve">Gaillard, J.C. 2012. The climate </w:t>
      </w:r>
      <w:proofErr w:type="gramStart"/>
      <w:r>
        <w:rPr>
          <w:rFonts w:ascii="Times New Roman" w:hAnsi="Times New Roman" w:cs="Times New Roman"/>
        </w:rPr>
        <w:t>gap</w:t>
      </w:r>
      <w:proofErr w:type="gramEnd"/>
      <w:r>
        <w:rPr>
          <w:rFonts w:ascii="Times New Roman" w:hAnsi="Times New Roman" w:cs="Times New Roman"/>
        </w:rPr>
        <w:t xml:space="preserve">. </w:t>
      </w:r>
      <w:r w:rsidRPr="00EE197F">
        <w:rPr>
          <w:rFonts w:ascii="Times New Roman" w:hAnsi="Times New Roman" w:cs="Times New Roman"/>
          <w:i/>
          <w:iCs/>
        </w:rPr>
        <w:t>Climate and Development. 4</w:t>
      </w:r>
      <w:r>
        <w:rPr>
          <w:rFonts w:ascii="Times New Roman" w:hAnsi="Times New Roman" w:cs="Times New Roman"/>
        </w:rPr>
        <w:t>(4):261-264. DOI:</w:t>
      </w:r>
    </w:p>
    <w:p w14:paraId="3BC297AA" w14:textId="3EDDB9EB" w:rsidR="00521F44" w:rsidRDefault="00EE197F" w:rsidP="00EE197F">
      <w:pPr>
        <w:rPr>
          <w:rFonts w:ascii="Times New Roman" w:hAnsi="Times New Roman" w:cs="Times New Roman"/>
        </w:rPr>
      </w:pPr>
      <w:r>
        <w:rPr>
          <w:rFonts w:ascii="Times New Roman" w:hAnsi="Times New Roman" w:cs="Times New Roman"/>
        </w:rPr>
        <w:t>10.1080/17565529.2012.742846.</w:t>
      </w:r>
    </w:p>
    <w:p w14:paraId="79D7193A" w14:textId="32181ECD" w:rsidR="00EE197F" w:rsidRDefault="00EE197F" w:rsidP="00CC67C8">
      <w:pPr>
        <w:rPr>
          <w:rFonts w:ascii="Times New Roman" w:hAnsi="Times New Roman" w:cs="Times New Roman"/>
        </w:rPr>
      </w:pPr>
    </w:p>
    <w:p w14:paraId="19680395" w14:textId="77777777" w:rsidR="00EE197F" w:rsidRDefault="00EE197F" w:rsidP="00EE197F">
      <w:pPr>
        <w:autoSpaceDE w:val="0"/>
        <w:autoSpaceDN w:val="0"/>
        <w:adjustRightInd w:val="0"/>
        <w:rPr>
          <w:rFonts w:ascii="Times New Roman" w:hAnsi="Times New Roman" w:cs="Times New Roman"/>
        </w:rPr>
      </w:pPr>
      <w:r>
        <w:rPr>
          <w:rFonts w:ascii="Times New Roman" w:hAnsi="Times New Roman" w:cs="Times New Roman"/>
        </w:rPr>
        <w:t xml:space="preserve">Gibb, C. &amp; Ford, J. 2012. Should the United Nations Framework Convention on Climate </w:t>
      </w:r>
      <w:proofErr w:type="gramStart"/>
      <w:r>
        <w:rPr>
          <w:rFonts w:ascii="Times New Roman" w:hAnsi="Times New Roman" w:cs="Times New Roman"/>
        </w:rPr>
        <w:t>Change</w:t>
      </w:r>
      <w:proofErr w:type="gramEnd"/>
    </w:p>
    <w:p w14:paraId="465E3C34" w14:textId="77777777" w:rsidR="00EE197F" w:rsidRDefault="00EE197F" w:rsidP="00EE197F">
      <w:pPr>
        <w:autoSpaceDE w:val="0"/>
        <w:autoSpaceDN w:val="0"/>
        <w:adjustRightInd w:val="0"/>
        <w:rPr>
          <w:rFonts w:ascii="Times New Roman" w:hAnsi="Times New Roman" w:cs="Times New Roman"/>
        </w:rPr>
      </w:pPr>
      <w:r>
        <w:rPr>
          <w:rFonts w:ascii="Times New Roman" w:hAnsi="Times New Roman" w:cs="Times New Roman"/>
        </w:rPr>
        <w:t>recognize climate migrants</w:t>
      </w:r>
      <w:r w:rsidRPr="00EE197F">
        <w:rPr>
          <w:rFonts w:ascii="Times New Roman" w:hAnsi="Times New Roman" w:cs="Times New Roman"/>
        </w:rPr>
        <w:t>?</w:t>
      </w:r>
      <w:r w:rsidRPr="00EE197F">
        <w:rPr>
          <w:rFonts w:ascii="Times New Roman" w:hAnsi="Times New Roman" w:cs="Times New Roman"/>
          <w:i/>
          <w:iCs/>
        </w:rPr>
        <w:t xml:space="preserve"> Environmental Research Letters. 7</w:t>
      </w:r>
      <w:r>
        <w:rPr>
          <w:rFonts w:ascii="Times New Roman" w:hAnsi="Times New Roman" w:cs="Times New Roman"/>
        </w:rPr>
        <w:t>(4). DOI: 10.1088/1748-</w:t>
      </w:r>
    </w:p>
    <w:p w14:paraId="62627623" w14:textId="28385EE6" w:rsidR="00EE197F" w:rsidRDefault="00EE197F" w:rsidP="00EE197F">
      <w:pPr>
        <w:rPr>
          <w:rFonts w:ascii="Times New Roman" w:hAnsi="Times New Roman" w:cs="Times New Roman"/>
        </w:rPr>
      </w:pPr>
      <w:r>
        <w:rPr>
          <w:rFonts w:ascii="Times New Roman" w:hAnsi="Times New Roman" w:cs="Times New Roman"/>
        </w:rPr>
        <w:t>9326/7/4/045601.</w:t>
      </w:r>
    </w:p>
    <w:p w14:paraId="1DAE14DC" w14:textId="23AD63E9" w:rsidR="00EE197F" w:rsidRDefault="00EE197F" w:rsidP="00CC67C8">
      <w:pPr>
        <w:rPr>
          <w:rFonts w:ascii="Times New Roman" w:hAnsi="Times New Roman" w:cs="Times New Roman"/>
        </w:rPr>
      </w:pPr>
    </w:p>
    <w:p w14:paraId="4DDEAA53" w14:textId="30399B6F" w:rsidR="00DC0CFE" w:rsidRDefault="00DC0CFE" w:rsidP="00CC67C8">
      <w:pPr>
        <w:rPr>
          <w:rFonts w:ascii="Times New Roman" w:hAnsi="Times New Roman" w:cs="Times New Roman"/>
        </w:rPr>
      </w:pPr>
      <w:proofErr w:type="spellStart"/>
      <w:r>
        <w:rPr>
          <w:rFonts w:ascii="Times New Roman" w:hAnsi="Times New Roman" w:cs="Times New Roman"/>
        </w:rPr>
        <w:t>Hassine</w:t>
      </w:r>
      <w:proofErr w:type="spellEnd"/>
      <w:r>
        <w:rPr>
          <w:rFonts w:ascii="Times New Roman" w:hAnsi="Times New Roman" w:cs="Times New Roman"/>
        </w:rPr>
        <w:t xml:space="preserve">, K. 2019. </w:t>
      </w:r>
      <w:r w:rsidRPr="00DC0CFE">
        <w:rPr>
          <w:rFonts w:ascii="Times New Roman" w:hAnsi="Times New Roman" w:cs="Times New Roman"/>
          <w:i/>
          <w:iCs/>
        </w:rPr>
        <w:t>Handling climate displacement</w:t>
      </w:r>
      <w:r>
        <w:rPr>
          <w:rFonts w:ascii="Times New Roman" w:hAnsi="Times New Roman" w:cs="Times New Roman"/>
        </w:rPr>
        <w:t>. Cambridge: Cambridge University Press.</w:t>
      </w:r>
    </w:p>
    <w:p w14:paraId="12A79446" w14:textId="77777777" w:rsidR="00DC0CFE" w:rsidRDefault="00DC0CFE" w:rsidP="00CC67C8">
      <w:pPr>
        <w:rPr>
          <w:rFonts w:ascii="Times New Roman" w:hAnsi="Times New Roman" w:cs="Times New Roman"/>
        </w:rPr>
      </w:pPr>
    </w:p>
    <w:p w14:paraId="1DAC338B" w14:textId="77777777" w:rsidR="00EE197F" w:rsidRDefault="00EE197F" w:rsidP="00EE197F">
      <w:pPr>
        <w:autoSpaceDE w:val="0"/>
        <w:autoSpaceDN w:val="0"/>
        <w:adjustRightInd w:val="0"/>
        <w:rPr>
          <w:rFonts w:ascii="Times New Roman" w:hAnsi="Times New Roman" w:cs="Times New Roman"/>
        </w:rPr>
      </w:pPr>
      <w:r>
        <w:rPr>
          <w:rFonts w:ascii="Times New Roman" w:hAnsi="Times New Roman" w:cs="Times New Roman"/>
        </w:rPr>
        <w:t xml:space="preserve">IPCC. 2022. </w:t>
      </w:r>
      <w:r w:rsidRPr="00EE197F">
        <w:rPr>
          <w:rFonts w:ascii="Times New Roman" w:hAnsi="Times New Roman" w:cs="Times New Roman"/>
          <w:i/>
          <w:iCs/>
        </w:rPr>
        <w:t>Climate Change 2022: Impacts, Adaptation, and Vulnerability</w:t>
      </w:r>
      <w:r>
        <w:rPr>
          <w:rFonts w:ascii="Times New Roman" w:hAnsi="Times New Roman" w:cs="Times New Roman"/>
        </w:rPr>
        <w:t>. Contribution of</w:t>
      </w:r>
    </w:p>
    <w:p w14:paraId="724213D7" w14:textId="77777777" w:rsidR="00EE197F" w:rsidRDefault="00EE197F" w:rsidP="00EE197F">
      <w:pPr>
        <w:autoSpaceDE w:val="0"/>
        <w:autoSpaceDN w:val="0"/>
        <w:adjustRightInd w:val="0"/>
        <w:rPr>
          <w:rFonts w:ascii="Times New Roman" w:hAnsi="Times New Roman" w:cs="Times New Roman"/>
        </w:rPr>
      </w:pPr>
      <w:r>
        <w:rPr>
          <w:rFonts w:ascii="Times New Roman" w:hAnsi="Times New Roman" w:cs="Times New Roman"/>
        </w:rPr>
        <w:t>Working Group II to the Sixth Assessment Report of the Intergovernmental Panel on Climate</w:t>
      </w:r>
    </w:p>
    <w:p w14:paraId="6C000FB8" w14:textId="77777777" w:rsidR="00EE197F" w:rsidRDefault="00EE197F" w:rsidP="00EE197F">
      <w:pPr>
        <w:autoSpaceDE w:val="0"/>
        <w:autoSpaceDN w:val="0"/>
        <w:adjustRightInd w:val="0"/>
        <w:rPr>
          <w:rFonts w:ascii="Times New Roman" w:hAnsi="Times New Roman" w:cs="Times New Roman"/>
        </w:rPr>
      </w:pPr>
      <w:r>
        <w:rPr>
          <w:rFonts w:ascii="Times New Roman" w:hAnsi="Times New Roman" w:cs="Times New Roman"/>
        </w:rPr>
        <w:t xml:space="preserve">Change [H.-O. </w:t>
      </w:r>
      <w:proofErr w:type="spellStart"/>
      <w:r>
        <w:rPr>
          <w:rFonts w:ascii="Times New Roman" w:hAnsi="Times New Roman" w:cs="Times New Roman"/>
        </w:rPr>
        <w:t>Pörtner</w:t>
      </w:r>
      <w:proofErr w:type="spellEnd"/>
      <w:r>
        <w:rPr>
          <w:rFonts w:ascii="Times New Roman" w:hAnsi="Times New Roman" w:cs="Times New Roman"/>
        </w:rPr>
        <w:t xml:space="preserve">, D.C. Roberts, M. </w:t>
      </w:r>
      <w:proofErr w:type="spellStart"/>
      <w:r>
        <w:rPr>
          <w:rFonts w:ascii="Times New Roman" w:hAnsi="Times New Roman" w:cs="Times New Roman"/>
        </w:rPr>
        <w:t>Tignor</w:t>
      </w:r>
      <w:proofErr w:type="spellEnd"/>
      <w:r>
        <w:rPr>
          <w:rFonts w:ascii="Times New Roman" w:hAnsi="Times New Roman" w:cs="Times New Roman"/>
        </w:rPr>
        <w:t xml:space="preserve">, E.S. </w:t>
      </w:r>
      <w:proofErr w:type="spellStart"/>
      <w:r>
        <w:rPr>
          <w:rFonts w:ascii="Times New Roman" w:hAnsi="Times New Roman" w:cs="Times New Roman"/>
        </w:rPr>
        <w:t>Poloczanska</w:t>
      </w:r>
      <w:proofErr w:type="spellEnd"/>
      <w:r>
        <w:rPr>
          <w:rFonts w:ascii="Times New Roman" w:hAnsi="Times New Roman" w:cs="Times New Roman"/>
        </w:rPr>
        <w:t xml:space="preserve">, K. </w:t>
      </w:r>
      <w:proofErr w:type="spellStart"/>
      <w:r>
        <w:rPr>
          <w:rFonts w:ascii="Times New Roman" w:hAnsi="Times New Roman" w:cs="Times New Roman"/>
        </w:rPr>
        <w:t>Mintenbeck</w:t>
      </w:r>
      <w:proofErr w:type="spellEnd"/>
      <w:r>
        <w:rPr>
          <w:rFonts w:ascii="Times New Roman" w:hAnsi="Times New Roman" w:cs="Times New Roman"/>
        </w:rPr>
        <w:t xml:space="preserve">, A. </w:t>
      </w:r>
      <w:proofErr w:type="spellStart"/>
      <w:r>
        <w:rPr>
          <w:rFonts w:ascii="Times New Roman" w:hAnsi="Times New Roman" w:cs="Times New Roman"/>
        </w:rPr>
        <w:t>Alegría</w:t>
      </w:r>
      <w:proofErr w:type="spellEnd"/>
      <w:r>
        <w:rPr>
          <w:rFonts w:ascii="Times New Roman" w:hAnsi="Times New Roman" w:cs="Times New Roman"/>
        </w:rPr>
        <w:t>,</w:t>
      </w:r>
    </w:p>
    <w:p w14:paraId="59680658" w14:textId="77777777" w:rsidR="00EE197F" w:rsidRDefault="00EE197F" w:rsidP="00EE197F">
      <w:pPr>
        <w:autoSpaceDE w:val="0"/>
        <w:autoSpaceDN w:val="0"/>
        <w:adjustRightInd w:val="0"/>
        <w:rPr>
          <w:rFonts w:ascii="Times New Roman" w:hAnsi="Times New Roman" w:cs="Times New Roman"/>
        </w:rPr>
      </w:pPr>
      <w:r>
        <w:rPr>
          <w:rFonts w:ascii="Times New Roman" w:hAnsi="Times New Roman" w:cs="Times New Roman"/>
        </w:rPr>
        <w:t xml:space="preserve">M. Craig, S. </w:t>
      </w:r>
      <w:proofErr w:type="spellStart"/>
      <w:r>
        <w:rPr>
          <w:rFonts w:ascii="Times New Roman" w:hAnsi="Times New Roman" w:cs="Times New Roman"/>
        </w:rPr>
        <w:t>Langsdorf</w:t>
      </w:r>
      <w:proofErr w:type="spellEnd"/>
      <w:r>
        <w:rPr>
          <w:rFonts w:ascii="Times New Roman" w:hAnsi="Times New Roman" w:cs="Times New Roman"/>
        </w:rPr>
        <w:t xml:space="preserve">, S. </w:t>
      </w:r>
      <w:proofErr w:type="spellStart"/>
      <w:r>
        <w:rPr>
          <w:rFonts w:ascii="Times New Roman" w:hAnsi="Times New Roman" w:cs="Times New Roman"/>
        </w:rPr>
        <w:t>Löschke</w:t>
      </w:r>
      <w:proofErr w:type="spellEnd"/>
      <w:r>
        <w:rPr>
          <w:rFonts w:ascii="Times New Roman" w:hAnsi="Times New Roman" w:cs="Times New Roman"/>
        </w:rPr>
        <w:t xml:space="preserve">, V. </w:t>
      </w:r>
      <w:proofErr w:type="spellStart"/>
      <w:r>
        <w:rPr>
          <w:rFonts w:ascii="Times New Roman" w:hAnsi="Times New Roman" w:cs="Times New Roman"/>
        </w:rPr>
        <w:t>Möller</w:t>
      </w:r>
      <w:proofErr w:type="spellEnd"/>
      <w:r>
        <w:rPr>
          <w:rFonts w:ascii="Times New Roman" w:hAnsi="Times New Roman" w:cs="Times New Roman"/>
        </w:rPr>
        <w:t xml:space="preserve">, A. </w:t>
      </w:r>
      <w:proofErr w:type="spellStart"/>
      <w:r>
        <w:rPr>
          <w:rFonts w:ascii="Times New Roman" w:hAnsi="Times New Roman" w:cs="Times New Roman"/>
        </w:rPr>
        <w:t>Okem</w:t>
      </w:r>
      <w:proofErr w:type="spellEnd"/>
      <w:r>
        <w:rPr>
          <w:rFonts w:ascii="Times New Roman" w:hAnsi="Times New Roman" w:cs="Times New Roman"/>
        </w:rPr>
        <w:t>, B. Rama (eds.)]. Cambridge</w:t>
      </w:r>
    </w:p>
    <w:p w14:paraId="599B10CF" w14:textId="06C84B98" w:rsidR="00EE197F" w:rsidRDefault="00EE197F" w:rsidP="00EE197F">
      <w:pPr>
        <w:rPr>
          <w:rFonts w:ascii="Times New Roman" w:hAnsi="Times New Roman" w:cs="Times New Roman"/>
        </w:rPr>
      </w:pPr>
      <w:r>
        <w:rPr>
          <w:rFonts w:ascii="Times New Roman" w:hAnsi="Times New Roman" w:cs="Times New Roman"/>
        </w:rPr>
        <w:t>University Press. In Press.</w:t>
      </w:r>
    </w:p>
    <w:p w14:paraId="4517A83E" w14:textId="77777777" w:rsidR="00EE197F" w:rsidRDefault="00EE197F" w:rsidP="00CC67C8">
      <w:pPr>
        <w:rPr>
          <w:rFonts w:ascii="Times New Roman" w:hAnsi="Times New Roman" w:cs="Times New Roman"/>
        </w:rPr>
      </w:pPr>
    </w:p>
    <w:p w14:paraId="4984E06F" w14:textId="77777777" w:rsidR="00EE197F" w:rsidRDefault="00EE197F" w:rsidP="00EE197F">
      <w:pPr>
        <w:autoSpaceDE w:val="0"/>
        <w:autoSpaceDN w:val="0"/>
        <w:adjustRightInd w:val="0"/>
        <w:rPr>
          <w:rFonts w:ascii="Times New Roman" w:hAnsi="Times New Roman" w:cs="Times New Roman"/>
        </w:rPr>
      </w:pPr>
      <w:r>
        <w:rPr>
          <w:rFonts w:ascii="Times New Roman" w:hAnsi="Times New Roman" w:cs="Times New Roman"/>
        </w:rPr>
        <w:t xml:space="preserve">Mbiyozo, A. 2020. </w:t>
      </w:r>
      <w:r w:rsidRPr="00EE197F">
        <w:rPr>
          <w:rFonts w:ascii="Times New Roman" w:hAnsi="Times New Roman" w:cs="Times New Roman"/>
          <w:i/>
          <w:iCs/>
        </w:rPr>
        <w:t>Migration: a critical climate change resilience strategy</w:t>
      </w:r>
      <w:r>
        <w:rPr>
          <w:rFonts w:ascii="Times New Roman" w:hAnsi="Times New Roman" w:cs="Times New Roman"/>
        </w:rPr>
        <w:t>. [Policy Brief 151].</w:t>
      </w:r>
    </w:p>
    <w:p w14:paraId="09A2F02C" w14:textId="77777777" w:rsidR="00EE197F" w:rsidRDefault="00EE197F" w:rsidP="00EE197F">
      <w:pPr>
        <w:autoSpaceDE w:val="0"/>
        <w:autoSpaceDN w:val="0"/>
        <w:adjustRightInd w:val="0"/>
        <w:rPr>
          <w:rFonts w:ascii="Times New Roman" w:hAnsi="Times New Roman" w:cs="Times New Roman"/>
        </w:rPr>
      </w:pPr>
      <w:r>
        <w:rPr>
          <w:rFonts w:ascii="Times New Roman" w:hAnsi="Times New Roman" w:cs="Times New Roman"/>
        </w:rPr>
        <w:t>Institute for Security Studies. Available: https://media.africaportal.org/documents/policy-brief-</w:t>
      </w:r>
    </w:p>
    <w:p w14:paraId="2FB384F5" w14:textId="5AB6BDC3" w:rsidR="00EE197F" w:rsidRDefault="00EE197F" w:rsidP="00EE197F">
      <w:pPr>
        <w:rPr>
          <w:rFonts w:ascii="Times New Roman" w:hAnsi="Times New Roman" w:cs="Times New Roman"/>
        </w:rPr>
      </w:pPr>
      <w:r>
        <w:rPr>
          <w:rFonts w:ascii="Times New Roman" w:hAnsi="Times New Roman" w:cs="Times New Roman"/>
        </w:rPr>
        <w:t>151.pdf [12 Apr, 2022].</w:t>
      </w:r>
    </w:p>
    <w:p w14:paraId="2F9AD096" w14:textId="09FB0A32" w:rsidR="00EE197F" w:rsidRDefault="00EE197F" w:rsidP="00EE197F">
      <w:pPr>
        <w:rPr>
          <w:rFonts w:ascii="Times New Roman" w:hAnsi="Times New Roman" w:cs="Times New Roman"/>
        </w:rPr>
      </w:pPr>
    </w:p>
    <w:p w14:paraId="001B952C" w14:textId="77777777" w:rsidR="00DC0CFE" w:rsidRDefault="00DC0CFE" w:rsidP="00DC0CFE">
      <w:pPr>
        <w:autoSpaceDE w:val="0"/>
        <w:autoSpaceDN w:val="0"/>
        <w:adjustRightInd w:val="0"/>
        <w:rPr>
          <w:rFonts w:ascii="Times New Roman" w:hAnsi="Times New Roman" w:cs="Times New Roman"/>
        </w:rPr>
      </w:pPr>
      <w:r>
        <w:rPr>
          <w:rFonts w:ascii="Times New Roman" w:hAnsi="Times New Roman" w:cs="Times New Roman"/>
        </w:rPr>
        <w:lastRenderedPageBreak/>
        <w:t>McAdam, J. 2020. Protecting People Displaced by the Impacts of Climate Change: The UN</w:t>
      </w:r>
    </w:p>
    <w:p w14:paraId="3D366199" w14:textId="77777777" w:rsidR="00DC0CFE" w:rsidRPr="00DC0CFE" w:rsidRDefault="00DC0CFE" w:rsidP="00DC0CFE">
      <w:pPr>
        <w:autoSpaceDE w:val="0"/>
        <w:autoSpaceDN w:val="0"/>
        <w:adjustRightInd w:val="0"/>
        <w:rPr>
          <w:rFonts w:ascii="Times New Roman" w:hAnsi="Times New Roman" w:cs="Times New Roman"/>
          <w:i/>
          <w:iCs/>
        </w:rPr>
      </w:pPr>
      <w:r>
        <w:rPr>
          <w:rFonts w:ascii="Times New Roman" w:hAnsi="Times New Roman" w:cs="Times New Roman"/>
        </w:rPr>
        <w:t xml:space="preserve">Human Rights Committee and the Principle of </w:t>
      </w:r>
      <w:r w:rsidRPr="00DC0CFE">
        <w:rPr>
          <w:rFonts w:ascii="Times New Roman" w:hAnsi="Times New Roman" w:cs="Times New Roman"/>
          <w:i/>
          <w:iCs/>
        </w:rPr>
        <w:t>Non-refoulement. American Journal of</w:t>
      </w:r>
    </w:p>
    <w:p w14:paraId="7EC2C660" w14:textId="6A4AEF4A" w:rsidR="00DC0CFE" w:rsidRDefault="00DC0CFE" w:rsidP="00DC0CFE">
      <w:pPr>
        <w:rPr>
          <w:rFonts w:ascii="Times New Roman" w:hAnsi="Times New Roman" w:cs="Times New Roman"/>
        </w:rPr>
      </w:pPr>
      <w:r w:rsidRPr="00DC0CFE">
        <w:rPr>
          <w:rFonts w:ascii="Times New Roman" w:hAnsi="Times New Roman" w:cs="Times New Roman"/>
          <w:i/>
          <w:iCs/>
        </w:rPr>
        <w:t>International Law. 114</w:t>
      </w:r>
      <w:r>
        <w:rPr>
          <w:rFonts w:ascii="Times New Roman" w:hAnsi="Times New Roman" w:cs="Times New Roman"/>
        </w:rPr>
        <w:t>(4): 708-725. DOI: 10.1017/ajil.2020.31.</w:t>
      </w:r>
    </w:p>
    <w:p w14:paraId="1FA7F8A8" w14:textId="77777777" w:rsidR="00DC0CFE" w:rsidRDefault="00DC0CFE" w:rsidP="00EE197F">
      <w:pPr>
        <w:rPr>
          <w:rFonts w:ascii="Times New Roman" w:hAnsi="Times New Roman" w:cs="Times New Roman"/>
        </w:rPr>
      </w:pPr>
    </w:p>
    <w:p w14:paraId="57702755" w14:textId="77777777" w:rsidR="00EE197F" w:rsidRPr="00EE197F" w:rsidRDefault="00EE197F" w:rsidP="00EE197F">
      <w:pPr>
        <w:autoSpaceDE w:val="0"/>
        <w:autoSpaceDN w:val="0"/>
        <w:adjustRightInd w:val="0"/>
        <w:rPr>
          <w:rFonts w:ascii="Times New Roman" w:hAnsi="Times New Roman" w:cs="Times New Roman"/>
          <w:i/>
          <w:iCs/>
        </w:rPr>
      </w:pPr>
      <w:r>
        <w:rPr>
          <w:rFonts w:ascii="Times New Roman" w:hAnsi="Times New Roman" w:cs="Times New Roman"/>
        </w:rPr>
        <w:t xml:space="preserve">Office of the United Nations High Commissioner for Human Rights. 2018. </w:t>
      </w:r>
      <w:r w:rsidRPr="00EE197F">
        <w:rPr>
          <w:rFonts w:ascii="Times New Roman" w:hAnsi="Times New Roman" w:cs="Times New Roman"/>
          <w:i/>
          <w:iCs/>
        </w:rPr>
        <w:t>Resolution 73/195:</w:t>
      </w:r>
    </w:p>
    <w:p w14:paraId="04A1BA3B" w14:textId="77777777" w:rsidR="00EE197F" w:rsidRDefault="00EE197F" w:rsidP="00EE197F">
      <w:pPr>
        <w:autoSpaceDE w:val="0"/>
        <w:autoSpaceDN w:val="0"/>
        <w:adjustRightInd w:val="0"/>
        <w:rPr>
          <w:rFonts w:ascii="Times New Roman" w:hAnsi="Times New Roman" w:cs="Times New Roman"/>
        </w:rPr>
      </w:pPr>
      <w:r w:rsidRPr="00EE197F">
        <w:rPr>
          <w:rFonts w:ascii="Times New Roman" w:hAnsi="Times New Roman" w:cs="Times New Roman"/>
          <w:i/>
          <w:iCs/>
        </w:rPr>
        <w:t>Global Compact for Safe, Orderly, and Regular Migration.</w:t>
      </w:r>
      <w:r>
        <w:rPr>
          <w:rFonts w:ascii="Times New Roman" w:hAnsi="Times New Roman" w:cs="Times New Roman"/>
        </w:rPr>
        <w:t xml:space="preserve"> Marrakech, Morocco: 10-11</w:t>
      </w:r>
    </w:p>
    <w:p w14:paraId="0E70C5FD" w14:textId="06AAA3E1" w:rsidR="00EE197F" w:rsidRDefault="00EE197F" w:rsidP="00EE197F">
      <w:pPr>
        <w:rPr>
          <w:rFonts w:ascii="Times New Roman" w:hAnsi="Times New Roman" w:cs="Times New Roman"/>
        </w:rPr>
      </w:pPr>
      <w:r>
        <w:rPr>
          <w:rFonts w:ascii="Times New Roman" w:hAnsi="Times New Roman" w:cs="Times New Roman"/>
        </w:rPr>
        <w:t>December 2018. A/RES/73/195. Available: https://undocs.org/A/RES/73/195 [18 May, 2022].</w:t>
      </w:r>
    </w:p>
    <w:p w14:paraId="5B5DA2BD" w14:textId="26C61CF3" w:rsidR="00EE197F" w:rsidRDefault="00EE197F" w:rsidP="00EE197F">
      <w:pPr>
        <w:rPr>
          <w:rFonts w:ascii="Times New Roman" w:hAnsi="Times New Roman" w:cs="Times New Roman"/>
        </w:rPr>
      </w:pPr>
    </w:p>
    <w:p w14:paraId="1D69A5BC" w14:textId="77777777" w:rsidR="00DC0CFE" w:rsidRDefault="00DC0CFE" w:rsidP="00DC0CFE">
      <w:pPr>
        <w:autoSpaceDE w:val="0"/>
        <w:autoSpaceDN w:val="0"/>
        <w:adjustRightInd w:val="0"/>
        <w:rPr>
          <w:rFonts w:ascii="Times New Roman" w:hAnsi="Times New Roman" w:cs="Times New Roman"/>
        </w:rPr>
      </w:pPr>
      <w:proofErr w:type="spellStart"/>
      <w:r>
        <w:rPr>
          <w:rFonts w:ascii="Times New Roman" w:hAnsi="Times New Roman" w:cs="Times New Roman"/>
        </w:rPr>
        <w:t>Omuko</w:t>
      </w:r>
      <w:proofErr w:type="spellEnd"/>
      <w:r>
        <w:rPr>
          <w:rFonts w:ascii="Times New Roman" w:hAnsi="Times New Roman" w:cs="Times New Roman"/>
        </w:rPr>
        <w:t>, L.A. 2016. Applying the Precautionary Principle to Address the “Proof Problem” in</w:t>
      </w:r>
    </w:p>
    <w:p w14:paraId="7907EA78" w14:textId="77777777" w:rsidR="00DC0CFE" w:rsidRDefault="00DC0CFE" w:rsidP="00DC0CFE">
      <w:pPr>
        <w:autoSpaceDE w:val="0"/>
        <w:autoSpaceDN w:val="0"/>
        <w:adjustRightInd w:val="0"/>
        <w:rPr>
          <w:rFonts w:ascii="Times New Roman" w:hAnsi="Times New Roman" w:cs="Times New Roman"/>
        </w:rPr>
      </w:pPr>
      <w:r>
        <w:rPr>
          <w:rFonts w:ascii="Times New Roman" w:hAnsi="Times New Roman" w:cs="Times New Roman"/>
        </w:rPr>
        <w:t xml:space="preserve">Climate Change Litigation. </w:t>
      </w:r>
      <w:r w:rsidRPr="00DC0CFE">
        <w:rPr>
          <w:rFonts w:ascii="Times New Roman" w:hAnsi="Times New Roman" w:cs="Times New Roman"/>
          <w:i/>
          <w:iCs/>
        </w:rPr>
        <w:t>Tilburg Law Review. 21</w:t>
      </w:r>
      <w:r>
        <w:rPr>
          <w:rFonts w:ascii="Times New Roman" w:hAnsi="Times New Roman" w:cs="Times New Roman"/>
        </w:rPr>
        <w:t>(1):52-71. DOI: 10.1163/22112596-</w:t>
      </w:r>
    </w:p>
    <w:p w14:paraId="19515632" w14:textId="3FBB013E" w:rsidR="00DC0CFE" w:rsidRDefault="00DC0CFE" w:rsidP="00DC0CFE">
      <w:pPr>
        <w:rPr>
          <w:rFonts w:ascii="Times New Roman" w:hAnsi="Times New Roman" w:cs="Times New Roman"/>
        </w:rPr>
      </w:pPr>
      <w:r>
        <w:rPr>
          <w:rFonts w:ascii="Times New Roman" w:hAnsi="Times New Roman" w:cs="Times New Roman"/>
        </w:rPr>
        <w:t>02101003.</w:t>
      </w:r>
    </w:p>
    <w:p w14:paraId="07C29C43" w14:textId="06518EF1" w:rsidR="00DC0CFE" w:rsidRDefault="00DC0CFE" w:rsidP="00EE197F">
      <w:pPr>
        <w:rPr>
          <w:rFonts w:ascii="Times New Roman" w:hAnsi="Times New Roman" w:cs="Times New Roman"/>
        </w:rPr>
      </w:pPr>
    </w:p>
    <w:p w14:paraId="7EE727EB" w14:textId="77777777" w:rsidR="00DC0CFE" w:rsidRPr="00DC0CFE" w:rsidRDefault="00DC0CFE" w:rsidP="00DC0CFE">
      <w:pPr>
        <w:autoSpaceDE w:val="0"/>
        <w:autoSpaceDN w:val="0"/>
        <w:adjustRightInd w:val="0"/>
        <w:rPr>
          <w:rFonts w:ascii="Times New Roman" w:hAnsi="Times New Roman" w:cs="Times New Roman"/>
          <w:i/>
          <w:iCs/>
        </w:rPr>
      </w:pPr>
      <w:r>
        <w:rPr>
          <w:rFonts w:ascii="Times New Roman" w:hAnsi="Times New Roman" w:cs="Times New Roman"/>
        </w:rPr>
        <w:t xml:space="preserve">Roberts, E. &amp; Pelling, M. 2019. Loss and damage: an opportunity for transformation? </w:t>
      </w:r>
      <w:r w:rsidRPr="00DC0CFE">
        <w:rPr>
          <w:rFonts w:ascii="Times New Roman" w:hAnsi="Times New Roman" w:cs="Times New Roman"/>
          <w:i/>
          <w:iCs/>
        </w:rPr>
        <w:t>Climate</w:t>
      </w:r>
    </w:p>
    <w:p w14:paraId="01E573D8" w14:textId="04F35098" w:rsidR="00DC0CFE" w:rsidRDefault="00DC0CFE" w:rsidP="00DC0CFE">
      <w:pPr>
        <w:rPr>
          <w:rFonts w:ascii="Times New Roman" w:hAnsi="Times New Roman" w:cs="Times New Roman"/>
        </w:rPr>
      </w:pPr>
      <w:r w:rsidRPr="00DC0CFE">
        <w:rPr>
          <w:rFonts w:ascii="Times New Roman" w:hAnsi="Times New Roman" w:cs="Times New Roman"/>
          <w:i/>
          <w:iCs/>
        </w:rPr>
        <w:t>Policy. 20</w:t>
      </w:r>
      <w:r>
        <w:rPr>
          <w:rFonts w:ascii="Times New Roman" w:hAnsi="Times New Roman" w:cs="Times New Roman"/>
        </w:rPr>
        <w:t>(6):758-771. DOI: 10.1080/14693062.2019.1680336.</w:t>
      </w:r>
    </w:p>
    <w:p w14:paraId="5A4457AD" w14:textId="77777777" w:rsidR="00DC0CFE" w:rsidRDefault="00DC0CFE" w:rsidP="00EE197F">
      <w:pPr>
        <w:rPr>
          <w:rFonts w:ascii="Times New Roman" w:hAnsi="Times New Roman" w:cs="Times New Roman"/>
        </w:rPr>
      </w:pPr>
    </w:p>
    <w:p w14:paraId="422E1A23" w14:textId="77777777" w:rsidR="00EE197F" w:rsidRDefault="00EE197F" w:rsidP="00EE197F">
      <w:pPr>
        <w:autoSpaceDE w:val="0"/>
        <w:autoSpaceDN w:val="0"/>
        <w:adjustRightInd w:val="0"/>
        <w:rPr>
          <w:rFonts w:ascii="Times New Roman" w:hAnsi="Times New Roman" w:cs="Times New Roman"/>
        </w:rPr>
      </w:pPr>
      <w:proofErr w:type="spellStart"/>
      <w:r>
        <w:rPr>
          <w:rFonts w:ascii="Times New Roman" w:hAnsi="Times New Roman" w:cs="Times New Roman"/>
        </w:rPr>
        <w:t>Setyawan</w:t>
      </w:r>
      <w:proofErr w:type="spellEnd"/>
      <w:r>
        <w:rPr>
          <w:rFonts w:ascii="Times New Roman" w:hAnsi="Times New Roman" w:cs="Times New Roman"/>
        </w:rPr>
        <w:t>, K. 2022. After 10 years, Isle de Jean Charles residents will soon have a new place to</w:t>
      </w:r>
    </w:p>
    <w:p w14:paraId="7DAD97AA" w14:textId="77777777" w:rsidR="00EE197F" w:rsidRDefault="00EE197F" w:rsidP="00EE197F">
      <w:pPr>
        <w:autoSpaceDE w:val="0"/>
        <w:autoSpaceDN w:val="0"/>
        <w:adjustRightInd w:val="0"/>
        <w:rPr>
          <w:rFonts w:ascii="Times New Roman" w:hAnsi="Times New Roman" w:cs="Times New Roman"/>
        </w:rPr>
      </w:pPr>
      <w:r>
        <w:rPr>
          <w:rFonts w:ascii="Times New Roman" w:hAnsi="Times New Roman" w:cs="Times New Roman"/>
        </w:rPr>
        <w:t xml:space="preserve">call home. </w:t>
      </w:r>
      <w:r w:rsidRPr="00EE197F">
        <w:rPr>
          <w:rFonts w:ascii="Times New Roman" w:hAnsi="Times New Roman" w:cs="Times New Roman"/>
          <w:i/>
          <w:iCs/>
        </w:rPr>
        <w:t>WWNO – New Orleans Public Radio</w:t>
      </w:r>
      <w:r>
        <w:rPr>
          <w:rFonts w:ascii="Times New Roman" w:hAnsi="Times New Roman" w:cs="Times New Roman"/>
        </w:rPr>
        <w:t>. 17 February. Available:</w:t>
      </w:r>
    </w:p>
    <w:p w14:paraId="07A044A1" w14:textId="77777777" w:rsidR="00EE197F" w:rsidRDefault="00EE197F" w:rsidP="00EE197F">
      <w:pPr>
        <w:autoSpaceDE w:val="0"/>
        <w:autoSpaceDN w:val="0"/>
        <w:adjustRightInd w:val="0"/>
        <w:rPr>
          <w:rFonts w:ascii="Times New Roman" w:hAnsi="Times New Roman" w:cs="Times New Roman"/>
        </w:rPr>
      </w:pPr>
      <w:r>
        <w:rPr>
          <w:rFonts w:ascii="Times New Roman" w:hAnsi="Times New Roman" w:cs="Times New Roman"/>
        </w:rPr>
        <w:t>https://www.wwno.org/coastal-desk/2022-02-17/isle-de-jean-charles-residents-expected-to-move</w:t>
      </w:r>
    </w:p>
    <w:p w14:paraId="2A758F4F" w14:textId="77777777" w:rsidR="00EE197F" w:rsidRDefault="00EE197F" w:rsidP="00EE197F">
      <w:pPr>
        <w:autoSpaceDE w:val="0"/>
        <w:autoSpaceDN w:val="0"/>
        <w:adjustRightInd w:val="0"/>
        <w:rPr>
          <w:rFonts w:ascii="Times New Roman" w:hAnsi="Times New Roman" w:cs="Times New Roman"/>
        </w:rPr>
      </w:pPr>
      <w:r>
        <w:rPr>
          <w:rFonts w:ascii="Times New Roman" w:hAnsi="Times New Roman" w:cs="Times New Roman"/>
        </w:rPr>
        <w:t>[19 May, 2022].</w:t>
      </w:r>
    </w:p>
    <w:p w14:paraId="625A62A4" w14:textId="77777777" w:rsidR="00EE197F" w:rsidRDefault="00EE197F" w:rsidP="00EE197F">
      <w:pPr>
        <w:autoSpaceDE w:val="0"/>
        <w:autoSpaceDN w:val="0"/>
        <w:adjustRightInd w:val="0"/>
        <w:rPr>
          <w:rFonts w:ascii="Times New Roman" w:hAnsi="Times New Roman" w:cs="Times New Roman"/>
        </w:rPr>
      </w:pPr>
    </w:p>
    <w:p w14:paraId="7B0793BA" w14:textId="08272F9E" w:rsidR="00EE197F" w:rsidRDefault="00EE197F" w:rsidP="00EE197F">
      <w:pPr>
        <w:autoSpaceDE w:val="0"/>
        <w:autoSpaceDN w:val="0"/>
        <w:adjustRightInd w:val="0"/>
        <w:rPr>
          <w:rFonts w:ascii="Times New Roman" w:hAnsi="Times New Roman" w:cs="Times New Roman"/>
        </w:rPr>
      </w:pPr>
      <w:r>
        <w:rPr>
          <w:rFonts w:ascii="Times New Roman" w:hAnsi="Times New Roman" w:cs="Times New Roman"/>
        </w:rPr>
        <w:t>Simms, J.R.Z., Waller, H.L., Brunet, C. &amp; Jenkins, P. 2021. The long goodbye on a</w:t>
      </w:r>
    </w:p>
    <w:p w14:paraId="6CBB3217" w14:textId="77777777" w:rsidR="00EE197F" w:rsidRPr="00EE197F" w:rsidRDefault="00EE197F" w:rsidP="00EE197F">
      <w:pPr>
        <w:autoSpaceDE w:val="0"/>
        <w:autoSpaceDN w:val="0"/>
        <w:adjustRightInd w:val="0"/>
        <w:rPr>
          <w:rFonts w:ascii="Times New Roman" w:hAnsi="Times New Roman" w:cs="Times New Roman"/>
          <w:i/>
          <w:iCs/>
        </w:rPr>
      </w:pPr>
      <w:r>
        <w:rPr>
          <w:rFonts w:ascii="Times New Roman" w:hAnsi="Times New Roman" w:cs="Times New Roman"/>
        </w:rPr>
        <w:t xml:space="preserve">disappearing, ancestral island: a just retreat from Isle de Jean Charles. </w:t>
      </w:r>
      <w:r w:rsidRPr="00EE197F">
        <w:rPr>
          <w:rFonts w:ascii="Times New Roman" w:hAnsi="Times New Roman" w:cs="Times New Roman"/>
          <w:i/>
          <w:iCs/>
        </w:rPr>
        <w:t>Journal of Environmental</w:t>
      </w:r>
    </w:p>
    <w:p w14:paraId="14500F2B" w14:textId="647D8F5E" w:rsidR="00EE197F" w:rsidRDefault="00EE197F" w:rsidP="00EE197F">
      <w:pPr>
        <w:rPr>
          <w:rFonts w:ascii="Times New Roman" w:hAnsi="Times New Roman" w:cs="Times New Roman"/>
        </w:rPr>
      </w:pPr>
      <w:r w:rsidRPr="00EE197F">
        <w:rPr>
          <w:rFonts w:ascii="Times New Roman" w:hAnsi="Times New Roman" w:cs="Times New Roman"/>
          <w:i/>
          <w:iCs/>
        </w:rPr>
        <w:t>Studies and Sciences. 11</w:t>
      </w:r>
      <w:r>
        <w:rPr>
          <w:rFonts w:ascii="Times New Roman" w:hAnsi="Times New Roman" w:cs="Times New Roman"/>
        </w:rPr>
        <w:t>:316-328. DOI: 10.1007/s13412-021-00682-5.</w:t>
      </w:r>
    </w:p>
    <w:p w14:paraId="06E7CEF7" w14:textId="55B59447" w:rsidR="00EE197F" w:rsidRDefault="00EE197F" w:rsidP="00EE197F">
      <w:pPr>
        <w:rPr>
          <w:rFonts w:ascii="Times New Roman" w:hAnsi="Times New Roman" w:cs="Times New Roman"/>
        </w:rPr>
      </w:pPr>
    </w:p>
    <w:p w14:paraId="5473C926" w14:textId="77777777" w:rsidR="00DC0CFE" w:rsidRDefault="00DC0CFE" w:rsidP="00DC0CFE">
      <w:pPr>
        <w:autoSpaceDE w:val="0"/>
        <w:autoSpaceDN w:val="0"/>
        <w:adjustRightInd w:val="0"/>
        <w:rPr>
          <w:rFonts w:ascii="Times New Roman" w:hAnsi="Times New Roman" w:cs="Times New Roman"/>
        </w:rPr>
      </w:pPr>
      <w:r>
        <w:rPr>
          <w:rFonts w:ascii="Times New Roman" w:hAnsi="Times New Roman" w:cs="Times New Roman"/>
        </w:rPr>
        <w:t>Thomas, A &amp; Benjamin, L. 2019. Non-economic loss and damage: lessons from displacement in</w:t>
      </w:r>
    </w:p>
    <w:p w14:paraId="32065E55" w14:textId="78F88C38" w:rsidR="00DC0CFE" w:rsidRDefault="00DC0CFE" w:rsidP="00DC0CFE">
      <w:pPr>
        <w:rPr>
          <w:rFonts w:ascii="Times New Roman" w:hAnsi="Times New Roman" w:cs="Times New Roman"/>
        </w:rPr>
      </w:pPr>
      <w:r>
        <w:rPr>
          <w:rFonts w:ascii="Times New Roman" w:hAnsi="Times New Roman" w:cs="Times New Roman"/>
        </w:rPr>
        <w:t xml:space="preserve">the Caribbean. </w:t>
      </w:r>
      <w:r w:rsidRPr="00DC0CFE">
        <w:rPr>
          <w:rFonts w:ascii="Times New Roman" w:hAnsi="Times New Roman" w:cs="Times New Roman"/>
          <w:i/>
          <w:iCs/>
        </w:rPr>
        <w:t>Climate Policy. 20</w:t>
      </w:r>
      <w:r>
        <w:rPr>
          <w:rFonts w:ascii="Times New Roman" w:hAnsi="Times New Roman" w:cs="Times New Roman"/>
        </w:rPr>
        <w:t>(6):715-728. DOI: 10.1080/14693062.2019.1640105.</w:t>
      </w:r>
    </w:p>
    <w:p w14:paraId="58691B31" w14:textId="77777777" w:rsidR="00DC0CFE" w:rsidRDefault="00DC0CFE" w:rsidP="00EE197F">
      <w:pPr>
        <w:rPr>
          <w:rFonts w:ascii="Times New Roman" w:hAnsi="Times New Roman" w:cs="Times New Roman"/>
        </w:rPr>
      </w:pPr>
    </w:p>
    <w:p w14:paraId="359B2F61" w14:textId="77777777" w:rsidR="00EE197F" w:rsidRDefault="00EE197F" w:rsidP="00EE197F">
      <w:pPr>
        <w:autoSpaceDE w:val="0"/>
        <w:autoSpaceDN w:val="0"/>
        <w:adjustRightInd w:val="0"/>
        <w:rPr>
          <w:rFonts w:ascii="Times New Roman" w:hAnsi="Times New Roman" w:cs="Times New Roman"/>
        </w:rPr>
      </w:pPr>
      <w:r>
        <w:rPr>
          <w:rFonts w:ascii="Times New Roman" w:hAnsi="Times New Roman" w:cs="Times New Roman"/>
        </w:rPr>
        <w:t>The White House. 2021</w:t>
      </w:r>
      <w:r w:rsidRPr="00EE197F">
        <w:rPr>
          <w:rFonts w:ascii="Times New Roman" w:hAnsi="Times New Roman" w:cs="Times New Roman"/>
          <w:i/>
          <w:iCs/>
        </w:rPr>
        <w:t>. Report on the Impact of Climate Change on Migration</w:t>
      </w:r>
      <w:r>
        <w:rPr>
          <w:rFonts w:ascii="Times New Roman" w:hAnsi="Times New Roman" w:cs="Times New Roman"/>
        </w:rPr>
        <w:t>. Washington,</w:t>
      </w:r>
    </w:p>
    <w:p w14:paraId="1D75799A" w14:textId="77777777" w:rsidR="00EE197F" w:rsidRDefault="00EE197F" w:rsidP="00EE197F">
      <w:pPr>
        <w:autoSpaceDE w:val="0"/>
        <w:autoSpaceDN w:val="0"/>
        <w:adjustRightInd w:val="0"/>
        <w:rPr>
          <w:rFonts w:ascii="Times New Roman" w:hAnsi="Times New Roman" w:cs="Times New Roman"/>
        </w:rPr>
      </w:pPr>
      <w:r>
        <w:rPr>
          <w:rFonts w:ascii="Times New Roman" w:hAnsi="Times New Roman" w:cs="Times New Roman"/>
        </w:rPr>
        <w:t>DC: The White House. Available: https://www.whitehouse.gov/wpcontent/</w:t>
      </w:r>
    </w:p>
    <w:p w14:paraId="3EC6C8DC" w14:textId="77777777" w:rsidR="00EE197F" w:rsidRDefault="00EE197F" w:rsidP="00EE197F">
      <w:pPr>
        <w:autoSpaceDE w:val="0"/>
        <w:autoSpaceDN w:val="0"/>
        <w:adjustRightInd w:val="0"/>
        <w:rPr>
          <w:rFonts w:ascii="Times New Roman" w:hAnsi="Times New Roman" w:cs="Times New Roman"/>
        </w:rPr>
      </w:pPr>
      <w:r>
        <w:rPr>
          <w:rFonts w:ascii="Times New Roman" w:hAnsi="Times New Roman" w:cs="Times New Roman"/>
        </w:rPr>
        <w:t>uploads/2021/10/Report-on-the-Impact-of-Climate-Change-on-Migration.pdf [12 Apr,</w:t>
      </w:r>
    </w:p>
    <w:p w14:paraId="51116A4B" w14:textId="6B147770" w:rsidR="00EE197F" w:rsidRPr="00521F44" w:rsidRDefault="00EE197F" w:rsidP="00EE197F">
      <w:pPr>
        <w:rPr>
          <w:rFonts w:ascii="Times New Roman" w:hAnsi="Times New Roman" w:cs="Times New Roman"/>
        </w:rPr>
      </w:pPr>
      <w:r>
        <w:rPr>
          <w:rFonts w:ascii="Times New Roman" w:hAnsi="Times New Roman" w:cs="Times New Roman"/>
        </w:rPr>
        <w:t>2022].</w:t>
      </w:r>
    </w:p>
    <w:sectPr w:rsidR="00EE197F" w:rsidRPr="00521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37F5E"/>
    <w:multiLevelType w:val="multilevel"/>
    <w:tmpl w:val="D2FA62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start w:val="1"/>
      <w:numFmt w:val="lowerLetter"/>
      <w:lvlText w:val="%3."/>
      <w:lvlJc w:val="left"/>
      <w:pPr>
        <w:ind w:left="2160" w:hanging="36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603D3E43"/>
    <w:multiLevelType w:val="multilevel"/>
    <w:tmpl w:val="8054ABDA"/>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758E0FCB"/>
    <w:multiLevelType w:val="multilevel"/>
    <w:tmpl w:val="32BE29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140222582">
    <w:abstractNumId w:val="2"/>
  </w:num>
  <w:num w:numId="2" w16cid:durableId="180826444">
    <w:abstractNumId w:val="0"/>
  </w:num>
  <w:num w:numId="3" w16cid:durableId="1755005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C8"/>
    <w:rsid w:val="0011571A"/>
    <w:rsid w:val="00140E24"/>
    <w:rsid w:val="001444BE"/>
    <w:rsid w:val="001976F3"/>
    <w:rsid w:val="00232432"/>
    <w:rsid w:val="002B606D"/>
    <w:rsid w:val="003436C5"/>
    <w:rsid w:val="00357F58"/>
    <w:rsid w:val="00375C0F"/>
    <w:rsid w:val="00397E11"/>
    <w:rsid w:val="003C5D0E"/>
    <w:rsid w:val="003D1691"/>
    <w:rsid w:val="00412F52"/>
    <w:rsid w:val="00460DF9"/>
    <w:rsid w:val="00470958"/>
    <w:rsid w:val="00521F44"/>
    <w:rsid w:val="005536FC"/>
    <w:rsid w:val="005E2A56"/>
    <w:rsid w:val="006A4A2A"/>
    <w:rsid w:val="006C3C72"/>
    <w:rsid w:val="007F2E92"/>
    <w:rsid w:val="008A74DD"/>
    <w:rsid w:val="008E4CBD"/>
    <w:rsid w:val="009326DA"/>
    <w:rsid w:val="00975BA5"/>
    <w:rsid w:val="009767FA"/>
    <w:rsid w:val="0098640E"/>
    <w:rsid w:val="009A2292"/>
    <w:rsid w:val="009F1AE2"/>
    <w:rsid w:val="00A25DBA"/>
    <w:rsid w:val="00A4685A"/>
    <w:rsid w:val="00A4739F"/>
    <w:rsid w:val="00B20028"/>
    <w:rsid w:val="00B73D96"/>
    <w:rsid w:val="00B90C0F"/>
    <w:rsid w:val="00B9505D"/>
    <w:rsid w:val="00BD5D3F"/>
    <w:rsid w:val="00C23A78"/>
    <w:rsid w:val="00CA0019"/>
    <w:rsid w:val="00CC67C8"/>
    <w:rsid w:val="00D3443A"/>
    <w:rsid w:val="00DC0CFE"/>
    <w:rsid w:val="00E30C03"/>
    <w:rsid w:val="00EE197F"/>
    <w:rsid w:val="00F6108C"/>
    <w:rsid w:val="00F72DAA"/>
    <w:rsid w:val="00F87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4D86D2"/>
  <w15:chartTrackingRefBased/>
  <w15:docId w15:val="{26F53288-BD72-BE4E-8E81-E31F171E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59289">
      <w:bodyDiv w:val="1"/>
      <w:marLeft w:val="0"/>
      <w:marRight w:val="0"/>
      <w:marTop w:val="0"/>
      <w:marBottom w:val="0"/>
      <w:divBdr>
        <w:top w:val="none" w:sz="0" w:space="0" w:color="auto"/>
        <w:left w:val="none" w:sz="0" w:space="0" w:color="auto"/>
        <w:bottom w:val="none" w:sz="0" w:space="0" w:color="auto"/>
        <w:right w:val="none" w:sz="0" w:space="0" w:color="auto"/>
      </w:divBdr>
    </w:div>
    <w:div w:id="390232650">
      <w:bodyDiv w:val="1"/>
      <w:marLeft w:val="0"/>
      <w:marRight w:val="0"/>
      <w:marTop w:val="0"/>
      <w:marBottom w:val="0"/>
      <w:divBdr>
        <w:top w:val="none" w:sz="0" w:space="0" w:color="auto"/>
        <w:left w:val="none" w:sz="0" w:space="0" w:color="auto"/>
        <w:bottom w:val="none" w:sz="0" w:space="0" w:color="auto"/>
        <w:right w:val="none" w:sz="0" w:space="0" w:color="auto"/>
      </w:divBdr>
    </w:div>
    <w:div w:id="470756069">
      <w:bodyDiv w:val="1"/>
      <w:marLeft w:val="0"/>
      <w:marRight w:val="0"/>
      <w:marTop w:val="0"/>
      <w:marBottom w:val="0"/>
      <w:divBdr>
        <w:top w:val="none" w:sz="0" w:space="0" w:color="auto"/>
        <w:left w:val="none" w:sz="0" w:space="0" w:color="auto"/>
        <w:bottom w:val="none" w:sz="0" w:space="0" w:color="auto"/>
        <w:right w:val="none" w:sz="0" w:space="0" w:color="auto"/>
      </w:divBdr>
    </w:div>
    <w:div w:id="498039959">
      <w:bodyDiv w:val="1"/>
      <w:marLeft w:val="0"/>
      <w:marRight w:val="0"/>
      <w:marTop w:val="0"/>
      <w:marBottom w:val="0"/>
      <w:divBdr>
        <w:top w:val="none" w:sz="0" w:space="0" w:color="auto"/>
        <w:left w:val="none" w:sz="0" w:space="0" w:color="auto"/>
        <w:bottom w:val="none" w:sz="0" w:space="0" w:color="auto"/>
        <w:right w:val="none" w:sz="0" w:space="0" w:color="auto"/>
      </w:divBdr>
    </w:div>
    <w:div w:id="186269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301D51CD-AEE4-465A-8639-2E18F407EFEF}"/>
</file>

<file path=customXml/itemProps2.xml><?xml version="1.0" encoding="utf-8"?>
<ds:datastoreItem xmlns:ds="http://schemas.openxmlformats.org/officeDocument/2006/customXml" ds:itemID="{389D2B57-9AB2-4A1F-8735-C6F1CB5F96CF}"/>
</file>

<file path=customXml/itemProps3.xml><?xml version="1.0" encoding="utf-8"?>
<ds:datastoreItem xmlns:ds="http://schemas.openxmlformats.org/officeDocument/2006/customXml" ds:itemID="{8BBEE0BF-722B-4031-9DD2-12F9CFD56CD3}"/>
</file>

<file path=docProps/app.xml><?xml version="1.0" encoding="utf-8"?>
<Properties xmlns="http://schemas.openxmlformats.org/officeDocument/2006/extended-properties" xmlns:vt="http://schemas.openxmlformats.org/officeDocument/2006/docPropsVTypes">
  <Template>Normal.dotm</Template>
  <TotalTime>128</TotalTime>
  <Pages>7</Pages>
  <Words>3455</Words>
  <Characters>19698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Carlson</dc:creator>
  <cp:keywords/>
  <dc:description/>
  <cp:lastModifiedBy>Katie Carlson</cp:lastModifiedBy>
  <cp:revision>8</cp:revision>
  <dcterms:created xsi:type="dcterms:W3CDTF">2022-06-22T09:04:00Z</dcterms:created>
  <dcterms:modified xsi:type="dcterms:W3CDTF">2022-06-23T10:21:00Z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