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A37B075" w14:textId="48A00E1E" w:rsidR="00FA5B4A" w:rsidRDefault="007370ED" w:rsidP="001A2DCD">
      <w:pPr>
        <w:rPr>
          <w:rFonts w:cstheme="minorHAnsi"/>
          <w:b/>
          <w:bCs/>
          <w:color w:val="000000" w:themeColor="text1"/>
          <w:sz w:val="28"/>
          <w:szCs w:val="28"/>
          <w:lang w:val="en-US"/>
        </w:rPr>
      </w:pPr>
      <w:r w:rsidRPr="004E012E">
        <w:rPr>
          <w:rFonts w:cstheme="minorHAnsi"/>
          <w:b/>
          <w:bCs/>
          <w:noProof/>
          <w:color w:val="000000" w:themeColor="text1"/>
          <w:sz w:val="22"/>
          <w:szCs w:val="22"/>
          <w:lang w:val="en-US"/>
        </w:rPr>
        <w:drawing>
          <wp:anchor distT="0" distB="0" distL="114300" distR="114300" simplePos="0" relativeHeight="251659264" behindDoc="1" locked="0" layoutInCell="1" allowOverlap="1" wp14:anchorId="11CB6D7D" wp14:editId="00956735">
            <wp:simplePos x="0" y="0"/>
            <wp:positionH relativeFrom="column">
              <wp:posOffset>185420</wp:posOffset>
            </wp:positionH>
            <wp:positionV relativeFrom="paragraph">
              <wp:posOffset>197</wp:posOffset>
            </wp:positionV>
            <wp:extent cx="2264410" cy="1023620"/>
            <wp:effectExtent l="0" t="0" r="0" b="5080"/>
            <wp:wrapSquare wrapText="bothSides"/>
            <wp:docPr id="2" name="Picture 2" descr="Biche IV:Users:Valerie:All my files:MMM: MMM Divers:Charte Graphique et Logos2:LOGO-M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che IV:Users:Valerie:All my files:MMM: MMM Divers:Charte Graphique et Logos2:LOGO-MM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410" cy="10236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83CE44D" w14:textId="2D1E3082" w:rsidR="00FB1CB0" w:rsidRPr="004E012E" w:rsidRDefault="004E1E29" w:rsidP="00D200D3">
      <w:pPr>
        <w:jc w:val="center"/>
        <w:rPr>
          <w:rFonts w:cstheme="minorHAnsi"/>
          <w:b/>
          <w:bCs/>
          <w:color w:val="000000" w:themeColor="text1"/>
          <w:sz w:val="22"/>
          <w:szCs w:val="22"/>
          <w:lang w:val="en-US"/>
        </w:rPr>
      </w:pPr>
      <w:r w:rsidRPr="004E012E">
        <w:rPr>
          <w:rFonts w:cstheme="minorHAnsi"/>
          <w:b/>
          <w:bCs/>
          <w:color w:val="000000" w:themeColor="text1"/>
          <w:sz w:val="28"/>
          <w:szCs w:val="28"/>
          <w:lang w:val="en-US"/>
        </w:rPr>
        <w:t xml:space="preserve">Answer to </w:t>
      </w:r>
      <w:r w:rsidR="002822CE" w:rsidRPr="004E012E">
        <w:rPr>
          <w:rFonts w:cstheme="minorHAnsi"/>
          <w:b/>
          <w:bCs/>
          <w:color w:val="000000" w:themeColor="text1"/>
          <w:sz w:val="28"/>
          <w:szCs w:val="28"/>
          <w:lang w:val="en-US"/>
        </w:rPr>
        <w:t xml:space="preserve">the call for input </w:t>
      </w:r>
      <w:r w:rsidR="002822CE" w:rsidRPr="004E012E">
        <w:rPr>
          <w:rFonts w:cstheme="minorHAnsi"/>
          <w:b/>
          <w:bCs/>
          <w:color w:val="000000" w:themeColor="text1"/>
          <w:sz w:val="28"/>
          <w:szCs w:val="28"/>
          <w:lang w:val="en-US"/>
        </w:rPr>
        <w:br/>
      </w:r>
      <w:r w:rsidR="00D200D3">
        <w:rPr>
          <w:rFonts w:cstheme="minorHAnsi"/>
          <w:b/>
          <w:bCs/>
          <w:color w:val="000000" w:themeColor="text1"/>
          <w:sz w:val="28"/>
          <w:szCs w:val="28"/>
          <w:lang w:val="en-US"/>
        </w:rPr>
        <w:t xml:space="preserve">for the upcoming OHCHR </w:t>
      </w:r>
      <w:r w:rsidR="00D200D3" w:rsidRPr="00D200D3">
        <w:rPr>
          <w:rFonts w:cstheme="minorHAnsi"/>
          <w:b/>
          <w:bCs/>
          <w:color w:val="000000" w:themeColor="text1"/>
          <w:sz w:val="28"/>
          <w:szCs w:val="28"/>
          <w:lang w:val="en-US"/>
        </w:rPr>
        <w:t xml:space="preserve">report </w:t>
      </w:r>
      <w:r w:rsidR="00D200D3">
        <w:rPr>
          <w:rFonts w:cstheme="minorHAnsi"/>
          <w:b/>
          <w:bCs/>
          <w:color w:val="000000" w:themeColor="text1"/>
          <w:sz w:val="28"/>
          <w:szCs w:val="28"/>
          <w:lang w:val="en-US"/>
        </w:rPr>
        <w:t xml:space="preserve">on </w:t>
      </w:r>
      <w:r w:rsidR="00D200D3">
        <w:rPr>
          <w:rFonts w:cstheme="minorHAnsi"/>
          <w:b/>
          <w:bCs/>
          <w:color w:val="000000" w:themeColor="text1"/>
          <w:sz w:val="28"/>
          <w:szCs w:val="28"/>
          <w:lang w:val="en-US"/>
        </w:rPr>
        <w:br/>
      </w:r>
      <w:r w:rsidR="00D200D3" w:rsidRPr="00D200D3">
        <w:rPr>
          <w:rFonts w:cstheme="minorHAnsi"/>
          <w:b/>
          <w:bCs/>
          <w:color w:val="000000" w:themeColor="text1"/>
          <w:sz w:val="28"/>
          <w:szCs w:val="28"/>
          <w:lang w:val="en-US"/>
        </w:rPr>
        <w:t>“Human rights and climate change”</w:t>
      </w:r>
    </w:p>
    <w:p w14:paraId="306B8DAE" w14:textId="77777777" w:rsidR="00B05EA5" w:rsidRPr="004E012E" w:rsidRDefault="00B05EA5" w:rsidP="002822CE">
      <w:pPr>
        <w:jc w:val="center"/>
        <w:rPr>
          <w:rFonts w:cstheme="minorHAnsi"/>
          <w:b/>
          <w:bCs/>
          <w:color w:val="000000" w:themeColor="text1"/>
          <w:sz w:val="22"/>
          <w:szCs w:val="22"/>
          <w:lang w:val="en-US"/>
        </w:rPr>
      </w:pPr>
    </w:p>
    <w:p w14:paraId="6534C944" w14:textId="77777777" w:rsidR="00455F62" w:rsidRDefault="00455F62" w:rsidP="007C3E27">
      <w:pPr>
        <w:rPr>
          <w:rFonts w:cstheme="minorHAnsi"/>
          <w:color w:val="000000" w:themeColor="text1"/>
          <w:sz w:val="22"/>
          <w:szCs w:val="22"/>
          <w:lang w:val="en-US"/>
        </w:rPr>
      </w:pPr>
    </w:p>
    <w:p w14:paraId="7BB24CE0" w14:textId="70E288D1" w:rsidR="002822CE" w:rsidRPr="004E012E" w:rsidRDefault="00FD0A73" w:rsidP="007C3E27">
      <w:pPr>
        <w:rPr>
          <w:rFonts w:cstheme="minorHAnsi"/>
          <w:color w:val="000000" w:themeColor="text1"/>
          <w:sz w:val="22"/>
          <w:szCs w:val="22"/>
          <w:lang w:val="en-US"/>
        </w:rPr>
      </w:pPr>
      <w:r w:rsidRPr="004E012E">
        <w:rPr>
          <w:rFonts w:cstheme="minorHAnsi"/>
          <w:color w:val="000000" w:themeColor="text1"/>
          <w:sz w:val="22"/>
          <w:szCs w:val="22"/>
          <w:lang w:val="en-US"/>
        </w:rPr>
        <w:t xml:space="preserve">Make Mothers Matter </w:t>
      </w:r>
      <w:r w:rsidR="00ED041C" w:rsidRPr="004E012E">
        <w:rPr>
          <w:rFonts w:cstheme="minorHAnsi"/>
          <w:color w:val="000000" w:themeColor="text1"/>
          <w:sz w:val="22"/>
          <w:szCs w:val="22"/>
          <w:lang w:val="en-US"/>
        </w:rPr>
        <w:t xml:space="preserve">(MMM) </w:t>
      </w:r>
      <w:r w:rsidRPr="004E012E">
        <w:rPr>
          <w:rFonts w:cstheme="minorHAnsi"/>
          <w:color w:val="000000" w:themeColor="text1"/>
          <w:sz w:val="22"/>
          <w:szCs w:val="22"/>
          <w:lang w:val="en-US"/>
        </w:rPr>
        <w:t xml:space="preserve">is an international NGO that since </w:t>
      </w:r>
      <w:r w:rsidR="008F3C22">
        <w:rPr>
          <w:rFonts w:cstheme="minorHAnsi"/>
          <w:color w:val="000000" w:themeColor="text1"/>
          <w:sz w:val="22"/>
          <w:szCs w:val="22"/>
          <w:lang w:val="en-US"/>
        </w:rPr>
        <w:t>its creation</w:t>
      </w:r>
      <w:r w:rsidR="00574C24">
        <w:rPr>
          <w:rFonts w:cstheme="minorHAnsi"/>
          <w:color w:val="000000" w:themeColor="text1"/>
          <w:sz w:val="22"/>
          <w:szCs w:val="22"/>
          <w:lang w:val="en-US"/>
        </w:rPr>
        <w:t xml:space="preserve"> in </w:t>
      </w:r>
      <w:r w:rsidRPr="004E012E">
        <w:rPr>
          <w:rFonts w:cstheme="minorHAnsi"/>
          <w:color w:val="000000" w:themeColor="text1"/>
          <w:sz w:val="22"/>
          <w:szCs w:val="22"/>
          <w:lang w:val="en-US"/>
        </w:rPr>
        <w:t>1947</w:t>
      </w:r>
      <w:r w:rsidR="00574C24">
        <w:rPr>
          <w:rFonts w:cstheme="minorHAnsi"/>
          <w:color w:val="000000" w:themeColor="text1"/>
          <w:sz w:val="22"/>
          <w:szCs w:val="22"/>
          <w:lang w:val="en-US"/>
        </w:rPr>
        <w:t>,</w:t>
      </w:r>
      <w:r w:rsidRPr="004E012E">
        <w:rPr>
          <w:rFonts w:cstheme="minorHAnsi"/>
          <w:color w:val="000000" w:themeColor="text1"/>
          <w:sz w:val="22"/>
          <w:szCs w:val="22"/>
          <w:lang w:val="en-US"/>
        </w:rPr>
        <w:t xml:space="preserve"> has been advocating for</w:t>
      </w:r>
      <w:r w:rsidR="00FA7F18" w:rsidRPr="004E012E">
        <w:rPr>
          <w:rFonts w:cstheme="minorHAnsi"/>
          <w:color w:val="000000" w:themeColor="text1"/>
          <w:sz w:val="22"/>
          <w:szCs w:val="22"/>
          <w:lang w:val="en-US"/>
        </w:rPr>
        <w:t xml:space="preserve"> the</w:t>
      </w:r>
      <w:r w:rsidRPr="004E012E">
        <w:rPr>
          <w:rFonts w:cstheme="minorHAnsi"/>
          <w:color w:val="000000" w:themeColor="text1"/>
          <w:sz w:val="22"/>
          <w:szCs w:val="22"/>
          <w:lang w:val="en-US"/>
        </w:rPr>
        <w:t xml:space="preserve"> recognition and support of mothers as key actors for social and economic development. Th</w:t>
      </w:r>
      <w:r w:rsidR="00FA7F18" w:rsidRPr="004E012E">
        <w:rPr>
          <w:rFonts w:cstheme="minorHAnsi"/>
          <w:color w:val="000000" w:themeColor="text1"/>
          <w:sz w:val="22"/>
          <w:szCs w:val="22"/>
          <w:lang w:val="en-US"/>
        </w:rPr>
        <w:t>is</w:t>
      </w:r>
      <w:r w:rsidRPr="004E012E">
        <w:rPr>
          <w:rFonts w:cstheme="minorHAnsi"/>
          <w:color w:val="000000" w:themeColor="text1"/>
          <w:sz w:val="22"/>
          <w:szCs w:val="22"/>
          <w:lang w:val="en-US"/>
        </w:rPr>
        <w:t xml:space="preserve"> answer</w:t>
      </w:r>
      <w:r w:rsidR="00FA7F18" w:rsidRPr="004E012E">
        <w:rPr>
          <w:rFonts w:cstheme="minorHAnsi"/>
          <w:color w:val="000000" w:themeColor="text1"/>
          <w:sz w:val="22"/>
          <w:szCs w:val="22"/>
          <w:lang w:val="en-US"/>
        </w:rPr>
        <w:t xml:space="preserve"> </w:t>
      </w:r>
      <w:r w:rsidR="002822CE" w:rsidRPr="004E012E">
        <w:rPr>
          <w:rFonts w:cstheme="minorHAnsi"/>
          <w:color w:val="000000" w:themeColor="text1"/>
          <w:sz w:val="22"/>
          <w:szCs w:val="22"/>
          <w:lang w:val="en-US"/>
        </w:rPr>
        <w:t xml:space="preserve">to the call for input </w:t>
      </w:r>
      <w:r w:rsidRPr="004E012E">
        <w:rPr>
          <w:rFonts w:cstheme="minorHAnsi"/>
          <w:color w:val="000000" w:themeColor="text1"/>
          <w:sz w:val="22"/>
          <w:szCs w:val="22"/>
          <w:lang w:val="en-US"/>
        </w:rPr>
        <w:t>focus</w:t>
      </w:r>
      <w:r w:rsidR="00574C24">
        <w:rPr>
          <w:rFonts w:cstheme="minorHAnsi"/>
          <w:color w:val="000000" w:themeColor="text1"/>
          <w:sz w:val="22"/>
          <w:szCs w:val="22"/>
          <w:lang w:val="en-US"/>
        </w:rPr>
        <w:t>es</w:t>
      </w:r>
      <w:r w:rsidRPr="004E012E">
        <w:rPr>
          <w:rFonts w:cstheme="minorHAnsi"/>
          <w:color w:val="000000" w:themeColor="text1"/>
          <w:sz w:val="22"/>
          <w:szCs w:val="22"/>
          <w:lang w:val="en-US"/>
        </w:rPr>
        <w:t xml:space="preserve"> on the specific impact</w:t>
      </w:r>
      <w:r w:rsidR="00954FDB" w:rsidRPr="004E012E">
        <w:rPr>
          <w:rFonts w:cstheme="minorHAnsi"/>
          <w:color w:val="000000" w:themeColor="text1"/>
          <w:sz w:val="22"/>
          <w:szCs w:val="22"/>
          <w:lang w:val="en-US"/>
        </w:rPr>
        <w:t>s</w:t>
      </w:r>
      <w:r w:rsidR="009515CD" w:rsidRPr="004E012E">
        <w:rPr>
          <w:rFonts w:cstheme="minorHAnsi"/>
          <w:color w:val="000000" w:themeColor="text1"/>
          <w:sz w:val="22"/>
          <w:szCs w:val="22"/>
          <w:lang w:val="en-US"/>
        </w:rPr>
        <w:t xml:space="preserve"> </w:t>
      </w:r>
      <w:r w:rsidRPr="004E012E">
        <w:rPr>
          <w:rFonts w:cstheme="minorHAnsi"/>
          <w:color w:val="000000" w:themeColor="text1"/>
          <w:sz w:val="22"/>
          <w:szCs w:val="22"/>
          <w:lang w:val="en-US"/>
        </w:rPr>
        <w:t>of climat</w:t>
      </w:r>
      <w:r w:rsidR="00E10130" w:rsidRPr="004E012E">
        <w:rPr>
          <w:rFonts w:cstheme="minorHAnsi"/>
          <w:color w:val="000000" w:themeColor="text1"/>
          <w:sz w:val="22"/>
          <w:szCs w:val="22"/>
          <w:lang w:val="en-US"/>
        </w:rPr>
        <w:t xml:space="preserve">e </w:t>
      </w:r>
      <w:r w:rsidRPr="004E012E">
        <w:rPr>
          <w:rFonts w:cstheme="minorHAnsi"/>
          <w:color w:val="000000" w:themeColor="text1"/>
          <w:sz w:val="22"/>
          <w:szCs w:val="22"/>
          <w:lang w:val="en-US"/>
        </w:rPr>
        <w:t xml:space="preserve">change </w:t>
      </w:r>
      <w:r w:rsidR="00AE7388">
        <w:rPr>
          <w:rFonts w:cstheme="minorHAnsi"/>
          <w:color w:val="000000" w:themeColor="text1"/>
          <w:sz w:val="22"/>
          <w:szCs w:val="22"/>
          <w:lang w:val="en-US"/>
        </w:rPr>
        <w:t xml:space="preserve">– notably </w:t>
      </w:r>
      <w:r w:rsidR="00AE7388" w:rsidRPr="004E012E">
        <w:rPr>
          <w:rFonts w:cstheme="minorHAnsi"/>
          <w:color w:val="000000" w:themeColor="text1"/>
          <w:sz w:val="22"/>
          <w:szCs w:val="22"/>
          <w:lang w:val="en-US"/>
        </w:rPr>
        <w:t>in terms of loss and damage</w:t>
      </w:r>
      <w:r w:rsidR="00AE7388">
        <w:rPr>
          <w:rFonts w:cstheme="minorHAnsi"/>
          <w:color w:val="000000" w:themeColor="text1"/>
          <w:sz w:val="22"/>
          <w:szCs w:val="22"/>
          <w:lang w:val="en-US"/>
        </w:rPr>
        <w:t xml:space="preserve"> - </w:t>
      </w:r>
      <w:r w:rsidR="00E10130" w:rsidRPr="004E012E">
        <w:rPr>
          <w:rFonts w:cstheme="minorHAnsi"/>
          <w:color w:val="000000" w:themeColor="text1"/>
          <w:sz w:val="22"/>
          <w:szCs w:val="22"/>
          <w:lang w:val="en-US"/>
        </w:rPr>
        <w:t xml:space="preserve">on </w:t>
      </w:r>
      <w:r w:rsidR="0014582D">
        <w:rPr>
          <w:rFonts w:cstheme="minorHAnsi"/>
          <w:color w:val="000000" w:themeColor="text1"/>
          <w:sz w:val="22"/>
          <w:szCs w:val="22"/>
          <w:lang w:val="en-US"/>
        </w:rPr>
        <w:t>women/</w:t>
      </w:r>
      <w:r w:rsidR="00E10130" w:rsidRPr="004E012E">
        <w:rPr>
          <w:rFonts w:cstheme="minorHAnsi"/>
          <w:color w:val="000000" w:themeColor="text1"/>
          <w:sz w:val="22"/>
          <w:szCs w:val="22"/>
          <w:lang w:val="en-US"/>
        </w:rPr>
        <w:t>mothers</w:t>
      </w:r>
      <w:r w:rsidR="0014582D">
        <w:rPr>
          <w:rFonts w:cstheme="minorHAnsi"/>
          <w:color w:val="000000" w:themeColor="text1"/>
          <w:sz w:val="22"/>
          <w:szCs w:val="22"/>
          <w:lang w:val="en-US"/>
        </w:rPr>
        <w:t xml:space="preserve"> and </w:t>
      </w:r>
      <w:r w:rsidR="00954FDB" w:rsidRPr="004E012E">
        <w:rPr>
          <w:rFonts w:cstheme="minorHAnsi"/>
          <w:color w:val="000000" w:themeColor="text1"/>
          <w:sz w:val="22"/>
          <w:szCs w:val="22"/>
          <w:lang w:val="en-US"/>
        </w:rPr>
        <w:t>on their ability to care for and educate their children</w:t>
      </w:r>
      <w:r w:rsidR="008F3C22">
        <w:rPr>
          <w:rFonts w:cstheme="minorHAnsi"/>
          <w:color w:val="000000" w:themeColor="text1"/>
          <w:sz w:val="22"/>
          <w:szCs w:val="22"/>
          <w:lang w:val="en-US"/>
        </w:rPr>
        <w:t>. It also highlights</w:t>
      </w:r>
      <w:r w:rsidR="0014582D">
        <w:rPr>
          <w:rFonts w:cstheme="minorHAnsi"/>
          <w:color w:val="000000" w:themeColor="text1"/>
          <w:sz w:val="22"/>
          <w:szCs w:val="22"/>
          <w:lang w:val="en-US"/>
        </w:rPr>
        <w:t xml:space="preserve"> the multiple connections between</w:t>
      </w:r>
      <w:r w:rsidR="008F3C22">
        <w:rPr>
          <w:rFonts w:cstheme="minorHAnsi"/>
          <w:color w:val="000000" w:themeColor="text1"/>
          <w:sz w:val="22"/>
          <w:szCs w:val="22"/>
          <w:lang w:val="en-US"/>
        </w:rPr>
        <w:t xml:space="preserve"> </w:t>
      </w:r>
      <w:r w:rsidR="008F3C22">
        <w:rPr>
          <w:rFonts w:cstheme="minorHAnsi"/>
          <w:color w:val="000000" w:themeColor="text1"/>
          <w:sz w:val="22"/>
          <w:szCs w:val="22"/>
          <w:lang w:val="en-US"/>
        </w:rPr>
        <w:t>climate change</w:t>
      </w:r>
      <w:r w:rsidR="008F3C22">
        <w:rPr>
          <w:rFonts w:cstheme="minorHAnsi"/>
          <w:color w:val="000000" w:themeColor="text1"/>
          <w:sz w:val="22"/>
          <w:szCs w:val="22"/>
          <w:lang w:val="en-US"/>
        </w:rPr>
        <w:t xml:space="preserve"> and women’s</w:t>
      </w:r>
      <w:r w:rsidR="0014582D">
        <w:rPr>
          <w:rFonts w:cstheme="minorHAnsi"/>
          <w:color w:val="000000" w:themeColor="text1"/>
          <w:sz w:val="22"/>
          <w:szCs w:val="22"/>
          <w:lang w:val="en-US"/>
        </w:rPr>
        <w:t xml:space="preserve"> unpaid work of caring</w:t>
      </w:r>
      <w:r w:rsidR="00954FDB" w:rsidRPr="004E012E">
        <w:rPr>
          <w:rFonts w:cstheme="minorHAnsi"/>
          <w:color w:val="000000" w:themeColor="text1"/>
          <w:sz w:val="22"/>
          <w:szCs w:val="22"/>
          <w:lang w:val="en-US"/>
        </w:rPr>
        <w:t xml:space="preserve">. </w:t>
      </w:r>
    </w:p>
    <w:p w14:paraId="1B72A43A" w14:textId="77777777" w:rsidR="007370ED" w:rsidRPr="004E012E" w:rsidRDefault="007370ED" w:rsidP="007C3E27">
      <w:pPr>
        <w:rPr>
          <w:rFonts w:cstheme="minorHAnsi"/>
          <w:color w:val="000000" w:themeColor="text1"/>
          <w:sz w:val="22"/>
          <w:szCs w:val="22"/>
          <w:lang w:val="en-US"/>
        </w:rPr>
      </w:pPr>
    </w:p>
    <w:p w14:paraId="46D296A3" w14:textId="77777777" w:rsidR="00455F62" w:rsidRPr="004E012E" w:rsidRDefault="00455F62" w:rsidP="007C3E27">
      <w:pPr>
        <w:rPr>
          <w:rFonts w:cstheme="minorHAnsi"/>
          <w:color w:val="000000" w:themeColor="text1"/>
          <w:sz w:val="22"/>
          <w:szCs w:val="22"/>
          <w:lang w:val="en-US"/>
        </w:rPr>
      </w:pPr>
    </w:p>
    <w:p w14:paraId="6FC373C4" w14:textId="7848097F" w:rsidR="00726C84" w:rsidRPr="00A26E1F" w:rsidRDefault="00827A1D" w:rsidP="007C3E27">
      <w:pPr>
        <w:rPr>
          <w:rFonts w:cstheme="minorHAnsi"/>
          <w:b/>
          <w:bCs/>
          <w:color w:val="000000" w:themeColor="text1"/>
          <w:u w:val="single"/>
          <w:lang w:val="en-US"/>
        </w:rPr>
      </w:pPr>
      <w:r w:rsidRPr="00A26E1F">
        <w:rPr>
          <w:rFonts w:cstheme="minorHAnsi"/>
          <w:b/>
          <w:bCs/>
          <w:color w:val="000000" w:themeColor="text1"/>
          <w:u w:val="single"/>
          <w:lang w:val="en-US"/>
        </w:rPr>
        <w:t xml:space="preserve">Question </w:t>
      </w:r>
      <w:r w:rsidR="00FB1CB0" w:rsidRPr="00A26E1F">
        <w:rPr>
          <w:rFonts w:cstheme="minorHAnsi"/>
          <w:b/>
          <w:bCs/>
          <w:color w:val="000000" w:themeColor="text1"/>
          <w:u w:val="single"/>
          <w:lang w:val="en-US"/>
        </w:rPr>
        <w:t xml:space="preserve">1 – </w:t>
      </w:r>
      <w:r w:rsidR="004D3ABE" w:rsidRPr="00A26E1F">
        <w:rPr>
          <w:rFonts w:cstheme="minorHAnsi"/>
          <w:b/>
          <w:bCs/>
          <w:color w:val="000000" w:themeColor="text1"/>
          <w:u w:val="single"/>
          <w:lang w:val="en-US"/>
        </w:rPr>
        <w:t>What experiences and examples are you aware of that are being faced by particularly individuals and communities in vulnerable situations (as identified above) that have suffered loss and damage due to the adverse impacts of climate change?</w:t>
      </w:r>
    </w:p>
    <w:p w14:paraId="79F025B9" w14:textId="77777777" w:rsidR="007C3E27" w:rsidRDefault="007C3E27" w:rsidP="007C3E27">
      <w:pPr>
        <w:rPr>
          <w:rFonts w:cstheme="minorHAnsi"/>
          <w:b/>
          <w:bCs/>
          <w:color w:val="000000" w:themeColor="text1"/>
          <w:sz w:val="22"/>
          <w:szCs w:val="22"/>
          <w:lang w:val="en-US"/>
        </w:rPr>
      </w:pPr>
    </w:p>
    <w:p w14:paraId="6393BA82" w14:textId="77777777" w:rsidR="007370ED" w:rsidRPr="004E012E" w:rsidRDefault="007370ED" w:rsidP="007370ED">
      <w:pPr>
        <w:rPr>
          <w:rFonts w:cstheme="minorHAnsi"/>
          <w:color w:val="000000" w:themeColor="text1"/>
          <w:sz w:val="22"/>
          <w:szCs w:val="22"/>
          <w:lang w:val="en-US"/>
        </w:rPr>
      </w:pPr>
      <w:r>
        <w:rPr>
          <w:rFonts w:cstheme="minorHAnsi"/>
          <w:color w:val="000000" w:themeColor="text1"/>
          <w:sz w:val="22"/>
          <w:szCs w:val="22"/>
          <w:lang w:val="en-US"/>
        </w:rPr>
        <w:t>Our response</w:t>
      </w:r>
      <w:r w:rsidRPr="004E012E">
        <w:rPr>
          <w:rFonts w:cstheme="minorHAnsi"/>
          <w:color w:val="000000" w:themeColor="text1"/>
          <w:sz w:val="22"/>
          <w:szCs w:val="22"/>
          <w:lang w:val="en-US"/>
        </w:rPr>
        <w:t xml:space="preserve"> </w:t>
      </w:r>
      <w:r>
        <w:rPr>
          <w:rFonts w:cstheme="minorHAnsi"/>
          <w:color w:val="000000" w:themeColor="text1"/>
          <w:sz w:val="22"/>
          <w:szCs w:val="22"/>
          <w:lang w:val="en-US"/>
        </w:rPr>
        <w:t xml:space="preserve">to this question </w:t>
      </w:r>
      <w:r w:rsidRPr="004E012E">
        <w:rPr>
          <w:rFonts w:cstheme="minorHAnsi"/>
          <w:color w:val="000000" w:themeColor="text1"/>
          <w:sz w:val="22"/>
          <w:szCs w:val="22"/>
          <w:lang w:val="en-US"/>
        </w:rPr>
        <w:t>largely draws from the lived experiences</w:t>
      </w:r>
      <w:r>
        <w:rPr>
          <w:rFonts w:cstheme="minorHAnsi"/>
          <w:color w:val="000000" w:themeColor="text1"/>
          <w:sz w:val="22"/>
          <w:szCs w:val="22"/>
          <w:lang w:val="en-US"/>
        </w:rPr>
        <w:t xml:space="preserve"> and actions</w:t>
      </w:r>
      <w:r w:rsidRPr="004E012E">
        <w:rPr>
          <w:rFonts w:cstheme="minorHAnsi"/>
          <w:color w:val="000000" w:themeColor="text1"/>
          <w:sz w:val="22"/>
          <w:szCs w:val="22"/>
          <w:lang w:val="en-US"/>
        </w:rPr>
        <w:t xml:space="preserve"> of Friendship NGO, our grassroot</w:t>
      </w:r>
      <w:r>
        <w:rPr>
          <w:rFonts w:cstheme="minorHAnsi"/>
          <w:color w:val="000000" w:themeColor="text1"/>
          <w:sz w:val="22"/>
          <w:szCs w:val="22"/>
          <w:lang w:val="en-US"/>
        </w:rPr>
        <w:t>s</w:t>
      </w:r>
      <w:r w:rsidRPr="004E012E">
        <w:rPr>
          <w:rFonts w:cstheme="minorHAnsi"/>
          <w:color w:val="000000" w:themeColor="text1"/>
          <w:sz w:val="22"/>
          <w:szCs w:val="22"/>
          <w:lang w:val="en-US"/>
        </w:rPr>
        <w:t xml:space="preserve"> member in Bangladesh, according to whom: </w:t>
      </w:r>
      <w:r w:rsidRPr="0014582D">
        <w:rPr>
          <w:rFonts w:cstheme="minorHAnsi"/>
          <w:b/>
          <w:bCs/>
          <w:color w:val="000000" w:themeColor="text1"/>
          <w:sz w:val="22"/>
          <w:szCs w:val="22"/>
          <w:lang w:val="en-US"/>
        </w:rPr>
        <w:t>‘</w:t>
      </w:r>
      <w:r w:rsidRPr="0014582D">
        <w:rPr>
          <w:rFonts w:eastAsia="Times New Roman" w:cstheme="minorHAnsi"/>
          <w:b/>
          <w:bCs/>
          <w:color w:val="000000" w:themeColor="text1"/>
          <w:sz w:val="22"/>
          <w:szCs w:val="22"/>
          <w:shd w:val="clear" w:color="auto" w:fill="FFFFFF"/>
          <w:lang w:val="en-US" w:eastAsia="fr-FR"/>
        </w:rPr>
        <w:t>climate change undermines basic human rights and amplifies difficulties in accessing the right to life, health, housing, education, water, sanitation, access to legal or financial services, and finally, for the most vulnerable communities, it increases the inability to restart life’</w:t>
      </w:r>
      <w:r w:rsidRPr="0014582D">
        <w:rPr>
          <w:rStyle w:val="FootnoteReference"/>
          <w:rFonts w:eastAsia="Times New Roman" w:cstheme="minorHAnsi"/>
          <w:b/>
          <w:bCs/>
          <w:color w:val="000000" w:themeColor="text1"/>
          <w:sz w:val="22"/>
          <w:szCs w:val="22"/>
          <w:shd w:val="clear" w:color="auto" w:fill="FFFFFF"/>
          <w:lang w:val="en-US" w:eastAsia="fr-FR"/>
        </w:rPr>
        <w:footnoteReference w:id="1"/>
      </w:r>
      <w:r w:rsidRPr="0014582D">
        <w:rPr>
          <w:rFonts w:eastAsia="Times New Roman" w:cstheme="minorHAnsi"/>
          <w:b/>
          <w:bCs/>
          <w:color w:val="000000" w:themeColor="text1"/>
          <w:sz w:val="22"/>
          <w:szCs w:val="22"/>
          <w:shd w:val="clear" w:color="auto" w:fill="FFFFFF"/>
          <w:lang w:val="en-US" w:eastAsia="fr-FR"/>
        </w:rPr>
        <w:t>.</w:t>
      </w:r>
    </w:p>
    <w:p w14:paraId="2B135193" w14:textId="77777777" w:rsidR="007370ED" w:rsidRPr="004E012E" w:rsidRDefault="007370ED" w:rsidP="007C3E27">
      <w:pPr>
        <w:rPr>
          <w:rFonts w:cstheme="minorHAnsi"/>
          <w:b/>
          <w:bCs/>
          <w:color w:val="000000" w:themeColor="text1"/>
          <w:sz w:val="22"/>
          <w:szCs w:val="22"/>
          <w:lang w:val="en-US"/>
        </w:rPr>
      </w:pPr>
    </w:p>
    <w:p w14:paraId="38352DBC" w14:textId="3DA7C00C" w:rsidR="00885F2D" w:rsidRPr="004E012E" w:rsidRDefault="00885F2D" w:rsidP="007C3E27">
      <w:pPr>
        <w:jc w:val="both"/>
        <w:rPr>
          <w:rFonts w:cstheme="minorHAnsi"/>
          <w:color w:val="000000" w:themeColor="text1"/>
          <w:sz w:val="22"/>
          <w:szCs w:val="22"/>
          <w:lang w:val="en-US"/>
        </w:rPr>
      </w:pPr>
      <w:r w:rsidRPr="004E012E">
        <w:rPr>
          <w:rFonts w:cstheme="minorHAnsi"/>
          <w:color w:val="000000" w:themeColor="text1"/>
          <w:sz w:val="22"/>
          <w:szCs w:val="22"/>
          <w:lang w:val="en-US"/>
        </w:rPr>
        <w:t>Women are disproportionately affected by the adverse effects of climate change</w:t>
      </w:r>
      <w:r w:rsidR="002822CE" w:rsidRPr="004E012E">
        <w:rPr>
          <w:rFonts w:cstheme="minorHAnsi"/>
          <w:color w:val="000000" w:themeColor="text1"/>
          <w:sz w:val="22"/>
          <w:szCs w:val="22"/>
          <w:lang w:val="en-US"/>
        </w:rPr>
        <w:t>, which, like most cris</w:t>
      </w:r>
      <w:r w:rsidR="00574C24">
        <w:rPr>
          <w:rFonts w:cstheme="minorHAnsi"/>
          <w:color w:val="000000" w:themeColor="text1"/>
          <w:sz w:val="22"/>
          <w:szCs w:val="22"/>
          <w:lang w:val="en-US"/>
        </w:rPr>
        <w:t>es</w:t>
      </w:r>
      <w:r w:rsidR="002822CE" w:rsidRPr="004E012E">
        <w:rPr>
          <w:rFonts w:cstheme="minorHAnsi"/>
          <w:color w:val="000000" w:themeColor="text1"/>
          <w:sz w:val="22"/>
          <w:szCs w:val="22"/>
          <w:lang w:val="en-US"/>
        </w:rPr>
        <w:t xml:space="preserve"> exacerbate</w:t>
      </w:r>
      <w:r w:rsidR="008F3C22">
        <w:rPr>
          <w:rFonts w:cstheme="minorHAnsi"/>
          <w:color w:val="000000" w:themeColor="text1"/>
          <w:sz w:val="22"/>
          <w:szCs w:val="22"/>
          <w:lang w:val="en-US"/>
        </w:rPr>
        <w:t>s</w:t>
      </w:r>
      <w:r w:rsidR="002822CE" w:rsidRPr="004E012E">
        <w:rPr>
          <w:rFonts w:cstheme="minorHAnsi"/>
          <w:color w:val="000000" w:themeColor="text1"/>
          <w:sz w:val="22"/>
          <w:szCs w:val="22"/>
          <w:lang w:val="en-US"/>
        </w:rPr>
        <w:t xml:space="preserve"> existing inequalities and vulnerabilities</w:t>
      </w:r>
      <w:r w:rsidR="00A26E1F">
        <w:rPr>
          <w:rFonts w:cstheme="minorHAnsi"/>
          <w:color w:val="000000" w:themeColor="text1"/>
          <w:sz w:val="22"/>
          <w:szCs w:val="22"/>
          <w:lang w:val="en-US"/>
        </w:rPr>
        <w:t>, in particular gender inequality</w:t>
      </w:r>
      <w:r w:rsidRPr="004E012E">
        <w:rPr>
          <w:rFonts w:cstheme="minorHAnsi"/>
          <w:color w:val="000000" w:themeColor="text1"/>
          <w:sz w:val="22"/>
          <w:szCs w:val="22"/>
          <w:lang w:val="en-US"/>
        </w:rPr>
        <w:t>. Because they are often confined to roles and jobs that make them more dependent on natural resources; because they face barriers to financial and technical support; because they are denied land ownership, women are hindered in their adaptation to climate change</w:t>
      </w:r>
      <w:r w:rsidR="00022099" w:rsidRPr="004E012E">
        <w:rPr>
          <w:rFonts w:cstheme="minorHAnsi"/>
          <w:color w:val="000000" w:themeColor="text1"/>
          <w:sz w:val="22"/>
          <w:szCs w:val="22"/>
          <w:lang w:val="en-US"/>
        </w:rPr>
        <w:t xml:space="preserve"> and</w:t>
      </w:r>
      <w:r w:rsidRPr="004E012E">
        <w:rPr>
          <w:rFonts w:cstheme="minorHAnsi"/>
          <w:color w:val="000000" w:themeColor="text1"/>
          <w:sz w:val="22"/>
          <w:szCs w:val="22"/>
          <w:lang w:val="en-US"/>
        </w:rPr>
        <w:t xml:space="preserve"> in their ability to cope with a climate disaster. </w:t>
      </w:r>
    </w:p>
    <w:p w14:paraId="55FDE97A" w14:textId="50262153" w:rsidR="007C3E27" w:rsidRPr="004E012E" w:rsidRDefault="007C3E27" w:rsidP="007C3E27">
      <w:pPr>
        <w:jc w:val="both"/>
        <w:rPr>
          <w:rFonts w:cstheme="minorHAnsi"/>
          <w:color w:val="000000" w:themeColor="text1"/>
          <w:sz w:val="22"/>
          <w:szCs w:val="22"/>
          <w:lang w:val="en-US"/>
        </w:rPr>
      </w:pPr>
    </w:p>
    <w:p w14:paraId="68824490" w14:textId="7C4A212D" w:rsidR="00E25D36" w:rsidRPr="004E012E" w:rsidRDefault="00E25D36" w:rsidP="00E25D36">
      <w:pPr>
        <w:jc w:val="both"/>
        <w:rPr>
          <w:rFonts w:cstheme="minorHAnsi"/>
          <w:color w:val="000000" w:themeColor="text1"/>
          <w:sz w:val="22"/>
          <w:szCs w:val="22"/>
          <w:lang w:val="en-US"/>
        </w:rPr>
      </w:pPr>
      <w:r w:rsidRPr="004E012E">
        <w:rPr>
          <w:rFonts w:cstheme="minorHAnsi"/>
          <w:color w:val="000000" w:themeColor="text1"/>
          <w:sz w:val="22"/>
          <w:szCs w:val="22"/>
          <w:lang w:val="en-US"/>
        </w:rPr>
        <w:t xml:space="preserve">Women and children also suffer disproportionately from loss and damage, which are not always </w:t>
      </w:r>
      <w:r w:rsidR="00C970A0">
        <w:rPr>
          <w:rFonts w:cstheme="minorHAnsi"/>
          <w:color w:val="000000" w:themeColor="text1"/>
          <w:sz w:val="22"/>
          <w:szCs w:val="22"/>
          <w:lang w:val="en-US"/>
        </w:rPr>
        <w:t>quantifiable</w:t>
      </w:r>
      <w:r w:rsidRPr="004E012E">
        <w:rPr>
          <w:rFonts w:cstheme="minorHAnsi"/>
          <w:color w:val="000000" w:themeColor="text1"/>
          <w:sz w:val="22"/>
          <w:szCs w:val="22"/>
          <w:lang w:val="en-US"/>
        </w:rPr>
        <w:t>.</w:t>
      </w:r>
    </w:p>
    <w:p w14:paraId="61D94D95" w14:textId="77777777" w:rsidR="00E25D36" w:rsidRPr="004E012E" w:rsidRDefault="00E25D36" w:rsidP="007C3E27">
      <w:pPr>
        <w:jc w:val="both"/>
        <w:rPr>
          <w:rFonts w:cstheme="minorHAnsi"/>
          <w:color w:val="000000" w:themeColor="text1"/>
          <w:sz w:val="22"/>
          <w:szCs w:val="22"/>
          <w:lang w:val="en-US"/>
        </w:rPr>
      </w:pPr>
    </w:p>
    <w:p w14:paraId="5224AEED" w14:textId="7CB4AF2D" w:rsidR="00BA4529" w:rsidRPr="004E012E" w:rsidRDefault="009515CD" w:rsidP="007C3E27">
      <w:pPr>
        <w:rPr>
          <w:rFonts w:eastAsia="Times New Roman" w:cstheme="minorHAnsi"/>
          <w:color w:val="000000" w:themeColor="text1"/>
          <w:sz w:val="22"/>
          <w:szCs w:val="22"/>
          <w:shd w:val="clear" w:color="auto" w:fill="FFFFFF"/>
          <w:lang w:val="en-US" w:eastAsia="fr-FR"/>
        </w:rPr>
      </w:pPr>
      <w:r w:rsidRPr="004E012E">
        <w:rPr>
          <w:rFonts w:eastAsia="Times New Roman" w:cstheme="minorHAnsi"/>
          <w:color w:val="000000" w:themeColor="text1"/>
          <w:sz w:val="22"/>
          <w:szCs w:val="22"/>
          <w:shd w:val="clear" w:color="auto" w:fill="FFFFFF"/>
          <w:lang w:val="en-US" w:eastAsia="fr-FR"/>
        </w:rPr>
        <w:t>The experience of people served by Friendship, who are living in rural and remote areas of</w:t>
      </w:r>
      <w:r w:rsidR="003752E9">
        <w:rPr>
          <w:rFonts w:eastAsia="Times New Roman" w:cstheme="minorHAnsi"/>
          <w:color w:val="000000" w:themeColor="text1"/>
          <w:sz w:val="22"/>
          <w:szCs w:val="22"/>
          <w:shd w:val="clear" w:color="auto" w:fill="FFFFFF"/>
          <w:lang w:val="en-US" w:eastAsia="fr-FR"/>
        </w:rPr>
        <w:t xml:space="preserve"> </w:t>
      </w:r>
      <w:r w:rsidRPr="004E012E">
        <w:rPr>
          <w:rFonts w:eastAsia="Times New Roman" w:cstheme="minorHAnsi"/>
          <w:color w:val="000000" w:themeColor="text1"/>
          <w:sz w:val="22"/>
          <w:szCs w:val="22"/>
          <w:shd w:val="clear" w:color="auto" w:fill="FFFFFF"/>
          <w:lang w:val="en-US" w:eastAsia="fr-FR"/>
        </w:rPr>
        <w:t>Bangladesh,</w:t>
      </w:r>
      <w:r w:rsidR="00885F2D" w:rsidRPr="004E012E">
        <w:rPr>
          <w:rFonts w:eastAsia="Times New Roman" w:cstheme="minorHAnsi"/>
          <w:color w:val="000000" w:themeColor="text1"/>
          <w:sz w:val="22"/>
          <w:szCs w:val="22"/>
          <w:shd w:val="clear" w:color="auto" w:fill="FFFFFF"/>
          <w:lang w:val="en-US" w:eastAsia="fr-FR"/>
        </w:rPr>
        <w:t xml:space="preserve"> </w:t>
      </w:r>
      <w:r w:rsidR="00057716" w:rsidRPr="004E012E">
        <w:rPr>
          <w:rFonts w:eastAsia="Times New Roman" w:cstheme="minorHAnsi"/>
          <w:color w:val="000000" w:themeColor="text1"/>
          <w:sz w:val="22"/>
          <w:szCs w:val="22"/>
          <w:shd w:val="clear" w:color="auto" w:fill="FFFFFF"/>
          <w:lang w:val="en-US" w:eastAsia="fr-FR"/>
        </w:rPr>
        <w:t>provides</w:t>
      </w:r>
      <w:r w:rsidR="00885F2D" w:rsidRPr="004E012E">
        <w:rPr>
          <w:rFonts w:eastAsia="Times New Roman" w:cstheme="minorHAnsi"/>
          <w:color w:val="000000" w:themeColor="text1"/>
          <w:sz w:val="22"/>
          <w:szCs w:val="22"/>
          <w:shd w:val="clear" w:color="auto" w:fill="FFFFFF"/>
          <w:lang w:val="en-US" w:eastAsia="fr-FR"/>
        </w:rPr>
        <w:t xml:space="preserve"> concrete examples of the </w:t>
      </w:r>
      <w:r w:rsidR="00894AC9" w:rsidRPr="004E012E">
        <w:rPr>
          <w:rFonts w:eastAsia="Times New Roman" w:cstheme="minorHAnsi"/>
          <w:color w:val="000000" w:themeColor="text1"/>
          <w:sz w:val="22"/>
          <w:szCs w:val="22"/>
          <w:shd w:val="clear" w:color="auto" w:fill="FFFFFF"/>
          <w:lang w:val="en-US" w:eastAsia="fr-FR"/>
        </w:rPr>
        <w:t>cascading</w:t>
      </w:r>
      <w:r w:rsidR="00E21CC4" w:rsidRPr="004E012E">
        <w:rPr>
          <w:rFonts w:eastAsia="Times New Roman" w:cstheme="minorHAnsi"/>
          <w:color w:val="000000" w:themeColor="text1"/>
          <w:sz w:val="22"/>
          <w:szCs w:val="22"/>
          <w:shd w:val="clear" w:color="auto" w:fill="FFFFFF"/>
          <w:lang w:val="en-US" w:eastAsia="fr-FR"/>
        </w:rPr>
        <w:t xml:space="preserve"> </w:t>
      </w:r>
      <w:r w:rsidR="00885F2D" w:rsidRPr="004E012E">
        <w:rPr>
          <w:rFonts w:eastAsia="Times New Roman" w:cstheme="minorHAnsi"/>
          <w:color w:val="000000" w:themeColor="text1"/>
          <w:sz w:val="22"/>
          <w:szCs w:val="22"/>
          <w:shd w:val="clear" w:color="auto" w:fill="FFFFFF"/>
          <w:lang w:val="en-US" w:eastAsia="fr-FR"/>
        </w:rPr>
        <w:t xml:space="preserve">consequences </w:t>
      </w:r>
      <w:r w:rsidRPr="004E012E">
        <w:rPr>
          <w:rFonts w:eastAsia="Times New Roman" w:cstheme="minorHAnsi"/>
          <w:color w:val="000000" w:themeColor="text1"/>
          <w:sz w:val="22"/>
          <w:szCs w:val="22"/>
          <w:shd w:val="clear" w:color="auto" w:fill="FFFFFF"/>
          <w:lang w:val="en-US" w:eastAsia="fr-FR"/>
        </w:rPr>
        <w:t xml:space="preserve">that </w:t>
      </w:r>
      <w:r w:rsidR="00885F2D" w:rsidRPr="004E012E">
        <w:rPr>
          <w:rFonts w:eastAsia="Times New Roman" w:cstheme="minorHAnsi"/>
          <w:color w:val="000000" w:themeColor="text1"/>
          <w:sz w:val="22"/>
          <w:szCs w:val="22"/>
          <w:shd w:val="clear" w:color="auto" w:fill="FFFFFF"/>
          <w:lang w:val="en-US" w:eastAsia="fr-FR"/>
        </w:rPr>
        <w:t xml:space="preserve">climate change </w:t>
      </w:r>
      <w:r w:rsidRPr="004E012E">
        <w:rPr>
          <w:rFonts w:eastAsia="Times New Roman" w:cstheme="minorHAnsi"/>
          <w:color w:val="000000" w:themeColor="text1"/>
          <w:sz w:val="22"/>
          <w:szCs w:val="22"/>
          <w:shd w:val="clear" w:color="auto" w:fill="FFFFFF"/>
          <w:lang w:val="en-US" w:eastAsia="fr-FR"/>
        </w:rPr>
        <w:t xml:space="preserve">can have </w:t>
      </w:r>
      <w:r w:rsidR="00A8042F" w:rsidRPr="004E012E">
        <w:rPr>
          <w:rFonts w:eastAsia="Times New Roman" w:cstheme="minorHAnsi"/>
          <w:color w:val="000000" w:themeColor="text1"/>
          <w:sz w:val="22"/>
          <w:szCs w:val="22"/>
          <w:shd w:val="clear" w:color="auto" w:fill="FFFFFF"/>
          <w:lang w:val="en-US" w:eastAsia="fr-FR"/>
        </w:rPr>
        <w:t>on</w:t>
      </w:r>
      <w:r w:rsidR="00894AC9" w:rsidRPr="004E012E">
        <w:rPr>
          <w:rFonts w:eastAsia="Times New Roman" w:cstheme="minorHAnsi"/>
          <w:color w:val="000000" w:themeColor="text1"/>
          <w:sz w:val="22"/>
          <w:szCs w:val="22"/>
          <w:shd w:val="clear" w:color="auto" w:fill="FFFFFF"/>
          <w:lang w:val="en-US" w:eastAsia="fr-FR"/>
        </w:rPr>
        <w:t xml:space="preserve"> the lives of women </w:t>
      </w:r>
      <w:r w:rsidR="00A8042F" w:rsidRPr="004E012E">
        <w:rPr>
          <w:rFonts w:eastAsia="Times New Roman" w:cstheme="minorHAnsi"/>
          <w:color w:val="000000" w:themeColor="text1"/>
          <w:sz w:val="22"/>
          <w:szCs w:val="22"/>
          <w:shd w:val="clear" w:color="auto" w:fill="FFFFFF"/>
          <w:lang w:val="en-US" w:eastAsia="fr-FR"/>
        </w:rPr>
        <w:t>and their children</w:t>
      </w:r>
      <w:r w:rsidR="00057716" w:rsidRPr="004E012E">
        <w:rPr>
          <w:rFonts w:eastAsia="Times New Roman" w:cstheme="minorHAnsi"/>
          <w:color w:val="000000" w:themeColor="text1"/>
          <w:sz w:val="22"/>
          <w:szCs w:val="22"/>
          <w:shd w:val="clear" w:color="auto" w:fill="FFFFFF"/>
          <w:lang w:val="en-US" w:eastAsia="fr-FR"/>
        </w:rPr>
        <w:t>.</w:t>
      </w:r>
    </w:p>
    <w:p w14:paraId="20393EC8" w14:textId="77777777" w:rsidR="002B57BD" w:rsidRPr="004E012E" w:rsidRDefault="002B57BD" w:rsidP="007C3E27">
      <w:pPr>
        <w:rPr>
          <w:rFonts w:eastAsia="Times New Roman" w:cstheme="minorHAnsi"/>
          <w:color w:val="000000" w:themeColor="text1"/>
          <w:sz w:val="22"/>
          <w:szCs w:val="22"/>
          <w:shd w:val="clear" w:color="auto" w:fill="FFFFFF"/>
          <w:lang w:val="en-US" w:eastAsia="fr-FR"/>
        </w:rPr>
      </w:pPr>
    </w:p>
    <w:p w14:paraId="44AD97BF" w14:textId="42D12B35" w:rsidR="00D839A0" w:rsidRPr="004E012E" w:rsidRDefault="008668CA" w:rsidP="007C3E27">
      <w:pPr>
        <w:pStyle w:val="ListParagraph"/>
        <w:numPr>
          <w:ilvl w:val="0"/>
          <w:numId w:val="17"/>
        </w:numPr>
        <w:rPr>
          <w:rFonts w:cstheme="minorHAnsi"/>
          <w:color w:val="000000" w:themeColor="text1"/>
          <w:sz w:val="22"/>
          <w:szCs w:val="22"/>
          <w:shd w:val="clear" w:color="auto" w:fill="FFFFFF"/>
          <w:lang w:val="en-US"/>
        </w:rPr>
      </w:pPr>
      <w:r w:rsidRPr="004E012E">
        <w:rPr>
          <w:rFonts w:cstheme="minorHAnsi"/>
          <w:b/>
          <w:bCs/>
          <w:color w:val="000000" w:themeColor="text1"/>
          <w:sz w:val="22"/>
          <w:szCs w:val="22"/>
          <w:shd w:val="clear" w:color="auto" w:fill="FFFFFF"/>
          <w:lang w:val="en-US"/>
        </w:rPr>
        <w:t>Impact on livelihood</w:t>
      </w:r>
      <w:r w:rsidR="002F7AC8" w:rsidRPr="004E012E">
        <w:rPr>
          <w:rFonts w:cstheme="minorHAnsi"/>
          <w:b/>
          <w:bCs/>
          <w:color w:val="000000" w:themeColor="text1"/>
          <w:sz w:val="22"/>
          <w:szCs w:val="22"/>
          <w:shd w:val="clear" w:color="auto" w:fill="FFFFFF"/>
          <w:lang w:val="en-US"/>
        </w:rPr>
        <w:t xml:space="preserve"> and food security</w:t>
      </w:r>
      <w:r w:rsidRPr="004E012E">
        <w:rPr>
          <w:rFonts w:cstheme="minorHAnsi"/>
          <w:color w:val="000000" w:themeColor="text1"/>
          <w:sz w:val="22"/>
          <w:szCs w:val="22"/>
          <w:shd w:val="clear" w:color="auto" w:fill="FFFFFF"/>
          <w:lang w:val="en-US"/>
        </w:rPr>
        <w:t xml:space="preserve">: </w:t>
      </w:r>
      <w:r w:rsidR="009515CD" w:rsidRPr="004E012E">
        <w:rPr>
          <w:rFonts w:cstheme="minorHAnsi"/>
          <w:color w:val="000000" w:themeColor="text1"/>
          <w:sz w:val="22"/>
          <w:szCs w:val="22"/>
          <w:shd w:val="clear" w:color="auto" w:fill="FFFFFF"/>
          <w:lang w:val="en-US"/>
        </w:rPr>
        <w:t xml:space="preserve">in Bangladesh </w:t>
      </w:r>
      <w:r w:rsidR="00D839A0" w:rsidRPr="004E012E">
        <w:rPr>
          <w:rFonts w:cstheme="minorHAnsi"/>
          <w:color w:val="000000" w:themeColor="text1"/>
          <w:sz w:val="22"/>
          <w:szCs w:val="22"/>
          <w:shd w:val="clear" w:color="auto" w:fill="FFFFFF"/>
          <w:lang w:val="en-US"/>
        </w:rPr>
        <w:t>l</w:t>
      </w:r>
      <w:r w:rsidR="00057716" w:rsidRPr="004E012E">
        <w:rPr>
          <w:rFonts w:cstheme="minorHAnsi"/>
          <w:color w:val="000000" w:themeColor="text1"/>
          <w:sz w:val="22"/>
          <w:szCs w:val="22"/>
          <w:shd w:val="clear" w:color="auto" w:fill="FFFFFF"/>
          <w:lang w:val="en-US"/>
        </w:rPr>
        <w:t>ike i</w:t>
      </w:r>
      <w:r w:rsidR="002B57BD" w:rsidRPr="004E012E">
        <w:rPr>
          <w:rFonts w:cstheme="minorHAnsi"/>
          <w:color w:val="000000" w:themeColor="text1"/>
          <w:sz w:val="22"/>
          <w:szCs w:val="22"/>
          <w:shd w:val="clear" w:color="auto" w:fill="FFFFFF"/>
          <w:lang w:val="en-US"/>
        </w:rPr>
        <w:t>n many low</w:t>
      </w:r>
      <w:r w:rsidR="00057716" w:rsidRPr="004E012E">
        <w:rPr>
          <w:rFonts w:cstheme="minorHAnsi"/>
          <w:color w:val="000000" w:themeColor="text1"/>
          <w:sz w:val="22"/>
          <w:szCs w:val="22"/>
          <w:shd w:val="clear" w:color="auto" w:fill="FFFFFF"/>
          <w:lang w:val="en-US"/>
        </w:rPr>
        <w:t xml:space="preserve"> </w:t>
      </w:r>
      <w:r w:rsidR="002B57BD" w:rsidRPr="004E012E">
        <w:rPr>
          <w:rFonts w:cstheme="minorHAnsi"/>
          <w:color w:val="000000" w:themeColor="text1"/>
          <w:sz w:val="22"/>
          <w:szCs w:val="22"/>
          <w:shd w:val="clear" w:color="auto" w:fill="FFFFFF"/>
          <w:lang w:val="en-US"/>
        </w:rPr>
        <w:t xml:space="preserve">and middle-income countries, </w:t>
      </w:r>
      <w:r w:rsidR="009515CD" w:rsidRPr="004E012E">
        <w:rPr>
          <w:rFonts w:cstheme="minorHAnsi"/>
          <w:color w:val="000000" w:themeColor="text1"/>
          <w:sz w:val="22"/>
          <w:szCs w:val="22"/>
          <w:shd w:val="clear" w:color="auto" w:fill="FFFFFF"/>
          <w:lang w:val="en-US"/>
        </w:rPr>
        <w:t xml:space="preserve">many </w:t>
      </w:r>
      <w:r w:rsidR="002B57BD" w:rsidRPr="004E012E">
        <w:rPr>
          <w:rFonts w:cstheme="minorHAnsi"/>
          <w:color w:val="000000" w:themeColor="text1"/>
          <w:sz w:val="22"/>
          <w:szCs w:val="22"/>
          <w:shd w:val="clear" w:color="auto" w:fill="FFFFFF"/>
          <w:lang w:val="en-US"/>
        </w:rPr>
        <w:t xml:space="preserve">people </w:t>
      </w:r>
      <w:r w:rsidR="00057716" w:rsidRPr="004E012E">
        <w:rPr>
          <w:rFonts w:cstheme="minorHAnsi"/>
          <w:color w:val="000000" w:themeColor="text1"/>
          <w:sz w:val="22"/>
          <w:szCs w:val="22"/>
          <w:shd w:val="clear" w:color="auto" w:fill="FFFFFF"/>
          <w:lang w:val="en-US"/>
        </w:rPr>
        <w:t xml:space="preserve">earn </w:t>
      </w:r>
      <w:r w:rsidR="002B57BD" w:rsidRPr="004E012E">
        <w:rPr>
          <w:rFonts w:cstheme="minorHAnsi"/>
          <w:color w:val="000000" w:themeColor="text1"/>
          <w:sz w:val="22"/>
          <w:szCs w:val="22"/>
          <w:shd w:val="clear" w:color="auto" w:fill="FFFFFF"/>
          <w:lang w:val="en-US"/>
        </w:rPr>
        <w:t>a living in the food system</w:t>
      </w:r>
      <w:r w:rsidR="00057716" w:rsidRPr="004E012E">
        <w:rPr>
          <w:rFonts w:cstheme="minorHAnsi"/>
          <w:color w:val="000000" w:themeColor="text1"/>
          <w:sz w:val="22"/>
          <w:szCs w:val="22"/>
          <w:shd w:val="clear" w:color="auto" w:fill="FFFFFF"/>
          <w:lang w:val="en-US"/>
        </w:rPr>
        <w:t xml:space="preserve"> </w:t>
      </w:r>
      <w:r w:rsidR="002B57BD" w:rsidRPr="004E012E">
        <w:rPr>
          <w:rFonts w:cstheme="minorHAnsi"/>
          <w:color w:val="000000" w:themeColor="text1"/>
          <w:sz w:val="22"/>
          <w:szCs w:val="22"/>
          <w:shd w:val="clear" w:color="auto" w:fill="FFFFFF"/>
          <w:lang w:val="en-US"/>
        </w:rPr>
        <w:t>-</w:t>
      </w:r>
      <w:r w:rsidR="00D839A0" w:rsidRPr="004E012E">
        <w:rPr>
          <w:rFonts w:cstheme="minorHAnsi"/>
          <w:color w:val="000000" w:themeColor="text1"/>
          <w:sz w:val="22"/>
          <w:szCs w:val="22"/>
          <w:shd w:val="clear" w:color="auto" w:fill="FFFFFF"/>
          <w:lang w:val="en-US"/>
        </w:rPr>
        <w:t xml:space="preserve"> </w:t>
      </w:r>
      <w:r w:rsidR="002B57BD" w:rsidRPr="004E012E">
        <w:rPr>
          <w:rFonts w:cstheme="minorHAnsi"/>
          <w:color w:val="000000" w:themeColor="text1"/>
          <w:sz w:val="22"/>
          <w:szCs w:val="22"/>
          <w:shd w:val="clear" w:color="auto" w:fill="FFFFFF"/>
          <w:lang w:val="en-US"/>
        </w:rPr>
        <w:t>from farmers to processors, cooks, and vendors</w:t>
      </w:r>
      <w:r w:rsidR="00057716" w:rsidRPr="004E012E">
        <w:rPr>
          <w:rFonts w:cstheme="minorHAnsi"/>
          <w:color w:val="000000" w:themeColor="text1"/>
          <w:sz w:val="22"/>
          <w:szCs w:val="22"/>
          <w:shd w:val="clear" w:color="auto" w:fill="FFFFFF"/>
          <w:lang w:val="en-US"/>
        </w:rPr>
        <w:t xml:space="preserve"> </w:t>
      </w:r>
      <w:r w:rsidR="009515CD" w:rsidRPr="004E012E">
        <w:rPr>
          <w:rFonts w:cstheme="minorHAnsi"/>
          <w:color w:val="000000" w:themeColor="text1"/>
          <w:sz w:val="22"/>
          <w:szCs w:val="22"/>
          <w:shd w:val="clear" w:color="auto" w:fill="FFFFFF"/>
          <w:lang w:val="en-US"/>
        </w:rPr>
        <w:t>–</w:t>
      </w:r>
      <w:r w:rsidR="00057716" w:rsidRPr="004E012E">
        <w:rPr>
          <w:rFonts w:cstheme="minorHAnsi"/>
          <w:color w:val="000000" w:themeColor="text1"/>
          <w:sz w:val="22"/>
          <w:szCs w:val="22"/>
          <w:shd w:val="clear" w:color="auto" w:fill="FFFFFF"/>
          <w:lang w:val="en-US"/>
        </w:rPr>
        <w:t xml:space="preserve"> </w:t>
      </w:r>
      <w:r w:rsidR="009515CD" w:rsidRPr="004E012E">
        <w:rPr>
          <w:rFonts w:cstheme="minorHAnsi"/>
          <w:color w:val="000000" w:themeColor="text1"/>
          <w:sz w:val="22"/>
          <w:szCs w:val="22"/>
          <w:shd w:val="clear" w:color="auto" w:fill="FFFFFF"/>
          <w:lang w:val="en-US"/>
        </w:rPr>
        <w:t xml:space="preserve">and they </w:t>
      </w:r>
      <w:r w:rsidR="002B57BD" w:rsidRPr="004E012E">
        <w:rPr>
          <w:rFonts w:cstheme="minorHAnsi"/>
          <w:color w:val="000000" w:themeColor="text1"/>
          <w:sz w:val="22"/>
          <w:szCs w:val="22"/>
          <w:shd w:val="clear" w:color="auto" w:fill="FFFFFF"/>
          <w:lang w:val="en-US"/>
        </w:rPr>
        <w:t xml:space="preserve">are </w:t>
      </w:r>
      <w:r w:rsidR="00057716" w:rsidRPr="004E012E">
        <w:rPr>
          <w:rFonts w:cstheme="minorHAnsi"/>
          <w:color w:val="000000" w:themeColor="text1"/>
          <w:sz w:val="22"/>
          <w:szCs w:val="22"/>
          <w:shd w:val="clear" w:color="auto" w:fill="FFFFFF"/>
          <w:lang w:val="en-US"/>
        </w:rPr>
        <w:t xml:space="preserve">all </w:t>
      </w:r>
      <w:r w:rsidR="002B57BD" w:rsidRPr="004E012E">
        <w:rPr>
          <w:rFonts w:cstheme="minorHAnsi"/>
          <w:color w:val="000000" w:themeColor="text1"/>
          <w:sz w:val="22"/>
          <w:szCs w:val="22"/>
          <w:shd w:val="clear" w:color="auto" w:fill="FFFFFF"/>
          <w:lang w:val="en-US"/>
        </w:rPr>
        <w:t>struggling with</w:t>
      </w:r>
      <w:r w:rsidR="00894AC9" w:rsidRPr="004E012E">
        <w:rPr>
          <w:rFonts w:cstheme="minorHAnsi"/>
          <w:color w:val="000000" w:themeColor="text1"/>
          <w:sz w:val="22"/>
          <w:szCs w:val="22"/>
          <w:shd w:val="clear" w:color="auto" w:fill="FFFFFF"/>
          <w:lang w:val="en-US"/>
        </w:rPr>
        <w:t xml:space="preserve"> </w:t>
      </w:r>
      <w:r w:rsidR="002C6484">
        <w:rPr>
          <w:rFonts w:cstheme="minorHAnsi"/>
          <w:color w:val="000000" w:themeColor="text1"/>
          <w:sz w:val="22"/>
          <w:szCs w:val="22"/>
          <w:shd w:val="clear" w:color="auto" w:fill="FFFFFF"/>
          <w:lang w:val="en-US"/>
        </w:rPr>
        <w:t xml:space="preserve">growing </w:t>
      </w:r>
      <w:r w:rsidR="00894AC9" w:rsidRPr="004E012E">
        <w:rPr>
          <w:rFonts w:cstheme="minorHAnsi"/>
          <w:color w:val="000000" w:themeColor="text1"/>
          <w:sz w:val="22"/>
          <w:szCs w:val="22"/>
          <w:shd w:val="clear" w:color="auto" w:fill="FFFFFF"/>
          <w:lang w:val="en-US"/>
        </w:rPr>
        <w:t>climate change</w:t>
      </w:r>
      <w:r w:rsidR="002C6484">
        <w:rPr>
          <w:rFonts w:cstheme="minorHAnsi"/>
          <w:color w:val="000000" w:themeColor="text1"/>
          <w:sz w:val="22"/>
          <w:szCs w:val="22"/>
          <w:shd w:val="clear" w:color="auto" w:fill="FFFFFF"/>
          <w:lang w:val="en-US"/>
        </w:rPr>
        <w:t>-</w:t>
      </w:r>
      <w:r w:rsidR="00894AC9" w:rsidRPr="004E012E">
        <w:rPr>
          <w:rFonts w:cstheme="minorHAnsi"/>
          <w:color w:val="000000" w:themeColor="text1"/>
          <w:sz w:val="22"/>
          <w:szCs w:val="22"/>
          <w:shd w:val="clear" w:color="auto" w:fill="FFFFFF"/>
          <w:lang w:val="en-US"/>
        </w:rPr>
        <w:t xml:space="preserve">driven </w:t>
      </w:r>
      <w:r w:rsidR="002B57BD" w:rsidRPr="004E012E">
        <w:rPr>
          <w:rFonts w:cstheme="minorHAnsi"/>
          <w:color w:val="000000" w:themeColor="text1"/>
          <w:sz w:val="22"/>
          <w:szCs w:val="22"/>
          <w:shd w:val="clear" w:color="auto" w:fill="FFFFFF"/>
          <w:lang w:val="en-US"/>
        </w:rPr>
        <w:t xml:space="preserve">risks of </w:t>
      </w:r>
      <w:r w:rsidR="00894AC9" w:rsidRPr="004E012E">
        <w:rPr>
          <w:rFonts w:cstheme="minorHAnsi"/>
          <w:color w:val="000000" w:themeColor="text1"/>
          <w:sz w:val="22"/>
          <w:szCs w:val="22"/>
          <w:shd w:val="clear" w:color="auto" w:fill="FFFFFF"/>
          <w:lang w:val="en-US"/>
        </w:rPr>
        <w:t xml:space="preserve">poverty, </w:t>
      </w:r>
      <w:r w:rsidR="002B57BD" w:rsidRPr="004E012E">
        <w:rPr>
          <w:rFonts w:cstheme="minorHAnsi"/>
          <w:color w:val="000000" w:themeColor="text1"/>
          <w:sz w:val="22"/>
          <w:szCs w:val="22"/>
          <w:shd w:val="clear" w:color="auto" w:fill="FFFFFF"/>
          <w:lang w:val="en-US"/>
        </w:rPr>
        <w:t>food insecurity and hunger. The majority of these workers are women</w:t>
      </w:r>
      <w:r w:rsidR="00057716" w:rsidRPr="004E012E">
        <w:rPr>
          <w:rFonts w:cstheme="minorHAnsi"/>
          <w:color w:val="000000" w:themeColor="text1"/>
          <w:sz w:val="22"/>
          <w:szCs w:val="22"/>
          <w:shd w:val="clear" w:color="auto" w:fill="FFFFFF"/>
          <w:lang w:val="en-US"/>
        </w:rPr>
        <w:t xml:space="preserve">, who </w:t>
      </w:r>
      <w:r w:rsidR="002B57BD" w:rsidRPr="004E012E">
        <w:rPr>
          <w:rFonts w:cstheme="minorHAnsi"/>
          <w:color w:val="000000" w:themeColor="text1"/>
          <w:sz w:val="22"/>
          <w:szCs w:val="22"/>
          <w:shd w:val="clear" w:color="auto" w:fill="FFFFFF"/>
          <w:lang w:val="en-US"/>
        </w:rPr>
        <w:t>are also often engaged in subsistence farmin</w:t>
      </w:r>
      <w:r w:rsidR="002F7AC8" w:rsidRPr="004E012E">
        <w:rPr>
          <w:rFonts w:cstheme="minorHAnsi"/>
          <w:color w:val="000000" w:themeColor="text1"/>
          <w:sz w:val="22"/>
          <w:szCs w:val="22"/>
          <w:shd w:val="clear" w:color="auto" w:fill="FFFFFF"/>
          <w:lang w:val="en-US"/>
        </w:rPr>
        <w:t>g</w:t>
      </w:r>
      <w:r w:rsidR="009515CD" w:rsidRPr="004E012E">
        <w:rPr>
          <w:rFonts w:cstheme="minorHAnsi"/>
          <w:color w:val="000000" w:themeColor="text1"/>
          <w:sz w:val="22"/>
          <w:szCs w:val="22"/>
          <w:shd w:val="clear" w:color="auto" w:fill="FFFFFF"/>
          <w:lang w:val="en-US"/>
        </w:rPr>
        <w:t>;</w:t>
      </w:r>
      <w:r w:rsidR="002F7AC8" w:rsidRPr="004E012E">
        <w:rPr>
          <w:rFonts w:cstheme="minorHAnsi"/>
          <w:color w:val="000000" w:themeColor="text1"/>
          <w:sz w:val="22"/>
          <w:szCs w:val="22"/>
          <w:shd w:val="clear" w:color="auto" w:fill="FFFFFF"/>
          <w:lang w:val="en-US"/>
        </w:rPr>
        <w:t xml:space="preserve"> climate change threatens their ability to feed themselves and their families</w:t>
      </w:r>
      <w:r w:rsidR="002B57BD" w:rsidRPr="004E012E">
        <w:rPr>
          <w:rFonts w:cstheme="minorHAnsi"/>
          <w:color w:val="000000" w:themeColor="text1"/>
          <w:sz w:val="22"/>
          <w:szCs w:val="22"/>
          <w:shd w:val="clear" w:color="auto" w:fill="FFFFFF"/>
          <w:lang w:val="en-US"/>
        </w:rPr>
        <w:t>.</w:t>
      </w:r>
      <w:r w:rsidR="00057716" w:rsidRPr="004E012E">
        <w:rPr>
          <w:rFonts w:cstheme="minorHAnsi"/>
          <w:color w:val="000000" w:themeColor="text1"/>
          <w:sz w:val="22"/>
          <w:szCs w:val="22"/>
          <w:shd w:val="clear" w:color="auto" w:fill="FFFFFF"/>
          <w:lang w:val="en-US"/>
        </w:rPr>
        <w:t xml:space="preserve"> </w:t>
      </w:r>
      <w:r w:rsidR="003752E9">
        <w:rPr>
          <w:rFonts w:cstheme="minorHAnsi"/>
          <w:color w:val="000000" w:themeColor="text1"/>
          <w:sz w:val="22"/>
          <w:szCs w:val="22"/>
          <w:shd w:val="clear" w:color="auto" w:fill="FFFFFF"/>
          <w:lang w:val="en-US"/>
        </w:rPr>
        <w:br/>
      </w:r>
      <w:r w:rsidR="003752E9">
        <w:rPr>
          <w:rFonts w:cstheme="minorHAnsi"/>
          <w:color w:val="000000" w:themeColor="text1"/>
          <w:sz w:val="22"/>
          <w:szCs w:val="22"/>
          <w:shd w:val="clear" w:color="auto" w:fill="FFFFFF"/>
          <w:lang w:val="en-US"/>
        </w:rPr>
        <w:br/>
      </w:r>
      <w:r w:rsidR="006D243C" w:rsidRPr="004E012E">
        <w:rPr>
          <w:rFonts w:cstheme="minorHAnsi"/>
          <w:color w:val="000000" w:themeColor="text1"/>
          <w:sz w:val="22"/>
          <w:szCs w:val="22"/>
          <w:shd w:val="clear" w:color="auto" w:fill="FFFFFF"/>
          <w:lang w:val="en-US"/>
        </w:rPr>
        <w:t>For those living on coastal areas, the salin</w:t>
      </w:r>
      <w:r w:rsidR="00050464" w:rsidRPr="004E012E">
        <w:rPr>
          <w:rFonts w:cstheme="minorHAnsi"/>
          <w:color w:val="000000" w:themeColor="text1"/>
          <w:sz w:val="22"/>
          <w:szCs w:val="22"/>
          <w:shd w:val="clear" w:color="auto" w:fill="FFFFFF"/>
          <w:lang w:val="en-US"/>
        </w:rPr>
        <w:t>iz</w:t>
      </w:r>
      <w:r w:rsidR="00C2649F" w:rsidRPr="004E012E">
        <w:rPr>
          <w:rFonts w:cstheme="minorHAnsi"/>
          <w:color w:val="000000" w:themeColor="text1"/>
          <w:sz w:val="22"/>
          <w:szCs w:val="22"/>
          <w:shd w:val="clear" w:color="auto" w:fill="FFFFFF"/>
          <w:lang w:val="en-US"/>
        </w:rPr>
        <w:t>a</w:t>
      </w:r>
      <w:r w:rsidR="006D243C" w:rsidRPr="004E012E">
        <w:rPr>
          <w:rFonts w:cstheme="minorHAnsi"/>
          <w:color w:val="000000" w:themeColor="text1"/>
          <w:sz w:val="22"/>
          <w:szCs w:val="22"/>
          <w:shd w:val="clear" w:color="auto" w:fill="FFFFFF"/>
          <w:lang w:val="en-US"/>
        </w:rPr>
        <w:t>tion of soils</w:t>
      </w:r>
      <w:r w:rsidR="00EC10C6" w:rsidRPr="004E012E">
        <w:rPr>
          <w:rFonts w:cstheme="minorHAnsi"/>
          <w:color w:val="000000" w:themeColor="text1"/>
          <w:sz w:val="22"/>
          <w:szCs w:val="22"/>
          <w:shd w:val="clear" w:color="auto" w:fill="FFFFFF"/>
          <w:lang w:val="en-US"/>
        </w:rPr>
        <w:t xml:space="preserve">, a major process of land degradation </w:t>
      </w:r>
      <w:r w:rsidR="006D243C" w:rsidRPr="004E012E">
        <w:rPr>
          <w:rFonts w:cstheme="minorHAnsi"/>
          <w:color w:val="000000" w:themeColor="text1"/>
          <w:sz w:val="22"/>
          <w:szCs w:val="22"/>
          <w:shd w:val="clear" w:color="auto" w:fill="FFFFFF"/>
          <w:lang w:val="en-US"/>
        </w:rPr>
        <w:t>which results from climate change induced floods</w:t>
      </w:r>
      <w:r w:rsidR="00EC10C6" w:rsidRPr="004E012E">
        <w:rPr>
          <w:rFonts w:cstheme="minorHAnsi"/>
          <w:color w:val="000000" w:themeColor="text1"/>
          <w:sz w:val="22"/>
          <w:szCs w:val="22"/>
          <w:shd w:val="clear" w:color="auto" w:fill="FFFFFF"/>
          <w:lang w:val="en-US"/>
        </w:rPr>
        <w:t>,</w:t>
      </w:r>
      <w:r w:rsidR="006D243C" w:rsidRPr="004E012E">
        <w:rPr>
          <w:rFonts w:cstheme="minorHAnsi"/>
          <w:color w:val="000000" w:themeColor="text1"/>
          <w:sz w:val="22"/>
          <w:szCs w:val="22"/>
          <w:shd w:val="clear" w:color="auto" w:fill="FFFFFF"/>
          <w:lang w:val="en-US"/>
        </w:rPr>
        <w:t xml:space="preserve"> </w:t>
      </w:r>
      <w:r w:rsidR="00050464" w:rsidRPr="004E012E">
        <w:rPr>
          <w:rFonts w:cstheme="minorHAnsi"/>
          <w:color w:val="000000" w:themeColor="text1"/>
          <w:sz w:val="22"/>
          <w:szCs w:val="22"/>
          <w:shd w:val="clear" w:color="auto" w:fill="FFFFFF"/>
          <w:lang w:val="en-US"/>
        </w:rPr>
        <w:t xml:space="preserve">means loss of fertile land for farmers and </w:t>
      </w:r>
      <w:r w:rsidR="00894AC9" w:rsidRPr="004E012E">
        <w:rPr>
          <w:rFonts w:cstheme="minorHAnsi"/>
          <w:color w:val="000000" w:themeColor="text1"/>
          <w:sz w:val="22"/>
          <w:szCs w:val="22"/>
          <w:shd w:val="clear" w:color="auto" w:fill="FFFFFF"/>
          <w:lang w:val="en-US"/>
        </w:rPr>
        <w:t xml:space="preserve">directly </w:t>
      </w:r>
      <w:r w:rsidR="006D243C" w:rsidRPr="004E012E">
        <w:rPr>
          <w:rFonts w:cstheme="minorHAnsi"/>
          <w:color w:val="000000" w:themeColor="text1"/>
          <w:sz w:val="22"/>
          <w:szCs w:val="22"/>
          <w:shd w:val="clear" w:color="auto" w:fill="FFFFFF"/>
          <w:lang w:val="en-US"/>
        </w:rPr>
        <w:t>translate</w:t>
      </w:r>
      <w:r w:rsidR="00894AC9" w:rsidRPr="004E012E">
        <w:rPr>
          <w:rFonts w:cstheme="minorHAnsi"/>
          <w:color w:val="000000" w:themeColor="text1"/>
          <w:sz w:val="22"/>
          <w:szCs w:val="22"/>
          <w:shd w:val="clear" w:color="auto" w:fill="FFFFFF"/>
          <w:lang w:val="en-US"/>
        </w:rPr>
        <w:t>s</w:t>
      </w:r>
      <w:r w:rsidR="006D243C" w:rsidRPr="004E012E">
        <w:rPr>
          <w:rFonts w:cstheme="minorHAnsi"/>
          <w:color w:val="000000" w:themeColor="text1"/>
          <w:sz w:val="22"/>
          <w:szCs w:val="22"/>
          <w:shd w:val="clear" w:color="auto" w:fill="FFFFFF"/>
          <w:lang w:val="en-US"/>
        </w:rPr>
        <w:t xml:space="preserve"> into </w:t>
      </w:r>
      <w:r w:rsidR="006D243C" w:rsidRPr="004E012E">
        <w:rPr>
          <w:rFonts w:cstheme="minorHAnsi"/>
          <w:b/>
          <w:bCs/>
          <w:color w:val="000000" w:themeColor="text1"/>
          <w:sz w:val="22"/>
          <w:szCs w:val="22"/>
          <w:shd w:val="clear" w:color="auto" w:fill="FFFFFF"/>
          <w:lang w:val="en-US"/>
        </w:rPr>
        <w:t>loss of livelihood</w:t>
      </w:r>
      <w:r w:rsidR="00E21CC4" w:rsidRPr="004E012E">
        <w:rPr>
          <w:rFonts w:cstheme="minorHAnsi"/>
          <w:color w:val="000000" w:themeColor="text1"/>
          <w:sz w:val="22"/>
          <w:szCs w:val="22"/>
          <w:shd w:val="clear" w:color="auto" w:fill="FFFFFF"/>
          <w:lang w:val="en-US"/>
        </w:rPr>
        <w:t xml:space="preserve"> and increa</w:t>
      </w:r>
      <w:r w:rsidR="00C970A0">
        <w:rPr>
          <w:rFonts w:cstheme="minorHAnsi"/>
          <w:color w:val="000000" w:themeColor="text1"/>
          <w:sz w:val="22"/>
          <w:szCs w:val="22"/>
          <w:shd w:val="clear" w:color="auto" w:fill="FFFFFF"/>
          <w:lang w:val="en-US"/>
        </w:rPr>
        <w:t>sed</w:t>
      </w:r>
      <w:r w:rsidR="00E21CC4" w:rsidRPr="004E012E">
        <w:rPr>
          <w:rFonts w:cstheme="minorHAnsi"/>
          <w:color w:val="000000" w:themeColor="text1"/>
          <w:sz w:val="22"/>
          <w:szCs w:val="22"/>
          <w:shd w:val="clear" w:color="auto" w:fill="FFFFFF"/>
          <w:lang w:val="en-US"/>
        </w:rPr>
        <w:t xml:space="preserve"> poverty. </w:t>
      </w:r>
    </w:p>
    <w:p w14:paraId="762B1DD8" w14:textId="3F2F41DC" w:rsidR="00022099" w:rsidRPr="004E012E" w:rsidRDefault="00022099" w:rsidP="007C3E27">
      <w:pPr>
        <w:pStyle w:val="ListParagraph"/>
        <w:ind w:left="360"/>
        <w:rPr>
          <w:rFonts w:cstheme="minorHAnsi"/>
          <w:color w:val="000000" w:themeColor="text1"/>
          <w:sz w:val="22"/>
          <w:szCs w:val="22"/>
          <w:shd w:val="clear" w:color="auto" w:fill="FFFFFF"/>
          <w:lang w:val="en-US"/>
        </w:rPr>
      </w:pPr>
    </w:p>
    <w:p w14:paraId="09BFF339" w14:textId="47E2FA81" w:rsidR="00105CC5" w:rsidRPr="004E012E" w:rsidRDefault="00EC10C6" w:rsidP="007C3E27">
      <w:pPr>
        <w:pStyle w:val="ListParagraph"/>
        <w:numPr>
          <w:ilvl w:val="0"/>
          <w:numId w:val="17"/>
        </w:numPr>
        <w:rPr>
          <w:rFonts w:cstheme="minorHAnsi"/>
          <w:color w:val="000000" w:themeColor="text1"/>
          <w:sz w:val="22"/>
          <w:szCs w:val="22"/>
          <w:shd w:val="clear" w:color="auto" w:fill="FFFFFF"/>
          <w:lang w:val="en-US"/>
        </w:rPr>
      </w:pPr>
      <w:r w:rsidRPr="004E012E">
        <w:rPr>
          <w:rFonts w:cstheme="minorHAnsi"/>
          <w:b/>
          <w:bCs/>
          <w:color w:val="000000" w:themeColor="text1"/>
          <w:sz w:val="22"/>
          <w:szCs w:val="22"/>
          <w:shd w:val="clear" w:color="auto" w:fill="FFFFFF"/>
          <w:lang w:val="en-US"/>
        </w:rPr>
        <w:t xml:space="preserve">Impact on access to clean </w:t>
      </w:r>
      <w:r w:rsidR="008F3C22">
        <w:rPr>
          <w:rFonts w:cstheme="minorHAnsi"/>
          <w:b/>
          <w:bCs/>
          <w:color w:val="000000" w:themeColor="text1"/>
          <w:sz w:val="22"/>
          <w:szCs w:val="22"/>
          <w:shd w:val="clear" w:color="auto" w:fill="FFFFFF"/>
          <w:lang w:val="en-US"/>
        </w:rPr>
        <w:t>fresh</w:t>
      </w:r>
      <w:r w:rsidRPr="004E012E">
        <w:rPr>
          <w:rFonts w:cstheme="minorHAnsi"/>
          <w:b/>
          <w:bCs/>
          <w:color w:val="000000" w:themeColor="text1"/>
          <w:sz w:val="22"/>
          <w:szCs w:val="22"/>
          <w:shd w:val="clear" w:color="auto" w:fill="FFFFFF"/>
          <w:lang w:val="en-US"/>
        </w:rPr>
        <w:t>water</w:t>
      </w:r>
      <w:r w:rsidRPr="004E012E">
        <w:rPr>
          <w:rFonts w:cstheme="minorHAnsi"/>
          <w:color w:val="000000" w:themeColor="text1"/>
          <w:sz w:val="22"/>
          <w:szCs w:val="22"/>
          <w:shd w:val="clear" w:color="auto" w:fill="FFFFFF"/>
          <w:lang w:val="en-US"/>
        </w:rPr>
        <w:t xml:space="preserve">: </w:t>
      </w:r>
      <w:r w:rsidR="00050464" w:rsidRPr="004E012E">
        <w:rPr>
          <w:rFonts w:cstheme="minorHAnsi"/>
          <w:color w:val="000000" w:themeColor="text1"/>
          <w:sz w:val="22"/>
          <w:szCs w:val="22"/>
          <w:shd w:val="clear" w:color="auto" w:fill="FFFFFF"/>
          <w:lang w:val="en-US"/>
        </w:rPr>
        <w:t xml:space="preserve">whether because of </w:t>
      </w:r>
      <w:r w:rsidRPr="004E012E">
        <w:rPr>
          <w:rFonts w:cstheme="minorHAnsi"/>
          <w:color w:val="000000" w:themeColor="text1"/>
          <w:sz w:val="22"/>
          <w:szCs w:val="22"/>
          <w:shd w:val="clear" w:color="auto" w:fill="FFFFFF"/>
          <w:lang w:val="en-US"/>
        </w:rPr>
        <w:t>sali</w:t>
      </w:r>
      <w:r w:rsidR="00C2649F" w:rsidRPr="004E012E">
        <w:rPr>
          <w:rFonts w:cstheme="minorHAnsi"/>
          <w:color w:val="000000" w:themeColor="text1"/>
          <w:sz w:val="22"/>
          <w:szCs w:val="22"/>
          <w:shd w:val="clear" w:color="auto" w:fill="FFFFFF"/>
          <w:lang w:val="en-US"/>
        </w:rPr>
        <w:t>n</w:t>
      </w:r>
      <w:r w:rsidR="00050464" w:rsidRPr="004E012E">
        <w:rPr>
          <w:rFonts w:cstheme="minorHAnsi"/>
          <w:color w:val="000000" w:themeColor="text1"/>
          <w:sz w:val="22"/>
          <w:szCs w:val="22"/>
          <w:shd w:val="clear" w:color="auto" w:fill="FFFFFF"/>
          <w:lang w:val="en-US"/>
        </w:rPr>
        <w:t>iz</w:t>
      </w:r>
      <w:r w:rsidRPr="004E012E">
        <w:rPr>
          <w:rFonts w:cstheme="minorHAnsi"/>
          <w:color w:val="000000" w:themeColor="text1"/>
          <w:sz w:val="22"/>
          <w:szCs w:val="22"/>
          <w:shd w:val="clear" w:color="auto" w:fill="FFFFFF"/>
          <w:lang w:val="en-US"/>
        </w:rPr>
        <w:t xml:space="preserve">ation </w:t>
      </w:r>
      <w:r w:rsidR="00050464" w:rsidRPr="004E012E">
        <w:rPr>
          <w:rFonts w:cstheme="minorHAnsi"/>
          <w:color w:val="000000" w:themeColor="text1"/>
          <w:sz w:val="22"/>
          <w:szCs w:val="22"/>
          <w:shd w:val="clear" w:color="auto" w:fill="FFFFFF"/>
          <w:lang w:val="en-US"/>
        </w:rPr>
        <w:t>or desertification,</w:t>
      </w:r>
      <w:r w:rsidR="00C2649F" w:rsidRPr="004E012E">
        <w:rPr>
          <w:rFonts w:cstheme="minorHAnsi"/>
          <w:color w:val="000000" w:themeColor="text1"/>
          <w:sz w:val="22"/>
          <w:szCs w:val="22"/>
          <w:shd w:val="clear" w:color="auto" w:fill="FFFFFF"/>
          <w:lang w:val="en-US"/>
        </w:rPr>
        <w:t xml:space="preserve"> </w:t>
      </w:r>
      <w:r w:rsidR="00050464" w:rsidRPr="004E012E">
        <w:rPr>
          <w:rFonts w:cstheme="minorHAnsi"/>
          <w:color w:val="000000" w:themeColor="text1"/>
          <w:sz w:val="22"/>
          <w:szCs w:val="22"/>
          <w:shd w:val="clear" w:color="auto" w:fill="FFFFFF"/>
          <w:lang w:val="en-US"/>
        </w:rPr>
        <w:t xml:space="preserve">climate change threatens </w:t>
      </w:r>
      <w:r w:rsidR="00C2649F" w:rsidRPr="004E012E">
        <w:rPr>
          <w:rFonts w:cstheme="minorHAnsi"/>
          <w:color w:val="000000" w:themeColor="text1"/>
          <w:sz w:val="22"/>
          <w:szCs w:val="22"/>
          <w:shd w:val="clear" w:color="auto" w:fill="FFFFFF"/>
          <w:lang w:val="en-US"/>
        </w:rPr>
        <w:t xml:space="preserve">access to </w:t>
      </w:r>
      <w:r w:rsidR="00894AC9" w:rsidRPr="004E012E">
        <w:rPr>
          <w:rFonts w:cstheme="minorHAnsi"/>
          <w:color w:val="000000" w:themeColor="text1"/>
          <w:sz w:val="22"/>
          <w:szCs w:val="22"/>
          <w:shd w:val="clear" w:color="auto" w:fill="FFFFFF"/>
          <w:lang w:val="en-US"/>
        </w:rPr>
        <w:t xml:space="preserve">clean </w:t>
      </w:r>
      <w:r w:rsidR="00C2649F" w:rsidRPr="004E012E">
        <w:rPr>
          <w:rFonts w:cstheme="minorHAnsi"/>
          <w:color w:val="000000" w:themeColor="text1"/>
          <w:sz w:val="22"/>
          <w:szCs w:val="22"/>
          <w:shd w:val="clear" w:color="auto" w:fill="FFFFFF"/>
          <w:lang w:val="en-US"/>
        </w:rPr>
        <w:t>freshwater</w:t>
      </w:r>
      <w:r w:rsidR="00574C24">
        <w:rPr>
          <w:rFonts w:cstheme="minorHAnsi"/>
          <w:color w:val="000000" w:themeColor="text1"/>
          <w:sz w:val="22"/>
          <w:szCs w:val="22"/>
          <w:shd w:val="clear" w:color="auto" w:fill="FFFFFF"/>
          <w:lang w:val="en-US"/>
        </w:rPr>
        <w:t xml:space="preserve"> -</w:t>
      </w:r>
      <w:r w:rsidR="00894AC9" w:rsidRPr="004E012E">
        <w:rPr>
          <w:rFonts w:cstheme="minorHAnsi"/>
          <w:color w:val="000000" w:themeColor="text1"/>
          <w:sz w:val="22"/>
          <w:szCs w:val="22"/>
          <w:shd w:val="clear" w:color="auto" w:fill="FFFFFF"/>
          <w:lang w:val="en-US"/>
        </w:rPr>
        <w:t xml:space="preserve"> the basis of life</w:t>
      </w:r>
      <w:r w:rsidR="00574C24">
        <w:rPr>
          <w:rFonts w:cstheme="minorHAnsi"/>
          <w:color w:val="000000" w:themeColor="text1"/>
          <w:sz w:val="22"/>
          <w:szCs w:val="22"/>
          <w:shd w:val="clear" w:color="auto" w:fill="FFFFFF"/>
          <w:lang w:val="en-US"/>
        </w:rPr>
        <w:t xml:space="preserve"> -</w:t>
      </w:r>
      <w:r w:rsidR="00894AC9" w:rsidRPr="004E012E">
        <w:rPr>
          <w:rFonts w:cstheme="minorHAnsi"/>
          <w:color w:val="000000" w:themeColor="text1"/>
          <w:sz w:val="22"/>
          <w:szCs w:val="22"/>
          <w:shd w:val="clear" w:color="auto" w:fill="FFFFFF"/>
          <w:lang w:val="en-US"/>
        </w:rPr>
        <w:t xml:space="preserve"> forc</w:t>
      </w:r>
      <w:r w:rsidR="00F12156" w:rsidRPr="004E012E">
        <w:rPr>
          <w:rFonts w:cstheme="minorHAnsi"/>
          <w:color w:val="000000" w:themeColor="text1"/>
          <w:sz w:val="22"/>
          <w:szCs w:val="22"/>
          <w:shd w:val="clear" w:color="auto" w:fill="FFFFFF"/>
          <w:lang w:val="en-US"/>
        </w:rPr>
        <w:t>ing</w:t>
      </w:r>
      <w:r w:rsidR="00894AC9" w:rsidRPr="004E012E">
        <w:rPr>
          <w:rFonts w:cstheme="minorHAnsi"/>
          <w:color w:val="000000" w:themeColor="text1"/>
          <w:sz w:val="22"/>
          <w:szCs w:val="22"/>
          <w:shd w:val="clear" w:color="auto" w:fill="FFFFFF"/>
          <w:lang w:val="en-US"/>
        </w:rPr>
        <w:t xml:space="preserve"> families to </w:t>
      </w:r>
      <w:r w:rsidR="00050464" w:rsidRPr="004E012E">
        <w:rPr>
          <w:rFonts w:cstheme="minorHAnsi"/>
          <w:color w:val="000000" w:themeColor="text1"/>
          <w:sz w:val="22"/>
          <w:szCs w:val="22"/>
          <w:shd w:val="clear" w:color="auto" w:fill="FFFFFF"/>
          <w:lang w:val="en-US"/>
        </w:rPr>
        <w:t>look</w:t>
      </w:r>
      <w:r w:rsidR="00894AC9" w:rsidRPr="004E012E">
        <w:rPr>
          <w:rFonts w:cstheme="minorHAnsi"/>
          <w:color w:val="000000" w:themeColor="text1"/>
          <w:sz w:val="22"/>
          <w:szCs w:val="22"/>
          <w:shd w:val="clear" w:color="auto" w:fill="FFFFFF"/>
          <w:lang w:val="en-US"/>
        </w:rPr>
        <w:t xml:space="preserve"> elsewhere to get water</w:t>
      </w:r>
      <w:r w:rsidR="00F12156" w:rsidRPr="004E012E">
        <w:rPr>
          <w:rFonts w:cstheme="minorHAnsi"/>
          <w:color w:val="000000" w:themeColor="text1"/>
          <w:sz w:val="22"/>
          <w:szCs w:val="22"/>
          <w:shd w:val="clear" w:color="auto" w:fill="FFFFFF"/>
          <w:lang w:val="en-US"/>
        </w:rPr>
        <w:t xml:space="preserve">. For </w:t>
      </w:r>
      <w:r w:rsidR="00050464" w:rsidRPr="004E012E">
        <w:rPr>
          <w:rFonts w:cstheme="minorHAnsi"/>
          <w:color w:val="000000" w:themeColor="text1"/>
          <w:sz w:val="22"/>
          <w:szCs w:val="22"/>
          <w:shd w:val="clear" w:color="auto" w:fill="FFFFFF"/>
          <w:lang w:val="en-US"/>
        </w:rPr>
        <w:t xml:space="preserve">women </w:t>
      </w:r>
      <w:r w:rsidR="00F12156" w:rsidRPr="004E012E">
        <w:rPr>
          <w:rFonts w:cstheme="minorHAnsi"/>
          <w:color w:val="000000" w:themeColor="text1"/>
          <w:sz w:val="22"/>
          <w:szCs w:val="22"/>
          <w:shd w:val="clear" w:color="auto" w:fill="FFFFFF"/>
          <w:lang w:val="en-US"/>
        </w:rPr>
        <w:t xml:space="preserve">it </w:t>
      </w:r>
      <w:r w:rsidR="00050464" w:rsidRPr="004E012E">
        <w:rPr>
          <w:rFonts w:cstheme="minorHAnsi"/>
          <w:color w:val="000000" w:themeColor="text1"/>
          <w:sz w:val="22"/>
          <w:szCs w:val="22"/>
          <w:shd w:val="clear" w:color="auto" w:fill="FFFFFF"/>
          <w:lang w:val="en-US"/>
        </w:rPr>
        <w:t xml:space="preserve">means walking longer distances, </w:t>
      </w:r>
      <w:r w:rsidR="008F3C22">
        <w:rPr>
          <w:rFonts w:cstheme="minorHAnsi"/>
          <w:color w:val="000000" w:themeColor="text1"/>
          <w:sz w:val="22"/>
          <w:szCs w:val="22"/>
          <w:shd w:val="clear" w:color="auto" w:fill="FFFFFF"/>
          <w:lang w:val="en-US"/>
        </w:rPr>
        <w:t xml:space="preserve">which means </w:t>
      </w:r>
      <w:r w:rsidR="00F12156" w:rsidRPr="004E012E">
        <w:rPr>
          <w:rFonts w:cstheme="minorHAnsi"/>
          <w:color w:val="000000" w:themeColor="text1"/>
          <w:sz w:val="22"/>
          <w:szCs w:val="22"/>
          <w:shd w:val="clear" w:color="auto" w:fill="FFFFFF"/>
          <w:lang w:val="en-US"/>
        </w:rPr>
        <w:t xml:space="preserve">losing time and opportunities. Loss of fresh water for agriculture and </w:t>
      </w:r>
      <w:r w:rsidR="008F3C22">
        <w:rPr>
          <w:rFonts w:cstheme="minorHAnsi"/>
          <w:color w:val="000000" w:themeColor="text1"/>
          <w:sz w:val="22"/>
          <w:szCs w:val="22"/>
          <w:shd w:val="clear" w:color="auto" w:fill="FFFFFF"/>
          <w:lang w:val="en-US"/>
        </w:rPr>
        <w:t xml:space="preserve">loss of </w:t>
      </w:r>
      <w:r w:rsidR="00F12156" w:rsidRPr="004E012E">
        <w:rPr>
          <w:rFonts w:cstheme="minorHAnsi"/>
          <w:color w:val="000000" w:themeColor="text1"/>
          <w:sz w:val="22"/>
          <w:szCs w:val="22"/>
          <w:shd w:val="clear" w:color="auto" w:fill="FFFFFF"/>
          <w:lang w:val="en-US"/>
        </w:rPr>
        <w:t xml:space="preserve">drinking water </w:t>
      </w:r>
      <w:r w:rsidR="00574C24">
        <w:rPr>
          <w:rFonts w:cstheme="minorHAnsi"/>
          <w:color w:val="000000" w:themeColor="text1"/>
          <w:sz w:val="22"/>
          <w:szCs w:val="22"/>
          <w:shd w:val="clear" w:color="auto" w:fill="FFFFFF"/>
          <w:lang w:val="en-US"/>
        </w:rPr>
        <w:t>often</w:t>
      </w:r>
      <w:r w:rsidR="00894AC9" w:rsidRPr="004E012E">
        <w:rPr>
          <w:rFonts w:cstheme="minorHAnsi"/>
          <w:color w:val="000000" w:themeColor="text1"/>
          <w:sz w:val="22"/>
          <w:szCs w:val="22"/>
          <w:shd w:val="clear" w:color="auto" w:fill="FFFFFF"/>
          <w:lang w:val="en-US"/>
        </w:rPr>
        <w:t xml:space="preserve"> forc</w:t>
      </w:r>
      <w:r w:rsidR="00050464" w:rsidRPr="004E012E">
        <w:rPr>
          <w:rFonts w:cstheme="minorHAnsi"/>
          <w:color w:val="000000" w:themeColor="text1"/>
          <w:sz w:val="22"/>
          <w:szCs w:val="22"/>
          <w:shd w:val="clear" w:color="auto" w:fill="FFFFFF"/>
          <w:lang w:val="en-US"/>
        </w:rPr>
        <w:t>e</w:t>
      </w:r>
      <w:r w:rsidR="00574C24">
        <w:rPr>
          <w:rFonts w:cstheme="minorHAnsi"/>
          <w:color w:val="000000" w:themeColor="text1"/>
          <w:sz w:val="22"/>
          <w:szCs w:val="22"/>
          <w:shd w:val="clear" w:color="auto" w:fill="FFFFFF"/>
          <w:lang w:val="en-US"/>
        </w:rPr>
        <w:t>s</w:t>
      </w:r>
      <w:r w:rsidR="00894AC9" w:rsidRPr="004E012E">
        <w:rPr>
          <w:rFonts w:cstheme="minorHAnsi"/>
          <w:color w:val="000000" w:themeColor="text1"/>
          <w:sz w:val="22"/>
          <w:szCs w:val="22"/>
          <w:shd w:val="clear" w:color="auto" w:fill="FFFFFF"/>
          <w:lang w:val="en-US"/>
        </w:rPr>
        <w:t xml:space="preserve"> </w:t>
      </w:r>
      <w:r w:rsidR="00F12156" w:rsidRPr="004E012E">
        <w:rPr>
          <w:rFonts w:cstheme="minorHAnsi"/>
          <w:color w:val="000000" w:themeColor="text1"/>
          <w:sz w:val="22"/>
          <w:szCs w:val="22"/>
          <w:shd w:val="clear" w:color="auto" w:fill="FFFFFF"/>
          <w:lang w:val="en-US"/>
        </w:rPr>
        <w:t>families</w:t>
      </w:r>
      <w:r w:rsidR="00894AC9" w:rsidRPr="004E012E">
        <w:rPr>
          <w:rFonts w:cstheme="minorHAnsi"/>
          <w:color w:val="000000" w:themeColor="text1"/>
          <w:sz w:val="22"/>
          <w:szCs w:val="22"/>
          <w:shd w:val="clear" w:color="auto" w:fill="FFFFFF"/>
          <w:lang w:val="en-US"/>
        </w:rPr>
        <w:t xml:space="preserve"> to </w:t>
      </w:r>
      <w:r w:rsidR="00574C24">
        <w:rPr>
          <w:rFonts w:cstheme="minorHAnsi"/>
          <w:color w:val="000000" w:themeColor="text1"/>
          <w:sz w:val="22"/>
          <w:szCs w:val="22"/>
          <w:shd w:val="clear" w:color="auto" w:fill="FFFFFF"/>
          <w:lang w:val="en-US"/>
        </w:rPr>
        <w:t>relocate</w:t>
      </w:r>
      <w:r w:rsidR="00574C24" w:rsidRPr="004E012E">
        <w:rPr>
          <w:rFonts w:cstheme="minorHAnsi"/>
          <w:color w:val="000000" w:themeColor="text1"/>
          <w:sz w:val="22"/>
          <w:szCs w:val="22"/>
          <w:shd w:val="clear" w:color="auto" w:fill="FFFFFF"/>
          <w:lang w:val="en-US"/>
        </w:rPr>
        <w:t xml:space="preserve"> </w:t>
      </w:r>
      <w:r w:rsidR="00105CC5" w:rsidRPr="004E012E">
        <w:rPr>
          <w:rFonts w:cstheme="minorHAnsi"/>
          <w:color w:val="000000" w:themeColor="text1"/>
          <w:sz w:val="22"/>
          <w:szCs w:val="22"/>
          <w:shd w:val="clear" w:color="auto" w:fill="FFFFFF"/>
          <w:lang w:val="en-US"/>
        </w:rPr>
        <w:t xml:space="preserve">altogether and restart a </w:t>
      </w:r>
      <w:r w:rsidR="00F12156" w:rsidRPr="004E012E">
        <w:rPr>
          <w:rFonts w:cstheme="minorHAnsi"/>
          <w:color w:val="000000" w:themeColor="text1"/>
          <w:sz w:val="22"/>
          <w:szCs w:val="22"/>
          <w:shd w:val="clear" w:color="auto" w:fill="FFFFFF"/>
          <w:lang w:val="en-US"/>
        </w:rPr>
        <w:t xml:space="preserve">new </w:t>
      </w:r>
      <w:r w:rsidR="00105CC5" w:rsidRPr="004E012E">
        <w:rPr>
          <w:rFonts w:cstheme="minorHAnsi"/>
          <w:color w:val="000000" w:themeColor="text1"/>
          <w:sz w:val="22"/>
          <w:szCs w:val="22"/>
          <w:shd w:val="clear" w:color="auto" w:fill="FFFFFF"/>
          <w:lang w:val="en-US"/>
        </w:rPr>
        <w:t>life</w:t>
      </w:r>
      <w:r w:rsidR="00C970A0">
        <w:rPr>
          <w:rFonts w:cstheme="minorHAnsi"/>
          <w:color w:val="000000" w:themeColor="text1"/>
          <w:sz w:val="22"/>
          <w:szCs w:val="22"/>
          <w:shd w:val="clear" w:color="auto" w:fill="FFFFFF"/>
          <w:lang w:val="en-US"/>
        </w:rPr>
        <w:t xml:space="preserve"> from scratch</w:t>
      </w:r>
      <w:r w:rsidR="00F12156" w:rsidRPr="004E012E">
        <w:rPr>
          <w:rFonts w:cstheme="minorHAnsi"/>
          <w:color w:val="000000" w:themeColor="text1"/>
          <w:sz w:val="22"/>
          <w:szCs w:val="22"/>
          <w:shd w:val="clear" w:color="auto" w:fill="FFFFFF"/>
          <w:lang w:val="en-US"/>
        </w:rPr>
        <w:t>, l</w:t>
      </w:r>
      <w:r w:rsidR="00C970A0">
        <w:rPr>
          <w:rFonts w:cstheme="minorHAnsi"/>
          <w:color w:val="000000" w:themeColor="text1"/>
          <w:sz w:val="22"/>
          <w:szCs w:val="22"/>
          <w:shd w:val="clear" w:color="auto" w:fill="FFFFFF"/>
          <w:lang w:val="en-US"/>
        </w:rPr>
        <w:t>eaving everything behind</w:t>
      </w:r>
      <w:r w:rsidR="00105CC5" w:rsidRPr="004E012E">
        <w:rPr>
          <w:rFonts w:cstheme="minorHAnsi"/>
          <w:color w:val="000000" w:themeColor="text1"/>
          <w:sz w:val="22"/>
          <w:szCs w:val="22"/>
          <w:shd w:val="clear" w:color="auto" w:fill="FFFFFF"/>
          <w:lang w:val="en-US"/>
        </w:rPr>
        <w:t xml:space="preserve">. </w:t>
      </w:r>
    </w:p>
    <w:p w14:paraId="12029FFA" w14:textId="77777777" w:rsidR="00105CC5" w:rsidRPr="004E012E" w:rsidRDefault="00105CC5" w:rsidP="007C3E27">
      <w:pPr>
        <w:pStyle w:val="ListParagraph"/>
        <w:ind w:left="360"/>
        <w:rPr>
          <w:rFonts w:cstheme="minorHAnsi"/>
          <w:color w:val="000000" w:themeColor="text1"/>
          <w:sz w:val="22"/>
          <w:szCs w:val="22"/>
          <w:shd w:val="clear" w:color="auto" w:fill="FFFFFF"/>
          <w:lang w:val="en-US"/>
        </w:rPr>
      </w:pPr>
    </w:p>
    <w:p w14:paraId="0AACAB40" w14:textId="5216BDAC" w:rsidR="00105CC5" w:rsidRPr="004E012E" w:rsidRDefault="00022099" w:rsidP="007C3E27">
      <w:pPr>
        <w:pStyle w:val="ListParagraph"/>
        <w:numPr>
          <w:ilvl w:val="0"/>
          <w:numId w:val="17"/>
        </w:numPr>
        <w:rPr>
          <w:rFonts w:cstheme="minorHAnsi"/>
          <w:color w:val="000000" w:themeColor="text1"/>
          <w:sz w:val="22"/>
          <w:szCs w:val="22"/>
          <w:shd w:val="clear" w:color="auto" w:fill="FFFFFF"/>
          <w:lang w:val="en-US"/>
        </w:rPr>
      </w:pPr>
      <w:r w:rsidRPr="004E012E">
        <w:rPr>
          <w:rFonts w:cstheme="minorHAnsi"/>
          <w:b/>
          <w:bCs/>
          <w:color w:val="000000" w:themeColor="text1"/>
          <w:sz w:val="22"/>
          <w:szCs w:val="22"/>
          <w:shd w:val="clear" w:color="auto" w:fill="FFFFFF"/>
          <w:lang w:val="en-US"/>
        </w:rPr>
        <w:t xml:space="preserve">Impact </w:t>
      </w:r>
      <w:r w:rsidR="008668CA" w:rsidRPr="004E012E">
        <w:rPr>
          <w:rFonts w:cstheme="minorHAnsi"/>
          <w:b/>
          <w:bCs/>
          <w:color w:val="000000" w:themeColor="text1"/>
          <w:sz w:val="22"/>
          <w:szCs w:val="22"/>
          <w:shd w:val="clear" w:color="auto" w:fill="FFFFFF"/>
          <w:lang w:val="en-US"/>
        </w:rPr>
        <w:t>on nutrition and health</w:t>
      </w:r>
      <w:r w:rsidR="008668CA" w:rsidRPr="004E012E">
        <w:rPr>
          <w:rFonts w:cstheme="minorHAnsi"/>
          <w:color w:val="000000" w:themeColor="text1"/>
          <w:sz w:val="22"/>
          <w:szCs w:val="22"/>
          <w:shd w:val="clear" w:color="auto" w:fill="FFFFFF"/>
          <w:lang w:val="en-US"/>
        </w:rPr>
        <w:t>: the increasing food</w:t>
      </w:r>
      <w:r w:rsidR="00105CC5" w:rsidRPr="004E012E">
        <w:rPr>
          <w:rFonts w:cstheme="minorHAnsi"/>
          <w:color w:val="000000" w:themeColor="text1"/>
          <w:sz w:val="22"/>
          <w:szCs w:val="22"/>
          <w:shd w:val="clear" w:color="auto" w:fill="FFFFFF"/>
          <w:lang w:val="en-US"/>
        </w:rPr>
        <w:t xml:space="preserve"> and water</w:t>
      </w:r>
      <w:r w:rsidR="008668CA" w:rsidRPr="004E012E">
        <w:rPr>
          <w:rFonts w:cstheme="minorHAnsi"/>
          <w:color w:val="000000" w:themeColor="text1"/>
          <w:sz w:val="22"/>
          <w:szCs w:val="22"/>
          <w:shd w:val="clear" w:color="auto" w:fill="FFFFFF"/>
          <w:lang w:val="en-US"/>
        </w:rPr>
        <w:t xml:space="preserve"> insecurity </w:t>
      </w:r>
      <w:r w:rsidR="008F3C22">
        <w:rPr>
          <w:rFonts w:cstheme="minorHAnsi"/>
          <w:color w:val="000000" w:themeColor="text1"/>
          <w:sz w:val="22"/>
          <w:szCs w:val="22"/>
          <w:shd w:val="clear" w:color="auto" w:fill="FFFFFF"/>
          <w:lang w:val="en-US"/>
        </w:rPr>
        <w:t xml:space="preserve">has </w:t>
      </w:r>
      <w:r w:rsidR="008668CA" w:rsidRPr="004E012E">
        <w:rPr>
          <w:rFonts w:cstheme="minorHAnsi"/>
          <w:color w:val="000000" w:themeColor="text1"/>
          <w:sz w:val="22"/>
          <w:szCs w:val="22"/>
          <w:shd w:val="clear" w:color="auto" w:fill="FFFFFF"/>
          <w:lang w:val="en-US"/>
        </w:rPr>
        <w:t>in turn</w:t>
      </w:r>
      <w:r w:rsidR="00574C24">
        <w:rPr>
          <w:rFonts w:cstheme="minorHAnsi"/>
          <w:color w:val="000000" w:themeColor="text1"/>
          <w:sz w:val="22"/>
          <w:szCs w:val="22"/>
          <w:shd w:val="clear" w:color="auto" w:fill="FFFFFF"/>
          <w:lang w:val="en-US"/>
        </w:rPr>
        <w:t xml:space="preserve"> </w:t>
      </w:r>
      <w:r w:rsidR="008668CA" w:rsidRPr="004E012E">
        <w:rPr>
          <w:rFonts w:cstheme="minorHAnsi"/>
          <w:color w:val="000000" w:themeColor="text1"/>
          <w:sz w:val="22"/>
          <w:szCs w:val="22"/>
          <w:shd w:val="clear" w:color="auto" w:fill="FFFFFF"/>
          <w:lang w:val="en-US"/>
        </w:rPr>
        <w:t xml:space="preserve">a direct impact on the nutrition and health not only of women, but also children and other </w:t>
      </w:r>
      <w:r w:rsidR="008F3C22">
        <w:rPr>
          <w:rFonts w:cstheme="minorHAnsi"/>
          <w:color w:val="000000" w:themeColor="text1"/>
          <w:sz w:val="22"/>
          <w:szCs w:val="22"/>
          <w:shd w:val="clear" w:color="auto" w:fill="FFFFFF"/>
          <w:lang w:val="en-US"/>
        </w:rPr>
        <w:t>members of</w:t>
      </w:r>
      <w:r w:rsidR="008668CA" w:rsidRPr="004E012E">
        <w:rPr>
          <w:rFonts w:cstheme="minorHAnsi"/>
          <w:color w:val="000000" w:themeColor="text1"/>
          <w:sz w:val="22"/>
          <w:szCs w:val="22"/>
          <w:shd w:val="clear" w:color="auto" w:fill="FFFFFF"/>
          <w:lang w:val="en-US"/>
        </w:rPr>
        <w:t xml:space="preserve"> the household. For children, malnutrition </w:t>
      </w:r>
      <w:r w:rsidR="00A8042F" w:rsidRPr="004E012E">
        <w:rPr>
          <w:rFonts w:cstheme="minorHAnsi"/>
          <w:color w:val="000000" w:themeColor="text1"/>
          <w:sz w:val="22"/>
          <w:szCs w:val="22"/>
          <w:shd w:val="clear" w:color="auto" w:fill="FFFFFF"/>
          <w:lang w:val="en-US"/>
        </w:rPr>
        <w:t>lea</w:t>
      </w:r>
      <w:r w:rsidR="008668CA" w:rsidRPr="004E012E">
        <w:rPr>
          <w:rFonts w:cstheme="minorHAnsi"/>
          <w:color w:val="000000" w:themeColor="text1"/>
          <w:sz w:val="22"/>
          <w:szCs w:val="22"/>
          <w:shd w:val="clear" w:color="auto" w:fill="FFFFFF"/>
          <w:lang w:val="en-US"/>
        </w:rPr>
        <w:t>d</w:t>
      </w:r>
      <w:r w:rsidR="00D80DB1" w:rsidRPr="004E012E">
        <w:rPr>
          <w:rFonts w:cstheme="minorHAnsi"/>
          <w:color w:val="000000" w:themeColor="text1"/>
          <w:sz w:val="22"/>
          <w:szCs w:val="22"/>
          <w:shd w:val="clear" w:color="auto" w:fill="FFFFFF"/>
          <w:lang w:val="en-US"/>
        </w:rPr>
        <w:t>s</w:t>
      </w:r>
      <w:r w:rsidR="008668CA" w:rsidRPr="004E012E">
        <w:rPr>
          <w:rFonts w:cstheme="minorHAnsi"/>
          <w:color w:val="000000" w:themeColor="text1"/>
          <w:sz w:val="22"/>
          <w:szCs w:val="22"/>
          <w:shd w:val="clear" w:color="auto" w:fill="FFFFFF"/>
          <w:lang w:val="en-US"/>
        </w:rPr>
        <w:t xml:space="preserve"> to stunting</w:t>
      </w:r>
      <w:r w:rsidR="00574C24">
        <w:rPr>
          <w:rFonts w:cstheme="minorHAnsi"/>
          <w:color w:val="000000" w:themeColor="text1"/>
          <w:sz w:val="22"/>
          <w:szCs w:val="22"/>
          <w:shd w:val="clear" w:color="auto" w:fill="FFFFFF"/>
          <w:lang w:val="en-US"/>
        </w:rPr>
        <w:t xml:space="preserve"> growth</w:t>
      </w:r>
      <w:r w:rsidR="00A8042F" w:rsidRPr="004E012E">
        <w:rPr>
          <w:rFonts w:cstheme="minorHAnsi"/>
          <w:color w:val="000000" w:themeColor="text1"/>
          <w:sz w:val="22"/>
          <w:szCs w:val="22"/>
          <w:shd w:val="clear" w:color="auto" w:fill="FFFFFF"/>
          <w:lang w:val="en-US"/>
        </w:rPr>
        <w:t>,</w:t>
      </w:r>
      <w:r w:rsidR="008668CA" w:rsidRPr="004E012E">
        <w:rPr>
          <w:rFonts w:cstheme="minorHAnsi"/>
          <w:color w:val="000000" w:themeColor="text1"/>
          <w:sz w:val="22"/>
          <w:szCs w:val="22"/>
          <w:shd w:val="clear" w:color="auto" w:fill="FFFFFF"/>
          <w:lang w:val="en-US"/>
        </w:rPr>
        <w:t xml:space="preserve"> with devastating effects on </w:t>
      </w:r>
      <w:r w:rsidR="00F12156" w:rsidRPr="004E012E">
        <w:rPr>
          <w:rFonts w:cstheme="minorHAnsi"/>
          <w:color w:val="000000" w:themeColor="text1"/>
          <w:sz w:val="22"/>
          <w:szCs w:val="22"/>
          <w:shd w:val="clear" w:color="auto" w:fill="FFFFFF"/>
          <w:lang w:val="en-US"/>
        </w:rPr>
        <w:t xml:space="preserve">their </w:t>
      </w:r>
      <w:r w:rsidR="002F7AC8" w:rsidRPr="004E012E">
        <w:rPr>
          <w:rFonts w:cstheme="minorHAnsi"/>
          <w:color w:val="000000" w:themeColor="text1"/>
          <w:sz w:val="22"/>
          <w:szCs w:val="22"/>
          <w:shd w:val="clear" w:color="auto" w:fill="FFFFFF"/>
          <w:lang w:val="en-US"/>
        </w:rPr>
        <w:t>physical, cognitive and emotional</w:t>
      </w:r>
      <w:r w:rsidR="008668CA" w:rsidRPr="004E012E">
        <w:rPr>
          <w:rFonts w:cstheme="minorHAnsi"/>
          <w:color w:val="000000" w:themeColor="text1"/>
          <w:sz w:val="22"/>
          <w:szCs w:val="22"/>
          <w:shd w:val="clear" w:color="auto" w:fill="FFFFFF"/>
          <w:lang w:val="en-US"/>
        </w:rPr>
        <w:t xml:space="preserve"> development. </w:t>
      </w:r>
      <w:r w:rsidR="006D243C" w:rsidRPr="004E012E">
        <w:rPr>
          <w:rFonts w:cstheme="minorHAnsi"/>
          <w:color w:val="000000" w:themeColor="text1"/>
          <w:sz w:val="22"/>
          <w:szCs w:val="22"/>
          <w:shd w:val="clear" w:color="auto" w:fill="FFFFFF"/>
          <w:lang w:val="en-US"/>
        </w:rPr>
        <w:t>In other words</w:t>
      </w:r>
      <w:r w:rsidR="00E21CC4" w:rsidRPr="004E012E">
        <w:rPr>
          <w:rFonts w:cstheme="minorHAnsi"/>
          <w:color w:val="000000" w:themeColor="text1"/>
          <w:sz w:val="22"/>
          <w:szCs w:val="22"/>
          <w:shd w:val="clear" w:color="auto" w:fill="FFFFFF"/>
          <w:lang w:val="en-US"/>
        </w:rPr>
        <w:t>, climate change is ruining the future of these children</w:t>
      </w:r>
      <w:r w:rsidR="007C3E27" w:rsidRPr="004E012E">
        <w:rPr>
          <w:rFonts w:cstheme="minorHAnsi"/>
          <w:color w:val="000000" w:themeColor="text1"/>
          <w:sz w:val="22"/>
          <w:szCs w:val="22"/>
          <w:shd w:val="clear" w:color="auto" w:fill="FFFFFF"/>
          <w:lang w:val="en-US"/>
        </w:rPr>
        <w:t xml:space="preserve">, </w:t>
      </w:r>
      <w:r w:rsidR="00C970A0">
        <w:rPr>
          <w:rFonts w:cstheme="minorHAnsi"/>
          <w:color w:val="000000" w:themeColor="text1"/>
          <w:sz w:val="22"/>
          <w:szCs w:val="22"/>
          <w:shd w:val="clear" w:color="auto" w:fill="FFFFFF"/>
          <w:lang w:val="en-US"/>
        </w:rPr>
        <w:t xml:space="preserve">a </w:t>
      </w:r>
      <w:r w:rsidR="002F7AC8" w:rsidRPr="004E012E">
        <w:rPr>
          <w:rFonts w:cstheme="minorHAnsi"/>
          <w:b/>
          <w:bCs/>
          <w:color w:val="000000" w:themeColor="text1"/>
          <w:sz w:val="22"/>
          <w:szCs w:val="22"/>
          <w:shd w:val="clear" w:color="auto" w:fill="FFFFFF"/>
          <w:lang w:val="en-US"/>
        </w:rPr>
        <w:t>non-quantifiable</w:t>
      </w:r>
      <w:r w:rsidR="00A8042F" w:rsidRPr="004E012E">
        <w:rPr>
          <w:rFonts w:cstheme="minorHAnsi"/>
          <w:b/>
          <w:bCs/>
          <w:color w:val="000000" w:themeColor="text1"/>
          <w:sz w:val="22"/>
          <w:szCs w:val="22"/>
          <w:shd w:val="clear" w:color="auto" w:fill="FFFFFF"/>
          <w:lang w:val="en-US"/>
        </w:rPr>
        <w:t xml:space="preserve"> </w:t>
      </w:r>
      <w:r w:rsidR="00C970A0">
        <w:rPr>
          <w:rFonts w:cstheme="minorHAnsi"/>
          <w:b/>
          <w:bCs/>
          <w:color w:val="000000" w:themeColor="text1"/>
          <w:sz w:val="22"/>
          <w:szCs w:val="22"/>
          <w:shd w:val="clear" w:color="auto" w:fill="FFFFFF"/>
          <w:lang w:val="en-US"/>
        </w:rPr>
        <w:t xml:space="preserve">and </w:t>
      </w:r>
      <w:r w:rsidR="00574C24">
        <w:rPr>
          <w:rFonts w:cstheme="minorHAnsi"/>
          <w:b/>
          <w:bCs/>
          <w:color w:val="000000" w:themeColor="text1"/>
          <w:sz w:val="22"/>
          <w:szCs w:val="22"/>
          <w:shd w:val="clear" w:color="auto" w:fill="FFFFFF"/>
          <w:lang w:val="en-US"/>
        </w:rPr>
        <w:t>u</w:t>
      </w:r>
      <w:r w:rsidR="00C970A0">
        <w:rPr>
          <w:rFonts w:cstheme="minorHAnsi"/>
          <w:b/>
          <w:bCs/>
          <w:color w:val="000000" w:themeColor="text1"/>
          <w:sz w:val="22"/>
          <w:szCs w:val="22"/>
          <w:shd w:val="clear" w:color="auto" w:fill="FFFFFF"/>
          <w:lang w:val="en-US"/>
        </w:rPr>
        <w:t xml:space="preserve">nacceptable </w:t>
      </w:r>
      <w:r w:rsidR="00A8042F" w:rsidRPr="004E012E">
        <w:rPr>
          <w:rFonts w:cstheme="minorHAnsi"/>
          <w:b/>
          <w:bCs/>
          <w:color w:val="000000" w:themeColor="text1"/>
          <w:sz w:val="22"/>
          <w:szCs w:val="22"/>
          <w:shd w:val="clear" w:color="auto" w:fill="FFFFFF"/>
          <w:lang w:val="en-US"/>
        </w:rPr>
        <w:t>loss</w:t>
      </w:r>
      <w:r w:rsidR="00A8042F" w:rsidRPr="004E012E">
        <w:rPr>
          <w:rFonts w:cstheme="minorHAnsi"/>
          <w:color w:val="000000" w:themeColor="text1"/>
          <w:sz w:val="22"/>
          <w:szCs w:val="22"/>
          <w:shd w:val="clear" w:color="auto" w:fill="FFFFFF"/>
          <w:lang w:val="en-US"/>
        </w:rPr>
        <w:t xml:space="preserve"> for them</w:t>
      </w:r>
      <w:r w:rsidR="008F3C22">
        <w:rPr>
          <w:rFonts w:cstheme="minorHAnsi"/>
          <w:color w:val="000000" w:themeColor="text1"/>
          <w:sz w:val="22"/>
          <w:szCs w:val="22"/>
          <w:shd w:val="clear" w:color="auto" w:fill="FFFFFF"/>
          <w:lang w:val="en-US"/>
        </w:rPr>
        <w:t>selves</w:t>
      </w:r>
      <w:r w:rsidR="00A8042F" w:rsidRPr="004E012E">
        <w:rPr>
          <w:rFonts w:cstheme="minorHAnsi"/>
          <w:color w:val="000000" w:themeColor="text1"/>
          <w:sz w:val="22"/>
          <w:szCs w:val="22"/>
          <w:shd w:val="clear" w:color="auto" w:fill="FFFFFF"/>
          <w:lang w:val="en-US"/>
        </w:rPr>
        <w:t xml:space="preserve"> but also for their community and country. </w:t>
      </w:r>
    </w:p>
    <w:p w14:paraId="190B669D" w14:textId="77777777" w:rsidR="00D839A0" w:rsidRPr="004E012E" w:rsidRDefault="00D839A0" w:rsidP="007C3E27">
      <w:pPr>
        <w:pStyle w:val="ListParagraph"/>
        <w:ind w:left="360"/>
        <w:rPr>
          <w:rFonts w:cstheme="minorHAnsi"/>
          <w:color w:val="000000" w:themeColor="text1"/>
          <w:sz w:val="22"/>
          <w:szCs w:val="22"/>
          <w:shd w:val="clear" w:color="auto" w:fill="FFFFFF"/>
          <w:lang w:val="en-US"/>
        </w:rPr>
      </w:pPr>
    </w:p>
    <w:p w14:paraId="019C8FD2" w14:textId="027B0BD4" w:rsidR="00DA7CA9" w:rsidRPr="004E012E" w:rsidRDefault="008668CA" w:rsidP="007C3E27">
      <w:pPr>
        <w:pStyle w:val="ListParagraph"/>
        <w:numPr>
          <w:ilvl w:val="0"/>
          <w:numId w:val="17"/>
        </w:numPr>
        <w:rPr>
          <w:rFonts w:cstheme="minorHAnsi"/>
          <w:color w:val="000000" w:themeColor="text1"/>
          <w:sz w:val="22"/>
          <w:szCs w:val="22"/>
          <w:shd w:val="clear" w:color="auto" w:fill="FFFFFF"/>
          <w:lang w:val="en-US"/>
        </w:rPr>
      </w:pPr>
      <w:r w:rsidRPr="004E012E">
        <w:rPr>
          <w:rFonts w:cstheme="minorHAnsi"/>
          <w:b/>
          <w:bCs/>
          <w:color w:val="000000" w:themeColor="text1"/>
          <w:sz w:val="22"/>
          <w:szCs w:val="22"/>
          <w:shd w:val="clear" w:color="auto" w:fill="FFFFFF"/>
          <w:lang w:val="en-US"/>
        </w:rPr>
        <w:t>Impact on u</w:t>
      </w:r>
      <w:r w:rsidR="00D839A0" w:rsidRPr="004E012E">
        <w:rPr>
          <w:rFonts w:cstheme="minorHAnsi"/>
          <w:b/>
          <w:bCs/>
          <w:color w:val="000000" w:themeColor="text1"/>
          <w:sz w:val="22"/>
          <w:szCs w:val="22"/>
          <w:shd w:val="clear" w:color="auto" w:fill="FFFFFF"/>
          <w:lang w:val="en-US"/>
        </w:rPr>
        <w:t>npaid care work</w:t>
      </w:r>
      <w:r w:rsidR="00D839A0" w:rsidRPr="004E012E">
        <w:rPr>
          <w:rFonts w:cstheme="minorHAnsi"/>
          <w:color w:val="000000" w:themeColor="text1"/>
          <w:sz w:val="22"/>
          <w:szCs w:val="22"/>
          <w:shd w:val="clear" w:color="auto" w:fill="FFFFFF"/>
          <w:lang w:val="en-US"/>
        </w:rPr>
        <w:t xml:space="preserve">: </w:t>
      </w:r>
      <w:r w:rsidR="003B7BFF" w:rsidRPr="004E012E">
        <w:rPr>
          <w:rFonts w:cstheme="minorHAnsi"/>
          <w:color w:val="000000" w:themeColor="text1"/>
          <w:sz w:val="22"/>
          <w:szCs w:val="22"/>
          <w:shd w:val="clear" w:color="auto" w:fill="FFFFFF"/>
          <w:lang w:val="en-US"/>
        </w:rPr>
        <w:t xml:space="preserve">climate change increases the </w:t>
      </w:r>
      <w:r w:rsidR="00D839A0" w:rsidRPr="004E012E">
        <w:rPr>
          <w:rFonts w:cstheme="minorHAnsi"/>
          <w:color w:val="000000" w:themeColor="text1"/>
          <w:sz w:val="22"/>
          <w:szCs w:val="22"/>
          <w:shd w:val="clear" w:color="auto" w:fill="FFFFFF"/>
          <w:lang w:val="en-US"/>
        </w:rPr>
        <w:t>time women have to spend on</w:t>
      </w:r>
      <w:r w:rsidR="003B7BFF" w:rsidRPr="004E012E">
        <w:rPr>
          <w:rFonts w:cstheme="minorHAnsi"/>
          <w:color w:val="000000" w:themeColor="text1"/>
          <w:sz w:val="22"/>
          <w:szCs w:val="22"/>
          <w:shd w:val="clear" w:color="auto" w:fill="FFFFFF"/>
          <w:lang w:val="en-US"/>
        </w:rPr>
        <w:t xml:space="preserve"> unpaid family care work</w:t>
      </w:r>
      <w:r w:rsidRPr="004E012E">
        <w:rPr>
          <w:rFonts w:cstheme="minorHAnsi"/>
          <w:color w:val="000000" w:themeColor="text1"/>
          <w:sz w:val="22"/>
          <w:szCs w:val="22"/>
          <w:shd w:val="clear" w:color="auto" w:fill="FFFFFF"/>
          <w:lang w:val="en-US"/>
        </w:rPr>
        <w:t xml:space="preserve">. </w:t>
      </w:r>
      <w:r w:rsidR="00A8042F" w:rsidRPr="004E012E">
        <w:rPr>
          <w:rFonts w:cstheme="minorHAnsi"/>
          <w:color w:val="000000" w:themeColor="text1"/>
          <w:sz w:val="22"/>
          <w:szCs w:val="22"/>
          <w:shd w:val="clear" w:color="auto" w:fill="FFFFFF"/>
          <w:lang w:val="en-US"/>
        </w:rPr>
        <w:t xml:space="preserve">The linkages between </w:t>
      </w:r>
      <w:r w:rsidR="00FE6CD4" w:rsidRPr="004E012E">
        <w:rPr>
          <w:rFonts w:cstheme="minorHAnsi"/>
          <w:color w:val="000000" w:themeColor="text1"/>
          <w:sz w:val="22"/>
          <w:szCs w:val="22"/>
          <w:shd w:val="clear" w:color="auto" w:fill="FFFFFF"/>
          <w:lang w:val="en-US"/>
        </w:rPr>
        <w:t>c</w:t>
      </w:r>
      <w:r w:rsidR="00A8042F" w:rsidRPr="004E012E">
        <w:rPr>
          <w:rFonts w:cstheme="minorHAnsi"/>
          <w:color w:val="000000" w:themeColor="text1"/>
          <w:sz w:val="22"/>
          <w:szCs w:val="22"/>
          <w:shd w:val="clear" w:color="auto" w:fill="FFFFFF"/>
          <w:lang w:val="en-US"/>
        </w:rPr>
        <w:t xml:space="preserve">limate </w:t>
      </w:r>
      <w:r w:rsidR="00FE6CD4" w:rsidRPr="004E012E">
        <w:rPr>
          <w:rFonts w:cstheme="minorHAnsi"/>
          <w:color w:val="000000" w:themeColor="text1"/>
          <w:sz w:val="22"/>
          <w:szCs w:val="22"/>
          <w:shd w:val="clear" w:color="auto" w:fill="FFFFFF"/>
          <w:lang w:val="en-US"/>
        </w:rPr>
        <w:t>c</w:t>
      </w:r>
      <w:r w:rsidR="00A8042F" w:rsidRPr="004E012E">
        <w:rPr>
          <w:rFonts w:cstheme="minorHAnsi"/>
          <w:color w:val="000000" w:themeColor="text1"/>
          <w:sz w:val="22"/>
          <w:szCs w:val="22"/>
          <w:shd w:val="clear" w:color="auto" w:fill="FFFFFF"/>
          <w:lang w:val="en-US"/>
        </w:rPr>
        <w:t>hange and unpaid care</w:t>
      </w:r>
      <w:r w:rsidR="0099510A" w:rsidRPr="004E012E">
        <w:rPr>
          <w:rFonts w:cstheme="minorHAnsi"/>
          <w:color w:val="000000" w:themeColor="text1"/>
          <w:sz w:val="22"/>
          <w:szCs w:val="22"/>
          <w:shd w:val="clear" w:color="auto" w:fill="FFFFFF"/>
          <w:lang w:val="en-US"/>
        </w:rPr>
        <w:t xml:space="preserve"> </w:t>
      </w:r>
      <w:r w:rsidR="00A8042F" w:rsidRPr="004E012E">
        <w:rPr>
          <w:rFonts w:cstheme="minorHAnsi"/>
          <w:color w:val="000000" w:themeColor="text1"/>
          <w:sz w:val="22"/>
          <w:szCs w:val="22"/>
          <w:shd w:val="clear" w:color="auto" w:fill="FFFFFF"/>
          <w:lang w:val="en-US"/>
        </w:rPr>
        <w:t xml:space="preserve">work </w:t>
      </w:r>
      <w:r w:rsidR="00105CC5" w:rsidRPr="004E012E">
        <w:rPr>
          <w:rFonts w:cstheme="minorHAnsi"/>
          <w:color w:val="000000" w:themeColor="text1"/>
          <w:sz w:val="22"/>
          <w:szCs w:val="22"/>
          <w:shd w:val="clear" w:color="auto" w:fill="FFFFFF"/>
          <w:lang w:val="en-US"/>
        </w:rPr>
        <w:t xml:space="preserve">have been largely overlooked; but they </w:t>
      </w:r>
      <w:r w:rsidR="00A8042F" w:rsidRPr="004E012E">
        <w:rPr>
          <w:rFonts w:cstheme="minorHAnsi"/>
          <w:color w:val="000000" w:themeColor="text1"/>
          <w:sz w:val="22"/>
          <w:szCs w:val="22"/>
          <w:shd w:val="clear" w:color="auto" w:fill="FFFFFF"/>
          <w:lang w:val="en-US"/>
        </w:rPr>
        <w:t xml:space="preserve">are </w:t>
      </w:r>
      <w:r w:rsidR="00A30644" w:rsidRPr="004E012E">
        <w:rPr>
          <w:rFonts w:cstheme="minorHAnsi"/>
          <w:color w:val="000000" w:themeColor="text1"/>
          <w:sz w:val="22"/>
          <w:szCs w:val="22"/>
          <w:shd w:val="clear" w:color="auto" w:fill="FFFFFF"/>
          <w:lang w:val="en-US"/>
        </w:rPr>
        <w:t xml:space="preserve">described </w:t>
      </w:r>
      <w:r w:rsidR="00FE6CD4" w:rsidRPr="004E012E">
        <w:rPr>
          <w:rFonts w:cstheme="minorHAnsi"/>
          <w:color w:val="000000" w:themeColor="text1"/>
          <w:sz w:val="22"/>
          <w:szCs w:val="22"/>
          <w:shd w:val="clear" w:color="auto" w:fill="FFFFFF"/>
          <w:lang w:val="en-US"/>
        </w:rPr>
        <w:t xml:space="preserve">in detail </w:t>
      </w:r>
      <w:r w:rsidR="00A8042F" w:rsidRPr="004E012E">
        <w:rPr>
          <w:rFonts w:cstheme="minorHAnsi"/>
          <w:color w:val="000000" w:themeColor="text1"/>
          <w:sz w:val="22"/>
          <w:szCs w:val="22"/>
          <w:shd w:val="clear" w:color="auto" w:fill="FFFFFF"/>
          <w:lang w:val="en-US"/>
        </w:rPr>
        <w:t xml:space="preserve">in a </w:t>
      </w:r>
      <w:r w:rsidR="003752E9">
        <w:rPr>
          <w:rFonts w:cstheme="minorHAnsi"/>
          <w:color w:val="000000" w:themeColor="text1"/>
          <w:sz w:val="22"/>
          <w:szCs w:val="22"/>
          <w:shd w:val="clear" w:color="auto" w:fill="FFFFFF"/>
          <w:lang w:val="en-US"/>
        </w:rPr>
        <w:t>2022</w:t>
      </w:r>
      <w:r w:rsidR="00A8042F" w:rsidRPr="004E012E">
        <w:rPr>
          <w:rFonts w:cstheme="minorHAnsi"/>
          <w:color w:val="000000" w:themeColor="text1"/>
          <w:sz w:val="22"/>
          <w:szCs w:val="22"/>
          <w:shd w:val="clear" w:color="auto" w:fill="FFFFFF"/>
          <w:lang w:val="en-US"/>
        </w:rPr>
        <w:t xml:space="preserve"> Oxfam report</w:t>
      </w:r>
      <w:r w:rsidR="00A30644" w:rsidRPr="004E012E">
        <w:rPr>
          <w:rStyle w:val="FootnoteReference"/>
          <w:rFonts w:cstheme="minorHAnsi"/>
          <w:color w:val="000000" w:themeColor="text1"/>
          <w:sz w:val="22"/>
          <w:szCs w:val="22"/>
          <w:shd w:val="clear" w:color="auto" w:fill="FFFFFF"/>
          <w:lang w:val="en-US"/>
        </w:rPr>
        <w:footnoteReference w:id="2"/>
      </w:r>
      <w:r w:rsidR="002F7AC8" w:rsidRPr="004E012E">
        <w:rPr>
          <w:rFonts w:cstheme="minorHAnsi"/>
          <w:color w:val="000000" w:themeColor="text1"/>
          <w:sz w:val="22"/>
          <w:szCs w:val="22"/>
          <w:shd w:val="clear" w:color="auto" w:fill="FFFFFF"/>
          <w:lang w:val="en-US"/>
        </w:rPr>
        <w:t>. This foundational work</w:t>
      </w:r>
      <w:r w:rsidR="00FE6CD4" w:rsidRPr="004E012E">
        <w:rPr>
          <w:rFonts w:cstheme="minorHAnsi"/>
          <w:color w:val="000000" w:themeColor="text1"/>
          <w:sz w:val="22"/>
          <w:szCs w:val="22"/>
          <w:shd w:val="clear" w:color="auto" w:fill="FFFFFF"/>
          <w:lang w:val="en-US"/>
        </w:rPr>
        <w:t xml:space="preserve"> is mostly done by women, and is </w:t>
      </w:r>
      <w:r w:rsidR="00DA335B" w:rsidRPr="004E012E">
        <w:rPr>
          <w:rFonts w:cstheme="minorHAnsi"/>
          <w:color w:val="000000" w:themeColor="text1"/>
          <w:sz w:val="22"/>
          <w:szCs w:val="22"/>
          <w:shd w:val="clear" w:color="auto" w:fill="FFFFFF"/>
          <w:lang w:val="en-US"/>
        </w:rPr>
        <w:t xml:space="preserve">already </w:t>
      </w:r>
      <w:r w:rsidR="00FE6CD4" w:rsidRPr="004E012E">
        <w:rPr>
          <w:rFonts w:cstheme="minorHAnsi"/>
          <w:color w:val="000000" w:themeColor="text1"/>
          <w:sz w:val="22"/>
          <w:szCs w:val="22"/>
          <w:shd w:val="clear" w:color="auto" w:fill="FFFFFF"/>
          <w:lang w:val="en-US"/>
        </w:rPr>
        <w:t xml:space="preserve">a cause of economic injustice and hardship for them, especially </w:t>
      </w:r>
      <w:r w:rsidR="002F7AC8" w:rsidRPr="004E012E">
        <w:rPr>
          <w:rFonts w:cstheme="minorHAnsi"/>
          <w:color w:val="000000" w:themeColor="text1"/>
          <w:sz w:val="22"/>
          <w:szCs w:val="22"/>
          <w:shd w:val="clear" w:color="auto" w:fill="FFFFFF"/>
          <w:lang w:val="en-US"/>
        </w:rPr>
        <w:t xml:space="preserve">when they are </w:t>
      </w:r>
      <w:r w:rsidR="00FE6CD4" w:rsidRPr="004E012E">
        <w:rPr>
          <w:rFonts w:cstheme="minorHAnsi"/>
          <w:color w:val="000000" w:themeColor="text1"/>
          <w:sz w:val="22"/>
          <w:szCs w:val="22"/>
          <w:shd w:val="clear" w:color="auto" w:fill="FFFFFF"/>
          <w:lang w:val="en-US"/>
        </w:rPr>
        <w:t>mothers</w:t>
      </w:r>
      <w:r w:rsidR="00C970A0">
        <w:rPr>
          <w:rFonts w:cstheme="minorHAnsi"/>
          <w:color w:val="000000" w:themeColor="text1"/>
          <w:sz w:val="22"/>
          <w:szCs w:val="22"/>
          <w:shd w:val="clear" w:color="auto" w:fill="FFFFFF"/>
          <w:lang w:val="en-US"/>
        </w:rPr>
        <w:t>. Climate change only make</w:t>
      </w:r>
      <w:r w:rsidR="00574C24">
        <w:rPr>
          <w:rFonts w:cstheme="minorHAnsi"/>
          <w:color w:val="000000" w:themeColor="text1"/>
          <w:sz w:val="22"/>
          <w:szCs w:val="22"/>
          <w:shd w:val="clear" w:color="auto" w:fill="FFFFFF"/>
          <w:lang w:val="en-US"/>
        </w:rPr>
        <w:t>s</w:t>
      </w:r>
      <w:r w:rsidR="00C970A0">
        <w:rPr>
          <w:rFonts w:cstheme="minorHAnsi"/>
          <w:color w:val="000000" w:themeColor="text1"/>
          <w:sz w:val="22"/>
          <w:szCs w:val="22"/>
          <w:shd w:val="clear" w:color="auto" w:fill="FFFFFF"/>
          <w:lang w:val="en-US"/>
        </w:rPr>
        <w:t xml:space="preserve"> matter</w:t>
      </w:r>
      <w:r w:rsidR="00574C24">
        <w:rPr>
          <w:rFonts w:cstheme="minorHAnsi"/>
          <w:color w:val="000000" w:themeColor="text1"/>
          <w:sz w:val="22"/>
          <w:szCs w:val="22"/>
          <w:shd w:val="clear" w:color="auto" w:fill="FFFFFF"/>
          <w:lang w:val="en-US"/>
        </w:rPr>
        <w:t>s</w:t>
      </w:r>
      <w:r w:rsidR="00C970A0">
        <w:rPr>
          <w:rFonts w:cstheme="minorHAnsi"/>
          <w:color w:val="000000" w:themeColor="text1"/>
          <w:sz w:val="22"/>
          <w:szCs w:val="22"/>
          <w:shd w:val="clear" w:color="auto" w:fill="FFFFFF"/>
          <w:lang w:val="en-US"/>
        </w:rPr>
        <w:t xml:space="preserve"> worse.</w:t>
      </w:r>
      <w:r w:rsidR="00105CC5" w:rsidRPr="004E012E">
        <w:rPr>
          <w:rFonts w:cstheme="minorHAnsi"/>
          <w:color w:val="000000" w:themeColor="text1"/>
          <w:sz w:val="22"/>
          <w:szCs w:val="22"/>
          <w:shd w:val="clear" w:color="auto" w:fill="FFFFFF"/>
          <w:lang w:val="en-US"/>
        </w:rPr>
        <w:t xml:space="preserve"> </w:t>
      </w:r>
    </w:p>
    <w:p w14:paraId="1D32665B" w14:textId="77777777" w:rsidR="00105CC5" w:rsidRPr="004E012E" w:rsidRDefault="00105CC5" w:rsidP="007C3E27">
      <w:pPr>
        <w:pStyle w:val="ListParagraph"/>
        <w:rPr>
          <w:rFonts w:cstheme="minorHAnsi"/>
          <w:color w:val="000000" w:themeColor="text1"/>
          <w:sz w:val="22"/>
          <w:szCs w:val="22"/>
          <w:shd w:val="clear" w:color="auto" w:fill="FFFFFF"/>
          <w:lang w:val="en-US"/>
        </w:rPr>
      </w:pPr>
    </w:p>
    <w:p w14:paraId="52B7E3A7" w14:textId="2CD472D0" w:rsidR="00DA7CA9" w:rsidRPr="004E012E" w:rsidRDefault="00105CC5" w:rsidP="007C3E27">
      <w:pPr>
        <w:pStyle w:val="ListParagraph"/>
        <w:ind w:left="360"/>
        <w:rPr>
          <w:rFonts w:cstheme="minorHAnsi"/>
          <w:color w:val="000000" w:themeColor="text1"/>
          <w:sz w:val="22"/>
          <w:szCs w:val="22"/>
          <w:shd w:val="clear" w:color="auto" w:fill="FFFFFF"/>
          <w:lang w:val="en-US"/>
        </w:rPr>
      </w:pPr>
      <w:r w:rsidRPr="004E012E">
        <w:rPr>
          <w:rFonts w:cstheme="minorHAnsi"/>
          <w:color w:val="000000" w:themeColor="text1"/>
          <w:sz w:val="22"/>
          <w:szCs w:val="22"/>
          <w:shd w:val="clear" w:color="auto" w:fill="FFFFFF"/>
          <w:lang w:val="en-US"/>
        </w:rPr>
        <w:t>The impact of climate change on food security</w:t>
      </w:r>
      <w:r w:rsidR="00557C31" w:rsidRPr="004E012E">
        <w:rPr>
          <w:rFonts w:cstheme="minorHAnsi"/>
          <w:color w:val="000000" w:themeColor="text1"/>
          <w:sz w:val="22"/>
          <w:szCs w:val="22"/>
          <w:shd w:val="clear" w:color="auto" w:fill="FFFFFF"/>
          <w:lang w:val="en-US"/>
        </w:rPr>
        <w:t>,</w:t>
      </w:r>
      <w:r w:rsidRPr="004E012E">
        <w:rPr>
          <w:rFonts w:cstheme="minorHAnsi"/>
          <w:color w:val="000000" w:themeColor="text1"/>
          <w:sz w:val="22"/>
          <w:szCs w:val="22"/>
          <w:shd w:val="clear" w:color="auto" w:fill="FFFFFF"/>
          <w:lang w:val="en-US"/>
        </w:rPr>
        <w:t xml:space="preserve"> access to clean water, </w:t>
      </w:r>
      <w:r w:rsidR="00557C31" w:rsidRPr="004E012E">
        <w:rPr>
          <w:rFonts w:cstheme="minorHAnsi"/>
          <w:color w:val="000000" w:themeColor="text1"/>
          <w:sz w:val="22"/>
          <w:szCs w:val="22"/>
          <w:shd w:val="clear" w:color="auto" w:fill="FFFFFF"/>
          <w:lang w:val="en-US"/>
        </w:rPr>
        <w:t xml:space="preserve">or </w:t>
      </w:r>
      <w:r w:rsidRPr="004E012E">
        <w:rPr>
          <w:rFonts w:cstheme="minorHAnsi"/>
          <w:color w:val="000000" w:themeColor="text1"/>
          <w:sz w:val="22"/>
          <w:szCs w:val="22"/>
          <w:shd w:val="clear" w:color="auto" w:fill="FFFFFF"/>
          <w:lang w:val="en-US"/>
        </w:rPr>
        <w:t>on health</w:t>
      </w:r>
      <w:r w:rsidR="00FE4007">
        <w:rPr>
          <w:rFonts w:cstheme="minorHAnsi"/>
          <w:color w:val="000000" w:themeColor="text1"/>
          <w:sz w:val="22"/>
          <w:szCs w:val="22"/>
          <w:shd w:val="clear" w:color="auto" w:fill="FFFFFF"/>
          <w:lang w:val="en-US"/>
        </w:rPr>
        <w:t>,</w:t>
      </w:r>
      <w:r w:rsidRPr="004E012E">
        <w:rPr>
          <w:rFonts w:cstheme="minorHAnsi"/>
          <w:color w:val="000000" w:themeColor="text1"/>
          <w:sz w:val="22"/>
          <w:szCs w:val="22"/>
          <w:shd w:val="clear" w:color="auto" w:fill="FFFFFF"/>
          <w:lang w:val="en-US"/>
        </w:rPr>
        <w:t xml:space="preserve"> all increase the time </w:t>
      </w:r>
      <w:r w:rsidR="00FE4007">
        <w:rPr>
          <w:rFonts w:cstheme="minorHAnsi"/>
          <w:color w:val="000000" w:themeColor="text1"/>
          <w:sz w:val="22"/>
          <w:szCs w:val="22"/>
          <w:shd w:val="clear" w:color="auto" w:fill="FFFFFF"/>
          <w:lang w:val="en-US"/>
        </w:rPr>
        <w:t xml:space="preserve">and effort </w:t>
      </w:r>
      <w:r w:rsidRPr="004E012E">
        <w:rPr>
          <w:rFonts w:cstheme="minorHAnsi"/>
          <w:color w:val="000000" w:themeColor="text1"/>
          <w:sz w:val="22"/>
          <w:szCs w:val="22"/>
          <w:shd w:val="clear" w:color="auto" w:fill="FFFFFF"/>
          <w:lang w:val="en-US"/>
        </w:rPr>
        <w:t xml:space="preserve">women must </w:t>
      </w:r>
      <w:r w:rsidR="002C6484">
        <w:rPr>
          <w:rFonts w:cstheme="minorHAnsi"/>
          <w:color w:val="000000" w:themeColor="text1"/>
          <w:sz w:val="22"/>
          <w:szCs w:val="22"/>
          <w:shd w:val="clear" w:color="auto" w:fill="FFFFFF"/>
          <w:lang w:val="en-US"/>
        </w:rPr>
        <w:t>put into</w:t>
      </w:r>
      <w:r w:rsidRPr="004E012E">
        <w:rPr>
          <w:rFonts w:cstheme="minorHAnsi"/>
          <w:color w:val="000000" w:themeColor="text1"/>
          <w:sz w:val="22"/>
          <w:szCs w:val="22"/>
          <w:shd w:val="clear" w:color="auto" w:fill="FFFFFF"/>
          <w:lang w:val="en-US"/>
        </w:rPr>
        <w:t xml:space="preserve"> unpaid care work. </w:t>
      </w:r>
      <w:r w:rsidR="00FE6CD4" w:rsidRPr="004E012E">
        <w:rPr>
          <w:rFonts w:cstheme="minorHAnsi"/>
          <w:color w:val="000000" w:themeColor="text1"/>
          <w:sz w:val="22"/>
          <w:szCs w:val="22"/>
          <w:shd w:val="clear" w:color="auto" w:fill="FFFFFF"/>
          <w:lang w:val="en-US"/>
        </w:rPr>
        <w:t>For example, climate change</w:t>
      </w:r>
      <w:r w:rsidR="002C6484">
        <w:rPr>
          <w:rFonts w:cstheme="minorHAnsi"/>
          <w:color w:val="000000" w:themeColor="text1"/>
          <w:sz w:val="22"/>
          <w:szCs w:val="22"/>
          <w:shd w:val="clear" w:color="auto" w:fill="FFFFFF"/>
          <w:lang w:val="en-US"/>
        </w:rPr>
        <w:t>-</w:t>
      </w:r>
      <w:r w:rsidR="00FE6CD4" w:rsidRPr="004E012E">
        <w:rPr>
          <w:rFonts w:cstheme="minorHAnsi"/>
          <w:color w:val="000000" w:themeColor="text1"/>
          <w:sz w:val="22"/>
          <w:szCs w:val="22"/>
          <w:shd w:val="clear" w:color="auto" w:fill="FFFFFF"/>
          <w:lang w:val="en-US"/>
        </w:rPr>
        <w:t xml:space="preserve"> induced desertification makes women walk longer distance</w:t>
      </w:r>
      <w:r w:rsidR="002C6484">
        <w:rPr>
          <w:rFonts w:cstheme="minorHAnsi"/>
          <w:color w:val="000000" w:themeColor="text1"/>
          <w:sz w:val="22"/>
          <w:szCs w:val="22"/>
          <w:shd w:val="clear" w:color="auto" w:fill="FFFFFF"/>
          <w:lang w:val="en-US"/>
        </w:rPr>
        <w:t>s</w:t>
      </w:r>
      <w:r w:rsidR="00FE6CD4" w:rsidRPr="004E012E">
        <w:rPr>
          <w:rFonts w:cstheme="minorHAnsi"/>
          <w:color w:val="000000" w:themeColor="text1"/>
          <w:sz w:val="22"/>
          <w:szCs w:val="22"/>
          <w:shd w:val="clear" w:color="auto" w:fill="FFFFFF"/>
          <w:lang w:val="en-US"/>
        </w:rPr>
        <w:t xml:space="preserve"> to fetch water and </w:t>
      </w:r>
      <w:r w:rsidR="009E0293" w:rsidRPr="004E012E">
        <w:rPr>
          <w:rFonts w:cstheme="minorHAnsi"/>
          <w:color w:val="000000" w:themeColor="text1"/>
          <w:sz w:val="22"/>
          <w:szCs w:val="22"/>
          <w:shd w:val="clear" w:color="auto" w:fill="FFFFFF"/>
          <w:lang w:val="en-US"/>
        </w:rPr>
        <w:t>cooking</w:t>
      </w:r>
      <w:r w:rsidR="00FE6CD4" w:rsidRPr="004E012E">
        <w:rPr>
          <w:rFonts w:cstheme="minorHAnsi"/>
          <w:color w:val="000000" w:themeColor="text1"/>
          <w:sz w:val="22"/>
          <w:szCs w:val="22"/>
          <w:shd w:val="clear" w:color="auto" w:fill="FFFFFF"/>
          <w:lang w:val="en-US"/>
        </w:rPr>
        <w:t xml:space="preserve"> fuel. Rising temperature has an effect on children’s health</w:t>
      </w:r>
      <w:r w:rsidR="002C6484">
        <w:rPr>
          <w:rFonts w:cstheme="minorHAnsi"/>
          <w:color w:val="000000" w:themeColor="text1"/>
          <w:sz w:val="22"/>
          <w:szCs w:val="22"/>
          <w:shd w:val="clear" w:color="auto" w:fill="FFFFFF"/>
          <w:lang w:val="en-US"/>
        </w:rPr>
        <w:t>,</w:t>
      </w:r>
      <w:r w:rsidR="00FE6CD4" w:rsidRPr="004E012E">
        <w:rPr>
          <w:rFonts w:cstheme="minorHAnsi"/>
          <w:color w:val="000000" w:themeColor="text1"/>
          <w:sz w:val="22"/>
          <w:szCs w:val="22"/>
          <w:shd w:val="clear" w:color="auto" w:fill="FFFFFF"/>
          <w:lang w:val="en-US"/>
        </w:rPr>
        <w:t xml:space="preserve"> </w:t>
      </w:r>
      <w:r w:rsidR="002C6484">
        <w:rPr>
          <w:rFonts w:cstheme="minorHAnsi"/>
          <w:color w:val="000000" w:themeColor="text1"/>
          <w:sz w:val="22"/>
          <w:szCs w:val="22"/>
          <w:shd w:val="clear" w:color="auto" w:fill="FFFFFF"/>
          <w:lang w:val="en-US"/>
        </w:rPr>
        <w:t xml:space="preserve">requiring mothers to </w:t>
      </w:r>
      <w:r w:rsidR="008F3C22">
        <w:rPr>
          <w:rFonts w:cstheme="minorHAnsi"/>
          <w:color w:val="000000" w:themeColor="text1"/>
          <w:sz w:val="22"/>
          <w:szCs w:val="22"/>
          <w:shd w:val="clear" w:color="auto" w:fill="FFFFFF"/>
          <w:lang w:val="en-US"/>
        </w:rPr>
        <w:t xml:space="preserve">do </w:t>
      </w:r>
      <w:r w:rsidR="003752E9">
        <w:rPr>
          <w:rFonts w:cstheme="minorHAnsi"/>
          <w:color w:val="000000" w:themeColor="text1"/>
          <w:sz w:val="22"/>
          <w:szCs w:val="22"/>
          <w:shd w:val="clear" w:color="auto" w:fill="FFFFFF"/>
          <w:lang w:val="en-US"/>
        </w:rPr>
        <w:t>more</w:t>
      </w:r>
      <w:r w:rsidR="009E0293" w:rsidRPr="004E012E">
        <w:rPr>
          <w:rFonts w:cstheme="minorHAnsi"/>
          <w:color w:val="000000" w:themeColor="text1"/>
          <w:sz w:val="22"/>
          <w:szCs w:val="22"/>
          <w:shd w:val="clear" w:color="auto" w:fill="FFFFFF"/>
          <w:lang w:val="en-US"/>
        </w:rPr>
        <w:t xml:space="preserve"> care</w:t>
      </w:r>
      <w:r w:rsidR="003752E9">
        <w:rPr>
          <w:rFonts w:cstheme="minorHAnsi"/>
          <w:color w:val="000000" w:themeColor="text1"/>
          <w:sz w:val="22"/>
          <w:szCs w:val="22"/>
          <w:shd w:val="clear" w:color="auto" w:fill="FFFFFF"/>
          <w:lang w:val="en-US"/>
        </w:rPr>
        <w:t xml:space="preserve"> work</w:t>
      </w:r>
      <w:r w:rsidR="009E0293" w:rsidRPr="004E012E">
        <w:rPr>
          <w:rFonts w:cstheme="minorHAnsi"/>
          <w:color w:val="000000" w:themeColor="text1"/>
          <w:sz w:val="22"/>
          <w:szCs w:val="22"/>
          <w:shd w:val="clear" w:color="auto" w:fill="FFFFFF"/>
          <w:lang w:val="en-US"/>
        </w:rPr>
        <w:t xml:space="preserve">. </w:t>
      </w:r>
      <w:r w:rsidR="00DA7CA9" w:rsidRPr="004E012E">
        <w:rPr>
          <w:rFonts w:cstheme="minorHAnsi"/>
          <w:color w:val="000000" w:themeColor="text1"/>
          <w:sz w:val="22"/>
          <w:szCs w:val="22"/>
          <w:shd w:val="clear" w:color="auto" w:fill="FFFFFF"/>
          <w:lang w:val="en-US"/>
        </w:rPr>
        <w:t xml:space="preserve">Recuring floods force mothers to flee with their children and </w:t>
      </w:r>
      <w:r w:rsidR="003752E9">
        <w:rPr>
          <w:rFonts w:cstheme="minorHAnsi"/>
          <w:color w:val="000000" w:themeColor="text1"/>
          <w:sz w:val="22"/>
          <w:szCs w:val="22"/>
          <w:shd w:val="clear" w:color="auto" w:fill="FFFFFF"/>
          <w:lang w:val="en-US"/>
        </w:rPr>
        <w:t xml:space="preserve">to </w:t>
      </w:r>
      <w:r w:rsidR="00DA7CA9" w:rsidRPr="004E012E">
        <w:rPr>
          <w:rFonts w:cstheme="minorHAnsi"/>
          <w:color w:val="000000" w:themeColor="text1"/>
          <w:sz w:val="22"/>
          <w:szCs w:val="22"/>
          <w:shd w:val="clear" w:color="auto" w:fill="FFFFFF"/>
          <w:lang w:val="en-US"/>
        </w:rPr>
        <w:t xml:space="preserve">repair damages when </w:t>
      </w:r>
      <w:r w:rsidRPr="004E012E">
        <w:rPr>
          <w:rFonts w:cstheme="minorHAnsi"/>
          <w:color w:val="000000" w:themeColor="text1"/>
          <w:sz w:val="22"/>
          <w:szCs w:val="22"/>
          <w:shd w:val="clear" w:color="auto" w:fill="FFFFFF"/>
          <w:lang w:val="en-US"/>
        </w:rPr>
        <w:t>water</w:t>
      </w:r>
      <w:r w:rsidR="00DA7CA9" w:rsidRPr="004E012E">
        <w:rPr>
          <w:rFonts w:cstheme="minorHAnsi"/>
          <w:color w:val="000000" w:themeColor="text1"/>
          <w:sz w:val="22"/>
          <w:szCs w:val="22"/>
          <w:shd w:val="clear" w:color="auto" w:fill="FFFFFF"/>
          <w:lang w:val="en-US"/>
        </w:rPr>
        <w:t xml:space="preserve"> recedes. </w:t>
      </w:r>
    </w:p>
    <w:p w14:paraId="2455188A" w14:textId="6F9B1B8E" w:rsidR="00E25D36" w:rsidRPr="004E012E" w:rsidRDefault="00E25D36" w:rsidP="007C3E27">
      <w:pPr>
        <w:pStyle w:val="ListParagraph"/>
        <w:ind w:left="360"/>
        <w:rPr>
          <w:rFonts w:cstheme="minorHAnsi"/>
          <w:color w:val="000000" w:themeColor="text1"/>
          <w:sz w:val="22"/>
          <w:szCs w:val="22"/>
          <w:shd w:val="clear" w:color="auto" w:fill="FFFFFF"/>
          <w:lang w:val="en-US"/>
        </w:rPr>
      </w:pPr>
    </w:p>
    <w:p w14:paraId="1D7F0680" w14:textId="25BC990E" w:rsidR="007F0573" w:rsidRDefault="00E25D36" w:rsidP="00E25D36">
      <w:pPr>
        <w:rPr>
          <w:rFonts w:cstheme="minorHAnsi"/>
          <w:color w:val="000000" w:themeColor="text1"/>
          <w:sz w:val="22"/>
          <w:szCs w:val="22"/>
          <w:lang w:val="en-US"/>
        </w:rPr>
      </w:pPr>
      <w:r w:rsidRPr="004E012E">
        <w:rPr>
          <w:rFonts w:cstheme="minorHAnsi"/>
          <w:color w:val="000000" w:themeColor="text1"/>
          <w:sz w:val="22"/>
          <w:szCs w:val="22"/>
          <w:lang w:val="en-US"/>
        </w:rPr>
        <w:t xml:space="preserve">The Covid-19 pandemic has shown how crises increase the level of care work required while reducing the number of people who are able to undertake </w:t>
      </w:r>
      <w:r w:rsidR="008F3C22">
        <w:rPr>
          <w:rFonts w:cstheme="minorHAnsi"/>
          <w:color w:val="000000" w:themeColor="text1"/>
          <w:sz w:val="22"/>
          <w:szCs w:val="22"/>
          <w:lang w:val="en-US"/>
        </w:rPr>
        <w:t>this work</w:t>
      </w:r>
      <w:r w:rsidRPr="004E012E">
        <w:rPr>
          <w:rFonts w:cstheme="minorHAnsi"/>
          <w:color w:val="000000" w:themeColor="text1"/>
          <w:sz w:val="22"/>
          <w:szCs w:val="22"/>
          <w:lang w:val="en-US"/>
        </w:rPr>
        <w:t>. Women’s unpaid care work has regularly acted as a ‘shock absorber’ for all sorts of threats and crises</w:t>
      </w:r>
      <w:r w:rsidR="007F0573">
        <w:rPr>
          <w:rFonts w:cstheme="minorHAnsi"/>
          <w:color w:val="000000" w:themeColor="text1"/>
          <w:sz w:val="22"/>
          <w:szCs w:val="22"/>
          <w:lang w:val="en-US"/>
        </w:rPr>
        <w:t xml:space="preserve">. </w:t>
      </w:r>
    </w:p>
    <w:p w14:paraId="1C08F37A" w14:textId="77777777" w:rsidR="007F0573" w:rsidRDefault="007F0573" w:rsidP="00E25D36">
      <w:pPr>
        <w:rPr>
          <w:rFonts w:cstheme="minorHAnsi"/>
          <w:color w:val="000000" w:themeColor="text1"/>
          <w:sz w:val="22"/>
          <w:szCs w:val="22"/>
          <w:lang w:val="en-US"/>
        </w:rPr>
      </w:pPr>
    </w:p>
    <w:p w14:paraId="538BA1B3" w14:textId="380EB852" w:rsidR="00FA48F2" w:rsidRPr="007F0573" w:rsidRDefault="007F0573" w:rsidP="00FA48F2">
      <w:pPr>
        <w:rPr>
          <w:rFonts w:cstheme="minorHAnsi"/>
          <w:color w:val="000000" w:themeColor="text1"/>
          <w:sz w:val="22"/>
          <w:szCs w:val="22"/>
          <w:lang w:val="en-US"/>
        </w:rPr>
      </w:pPr>
      <w:r>
        <w:rPr>
          <w:rFonts w:cstheme="minorHAnsi"/>
          <w:color w:val="000000" w:themeColor="text1"/>
          <w:sz w:val="22"/>
          <w:szCs w:val="22"/>
          <w:lang w:val="en-US"/>
        </w:rPr>
        <w:t xml:space="preserve">It </w:t>
      </w:r>
      <w:r w:rsidR="00E25D36" w:rsidRPr="004E012E">
        <w:rPr>
          <w:rFonts w:cstheme="minorHAnsi"/>
          <w:color w:val="000000" w:themeColor="text1"/>
          <w:sz w:val="22"/>
          <w:szCs w:val="22"/>
          <w:lang w:val="en-US"/>
        </w:rPr>
        <w:t>is not different with the Climate crisis</w:t>
      </w:r>
      <w:r>
        <w:rPr>
          <w:rFonts w:cstheme="minorHAnsi"/>
          <w:color w:val="000000" w:themeColor="text1"/>
          <w:sz w:val="22"/>
          <w:szCs w:val="22"/>
          <w:lang w:val="en-US"/>
        </w:rPr>
        <w:t>:</w:t>
      </w:r>
      <w:r w:rsidR="00E25D36" w:rsidRPr="004E012E">
        <w:rPr>
          <w:rFonts w:cstheme="minorHAnsi"/>
          <w:color w:val="000000" w:themeColor="text1"/>
          <w:sz w:val="22"/>
          <w:szCs w:val="22"/>
          <w:lang w:val="en-US"/>
        </w:rPr>
        <w:t xml:space="preserve"> </w:t>
      </w:r>
      <w:r w:rsidR="00BE70C6">
        <w:rPr>
          <w:rFonts w:cstheme="minorHAnsi"/>
          <w:color w:val="000000" w:themeColor="text1"/>
          <w:sz w:val="22"/>
          <w:szCs w:val="22"/>
          <w:shd w:val="clear" w:color="auto" w:fill="FFFFFF"/>
          <w:lang w:val="en-US"/>
        </w:rPr>
        <w:t>‘</w:t>
      </w:r>
      <w:r>
        <w:rPr>
          <w:rFonts w:cstheme="minorHAnsi"/>
          <w:color w:val="000000" w:themeColor="text1"/>
          <w:sz w:val="22"/>
          <w:szCs w:val="22"/>
          <w:shd w:val="clear" w:color="auto" w:fill="FFFFFF"/>
          <w:lang w:val="en-US"/>
        </w:rPr>
        <w:t>C</w:t>
      </w:r>
      <w:r w:rsidR="00BE70C6" w:rsidRPr="00BE70C6">
        <w:rPr>
          <w:rFonts w:cstheme="minorHAnsi"/>
          <w:color w:val="000000" w:themeColor="text1"/>
          <w:sz w:val="22"/>
          <w:szCs w:val="22"/>
          <w:shd w:val="clear" w:color="auto" w:fill="FFFFFF"/>
          <w:lang w:val="en-US"/>
        </w:rPr>
        <w:t>limate change intensifies the work involved in caring for people, animals, plants, and places. It reduces the availability and quality of public services in marginalized communities and directly compounds the unfair distribution of unpaid care work that sustains gender inequality.</w:t>
      </w:r>
      <w:r w:rsidR="00BE70C6">
        <w:rPr>
          <w:rFonts w:cstheme="minorHAnsi"/>
          <w:color w:val="000000" w:themeColor="text1"/>
          <w:sz w:val="22"/>
          <w:szCs w:val="22"/>
          <w:shd w:val="clear" w:color="auto" w:fill="FFFFFF"/>
          <w:lang w:val="en-US"/>
        </w:rPr>
        <w:t>’</w:t>
      </w:r>
      <w:r w:rsidR="00BE70C6">
        <w:rPr>
          <w:rStyle w:val="FootnoteReference"/>
          <w:rFonts w:cstheme="minorHAnsi"/>
          <w:color w:val="000000" w:themeColor="text1"/>
          <w:sz w:val="22"/>
          <w:szCs w:val="22"/>
          <w:shd w:val="clear" w:color="auto" w:fill="FFFFFF"/>
          <w:lang w:val="en-US"/>
        </w:rPr>
        <w:footnoteReference w:id="3"/>
      </w:r>
    </w:p>
    <w:p w14:paraId="0F9BFA47" w14:textId="77777777" w:rsidR="00BE70C6" w:rsidRPr="00FA48F2" w:rsidRDefault="00BE70C6" w:rsidP="00FA48F2">
      <w:pPr>
        <w:rPr>
          <w:rFonts w:cstheme="minorHAnsi"/>
          <w:color w:val="000000" w:themeColor="text1"/>
          <w:sz w:val="22"/>
          <w:szCs w:val="22"/>
          <w:shd w:val="clear" w:color="auto" w:fill="FFFFFF"/>
          <w:lang w:val="en-US"/>
        </w:rPr>
      </w:pPr>
    </w:p>
    <w:p w14:paraId="2CAF972E" w14:textId="26BED3CE" w:rsidR="002B57BD" w:rsidRDefault="002C6484" w:rsidP="00E25D36">
      <w:pPr>
        <w:pStyle w:val="ListParagraph"/>
        <w:ind w:left="0"/>
        <w:rPr>
          <w:rFonts w:cstheme="minorHAnsi"/>
          <w:color w:val="000000" w:themeColor="text1"/>
          <w:sz w:val="22"/>
          <w:szCs w:val="22"/>
          <w:shd w:val="clear" w:color="auto" w:fill="FFFFFF"/>
          <w:lang w:val="en-US"/>
        </w:rPr>
      </w:pPr>
      <w:r>
        <w:rPr>
          <w:rFonts w:cstheme="minorHAnsi"/>
          <w:color w:val="000000" w:themeColor="text1"/>
          <w:sz w:val="22"/>
          <w:szCs w:val="22"/>
          <w:shd w:val="clear" w:color="auto" w:fill="FFFFFF"/>
          <w:lang w:val="en-US"/>
        </w:rPr>
        <w:t>Increasing</w:t>
      </w:r>
      <w:r w:rsidR="00B007CA" w:rsidRPr="004E012E">
        <w:rPr>
          <w:rFonts w:cstheme="minorHAnsi"/>
          <w:color w:val="000000" w:themeColor="text1"/>
          <w:sz w:val="22"/>
          <w:szCs w:val="22"/>
          <w:shd w:val="clear" w:color="auto" w:fill="FFFFFF"/>
          <w:lang w:val="en-US"/>
        </w:rPr>
        <w:t xml:space="preserve"> women</w:t>
      </w:r>
      <w:r w:rsidR="007F0573">
        <w:rPr>
          <w:rFonts w:cstheme="minorHAnsi"/>
          <w:color w:val="000000" w:themeColor="text1"/>
          <w:sz w:val="22"/>
          <w:szCs w:val="22"/>
          <w:shd w:val="clear" w:color="auto" w:fill="FFFFFF"/>
          <w:lang w:val="en-US"/>
        </w:rPr>
        <w:t xml:space="preserve"> and girls</w:t>
      </w:r>
      <w:r w:rsidR="00B007CA" w:rsidRPr="004E012E">
        <w:rPr>
          <w:rFonts w:cstheme="minorHAnsi"/>
          <w:color w:val="000000" w:themeColor="text1"/>
          <w:sz w:val="22"/>
          <w:szCs w:val="22"/>
          <w:shd w:val="clear" w:color="auto" w:fill="FFFFFF"/>
          <w:lang w:val="en-US"/>
        </w:rPr>
        <w:t xml:space="preserve">’ unpaid care work translates into </w:t>
      </w:r>
      <w:r w:rsidR="00DA335B" w:rsidRPr="004E012E">
        <w:rPr>
          <w:rFonts w:cstheme="minorHAnsi"/>
          <w:color w:val="000000" w:themeColor="text1"/>
          <w:sz w:val="22"/>
          <w:szCs w:val="22"/>
          <w:shd w:val="clear" w:color="auto" w:fill="FFFFFF"/>
          <w:lang w:val="en-US"/>
        </w:rPr>
        <w:t xml:space="preserve">further </w:t>
      </w:r>
      <w:r w:rsidR="00B007CA" w:rsidRPr="004E012E">
        <w:rPr>
          <w:rFonts w:cstheme="minorHAnsi"/>
          <w:b/>
          <w:bCs/>
          <w:color w:val="000000" w:themeColor="text1"/>
          <w:sz w:val="22"/>
          <w:szCs w:val="22"/>
          <w:shd w:val="clear" w:color="auto" w:fill="FFFFFF"/>
          <w:lang w:val="en-US"/>
        </w:rPr>
        <w:t>loss</w:t>
      </w:r>
      <w:r w:rsidR="00DA335B" w:rsidRPr="004E012E">
        <w:rPr>
          <w:rFonts w:cstheme="minorHAnsi"/>
          <w:b/>
          <w:bCs/>
          <w:color w:val="000000" w:themeColor="text1"/>
          <w:sz w:val="22"/>
          <w:szCs w:val="22"/>
          <w:shd w:val="clear" w:color="auto" w:fill="FFFFFF"/>
          <w:lang w:val="en-US"/>
        </w:rPr>
        <w:t>es</w:t>
      </w:r>
      <w:r w:rsidR="00B007CA" w:rsidRPr="004E012E">
        <w:rPr>
          <w:rFonts w:cstheme="minorHAnsi"/>
          <w:b/>
          <w:bCs/>
          <w:color w:val="000000" w:themeColor="text1"/>
          <w:sz w:val="22"/>
          <w:szCs w:val="22"/>
          <w:shd w:val="clear" w:color="auto" w:fill="FFFFFF"/>
          <w:lang w:val="en-US"/>
        </w:rPr>
        <w:t xml:space="preserve"> of opportunities</w:t>
      </w:r>
      <w:r>
        <w:rPr>
          <w:rFonts w:cstheme="minorHAnsi"/>
          <w:b/>
          <w:bCs/>
          <w:color w:val="000000" w:themeColor="text1"/>
          <w:sz w:val="22"/>
          <w:szCs w:val="22"/>
          <w:shd w:val="clear" w:color="auto" w:fill="FFFFFF"/>
          <w:lang w:val="en-US"/>
        </w:rPr>
        <w:t xml:space="preserve"> for them</w:t>
      </w:r>
      <w:r w:rsidR="00B007CA" w:rsidRPr="004E012E">
        <w:rPr>
          <w:rFonts w:cstheme="minorHAnsi"/>
          <w:color w:val="000000" w:themeColor="text1"/>
          <w:sz w:val="22"/>
          <w:szCs w:val="22"/>
          <w:shd w:val="clear" w:color="auto" w:fill="FFFFFF"/>
          <w:lang w:val="en-US"/>
        </w:rPr>
        <w:t>, including income earning and education opportunities. It exacerbates existing inequalities and unbalanced power relations with men</w:t>
      </w:r>
      <w:r w:rsidR="007C3E27" w:rsidRPr="004E012E">
        <w:rPr>
          <w:rFonts w:cstheme="minorHAnsi"/>
          <w:color w:val="000000" w:themeColor="text1"/>
          <w:sz w:val="22"/>
          <w:szCs w:val="22"/>
          <w:shd w:val="clear" w:color="auto" w:fill="FFFFFF"/>
          <w:lang w:val="en-US"/>
        </w:rPr>
        <w:t>, undermining any progress to</w:t>
      </w:r>
      <w:r>
        <w:rPr>
          <w:rFonts w:cstheme="minorHAnsi"/>
          <w:color w:val="000000" w:themeColor="text1"/>
          <w:sz w:val="22"/>
          <w:szCs w:val="22"/>
          <w:shd w:val="clear" w:color="auto" w:fill="FFFFFF"/>
          <w:lang w:val="en-US"/>
        </w:rPr>
        <w:t>wards</w:t>
      </w:r>
      <w:r w:rsidR="007C3E27" w:rsidRPr="004E012E">
        <w:rPr>
          <w:rFonts w:cstheme="minorHAnsi"/>
          <w:color w:val="000000" w:themeColor="text1"/>
          <w:sz w:val="22"/>
          <w:szCs w:val="22"/>
          <w:shd w:val="clear" w:color="auto" w:fill="FFFFFF"/>
          <w:lang w:val="en-US"/>
        </w:rPr>
        <w:t xml:space="preserve"> Gender Equality, at a </w:t>
      </w:r>
      <w:r w:rsidR="007C3E27" w:rsidRPr="004E012E">
        <w:rPr>
          <w:rFonts w:cstheme="minorHAnsi"/>
          <w:b/>
          <w:bCs/>
          <w:color w:val="000000" w:themeColor="text1"/>
          <w:sz w:val="22"/>
          <w:szCs w:val="22"/>
          <w:shd w:val="clear" w:color="auto" w:fill="FFFFFF"/>
          <w:lang w:val="en-US"/>
        </w:rPr>
        <w:t>great cost for society and the economy.</w:t>
      </w:r>
      <w:r w:rsidR="007C3E27" w:rsidRPr="004E012E">
        <w:rPr>
          <w:rFonts w:cstheme="minorHAnsi"/>
          <w:color w:val="000000" w:themeColor="text1"/>
          <w:sz w:val="22"/>
          <w:szCs w:val="22"/>
          <w:shd w:val="clear" w:color="auto" w:fill="FFFFFF"/>
          <w:lang w:val="en-US"/>
        </w:rPr>
        <w:t xml:space="preserve"> </w:t>
      </w:r>
    </w:p>
    <w:p w14:paraId="7934E354" w14:textId="77777777" w:rsidR="007370ED" w:rsidRDefault="007370ED" w:rsidP="00E25D36">
      <w:pPr>
        <w:pStyle w:val="ListParagraph"/>
        <w:ind w:left="0"/>
        <w:rPr>
          <w:rFonts w:cstheme="minorHAnsi"/>
          <w:color w:val="000000" w:themeColor="text1"/>
          <w:sz w:val="22"/>
          <w:szCs w:val="22"/>
          <w:shd w:val="clear" w:color="auto" w:fill="FFFFFF"/>
          <w:lang w:val="en-US"/>
        </w:rPr>
      </w:pPr>
    </w:p>
    <w:p w14:paraId="128255B1" w14:textId="77777777" w:rsidR="00FA5B4A" w:rsidRPr="004E012E" w:rsidRDefault="00FA5B4A" w:rsidP="00E25D36">
      <w:pPr>
        <w:pStyle w:val="ListParagraph"/>
        <w:ind w:left="0"/>
        <w:rPr>
          <w:rFonts w:cstheme="minorHAnsi"/>
          <w:color w:val="000000" w:themeColor="text1"/>
          <w:sz w:val="22"/>
          <w:szCs w:val="22"/>
          <w:shd w:val="clear" w:color="auto" w:fill="FFFFFF"/>
          <w:lang w:val="en-US"/>
        </w:rPr>
      </w:pPr>
    </w:p>
    <w:p w14:paraId="0E5AC687" w14:textId="75114F6E" w:rsidR="00C01BB5" w:rsidRPr="00A26E1F" w:rsidRDefault="007370ED" w:rsidP="007C3E27">
      <w:pPr>
        <w:rPr>
          <w:rFonts w:cstheme="minorHAnsi"/>
          <w:b/>
          <w:bCs/>
          <w:color w:val="000000" w:themeColor="text1"/>
          <w:sz w:val="22"/>
          <w:szCs w:val="22"/>
          <w:u w:val="single"/>
          <w:lang w:val="en-CH"/>
        </w:rPr>
      </w:pPr>
      <w:r w:rsidRPr="00A26E1F">
        <w:rPr>
          <w:rFonts w:cstheme="minorHAnsi"/>
          <w:b/>
          <w:bCs/>
          <w:color w:val="000000" w:themeColor="text1"/>
          <w:sz w:val="22"/>
          <w:szCs w:val="22"/>
          <w:u w:val="single"/>
          <w:lang w:val="en-US"/>
        </w:rPr>
        <w:t xml:space="preserve">Question 2 - </w:t>
      </w:r>
      <w:r w:rsidRPr="00A26E1F">
        <w:rPr>
          <w:rFonts w:cstheme="minorHAnsi"/>
          <w:b/>
          <w:bCs/>
          <w:color w:val="000000" w:themeColor="text1"/>
          <w:sz w:val="22"/>
          <w:szCs w:val="22"/>
          <w:u w:val="single"/>
          <w:lang w:val="en-CH"/>
        </w:rPr>
        <w:t xml:space="preserve">Please describe any relevant quantitative and qualitative data as well as mechanisms and tools to measure, monitor, report on, and evaluate the impacts of loss and damage, including from </w:t>
      </w:r>
      <w:r w:rsidRPr="00A26E1F">
        <w:rPr>
          <w:rFonts w:cstheme="minorHAnsi"/>
          <w:b/>
          <w:bCs/>
          <w:color w:val="000000" w:themeColor="text1"/>
          <w:sz w:val="22"/>
          <w:szCs w:val="22"/>
          <w:u w:val="single"/>
          <w:lang w:val="en-CH"/>
        </w:rPr>
        <w:lastRenderedPageBreak/>
        <w:t>extreme weather and slow-onset events, on the full enjoyment of human rights. Please take into account, inter alia, the disproportionate effects on women and girls, children, youth, older</w:t>
      </w:r>
      <w:r w:rsidRPr="007370ED">
        <w:rPr>
          <w:rFonts w:cstheme="minorHAnsi"/>
          <w:b/>
          <w:bCs/>
          <w:color w:val="000000" w:themeColor="text1"/>
          <w:sz w:val="22"/>
          <w:szCs w:val="22"/>
          <w:lang w:val="en-CH"/>
        </w:rPr>
        <w:t xml:space="preserve"> </w:t>
      </w:r>
      <w:r w:rsidRPr="00A26E1F">
        <w:rPr>
          <w:rFonts w:cstheme="minorHAnsi"/>
          <w:b/>
          <w:bCs/>
          <w:color w:val="000000" w:themeColor="text1"/>
          <w:sz w:val="22"/>
          <w:szCs w:val="22"/>
          <w:u w:val="single"/>
          <w:lang w:val="en-CH"/>
        </w:rPr>
        <w:t>persons, persons with disabilities, Indigenous Peoples, migrants, persons living in poverty and others in vulnerable situations.</w:t>
      </w:r>
    </w:p>
    <w:p w14:paraId="1906CB90" w14:textId="77777777" w:rsidR="003752E9" w:rsidRDefault="003752E9" w:rsidP="007C3E27">
      <w:pPr>
        <w:rPr>
          <w:rFonts w:cstheme="minorHAnsi"/>
          <w:color w:val="000000" w:themeColor="text1"/>
          <w:sz w:val="22"/>
          <w:szCs w:val="22"/>
          <w:lang w:val="en-US"/>
        </w:rPr>
      </w:pPr>
    </w:p>
    <w:p w14:paraId="5B8FED8D" w14:textId="750C1D86" w:rsidR="00B05EA5" w:rsidRPr="004E012E" w:rsidRDefault="00B007CA" w:rsidP="007C3E27">
      <w:pPr>
        <w:rPr>
          <w:rFonts w:cstheme="minorHAnsi"/>
          <w:color w:val="000000" w:themeColor="text1"/>
          <w:sz w:val="22"/>
          <w:szCs w:val="22"/>
          <w:lang w:val="en-US"/>
        </w:rPr>
      </w:pPr>
      <w:r w:rsidRPr="004E012E">
        <w:rPr>
          <w:rFonts w:cstheme="minorHAnsi"/>
          <w:color w:val="000000" w:themeColor="text1"/>
          <w:sz w:val="22"/>
          <w:szCs w:val="22"/>
          <w:lang w:val="en-US"/>
        </w:rPr>
        <w:t xml:space="preserve">Unpaid family care work is </w:t>
      </w:r>
      <w:r w:rsidR="00C255B9" w:rsidRPr="004E012E">
        <w:rPr>
          <w:rFonts w:cstheme="minorHAnsi"/>
          <w:color w:val="000000" w:themeColor="text1"/>
          <w:sz w:val="22"/>
          <w:szCs w:val="22"/>
          <w:lang w:val="en-US"/>
        </w:rPr>
        <w:t>indispensable</w:t>
      </w:r>
      <w:r w:rsidRPr="004E012E">
        <w:rPr>
          <w:rFonts w:cstheme="minorHAnsi"/>
          <w:color w:val="000000" w:themeColor="text1"/>
          <w:sz w:val="22"/>
          <w:szCs w:val="22"/>
          <w:lang w:val="en-US"/>
        </w:rPr>
        <w:t xml:space="preserve"> </w:t>
      </w:r>
      <w:r w:rsidR="00010508" w:rsidRPr="004E012E">
        <w:rPr>
          <w:rFonts w:cstheme="minorHAnsi"/>
          <w:color w:val="000000" w:themeColor="text1"/>
          <w:sz w:val="22"/>
          <w:szCs w:val="22"/>
          <w:lang w:val="en-US"/>
        </w:rPr>
        <w:t xml:space="preserve">and foundational </w:t>
      </w:r>
      <w:r w:rsidRPr="004E012E">
        <w:rPr>
          <w:rFonts w:cstheme="minorHAnsi"/>
          <w:color w:val="000000" w:themeColor="text1"/>
          <w:sz w:val="22"/>
          <w:szCs w:val="22"/>
          <w:lang w:val="en-US"/>
        </w:rPr>
        <w:t xml:space="preserve">work </w:t>
      </w:r>
      <w:r w:rsidR="002C6484">
        <w:rPr>
          <w:rFonts w:cstheme="minorHAnsi"/>
          <w:color w:val="000000" w:themeColor="text1"/>
          <w:sz w:val="22"/>
          <w:szCs w:val="22"/>
          <w:lang w:val="en-US"/>
        </w:rPr>
        <w:t>that</w:t>
      </w:r>
      <w:r w:rsidR="002C6484" w:rsidRPr="004E012E">
        <w:rPr>
          <w:rFonts w:cstheme="minorHAnsi"/>
          <w:color w:val="000000" w:themeColor="text1"/>
          <w:sz w:val="22"/>
          <w:szCs w:val="22"/>
          <w:lang w:val="en-US"/>
        </w:rPr>
        <w:t xml:space="preserve"> </w:t>
      </w:r>
      <w:r w:rsidRPr="004E012E">
        <w:rPr>
          <w:rFonts w:cstheme="minorHAnsi"/>
          <w:color w:val="000000" w:themeColor="text1"/>
          <w:sz w:val="22"/>
          <w:szCs w:val="22"/>
          <w:lang w:val="en-US"/>
        </w:rPr>
        <w:t>sustains society and the economy; it</w:t>
      </w:r>
      <w:r w:rsidR="00C255B9" w:rsidRPr="004E012E">
        <w:rPr>
          <w:rFonts w:cstheme="minorHAnsi"/>
          <w:color w:val="000000" w:themeColor="text1"/>
          <w:sz w:val="22"/>
          <w:szCs w:val="22"/>
          <w:lang w:val="en-US"/>
        </w:rPr>
        <w:t xml:space="preserve"> is </w:t>
      </w:r>
      <w:r w:rsidR="00010508" w:rsidRPr="004E012E">
        <w:rPr>
          <w:rFonts w:cstheme="minorHAnsi"/>
          <w:color w:val="000000" w:themeColor="text1"/>
          <w:sz w:val="22"/>
          <w:szCs w:val="22"/>
          <w:lang w:val="en-US"/>
        </w:rPr>
        <w:t xml:space="preserve">in particular </w:t>
      </w:r>
      <w:r w:rsidR="00C255B9" w:rsidRPr="004E012E">
        <w:rPr>
          <w:rFonts w:cstheme="minorHAnsi"/>
          <w:color w:val="000000" w:themeColor="text1"/>
          <w:sz w:val="22"/>
          <w:szCs w:val="22"/>
          <w:lang w:val="en-US"/>
        </w:rPr>
        <w:t xml:space="preserve">essential to raise </w:t>
      </w:r>
      <w:r w:rsidR="002C6484">
        <w:rPr>
          <w:rFonts w:cstheme="minorHAnsi"/>
          <w:color w:val="000000" w:themeColor="text1"/>
          <w:sz w:val="22"/>
          <w:szCs w:val="22"/>
          <w:lang w:val="en-US"/>
        </w:rPr>
        <w:t>and</w:t>
      </w:r>
      <w:r w:rsidR="00C255B9" w:rsidRPr="004E012E">
        <w:rPr>
          <w:rFonts w:cstheme="minorHAnsi"/>
          <w:color w:val="000000" w:themeColor="text1"/>
          <w:sz w:val="22"/>
          <w:szCs w:val="22"/>
          <w:lang w:val="en-US"/>
        </w:rPr>
        <w:t xml:space="preserve"> educate the next generation of citizens and workers</w:t>
      </w:r>
      <w:r w:rsidR="00B42040" w:rsidRPr="004E012E">
        <w:rPr>
          <w:rStyle w:val="FootnoteReference"/>
          <w:rFonts w:cstheme="minorHAnsi"/>
          <w:color w:val="000000" w:themeColor="text1"/>
          <w:sz w:val="22"/>
          <w:szCs w:val="22"/>
          <w:lang w:val="en-US"/>
        </w:rPr>
        <w:footnoteReference w:id="4"/>
      </w:r>
      <w:r w:rsidR="00C255B9" w:rsidRPr="004E012E">
        <w:rPr>
          <w:rFonts w:cstheme="minorHAnsi"/>
          <w:color w:val="000000" w:themeColor="text1"/>
          <w:sz w:val="22"/>
          <w:szCs w:val="22"/>
          <w:lang w:val="en-US"/>
        </w:rPr>
        <w:t xml:space="preserve">. </w:t>
      </w:r>
      <w:r w:rsidR="00A26E1F">
        <w:rPr>
          <w:rFonts w:cstheme="minorHAnsi"/>
          <w:color w:val="000000" w:themeColor="text1"/>
          <w:sz w:val="22"/>
          <w:szCs w:val="22"/>
          <w:lang w:val="en-US"/>
        </w:rPr>
        <w:t>Yet, its inequitable distribution is a cause of economic hardship and poverty for women, in particular when they are mothers, and a root cause of Gender inequality.</w:t>
      </w:r>
    </w:p>
    <w:p w14:paraId="7DC85745" w14:textId="77777777" w:rsidR="00B05EA5" w:rsidRPr="004E012E" w:rsidRDefault="00B05EA5" w:rsidP="007C3E27">
      <w:pPr>
        <w:rPr>
          <w:rFonts w:cstheme="minorHAnsi"/>
          <w:color w:val="000000" w:themeColor="text1"/>
          <w:sz w:val="22"/>
          <w:szCs w:val="22"/>
          <w:lang w:val="en-US"/>
        </w:rPr>
      </w:pPr>
    </w:p>
    <w:p w14:paraId="4EED4132" w14:textId="11BC80C6" w:rsidR="00D41718" w:rsidRDefault="00010508" w:rsidP="007C3E27">
      <w:pPr>
        <w:rPr>
          <w:rFonts w:cstheme="minorHAnsi"/>
          <w:color w:val="000000" w:themeColor="text1"/>
          <w:sz w:val="22"/>
          <w:szCs w:val="22"/>
          <w:lang w:val="en-US"/>
        </w:rPr>
      </w:pPr>
      <w:r w:rsidRPr="004E012E">
        <w:rPr>
          <w:rFonts w:cstheme="minorHAnsi"/>
          <w:color w:val="000000" w:themeColor="text1"/>
          <w:sz w:val="22"/>
          <w:szCs w:val="22"/>
          <w:lang w:val="en-US"/>
        </w:rPr>
        <w:t xml:space="preserve">As </w:t>
      </w:r>
      <w:r w:rsidR="002C6484">
        <w:rPr>
          <w:rFonts w:cstheme="minorHAnsi"/>
          <w:color w:val="000000" w:themeColor="text1"/>
          <w:sz w:val="22"/>
          <w:szCs w:val="22"/>
          <w:lang w:val="en-US"/>
        </w:rPr>
        <w:t>highlighted</w:t>
      </w:r>
      <w:r w:rsidRPr="004E012E">
        <w:rPr>
          <w:rFonts w:cstheme="minorHAnsi"/>
          <w:color w:val="000000" w:themeColor="text1"/>
          <w:sz w:val="22"/>
          <w:szCs w:val="22"/>
          <w:lang w:val="en-US"/>
        </w:rPr>
        <w:t xml:space="preserve"> above, climate change has a direct or indirect negative impact on this work, increasing the time and efforts it requires – mostly from women. </w:t>
      </w:r>
      <w:r w:rsidR="009A057D" w:rsidRPr="004E012E">
        <w:rPr>
          <w:rFonts w:cstheme="minorHAnsi"/>
          <w:color w:val="000000" w:themeColor="text1"/>
          <w:sz w:val="22"/>
          <w:szCs w:val="22"/>
          <w:lang w:val="en-US"/>
        </w:rPr>
        <w:t>In fact, i</w:t>
      </w:r>
      <w:r w:rsidR="00D41718" w:rsidRPr="004E012E">
        <w:rPr>
          <w:rFonts w:cstheme="minorHAnsi"/>
          <w:color w:val="000000" w:themeColor="text1"/>
          <w:sz w:val="22"/>
          <w:szCs w:val="22"/>
          <w:lang w:val="en-US"/>
        </w:rPr>
        <w:t xml:space="preserve">t </w:t>
      </w:r>
      <w:r w:rsidR="009A057D" w:rsidRPr="004E012E">
        <w:rPr>
          <w:rFonts w:cstheme="minorHAnsi"/>
          <w:color w:val="000000" w:themeColor="text1"/>
          <w:sz w:val="22"/>
          <w:szCs w:val="22"/>
          <w:lang w:val="en-US"/>
        </w:rPr>
        <w:t xml:space="preserve">only </w:t>
      </w:r>
      <w:r w:rsidR="00D41718" w:rsidRPr="004E012E">
        <w:rPr>
          <w:rFonts w:cstheme="minorHAnsi"/>
          <w:color w:val="000000" w:themeColor="text1"/>
          <w:sz w:val="22"/>
          <w:szCs w:val="22"/>
          <w:lang w:val="en-US"/>
        </w:rPr>
        <w:t>exacerbates</w:t>
      </w:r>
      <w:r w:rsidR="00A26E1F">
        <w:rPr>
          <w:rFonts w:cstheme="minorHAnsi"/>
          <w:color w:val="000000" w:themeColor="text1"/>
          <w:sz w:val="22"/>
          <w:szCs w:val="22"/>
          <w:lang w:val="en-US"/>
        </w:rPr>
        <w:t xml:space="preserve"> </w:t>
      </w:r>
      <w:r w:rsidR="00D41718" w:rsidRPr="004E012E">
        <w:rPr>
          <w:rFonts w:cstheme="minorHAnsi"/>
          <w:color w:val="000000" w:themeColor="text1"/>
          <w:sz w:val="22"/>
          <w:szCs w:val="22"/>
          <w:lang w:val="en-US"/>
        </w:rPr>
        <w:t xml:space="preserve">pre-existing </w:t>
      </w:r>
      <w:r w:rsidR="00A26E1F">
        <w:rPr>
          <w:rFonts w:cstheme="minorHAnsi"/>
          <w:color w:val="000000" w:themeColor="text1"/>
          <w:sz w:val="22"/>
          <w:szCs w:val="22"/>
          <w:lang w:val="en-US"/>
        </w:rPr>
        <w:t xml:space="preserve">inequalities and the </w:t>
      </w:r>
      <w:r w:rsidR="00D41718" w:rsidRPr="004E012E">
        <w:rPr>
          <w:rFonts w:cstheme="minorHAnsi"/>
          <w:color w:val="000000" w:themeColor="text1"/>
          <w:sz w:val="22"/>
          <w:szCs w:val="22"/>
          <w:lang w:val="en-US"/>
        </w:rPr>
        <w:t>global care crisis</w:t>
      </w:r>
      <w:r w:rsidR="00FE4007">
        <w:rPr>
          <w:rStyle w:val="FootnoteReference"/>
          <w:rFonts w:cstheme="minorHAnsi"/>
          <w:color w:val="000000" w:themeColor="text1"/>
          <w:sz w:val="22"/>
          <w:szCs w:val="22"/>
          <w:lang w:val="en-US"/>
        </w:rPr>
        <w:footnoteReference w:id="5"/>
      </w:r>
      <w:r w:rsidR="00D41718" w:rsidRPr="004E012E">
        <w:rPr>
          <w:rFonts w:cstheme="minorHAnsi"/>
          <w:color w:val="000000" w:themeColor="text1"/>
          <w:sz w:val="22"/>
          <w:szCs w:val="22"/>
          <w:lang w:val="en-US"/>
        </w:rPr>
        <w:t xml:space="preserve">. </w:t>
      </w:r>
    </w:p>
    <w:p w14:paraId="66CBE86C" w14:textId="77777777" w:rsidR="00735239" w:rsidRDefault="00735239" w:rsidP="007C3E27">
      <w:pPr>
        <w:rPr>
          <w:rFonts w:cstheme="minorHAnsi"/>
          <w:color w:val="000000" w:themeColor="text1"/>
          <w:sz w:val="22"/>
          <w:szCs w:val="22"/>
          <w:lang w:val="en-US"/>
        </w:rPr>
      </w:pPr>
    </w:p>
    <w:p w14:paraId="213E1EEF" w14:textId="62BCE49A" w:rsidR="00735239" w:rsidRPr="004E012E" w:rsidRDefault="00735239" w:rsidP="007C3E27">
      <w:pPr>
        <w:rPr>
          <w:rFonts w:cstheme="minorHAnsi"/>
          <w:color w:val="000000" w:themeColor="text1"/>
          <w:sz w:val="22"/>
          <w:szCs w:val="22"/>
          <w:lang w:val="en-US"/>
        </w:rPr>
      </w:pPr>
      <w:r>
        <w:rPr>
          <w:rFonts w:cstheme="minorHAnsi"/>
          <w:color w:val="000000" w:themeColor="text1"/>
          <w:sz w:val="22"/>
          <w:szCs w:val="22"/>
          <w:lang w:val="en-US"/>
        </w:rPr>
        <w:t>In addition, as highlighted in Oxfam’s 2022 report,</w:t>
      </w:r>
      <w:r>
        <w:rPr>
          <w:rStyle w:val="FootnoteReference"/>
          <w:rFonts w:cstheme="minorHAnsi"/>
          <w:color w:val="000000" w:themeColor="text1"/>
          <w:sz w:val="22"/>
          <w:szCs w:val="22"/>
          <w:lang w:val="en-US"/>
        </w:rPr>
        <w:footnoteReference w:id="6"/>
      </w:r>
      <w:r>
        <w:rPr>
          <w:rFonts w:cstheme="minorHAnsi"/>
          <w:color w:val="000000" w:themeColor="text1"/>
          <w:sz w:val="22"/>
          <w:szCs w:val="22"/>
          <w:lang w:val="en-US"/>
        </w:rPr>
        <w:t xml:space="preserve"> women not only care for people, they also care for the environment – at least in rural settings.</w:t>
      </w:r>
    </w:p>
    <w:p w14:paraId="6017A6DF" w14:textId="77777777" w:rsidR="00C01BB5" w:rsidRPr="004E012E" w:rsidRDefault="00C01BB5" w:rsidP="007C3E27">
      <w:pPr>
        <w:rPr>
          <w:rFonts w:cstheme="minorHAnsi"/>
          <w:color w:val="000000" w:themeColor="text1"/>
          <w:sz w:val="22"/>
          <w:szCs w:val="22"/>
          <w:u w:val="single"/>
          <w:lang w:val="en-US"/>
        </w:rPr>
      </w:pPr>
    </w:p>
    <w:p w14:paraId="50EDA73C" w14:textId="45AA5D36" w:rsidR="00D07851" w:rsidRPr="00387A67" w:rsidRDefault="00010508" w:rsidP="00387A67">
      <w:pPr>
        <w:rPr>
          <w:rFonts w:cstheme="minorHAnsi"/>
          <w:color w:val="000000" w:themeColor="text1"/>
          <w:sz w:val="22"/>
          <w:szCs w:val="22"/>
          <w:lang w:val="en-US"/>
        </w:rPr>
      </w:pPr>
      <w:r w:rsidRPr="00387A67">
        <w:rPr>
          <w:rFonts w:cstheme="minorHAnsi"/>
          <w:color w:val="000000" w:themeColor="text1"/>
          <w:sz w:val="22"/>
          <w:szCs w:val="22"/>
          <w:lang w:val="en-US"/>
        </w:rPr>
        <w:t>A</w:t>
      </w:r>
      <w:r w:rsidR="00D914D3" w:rsidRPr="00387A67">
        <w:rPr>
          <w:rFonts w:cstheme="minorHAnsi"/>
          <w:color w:val="000000" w:themeColor="text1"/>
          <w:sz w:val="22"/>
          <w:szCs w:val="22"/>
          <w:lang w:val="en-US"/>
        </w:rPr>
        <w:t xml:space="preserve"> </w:t>
      </w:r>
      <w:r w:rsidR="00735239">
        <w:rPr>
          <w:rFonts w:cstheme="minorHAnsi"/>
          <w:color w:val="000000" w:themeColor="text1"/>
          <w:sz w:val="22"/>
          <w:szCs w:val="22"/>
          <w:lang w:val="en-US"/>
        </w:rPr>
        <w:t>‘</w:t>
      </w:r>
      <w:r w:rsidR="00A26E1F" w:rsidRPr="00387A67">
        <w:rPr>
          <w:rFonts w:cstheme="minorHAnsi"/>
          <w:color w:val="000000" w:themeColor="text1"/>
          <w:sz w:val="22"/>
          <w:szCs w:val="22"/>
          <w:lang w:val="en-US"/>
        </w:rPr>
        <w:t>C</w:t>
      </w:r>
      <w:r w:rsidR="00D914D3" w:rsidRPr="00387A67">
        <w:rPr>
          <w:rFonts w:cstheme="minorHAnsi"/>
          <w:color w:val="000000" w:themeColor="text1"/>
          <w:sz w:val="22"/>
          <w:szCs w:val="22"/>
          <w:lang w:val="en-US"/>
        </w:rPr>
        <w:t>are-sensitive approach</w:t>
      </w:r>
      <w:r w:rsidR="00735239">
        <w:rPr>
          <w:rFonts w:cstheme="minorHAnsi"/>
          <w:color w:val="000000" w:themeColor="text1"/>
          <w:sz w:val="22"/>
          <w:szCs w:val="22"/>
          <w:lang w:val="en-US"/>
        </w:rPr>
        <w:t>’</w:t>
      </w:r>
      <w:r w:rsidR="00C85B80">
        <w:rPr>
          <w:rStyle w:val="FootnoteReference"/>
          <w:rFonts w:cstheme="minorHAnsi"/>
          <w:color w:val="000000" w:themeColor="text1"/>
          <w:sz w:val="22"/>
          <w:szCs w:val="22"/>
          <w:lang w:val="en-US"/>
        </w:rPr>
        <w:footnoteReference w:id="7"/>
      </w:r>
      <w:r w:rsidRPr="00387A67">
        <w:rPr>
          <w:rFonts w:cstheme="minorHAnsi"/>
          <w:color w:val="000000" w:themeColor="text1"/>
          <w:sz w:val="22"/>
          <w:szCs w:val="22"/>
          <w:lang w:val="en-US"/>
        </w:rPr>
        <w:t xml:space="preserve"> is </w:t>
      </w:r>
      <w:r w:rsidR="00735239">
        <w:rPr>
          <w:rFonts w:cstheme="minorHAnsi"/>
          <w:color w:val="000000" w:themeColor="text1"/>
          <w:sz w:val="22"/>
          <w:szCs w:val="22"/>
          <w:lang w:val="en-US"/>
        </w:rPr>
        <w:t xml:space="preserve">therefore </w:t>
      </w:r>
      <w:r w:rsidR="004F0B28" w:rsidRPr="00387A67">
        <w:rPr>
          <w:rFonts w:cstheme="minorHAnsi"/>
          <w:color w:val="000000" w:themeColor="text1"/>
          <w:sz w:val="22"/>
          <w:szCs w:val="22"/>
          <w:lang w:val="en-US"/>
        </w:rPr>
        <w:t>key</w:t>
      </w:r>
      <w:r w:rsidRPr="00387A67">
        <w:rPr>
          <w:rFonts w:cstheme="minorHAnsi"/>
          <w:color w:val="000000" w:themeColor="text1"/>
          <w:sz w:val="22"/>
          <w:szCs w:val="22"/>
          <w:lang w:val="en-US"/>
        </w:rPr>
        <w:t xml:space="preserve"> to redress, or at least mitigate </w:t>
      </w:r>
      <w:r w:rsidR="00735239">
        <w:rPr>
          <w:rFonts w:cstheme="minorHAnsi"/>
          <w:color w:val="000000" w:themeColor="text1"/>
          <w:sz w:val="22"/>
          <w:szCs w:val="22"/>
          <w:lang w:val="en-US"/>
        </w:rPr>
        <w:t>climate change</w:t>
      </w:r>
      <w:r w:rsidRPr="00387A67">
        <w:rPr>
          <w:rFonts w:cstheme="minorHAnsi"/>
          <w:color w:val="000000" w:themeColor="text1"/>
          <w:sz w:val="22"/>
          <w:szCs w:val="22"/>
          <w:lang w:val="en-US"/>
        </w:rPr>
        <w:t xml:space="preserve"> impacts</w:t>
      </w:r>
      <w:r w:rsidR="00A26E1F" w:rsidRPr="00387A67">
        <w:rPr>
          <w:rFonts w:cstheme="minorHAnsi"/>
          <w:color w:val="000000" w:themeColor="text1"/>
          <w:sz w:val="22"/>
          <w:szCs w:val="22"/>
          <w:lang w:val="en-US"/>
        </w:rPr>
        <w:t xml:space="preserve"> on women</w:t>
      </w:r>
      <w:r w:rsidR="00735239">
        <w:rPr>
          <w:rFonts w:cstheme="minorHAnsi"/>
          <w:color w:val="000000" w:themeColor="text1"/>
          <w:sz w:val="22"/>
          <w:szCs w:val="22"/>
          <w:lang w:val="en-US"/>
        </w:rPr>
        <w:t>, and the loss and damage they suffer</w:t>
      </w:r>
      <w:r w:rsidR="00C85B80">
        <w:rPr>
          <w:rFonts w:cstheme="minorHAnsi"/>
          <w:color w:val="000000" w:themeColor="text1"/>
          <w:sz w:val="22"/>
          <w:szCs w:val="22"/>
          <w:lang w:val="en-US"/>
        </w:rPr>
        <w:t>.</w:t>
      </w:r>
    </w:p>
    <w:p w14:paraId="775C9637" w14:textId="77777777" w:rsidR="002822CE" w:rsidRPr="004E012E" w:rsidRDefault="002822CE" w:rsidP="007C3E27">
      <w:pPr>
        <w:rPr>
          <w:rFonts w:cstheme="minorHAnsi"/>
          <w:color w:val="000000" w:themeColor="text1"/>
          <w:sz w:val="22"/>
          <w:szCs w:val="22"/>
          <w:lang w:val="en-US"/>
        </w:rPr>
      </w:pPr>
    </w:p>
    <w:p w14:paraId="6A4BAAD7" w14:textId="2C4F2C87" w:rsidR="0007559F" w:rsidRPr="004E012E" w:rsidRDefault="00433F23" w:rsidP="007C3E27">
      <w:pPr>
        <w:rPr>
          <w:rFonts w:cstheme="minorHAnsi"/>
          <w:color w:val="000000" w:themeColor="text1"/>
          <w:sz w:val="22"/>
          <w:szCs w:val="22"/>
          <w:lang w:val="en-US"/>
        </w:rPr>
      </w:pPr>
      <w:r w:rsidRPr="004E012E">
        <w:rPr>
          <w:rFonts w:cstheme="minorHAnsi"/>
          <w:color w:val="000000" w:themeColor="text1"/>
          <w:sz w:val="22"/>
          <w:szCs w:val="22"/>
          <w:lang w:val="en-US"/>
        </w:rPr>
        <w:t xml:space="preserve">The Paris Agreement within the UN Framework Convention on Climate Change (UNFCCC) </w:t>
      </w:r>
      <w:r w:rsidR="00B42040" w:rsidRPr="004E012E">
        <w:rPr>
          <w:rFonts w:cstheme="minorHAnsi"/>
          <w:color w:val="000000" w:themeColor="text1"/>
          <w:sz w:val="22"/>
          <w:szCs w:val="22"/>
          <w:lang w:val="en-US"/>
        </w:rPr>
        <w:t xml:space="preserve">requires </w:t>
      </w:r>
      <w:r w:rsidRPr="004E012E">
        <w:rPr>
          <w:rFonts w:cstheme="minorHAnsi"/>
          <w:color w:val="000000" w:themeColor="text1"/>
          <w:sz w:val="22"/>
          <w:szCs w:val="22"/>
          <w:lang w:val="en-US"/>
        </w:rPr>
        <w:t xml:space="preserve">that climate intervention strategies be “gender responsive” and </w:t>
      </w:r>
      <w:r w:rsidR="00B42040" w:rsidRPr="004E012E">
        <w:rPr>
          <w:rFonts w:cstheme="minorHAnsi"/>
          <w:color w:val="000000" w:themeColor="text1"/>
          <w:sz w:val="22"/>
          <w:szCs w:val="22"/>
          <w:lang w:val="en-US"/>
        </w:rPr>
        <w:t xml:space="preserve">that they </w:t>
      </w:r>
      <w:r w:rsidRPr="004E012E">
        <w:rPr>
          <w:rFonts w:cstheme="minorHAnsi"/>
          <w:color w:val="000000" w:themeColor="text1"/>
          <w:sz w:val="22"/>
          <w:szCs w:val="22"/>
          <w:lang w:val="en-US"/>
        </w:rPr>
        <w:t xml:space="preserve">contribute to </w:t>
      </w:r>
      <w:r w:rsidR="00B42040" w:rsidRPr="004E012E">
        <w:rPr>
          <w:rFonts w:cstheme="minorHAnsi"/>
          <w:color w:val="000000" w:themeColor="text1"/>
          <w:sz w:val="22"/>
          <w:szCs w:val="22"/>
          <w:lang w:val="en-US"/>
        </w:rPr>
        <w:t>supporting</w:t>
      </w:r>
      <w:r w:rsidRPr="004E012E">
        <w:rPr>
          <w:rFonts w:cstheme="minorHAnsi"/>
          <w:color w:val="000000" w:themeColor="text1"/>
          <w:sz w:val="22"/>
          <w:szCs w:val="22"/>
          <w:lang w:val="en-US"/>
        </w:rPr>
        <w:t xml:space="preserve"> women </w:t>
      </w:r>
      <w:r w:rsidR="00B42040" w:rsidRPr="004E012E">
        <w:rPr>
          <w:rFonts w:cstheme="minorHAnsi"/>
          <w:color w:val="000000" w:themeColor="text1"/>
          <w:sz w:val="22"/>
          <w:szCs w:val="22"/>
          <w:lang w:val="en-US"/>
        </w:rPr>
        <w:t>as</w:t>
      </w:r>
      <w:r w:rsidRPr="004E012E">
        <w:rPr>
          <w:rFonts w:cstheme="minorHAnsi"/>
          <w:color w:val="000000" w:themeColor="text1"/>
          <w:sz w:val="22"/>
          <w:szCs w:val="22"/>
          <w:lang w:val="en-US"/>
        </w:rPr>
        <w:t xml:space="preserve"> </w:t>
      </w:r>
      <w:r w:rsidR="00B42040" w:rsidRPr="004E012E">
        <w:rPr>
          <w:rFonts w:cstheme="minorHAnsi"/>
          <w:color w:val="000000" w:themeColor="text1"/>
          <w:sz w:val="22"/>
          <w:szCs w:val="22"/>
          <w:lang w:val="en-US"/>
        </w:rPr>
        <w:t>‘</w:t>
      </w:r>
      <w:r w:rsidRPr="004E012E">
        <w:rPr>
          <w:rFonts w:cstheme="minorHAnsi"/>
          <w:color w:val="000000" w:themeColor="text1"/>
          <w:sz w:val="22"/>
          <w:szCs w:val="22"/>
          <w:lang w:val="en-US"/>
        </w:rPr>
        <w:t>agents of change</w:t>
      </w:r>
      <w:r w:rsidR="00B42040" w:rsidRPr="004E012E">
        <w:rPr>
          <w:rFonts w:cstheme="minorHAnsi"/>
          <w:color w:val="000000" w:themeColor="text1"/>
          <w:sz w:val="22"/>
          <w:szCs w:val="22"/>
          <w:lang w:val="en-US"/>
        </w:rPr>
        <w:t xml:space="preserve">’. </w:t>
      </w:r>
      <w:r w:rsidR="009A057D" w:rsidRPr="004E012E">
        <w:rPr>
          <w:rFonts w:cstheme="minorHAnsi"/>
          <w:color w:val="000000" w:themeColor="text1"/>
          <w:sz w:val="22"/>
          <w:szCs w:val="22"/>
          <w:lang w:val="en-US"/>
        </w:rPr>
        <w:t>However, i</w:t>
      </w:r>
      <w:r w:rsidRPr="004E012E">
        <w:rPr>
          <w:rFonts w:cstheme="minorHAnsi"/>
          <w:color w:val="000000" w:themeColor="text1"/>
          <w:sz w:val="22"/>
          <w:szCs w:val="22"/>
          <w:lang w:val="en-US"/>
        </w:rPr>
        <w:t xml:space="preserve">n the process of designing climate actions that are responsive and sensitive to gender, governments and other actors have focused primarily on women’s economic activities and overlooked how paid </w:t>
      </w:r>
      <w:r w:rsidR="00A26E1F">
        <w:rPr>
          <w:rFonts w:cstheme="minorHAnsi"/>
          <w:color w:val="000000" w:themeColor="text1"/>
          <w:sz w:val="22"/>
          <w:szCs w:val="22"/>
          <w:lang w:val="en-US"/>
        </w:rPr>
        <w:t xml:space="preserve">work </w:t>
      </w:r>
      <w:r w:rsidRPr="004E012E">
        <w:rPr>
          <w:rFonts w:cstheme="minorHAnsi"/>
          <w:color w:val="000000" w:themeColor="text1"/>
          <w:sz w:val="22"/>
          <w:szCs w:val="22"/>
          <w:lang w:val="en-US"/>
        </w:rPr>
        <w:t xml:space="preserve">and unpaid care </w:t>
      </w:r>
      <w:r w:rsidR="00A26E1F">
        <w:rPr>
          <w:rFonts w:cstheme="minorHAnsi"/>
          <w:color w:val="000000" w:themeColor="text1"/>
          <w:sz w:val="22"/>
          <w:szCs w:val="22"/>
          <w:lang w:val="en-US"/>
        </w:rPr>
        <w:t xml:space="preserve">work </w:t>
      </w:r>
      <w:r w:rsidRPr="004E012E">
        <w:rPr>
          <w:rFonts w:cstheme="minorHAnsi"/>
          <w:color w:val="000000" w:themeColor="text1"/>
          <w:sz w:val="22"/>
          <w:szCs w:val="22"/>
          <w:lang w:val="en-US"/>
        </w:rPr>
        <w:t xml:space="preserve">are </w:t>
      </w:r>
      <w:r w:rsidR="00E105E5">
        <w:rPr>
          <w:rFonts w:cstheme="minorHAnsi"/>
          <w:color w:val="000000" w:themeColor="text1"/>
          <w:sz w:val="22"/>
          <w:szCs w:val="22"/>
          <w:lang w:val="en-US"/>
        </w:rPr>
        <w:t xml:space="preserve">intertwined. </w:t>
      </w:r>
    </w:p>
    <w:p w14:paraId="41A476C5" w14:textId="77777777" w:rsidR="00E25D36" w:rsidRPr="004E012E" w:rsidRDefault="00E25D36" w:rsidP="007C3E27">
      <w:pPr>
        <w:rPr>
          <w:rFonts w:cstheme="minorHAnsi"/>
          <w:color w:val="000000" w:themeColor="text1"/>
          <w:sz w:val="22"/>
          <w:szCs w:val="22"/>
          <w:lang w:val="en-US"/>
        </w:rPr>
      </w:pPr>
    </w:p>
    <w:p w14:paraId="11571166" w14:textId="0377B32B" w:rsidR="00B42040" w:rsidRPr="004E012E" w:rsidRDefault="00433F23" w:rsidP="007C3E27">
      <w:pPr>
        <w:rPr>
          <w:rFonts w:cstheme="minorHAnsi"/>
          <w:color w:val="000000" w:themeColor="text1"/>
          <w:sz w:val="22"/>
          <w:szCs w:val="22"/>
          <w:lang w:val="en-US"/>
        </w:rPr>
      </w:pPr>
      <w:r w:rsidRPr="004E012E">
        <w:rPr>
          <w:rFonts w:cstheme="minorHAnsi"/>
          <w:color w:val="000000" w:themeColor="text1"/>
          <w:sz w:val="22"/>
          <w:szCs w:val="22"/>
          <w:lang w:val="en-US"/>
        </w:rPr>
        <w:t xml:space="preserve">Analyzing the specific impacts that climate change has on </w:t>
      </w:r>
      <w:r w:rsidR="00387A67">
        <w:rPr>
          <w:rFonts w:cstheme="minorHAnsi"/>
          <w:color w:val="000000" w:themeColor="text1"/>
          <w:sz w:val="22"/>
          <w:szCs w:val="22"/>
          <w:lang w:val="en-US"/>
        </w:rPr>
        <w:t xml:space="preserve">time-use, in particular for </w:t>
      </w:r>
      <w:r w:rsidR="00304483">
        <w:rPr>
          <w:rFonts w:cstheme="minorHAnsi"/>
          <w:color w:val="000000" w:themeColor="text1"/>
          <w:sz w:val="22"/>
          <w:szCs w:val="22"/>
          <w:lang w:val="en-US"/>
        </w:rPr>
        <w:t xml:space="preserve">unpaid </w:t>
      </w:r>
      <w:r w:rsidR="00387A67">
        <w:rPr>
          <w:rFonts w:cstheme="minorHAnsi"/>
          <w:color w:val="000000" w:themeColor="text1"/>
          <w:sz w:val="22"/>
          <w:szCs w:val="22"/>
          <w:lang w:val="en-US"/>
        </w:rPr>
        <w:t xml:space="preserve">domestic </w:t>
      </w:r>
      <w:r w:rsidRPr="004E012E">
        <w:rPr>
          <w:rFonts w:cstheme="minorHAnsi"/>
          <w:color w:val="000000" w:themeColor="text1"/>
          <w:sz w:val="22"/>
          <w:szCs w:val="22"/>
          <w:lang w:val="en-US"/>
        </w:rPr>
        <w:t>work</w:t>
      </w:r>
      <w:r w:rsidR="00387A67">
        <w:rPr>
          <w:rFonts w:cstheme="minorHAnsi"/>
          <w:color w:val="000000" w:themeColor="text1"/>
          <w:sz w:val="22"/>
          <w:szCs w:val="22"/>
          <w:lang w:val="en-US"/>
        </w:rPr>
        <w:t>, caring for children and dependent persons, subsistence farming, fetching water and cooking fuel,</w:t>
      </w:r>
      <w:r w:rsidR="00A26E1F">
        <w:rPr>
          <w:rFonts w:cstheme="minorHAnsi"/>
          <w:color w:val="000000" w:themeColor="text1"/>
          <w:sz w:val="22"/>
          <w:szCs w:val="22"/>
          <w:lang w:val="en-US"/>
        </w:rPr>
        <w:t xml:space="preserve"> </w:t>
      </w:r>
      <w:r w:rsidR="00B42040" w:rsidRPr="004E012E">
        <w:rPr>
          <w:rFonts w:cstheme="minorHAnsi"/>
          <w:color w:val="000000" w:themeColor="text1"/>
          <w:sz w:val="22"/>
          <w:szCs w:val="22"/>
          <w:lang w:val="en-US"/>
        </w:rPr>
        <w:t>especially</w:t>
      </w:r>
      <w:r w:rsidRPr="004E012E">
        <w:rPr>
          <w:rFonts w:cstheme="minorHAnsi"/>
          <w:color w:val="000000" w:themeColor="text1"/>
          <w:sz w:val="22"/>
          <w:szCs w:val="22"/>
          <w:lang w:val="en-US"/>
        </w:rPr>
        <w:t xml:space="preserve"> in underserved and vulnerable</w:t>
      </w:r>
      <w:r w:rsidR="009A057D" w:rsidRPr="004E012E">
        <w:rPr>
          <w:rFonts w:cstheme="minorHAnsi"/>
          <w:color w:val="000000" w:themeColor="text1"/>
          <w:sz w:val="22"/>
          <w:szCs w:val="22"/>
          <w:lang w:val="en-US"/>
        </w:rPr>
        <w:t xml:space="preserve"> </w:t>
      </w:r>
      <w:r w:rsidR="00E105E5">
        <w:rPr>
          <w:rFonts w:cstheme="minorHAnsi"/>
          <w:color w:val="000000" w:themeColor="text1"/>
          <w:sz w:val="22"/>
          <w:szCs w:val="22"/>
          <w:lang w:val="en-US"/>
        </w:rPr>
        <w:t xml:space="preserve">rural </w:t>
      </w:r>
      <w:r w:rsidR="009A057D" w:rsidRPr="004E012E">
        <w:rPr>
          <w:rFonts w:cstheme="minorHAnsi"/>
          <w:color w:val="000000" w:themeColor="text1"/>
          <w:sz w:val="22"/>
          <w:szCs w:val="22"/>
          <w:lang w:val="en-US"/>
        </w:rPr>
        <w:t>areas</w:t>
      </w:r>
      <w:r w:rsidR="002C6484">
        <w:rPr>
          <w:rFonts w:cstheme="minorHAnsi"/>
          <w:color w:val="000000" w:themeColor="text1"/>
          <w:sz w:val="22"/>
          <w:szCs w:val="22"/>
          <w:lang w:val="en-US"/>
        </w:rPr>
        <w:t>,</w:t>
      </w:r>
      <w:r w:rsidRPr="004E012E">
        <w:rPr>
          <w:rFonts w:cstheme="minorHAnsi"/>
          <w:color w:val="000000" w:themeColor="text1"/>
          <w:sz w:val="22"/>
          <w:szCs w:val="22"/>
          <w:lang w:val="en-US"/>
        </w:rPr>
        <w:t xml:space="preserve"> </w:t>
      </w:r>
      <w:r w:rsidR="00B42040" w:rsidRPr="004E012E">
        <w:rPr>
          <w:rFonts w:cstheme="minorHAnsi"/>
          <w:color w:val="000000" w:themeColor="text1"/>
          <w:sz w:val="22"/>
          <w:szCs w:val="22"/>
          <w:lang w:val="en-US"/>
        </w:rPr>
        <w:t xml:space="preserve">could help design </w:t>
      </w:r>
      <w:r w:rsidR="009A057D" w:rsidRPr="004E012E">
        <w:rPr>
          <w:rFonts w:cstheme="minorHAnsi"/>
          <w:color w:val="000000" w:themeColor="text1"/>
          <w:sz w:val="22"/>
          <w:szCs w:val="22"/>
          <w:lang w:val="en-US"/>
        </w:rPr>
        <w:t>policies and program</w:t>
      </w:r>
      <w:r w:rsidR="002C6484">
        <w:rPr>
          <w:rFonts w:cstheme="minorHAnsi"/>
          <w:color w:val="000000" w:themeColor="text1"/>
          <w:sz w:val="22"/>
          <w:szCs w:val="22"/>
          <w:lang w:val="en-US"/>
        </w:rPr>
        <w:t>s</w:t>
      </w:r>
      <w:r w:rsidR="00B42040" w:rsidRPr="004E012E">
        <w:rPr>
          <w:rFonts w:cstheme="minorHAnsi"/>
          <w:color w:val="000000" w:themeColor="text1"/>
          <w:sz w:val="22"/>
          <w:szCs w:val="22"/>
          <w:lang w:val="en-US"/>
        </w:rPr>
        <w:t xml:space="preserve"> that </w:t>
      </w:r>
      <w:r w:rsidR="008F3C22">
        <w:rPr>
          <w:rFonts w:cstheme="minorHAnsi"/>
          <w:color w:val="000000" w:themeColor="text1"/>
          <w:sz w:val="22"/>
          <w:szCs w:val="22"/>
          <w:lang w:val="en-US"/>
        </w:rPr>
        <w:t xml:space="preserve">seek to </w:t>
      </w:r>
      <w:r w:rsidR="00B42040" w:rsidRPr="004E012E">
        <w:rPr>
          <w:rFonts w:cstheme="minorHAnsi"/>
          <w:color w:val="000000" w:themeColor="text1"/>
          <w:sz w:val="22"/>
          <w:szCs w:val="22"/>
          <w:lang w:val="en-US"/>
        </w:rPr>
        <w:t xml:space="preserve">mitigate </w:t>
      </w:r>
      <w:r w:rsidR="00A26E1F">
        <w:rPr>
          <w:rFonts w:cstheme="minorHAnsi"/>
          <w:color w:val="000000" w:themeColor="text1"/>
          <w:sz w:val="22"/>
          <w:szCs w:val="22"/>
          <w:lang w:val="en-US"/>
        </w:rPr>
        <w:t xml:space="preserve">these negative impacts </w:t>
      </w:r>
      <w:r w:rsidR="00E105E5">
        <w:rPr>
          <w:rFonts w:cstheme="minorHAnsi"/>
          <w:color w:val="000000" w:themeColor="text1"/>
          <w:sz w:val="22"/>
          <w:szCs w:val="22"/>
          <w:lang w:val="en-US"/>
        </w:rPr>
        <w:t xml:space="preserve">in terms of loss and damage. </w:t>
      </w:r>
    </w:p>
    <w:p w14:paraId="318E61B5" w14:textId="77777777" w:rsidR="00B42040" w:rsidRPr="004E012E" w:rsidRDefault="00B42040" w:rsidP="007C3E27">
      <w:pPr>
        <w:rPr>
          <w:rFonts w:cstheme="minorHAnsi"/>
          <w:color w:val="000000" w:themeColor="text1"/>
          <w:sz w:val="22"/>
          <w:szCs w:val="22"/>
          <w:lang w:val="en-US"/>
        </w:rPr>
      </w:pPr>
    </w:p>
    <w:p w14:paraId="3769BE5A" w14:textId="7ED87DFA" w:rsidR="00433F23" w:rsidRPr="00A26E1F" w:rsidRDefault="00304483" w:rsidP="007C3E27">
      <w:pPr>
        <w:rPr>
          <w:rFonts w:cstheme="minorHAnsi"/>
          <w:b/>
          <w:bCs/>
          <w:color w:val="000000" w:themeColor="text1"/>
          <w:sz w:val="22"/>
          <w:szCs w:val="22"/>
          <w:lang w:val="en-US"/>
        </w:rPr>
      </w:pPr>
      <w:r w:rsidRPr="00A26E1F">
        <w:rPr>
          <w:rFonts w:cstheme="minorHAnsi"/>
          <w:b/>
          <w:bCs/>
          <w:color w:val="000000" w:themeColor="text1"/>
          <w:sz w:val="22"/>
          <w:szCs w:val="22"/>
          <w:lang w:val="en-US"/>
        </w:rPr>
        <w:t xml:space="preserve">Such analysis can be </w:t>
      </w:r>
      <w:r w:rsidR="00A26E1F" w:rsidRPr="00A26E1F">
        <w:rPr>
          <w:rFonts w:cstheme="minorHAnsi"/>
          <w:b/>
          <w:bCs/>
          <w:color w:val="000000" w:themeColor="text1"/>
          <w:sz w:val="22"/>
          <w:szCs w:val="22"/>
          <w:lang w:val="en-US"/>
        </w:rPr>
        <w:t xml:space="preserve">drawn from </w:t>
      </w:r>
      <w:r w:rsidR="00A26E1F" w:rsidRPr="00387A67">
        <w:rPr>
          <w:rFonts w:cstheme="minorHAnsi"/>
          <w:b/>
          <w:bCs/>
          <w:color w:val="000000" w:themeColor="text1"/>
          <w:sz w:val="22"/>
          <w:szCs w:val="22"/>
          <w:u w:val="single"/>
          <w:lang w:val="en-US"/>
        </w:rPr>
        <w:t>T</w:t>
      </w:r>
      <w:r w:rsidRPr="00387A67">
        <w:rPr>
          <w:rFonts w:cstheme="minorHAnsi"/>
          <w:b/>
          <w:bCs/>
          <w:color w:val="000000" w:themeColor="text1"/>
          <w:sz w:val="22"/>
          <w:szCs w:val="22"/>
          <w:u w:val="single"/>
          <w:lang w:val="en-US"/>
        </w:rPr>
        <w:t>ime-</w:t>
      </w:r>
      <w:r w:rsidR="00A26E1F" w:rsidRPr="00387A67">
        <w:rPr>
          <w:rFonts w:cstheme="minorHAnsi"/>
          <w:b/>
          <w:bCs/>
          <w:color w:val="000000" w:themeColor="text1"/>
          <w:sz w:val="22"/>
          <w:szCs w:val="22"/>
          <w:u w:val="single"/>
          <w:lang w:val="en-US"/>
        </w:rPr>
        <w:t>U</w:t>
      </w:r>
      <w:r w:rsidRPr="00387A67">
        <w:rPr>
          <w:rFonts w:cstheme="minorHAnsi"/>
          <w:b/>
          <w:bCs/>
          <w:color w:val="000000" w:themeColor="text1"/>
          <w:sz w:val="22"/>
          <w:szCs w:val="22"/>
          <w:u w:val="single"/>
          <w:lang w:val="en-US"/>
        </w:rPr>
        <w:t xml:space="preserve">se </w:t>
      </w:r>
      <w:r w:rsidR="00A26E1F" w:rsidRPr="00387A67">
        <w:rPr>
          <w:rFonts w:cstheme="minorHAnsi"/>
          <w:b/>
          <w:bCs/>
          <w:color w:val="000000" w:themeColor="text1"/>
          <w:sz w:val="22"/>
          <w:szCs w:val="22"/>
          <w:u w:val="single"/>
          <w:lang w:val="en-US"/>
        </w:rPr>
        <w:t>S</w:t>
      </w:r>
      <w:r w:rsidRPr="00387A67">
        <w:rPr>
          <w:rFonts w:cstheme="minorHAnsi"/>
          <w:b/>
          <w:bCs/>
          <w:color w:val="000000" w:themeColor="text1"/>
          <w:sz w:val="22"/>
          <w:szCs w:val="22"/>
          <w:u w:val="single"/>
          <w:lang w:val="en-US"/>
        </w:rPr>
        <w:t>urveys</w:t>
      </w:r>
      <w:r w:rsidR="00A26E1F" w:rsidRPr="00A26E1F">
        <w:rPr>
          <w:rFonts w:cstheme="minorHAnsi"/>
          <w:b/>
          <w:bCs/>
          <w:color w:val="000000" w:themeColor="text1"/>
          <w:sz w:val="22"/>
          <w:szCs w:val="22"/>
          <w:lang w:val="en-US"/>
        </w:rPr>
        <w:t xml:space="preserve"> data, which </w:t>
      </w:r>
      <w:r w:rsidR="008F3C22">
        <w:rPr>
          <w:rFonts w:cstheme="minorHAnsi"/>
          <w:b/>
          <w:bCs/>
          <w:color w:val="000000" w:themeColor="text1"/>
          <w:sz w:val="22"/>
          <w:szCs w:val="22"/>
          <w:lang w:val="en-US"/>
        </w:rPr>
        <w:t>should already be</w:t>
      </w:r>
      <w:r w:rsidR="00E105E5">
        <w:rPr>
          <w:rFonts w:cstheme="minorHAnsi"/>
          <w:b/>
          <w:bCs/>
          <w:color w:val="000000" w:themeColor="text1"/>
          <w:sz w:val="22"/>
          <w:szCs w:val="22"/>
          <w:lang w:val="en-US"/>
        </w:rPr>
        <w:t xml:space="preserve"> </w:t>
      </w:r>
      <w:r w:rsidR="00A26E1F" w:rsidRPr="00A26E1F">
        <w:rPr>
          <w:rFonts w:cstheme="minorHAnsi"/>
          <w:b/>
          <w:bCs/>
          <w:color w:val="000000" w:themeColor="text1"/>
          <w:sz w:val="22"/>
          <w:szCs w:val="22"/>
          <w:lang w:val="en-US"/>
        </w:rPr>
        <w:t xml:space="preserve">used to </w:t>
      </w:r>
      <w:r w:rsidR="00387A67">
        <w:rPr>
          <w:rFonts w:cstheme="minorHAnsi"/>
          <w:b/>
          <w:bCs/>
          <w:color w:val="000000" w:themeColor="text1"/>
          <w:sz w:val="22"/>
          <w:szCs w:val="22"/>
          <w:lang w:val="en-US"/>
        </w:rPr>
        <w:t>track</w:t>
      </w:r>
      <w:r w:rsidR="00A26E1F" w:rsidRPr="00A26E1F">
        <w:rPr>
          <w:rFonts w:cstheme="minorHAnsi"/>
          <w:b/>
          <w:bCs/>
          <w:color w:val="000000" w:themeColor="text1"/>
          <w:sz w:val="22"/>
          <w:szCs w:val="22"/>
          <w:lang w:val="en-US"/>
        </w:rPr>
        <w:t xml:space="preserve"> progress on SDG 5/Target 5.4 on unpaid </w:t>
      </w:r>
      <w:r w:rsidR="00387A67">
        <w:rPr>
          <w:rFonts w:cstheme="minorHAnsi"/>
          <w:b/>
          <w:bCs/>
          <w:color w:val="000000" w:themeColor="text1"/>
          <w:sz w:val="22"/>
          <w:szCs w:val="22"/>
          <w:lang w:val="en-US"/>
        </w:rPr>
        <w:t xml:space="preserve">domestic and </w:t>
      </w:r>
      <w:r w:rsidR="00A26E1F" w:rsidRPr="00A26E1F">
        <w:rPr>
          <w:rFonts w:cstheme="minorHAnsi"/>
          <w:b/>
          <w:bCs/>
          <w:color w:val="000000" w:themeColor="text1"/>
          <w:sz w:val="22"/>
          <w:szCs w:val="22"/>
          <w:lang w:val="en-US"/>
        </w:rPr>
        <w:t>care work</w:t>
      </w:r>
      <w:r w:rsidR="00387A67">
        <w:rPr>
          <w:rFonts w:cstheme="minorHAnsi"/>
          <w:b/>
          <w:bCs/>
          <w:color w:val="000000" w:themeColor="text1"/>
          <w:sz w:val="22"/>
          <w:szCs w:val="22"/>
          <w:lang w:val="en-US"/>
        </w:rPr>
        <w:t xml:space="preserve">, and which could be very relevant in particular to measure the impact of slow-onset climate change related events. </w:t>
      </w:r>
    </w:p>
    <w:p w14:paraId="43FE6C84" w14:textId="77777777" w:rsidR="00387A67" w:rsidRDefault="00387A67" w:rsidP="007C3E27">
      <w:pPr>
        <w:rPr>
          <w:rFonts w:cstheme="minorHAnsi"/>
          <w:b/>
          <w:bCs/>
          <w:color w:val="000000" w:themeColor="text1"/>
          <w:sz w:val="22"/>
          <w:szCs w:val="22"/>
          <w:lang w:val="en-US"/>
        </w:rPr>
      </w:pPr>
    </w:p>
    <w:p w14:paraId="00DCCCE0" w14:textId="77777777" w:rsidR="0014582D" w:rsidRDefault="0014582D" w:rsidP="007C3E27">
      <w:pPr>
        <w:rPr>
          <w:rFonts w:cstheme="minorHAnsi"/>
          <w:b/>
          <w:bCs/>
          <w:color w:val="000000" w:themeColor="text1"/>
          <w:sz w:val="22"/>
          <w:szCs w:val="22"/>
          <w:lang w:val="en-US"/>
        </w:rPr>
      </w:pPr>
    </w:p>
    <w:p w14:paraId="64FD01C3" w14:textId="5D52F513" w:rsidR="00304483" w:rsidRDefault="00304483" w:rsidP="007C3E27">
      <w:pPr>
        <w:rPr>
          <w:rFonts w:cstheme="minorHAnsi"/>
          <w:b/>
          <w:bCs/>
          <w:color w:val="000000" w:themeColor="text1"/>
          <w:sz w:val="22"/>
          <w:szCs w:val="22"/>
          <w:u w:val="single"/>
          <w:lang w:val="en-CH"/>
        </w:rPr>
      </w:pPr>
      <w:r w:rsidRPr="00A26E1F">
        <w:rPr>
          <w:rFonts w:cstheme="minorHAnsi"/>
          <w:b/>
          <w:bCs/>
          <w:color w:val="000000" w:themeColor="text1"/>
          <w:sz w:val="22"/>
          <w:szCs w:val="22"/>
          <w:u w:val="single"/>
          <w:lang w:val="en-US"/>
        </w:rPr>
        <w:t xml:space="preserve">Question 3 - </w:t>
      </w:r>
      <w:r w:rsidRPr="00A26E1F">
        <w:rPr>
          <w:rFonts w:cstheme="minorHAnsi"/>
          <w:b/>
          <w:bCs/>
          <w:color w:val="000000" w:themeColor="text1"/>
          <w:sz w:val="22"/>
          <w:szCs w:val="22"/>
          <w:u w:val="single"/>
          <w:lang w:val="en-CH"/>
        </w:rPr>
        <w:t xml:space="preserve">Please describe any specific measures, including public policies, legislation, practices, strategies, or institutional arrangements that your </w:t>
      </w:r>
      <w:proofErr w:type="gramStart"/>
      <w:r w:rsidRPr="00A26E1F">
        <w:rPr>
          <w:rFonts w:cstheme="minorHAnsi"/>
          <w:b/>
          <w:bCs/>
          <w:color w:val="000000" w:themeColor="text1"/>
          <w:sz w:val="22"/>
          <w:szCs w:val="22"/>
          <w:u w:val="single"/>
          <w:lang w:val="en-CH"/>
        </w:rPr>
        <w:t>Government</w:t>
      </w:r>
      <w:proofErr w:type="gramEnd"/>
      <w:r w:rsidRPr="00A26E1F">
        <w:rPr>
          <w:rFonts w:cstheme="minorHAnsi"/>
          <w:b/>
          <w:bCs/>
          <w:color w:val="000000" w:themeColor="text1"/>
          <w:sz w:val="22"/>
          <w:szCs w:val="22"/>
          <w:u w:val="single"/>
          <w:lang w:val="en-CH"/>
        </w:rPr>
        <w:t xml:space="preserve">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w:t>
      </w:r>
    </w:p>
    <w:p w14:paraId="18572324" w14:textId="77777777" w:rsidR="001E0A3C" w:rsidRPr="001E0A3C" w:rsidRDefault="001E0A3C" w:rsidP="007C3E27">
      <w:pPr>
        <w:rPr>
          <w:rFonts w:cstheme="minorHAnsi"/>
          <w:b/>
          <w:bCs/>
          <w:color w:val="000000" w:themeColor="text1"/>
          <w:sz w:val="22"/>
          <w:szCs w:val="22"/>
          <w:u w:val="single"/>
          <w:lang w:val="en-CH"/>
        </w:rPr>
      </w:pPr>
    </w:p>
    <w:p w14:paraId="2758C98F" w14:textId="2BF56D8E" w:rsidR="007F0573" w:rsidRDefault="007F0573" w:rsidP="007C3E27">
      <w:pPr>
        <w:rPr>
          <w:rFonts w:cstheme="minorHAnsi"/>
          <w:color w:val="000000" w:themeColor="text1"/>
          <w:sz w:val="22"/>
          <w:szCs w:val="22"/>
          <w:lang w:val="en-US"/>
        </w:rPr>
      </w:pPr>
      <w:r>
        <w:rPr>
          <w:rFonts w:cstheme="minorHAnsi"/>
          <w:color w:val="000000" w:themeColor="text1"/>
          <w:sz w:val="22"/>
          <w:szCs w:val="22"/>
          <w:lang w:val="en-US"/>
        </w:rPr>
        <w:lastRenderedPageBreak/>
        <w:t>An increasing number of countries have realized the importance of addressing the issue of inequitable distribution of care work in relation to Gender Equality, in particular in Europe and in Latin America, and have started to take measures</w:t>
      </w:r>
      <w:r w:rsidR="00235CA7">
        <w:rPr>
          <w:rFonts w:cstheme="minorHAnsi"/>
          <w:color w:val="000000" w:themeColor="text1"/>
          <w:sz w:val="22"/>
          <w:szCs w:val="22"/>
          <w:lang w:val="en-US"/>
        </w:rPr>
        <w:t xml:space="preserve"> – Although </w:t>
      </w:r>
      <w:r>
        <w:rPr>
          <w:rFonts w:cstheme="minorHAnsi"/>
          <w:color w:val="000000" w:themeColor="text1"/>
          <w:sz w:val="22"/>
          <w:szCs w:val="22"/>
          <w:lang w:val="en-US"/>
        </w:rPr>
        <w:t xml:space="preserve">very few countries have </w:t>
      </w:r>
      <w:r w:rsidR="00235CA7">
        <w:rPr>
          <w:rFonts w:cstheme="minorHAnsi"/>
          <w:color w:val="000000" w:themeColor="text1"/>
          <w:sz w:val="22"/>
          <w:szCs w:val="22"/>
          <w:lang w:val="en-US"/>
        </w:rPr>
        <w:t xml:space="preserve">so far </w:t>
      </w:r>
      <w:r>
        <w:rPr>
          <w:rFonts w:cstheme="minorHAnsi"/>
          <w:color w:val="000000" w:themeColor="text1"/>
          <w:sz w:val="22"/>
          <w:szCs w:val="22"/>
          <w:lang w:val="en-US"/>
        </w:rPr>
        <w:t xml:space="preserve">tackled the problem in a </w:t>
      </w:r>
      <w:r w:rsidR="00E105E5">
        <w:rPr>
          <w:rFonts w:cstheme="minorHAnsi"/>
          <w:color w:val="000000" w:themeColor="text1"/>
          <w:sz w:val="22"/>
          <w:szCs w:val="22"/>
          <w:lang w:val="en-US"/>
        </w:rPr>
        <w:t xml:space="preserve">comprehensive and cross-cutting </w:t>
      </w:r>
      <w:r>
        <w:rPr>
          <w:rFonts w:cstheme="minorHAnsi"/>
          <w:color w:val="000000" w:themeColor="text1"/>
          <w:sz w:val="22"/>
          <w:szCs w:val="22"/>
          <w:lang w:val="en-US"/>
        </w:rPr>
        <w:t>manner</w:t>
      </w:r>
      <w:r w:rsidR="00235CA7">
        <w:rPr>
          <w:rFonts w:cstheme="minorHAnsi"/>
          <w:color w:val="000000" w:themeColor="text1"/>
          <w:sz w:val="22"/>
          <w:szCs w:val="22"/>
          <w:lang w:val="en-US"/>
        </w:rPr>
        <w:t xml:space="preserve"> through national cross-sectorial Care Policy</w:t>
      </w:r>
      <w:r w:rsidR="00235CA7">
        <w:rPr>
          <w:rStyle w:val="FootnoteReference"/>
          <w:rFonts w:cstheme="minorHAnsi"/>
          <w:color w:val="000000" w:themeColor="text1"/>
          <w:sz w:val="22"/>
          <w:szCs w:val="22"/>
          <w:lang w:val="en-US"/>
        </w:rPr>
        <w:footnoteReference w:id="8"/>
      </w:r>
      <w:r>
        <w:rPr>
          <w:rFonts w:cstheme="minorHAnsi"/>
          <w:color w:val="000000" w:themeColor="text1"/>
          <w:sz w:val="22"/>
          <w:szCs w:val="22"/>
          <w:lang w:val="en-US"/>
        </w:rPr>
        <w:t xml:space="preserve">. </w:t>
      </w:r>
    </w:p>
    <w:p w14:paraId="70196E8B" w14:textId="77777777" w:rsidR="007F0573" w:rsidRDefault="007F0573" w:rsidP="007C3E27">
      <w:pPr>
        <w:rPr>
          <w:rFonts w:cstheme="minorHAnsi"/>
          <w:color w:val="000000" w:themeColor="text1"/>
          <w:sz w:val="22"/>
          <w:szCs w:val="22"/>
          <w:lang w:val="en-US"/>
        </w:rPr>
      </w:pPr>
    </w:p>
    <w:p w14:paraId="3A03C733" w14:textId="5ACA8580" w:rsidR="0042048D" w:rsidRPr="00235CA7" w:rsidRDefault="00235CA7" w:rsidP="007C3E27">
      <w:pPr>
        <w:rPr>
          <w:rFonts w:cstheme="minorHAnsi"/>
          <w:color w:val="000000" w:themeColor="text1"/>
          <w:sz w:val="22"/>
          <w:szCs w:val="22"/>
          <w:lang w:val="en-CH"/>
        </w:rPr>
      </w:pPr>
      <w:r>
        <w:rPr>
          <w:rFonts w:cstheme="minorHAnsi"/>
          <w:color w:val="000000" w:themeColor="text1"/>
          <w:sz w:val="22"/>
          <w:szCs w:val="22"/>
          <w:lang w:val="en-US"/>
        </w:rPr>
        <w:t>Fewer still</w:t>
      </w:r>
      <w:r w:rsidR="007F0573">
        <w:rPr>
          <w:rFonts w:cstheme="minorHAnsi"/>
          <w:color w:val="000000" w:themeColor="text1"/>
          <w:sz w:val="22"/>
          <w:szCs w:val="22"/>
          <w:lang w:val="en-US"/>
        </w:rPr>
        <w:t xml:space="preserve"> seem</w:t>
      </w:r>
      <w:r>
        <w:rPr>
          <w:rFonts w:cstheme="minorHAnsi"/>
          <w:color w:val="000000" w:themeColor="text1"/>
          <w:sz w:val="22"/>
          <w:szCs w:val="22"/>
          <w:lang w:val="en-US"/>
        </w:rPr>
        <w:t>s</w:t>
      </w:r>
      <w:r w:rsidR="007F0573">
        <w:rPr>
          <w:rFonts w:cstheme="minorHAnsi"/>
          <w:color w:val="000000" w:themeColor="text1"/>
          <w:sz w:val="22"/>
          <w:szCs w:val="22"/>
          <w:lang w:val="en-US"/>
        </w:rPr>
        <w:t xml:space="preserve"> to have made the connection</w:t>
      </w:r>
      <w:r w:rsidR="0042048D">
        <w:rPr>
          <w:rFonts w:cstheme="minorHAnsi"/>
          <w:color w:val="000000" w:themeColor="text1"/>
          <w:sz w:val="22"/>
          <w:szCs w:val="22"/>
          <w:lang w:val="en-US"/>
        </w:rPr>
        <w:t>s</w:t>
      </w:r>
      <w:r w:rsidR="007F0573">
        <w:rPr>
          <w:rFonts w:cstheme="minorHAnsi"/>
          <w:color w:val="000000" w:themeColor="text1"/>
          <w:sz w:val="22"/>
          <w:szCs w:val="22"/>
          <w:lang w:val="en-US"/>
        </w:rPr>
        <w:t xml:space="preserve"> between </w:t>
      </w:r>
      <w:r w:rsidR="0042048D">
        <w:rPr>
          <w:rFonts w:cstheme="minorHAnsi"/>
          <w:color w:val="000000" w:themeColor="text1"/>
          <w:sz w:val="22"/>
          <w:szCs w:val="22"/>
          <w:lang w:val="en-US"/>
        </w:rPr>
        <w:t>c</w:t>
      </w:r>
      <w:r w:rsidR="007F0573">
        <w:rPr>
          <w:rFonts w:cstheme="minorHAnsi"/>
          <w:color w:val="000000" w:themeColor="text1"/>
          <w:sz w:val="22"/>
          <w:szCs w:val="22"/>
          <w:lang w:val="en-US"/>
        </w:rPr>
        <w:t>ar</w:t>
      </w:r>
      <w:r w:rsidR="0042048D">
        <w:rPr>
          <w:rFonts w:cstheme="minorHAnsi"/>
          <w:color w:val="000000" w:themeColor="text1"/>
          <w:sz w:val="22"/>
          <w:szCs w:val="22"/>
          <w:lang w:val="en-US"/>
        </w:rPr>
        <w:t>ing for people and caring for the environment</w:t>
      </w:r>
      <w:r w:rsidR="007F0573">
        <w:rPr>
          <w:rFonts w:cstheme="minorHAnsi"/>
          <w:color w:val="000000" w:themeColor="text1"/>
          <w:sz w:val="22"/>
          <w:szCs w:val="22"/>
          <w:lang w:val="en-US"/>
        </w:rPr>
        <w:t xml:space="preserve">. </w:t>
      </w:r>
      <w:r w:rsidR="00A43658">
        <w:rPr>
          <w:rFonts w:cstheme="minorHAnsi"/>
          <w:color w:val="000000" w:themeColor="text1"/>
          <w:sz w:val="22"/>
          <w:szCs w:val="22"/>
          <w:lang w:val="en-US"/>
        </w:rPr>
        <w:t>Still, the</w:t>
      </w:r>
      <w:r w:rsidR="0042048D">
        <w:rPr>
          <w:rFonts w:cstheme="minorHAnsi"/>
          <w:color w:val="000000" w:themeColor="text1"/>
          <w:sz w:val="22"/>
          <w:szCs w:val="22"/>
          <w:lang w:val="en-US"/>
        </w:rPr>
        <w:t xml:space="preserve"> Economic Commission for Latin America and the Cari</w:t>
      </w:r>
      <w:r w:rsidR="00E105E5">
        <w:rPr>
          <w:rFonts w:cstheme="minorHAnsi"/>
          <w:color w:val="000000" w:themeColor="text1"/>
          <w:sz w:val="22"/>
          <w:szCs w:val="22"/>
          <w:lang w:val="en-US"/>
        </w:rPr>
        <w:t>b</w:t>
      </w:r>
      <w:r w:rsidR="0042048D">
        <w:rPr>
          <w:rFonts w:cstheme="minorHAnsi"/>
          <w:color w:val="000000" w:themeColor="text1"/>
          <w:sz w:val="22"/>
          <w:szCs w:val="22"/>
          <w:lang w:val="en-US"/>
        </w:rPr>
        <w:t xml:space="preserve">bean </w:t>
      </w:r>
      <w:r w:rsidR="00E105E5">
        <w:rPr>
          <w:rFonts w:cstheme="minorHAnsi"/>
          <w:color w:val="000000" w:themeColor="text1"/>
          <w:sz w:val="22"/>
          <w:szCs w:val="22"/>
          <w:lang w:val="en-US"/>
        </w:rPr>
        <w:t xml:space="preserve">(ECLAC) </w:t>
      </w:r>
      <w:r>
        <w:rPr>
          <w:rFonts w:cstheme="minorHAnsi"/>
          <w:color w:val="000000" w:themeColor="text1"/>
          <w:sz w:val="22"/>
          <w:szCs w:val="22"/>
          <w:lang w:val="en-US"/>
        </w:rPr>
        <w:t xml:space="preserve">has taken the lead by promoting the </w:t>
      </w:r>
      <w:r w:rsidRPr="00235CA7">
        <w:rPr>
          <w:rFonts w:cstheme="minorHAnsi"/>
          <w:color w:val="000000" w:themeColor="text1"/>
          <w:sz w:val="22"/>
          <w:szCs w:val="22"/>
          <w:lang w:val="en-US"/>
        </w:rPr>
        <w:t>notion of “</w:t>
      </w:r>
      <w:r w:rsidR="0042048D">
        <w:rPr>
          <w:rFonts w:cstheme="minorHAnsi"/>
          <w:b/>
          <w:bCs/>
          <w:color w:val="000000" w:themeColor="text1"/>
          <w:sz w:val="22"/>
          <w:szCs w:val="22"/>
          <w:lang w:val="en-US"/>
        </w:rPr>
        <w:t>C</w:t>
      </w:r>
      <w:r w:rsidRPr="00235CA7">
        <w:rPr>
          <w:rFonts w:cstheme="minorHAnsi"/>
          <w:b/>
          <w:bCs/>
          <w:color w:val="000000" w:themeColor="text1"/>
          <w:sz w:val="22"/>
          <w:szCs w:val="22"/>
          <w:lang w:val="en-US"/>
        </w:rPr>
        <w:t>are society</w:t>
      </w:r>
      <w:r w:rsidRPr="00235CA7">
        <w:rPr>
          <w:rFonts w:cstheme="minorHAnsi"/>
          <w:color w:val="000000" w:themeColor="text1"/>
          <w:sz w:val="22"/>
          <w:szCs w:val="22"/>
          <w:lang w:val="en-US"/>
        </w:rPr>
        <w:t>”, which includes caring for people and the planet from a gender and human rights</w:t>
      </w:r>
      <w:r w:rsidR="00E105E5">
        <w:rPr>
          <w:rFonts w:cstheme="minorHAnsi"/>
          <w:color w:val="000000" w:themeColor="text1"/>
          <w:sz w:val="22"/>
          <w:szCs w:val="22"/>
          <w:lang w:val="en-US"/>
        </w:rPr>
        <w:t xml:space="preserve"> </w:t>
      </w:r>
      <w:r w:rsidRPr="00235CA7">
        <w:rPr>
          <w:rFonts w:cstheme="minorHAnsi"/>
          <w:color w:val="000000" w:themeColor="text1"/>
          <w:sz w:val="22"/>
          <w:szCs w:val="22"/>
          <w:lang w:val="en-US"/>
        </w:rPr>
        <w:t>perspective</w:t>
      </w:r>
      <w:r w:rsidR="0056441A">
        <w:rPr>
          <w:rStyle w:val="FootnoteReference"/>
          <w:rFonts w:cstheme="minorHAnsi"/>
          <w:color w:val="000000" w:themeColor="text1"/>
          <w:sz w:val="22"/>
          <w:szCs w:val="22"/>
          <w:lang w:val="en-US"/>
        </w:rPr>
        <w:footnoteReference w:id="9"/>
      </w:r>
      <w:r w:rsidR="00D31D4F">
        <w:rPr>
          <w:rFonts w:cstheme="minorHAnsi"/>
          <w:color w:val="000000" w:themeColor="text1"/>
          <w:sz w:val="22"/>
          <w:szCs w:val="22"/>
          <w:lang w:val="en-US"/>
        </w:rPr>
        <w:t>.</w:t>
      </w:r>
      <w:r w:rsidR="00E105E5">
        <w:rPr>
          <w:rFonts w:cstheme="minorHAnsi"/>
          <w:color w:val="000000" w:themeColor="text1"/>
          <w:sz w:val="22"/>
          <w:szCs w:val="22"/>
          <w:lang w:val="en-US"/>
        </w:rPr>
        <w:t xml:space="preserve"> The notion of </w:t>
      </w:r>
      <w:r w:rsidR="00E105E5" w:rsidRPr="0056441A">
        <w:rPr>
          <w:rFonts w:cstheme="minorHAnsi"/>
          <w:i/>
          <w:iCs/>
          <w:color w:val="000000" w:themeColor="text1"/>
          <w:sz w:val="22"/>
          <w:szCs w:val="22"/>
          <w:lang w:val="en-US"/>
        </w:rPr>
        <w:t>Care society</w:t>
      </w:r>
      <w:r w:rsidR="00E105E5">
        <w:rPr>
          <w:rFonts w:cstheme="minorHAnsi"/>
          <w:color w:val="000000" w:themeColor="text1"/>
          <w:sz w:val="22"/>
          <w:szCs w:val="22"/>
          <w:lang w:val="en-US"/>
        </w:rPr>
        <w:t xml:space="preserve"> has emerged from the successive Regional Conferences on Gender Equality</w:t>
      </w:r>
      <w:r w:rsidR="00A43658">
        <w:rPr>
          <w:rFonts w:cstheme="minorHAnsi"/>
          <w:color w:val="000000" w:themeColor="text1"/>
          <w:sz w:val="22"/>
          <w:szCs w:val="22"/>
          <w:lang w:val="en-US"/>
        </w:rPr>
        <w:t>, and</w:t>
      </w:r>
      <w:r w:rsidR="00886732">
        <w:rPr>
          <w:rFonts w:cstheme="minorHAnsi"/>
          <w:color w:val="000000" w:themeColor="text1"/>
          <w:sz w:val="22"/>
          <w:szCs w:val="22"/>
          <w:lang w:val="en-US"/>
        </w:rPr>
        <w:t xml:space="preserve"> is part of the </w:t>
      </w:r>
      <w:r w:rsidR="00886732" w:rsidRPr="00886732">
        <w:rPr>
          <w:rFonts w:cstheme="minorHAnsi"/>
          <w:i/>
          <w:iCs/>
          <w:color w:val="000000" w:themeColor="text1"/>
          <w:sz w:val="22"/>
          <w:szCs w:val="22"/>
          <w:lang w:val="en-US"/>
        </w:rPr>
        <w:t>Buenos Aires Commitment</w:t>
      </w:r>
      <w:r w:rsidR="00886732">
        <w:rPr>
          <w:rFonts w:cstheme="minorHAnsi"/>
          <w:color w:val="000000" w:themeColor="text1"/>
          <w:sz w:val="22"/>
          <w:szCs w:val="22"/>
          <w:lang w:val="en-US"/>
        </w:rPr>
        <w:t xml:space="preserve">, adopted in </w:t>
      </w:r>
      <w:r w:rsidR="00A43658">
        <w:rPr>
          <w:rFonts w:cstheme="minorHAnsi"/>
          <w:color w:val="000000" w:themeColor="text1"/>
          <w:sz w:val="22"/>
          <w:szCs w:val="22"/>
          <w:lang w:val="en-US"/>
        </w:rPr>
        <w:t xml:space="preserve">the </w:t>
      </w:r>
      <w:r w:rsidR="00886732">
        <w:rPr>
          <w:rFonts w:cstheme="minorHAnsi"/>
          <w:color w:val="000000" w:themeColor="text1"/>
          <w:sz w:val="22"/>
          <w:szCs w:val="22"/>
          <w:lang w:val="en-US"/>
        </w:rPr>
        <w:t>November 2022</w:t>
      </w:r>
      <w:r w:rsidR="00A43658">
        <w:rPr>
          <w:rFonts w:cstheme="minorHAnsi"/>
          <w:color w:val="000000" w:themeColor="text1"/>
          <w:sz w:val="22"/>
          <w:szCs w:val="22"/>
          <w:lang w:val="en-US"/>
        </w:rPr>
        <w:t xml:space="preserve"> regional conference</w:t>
      </w:r>
      <w:r w:rsidR="00886732">
        <w:rPr>
          <w:rStyle w:val="FootnoteReference"/>
          <w:rFonts w:cstheme="minorHAnsi"/>
          <w:color w:val="000000" w:themeColor="text1"/>
          <w:sz w:val="22"/>
          <w:szCs w:val="22"/>
          <w:lang w:val="en-US"/>
        </w:rPr>
        <w:footnoteReference w:id="10"/>
      </w:r>
      <w:r w:rsidR="00886732">
        <w:rPr>
          <w:rFonts w:cstheme="minorHAnsi"/>
          <w:color w:val="000000" w:themeColor="text1"/>
          <w:sz w:val="22"/>
          <w:szCs w:val="22"/>
          <w:lang w:val="en-US"/>
        </w:rPr>
        <w:t>.</w:t>
      </w:r>
    </w:p>
    <w:p w14:paraId="504B9EC0" w14:textId="77777777" w:rsidR="0042048D" w:rsidRDefault="0042048D" w:rsidP="007C3E27">
      <w:pPr>
        <w:rPr>
          <w:rFonts w:cstheme="minorHAnsi"/>
          <w:color w:val="000000" w:themeColor="text1"/>
          <w:sz w:val="22"/>
          <w:szCs w:val="22"/>
          <w:lang w:val="en-US"/>
        </w:rPr>
      </w:pPr>
    </w:p>
    <w:p w14:paraId="1BFFE337" w14:textId="216DEABB" w:rsidR="0042048D" w:rsidRPr="0042048D" w:rsidRDefault="0042048D" w:rsidP="0042048D">
      <w:pPr>
        <w:rPr>
          <w:rFonts w:cstheme="minorHAnsi"/>
          <w:color w:val="000000" w:themeColor="text1"/>
          <w:sz w:val="22"/>
          <w:szCs w:val="22"/>
          <w:lang w:val="en-CH"/>
        </w:rPr>
      </w:pPr>
      <w:r>
        <w:rPr>
          <w:rFonts w:cstheme="minorHAnsi"/>
          <w:color w:val="000000" w:themeColor="text1"/>
          <w:sz w:val="22"/>
          <w:szCs w:val="22"/>
          <w:lang w:val="en-US"/>
        </w:rPr>
        <w:t xml:space="preserve">The </w:t>
      </w:r>
      <w:r w:rsidRPr="00E105E5">
        <w:rPr>
          <w:rFonts w:cstheme="minorHAnsi"/>
          <w:i/>
          <w:iCs/>
          <w:color w:val="000000" w:themeColor="text1"/>
          <w:sz w:val="22"/>
          <w:szCs w:val="22"/>
          <w:lang w:val="en-US"/>
        </w:rPr>
        <w:t>Care Society</w:t>
      </w:r>
      <w:r>
        <w:rPr>
          <w:rFonts w:cstheme="minorHAnsi"/>
          <w:color w:val="000000" w:themeColor="text1"/>
          <w:sz w:val="22"/>
          <w:szCs w:val="22"/>
          <w:lang w:val="en-US"/>
        </w:rPr>
        <w:t xml:space="preserve"> is presented as an ‘</w:t>
      </w:r>
      <w:r w:rsidRPr="0042048D">
        <w:rPr>
          <w:rFonts w:cstheme="minorHAnsi"/>
          <w:color w:val="000000" w:themeColor="text1"/>
          <w:sz w:val="22"/>
          <w:szCs w:val="22"/>
          <w:lang w:val="en-US"/>
        </w:rPr>
        <w:t>alternative to the current development pattern, which places no value on essential life-sustaining activities, reproduces gender, socioeconomic, ethnic and territorial inequalities and has a deleterious socioenvironmental impact</w:t>
      </w:r>
      <w:r>
        <w:rPr>
          <w:rFonts w:cstheme="minorHAnsi"/>
          <w:color w:val="000000" w:themeColor="text1"/>
          <w:sz w:val="22"/>
          <w:szCs w:val="22"/>
          <w:lang w:val="en-US"/>
        </w:rPr>
        <w:t>’</w:t>
      </w:r>
      <w:r w:rsidR="0056441A">
        <w:rPr>
          <w:rStyle w:val="FootnoteReference"/>
          <w:rFonts w:cstheme="minorHAnsi"/>
          <w:color w:val="000000" w:themeColor="text1"/>
          <w:sz w:val="22"/>
          <w:szCs w:val="22"/>
          <w:lang w:val="en-US"/>
        </w:rPr>
        <w:footnoteReference w:id="11"/>
      </w:r>
      <w:r>
        <w:rPr>
          <w:rFonts w:cstheme="minorHAnsi"/>
          <w:color w:val="000000" w:themeColor="text1"/>
          <w:sz w:val="22"/>
          <w:szCs w:val="22"/>
          <w:lang w:val="en-US"/>
        </w:rPr>
        <w:t xml:space="preserve"> – including loss and damage induced by climate change. ‘It is a </w:t>
      </w:r>
      <w:r w:rsidRPr="0042048D">
        <w:rPr>
          <w:rFonts w:cstheme="minorHAnsi"/>
          <w:color w:val="000000" w:themeColor="text1"/>
          <w:sz w:val="22"/>
          <w:szCs w:val="22"/>
          <w:lang w:val="en-US"/>
        </w:rPr>
        <w:t>proposal for organizing society in such a way that the sustainability of life is the priority objective. To achieve this objective, it is essential to recognize the irreplaceable value of care for both people and the planet, and to distribute care provision on the basis of social and gender co-responsibility</w:t>
      </w:r>
      <w:r>
        <w:rPr>
          <w:rFonts w:cstheme="minorHAnsi"/>
          <w:color w:val="000000" w:themeColor="text1"/>
          <w:sz w:val="22"/>
          <w:szCs w:val="22"/>
          <w:lang w:val="en-US"/>
        </w:rPr>
        <w:t>’</w:t>
      </w:r>
      <w:r w:rsidR="0056441A">
        <w:rPr>
          <w:rStyle w:val="FootnoteReference"/>
          <w:rFonts w:cstheme="minorHAnsi"/>
          <w:color w:val="000000" w:themeColor="text1"/>
          <w:sz w:val="22"/>
          <w:szCs w:val="22"/>
          <w:lang w:val="en-US"/>
        </w:rPr>
        <w:footnoteReference w:id="12"/>
      </w:r>
      <w:r w:rsidRPr="0042048D">
        <w:rPr>
          <w:rFonts w:cstheme="minorHAnsi"/>
          <w:color w:val="000000" w:themeColor="text1"/>
          <w:sz w:val="22"/>
          <w:szCs w:val="22"/>
          <w:lang w:val="en-US"/>
        </w:rPr>
        <w:t>.</w:t>
      </w:r>
    </w:p>
    <w:p w14:paraId="6B64FB0C" w14:textId="77777777" w:rsidR="0042048D" w:rsidRDefault="0042048D" w:rsidP="007C3E27">
      <w:pPr>
        <w:rPr>
          <w:rFonts w:cstheme="minorHAnsi"/>
          <w:color w:val="000000" w:themeColor="text1"/>
          <w:sz w:val="22"/>
          <w:szCs w:val="22"/>
          <w:lang w:val="en-CH"/>
        </w:rPr>
      </w:pPr>
    </w:p>
    <w:p w14:paraId="6C9B803F" w14:textId="1651AF70" w:rsidR="0042048D" w:rsidRPr="0056441A" w:rsidRDefault="0056441A" w:rsidP="007C3E27">
      <w:pPr>
        <w:rPr>
          <w:rFonts w:cstheme="minorHAnsi"/>
          <w:color w:val="000000" w:themeColor="text1"/>
          <w:sz w:val="22"/>
          <w:szCs w:val="22"/>
          <w:lang w:val="en-US"/>
        </w:rPr>
      </w:pPr>
      <w:r w:rsidRPr="0056441A">
        <w:rPr>
          <w:rFonts w:cstheme="minorHAnsi"/>
          <w:color w:val="000000" w:themeColor="text1"/>
          <w:sz w:val="22"/>
          <w:szCs w:val="22"/>
          <w:lang w:val="en-US"/>
        </w:rPr>
        <w:t xml:space="preserve">The </w:t>
      </w:r>
      <w:r w:rsidRPr="0056441A">
        <w:rPr>
          <w:rFonts w:cstheme="minorHAnsi"/>
          <w:i/>
          <w:iCs/>
          <w:color w:val="000000" w:themeColor="text1"/>
          <w:sz w:val="22"/>
          <w:szCs w:val="22"/>
          <w:lang w:val="en-US"/>
        </w:rPr>
        <w:t>Care society</w:t>
      </w:r>
      <w:r w:rsidRPr="0056441A">
        <w:rPr>
          <w:rFonts w:cstheme="minorHAnsi"/>
          <w:color w:val="000000" w:themeColor="text1"/>
          <w:sz w:val="22"/>
          <w:szCs w:val="22"/>
          <w:lang w:val="en-US"/>
        </w:rPr>
        <w:t xml:space="preserve"> has yet to </w:t>
      </w:r>
      <w:r>
        <w:rPr>
          <w:rFonts w:cstheme="minorHAnsi"/>
          <w:color w:val="000000" w:themeColor="text1"/>
          <w:sz w:val="22"/>
          <w:szCs w:val="22"/>
          <w:lang w:val="en-US"/>
        </w:rPr>
        <w:t>become a reality, but the first steps are clear</w:t>
      </w:r>
      <w:r w:rsidR="001A2DCD">
        <w:rPr>
          <w:rFonts w:cstheme="minorHAnsi"/>
          <w:color w:val="000000" w:themeColor="text1"/>
          <w:sz w:val="22"/>
          <w:szCs w:val="22"/>
          <w:lang w:val="en-US"/>
        </w:rPr>
        <w:t>.</w:t>
      </w:r>
    </w:p>
    <w:p w14:paraId="30E12560" w14:textId="77777777" w:rsidR="00EA6E44" w:rsidRPr="004E012E" w:rsidRDefault="00EA6E44" w:rsidP="007C3E27">
      <w:pPr>
        <w:rPr>
          <w:rFonts w:cstheme="minorHAnsi"/>
          <w:color w:val="000000" w:themeColor="text1"/>
          <w:sz w:val="22"/>
          <w:szCs w:val="22"/>
          <w:lang w:val="en-US"/>
        </w:rPr>
      </w:pPr>
    </w:p>
    <w:p w14:paraId="37F35954" w14:textId="29552723" w:rsidR="0015296E" w:rsidRDefault="0007559F" w:rsidP="00DC784C">
      <w:pPr>
        <w:pStyle w:val="ListParagraph"/>
        <w:numPr>
          <w:ilvl w:val="0"/>
          <w:numId w:val="19"/>
        </w:numPr>
        <w:rPr>
          <w:rFonts w:cstheme="minorHAnsi"/>
          <w:i/>
          <w:iCs/>
          <w:color w:val="000000" w:themeColor="text1"/>
          <w:sz w:val="22"/>
          <w:szCs w:val="22"/>
          <w:lang w:val="en-US"/>
        </w:rPr>
      </w:pPr>
      <w:r w:rsidRPr="00735239">
        <w:rPr>
          <w:rFonts w:cstheme="minorHAnsi"/>
          <w:i/>
          <w:iCs/>
          <w:color w:val="000000" w:themeColor="text1"/>
          <w:sz w:val="22"/>
          <w:szCs w:val="22"/>
          <w:lang w:val="en-US"/>
        </w:rPr>
        <w:t xml:space="preserve">Empowering </w:t>
      </w:r>
      <w:r w:rsidR="00387A67" w:rsidRPr="00735239">
        <w:rPr>
          <w:rFonts w:cstheme="minorHAnsi"/>
          <w:i/>
          <w:iCs/>
          <w:color w:val="000000" w:themeColor="text1"/>
          <w:sz w:val="22"/>
          <w:szCs w:val="22"/>
          <w:lang w:val="en-US"/>
        </w:rPr>
        <w:t>women</w:t>
      </w:r>
      <w:r w:rsidRPr="00735239">
        <w:rPr>
          <w:rFonts w:cstheme="minorHAnsi"/>
          <w:i/>
          <w:iCs/>
          <w:color w:val="000000" w:themeColor="text1"/>
          <w:sz w:val="22"/>
          <w:szCs w:val="22"/>
          <w:lang w:val="en-US"/>
        </w:rPr>
        <w:t xml:space="preserve"> </w:t>
      </w:r>
      <w:r w:rsidR="00EA6E44">
        <w:rPr>
          <w:rFonts w:cstheme="minorHAnsi"/>
          <w:i/>
          <w:iCs/>
          <w:color w:val="000000" w:themeColor="text1"/>
          <w:sz w:val="22"/>
          <w:szCs w:val="22"/>
          <w:lang w:val="en-US"/>
        </w:rPr>
        <w:t>by addressing the inequitable distribution of unpaid care work</w:t>
      </w:r>
    </w:p>
    <w:p w14:paraId="07FD3204" w14:textId="77777777" w:rsidR="00EA6E44" w:rsidRDefault="00EA6E44" w:rsidP="00EA6E44">
      <w:pPr>
        <w:rPr>
          <w:rFonts w:cstheme="minorHAnsi"/>
          <w:i/>
          <w:iCs/>
          <w:color w:val="000000" w:themeColor="text1"/>
          <w:sz w:val="22"/>
          <w:szCs w:val="22"/>
          <w:lang w:val="en-US"/>
        </w:rPr>
      </w:pPr>
    </w:p>
    <w:p w14:paraId="5A180B79" w14:textId="2AF63035" w:rsidR="00EA6E44" w:rsidRDefault="00474A1B" w:rsidP="00EA6E44">
      <w:pPr>
        <w:rPr>
          <w:rFonts w:cstheme="minorHAnsi"/>
          <w:color w:val="000000" w:themeColor="text1"/>
          <w:sz w:val="22"/>
          <w:szCs w:val="22"/>
          <w:lang w:val="en-US"/>
        </w:rPr>
      </w:pPr>
      <w:r>
        <w:rPr>
          <w:rFonts w:cstheme="minorHAnsi"/>
          <w:color w:val="000000" w:themeColor="text1"/>
          <w:sz w:val="22"/>
          <w:szCs w:val="22"/>
          <w:lang w:val="en-US"/>
        </w:rPr>
        <w:t>Given</w:t>
      </w:r>
      <w:r w:rsidR="0056441A">
        <w:rPr>
          <w:rFonts w:cstheme="minorHAnsi"/>
          <w:color w:val="000000" w:themeColor="text1"/>
          <w:sz w:val="22"/>
          <w:szCs w:val="22"/>
          <w:lang w:val="en-US"/>
        </w:rPr>
        <w:t xml:space="preserve"> the interconnection</w:t>
      </w:r>
      <w:r>
        <w:rPr>
          <w:rFonts w:cstheme="minorHAnsi"/>
          <w:color w:val="000000" w:themeColor="text1"/>
          <w:sz w:val="22"/>
          <w:szCs w:val="22"/>
          <w:lang w:val="en-US"/>
        </w:rPr>
        <w:t>s</w:t>
      </w:r>
      <w:r w:rsidR="0056441A">
        <w:rPr>
          <w:rFonts w:cstheme="minorHAnsi"/>
          <w:color w:val="000000" w:themeColor="text1"/>
          <w:sz w:val="22"/>
          <w:szCs w:val="22"/>
          <w:lang w:val="en-US"/>
        </w:rPr>
        <w:t xml:space="preserve"> between </w:t>
      </w:r>
      <w:r>
        <w:rPr>
          <w:rFonts w:cstheme="minorHAnsi"/>
          <w:color w:val="000000" w:themeColor="text1"/>
          <w:sz w:val="22"/>
          <w:szCs w:val="22"/>
          <w:lang w:val="en-US"/>
        </w:rPr>
        <w:t xml:space="preserve">gender equality, </w:t>
      </w:r>
      <w:r w:rsidR="0056441A">
        <w:rPr>
          <w:rFonts w:cstheme="minorHAnsi"/>
          <w:color w:val="000000" w:themeColor="text1"/>
          <w:sz w:val="22"/>
          <w:szCs w:val="22"/>
          <w:lang w:val="en-US"/>
        </w:rPr>
        <w:t xml:space="preserve">unpaid care work </w:t>
      </w:r>
      <w:r>
        <w:rPr>
          <w:rFonts w:cstheme="minorHAnsi"/>
          <w:color w:val="000000" w:themeColor="text1"/>
          <w:sz w:val="22"/>
          <w:szCs w:val="22"/>
          <w:lang w:val="en-US"/>
        </w:rPr>
        <w:t>and climate change, Target 5.4 of the 2030 Agenda must be reprioritized</w:t>
      </w:r>
      <w:r w:rsidR="0071280A">
        <w:rPr>
          <w:rFonts w:cstheme="minorHAnsi"/>
          <w:color w:val="000000" w:themeColor="text1"/>
          <w:sz w:val="22"/>
          <w:szCs w:val="22"/>
          <w:lang w:val="en-US"/>
        </w:rPr>
        <w:t>, and Time-Use Surveys conducted more systematically</w:t>
      </w:r>
      <w:r w:rsidR="00A43658">
        <w:rPr>
          <w:rFonts w:cstheme="minorHAnsi"/>
          <w:color w:val="000000" w:themeColor="text1"/>
          <w:sz w:val="22"/>
          <w:szCs w:val="22"/>
          <w:lang w:val="en-US"/>
        </w:rPr>
        <w:t xml:space="preserve"> and regularly</w:t>
      </w:r>
      <w:r>
        <w:rPr>
          <w:rStyle w:val="FootnoteReference"/>
          <w:rFonts w:cstheme="minorHAnsi"/>
          <w:b/>
          <w:bCs/>
          <w:color w:val="000000" w:themeColor="text1"/>
          <w:sz w:val="22"/>
          <w:szCs w:val="22"/>
          <w:lang w:val="en-US"/>
        </w:rPr>
        <w:footnoteReference w:id="13"/>
      </w:r>
      <w:r>
        <w:rPr>
          <w:rFonts w:cstheme="minorHAnsi"/>
          <w:color w:val="000000" w:themeColor="text1"/>
          <w:sz w:val="22"/>
          <w:szCs w:val="22"/>
          <w:lang w:val="en-US"/>
        </w:rPr>
        <w:t xml:space="preserve">. </w:t>
      </w:r>
    </w:p>
    <w:p w14:paraId="76C9F583" w14:textId="77777777" w:rsidR="00474A1B" w:rsidRDefault="00474A1B" w:rsidP="00EA6E44">
      <w:pPr>
        <w:rPr>
          <w:rFonts w:cstheme="minorHAnsi"/>
          <w:color w:val="000000" w:themeColor="text1"/>
          <w:sz w:val="22"/>
          <w:szCs w:val="22"/>
          <w:lang w:val="en-US"/>
        </w:rPr>
      </w:pPr>
    </w:p>
    <w:p w14:paraId="734206D3" w14:textId="0EDCDC29" w:rsidR="00474A1B" w:rsidRPr="00F2569D" w:rsidRDefault="00474A1B" w:rsidP="00F2569D">
      <w:pPr>
        <w:rPr>
          <w:rFonts w:cstheme="minorHAnsi"/>
          <w:color w:val="000000" w:themeColor="text1"/>
          <w:sz w:val="22"/>
          <w:szCs w:val="22"/>
          <w:lang w:val="en-US"/>
        </w:rPr>
      </w:pPr>
      <w:r>
        <w:rPr>
          <w:rFonts w:cstheme="minorHAnsi"/>
          <w:color w:val="000000" w:themeColor="text1"/>
          <w:sz w:val="22"/>
          <w:szCs w:val="22"/>
          <w:lang w:val="en-US"/>
        </w:rPr>
        <w:t xml:space="preserve">The 3R framework - </w:t>
      </w:r>
      <w:r w:rsidRPr="00474A1B">
        <w:rPr>
          <w:rFonts w:cstheme="minorHAnsi"/>
          <w:color w:val="000000" w:themeColor="text1"/>
          <w:sz w:val="22"/>
          <w:szCs w:val="22"/>
          <w:lang w:val="en-US"/>
        </w:rPr>
        <w:t>Recogni</w:t>
      </w:r>
      <w:r>
        <w:rPr>
          <w:rFonts w:cstheme="minorHAnsi"/>
          <w:color w:val="000000" w:themeColor="text1"/>
          <w:sz w:val="22"/>
          <w:szCs w:val="22"/>
          <w:lang w:val="en-US"/>
        </w:rPr>
        <w:t>z</w:t>
      </w:r>
      <w:r w:rsidRPr="00474A1B">
        <w:rPr>
          <w:rFonts w:cstheme="minorHAnsi"/>
          <w:color w:val="000000" w:themeColor="text1"/>
          <w:sz w:val="22"/>
          <w:szCs w:val="22"/>
          <w:lang w:val="en-US"/>
        </w:rPr>
        <w:t>e-Reduce-Redistribute</w:t>
      </w:r>
      <w:r>
        <w:rPr>
          <w:rFonts w:cstheme="minorHAnsi"/>
          <w:color w:val="000000" w:themeColor="text1"/>
          <w:sz w:val="22"/>
          <w:szCs w:val="22"/>
          <w:lang w:val="en-US"/>
        </w:rPr>
        <w:t xml:space="preserve"> – provides useful avenues</w:t>
      </w:r>
      <w:r w:rsidRPr="00474A1B">
        <w:rPr>
          <w:rFonts w:cstheme="minorHAnsi"/>
          <w:color w:val="000000" w:themeColor="text1"/>
          <w:sz w:val="22"/>
          <w:szCs w:val="22"/>
          <w:lang w:val="en-US"/>
        </w:rPr>
        <w:t xml:space="preserve"> to guide policymaking</w:t>
      </w:r>
      <w:r w:rsidR="007127AD">
        <w:rPr>
          <w:rFonts w:cstheme="minorHAnsi"/>
          <w:color w:val="000000" w:themeColor="text1"/>
          <w:sz w:val="22"/>
          <w:szCs w:val="22"/>
          <w:lang w:val="en-US"/>
        </w:rPr>
        <w:t xml:space="preserve"> towards a </w:t>
      </w:r>
      <w:r w:rsidR="007127AD">
        <w:rPr>
          <w:rFonts w:cstheme="minorHAnsi"/>
          <w:i/>
          <w:iCs/>
          <w:color w:val="000000" w:themeColor="text1"/>
          <w:sz w:val="22"/>
          <w:szCs w:val="22"/>
          <w:lang w:val="en-US"/>
        </w:rPr>
        <w:t>C</w:t>
      </w:r>
      <w:r w:rsidR="007127AD" w:rsidRPr="007127AD">
        <w:rPr>
          <w:rFonts w:cstheme="minorHAnsi"/>
          <w:i/>
          <w:iCs/>
          <w:color w:val="000000" w:themeColor="text1"/>
          <w:sz w:val="22"/>
          <w:szCs w:val="22"/>
          <w:lang w:val="en-US"/>
        </w:rPr>
        <w:t>are society</w:t>
      </w:r>
      <w:r>
        <w:rPr>
          <w:rStyle w:val="FootnoteReference"/>
          <w:rFonts w:cstheme="minorHAnsi"/>
          <w:color w:val="000000" w:themeColor="text1"/>
          <w:sz w:val="22"/>
          <w:szCs w:val="22"/>
          <w:lang w:val="en-US"/>
        </w:rPr>
        <w:footnoteReference w:id="14"/>
      </w:r>
      <w:r w:rsidRPr="00474A1B">
        <w:rPr>
          <w:rFonts w:cstheme="minorHAnsi"/>
          <w:color w:val="000000" w:themeColor="text1"/>
          <w:sz w:val="22"/>
          <w:szCs w:val="22"/>
          <w:lang w:val="en-US"/>
        </w:rPr>
        <w:t>.</w:t>
      </w:r>
      <w:r>
        <w:rPr>
          <w:rFonts w:cstheme="minorHAnsi"/>
          <w:color w:val="000000" w:themeColor="text1"/>
          <w:sz w:val="22"/>
          <w:szCs w:val="22"/>
          <w:lang w:val="en-US"/>
        </w:rPr>
        <w:t xml:space="preserve"> </w:t>
      </w:r>
      <w:r w:rsidR="001A2DCD">
        <w:rPr>
          <w:rFonts w:cstheme="minorHAnsi"/>
          <w:color w:val="000000" w:themeColor="text1"/>
          <w:sz w:val="22"/>
          <w:szCs w:val="22"/>
          <w:lang w:val="en-US"/>
        </w:rPr>
        <w:t>In particular</w:t>
      </w:r>
      <w:r w:rsidR="00F2569D">
        <w:rPr>
          <w:rFonts w:cstheme="minorHAnsi"/>
          <w:color w:val="000000" w:themeColor="text1"/>
          <w:sz w:val="22"/>
          <w:szCs w:val="22"/>
          <w:lang w:val="en-US"/>
        </w:rPr>
        <w:t xml:space="preserve">, 1) </w:t>
      </w:r>
      <w:r w:rsidR="001A2DCD" w:rsidRPr="00F2569D">
        <w:rPr>
          <w:rFonts w:cstheme="minorHAnsi"/>
          <w:color w:val="000000" w:themeColor="text1"/>
          <w:sz w:val="22"/>
          <w:szCs w:val="22"/>
          <w:lang w:val="en-US"/>
        </w:rPr>
        <w:t>recognizing care as</w:t>
      </w:r>
      <w:r w:rsidR="0057178B" w:rsidRPr="00F2569D">
        <w:rPr>
          <w:rFonts w:cstheme="minorHAnsi"/>
          <w:color w:val="000000" w:themeColor="text1"/>
          <w:sz w:val="22"/>
          <w:szCs w:val="22"/>
          <w:lang w:val="en-US"/>
        </w:rPr>
        <w:t xml:space="preserve"> work,</w:t>
      </w:r>
      <w:r w:rsidR="001A2DCD" w:rsidRPr="00F2569D">
        <w:rPr>
          <w:rFonts w:cstheme="minorHAnsi"/>
          <w:color w:val="000000" w:themeColor="text1"/>
          <w:sz w:val="22"/>
          <w:szCs w:val="22"/>
          <w:lang w:val="en-US"/>
        </w:rPr>
        <w:t xml:space="preserve"> valuable work</w:t>
      </w:r>
      <w:r w:rsidR="0057178B" w:rsidRPr="00F2569D">
        <w:rPr>
          <w:rFonts w:cstheme="minorHAnsi"/>
          <w:color w:val="000000" w:themeColor="text1"/>
          <w:sz w:val="22"/>
          <w:szCs w:val="22"/>
          <w:lang w:val="en-US"/>
        </w:rPr>
        <w:t>,</w:t>
      </w:r>
      <w:r w:rsidR="001A2DCD" w:rsidRPr="00F2569D">
        <w:rPr>
          <w:rFonts w:cstheme="minorHAnsi"/>
          <w:color w:val="000000" w:themeColor="text1"/>
          <w:sz w:val="22"/>
          <w:szCs w:val="22"/>
          <w:lang w:val="en-US"/>
        </w:rPr>
        <w:t xml:space="preserve"> </w:t>
      </w:r>
      <w:r w:rsidR="00F2569D" w:rsidRPr="00F2569D">
        <w:rPr>
          <w:rFonts w:cstheme="minorHAnsi"/>
          <w:color w:val="000000" w:themeColor="text1"/>
          <w:sz w:val="22"/>
          <w:szCs w:val="22"/>
          <w:lang w:val="en-US"/>
        </w:rPr>
        <w:t xml:space="preserve">which benefits everyone and should therefore be </w:t>
      </w:r>
      <w:r w:rsidR="001A2DCD" w:rsidRPr="00F2569D">
        <w:rPr>
          <w:rFonts w:cstheme="minorHAnsi"/>
          <w:color w:val="000000" w:themeColor="text1"/>
          <w:sz w:val="22"/>
          <w:szCs w:val="22"/>
          <w:lang w:val="en-US"/>
        </w:rPr>
        <w:t>a collective responsibility</w:t>
      </w:r>
      <w:r w:rsidR="00F2569D">
        <w:rPr>
          <w:rFonts w:cstheme="minorHAnsi"/>
          <w:color w:val="000000" w:themeColor="text1"/>
          <w:sz w:val="22"/>
          <w:szCs w:val="22"/>
          <w:lang w:val="en-US"/>
        </w:rPr>
        <w:t xml:space="preserve">, </w:t>
      </w:r>
      <w:r w:rsidR="001A2DCD" w:rsidRPr="00F2569D">
        <w:rPr>
          <w:rFonts w:cstheme="minorHAnsi"/>
          <w:color w:val="000000" w:themeColor="text1"/>
          <w:sz w:val="22"/>
          <w:szCs w:val="22"/>
          <w:lang w:val="en-US"/>
        </w:rPr>
        <w:t xml:space="preserve">and </w:t>
      </w:r>
      <w:r w:rsidR="00F2569D" w:rsidRPr="00F2569D">
        <w:rPr>
          <w:rFonts w:cstheme="minorHAnsi"/>
          <w:color w:val="000000" w:themeColor="text1"/>
          <w:sz w:val="22"/>
          <w:szCs w:val="22"/>
          <w:lang w:val="en-US"/>
        </w:rPr>
        <w:t xml:space="preserve">(2) </w:t>
      </w:r>
      <w:r w:rsidR="001A2DCD" w:rsidRPr="00F2569D">
        <w:rPr>
          <w:rFonts w:cstheme="minorHAnsi"/>
          <w:color w:val="000000" w:themeColor="text1"/>
          <w:sz w:val="22"/>
          <w:szCs w:val="22"/>
          <w:lang w:val="en-US"/>
        </w:rPr>
        <w:t>redistributing this foundational and indispensable work more equitably between men and women and across society</w:t>
      </w:r>
      <w:r w:rsidR="00F2569D">
        <w:rPr>
          <w:rFonts w:cstheme="minorHAnsi"/>
          <w:color w:val="000000" w:themeColor="text1"/>
          <w:sz w:val="22"/>
          <w:szCs w:val="22"/>
          <w:lang w:val="en-US"/>
        </w:rPr>
        <w:t xml:space="preserve"> are both </w:t>
      </w:r>
      <w:r w:rsidR="001A2DCD" w:rsidRPr="00F2569D">
        <w:rPr>
          <w:rFonts w:cstheme="minorHAnsi"/>
          <w:color w:val="000000" w:themeColor="text1"/>
          <w:sz w:val="22"/>
          <w:szCs w:val="22"/>
          <w:lang w:val="en-US"/>
        </w:rPr>
        <w:t>key.</w:t>
      </w:r>
    </w:p>
    <w:p w14:paraId="258F9265" w14:textId="77777777" w:rsidR="00EA6E44" w:rsidRPr="00EA6E44" w:rsidRDefault="00EA6E44" w:rsidP="00EA6E44">
      <w:pPr>
        <w:rPr>
          <w:rFonts w:cstheme="minorHAnsi"/>
          <w:i/>
          <w:iCs/>
          <w:color w:val="000000" w:themeColor="text1"/>
          <w:sz w:val="22"/>
          <w:szCs w:val="22"/>
          <w:lang w:val="en-US"/>
        </w:rPr>
      </w:pPr>
    </w:p>
    <w:p w14:paraId="2A640C2C" w14:textId="3F29E44B" w:rsidR="00EA6E44" w:rsidRPr="00735239" w:rsidRDefault="00EA6E44" w:rsidP="00DC784C">
      <w:pPr>
        <w:pStyle w:val="ListParagraph"/>
        <w:numPr>
          <w:ilvl w:val="0"/>
          <w:numId w:val="19"/>
        </w:numPr>
        <w:rPr>
          <w:rFonts w:cstheme="minorHAnsi"/>
          <w:i/>
          <w:iCs/>
          <w:color w:val="000000" w:themeColor="text1"/>
          <w:sz w:val="22"/>
          <w:szCs w:val="22"/>
          <w:lang w:val="en-US"/>
        </w:rPr>
      </w:pPr>
      <w:r>
        <w:rPr>
          <w:rFonts w:cstheme="minorHAnsi"/>
          <w:i/>
          <w:iCs/>
          <w:color w:val="000000" w:themeColor="text1"/>
          <w:sz w:val="22"/>
          <w:szCs w:val="22"/>
          <w:lang w:val="en-US"/>
        </w:rPr>
        <w:t>Involving women in leadership and decision making</w:t>
      </w:r>
    </w:p>
    <w:p w14:paraId="6B30FD2F" w14:textId="77777777" w:rsidR="00DC784C" w:rsidRPr="004E012E" w:rsidRDefault="00DC784C" w:rsidP="007C3E27">
      <w:pPr>
        <w:rPr>
          <w:rFonts w:cstheme="minorHAnsi"/>
          <w:color w:val="000000" w:themeColor="text1"/>
          <w:sz w:val="22"/>
          <w:szCs w:val="22"/>
          <w:lang w:val="en-US"/>
        </w:rPr>
      </w:pPr>
    </w:p>
    <w:p w14:paraId="0DB6B9AB" w14:textId="2C22040E" w:rsidR="0015296E" w:rsidRPr="00AE7388" w:rsidRDefault="004C45BB" w:rsidP="007C3E27">
      <w:pPr>
        <w:rPr>
          <w:rFonts w:cstheme="minorHAnsi"/>
          <w:color w:val="000000" w:themeColor="text1"/>
          <w:sz w:val="22"/>
          <w:szCs w:val="22"/>
          <w:lang w:val="en-US"/>
        </w:rPr>
      </w:pPr>
      <w:r w:rsidRPr="00AE7388">
        <w:rPr>
          <w:rFonts w:cstheme="minorHAnsi"/>
          <w:color w:val="000000" w:themeColor="text1"/>
          <w:sz w:val="22"/>
          <w:szCs w:val="22"/>
          <w:lang w:val="en-US"/>
        </w:rPr>
        <w:t xml:space="preserve">While </w:t>
      </w:r>
      <w:r w:rsidR="00387A67">
        <w:rPr>
          <w:rFonts w:cstheme="minorHAnsi"/>
          <w:color w:val="000000" w:themeColor="text1"/>
          <w:sz w:val="22"/>
          <w:szCs w:val="22"/>
          <w:lang w:val="en-US"/>
        </w:rPr>
        <w:t xml:space="preserve">women, in particular </w:t>
      </w:r>
      <w:r w:rsidRPr="00AE7388">
        <w:rPr>
          <w:rFonts w:cstheme="minorHAnsi"/>
          <w:color w:val="000000" w:themeColor="text1"/>
          <w:sz w:val="22"/>
          <w:szCs w:val="22"/>
          <w:lang w:val="en-US"/>
        </w:rPr>
        <w:t>mothers</w:t>
      </w:r>
      <w:r w:rsidR="00387A67">
        <w:rPr>
          <w:rFonts w:cstheme="minorHAnsi"/>
          <w:color w:val="000000" w:themeColor="text1"/>
          <w:sz w:val="22"/>
          <w:szCs w:val="22"/>
          <w:lang w:val="en-US"/>
        </w:rPr>
        <w:t>,</w:t>
      </w:r>
      <w:r w:rsidRPr="00AE7388">
        <w:rPr>
          <w:rFonts w:cstheme="minorHAnsi"/>
          <w:color w:val="000000" w:themeColor="text1"/>
          <w:sz w:val="22"/>
          <w:szCs w:val="22"/>
          <w:lang w:val="en-US"/>
        </w:rPr>
        <w:t xml:space="preserve"> are among the most affected by climate change, </w:t>
      </w:r>
      <w:r w:rsidR="00AE6C42" w:rsidRPr="00AE7388">
        <w:rPr>
          <w:rFonts w:cstheme="minorHAnsi"/>
          <w:color w:val="000000" w:themeColor="text1"/>
          <w:sz w:val="22"/>
          <w:szCs w:val="22"/>
          <w:lang w:val="en-US"/>
        </w:rPr>
        <w:t xml:space="preserve">they must not be considered </w:t>
      </w:r>
      <w:r w:rsidR="004F0B28" w:rsidRPr="00AE7388">
        <w:rPr>
          <w:rFonts w:cstheme="minorHAnsi"/>
          <w:color w:val="000000" w:themeColor="text1"/>
          <w:sz w:val="22"/>
          <w:szCs w:val="22"/>
          <w:lang w:val="en-US"/>
        </w:rPr>
        <w:t xml:space="preserve">only </w:t>
      </w:r>
      <w:r w:rsidR="00AE6C42" w:rsidRPr="00AE7388">
        <w:rPr>
          <w:rFonts w:cstheme="minorHAnsi"/>
          <w:color w:val="000000" w:themeColor="text1"/>
          <w:sz w:val="22"/>
          <w:szCs w:val="22"/>
          <w:lang w:val="en-US"/>
        </w:rPr>
        <w:t xml:space="preserve">as victims. In fact, </w:t>
      </w:r>
      <w:r w:rsidRPr="00AE7388">
        <w:rPr>
          <w:rFonts w:cstheme="minorHAnsi"/>
          <w:color w:val="000000" w:themeColor="text1"/>
          <w:sz w:val="22"/>
          <w:szCs w:val="22"/>
          <w:lang w:val="en-US"/>
        </w:rPr>
        <w:t xml:space="preserve">they are </w:t>
      </w:r>
      <w:r w:rsidR="00DC784C" w:rsidRPr="00AE7388">
        <w:rPr>
          <w:rFonts w:cstheme="minorHAnsi"/>
          <w:color w:val="000000" w:themeColor="text1"/>
          <w:sz w:val="22"/>
          <w:szCs w:val="22"/>
          <w:lang w:val="en-US"/>
        </w:rPr>
        <w:t xml:space="preserve">best </w:t>
      </w:r>
      <w:r w:rsidRPr="00AE7388">
        <w:rPr>
          <w:rFonts w:cstheme="minorHAnsi"/>
          <w:color w:val="000000" w:themeColor="text1"/>
          <w:sz w:val="22"/>
          <w:szCs w:val="22"/>
          <w:lang w:val="en-US"/>
        </w:rPr>
        <w:t>positioned to take action to mitigate and adapt to the effects of climate chang</w:t>
      </w:r>
      <w:r w:rsidR="00DC784C" w:rsidRPr="00AE7388">
        <w:rPr>
          <w:rFonts w:cstheme="minorHAnsi"/>
          <w:color w:val="000000" w:themeColor="text1"/>
          <w:sz w:val="22"/>
          <w:szCs w:val="22"/>
          <w:lang w:val="en-US"/>
        </w:rPr>
        <w:t>e</w:t>
      </w:r>
      <w:r w:rsidR="00001D75">
        <w:rPr>
          <w:rFonts w:cstheme="minorHAnsi"/>
          <w:color w:val="000000" w:themeColor="text1"/>
          <w:sz w:val="22"/>
          <w:szCs w:val="22"/>
          <w:lang w:val="en-US"/>
        </w:rPr>
        <w:t>, and minimize loss and damage</w:t>
      </w:r>
      <w:r w:rsidR="00DC784C" w:rsidRPr="00AE7388">
        <w:rPr>
          <w:rFonts w:cstheme="minorHAnsi"/>
          <w:color w:val="000000" w:themeColor="text1"/>
          <w:sz w:val="22"/>
          <w:szCs w:val="22"/>
          <w:lang w:val="en-US"/>
        </w:rPr>
        <w:t xml:space="preserve"> – if only they are educated, informed and involved</w:t>
      </w:r>
      <w:r w:rsidR="00DC68C0" w:rsidRPr="00AE7388">
        <w:rPr>
          <w:rFonts w:cstheme="minorHAnsi"/>
          <w:color w:val="000000" w:themeColor="text1"/>
          <w:sz w:val="22"/>
          <w:szCs w:val="22"/>
          <w:lang w:val="en-US"/>
        </w:rPr>
        <w:t xml:space="preserve">, both </w:t>
      </w:r>
      <w:r w:rsidR="00AE6C42" w:rsidRPr="00AE7388">
        <w:rPr>
          <w:rFonts w:cstheme="minorHAnsi"/>
          <w:color w:val="000000" w:themeColor="text1"/>
          <w:sz w:val="22"/>
          <w:szCs w:val="22"/>
          <w:lang w:val="en-US"/>
        </w:rPr>
        <w:t>in devising solutions</w:t>
      </w:r>
      <w:r w:rsidR="00735239">
        <w:rPr>
          <w:rFonts w:cstheme="minorHAnsi"/>
          <w:color w:val="000000" w:themeColor="text1"/>
          <w:sz w:val="22"/>
          <w:szCs w:val="22"/>
          <w:lang w:val="en-US"/>
        </w:rPr>
        <w:t xml:space="preserve"> and in </w:t>
      </w:r>
      <w:r w:rsidR="00735239" w:rsidRPr="00AE7388">
        <w:rPr>
          <w:rFonts w:cstheme="minorHAnsi"/>
          <w:color w:val="000000" w:themeColor="text1"/>
          <w:sz w:val="22"/>
          <w:szCs w:val="22"/>
          <w:lang w:val="en-US"/>
        </w:rPr>
        <w:t>decision making</w:t>
      </w:r>
      <w:r w:rsidR="00DC68C0" w:rsidRPr="00AE7388">
        <w:rPr>
          <w:rFonts w:cstheme="minorHAnsi"/>
          <w:color w:val="000000" w:themeColor="text1"/>
          <w:sz w:val="22"/>
          <w:szCs w:val="22"/>
          <w:lang w:val="en-US"/>
        </w:rPr>
        <w:t xml:space="preserve">. </w:t>
      </w:r>
    </w:p>
    <w:p w14:paraId="60BA6138" w14:textId="77777777" w:rsidR="00DC784C" w:rsidRPr="004E012E" w:rsidRDefault="00DC784C" w:rsidP="007C3E27">
      <w:pPr>
        <w:rPr>
          <w:rFonts w:cstheme="minorHAnsi"/>
          <w:color w:val="000000" w:themeColor="text1"/>
          <w:sz w:val="22"/>
          <w:szCs w:val="22"/>
          <w:lang w:val="en-US"/>
        </w:rPr>
      </w:pPr>
    </w:p>
    <w:p w14:paraId="79ADF1C9" w14:textId="456FD3DE" w:rsidR="00DC68C0" w:rsidRDefault="00F30B9D" w:rsidP="007C3E27">
      <w:pPr>
        <w:rPr>
          <w:rFonts w:cstheme="minorHAnsi"/>
          <w:color w:val="000000" w:themeColor="text1"/>
          <w:sz w:val="22"/>
          <w:szCs w:val="22"/>
          <w:lang w:val="en-US"/>
        </w:rPr>
      </w:pPr>
      <w:r w:rsidRPr="004E012E">
        <w:rPr>
          <w:rFonts w:cstheme="minorHAnsi"/>
          <w:color w:val="000000" w:themeColor="text1"/>
          <w:sz w:val="22"/>
          <w:szCs w:val="22"/>
          <w:lang w:val="en-US"/>
        </w:rPr>
        <w:lastRenderedPageBreak/>
        <w:t xml:space="preserve">It is </w:t>
      </w:r>
      <w:r w:rsidR="000D1FD2" w:rsidRPr="004E012E">
        <w:rPr>
          <w:rFonts w:cstheme="minorHAnsi"/>
          <w:color w:val="000000" w:themeColor="text1"/>
          <w:sz w:val="22"/>
          <w:szCs w:val="22"/>
          <w:lang w:val="en-US"/>
        </w:rPr>
        <w:t>crucial</w:t>
      </w:r>
      <w:r w:rsidRPr="004E012E">
        <w:rPr>
          <w:rFonts w:cstheme="minorHAnsi"/>
          <w:color w:val="000000" w:themeColor="text1"/>
          <w:sz w:val="22"/>
          <w:szCs w:val="22"/>
          <w:lang w:val="en-US"/>
        </w:rPr>
        <w:t xml:space="preserve"> to </w:t>
      </w:r>
      <w:r w:rsidRPr="004E012E">
        <w:rPr>
          <w:rFonts w:cstheme="minorHAnsi"/>
          <w:b/>
          <w:bCs/>
          <w:color w:val="000000" w:themeColor="text1"/>
          <w:sz w:val="22"/>
          <w:szCs w:val="22"/>
          <w:lang w:val="en-US"/>
        </w:rPr>
        <w:t>i</w:t>
      </w:r>
      <w:r w:rsidR="009A057D" w:rsidRPr="004E012E">
        <w:rPr>
          <w:rFonts w:cstheme="minorHAnsi"/>
          <w:b/>
          <w:bCs/>
          <w:color w:val="000000" w:themeColor="text1"/>
          <w:sz w:val="22"/>
          <w:szCs w:val="22"/>
          <w:lang w:val="en-US"/>
        </w:rPr>
        <w:t>nvolve</w:t>
      </w:r>
      <w:r w:rsidRPr="004E012E">
        <w:rPr>
          <w:rFonts w:cstheme="minorHAnsi"/>
          <w:b/>
          <w:bCs/>
          <w:color w:val="000000" w:themeColor="text1"/>
          <w:sz w:val="22"/>
          <w:szCs w:val="22"/>
          <w:lang w:val="en-US"/>
        </w:rPr>
        <w:t xml:space="preserve"> women in decision-making</w:t>
      </w:r>
      <w:r w:rsidRPr="004E012E">
        <w:rPr>
          <w:rFonts w:cstheme="minorHAnsi"/>
          <w:color w:val="000000" w:themeColor="text1"/>
          <w:sz w:val="22"/>
          <w:szCs w:val="22"/>
          <w:lang w:val="en-US"/>
        </w:rPr>
        <w:t xml:space="preserve"> concerning </w:t>
      </w:r>
      <w:r w:rsidR="000D1FD2" w:rsidRPr="004E012E">
        <w:rPr>
          <w:rFonts w:cstheme="minorHAnsi"/>
          <w:color w:val="000000" w:themeColor="text1"/>
          <w:sz w:val="22"/>
          <w:szCs w:val="22"/>
          <w:lang w:val="en-US"/>
        </w:rPr>
        <w:t xml:space="preserve">choices in </w:t>
      </w:r>
      <w:r w:rsidRPr="004E012E">
        <w:rPr>
          <w:rFonts w:cstheme="minorHAnsi"/>
          <w:color w:val="000000" w:themeColor="text1"/>
          <w:sz w:val="22"/>
          <w:szCs w:val="22"/>
          <w:lang w:val="en-US"/>
        </w:rPr>
        <w:t>policies</w:t>
      </w:r>
      <w:r w:rsidR="00387A67">
        <w:rPr>
          <w:rFonts w:cstheme="minorHAnsi"/>
          <w:color w:val="000000" w:themeColor="text1"/>
          <w:sz w:val="22"/>
          <w:szCs w:val="22"/>
          <w:lang w:val="en-US"/>
        </w:rPr>
        <w:t xml:space="preserve">, climate change mitigation and adaptation projects </w:t>
      </w:r>
      <w:r w:rsidR="000D1FD2" w:rsidRPr="004E012E">
        <w:rPr>
          <w:rFonts w:cstheme="minorHAnsi"/>
          <w:color w:val="000000" w:themeColor="text1"/>
          <w:sz w:val="22"/>
          <w:szCs w:val="22"/>
          <w:lang w:val="en-US"/>
        </w:rPr>
        <w:t xml:space="preserve">and </w:t>
      </w:r>
      <w:r w:rsidRPr="004E012E">
        <w:rPr>
          <w:rFonts w:cstheme="minorHAnsi"/>
          <w:color w:val="000000" w:themeColor="text1"/>
          <w:sz w:val="22"/>
          <w:szCs w:val="22"/>
          <w:lang w:val="en-US"/>
        </w:rPr>
        <w:t>allocation of resources</w:t>
      </w:r>
      <w:r w:rsidR="00B7799E">
        <w:rPr>
          <w:rFonts w:cstheme="minorHAnsi"/>
          <w:color w:val="000000" w:themeColor="text1"/>
          <w:sz w:val="22"/>
          <w:szCs w:val="22"/>
          <w:lang w:val="en-US"/>
        </w:rPr>
        <w:t>. This must be done</w:t>
      </w:r>
      <w:r w:rsidR="000D1FD2" w:rsidRPr="004E012E">
        <w:rPr>
          <w:rFonts w:cstheme="minorHAnsi"/>
          <w:color w:val="000000" w:themeColor="text1"/>
          <w:sz w:val="22"/>
          <w:szCs w:val="22"/>
          <w:lang w:val="en-US"/>
        </w:rPr>
        <w:t xml:space="preserve"> </w:t>
      </w:r>
      <w:r w:rsidRPr="004E012E">
        <w:rPr>
          <w:rFonts w:cstheme="minorHAnsi"/>
          <w:color w:val="000000" w:themeColor="text1"/>
          <w:sz w:val="22"/>
          <w:szCs w:val="22"/>
          <w:lang w:val="en-US"/>
        </w:rPr>
        <w:t>at every level,</w:t>
      </w:r>
      <w:r w:rsidR="009A057D" w:rsidRPr="004E012E">
        <w:rPr>
          <w:rFonts w:cstheme="minorHAnsi"/>
          <w:color w:val="000000" w:themeColor="text1"/>
          <w:sz w:val="22"/>
          <w:szCs w:val="22"/>
          <w:lang w:val="en-US"/>
        </w:rPr>
        <w:t xml:space="preserve"> not </w:t>
      </w:r>
      <w:r w:rsidR="00B7799E">
        <w:rPr>
          <w:rFonts w:cstheme="minorHAnsi"/>
          <w:color w:val="000000" w:themeColor="text1"/>
          <w:sz w:val="22"/>
          <w:szCs w:val="22"/>
          <w:lang w:val="en-US"/>
        </w:rPr>
        <w:t>just</w:t>
      </w:r>
      <w:r w:rsidR="00B7799E" w:rsidRPr="004E012E">
        <w:rPr>
          <w:rFonts w:cstheme="minorHAnsi"/>
          <w:color w:val="000000" w:themeColor="text1"/>
          <w:sz w:val="22"/>
          <w:szCs w:val="22"/>
          <w:lang w:val="en-US"/>
        </w:rPr>
        <w:t xml:space="preserve"> </w:t>
      </w:r>
      <w:r w:rsidRPr="004E012E">
        <w:rPr>
          <w:rFonts w:cstheme="minorHAnsi"/>
          <w:color w:val="000000" w:themeColor="text1"/>
          <w:sz w:val="22"/>
          <w:szCs w:val="22"/>
          <w:lang w:val="en-US"/>
        </w:rPr>
        <w:t xml:space="preserve">at </w:t>
      </w:r>
      <w:r w:rsidR="00DC68C0" w:rsidRPr="004E012E">
        <w:rPr>
          <w:rFonts w:cstheme="minorHAnsi"/>
          <w:color w:val="000000" w:themeColor="text1"/>
          <w:sz w:val="22"/>
          <w:szCs w:val="22"/>
          <w:lang w:val="en-US"/>
        </w:rPr>
        <w:t>the</w:t>
      </w:r>
      <w:r w:rsidRPr="004E012E">
        <w:rPr>
          <w:rFonts w:cstheme="minorHAnsi"/>
          <w:color w:val="000000" w:themeColor="text1"/>
          <w:sz w:val="22"/>
          <w:szCs w:val="22"/>
          <w:lang w:val="en-US"/>
        </w:rPr>
        <w:t xml:space="preserve"> international and national level</w:t>
      </w:r>
      <w:r w:rsidR="00DC68C0" w:rsidRPr="004E012E">
        <w:rPr>
          <w:rFonts w:cstheme="minorHAnsi"/>
          <w:color w:val="000000" w:themeColor="text1"/>
          <w:sz w:val="22"/>
          <w:szCs w:val="22"/>
          <w:lang w:val="en-US"/>
        </w:rPr>
        <w:t>s,</w:t>
      </w:r>
      <w:r w:rsidRPr="004E012E">
        <w:rPr>
          <w:rFonts w:cstheme="minorHAnsi"/>
          <w:color w:val="000000" w:themeColor="text1"/>
          <w:sz w:val="22"/>
          <w:szCs w:val="22"/>
          <w:lang w:val="en-US"/>
        </w:rPr>
        <w:t xml:space="preserve"> but </w:t>
      </w:r>
      <w:r w:rsidR="00DC68C0" w:rsidRPr="004E012E">
        <w:rPr>
          <w:rFonts w:cstheme="minorHAnsi"/>
          <w:color w:val="000000" w:themeColor="text1"/>
          <w:sz w:val="22"/>
          <w:szCs w:val="22"/>
          <w:lang w:val="en-US"/>
        </w:rPr>
        <w:t xml:space="preserve">also </w:t>
      </w:r>
      <w:r w:rsidRPr="004E012E">
        <w:rPr>
          <w:rFonts w:cstheme="minorHAnsi"/>
          <w:color w:val="000000" w:themeColor="text1"/>
          <w:sz w:val="22"/>
          <w:szCs w:val="22"/>
          <w:lang w:val="en-US"/>
        </w:rPr>
        <w:t xml:space="preserve">at </w:t>
      </w:r>
      <w:r w:rsidR="009A057D" w:rsidRPr="004E012E">
        <w:rPr>
          <w:rFonts w:cstheme="minorHAnsi"/>
          <w:color w:val="000000" w:themeColor="text1"/>
          <w:sz w:val="22"/>
          <w:szCs w:val="22"/>
          <w:lang w:val="en-US"/>
        </w:rPr>
        <w:t>the</w:t>
      </w:r>
      <w:r w:rsidRPr="004E012E">
        <w:rPr>
          <w:rFonts w:cstheme="minorHAnsi"/>
          <w:color w:val="000000" w:themeColor="text1"/>
          <w:sz w:val="22"/>
          <w:szCs w:val="22"/>
          <w:lang w:val="en-US"/>
        </w:rPr>
        <w:t xml:space="preserve"> local level (inside communities</w:t>
      </w:r>
      <w:r w:rsidR="009A057D" w:rsidRPr="004E012E">
        <w:rPr>
          <w:rFonts w:cstheme="minorHAnsi"/>
          <w:color w:val="000000" w:themeColor="text1"/>
          <w:sz w:val="22"/>
          <w:szCs w:val="22"/>
          <w:lang w:val="en-US"/>
        </w:rPr>
        <w:t xml:space="preserve"> and </w:t>
      </w:r>
      <w:r w:rsidRPr="004E012E">
        <w:rPr>
          <w:rFonts w:cstheme="minorHAnsi"/>
          <w:color w:val="000000" w:themeColor="text1"/>
          <w:sz w:val="22"/>
          <w:szCs w:val="22"/>
          <w:lang w:val="en-US"/>
        </w:rPr>
        <w:t>villages)</w:t>
      </w:r>
      <w:r w:rsidR="00DC68C0" w:rsidRPr="004E012E">
        <w:rPr>
          <w:rFonts w:cstheme="minorHAnsi"/>
          <w:color w:val="000000" w:themeColor="text1"/>
          <w:sz w:val="22"/>
          <w:szCs w:val="22"/>
          <w:lang w:val="en-US"/>
        </w:rPr>
        <w:t xml:space="preserve">, so that their </w:t>
      </w:r>
      <w:r w:rsidR="00B7799E">
        <w:rPr>
          <w:rFonts w:cstheme="minorHAnsi"/>
          <w:color w:val="000000" w:themeColor="text1"/>
          <w:sz w:val="22"/>
          <w:szCs w:val="22"/>
          <w:lang w:val="en-US"/>
        </w:rPr>
        <w:t xml:space="preserve">on-the-ground </w:t>
      </w:r>
      <w:r w:rsidR="00DC68C0" w:rsidRPr="004E012E">
        <w:rPr>
          <w:rFonts w:cstheme="minorHAnsi"/>
          <w:color w:val="000000" w:themeColor="text1"/>
          <w:sz w:val="22"/>
          <w:szCs w:val="22"/>
          <w:lang w:val="en-US"/>
        </w:rPr>
        <w:t>knowledge</w:t>
      </w:r>
      <w:r w:rsidR="009A057D" w:rsidRPr="004E012E">
        <w:rPr>
          <w:rFonts w:cstheme="minorHAnsi"/>
          <w:color w:val="000000" w:themeColor="text1"/>
          <w:sz w:val="22"/>
          <w:szCs w:val="22"/>
          <w:lang w:val="en-US"/>
        </w:rPr>
        <w:t xml:space="preserve">, know-how and </w:t>
      </w:r>
      <w:r w:rsidR="00DC68C0" w:rsidRPr="004E012E">
        <w:rPr>
          <w:rFonts w:cstheme="minorHAnsi"/>
          <w:color w:val="000000" w:themeColor="text1"/>
          <w:sz w:val="22"/>
          <w:szCs w:val="22"/>
          <w:lang w:val="en-US"/>
        </w:rPr>
        <w:t xml:space="preserve">experience can be </w:t>
      </w:r>
      <w:r w:rsidR="000D1FD2" w:rsidRPr="004E012E">
        <w:rPr>
          <w:rFonts w:cstheme="minorHAnsi"/>
          <w:color w:val="000000" w:themeColor="text1"/>
          <w:sz w:val="22"/>
          <w:szCs w:val="22"/>
          <w:lang w:val="en-US"/>
        </w:rPr>
        <w:t xml:space="preserve">fully </w:t>
      </w:r>
      <w:r w:rsidR="00F2569D">
        <w:rPr>
          <w:rFonts w:cstheme="minorHAnsi"/>
          <w:color w:val="000000" w:themeColor="text1"/>
          <w:sz w:val="22"/>
          <w:szCs w:val="22"/>
          <w:lang w:val="en-US"/>
        </w:rPr>
        <w:t>harnessed</w:t>
      </w:r>
      <w:r w:rsidR="009C484A">
        <w:rPr>
          <w:rFonts w:cstheme="minorHAnsi"/>
          <w:color w:val="000000" w:themeColor="text1"/>
          <w:sz w:val="22"/>
          <w:szCs w:val="22"/>
          <w:lang w:val="en-US"/>
        </w:rPr>
        <w:t>, and that the policy or program best serve</w:t>
      </w:r>
      <w:r w:rsidR="00B7799E">
        <w:rPr>
          <w:rFonts w:cstheme="minorHAnsi"/>
          <w:color w:val="000000" w:themeColor="text1"/>
          <w:sz w:val="22"/>
          <w:szCs w:val="22"/>
          <w:lang w:val="en-US"/>
        </w:rPr>
        <w:t>s</w:t>
      </w:r>
      <w:r w:rsidR="009C484A">
        <w:rPr>
          <w:rFonts w:cstheme="minorHAnsi"/>
          <w:color w:val="000000" w:themeColor="text1"/>
          <w:sz w:val="22"/>
          <w:szCs w:val="22"/>
          <w:lang w:val="en-US"/>
        </w:rPr>
        <w:t xml:space="preserve"> their needs</w:t>
      </w:r>
      <w:r w:rsidR="00AE7388">
        <w:rPr>
          <w:rFonts w:cstheme="minorHAnsi"/>
          <w:color w:val="000000" w:themeColor="text1"/>
          <w:sz w:val="22"/>
          <w:szCs w:val="22"/>
          <w:lang w:val="en-US"/>
        </w:rPr>
        <w:t xml:space="preserve"> </w:t>
      </w:r>
      <w:r w:rsidR="00F2569D">
        <w:rPr>
          <w:rFonts w:cstheme="minorHAnsi"/>
          <w:color w:val="000000" w:themeColor="text1"/>
          <w:sz w:val="22"/>
          <w:szCs w:val="22"/>
          <w:lang w:val="en-US"/>
        </w:rPr>
        <w:t xml:space="preserve">and challenges </w:t>
      </w:r>
      <w:r w:rsidR="00AE7388">
        <w:rPr>
          <w:rFonts w:cstheme="minorHAnsi"/>
          <w:color w:val="000000" w:themeColor="text1"/>
          <w:sz w:val="22"/>
          <w:szCs w:val="22"/>
          <w:lang w:val="en-US"/>
        </w:rPr>
        <w:t>to face climate change</w:t>
      </w:r>
      <w:r w:rsidR="009C484A">
        <w:rPr>
          <w:rFonts w:cstheme="minorHAnsi"/>
          <w:color w:val="000000" w:themeColor="text1"/>
          <w:sz w:val="22"/>
          <w:szCs w:val="22"/>
          <w:lang w:val="en-US"/>
        </w:rPr>
        <w:t xml:space="preserve">. </w:t>
      </w:r>
    </w:p>
    <w:p w14:paraId="351D25D2" w14:textId="77777777" w:rsidR="009C484A" w:rsidRDefault="009C484A" w:rsidP="007C3E27">
      <w:pPr>
        <w:rPr>
          <w:rFonts w:cstheme="minorHAnsi"/>
          <w:color w:val="000000" w:themeColor="text1"/>
          <w:sz w:val="22"/>
          <w:szCs w:val="22"/>
          <w:lang w:val="en-US"/>
        </w:rPr>
      </w:pPr>
    </w:p>
    <w:p w14:paraId="4A04B356" w14:textId="03801881" w:rsidR="009C484A" w:rsidRPr="00735239" w:rsidRDefault="009C484A" w:rsidP="00AE7388">
      <w:pPr>
        <w:pStyle w:val="ListParagraph"/>
        <w:numPr>
          <w:ilvl w:val="0"/>
          <w:numId w:val="19"/>
        </w:numPr>
        <w:rPr>
          <w:rFonts w:cstheme="minorHAnsi"/>
          <w:i/>
          <w:iCs/>
          <w:color w:val="000000" w:themeColor="text1"/>
          <w:sz w:val="22"/>
          <w:szCs w:val="22"/>
          <w:lang w:val="en-US"/>
        </w:rPr>
      </w:pPr>
      <w:r w:rsidRPr="00735239">
        <w:rPr>
          <w:rFonts w:cstheme="minorHAnsi"/>
          <w:i/>
          <w:iCs/>
          <w:color w:val="000000" w:themeColor="text1"/>
          <w:sz w:val="22"/>
          <w:szCs w:val="22"/>
          <w:lang w:val="en-US"/>
        </w:rPr>
        <w:t>Harnessing women’s knowledge, skills</w:t>
      </w:r>
      <w:r w:rsidR="00AE7388" w:rsidRPr="00735239">
        <w:rPr>
          <w:rFonts w:cstheme="minorHAnsi"/>
          <w:i/>
          <w:iCs/>
          <w:color w:val="000000" w:themeColor="text1"/>
          <w:sz w:val="22"/>
          <w:szCs w:val="22"/>
          <w:lang w:val="en-US"/>
        </w:rPr>
        <w:t xml:space="preserve"> and </w:t>
      </w:r>
      <w:r w:rsidRPr="00735239">
        <w:rPr>
          <w:rFonts w:cstheme="minorHAnsi"/>
          <w:i/>
          <w:iCs/>
          <w:color w:val="000000" w:themeColor="text1"/>
          <w:sz w:val="22"/>
          <w:szCs w:val="22"/>
          <w:lang w:val="en-US"/>
        </w:rPr>
        <w:t>experience</w:t>
      </w:r>
      <w:r w:rsidR="001A2DCD">
        <w:rPr>
          <w:rFonts w:cstheme="minorHAnsi"/>
          <w:i/>
          <w:iCs/>
          <w:color w:val="000000" w:themeColor="text1"/>
          <w:sz w:val="22"/>
          <w:szCs w:val="22"/>
          <w:lang w:val="en-US"/>
        </w:rPr>
        <w:t xml:space="preserve"> to adapt and innovate</w:t>
      </w:r>
    </w:p>
    <w:p w14:paraId="5618CEFD" w14:textId="77777777" w:rsidR="00907D2B" w:rsidRDefault="00907D2B" w:rsidP="007C3E27">
      <w:pPr>
        <w:rPr>
          <w:rFonts w:cstheme="minorHAnsi"/>
          <w:color w:val="000000" w:themeColor="text1"/>
          <w:sz w:val="22"/>
          <w:szCs w:val="22"/>
          <w:lang w:val="en-US"/>
        </w:rPr>
      </w:pPr>
    </w:p>
    <w:p w14:paraId="54F8E30D" w14:textId="2E95053F" w:rsidR="00F50CFA" w:rsidRPr="004E012E" w:rsidRDefault="001E0A3C" w:rsidP="007C3E27">
      <w:pPr>
        <w:rPr>
          <w:rFonts w:cstheme="minorHAnsi"/>
          <w:color w:val="000000" w:themeColor="text1"/>
          <w:sz w:val="22"/>
          <w:szCs w:val="22"/>
          <w:lang w:val="en-US"/>
        </w:rPr>
      </w:pPr>
      <w:r>
        <w:rPr>
          <w:rFonts w:cstheme="minorHAnsi"/>
          <w:color w:val="000000" w:themeColor="text1"/>
          <w:sz w:val="22"/>
          <w:szCs w:val="22"/>
          <w:lang w:val="en-US"/>
        </w:rPr>
        <w:t xml:space="preserve">Women </w:t>
      </w:r>
      <w:r w:rsidR="00F30B9D" w:rsidRPr="004E012E">
        <w:rPr>
          <w:rFonts w:cstheme="minorHAnsi"/>
          <w:color w:val="000000" w:themeColor="text1"/>
          <w:sz w:val="22"/>
          <w:szCs w:val="22"/>
          <w:lang w:val="en-US"/>
        </w:rPr>
        <w:t xml:space="preserve">have </w:t>
      </w:r>
      <w:r>
        <w:rPr>
          <w:rFonts w:cstheme="minorHAnsi"/>
          <w:color w:val="000000" w:themeColor="text1"/>
          <w:sz w:val="22"/>
          <w:szCs w:val="22"/>
          <w:lang w:val="en-US"/>
        </w:rPr>
        <w:t xml:space="preserve">traditionally </w:t>
      </w:r>
      <w:r w:rsidR="000D1FD2" w:rsidRPr="004E012E">
        <w:rPr>
          <w:rFonts w:cstheme="minorHAnsi"/>
          <w:color w:val="000000" w:themeColor="text1"/>
          <w:sz w:val="22"/>
          <w:szCs w:val="22"/>
          <w:lang w:val="en-US"/>
        </w:rPr>
        <w:t xml:space="preserve">had </w:t>
      </w:r>
      <w:r w:rsidR="00F30B9D" w:rsidRPr="004E012E">
        <w:rPr>
          <w:rFonts w:cstheme="minorHAnsi"/>
          <w:color w:val="000000" w:themeColor="text1"/>
          <w:sz w:val="22"/>
          <w:szCs w:val="22"/>
          <w:lang w:val="en-US"/>
        </w:rPr>
        <w:t>the knowledge to harvest and stor</w:t>
      </w:r>
      <w:r w:rsidR="00B7799E">
        <w:rPr>
          <w:rFonts w:cstheme="minorHAnsi"/>
          <w:color w:val="000000" w:themeColor="text1"/>
          <w:sz w:val="22"/>
          <w:szCs w:val="22"/>
          <w:lang w:val="en-US"/>
        </w:rPr>
        <w:t>e</w:t>
      </w:r>
      <w:r w:rsidR="00F30B9D" w:rsidRPr="004E012E">
        <w:rPr>
          <w:rFonts w:cstheme="minorHAnsi"/>
          <w:color w:val="000000" w:themeColor="text1"/>
          <w:sz w:val="22"/>
          <w:szCs w:val="22"/>
          <w:lang w:val="en-US"/>
        </w:rPr>
        <w:t xml:space="preserve"> water, to preserve food, to ration when needed, particularly when disasters arrive</w:t>
      </w:r>
      <w:r w:rsidR="00E576B1" w:rsidRPr="004E012E">
        <w:rPr>
          <w:rStyle w:val="FootnoteReference"/>
          <w:rFonts w:cstheme="minorHAnsi"/>
          <w:color w:val="000000" w:themeColor="text1"/>
          <w:sz w:val="22"/>
          <w:szCs w:val="22"/>
          <w:lang w:val="en-US"/>
        </w:rPr>
        <w:footnoteReference w:id="15"/>
      </w:r>
      <w:r w:rsidR="00F30B9D" w:rsidRPr="004E012E">
        <w:rPr>
          <w:rFonts w:cstheme="minorHAnsi"/>
          <w:color w:val="000000" w:themeColor="text1"/>
          <w:sz w:val="22"/>
          <w:szCs w:val="22"/>
          <w:lang w:val="en-US"/>
        </w:rPr>
        <w:t xml:space="preserve">. </w:t>
      </w:r>
      <w:r w:rsidR="00F50CFA" w:rsidRPr="004E012E">
        <w:rPr>
          <w:rFonts w:cstheme="minorHAnsi"/>
          <w:color w:val="000000" w:themeColor="text1"/>
          <w:sz w:val="22"/>
          <w:szCs w:val="22"/>
          <w:lang w:val="en-US"/>
        </w:rPr>
        <w:t>They have the knowledge</w:t>
      </w:r>
      <w:r w:rsidR="000D1FD2" w:rsidRPr="004E012E">
        <w:rPr>
          <w:rFonts w:cstheme="minorHAnsi"/>
          <w:color w:val="000000" w:themeColor="text1"/>
          <w:sz w:val="22"/>
          <w:szCs w:val="22"/>
          <w:lang w:val="en-US"/>
        </w:rPr>
        <w:t xml:space="preserve">, skills and the determination </w:t>
      </w:r>
      <w:r w:rsidR="00F50CFA" w:rsidRPr="004E012E">
        <w:rPr>
          <w:rFonts w:cstheme="minorHAnsi"/>
          <w:color w:val="000000" w:themeColor="text1"/>
          <w:sz w:val="22"/>
          <w:szCs w:val="22"/>
          <w:lang w:val="en-US"/>
        </w:rPr>
        <w:t>to find new ways of farming</w:t>
      </w:r>
      <w:r w:rsidR="004F0B28" w:rsidRPr="004E012E">
        <w:rPr>
          <w:rFonts w:cstheme="minorHAnsi"/>
          <w:color w:val="000000" w:themeColor="text1"/>
          <w:sz w:val="22"/>
          <w:szCs w:val="22"/>
          <w:lang w:val="en-US"/>
        </w:rPr>
        <w:t xml:space="preserve"> and </w:t>
      </w:r>
      <w:r w:rsidR="00B7799E">
        <w:rPr>
          <w:rFonts w:cstheme="minorHAnsi"/>
          <w:color w:val="000000" w:themeColor="text1"/>
          <w:sz w:val="22"/>
          <w:szCs w:val="22"/>
          <w:lang w:val="en-US"/>
        </w:rPr>
        <w:t>living</w:t>
      </w:r>
      <w:r w:rsidR="00F50CFA" w:rsidRPr="004E012E">
        <w:rPr>
          <w:rFonts w:cstheme="minorHAnsi"/>
          <w:color w:val="000000" w:themeColor="text1"/>
          <w:sz w:val="22"/>
          <w:szCs w:val="22"/>
          <w:lang w:val="en-US"/>
        </w:rPr>
        <w:t xml:space="preserve">. </w:t>
      </w:r>
      <w:r w:rsidR="00F30B9D" w:rsidRPr="004E012E">
        <w:rPr>
          <w:rFonts w:cstheme="minorHAnsi"/>
          <w:color w:val="000000" w:themeColor="text1"/>
          <w:sz w:val="22"/>
          <w:szCs w:val="22"/>
          <w:lang w:val="en-US"/>
        </w:rPr>
        <w:t xml:space="preserve">This </w:t>
      </w:r>
      <w:r w:rsidR="00F30B9D" w:rsidRPr="004E012E">
        <w:rPr>
          <w:rFonts w:cstheme="minorHAnsi"/>
          <w:b/>
          <w:bCs/>
          <w:color w:val="000000" w:themeColor="text1"/>
          <w:sz w:val="22"/>
          <w:szCs w:val="22"/>
          <w:lang w:val="en-US"/>
        </w:rPr>
        <w:t xml:space="preserve">capacity </w:t>
      </w:r>
      <w:r w:rsidR="004E012E" w:rsidRPr="004E012E">
        <w:rPr>
          <w:rFonts w:cstheme="minorHAnsi"/>
          <w:b/>
          <w:bCs/>
          <w:color w:val="000000" w:themeColor="text1"/>
          <w:sz w:val="22"/>
          <w:szCs w:val="22"/>
          <w:lang w:val="en-US"/>
        </w:rPr>
        <w:t>to a</w:t>
      </w:r>
      <w:r w:rsidR="00F30B9D" w:rsidRPr="004E012E">
        <w:rPr>
          <w:rFonts w:cstheme="minorHAnsi"/>
          <w:b/>
          <w:bCs/>
          <w:color w:val="000000" w:themeColor="text1"/>
          <w:sz w:val="22"/>
          <w:szCs w:val="22"/>
          <w:lang w:val="en-US"/>
        </w:rPr>
        <w:t>dapt and innovat</w:t>
      </w:r>
      <w:r w:rsidR="004E012E" w:rsidRPr="004E012E">
        <w:rPr>
          <w:rFonts w:cstheme="minorHAnsi"/>
          <w:b/>
          <w:bCs/>
          <w:color w:val="000000" w:themeColor="text1"/>
          <w:sz w:val="22"/>
          <w:szCs w:val="22"/>
          <w:lang w:val="en-US"/>
        </w:rPr>
        <w:t>e</w:t>
      </w:r>
      <w:r w:rsidR="00F30B9D" w:rsidRPr="004E012E">
        <w:rPr>
          <w:rFonts w:cstheme="minorHAnsi"/>
          <w:color w:val="000000" w:themeColor="text1"/>
          <w:sz w:val="22"/>
          <w:szCs w:val="22"/>
          <w:lang w:val="en-US"/>
        </w:rPr>
        <w:t xml:space="preserve"> is transmitted from one generation to the other.</w:t>
      </w:r>
      <w:r w:rsidR="004E012E" w:rsidRPr="004E012E">
        <w:rPr>
          <w:rFonts w:cstheme="minorHAnsi"/>
          <w:color w:val="000000" w:themeColor="text1"/>
          <w:sz w:val="22"/>
          <w:szCs w:val="22"/>
          <w:lang w:val="en-US"/>
        </w:rPr>
        <w:t xml:space="preserve"> It</w:t>
      </w:r>
      <w:r w:rsidR="00F30B9D" w:rsidRPr="004E012E">
        <w:rPr>
          <w:rFonts w:cstheme="minorHAnsi"/>
          <w:color w:val="000000" w:themeColor="text1"/>
          <w:sz w:val="22"/>
          <w:szCs w:val="22"/>
          <w:lang w:val="en-US"/>
        </w:rPr>
        <w:t xml:space="preserve"> </w:t>
      </w:r>
      <w:r w:rsidR="00DC68C0" w:rsidRPr="004E012E">
        <w:rPr>
          <w:rFonts w:cstheme="minorHAnsi"/>
          <w:color w:val="000000" w:themeColor="text1"/>
          <w:sz w:val="22"/>
          <w:szCs w:val="22"/>
          <w:lang w:val="en-US"/>
        </w:rPr>
        <w:t>must</w:t>
      </w:r>
      <w:r w:rsidR="00F30B9D" w:rsidRPr="004E012E">
        <w:rPr>
          <w:rFonts w:cstheme="minorHAnsi"/>
          <w:color w:val="000000" w:themeColor="text1"/>
          <w:sz w:val="22"/>
          <w:szCs w:val="22"/>
          <w:lang w:val="en-US"/>
        </w:rPr>
        <w:t xml:space="preserve"> be used to find new ways to mitigate the impacts of Climate Change on </w:t>
      </w:r>
      <w:r w:rsidR="004E012E" w:rsidRPr="004E012E">
        <w:rPr>
          <w:rFonts w:cstheme="minorHAnsi"/>
          <w:color w:val="000000" w:themeColor="text1"/>
          <w:sz w:val="22"/>
          <w:szCs w:val="22"/>
          <w:lang w:val="en-US"/>
        </w:rPr>
        <w:t>the most vulnerable</w:t>
      </w:r>
      <w:r w:rsidR="00F30B9D" w:rsidRPr="004E012E">
        <w:rPr>
          <w:rFonts w:cstheme="minorHAnsi"/>
          <w:color w:val="000000" w:themeColor="text1"/>
          <w:sz w:val="22"/>
          <w:szCs w:val="22"/>
          <w:lang w:val="en-US"/>
        </w:rPr>
        <w:t xml:space="preserve"> populations</w:t>
      </w:r>
      <w:r>
        <w:rPr>
          <w:rFonts w:cstheme="minorHAnsi"/>
          <w:color w:val="000000" w:themeColor="text1"/>
          <w:sz w:val="22"/>
          <w:szCs w:val="22"/>
          <w:lang w:val="en-US"/>
        </w:rPr>
        <w:t xml:space="preserve"> and minimize loss and damage</w:t>
      </w:r>
      <w:r w:rsidR="00F30B9D" w:rsidRPr="004E012E">
        <w:rPr>
          <w:rFonts w:cstheme="minorHAnsi"/>
          <w:color w:val="000000" w:themeColor="text1"/>
          <w:sz w:val="22"/>
          <w:szCs w:val="22"/>
          <w:lang w:val="en-US"/>
        </w:rPr>
        <w:t>.</w:t>
      </w:r>
      <w:r w:rsidR="009C484A">
        <w:rPr>
          <w:rFonts w:cstheme="minorHAnsi"/>
          <w:color w:val="000000" w:themeColor="text1"/>
          <w:sz w:val="22"/>
          <w:szCs w:val="22"/>
          <w:lang w:val="en-US"/>
        </w:rPr>
        <w:t xml:space="preserve"> </w:t>
      </w:r>
    </w:p>
    <w:p w14:paraId="2B4EE165" w14:textId="77777777" w:rsidR="00AE6C42" w:rsidRPr="004E012E" w:rsidRDefault="00AE6C42" w:rsidP="007C3E27">
      <w:pPr>
        <w:rPr>
          <w:rFonts w:cstheme="minorHAnsi"/>
          <w:color w:val="000000" w:themeColor="text1"/>
          <w:sz w:val="22"/>
          <w:szCs w:val="22"/>
          <w:lang w:val="en-US"/>
        </w:rPr>
      </w:pPr>
    </w:p>
    <w:p w14:paraId="4CACCD19" w14:textId="036EDF13" w:rsidR="00907D2B" w:rsidRDefault="0015296E" w:rsidP="007C3E27">
      <w:pPr>
        <w:rPr>
          <w:rFonts w:cstheme="minorHAnsi"/>
          <w:color w:val="000000" w:themeColor="text1"/>
          <w:sz w:val="22"/>
          <w:szCs w:val="22"/>
          <w:lang w:val="en-US"/>
        </w:rPr>
      </w:pPr>
      <w:r w:rsidRPr="004E012E">
        <w:rPr>
          <w:rFonts w:cstheme="minorHAnsi"/>
          <w:color w:val="000000" w:themeColor="text1"/>
          <w:sz w:val="22"/>
          <w:szCs w:val="22"/>
          <w:lang w:val="en-US"/>
        </w:rPr>
        <w:t>Scientific assessments by the Intergovernmental Panel on Climate Change (IPCC)</w:t>
      </w:r>
      <w:r w:rsidRPr="004E012E">
        <w:rPr>
          <w:rStyle w:val="FootnoteReference"/>
          <w:rFonts w:cstheme="minorHAnsi"/>
          <w:color w:val="000000" w:themeColor="text1"/>
          <w:sz w:val="22"/>
          <w:szCs w:val="22"/>
          <w:lang w:val="en-US"/>
        </w:rPr>
        <w:footnoteReference w:id="16"/>
      </w:r>
      <w:r w:rsidR="004F0B28" w:rsidRPr="004E012E">
        <w:rPr>
          <w:rFonts w:cstheme="minorHAnsi"/>
          <w:color w:val="000000" w:themeColor="text1"/>
          <w:sz w:val="22"/>
          <w:szCs w:val="22"/>
          <w:lang w:val="en-US"/>
        </w:rPr>
        <w:t xml:space="preserve"> </w:t>
      </w:r>
      <w:r w:rsidRPr="004E012E">
        <w:rPr>
          <w:rFonts w:cstheme="minorHAnsi"/>
          <w:color w:val="000000" w:themeColor="text1"/>
          <w:sz w:val="22"/>
          <w:szCs w:val="22"/>
          <w:lang w:val="en-US"/>
        </w:rPr>
        <w:t>and the Intergovernmental Science-Policy Platform on Biodiversity and Ecosystem Services (IPBES)</w:t>
      </w:r>
      <w:r w:rsidR="004C45BB" w:rsidRPr="004E012E">
        <w:rPr>
          <w:rStyle w:val="FootnoteReference"/>
          <w:rFonts w:cstheme="minorHAnsi"/>
          <w:color w:val="000000" w:themeColor="text1"/>
          <w:sz w:val="22"/>
          <w:szCs w:val="22"/>
          <w:lang w:val="en-US"/>
        </w:rPr>
        <w:footnoteReference w:id="17"/>
      </w:r>
      <w:r w:rsidR="004C45BB" w:rsidRPr="004E012E">
        <w:rPr>
          <w:rFonts w:cstheme="minorHAnsi"/>
          <w:color w:val="000000" w:themeColor="text1"/>
          <w:sz w:val="22"/>
          <w:szCs w:val="22"/>
          <w:lang w:val="en-US"/>
        </w:rPr>
        <w:t xml:space="preserve"> </w:t>
      </w:r>
      <w:r w:rsidRPr="004E012E">
        <w:rPr>
          <w:rFonts w:cstheme="minorHAnsi"/>
          <w:color w:val="000000" w:themeColor="text1"/>
          <w:sz w:val="22"/>
          <w:szCs w:val="22"/>
          <w:lang w:val="en-US"/>
        </w:rPr>
        <w:t xml:space="preserve">are </w:t>
      </w:r>
      <w:r w:rsidR="004F0B28" w:rsidRPr="004E012E">
        <w:rPr>
          <w:rFonts w:cstheme="minorHAnsi"/>
          <w:color w:val="000000" w:themeColor="text1"/>
          <w:sz w:val="22"/>
          <w:szCs w:val="22"/>
          <w:lang w:val="en-US"/>
        </w:rPr>
        <w:t>clear</w:t>
      </w:r>
      <w:r w:rsidRPr="004E012E">
        <w:rPr>
          <w:rFonts w:cstheme="minorHAnsi"/>
          <w:color w:val="000000" w:themeColor="text1"/>
          <w:sz w:val="22"/>
          <w:szCs w:val="22"/>
          <w:lang w:val="en-US"/>
        </w:rPr>
        <w:t xml:space="preserve">: traditional stewardship and nature regeneration practices in forests, grasslands and other ecosystems managed by indigenous peoples are key assets in the fight against climate change. </w:t>
      </w:r>
      <w:r w:rsidR="001A2DCD">
        <w:rPr>
          <w:rFonts w:cstheme="minorHAnsi"/>
          <w:b/>
          <w:bCs/>
          <w:color w:val="000000" w:themeColor="text1"/>
          <w:sz w:val="22"/>
          <w:szCs w:val="22"/>
          <w:lang w:val="en-US"/>
        </w:rPr>
        <w:t>i</w:t>
      </w:r>
      <w:r w:rsidR="00827A1D" w:rsidRPr="00AE7388">
        <w:rPr>
          <w:rFonts w:cstheme="minorHAnsi"/>
          <w:b/>
          <w:bCs/>
          <w:color w:val="000000" w:themeColor="text1"/>
          <w:sz w:val="22"/>
          <w:szCs w:val="22"/>
          <w:lang w:val="en-US"/>
        </w:rPr>
        <w:t>ndigenous women</w:t>
      </w:r>
      <w:r w:rsidR="00827A1D">
        <w:rPr>
          <w:rFonts w:cstheme="minorHAnsi"/>
          <w:color w:val="000000" w:themeColor="text1"/>
          <w:sz w:val="22"/>
          <w:szCs w:val="22"/>
          <w:lang w:val="en-US"/>
        </w:rPr>
        <w:t xml:space="preserve"> are key </w:t>
      </w:r>
      <w:r w:rsidR="00F2569D">
        <w:rPr>
          <w:rFonts w:cstheme="minorHAnsi"/>
          <w:color w:val="000000" w:themeColor="text1"/>
          <w:sz w:val="22"/>
          <w:szCs w:val="22"/>
          <w:lang w:val="en-US"/>
        </w:rPr>
        <w:t>players</w:t>
      </w:r>
      <w:r w:rsidR="001A2DCD">
        <w:rPr>
          <w:rFonts w:cstheme="minorHAnsi"/>
          <w:color w:val="000000" w:themeColor="text1"/>
          <w:sz w:val="22"/>
          <w:szCs w:val="22"/>
          <w:lang w:val="en-US"/>
        </w:rPr>
        <w:t xml:space="preserve"> </w:t>
      </w:r>
      <w:r w:rsidR="00F2569D">
        <w:rPr>
          <w:rFonts w:cstheme="minorHAnsi"/>
          <w:color w:val="000000" w:themeColor="text1"/>
          <w:sz w:val="22"/>
          <w:szCs w:val="22"/>
          <w:lang w:val="en-US"/>
        </w:rPr>
        <w:t>who also</w:t>
      </w:r>
      <w:r w:rsidR="001A2DCD">
        <w:rPr>
          <w:rFonts w:cstheme="minorHAnsi"/>
          <w:color w:val="000000" w:themeColor="text1"/>
          <w:sz w:val="22"/>
          <w:szCs w:val="22"/>
          <w:lang w:val="en-US"/>
        </w:rPr>
        <w:t xml:space="preserve"> have the most to lose</w:t>
      </w:r>
      <w:r w:rsidR="00827A1D">
        <w:rPr>
          <w:rFonts w:cstheme="minorHAnsi"/>
          <w:color w:val="000000" w:themeColor="text1"/>
          <w:sz w:val="22"/>
          <w:szCs w:val="22"/>
          <w:lang w:val="en-US"/>
        </w:rPr>
        <w:t xml:space="preserve">. </w:t>
      </w:r>
    </w:p>
    <w:p w14:paraId="4866D26B" w14:textId="77777777" w:rsidR="0056441A" w:rsidRDefault="0056441A" w:rsidP="007C3E27">
      <w:pPr>
        <w:rPr>
          <w:rFonts w:cstheme="minorHAnsi"/>
          <w:color w:val="000000" w:themeColor="text1"/>
          <w:sz w:val="22"/>
          <w:szCs w:val="22"/>
          <w:lang w:val="en-US"/>
        </w:rPr>
      </w:pPr>
    </w:p>
    <w:p w14:paraId="2B846FFC" w14:textId="6703D045" w:rsidR="0056441A" w:rsidRDefault="0056441A" w:rsidP="0056441A">
      <w:pPr>
        <w:pStyle w:val="ListParagraph"/>
        <w:numPr>
          <w:ilvl w:val="0"/>
          <w:numId w:val="24"/>
        </w:numPr>
        <w:rPr>
          <w:rFonts w:cstheme="minorHAnsi"/>
          <w:i/>
          <w:iCs/>
          <w:color w:val="000000" w:themeColor="text1"/>
          <w:sz w:val="22"/>
          <w:szCs w:val="22"/>
          <w:lang w:val="en-US"/>
        </w:rPr>
      </w:pPr>
      <w:r w:rsidRPr="0056441A">
        <w:rPr>
          <w:rFonts w:cstheme="minorHAnsi"/>
          <w:i/>
          <w:iCs/>
          <w:color w:val="000000" w:themeColor="text1"/>
          <w:sz w:val="22"/>
          <w:szCs w:val="22"/>
          <w:lang w:val="en-US"/>
        </w:rPr>
        <w:t>Transforming our economic system</w:t>
      </w:r>
    </w:p>
    <w:p w14:paraId="7164C4A4" w14:textId="77777777" w:rsidR="0056441A" w:rsidRDefault="0056441A" w:rsidP="0056441A">
      <w:pPr>
        <w:rPr>
          <w:rFonts w:cstheme="minorHAnsi"/>
          <w:i/>
          <w:iCs/>
          <w:color w:val="000000" w:themeColor="text1"/>
          <w:sz w:val="22"/>
          <w:szCs w:val="22"/>
          <w:lang w:val="en-US"/>
        </w:rPr>
      </w:pPr>
    </w:p>
    <w:p w14:paraId="20E85E13" w14:textId="2FE8EF0B" w:rsidR="00E105E5" w:rsidRPr="00886732" w:rsidRDefault="00E105E5" w:rsidP="00E105E5">
      <w:pPr>
        <w:rPr>
          <w:rFonts w:cstheme="minorHAnsi"/>
          <w:color w:val="000000" w:themeColor="text1"/>
          <w:sz w:val="22"/>
          <w:szCs w:val="22"/>
          <w:lang w:val="en-US"/>
        </w:rPr>
      </w:pPr>
      <w:r w:rsidRPr="00E105E5">
        <w:rPr>
          <w:rFonts w:cstheme="minorHAnsi"/>
          <w:color w:val="000000" w:themeColor="text1"/>
          <w:sz w:val="22"/>
          <w:szCs w:val="22"/>
          <w:lang w:val="en-CH"/>
        </w:rPr>
        <w:t xml:space="preserve">The economy shapes how we organise societies. But driven by the GDP growth mantra and short-term profits, our current economic system not only completely ignores </w:t>
      </w:r>
      <w:r w:rsidR="00F2569D" w:rsidRPr="00F2569D">
        <w:rPr>
          <w:rFonts w:cstheme="minorHAnsi"/>
          <w:color w:val="000000" w:themeColor="text1"/>
          <w:sz w:val="22"/>
          <w:szCs w:val="22"/>
          <w:lang w:val="en-US"/>
        </w:rPr>
        <w:t xml:space="preserve">the </w:t>
      </w:r>
      <w:r w:rsidR="00F2569D">
        <w:rPr>
          <w:rFonts w:cstheme="minorHAnsi"/>
          <w:color w:val="000000" w:themeColor="text1"/>
          <w:sz w:val="22"/>
          <w:szCs w:val="22"/>
          <w:lang w:val="en-US"/>
        </w:rPr>
        <w:t>contributions</w:t>
      </w:r>
      <w:r w:rsidR="00F2569D" w:rsidRPr="00F2569D">
        <w:rPr>
          <w:rFonts w:cstheme="minorHAnsi"/>
          <w:color w:val="000000" w:themeColor="text1"/>
          <w:sz w:val="22"/>
          <w:szCs w:val="22"/>
          <w:lang w:val="en-US"/>
        </w:rPr>
        <w:t xml:space="preserve"> of</w:t>
      </w:r>
      <w:r w:rsidR="00F2569D">
        <w:rPr>
          <w:rFonts w:cstheme="minorHAnsi"/>
          <w:color w:val="000000" w:themeColor="text1"/>
          <w:sz w:val="22"/>
          <w:szCs w:val="22"/>
          <w:lang w:val="en-US"/>
        </w:rPr>
        <w:t xml:space="preserve"> nature and </w:t>
      </w:r>
      <w:r w:rsidR="00F2569D" w:rsidRPr="00F2569D">
        <w:rPr>
          <w:rFonts w:cstheme="minorHAnsi"/>
          <w:color w:val="000000" w:themeColor="text1"/>
          <w:sz w:val="22"/>
          <w:szCs w:val="22"/>
          <w:lang w:val="en-US"/>
        </w:rPr>
        <w:t xml:space="preserve"> </w:t>
      </w:r>
      <w:r w:rsidR="00F2569D">
        <w:rPr>
          <w:rFonts w:cstheme="minorHAnsi"/>
          <w:color w:val="000000" w:themeColor="text1"/>
          <w:sz w:val="22"/>
          <w:szCs w:val="22"/>
          <w:lang w:val="en-US"/>
        </w:rPr>
        <w:t xml:space="preserve">women’s </w:t>
      </w:r>
      <w:r w:rsidRPr="00E105E5">
        <w:rPr>
          <w:rFonts w:cstheme="minorHAnsi"/>
          <w:color w:val="000000" w:themeColor="text1"/>
          <w:sz w:val="22"/>
          <w:szCs w:val="22"/>
          <w:lang w:val="en-CH"/>
        </w:rPr>
        <w:t xml:space="preserve">unpaid care work, but considers </w:t>
      </w:r>
      <w:r w:rsidR="00F2569D" w:rsidRPr="00F2569D">
        <w:rPr>
          <w:rFonts w:cstheme="minorHAnsi"/>
          <w:color w:val="000000" w:themeColor="text1"/>
          <w:sz w:val="22"/>
          <w:szCs w:val="22"/>
          <w:lang w:val="en-US"/>
        </w:rPr>
        <w:t>them as</w:t>
      </w:r>
      <w:r w:rsidRPr="00E105E5">
        <w:rPr>
          <w:rFonts w:cstheme="minorHAnsi"/>
          <w:color w:val="000000" w:themeColor="text1"/>
          <w:sz w:val="22"/>
          <w:szCs w:val="22"/>
          <w:lang w:val="en-CH"/>
        </w:rPr>
        <w:t xml:space="preserve"> unlimited and free resource</w:t>
      </w:r>
      <w:r w:rsidR="00F2569D" w:rsidRPr="00F2569D">
        <w:rPr>
          <w:rFonts w:cstheme="minorHAnsi"/>
          <w:color w:val="000000" w:themeColor="text1"/>
          <w:sz w:val="22"/>
          <w:szCs w:val="22"/>
          <w:lang w:val="en-US"/>
        </w:rPr>
        <w:t>s</w:t>
      </w:r>
      <w:r w:rsidRPr="00E105E5">
        <w:rPr>
          <w:rFonts w:cstheme="minorHAnsi"/>
          <w:color w:val="000000" w:themeColor="text1"/>
          <w:sz w:val="22"/>
          <w:szCs w:val="22"/>
          <w:lang w:val="en-CH"/>
        </w:rPr>
        <w:t>. In fact, most of the major crises we face today - whether climate change, environmental damage, loss of biodiversity and increasing inequalities - have their roots in an economic system that exploits both women and natur</w:t>
      </w:r>
      <w:r w:rsidR="00886732" w:rsidRPr="00886732">
        <w:rPr>
          <w:rFonts w:cstheme="minorHAnsi"/>
          <w:color w:val="000000" w:themeColor="text1"/>
          <w:sz w:val="22"/>
          <w:szCs w:val="22"/>
          <w:lang w:val="en-US"/>
        </w:rPr>
        <w:t>e</w:t>
      </w:r>
      <w:r w:rsidR="00886732">
        <w:rPr>
          <w:rFonts w:cstheme="minorHAnsi"/>
          <w:color w:val="000000" w:themeColor="text1"/>
          <w:sz w:val="22"/>
          <w:szCs w:val="22"/>
          <w:lang w:val="en-US"/>
        </w:rPr>
        <w:t xml:space="preserve">. </w:t>
      </w:r>
    </w:p>
    <w:p w14:paraId="419B0893" w14:textId="77777777" w:rsidR="00E105E5" w:rsidRDefault="00E105E5" w:rsidP="00E105E5">
      <w:pPr>
        <w:rPr>
          <w:rFonts w:cstheme="minorHAnsi"/>
          <w:color w:val="000000" w:themeColor="text1"/>
          <w:sz w:val="22"/>
          <w:szCs w:val="22"/>
          <w:lang w:val="en-CH"/>
        </w:rPr>
      </w:pPr>
    </w:p>
    <w:p w14:paraId="67C25EEF" w14:textId="13587A71" w:rsidR="001E0A3C" w:rsidRPr="00886732" w:rsidRDefault="001E0A3C" w:rsidP="001E0A3C">
      <w:pPr>
        <w:rPr>
          <w:rFonts w:cstheme="minorHAnsi"/>
          <w:color w:val="000000" w:themeColor="text1"/>
          <w:sz w:val="22"/>
          <w:szCs w:val="22"/>
          <w:lang w:val="en-US"/>
        </w:rPr>
      </w:pPr>
      <w:r>
        <w:rPr>
          <w:rFonts w:cstheme="minorHAnsi"/>
          <w:color w:val="000000" w:themeColor="text1"/>
          <w:sz w:val="22"/>
          <w:szCs w:val="22"/>
          <w:lang w:val="en-US"/>
        </w:rPr>
        <w:t>O</w:t>
      </w:r>
      <w:r w:rsidRPr="001E0A3C">
        <w:rPr>
          <w:rFonts w:cstheme="minorHAnsi"/>
          <w:color w:val="000000" w:themeColor="text1"/>
          <w:sz w:val="22"/>
          <w:szCs w:val="22"/>
          <w:lang w:val="en-US"/>
        </w:rPr>
        <w:t>ur current economic and social systems</w:t>
      </w:r>
      <w:r>
        <w:rPr>
          <w:rFonts w:cstheme="minorHAnsi"/>
          <w:color w:val="000000" w:themeColor="text1"/>
          <w:sz w:val="22"/>
          <w:szCs w:val="22"/>
          <w:lang w:val="en-US"/>
        </w:rPr>
        <w:t xml:space="preserve"> </w:t>
      </w:r>
      <w:r w:rsidRPr="001E0A3C">
        <w:rPr>
          <w:rFonts w:cstheme="minorHAnsi"/>
          <w:color w:val="000000" w:themeColor="text1"/>
          <w:sz w:val="22"/>
          <w:szCs w:val="22"/>
          <w:lang w:val="en-US"/>
        </w:rPr>
        <w:t>are</w:t>
      </w:r>
      <w:r>
        <w:rPr>
          <w:rFonts w:cstheme="minorHAnsi"/>
          <w:color w:val="000000" w:themeColor="text1"/>
          <w:sz w:val="22"/>
          <w:szCs w:val="22"/>
          <w:lang w:val="en-US"/>
        </w:rPr>
        <w:t xml:space="preserve"> </w:t>
      </w:r>
      <w:r w:rsidRPr="001E0A3C">
        <w:rPr>
          <w:rFonts w:cstheme="minorHAnsi"/>
          <w:color w:val="000000" w:themeColor="text1"/>
          <w:sz w:val="22"/>
          <w:szCs w:val="22"/>
          <w:lang w:val="en-US"/>
        </w:rPr>
        <w:t>based on now obsolete assumptions (</w:t>
      </w:r>
      <w:proofErr w:type="gramStart"/>
      <w:r w:rsidRPr="001E0A3C">
        <w:rPr>
          <w:rFonts w:cstheme="minorHAnsi"/>
          <w:color w:val="000000" w:themeColor="text1"/>
          <w:sz w:val="22"/>
          <w:szCs w:val="22"/>
          <w:lang w:val="en-US"/>
        </w:rPr>
        <w:t>e.g.</w:t>
      </w:r>
      <w:proofErr w:type="gramEnd"/>
      <w:r w:rsidRPr="001E0A3C">
        <w:rPr>
          <w:rFonts w:cstheme="minorHAnsi"/>
          <w:color w:val="000000" w:themeColor="text1"/>
          <w:sz w:val="22"/>
          <w:szCs w:val="22"/>
          <w:lang w:val="en-US"/>
        </w:rPr>
        <w:t xml:space="preserve"> the male breadwinner model</w:t>
      </w:r>
      <w:r>
        <w:rPr>
          <w:rFonts w:cstheme="minorHAnsi"/>
          <w:color w:val="000000" w:themeColor="text1"/>
          <w:sz w:val="22"/>
          <w:szCs w:val="22"/>
          <w:lang w:val="en-US"/>
        </w:rPr>
        <w:t>, infinite planet and endless natural resources…</w:t>
      </w:r>
      <w:r w:rsidRPr="001E0A3C">
        <w:rPr>
          <w:rFonts w:cstheme="minorHAnsi"/>
          <w:color w:val="000000" w:themeColor="text1"/>
          <w:sz w:val="22"/>
          <w:szCs w:val="22"/>
          <w:lang w:val="en-US"/>
        </w:rPr>
        <w:t xml:space="preserve">). Women have tried hard to adapt, often to the detriment of their health, juggling to reconcile care work and responsibilities with their other lives. This logic must be reversed: </w:t>
      </w:r>
      <w:r>
        <w:rPr>
          <w:rFonts w:cstheme="minorHAnsi"/>
          <w:color w:val="000000" w:themeColor="text1"/>
          <w:sz w:val="22"/>
          <w:szCs w:val="22"/>
          <w:lang w:val="en-US"/>
        </w:rPr>
        <w:t>new systems must be designed to face</w:t>
      </w:r>
      <w:r w:rsidRPr="001E0A3C">
        <w:rPr>
          <w:rFonts w:cstheme="minorHAnsi"/>
          <w:color w:val="000000" w:themeColor="text1"/>
          <w:sz w:val="22"/>
          <w:szCs w:val="22"/>
          <w:lang w:val="en-US"/>
        </w:rPr>
        <w:t xml:space="preserve"> the realities of care needs and women’s lives</w:t>
      </w:r>
      <w:r>
        <w:rPr>
          <w:rFonts w:cstheme="minorHAnsi"/>
          <w:color w:val="000000" w:themeColor="text1"/>
          <w:sz w:val="22"/>
          <w:szCs w:val="22"/>
          <w:lang w:val="en-US"/>
        </w:rPr>
        <w:t>, as well as the imperative to reverse environmental degradation, loss of biodiversity and climate change.</w:t>
      </w:r>
    </w:p>
    <w:p w14:paraId="1FE322FF" w14:textId="77777777" w:rsidR="001E0A3C" w:rsidRPr="001E0A3C" w:rsidRDefault="001E0A3C" w:rsidP="00E105E5">
      <w:pPr>
        <w:rPr>
          <w:rFonts w:cstheme="minorHAnsi"/>
          <w:color w:val="000000" w:themeColor="text1"/>
          <w:sz w:val="22"/>
          <w:szCs w:val="22"/>
          <w:lang w:val="en-US"/>
        </w:rPr>
      </w:pPr>
    </w:p>
    <w:p w14:paraId="78817524" w14:textId="17ED4526" w:rsidR="00FA5B4A" w:rsidRDefault="007127AD" w:rsidP="00886732">
      <w:pPr>
        <w:rPr>
          <w:rFonts w:cstheme="minorHAnsi"/>
          <w:color w:val="000000" w:themeColor="text1"/>
          <w:sz w:val="22"/>
          <w:szCs w:val="22"/>
          <w:lang w:val="en-US"/>
        </w:rPr>
      </w:pPr>
      <w:r>
        <w:rPr>
          <w:rFonts w:cstheme="minorHAnsi"/>
          <w:color w:val="000000" w:themeColor="text1"/>
          <w:sz w:val="22"/>
          <w:szCs w:val="22"/>
          <w:lang w:val="en-US"/>
        </w:rPr>
        <w:t xml:space="preserve">In order to transition to a </w:t>
      </w:r>
      <w:r w:rsidRPr="0071280A">
        <w:rPr>
          <w:rFonts w:cstheme="minorHAnsi"/>
          <w:i/>
          <w:iCs/>
          <w:color w:val="000000" w:themeColor="text1"/>
          <w:sz w:val="22"/>
          <w:szCs w:val="22"/>
          <w:lang w:val="en-US"/>
        </w:rPr>
        <w:t xml:space="preserve">Care </w:t>
      </w:r>
      <w:r w:rsidRPr="0071280A">
        <w:rPr>
          <w:rFonts w:cstheme="minorHAnsi"/>
          <w:i/>
          <w:iCs/>
          <w:color w:val="000000" w:themeColor="text1"/>
          <w:sz w:val="22"/>
          <w:szCs w:val="22"/>
          <w:lang w:val="en-GB"/>
        </w:rPr>
        <w:t>society</w:t>
      </w:r>
      <w:r w:rsidRPr="007127AD">
        <w:rPr>
          <w:rFonts w:cstheme="minorHAnsi"/>
          <w:color w:val="000000" w:themeColor="text1"/>
          <w:sz w:val="22"/>
          <w:szCs w:val="22"/>
          <w:lang w:val="en-GB"/>
        </w:rPr>
        <w:t>, o</w:t>
      </w:r>
      <w:r w:rsidR="00E105E5" w:rsidRPr="007127AD">
        <w:rPr>
          <w:rFonts w:cstheme="minorHAnsi"/>
          <w:color w:val="000000" w:themeColor="text1"/>
          <w:sz w:val="22"/>
          <w:szCs w:val="22"/>
          <w:lang w:val="en-GB"/>
        </w:rPr>
        <w:t>ur econom</w:t>
      </w:r>
      <w:r w:rsidR="001A2DCD" w:rsidRPr="007127AD">
        <w:rPr>
          <w:rFonts w:cstheme="minorHAnsi"/>
          <w:color w:val="000000" w:themeColor="text1"/>
          <w:sz w:val="22"/>
          <w:szCs w:val="22"/>
          <w:lang w:val="en-GB"/>
        </w:rPr>
        <w:t>i</w:t>
      </w:r>
      <w:r w:rsidRPr="007127AD">
        <w:rPr>
          <w:rFonts w:cstheme="minorHAnsi"/>
          <w:color w:val="000000" w:themeColor="text1"/>
          <w:sz w:val="22"/>
          <w:szCs w:val="22"/>
          <w:lang w:val="en-GB"/>
        </w:rPr>
        <w:t>c</w:t>
      </w:r>
      <w:r w:rsidR="001A2DCD" w:rsidRPr="007127AD">
        <w:rPr>
          <w:rFonts w:cstheme="minorHAnsi"/>
          <w:color w:val="000000" w:themeColor="text1"/>
          <w:sz w:val="22"/>
          <w:szCs w:val="22"/>
          <w:lang w:val="en-GB"/>
        </w:rPr>
        <w:t xml:space="preserve"> system must be transformed</w:t>
      </w:r>
      <w:r w:rsidR="00E105E5" w:rsidRPr="007127AD">
        <w:rPr>
          <w:rFonts w:cstheme="minorHAnsi"/>
          <w:color w:val="000000" w:themeColor="text1"/>
          <w:sz w:val="22"/>
          <w:szCs w:val="22"/>
          <w:lang w:val="en-GB"/>
        </w:rPr>
        <w:t xml:space="preserve">, so that it </w:t>
      </w:r>
      <w:r w:rsidR="00886732" w:rsidRPr="007127AD">
        <w:rPr>
          <w:rFonts w:cstheme="minorHAnsi"/>
          <w:color w:val="000000" w:themeColor="text1"/>
          <w:sz w:val="22"/>
          <w:szCs w:val="22"/>
          <w:lang w:val="en-GB"/>
        </w:rPr>
        <w:t xml:space="preserve">prioritizes the sustainability of life and </w:t>
      </w:r>
      <w:r w:rsidR="00E105E5" w:rsidRPr="007127AD">
        <w:rPr>
          <w:rFonts w:cstheme="minorHAnsi"/>
          <w:color w:val="000000" w:themeColor="text1"/>
          <w:sz w:val="22"/>
          <w:szCs w:val="22"/>
          <w:lang w:val="en-GB"/>
        </w:rPr>
        <w:t xml:space="preserve">serves the well-being of all people and the planet in a just and sustainable manner - instead of prospering at their expense. </w:t>
      </w:r>
      <w:r w:rsidR="00886732" w:rsidRPr="007127AD">
        <w:rPr>
          <w:rFonts w:cstheme="minorHAnsi"/>
          <w:color w:val="000000" w:themeColor="text1"/>
          <w:sz w:val="22"/>
          <w:szCs w:val="22"/>
          <w:lang w:val="en-GB"/>
        </w:rPr>
        <w:t>While c</w:t>
      </w:r>
      <w:r w:rsidR="00E105E5" w:rsidRPr="007127AD">
        <w:rPr>
          <w:rFonts w:cstheme="minorHAnsi"/>
          <w:color w:val="000000" w:themeColor="text1"/>
          <w:sz w:val="22"/>
          <w:szCs w:val="22"/>
          <w:lang w:val="en-GB"/>
        </w:rPr>
        <w:t>onsensus is growing on the imperative of moving ‘beyond GDP’</w:t>
      </w:r>
      <w:r w:rsidR="00886732" w:rsidRPr="007127AD">
        <w:rPr>
          <w:rFonts w:cstheme="minorHAnsi"/>
          <w:color w:val="000000" w:themeColor="text1"/>
          <w:sz w:val="22"/>
          <w:szCs w:val="22"/>
          <w:lang w:val="en-GB"/>
        </w:rPr>
        <w:t>, it</w:t>
      </w:r>
      <w:r w:rsidR="00E105E5" w:rsidRPr="007127AD">
        <w:rPr>
          <w:rFonts w:cstheme="minorHAnsi"/>
          <w:color w:val="000000" w:themeColor="text1"/>
          <w:sz w:val="22"/>
          <w:szCs w:val="22"/>
          <w:lang w:val="en-GB"/>
        </w:rPr>
        <w:t xml:space="preserve"> is now urgent</w:t>
      </w:r>
      <w:r w:rsidR="00E105E5" w:rsidRPr="00E105E5">
        <w:rPr>
          <w:rFonts w:cstheme="minorHAnsi"/>
          <w:color w:val="000000" w:themeColor="text1"/>
          <w:sz w:val="22"/>
          <w:szCs w:val="22"/>
          <w:lang w:val="en-CH"/>
        </w:rPr>
        <w:t xml:space="preserve"> to agree on an alternative model and repurpose our economic system so that we recognize, value, and support the work of caring for each other and for the planet</w:t>
      </w:r>
      <w:r w:rsidR="00E105E5">
        <w:rPr>
          <w:rFonts w:cstheme="minorHAnsi"/>
          <w:color w:val="000000" w:themeColor="text1"/>
          <w:sz w:val="22"/>
          <w:szCs w:val="22"/>
          <w:lang w:val="en-US"/>
        </w:rPr>
        <w:t xml:space="preserve">. </w:t>
      </w:r>
    </w:p>
    <w:p w14:paraId="1FAF4F69" w14:textId="77777777" w:rsidR="007127AD" w:rsidRDefault="007127AD" w:rsidP="00886732">
      <w:pPr>
        <w:rPr>
          <w:rFonts w:cstheme="minorHAnsi"/>
          <w:color w:val="000000" w:themeColor="text1"/>
          <w:sz w:val="22"/>
          <w:szCs w:val="22"/>
          <w:lang w:val="en-US"/>
        </w:rPr>
      </w:pPr>
    </w:p>
    <w:p w14:paraId="70408D83" w14:textId="16275370" w:rsidR="007127AD" w:rsidRDefault="007127AD" w:rsidP="0071280A">
      <w:pPr>
        <w:rPr>
          <w:rFonts w:cstheme="minorHAnsi"/>
          <w:color w:val="000000" w:themeColor="text1"/>
          <w:sz w:val="22"/>
          <w:szCs w:val="22"/>
          <w:lang w:val="en-US"/>
        </w:rPr>
      </w:pPr>
      <w:r>
        <w:rPr>
          <w:rFonts w:cstheme="minorHAnsi"/>
          <w:color w:val="000000" w:themeColor="text1"/>
          <w:sz w:val="22"/>
          <w:szCs w:val="22"/>
          <w:lang w:val="en-US"/>
        </w:rPr>
        <w:t>A few governments are showing us the way: Canada Finland, Iceland, New Zealand, Scotland and Wales, forming the Wellbeing Economy Government partnership (</w:t>
      </w:r>
      <w:proofErr w:type="spellStart"/>
      <w:r>
        <w:rPr>
          <w:rFonts w:cstheme="minorHAnsi"/>
          <w:color w:val="000000" w:themeColor="text1"/>
          <w:sz w:val="22"/>
          <w:szCs w:val="22"/>
          <w:lang w:val="en-US"/>
        </w:rPr>
        <w:t>WEGo</w:t>
      </w:r>
      <w:proofErr w:type="spellEnd"/>
      <w:r>
        <w:rPr>
          <w:rFonts w:cstheme="minorHAnsi"/>
          <w:color w:val="000000" w:themeColor="text1"/>
          <w:sz w:val="22"/>
          <w:szCs w:val="22"/>
          <w:lang w:val="en-US"/>
        </w:rPr>
        <w:t>), have commit</w:t>
      </w:r>
      <w:r w:rsidR="0071280A">
        <w:rPr>
          <w:rFonts w:cstheme="minorHAnsi"/>
          <w:color w:val="000000" w:themeColor="text1"/>
          <w:sz w:val="22"/>
          <w:szCs w:val="22"/>
          <w:lang w:val="en-US"/>
        </w:rPr>
        <w:t>t</w:t>
      </w:r>
      <w:r>
        <w:rPr>
          <w:rFonts w:cstheme="minorHAnsi"/>
          <w:color w:val="000000" w:themeColor="text1"/>
          <w:sz w:val="22"/>
          <w:szCs w:val="22"/>
          <w:lang w:val="en-US"/>
        </w:rPr>
        <w:t>ed to implement wellbeing economies</w:t>
      </w:r>
      <w:r w:rsidR="0071280A">
        <w:rPr>
          <w:rFonts w:cstheme="minorHAnsi"/>
          <w:color w:val="000000" w:themeColor="text1"/>
          <w:sz w:val="22"/>
          <w:szCs w:val="22"/>
          <w:lang w:val="en-US"/>
        </w:rPr>
        <w:t xml:space="preserve">, </w:t>
      </w:r>
      <w:proofErr w:type="gramStart"/>
      <w:r w:rsidR="0071280A">
        <w:rPr>
          <w:rFonts w:cstheme="minorHAnsi"/>
          <w:color w:val="000000" w:themeColor="text1"/>
          <w:sz w:val="22"/>
          <w:szCs w:val="22"/>
          <w:lang w:val="en-US"/>
        </w:rPr>
        <w:t>i.e.</w:t>
      </w:r>
      <w:proofErr w:type="gramEnd"/>
      <w:r w:rsidR="0071280A">
        <w:rPr>
          <w:rFonts w:cstheme="minorHAnsi"/>
          <w:color w:val="000000" w:themeColor="text1"/>
          <w:sz w:val="22"/>
          <w:szCs w:val="22"/>
          <w:lang w:val="en-US"/>
        </w:rPr>
        <w:t xml:space="preserve"> economies ‘</w:t>
      </w:r>
      <w:r w:rsidR="0071280A" w:rsidRPr="0071280A">
        <w:rPr>
          <w:rFonts w:cstheme="minorHAnsi"/>
          <w:color w:val="000000" w:themeColor="text1"/>
          <w:sz w:val="22"/>
          <w:szCs w:val="22"/>
          <w:lang w:val="en-US"/>
        </w:rPr>
        <w:t>in service</w:t>
      </w:r>
      <w:r w:rsidR="0071280A">
        <w:rPr>
          <w:rFonts w:cstheme="minorHAnsi"/>
          <w:color w:val="000000" w:themeColor="text1"/>
          <w:sz w:val="22"/>
          <w:szCs w:val="22"/>
          <w:lang w:val="en-US"/>
        </w:rPr>
        <w:t xml:space="preserve"> </w:t>
      </w:r>
      <w:r w:rsidR="0071280A" w:rsidRPr="0071280A">
        <w:rPr>
          <w:rFonts w:cstheme="minorHAnsi"/>
          <w:color w:val="000000" w:themeColor="text1"/>
          <w:sz w:val="22"/>
          <w:szCs w:val="22"/>
          <w:lang w:val="en-US"/>
        </w:rPr>
        <w:t>of life</w:t>
      </w:r>
      <w:r w:rsidR="0071280A">
        <w:rPr>
          <w:rFonts w:cstheme="minorHAnsi"/>
          <w:color w:val="000000" w:themeColor="text1"/>
          <w:sz w:val="22"/>
          <w:szCs w:val="22"/>
          <w:lang w:val="en-US"/>
        </w:rPr>
        <w:t>’ and s</w:t>
      </w:r>
      <w:r w:rsidR="0071280A" w:rsidRPr="0071280A">
        <w:rPr>
          <w:rFonts w:cstheme="minorHAnsi"/>
          <w:color w:val="000000" w:themeColor="text1"/>
          <w:sz w:val="22"/>
          <w:szCs w:val="22"/>
          <w:lang w:val="en-US"/>
        </w:rPr>
        <w:t>har</w:t>
      </w:r>
      <w:r w:rsidR="0071280A">
        <w:rPr>
          <w:rFonts w:cstheme="minorHAnsi"/>
          <w:color w:val="000000" w:themeColor="text1"/>
          <w:sz w:val="22"/>
          <w:szCs w:val="22"/>
          <w:lang w:val="en-US"/>
        </w:rPr>
        <w:t>e their</w:t>
      </w:r>
      <w:r w:rsidR="0071280A" w:rsidRPr="0071280A">
        <w:rPr>
          <w:rFonts w:cstheme="minorHAnsi"/>
          <w:color w:val="000000" w:themeColor="text1"/>
          <w:sz w:val="22"/>
          <w:szCs w:val="22"/>
          <w:lang w:val="en-US"/>
        </w:rPr>
        <w:t xml:space="preserve"> expertise and transferrable policy practices</w:t>
      </w:r>
      <w:r>
        <w:rPr>
          <w:rFonts w:cstheme="minorHAnsi"/>
          <w:color w:val="000000" w:themeColor="text1"/>
          <w:sz w:val="22"/>
          <w:szCs w:val="22"/>
          <w:lang w:val="en-US"/>
        </w:rPr>
        <w:t>.</w:t>
      </w:r>
      <w:r>
        <w:rPr>
          <w:rStyle w:val="FootnoteReference"/>
          <w:rFonts w:cstheme="minorHAnsi"/>
          <w:color w:val="000000" w:themeColor="text1"/>
          <w:sz w:val="22"/>
          <w:szCs w:val="22"/>
          <w:lang w:val="en-US"/>
        </w:rPr>
        <w:footnoteReference w:id="18"/>
      </w:r>
      <w:r w:rsidR="00F2569D">
        <w:rPr>
          <w:rFonts w:cstheme="minorHAnsi"/>
          <w:color w:val="000000" w:themeColor="text1"/>
          <w:sz w:val="22"/>
          <w:szCs w:val="22"/>
          <w:lang w:val="en-US"/>
        </w:rPr>
        <w:t xml:space="preserve"> </w:t>
      </w:r>
    </w:p>
    <w:p w14:paraId="4261A790" w14:textId="77777777" w:rsidR="001E0A3C" w:rsidRDefault="001E0A3C" w:rsidP="0071280A">
      <w:pPr>
        <w:rPr>
          <w:rFonts w:cstheme="minorHAnsi"/>
          <w:color w:val="000000" w:themeColor="text1"/>
          <w:sz w:val="22"/>
          <w:szCs w:val="22"/>
          <w:lang w:val="en-US"/>
        </w:rPr>
      </w:pPr>
    </w:p>
    <w:sectPr w:rsidR="001E0A3C" w:rsidSect="0071280A">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D51D" w14:textId="77777777" w:rsidR="00CD5720" w:rsidRDefault="00CD5720" w:rsidP="009E2595">
      <w:r>
        <w:separator/>
      </w:r>
    </w:p>
  </w:endnote>
  <w:endnote w:type="continuationSeparator" w:id="0">
    <w:p w14:paraId="62E2E88A" w14:textId="77777777" w:rsidR="00CD5720" w:rsidRDefault="00CD5720" w:rsidP="009E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ld Italic">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0783313"/>
      <w:docPartObj>
        <w:docPartGallery w:val="Page Numbers (Bottom of Page)"/>
        <w:docPartUnique/>
      </w:docPartObj>
    </w:sdtPr>
    <w:sdtContent>
      <w:p w14:paraId="1FAFE059" w14:textId="2E4ACF62" w:rsidR="00907D2B" w:rsidRDefault="00907D2B" w:rsidP="00E35C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28E02" w14:textId="77777777" w:rsidR="00907D2B" w:rsidRDefault="00907D2B" w:rsidP="00455F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1B91" w14:textId="77777777" w:rsidR="00B7799E" w:rsidRDefault="00B7799E" w:rsidP="00455F62">
    <w:pPr>
      <w:widowControl w:val="0"/>
      <w:autoSpaceDE w:val="0"/>
      <w:autoSpaceDN w:val="0"/>
      <w:adjustRightInd w:val="0"/>
      <w:ind w:right="360"/>
      <w:jc w:val="center"/>
      <w:rPr>
        <w:rFonts w:asciiTheme="majorHAnsi" w:hAnsiTheme="majorHAnsi" w:cs="Calibri Bold Italic"/>
        <w:b/>
        <w:bCs/>
        <w:color w:val="B00021"/>
        <w:sz w:val="20"/>
        <w:szCs w:val="20"/>
        <w:lang w:val="en-GB"/>
      </w:rPr>
    </w:pPr>
  </w:p>
  <w:sdt>
    <w:sdtPr>
      <w:rPr>
        <w:rStyle w:val="PageNumber"/>
      </w:rPr>
      <w:id w:val="1233589477"/>
      <w:docPartObj>
        <w:docPartGallery w:val="Page Numbers (Bottom of Page)"/>
        <w:docPartUnique/>
      </w:docPartObj>
    </w:sdtPr>
    <w:sdtEndPr>
      <w:rPr>
        <w:rStyle w:val="PageNumber"/>
        <w:sz w:val="20"/>
        <w:szCs w:val="20"/>
      </w:rPr>
    </w:sdtEndPr>
    <w:sdtContent>
      <w:p w14:paraId="45BA92F4" w14:textId="77777777" w:rsidR="00907D2B" w:rsidRPr="00455F62" w:rsidRDefault="00907D2B" w:rsidP="00455F62">
        <w:pPr>
          <w:pStyle w:val="Footer"/>
          <w:framePr w:wrap="none" w:vAnchor="text" w:hAnchor="page" w:x="10250" w:y="369"/>
          <w:rPr>
            <w:rStyle w:val="PageNumber"/>
            <w:sz w:val="20"/>
            <w:szCs w:val="20"/>
          </w:rPr>
        </w:pPr>
        <w:r w:rsidRPr="00455F62">
          <w:rPr>
            <w:rStyle w:val="PageNumber"/>
            <w:sz w:val="20"/>
            <w:szCs w:val="20"/>
          </w:rPr>
          <w:fldChar w:fldCharType="begin"/>
        </w:r>
        <w:r w:rsidRPr="00455F62">
          <w:rPr>
            <w:rStyle w:val="PageNumber"/>
            <w:sz w:val="20"/>
            <w:szCs w:val="20"/>
          </w:rPr>
          <w:instrText xml:space="preserve"> PAGE </w:instrText>
        </w:r>
        <w:r w:rsidRPr="00455F62">
          <w:rPr>
            <w:rStyle w:val="PageNumber"/>
            <w:sz w:val="20"/>
            <w:szCs w:val="20"/>
          </w:rPr>
          <w:fldChar w:fldCharType="separate"/>
        </w:r>
        <w:r w:rsidRPr="00455F62">
          <w:rPr>
            <w:rStyle w:val="PageNumber"/>
            <w:noProof/>
            <w:sz w:val="20"/>
            <w:szCs w:val="20"/>
          </w:rPr>
          <w:t>4</w:t>
        </w:r>
        <w:r w:rsidRPr="00455F62">
          <w:rPr>
            <w:rStyle w:val="PageNumber"/>
            <w:sz w:val="20"/>
            <w:szCs w:val="20"/>
          </w:rPr>
          <w:fldChar w:fldCharType="end"/>
        </w:r>
      </w:p>
    </w:sdtContent>
  </w:sdt>
  <w:p w14:paraId="0B3B17FC" w14:textId="77777777" w:rsidR="007370ED" w:rsidRDefault="00B7799E" w:rsidP="00907D2B">
    <w:pPr>
      <w:widowControl w:val="0"/>
      <w:pBdr>
        <w:top w:val="single" w:sz="4" w:space="1" w:color="auto"/>
      </w:pBdr>
      <w:autoSpaceDE w:val="0"/>
      <w:autoSpaceDN w:val="0"/>
      <w:adjustRightInd w:val="0"/>
      <w:jc w:val="center"/>
      <w:rPr>
        <w:rFonts w:asciiTheme="majorHAnsi" w:hAnsiTheme="majorHAnsi" w:cs="Calibri Bold Italic"/>
        <w:color w:val="000000"/>
        <w:sz w:val="20"/>
        <w:szCs w:val="20"/>
        <w:lang w:val="en-GB"/>
      </w:rPr>
    </w:pPr>
    <w:r w:rsidRPr="002740BB">
      <w:rPr>
        <w:rFonts w:asciiTheme="majorHAnsi" w:hAnsiTheme="majorHAnsi" w:cs="Calibri Bold Italic"/>
        <w:b/>
        <w:bCs/>
        <w:color w:val="B00021"/>
        <w:sz w:val="20"/>
        <w:szCs w:val="20"/>
        <w:lang w:val="en-GB"/>
      </w:rPr>
      <w:t>Make Mother</w:t>
    </w:r>
    <w:r>
      <w:rPr>
        <w:rFonts w:asciiTheme="majorHAnsi" w:hAnsiTheme="majorHAnsi" w:cs="Calibri Bold Italic"/>
        <w:b/>
        <w:bCs/>
        <w:color w:val="B00021"/>
        <w:sz w:val="20"/>
        <w:szCs w:val="20"/>
        <w:lang w:val="en-GB"/>
      </w:rPr>
      <w:t>s</w:t>
    </w:r>
    <w:r w:rsidRPr="002740BB">
      <w:rPr>
        <w:rFonts w:asciiTheme="majorHAnsi" w:hAnsiTheme="majorHAnsi" w:cs="Calibri Bold Italic"/>
        <w:b/>
        <w:bCs/>
        <w:color w:val="B00021"/>
        <w:sz w:val="20"/>
        <w:szCs w:val="20"/>
        <w:lang w:val="en-GB"/>
      </w:rPr>
      <w:t xml:space="preserve"> Matter - MMM </w:t>
    </w:r>
    <w:r>
      <w:rPr>
        <w:rFonts w:asciiTheme="majorHAnsi" w:hAnsiTheme="majorHAnsi" w:cs="Calibri Bold Italic"/>
        <w:b/>
        <w:bCs/>
        <w:color w:val="B00021"/>
        <w:sz w:val="20"/>
        <w:szCs w:val="20"/>
        <w:lang w:val="en-GB"/>
      </w:rPr>
      <w:t xml:space="preserve">- </w:t>
    </w:r>
    <w:r w:rsidRPr="002740BB">
      <w:rPr>
        <w:rFonts w:asciiTheme="majorHAnsi" w:hAnsiTheme="majorHAnsi" w:cs="Calibri Bold Italic"/>
        <w:color w:val="000000"/>
        <w:sz w:val="20"/>
        <w:szCs w:val="20"/>
        <w:lang w:val="en-GB"/>
      </w:rPr>
      <w:t>Paris, France</w:t>
    </w:r>
  </w:p>
  <w:p w14:paraId="4302F3A1" w14:textId="221498EA" w:rsidR="00907D2B" w:rsidRPr="007370ED" w:rsidRDefault="00B7799E" w:rsidP="00907D2B">
    <w:pPr>
      <w:widowControl w:val="0"/>
      <w:pBdr>
        <w:top w:val="single" w:sz="4" w:space="1" w:color="auto"/>
      </w:pBdr>
      <w:autoSpaceDE w:val="0"/>
      <w:autoSpaceDN w:val="0"/>
      <w:adjustRightInd w:val="0"/>
      <w:jc w:val="center"/>
      <w:rPr>
        <w:rFonts w:asciiTheme="majorHAnsi" w:hAnsiTheme="majorHAnsi" w:cs="Calibri Bold Italic"/>
        <w:color w:val="000000" w:themeColor="text1"/>
        <w:sz w:val="20"/>
        <w:szCs w:val="20"/>
        <w:lang w:val="en-GB"/>
      </w:rPr>
    </w:pPr>
    <w:r w:rsidRPr="007370ED">
      <w:rPr>
        <w:rFonts w:asciiTheme="majorHAnsi" w:hAnsiTheme="majorHAnsi" w:cs="Calibri Bold Italic"/>
        <w:color w:val="000000" w:themeColor="text1"/>
        <w:sz w:val="20"/>
        <w:szCs w:val="20"/>
        <w:lang w:val="en-GB"/>
      </w:rPr>
      <w:t xml:space="preserve">mmmi@makemothersmatter.org </w:t>
    </w:r>
    <w:r w:rsidR="007370ED" w:rsidRPr="007370ED">
      <w:rPr>
        <w:rFonts w:asciiTheme="majorHAnsi" w:hAnsiTheme="majorHAnsi" w:cs="Calibri Bold Italic"/>
        <w:color w:val="000000" w:themeColor="text1"/>
        <w:sz w:val="20"/>
        <w:szCs w:val="20"/>
        <w:lang w:val="en-GB"/>
      </w:rPr>
      <w:t xml:space="preserve">- </w:t>
    </w:r>
    <w:hyperlink r:id="rId1" w:history="1">
      <w:r w:rsidR="007370ED" w:rsidRPr="007370ED">
        <w:rPr>
          <w:rStyle w:val="Hyperlink"/>
          <w:rFonts w:asciiTheme="majorHAnsi" w:hAnsiTheme="majorHAnsi" w:cs="Calibri Bold Italic"/>
          <w:color w:val="000000" w:themeColor="text1"/>
          <w:sz w:val="20"/>
          <w:szCs w:val="20"/>
          <w:lang w:val="en-GB"/>
        </w:rPr>
        <w:t>www.makemothersmatter.org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E046" w14:textId="77777777" w:rsidR="007127AD" w:rsidRDefault="0071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A197" w14:textId="77777777" w:rsidR="00CD5720" w:rsidRDefault="00CD5720" w:rsidP="009E2595">
      <w:r>
        <w:separator/>
      </w:r>
    </w:p>
  </w:footnote>
  <w:footnote w:type="continuationSeparator" w:id="0">
    <w:p w14:paraId="09475766" w14:textId="77777777" w:rsidR="00CD5720" w:rsidRDefault="00CD5720" w:rsidP="009E2595">
      <w:r>
        <w:continuationSeparator/>
      </w:r>
    </w:p>
  </w:footnote>
  <w:footnote w:id="1">
    <w:p w14:paraId="4930F809" w14:textId="005A1063" w:rsidR="007370ED" w:rsidRPr="007370ED" w:rsidRDefault="007370ED" w:rsidP="007370ED">
      <w:pPr>
        <w:pStyle w:val="ListParagraph"/>
        <w:ind w:left="0"/>
        <w:rPr>
          <w:rFonts w:cstheme="minorHAnsi"/>
          <w:sz w:val="20"/>
          <w:szCs w:val="20"/>
          <w:lang w:val="en-GB"/>
        </w:rPr>
      </w:pPr>
      <w:r w:rsidRPr="00DD54F1">
        <w:rPr>
          <w:rStyle w:val="FootnoteReference"/>
          <w:sz w:val="20"/>
          <w:szCs w:val="20"/>
        </w:rPr>
        <w:footnoteRef/>
      </w:r>
      <w:r w:rsidRPr="00DD54F1">
        <w:rPr>
          <w:sz w:val="20"/>
          <w:szCs w:val="20"/>
        </w:rPr>
        <w:t xml:space="preserve"> </w:t>
      </w:r>
      <w:r w:rsidRPr="00DD54F1">
        <w:rPr>
          <w:rFonts w:cstheme="minorHAnsi"/>
          <w:sz w:val="20"/>
          <w:szCs w:val="20"/>
          <w:lang w:val="en-GB"/>
        </w:rPr>
        <w:t>See</w:t>
      </w:r>
      <w:r w:rsidR="003752E9">
        <w:rPr>
          <w:rFonts w:cstheme="minorHAnsi"/>
          <w:sz w:val="20"/>
          <w:szCs w:val="20"/>
          <w:lang w:val="en-GB"/>
        </w:rPr>
        <w:t xml:space="preserve"> Friendship NGO’s </w:t>
      </w:r>
      <w:r w:rsidR="003752E9" w:rsidRPr="003752E9">
        <w:rPr>
          <w:rFonts w:cstheme="minorHAnsi"/>
          <w:sz w:val="20"/>
          <w:szCs w:val="20"/>
          <w:lang w:val="en-GB"/>
        </w:rPr>
        <w:t xml:space="preserve">input to </w:t>
      </w:r>
      <w:r w:rsidR="00304483">
        <w:rPr>
          <w:rFonts w:cstheme="minorHAnsi"/>
          <w:sz w:val="20"/>
          <w:szCs w:val="20"/>
          <w:lang w:val="en-GB"/>
        </w:rPr>
        <w:t>the</w:t>
      </w:r>
      <w:r w:rsidR="003752E9" w:rsidRPr="003752E9">
        <w:rPr>
          <w:rFonts w:cstheme="minorHAnsi"/>
          <w:sz w:val="20"/>
          <w:szCs w:val="20"/>
          <w:lang w:val="en-GB"/>
        </w:rPr>
        <w:t xml:space="preserve"> report of the Office of the High Commissioner for Human Rights (OHCHR) on Human Rights and Climate Change</w:t>
      </w:r>
      <w:r w:rsidR="00304483">
        <w:rPr>
          <w:rFonts w:cstheme="minorHAnsi"/>
          <w:sz w:val="20"/>
          <w:szCs w:val="20"/>
          <w:lang w:val="en-GB"/>
        </w:rPr>
        <w:t xml:space="preserve"> which was presented at the 50</w:t>
      </w:r>
      <w:r w:rsidR="00304483" w:rsidRPr="00304483">
        <w:rPr>
          <w:rFonts w:cstheme="minorHAnsi"/>
          <w:sz w:val="20"/>
          <w:szCs w:val="20"/>
          <w:vertAlign w:val="superscript"/>
          <w:lang w:val="en-GB"/>
        </w:rPr>
        <w:t>th</w:t>
      </w:r>
      <w:r w:rsidR="00304483">
        <w:rPr>
          <w:rFonts w:cstheme="minorHAnsi"/>
          <w:sz w:val="20"/>
          <w:szCs w:val="20"/>
          <w:lang w:val="en-GB"/>
        </w:rPr>
        <w:t xml:space="preserve"> session of the Human Rights Council</w:t>
      </w:r>
      <w:r w:rsidR="003752E9">
        <w:rPr>
          <w:rFonts w:cstheme="minorHAnsi"/>
          <w:sz w:val="20"/>
          <w:szCs w:val="20"/>
          <w:lang w:val="en-GB"/>
        </w:rPr>
        <w:t xml:space="preserve"> </w:t>
      </w:r>
      <w:hyperlink r:id="rId1" w:history="1">
        <w:r w:rsidRPr="006B032D">
          <w:rPr>
            <w:rStyle w:val="Hyperlink"/>
            <w:rFonts w:cstheme="minorHAnsi"/>
            <w:sz w:val="20"/>
            <w:szCs w:val="20"/>
            <w:lang w:val="en-GB"/>
          </w:rPr>
          <w:t>https://makemothersmatter.org/wp-content/uploads/2021/12/Questionnaire-on-CC-and-HR-ENG-to-UN_NHRIs_NGOs-contribution-by-Friendship.pdf</w:t>
        </w:r>
      </w:hyperlink>
      <w:r>
        <w:rPr>
          <w:rFonts w:cstheme="minorHAnsi"/>
          <w:sz w:val="20"/>
          <w:szCs w:val="20"/>
          <w:lang w:val="en-GB"/>
        </w:rPr>
        <w:t xml:space="preserve"> </w:t>
      </w:r>
    </w:p>
  </w:footnote>
  <w:footnote w:id="2">
    <w:p w14:paraId="014778E3" w14:textId="1304CC20" w:rsidR="00B7799E" w:rsidRDefault="00B7799E" w:rsidP="00A30644">
      <w:pPr>
        <w:pStyle w:val="FootnoteText"/>
        <w:rPr>
          <w:sz w:val="20"/>
          <w:szCs w:val="20"/>
          <w:lang w:val="en-US"/>
        </w:rPr>
      </w:pPr>
      <w:r w:rsidRPr="003119A9">
        <w:rPr>
          <w:rStyle w:val="FootnoteReference"/>
          <w:sz w:val="20"/>
          <w:szCs w:val="20"/>
        </w:rPr>
        <w:footnoteRef/>
      </w:r>
      <w:r w:rsidRPr="00DD54F1">
        <w:rPr>
          <w:sz w:val="20"/>
          <w:szCs w:val="20"/>
          <w:lang w:val="en-US"/>
        </w:rPr>
        <w:t xml:space="preserve"> MacGregor, Sherilyn, Arora-Jonsson, Seema and Cohen, Maeve “Caring in a changing climate</w:t>
      </w:r>
      <w:r w:rsidR="005F5FAD">
        <w:rPr>
          <w:sz w:val="20"/>
          <w:szCs w:val="20"/>
          <w:lang w:val="en-US"/>
        </w:rPr>
        <w:t xml:space="preserve"> - </w:t>
      </w:r>
      <w:r w:rsidRPr="00DD54F1">
        <w:rPr>
          <w:sz w:val="20"/>
          <w:szCs w:val="20"/>
          <w:lang w:val="en-US"/>
        </w:rPr>
        <w:t xml:space="preserve">Centering care work in climate action,” Oxfam Research Backgrounder series (2022): </w:t>
      </w:r>
      <w:hyperlink r:id="rId2" w:history="1">
        <w:r w:rsidRPr="00E35CE7">
          <w:rPr>
            <w:rStyle w:val="Hyperlink"/>
            <w:sz w:val="20"/>
            <w:szCs w:val="20"/>
            <w:lang w:val="en-US"/>
          </w:rPr>
          <w:t>https://www.oxfamamerica.org/explore/researchpublications/caring-in-a-changing-climate/</w:t>
        </w:r>
      </w:hyperlink>
      <w:r w:rsidRPr="00DD54F1">
        <w:rPr>
          <w:sz w:val="20"/>
          <w:szCs w:val="20"/>
          <w:lang w:val="en-US"/>
        </w:rPr>
        <w:t xml:space="preserve"> </w:t>
      </w:r>
    </w:p>
    <w:p w14:paraId="41D94C7A" w14:textId="6F552286" w:rsidR="00B7799E" w:rsidRPr="00DD54F1" w:rsidRDefault="00B7799E" w:rsidP="00A30644">
      <w:pPr>
        <w:pStyle w:val="FootnoteText"/>
        <w:rPr>
          <w:sz w:val="20"/>
          <w:szCs w:val="20"/>
          <w:lang w:val="en-US"/>
        </w:rPr>
      </w:pPr>
      <w:r>
        <w:rPr>
          <w:sz w:val="20"/>
          <w:szCs w:val="20"/>
          <w:lang w:val="en-US"/>
        </w:rPr>
        <w:t>This report defines t</w:t>
      </w:r>
      <w:r w:rsidRPr="00557C31">
        <w:rPr>
          <w:sz w:val="20"/>
          <w:szCs w:val="20"/>
          <w:lang w:val="en-US"/>
        </w:rPr>
        <w:t xml:space="preserve">he unpaid work of caring is as </w:t>
      </w:r>
      <w:r>
        <w:rPr>
          <w:sz w:val="20"/>
          <w:szCs w:val="20"/>
          <w:lang w:val="en-US"/>
        </w:rPr>
        <w:t>‘</w:t>
      </w:r>
      <w:r w:rsidRPr="00557C31">
        <w:rPr>
          <w:sz w:val="20"/>
          <w:szCs w:val="20"/>
          <w:lang w:val="en-US"/>
        </w:rPr>
        <w:t>both direct and indirect care for people as well as for living environments</w:t>
      </w:r>
      <w:r>
        <w:rPr>
          <w:sz w:val="20"/>
          <w:szCs w:val="20"/>
          <w:lang w:val="en-US"/>
        </w:rPr>
        <w:t>’, where ‘d</w:t>
      </w:r>
      <w:r w:rsidRPr="00DD54F1">
        <w:rPr>
          <w:sz w:val="20"/>
          <w:szCs w:val="20"/>
          <w:lang w:val="en-US"/>
        </w:rPr>
        <w:t>irect care refers to hands-on care for people; indirect care refers to provisioning of necessary goods and services for people. By environmental care work we mean activities that take place outside the household that are necessary for provisioning and subsistence (including caring for animals, plants, and common spaces on which households depend</w:t>
      </w:r>
      <w:r>
        <w:rPr>
          <w:sz w:val="20"/>
          <w:szCs w:val="20"/>
          <w:lang w:val="en-US"/>
        </w:rPr>
        <w:t>’</w:t>
      </w:r>
    </w:p>
  </w:footnote>
  <w:footnote w:id="3">
    <w:p w14:paraId="7BBC90BC" w14:textId="7B99D2A0" w:rsidR="00BE70C6" w:rsidRPr="00BE70C6" w:rsidRDefault="00BE70C6">
      <w:pPr>
        <w:pStyle w:val="FootnoteText"/>
        <w:rPr>
          <w:sz w:val="20"/>
          <w:szCs w:val="20"/>
        </w:rPr>
      </w:pPr>
      <w:r w:rsidRPr="00BE70C6">
        <w:rPr>
          <w:rStyle w:val="FootnoteReference"/>
          <w:sz w:val="20"/>
          <w:szCs w:val="20"/>
        </w:rPr>
        <w:footnoteRef/>
      </w:r>
      <w:r w:rsidRPr="00BE70C6">
        <w:rPr>
          <w:sz w:val="20"/>
          <w:szCs w:val="20"/>
        </w:rPr>
        <w:t xml:space="preserve"> Ibid.</w:t>
      </w:r>
    </w:p>
  </w:footnote>
  <w:footnote w:id="4">
    <w:p w14:paraId="07F0ACFC" w14:textId="372AFD3B" w:rsidR="00B7799E" w:rsidRPr="007F0573" w:rsidRDefault="00B7799E" w:rsidP="00B05EA5">
      <w:pPr>
        <w:rPr>
          <w:color w:val="000000" w:themeColor="text1"/>
          <w:sz w:val="20"/>
          <w:szCs w:val="20"/>
          <w:lang w:val="en-GB"/>
        </w:rPr>
      </w:pPr>
      <w:r w:rsidRPr="00FE4007">
        <w:rPr>
          <w:rStyle w:val="FootnoteReference"/>
          <w:sz w:val="20"/>
          <w:szCs w:val="20"/>
          <w:lang w:val="en-GB"/>
        </w:rPr>
        <w:footnoteRef/>
      </w:r>
      <w:r w:rsidRPr="00FE4007">
        <w:rPr>
          <w:sz w:val="20"/>
          <w:szCs w:val="20"/>
          <w:lang w:val="en-GB"/>
        </w:rPr>
        <w:t xml:space="preserve"> Its importance is recognised in the 2030 development agenda with a specific target in SDG 5</w:t>
      </w:r>
      <w:r>
        <w:rPr>
          <w:sz w:val="20"/>
          <w:szCs w:val="20"/>
          <w:lang w:val="en-GB"/>
        </w:rPr>
        <w:t xml:space="preserve"> </w:t>
      </w:r>
      <w:r w:rsidR="007F0573">
        <w:rPr>
          <w:sz w:val="20"/>
          <w:szCs w:val="20"/>
          <w:lang w:val="en-GB"/>
        </w:rPr>
        <w:t xml:space="preserve">on Gender </w:t>
      </w:r>
      <w:r w:rsidR="007F0573" w:rsidRPr="007F0573">
        <w:rPr>
          <w:sz w:val="20"/>
          <w:szCs w:val="20"/>
          <w:lang w:val="en-GB"/>
        </w:rPr>
        <w:t xml:space="preserve">Equality </w:t>
      </w:r>
      <w:r w:rsidRPr="007F0573">
        <w:rPr>
          <w:sz w:val="20"/>
          <w:szCs w:val="20"/>
          <w:lang w:val="en-GB"/>
        </w:rPr>
        <w:t>- Target 5.4: ‘</w:t>
      </w:r>
      <w:r w:rsidRPr="007F0573">
        <w:rPr>
          <w:color w:val="000000" w:themeColor="text1"/>
          <w:sz w:val="20"/>
          <w:szCs w:val="20"/>
          <w:lang w:val="en-GB"/>
        </w:rPr>
        <w:t>recognize and value unpaid care and domestic work through the provision of public services, infrastructure and social protection policies and the promotion of shared responsibility within the household and the family as nationally appropriate’.</w:t>
      </w:r>
    </w:p>
  </w:footnote>
  <w:footnote w:id="5">
    <w:p w14:paraId="7156F8C7" w14:textId="6BC80EE8" w:rsidR="00B7799E" w:rsidRPr="007F0573" w:rsidRDefault="00B7799E">
      <w:pPr>
        <w:pStyle w:val="FootnoteText"/>
        <w:rPr>
          <w:sz w:val="20"/>
          <w:szCs w:val="20"/>
          <w:lang w:val="en-GB"/>
        </w:rPr>
      </w:pPr>
      <w:r w:rsidRPr="007F0573">
        <w:rPr>
          <w:rStyle w:val="FootnoteReference"/>
          <w:sz w:val="20"/>
          <w:szCs w:val="20"/>
          <w:lang w:val="en-GB"/>
        </w:rPr>
        <w:footnoteRef/>
      </w:r>
      <w:r w:rsidRPr="007F0573">
        <w:rPr>
          <w:sz w:val="20"/>
          <w:szCs w:val="20"/>
          <w:lang w:val="en-GB"/>
        </w:rPr>
        <w:t xml:space="preserve"> See for example: </w:t>
      </w:r>
      <w:hyperlink r:id="rId3" w:history="1">
        <w:r w:rsidRPr="007F0573">
          <w:rPr>
            <w:rStyle w:val="Hyperlink"/>
            <w:sz w:val="20"/>
            <w:szCs w:val="20"/>
            <w:lang w:val="en-GB"/>
          </w:rPr>
          <w:t>https://www.ilo.org/global/about-the-ilo/newsroom/news/WCMS_633115/lang--en/index.htm</w:t>
        </w:r>
      </w:hyperlink>
      <w:r w:rsidRPr="007F0573">
        <w:rPr>
          <w:sz w:val="20"/>
          <w:szCs w:val="20"/>
          <w:lang w:val="en-GB"/>
        </w:rPr>
        <w:t xml:space="preserve"> </w:t>
      </w:r>
    </w:p>
  </w:footnote>
  <w:footnote w:id="6">
    <w:p w14:paraId="1AB9B605" w14:textId="46ACE34B" w:rsidR="00735239" w:rsidRPr="007F0573" w:rsidRDefault="00735239">
      <w:pPr>
        <w:pStyle w:val="FootnoteText"/>
        <w:rPr>
          <w:rFonts w:cstheme="minorHAnsi"/>
          <w:sz w:val="20"/>
          <w:szCs w:val="20"/>
          <w:lang w:val="en-GB"/>
        </w:rPr>
      </w:pPr>
      <w:r w:rsidRPr="007F0573">
        <w:rPr>
          <w:rStyle w:val="FootnoteReference"/>
          <w:sz w:val="20"/>
          <w:szCs w:val="20"/>
        </w:rPr>
        <w:footnoteRef/>
      </w:r>
      <w:r w:rsidRPr="007F0573">
        <w:rPr>
          <w:sz w:val="20"/>
          <w:szCs w:val="20"/>
        </w:rPr>
        <w:t xml:space="preserve"> </w:t>
      </w:r>
      <w:r w:rsidRPr="007F0573">
        <w:rPr>
          <w:rFonts w:cstheme="minorHAnsi"/>
          <w:sz w:val="20"/>
          <w:szCs w:val="20"/>
          <w:lang w:val="en-GB"/>
        </w:rPr>
        <w:t>See also Oxfam’s 2022 report “Caring in a changing climate</w:t>
      </w:r>
      <w:r w:rsidR="005F5FAD" w:rsidRPr="007F0573">
        <w:rPr>
          <w:rFonts w:cstheme="minorHAnsi"/>
          <w:sz w:val="20"/>
          <w:szCs w:val="20"/>
          <w:lang w:val="en-GB"/>
        </w:rPr>
        <w:t xml:space="preserve"> - </w:t>
      </w:r>
      <w:proofErr w:type="spellStart"/>
      <w:r w:rsidRPr="007F0573">
        <w:rPr>
          <w:rFonts w:cstheme="minorHAnsi"/>
          <w:sz w:val="20"/>
          <w:szCs w:val="20"/>
          <w:lang w:val="en-GB"/>
        </w:rPr>
        <w:t>Centering</w:t>
      </w:r>
      <w:proofErr w:type="spellEnd"/>
      <w:r w:rsidRPr="007F0573">
        <w:rPr>
          <w:rFonts w:cstheme="minorHAnsi"/>
          <w:sz w:val="20"/>
          <w:szCs w:val="20"/>
          <w:lang w:val="en-GB"/>
        </w:rPr>
        <w:t xml:space="preserve"> care work in climate action” already mentioned </w:t>
      </w:r>
      <w:hyperlink r:id="rId4" w:history="1">
        <w:r w:rsidRPr="007F0573">
          <w:rPr>
            <w:rStyle w:val="Hyperlink"/>
            <w:rFonts w:cstheme="minorHAnsi"/>
            <w:sz w:val="20"/>
            <w:szCs w:val="20"/>
            <w:lang w:val="en-GB"/>
          </w:rPr>
          <w:t>https://www.oxfamamerica.org/explore/researchpublications/caring-in-a-changing-climate/</w:t>
        </w:r>
      </w:hyperlink>
    </w:p>
  </w:footnote>
  <w:footnote w:id="7">
    <w:p w14:paraId="61EAE097" w14:textId="296AB54D" w:rsidR="00C85B80" w:rsidRPr="007F0573" w:rsidRDefault="00C85B80">
      <w:pPr>
        <w:pStyle w:val="FootnoteText"/>
        <w:rPr>
          <w:rFonts w:cstheme="minorHAnsi"/>
          <w:sz w:val="20"/>
          <w:szCs w:val="20"/>
          <w:lang w:val="en-GB"/>
        </w:rPr>
      </w:pPr>
      <w:r w:rsidRPr="007F0573">
        <w:rPr>
          <w:rStyle w:val="FootnoteReference"/>
          <w:rFonts w:cstheme="minorHAnsi"/>
          <w:sz w:val="20"/>
          <w:szCs w:val="20"/>
          <w:lang w:val="en-GB"/>
        </w:rPr>
        <w:footnoteRef/>
      </w:r>
      <w:r w:rsidRPr="007F0573">
        <w:rPr>
          <w:rFonts w:cstheme="minorHAnsi"/>
          <w:sz w:val="20"/>
          <w:szCs w:val="20"/>
          <w:lang w:val="en-GB"/>
        </w:rPr>
        <w:t xml:space="preserve"> </w:t>
      </w:r>
      <w:r w:rsidR="00735239" w:rsidRPr="007F0573">
        <w:rPr>
          <w:rFonts w:cstheme="minorHAnsi"/>
          <w:sz w:val="20"/>
          <w:szCs w:val="20"/>
          <w:lang w:val="en-GB"/>
        </w:rPr>
        <w:t>Ibid.</w:t>
      </w:r>
    </w:p>
  </w:footnote>
  <w:footnote w:id="8">
    <w:p w14:paraId="191104AE" w14:textId="185ECE7A" w:rsidR="00235CA7" w:rsidRPr="0056441A" w:rsidRDefault="00235CA7">
      <w:pPr>
        <w:pStyle w:val="FootnoteText"/>
        <w:rPr>
          <w:sz w:val="20"/>
          <w:szCs w:val="20"/>
          <w:lang w:val="en-GB"/>
        </w:rPr>
      </w:pPr>
      <w:r w:rsidRPr="0056441A">
        <w:rPr>
          <w:rStyle w:val="FootnoteReference"/>
          <w:sz w:val="20"/>
          <w:szCs w:val="20"/>
          <w:lang w:val="en-GB"/>
        </w:rPr>
        <w:footnoteRef/>
      </w:r>
      <w:r w:rsidRPr="0056441A">
        <w:rPr>
          <w:sz w:val="20"/>
          <w:szCs w:val="20"/>
          <w:lang w:val="en-GB"/>
        </w:rPr>
        <w:t xml:space="preserve">  Examples of such countries are Uruguay, and more recently Argentina</w:t>
      </w:r>
      <w:r w:rsidR="0036179D">
        <w:rPr>
          <w:sz w:val="20"/>
          <w:szCs w:val="20"/>
          <w:lang w:val="en-GB"/>
        </w:rPr>
        <w:t xml:space="preserve">. Both countries have been building comprehensive national care policy. </w:t>
      </w:r>
    </w:p>
  </w:footnote>
  <w:footnote w:id="9">
    <w:p w14:paraId="40808C35" w14:textId="5B4835FF" w:rsidR="0056441A" w:rsidRPr="0056441A" w:rsidRDefault="0056441A">
      <w:pPr>
        <w:pStyle w:val="FootnoteText"/>
        <w:rPr>
          <w:sz w:val="20"/>
          <w:szCs w:val="20"/>
          <w:lang w:val="en-GB"/>
        </w:rPr>
      </w:pPr>
      <w:r w:rsidRPr="0056441A">
        <w:rPr>
          <w:rStyle w:val="FootnoteReference"/>
          <w:sz w:val="20"/>
          <w:szCs w:val="20"/>
          <w:lang w:val="en-GB"/>
        </w:rPr>
        <w:footnoteRef/>
      </w:r>
      <w:r w:rsidRPr="0056441A">
        <w:rPr>
          <w:sz w:val="20"/>
          <w:szCs w:val="20"/>
          <w:lang w:val="en-GB"/>
        </w:rPr>
        <w:t xml:space="preserve"> The care society: A horizon for sustainable recovery with gender equality, ECLAC, November 2022 – Available on </w:t>
      </w:r>
      <w:hyperlink r:id="rId5" w:history="1">
        <w:r w:rsidRPr="0056441A">
          <w:rPr>
            <w:rStyle w:val="Hyperlink"/>
            <w:sz w:val="20"/>
            <w:szCs w:val="20"/>
            <w:lang w:val="en-GB"/>
          </w:rPr>
          <w:t>https://www.cepal.org/en/publications/48362-care-society-horizon-sustainable-recovery-gender-equality</w:t>
        </w:r>
      </w:hyperlink>
      <w:r w:rsidRPr="0056441A">
        <w:rPr>
          <w:sz w:val="20"/>
          <w:szCs w:val="20"/>
          <w:lang w:val="en-GB"/>
        </w:rPr>
        <w:t xml:space="preserve"> </w:t>
      </w:r>
    </w:p>
  </w:footnote>
  <w:footnote w:id="10">
    <w:p w14:paraId="41B3CA57" w14:textId="1AB0EC94" w:rsidR="00886732" w:rsidRPr="00886732" w:rsidRDefault="00886732">
      <w:pPr>
        <w:pStyle w:val="FootnoteText"/>
        <w:rPr>
          <w:sz w:val="20"/>
          <w:szCs w:val="20"/>
          <w:lang w:val="en-US"/>
        </w:rPr>
      </w:pPr>
      <w:r w:rsidRPr="00886732">
        <w:rPr>
          <w:rStyle w:val="FootnoteReference"/>
          <w:sz w:val="20"/>
          <w:szCs w:val="20"/>
        </w:rPr>
        <w:footnoteRef/>
      </w:r>
      <w:r w:rsidRPr="00886732">
        <w:rPr>
          <w:sz w:val="20"/>
          <w:szCs w:val="20"/>
        </w:rPr>
        <w:t xml:space="preserve"> </w:t>
      </w:r>
      <w:r w:rsidRPr="00886732">
        <w:rPr>
          <w:sz w:val="20"/>
          <w:szCs w:val="20"/>
          <w:lang w:val="en-US"/>
        </w:rPr>
        <w:t xml:space="preserve">See </w:t>
      </w:r>
      <w:hyperlink r:id="rId6" w:history="1">
        <w:r w:rsidRPr="00886732">
          <w:rPr>
            <w:rStyle w:val="Hyperlink"/>
            <w:sz w:val="20"/>
            <w:szCs w:val="20"/>
            <w:lang w:val="en-US"/>
          </w:rPr>
          <w:t>https://conferenciamujer.cepal.org/15/en/documents/buenos-aires-commitment</w:t>
        </w:r>
      </w:hyperlink>
      <w:r w:rsidRPr="00886732">
        <w:rPr>
          <w:sz w:val="20"/>
          <w:szCs w:val="20"/>
          <w:lang w:val="en-US"/>
        </w:rPr>
        <w:t xml:space="preserve"> </w:t>
      </w:r>
    </w:p>
  </w:footnote>
  <w:footnote w:id="11">
    <w:p w14:paraId="28DC023C" w14:textId="2E30832B" w:rsidR="0056441A" w:rsidRPr="0056441A" w:rsidRDefault="0056441A">
      <w:pPr>
        <w:pStyle w:val="FootnoteText"/>
        <w:rPr>
          <w:sz w:val="20"/>
          <w:szCs w:val="20"/>
          <w:lang w:val="en-GB"/>
        </w:rPr>
      </w:pPr>
      <w:r w:rsidRPr="0056441A">
        <w:rPr>
          <w:rStyle w:val="FootnoteReference"/>
          <w:sz w:val="20"/>
          <w:szCs w:val="20"/>
          <w:lang w:val="en-GB"/>
        </w:rPr>
        <w:footnoteRef/>
      </w:r>
      <w:r w:rsidRPr="0056441A">
        <w:rPr>
          <w:sz w:val="20"/>
          <w:szCs w:val="20"/>
          <w:lang w:val="en-GB"/>
        </w:rPr>
        <w:t xml:space="preserve"> Ibid.</w:t>
      </w:r>
    </w:p>
  </w:footnote>
  <w:footnote w:id="12">
    <w:p w14:paraId="10D2D27E" w14:textId="0E780388" w:rsidR="0056441A" w:rsidRPr="0056441A" w:rsidRDefault="0056441A">
      <w:pPr>
        <w:pStyle w:val="FootnoteText"/>
        <w:rPr>
          <w:sz w:val="20"/>
          <w:szCs w:val="20"/>
          <w:lang w:val="en-GB"/>
        </w:rPr>
      </w:pPr>
      <w:r w:rsidRPr="0056441A">
        <w:rPr>
          <w:rStyle w:val="FootnoteReference"/>
          <w:sz w:val="20"/>
          <w:szCs w:val="20"/>
          <w:lang w:val="en-GB"/>
        </w:rPr>
        <w:footnoteRef/>
      </w:r>
      <w:r w:rsidRPr="0056441A">
        <w:rPr>
          <w:sz w:val="20"/>
          <w:szCs w:val="20"/>
          <w:lang w:val="en-GB"/>
        </w:rPr>
        <w:t xml:space="preserve"> Ibid.</w:t>
      </w:r>
    </w:p>
  </w:footnote>
  <w:footnote w:id="13">
    <w:p w14:paraId="7E623749" w14:textId="47CD9161" w:rsidR="00474A1B" w:rsidRPr="007F0573" w:rsidRDefault="00474A1B" w:rsidP="00474A1B">
      <w:pPr>
        <w:pStyle w:val="FootnoteText"/>
        <w:rPr>
          <w:sz w:val="20"/>
          <w:szCs w:val="20"/>
          <w:lang w:val="en-GB"/>
        </w:rPr>
      </w:pPr>
      <w:r w:rsidRPr="007F0573">
        <w:rPr>
          <w:rStyle w:val="FootnoteReference"/>
          <w:sz w:val="20"/>
          <w:szCs w:val="20"/>
          <w:lang w:val="en-GB"/>
        </w:rPr>
        <w:footnoteRef/>
      </w:r>
      <w:r w:rsidRPr="007F0573">
        <w:rPr>
          <w:sz w:val="20"/>
          <w:szCs w:val="20"/>
          <w:lang w:val="en-GB"/>
        </w:rPr>
        <w:t xml:space="preserve"> This particular target is unfortunately among the most off track as less than half of Member States have conducted at least a Time-Use Survey – See </w:t>
      </w:r>
      <w:r w:rsidRPr="00474A1B">
        <w:rPr>
          <w:sz w:val="20"/>
          <w:szCs w:val="20"/>
          <w:lang w:val="en-GB"/>
        </w:rPr>
        <w:t>MMM 2022 HLPF statement on this topic</w:t>
      </w:r>
      <w:r w:rsidRPr="007F0573">
        <w:rPr>
          <w:sz w:val="20"/>
          <w:szCs w:val="20"/>
          <w:lang w:val="en-GB"/>
        </w:rPr>
        <w:t xml:space="preserve"> </w:t>
      </w:r>
      <w:r>
        <w:rPr>
          <w:sz w:val="20"/>
          <w:szCs w:val="20"/>
          <w:lang w:val="en-GB"/>
        </w:rPr>
        <w:t xml:space="preserve">– Available on </w:t>
      </w:r>
      <w:hyperlink r:id="rId7" w:history="1">
        <w:r w:rsidRPr="006B032D">
          <w:rPr>
            <w:rStyle w:val="Hyperlink"/>
            <w:sz w:val="20"/>
            <w:szCs w:val="20"/>
            <w:lang w:val="en-GB"/>
          </w:rPr>
          <w:t>https://makemothersmatter.org/prioritising-sdg-5-target-5-4-to-recognize-the-work-of-mothers-and-advance-all-the-sdgs</w:t>
        </w:r>
      </w:hyperlink>
      <w:r>
        <w:rPr>
          <w:sz w:val="20"/>
          <w:szCs w:val="20"/>
          <w:lang w:val="en-GB"/>
        </w:rPr>
        <w:t xml:space="preserve"> </w:t>
      </w:r>
    </w:p>
  </w:footnote>
  <w:footnote w:id="14">
    <w:p w14:paraId="5ADFCABA" w14:textId="1FF56999" w:rsidR="00474A1B" w:rsidRPr="00474A1B" w:rsidRDefault="00474A1B">
      <w:pPr>
        <w:pStyle w:val="FootnoteText"/>
        <w:rPr>
          <w:sz w:val="20"/>
          <w:szCs w:val="20"/>
          <w:lang w:val="en-GB"/>
        </w:rPr>
      </w:pPr>
      <w:r w:rsidRPr="00474A1B">
        <w:rPr>
          <w:rStyle w:val="FootnoteReference"/>
          <w:sz w:val="20"/>
          <w:szCs w:val="20"/>
          <w:lang w:val="en-GB"/>
        </w:rPr>
        <w:footnoteRef/>
      </w:r>
      <w:r w:rsidRPr="00474A1B">
        <w:rPr>
          <w:sz w:val="20"/>
          <w:szCs w:val="20"/>
          <w:lang w:val="en-GB"/>
        </w:rPr>
        <w:t xml:space="preserve"> Read more in MMM Op-ed on the OECD Forum Network : </w:t>
      </w:r>
      <w:hyperlink r:id="rId8" w:history="1">
        <w:r w:rsidRPr="00474A1B">
          <w:rPr>
            <w:rStyle w:val="Hyperlink"/>
            <w:sz w:val="20"/>
            <w:szCs w:val="20"/>
            <w:lang w:val="en-GB"/>
          </w:rPr>
          <w:t>https://www.oecd-forum.org/posts/268-years-to-close-the-economic-gender-gap-it-is-time-to-consider-care-as-a-human-right</w:t>
        </w:r>
      </w:hyperlink>
      <w:r w:rsidRPr="00474A1B">
        <w:rPr>
          <w:sz w:val="20"/>
          <w:szCs w:val="20"/>
          <w:lang w:val="en-GB"/>
        </w:rPr>
        <w:t xml:space="preserve"> </w:t>
      </w:r>
    </w:p>
  </w:footnote>
  <w:footnote w:id="15">
    <w:p w14:paraId="437601A4" w14:textId="235888A1" w:rsidR="00B7799E" w:rsidRPr="00B05EA5" w:rsidRDefault="00B7799E">
      <w:pPr>
        <w:pStyle w:val="FootnoteText"/>
        <w:rPr>
          <w:sz w:val="20"/>
          <w:szCs w:val="20"/>
          <w:lang w:val="en-GB"/>
        </w:rPr>
      </w:pPr>
      <w:r w:rsidRPr="00B05EA5">
        <w:rPr>
          <w:rStyle w:val="FootnoteReference"/>
          <w:sz w:val="20"/>
          <w:szCs w:val="20"/>
          <w:lang w:val="en-GB"/>
        </w:rPr>
        <w:footnoteRef/>
      </w:r>
      <w:r w:rsidRPr="00B05EA5">
        <w:rPr>
          <w:sz w:val="20"/>
          <w:szCs w:val="20"/>
          <w:lang w:val="en-GB"/>
        </w:rPr>
        <w:t xml:space="preserve"> </w:t>
      </w:r>
      <w:r w:rsidR="001A2DCD">
        <w:rPr>
          <w:sz w:val="20"/>
          <w:szCs w:val="20"/>
          <w:lang w:val="en-GB"/>
        </w:rPr>
        <w:t xml:space="preserve">See </w:t>
      </w:r>
      <w:hyperlink r:id="rId9" w:history="1">
        <w:r w:rsidR="001A2DCD" w:rsidRPr="006B032D">
          <w:rPr>
            <w:rStyle w:val="Hyperlink"/>
            <w:sz w:val="20"/>
            <w:szCs w:val="20"/>
            <w:lang w:val="en-GB"/>
          </w:rPr>
          <w:t>https://www.un.org/en/chronicle/article/womenin-shadow-climate-change</w:t>
        </w:r>
      </w:hyperlink>
      <w:r>
        <w:rPr>
          <w:sz w:val="20"/>
          <w:szCs w:val="20"/>
          <w:lang w:val="en-GB"/>
        </w:rPr>
        <w:t xml:space="preserve"> </w:t>
      </w:r>
      <w:r w:rsidR="001A2DCD">
        <w:rPr>
          <w:sz w:val="20"/>
          <w:szCs w:val="20"/>
          <w:lang w:val="en-GB"/>
        </w:rPr>
        <w:t xml:space="preserve">and </w:t>
      </w:r>
      <w:hyperlink r:id="rId10" w:history="1">
        <w:r w:rsidR="001A2DCD" w:rsidRPr="006B032D">
          <w:rPr>
            <w:rStyle w:val="Hyperlink"/>
            <w:sz w:val="20"/>
            <w:szCs w:val="20"/>
            <w:lang w:val="en-GB"/>
          </w:rPr>
          <w:t>https://womendeliver.org/investment/invest-women-tackle-climate-change-conserve-</w:t>
        </w:r>
        <w:r w:rsidR="001A2DCD" w:rsidRPr="006B032D">
          <w:rPr>
            <w:rStyle w:val="Hyperlink"/>
            <w:sz w:val="20"/>
            <w:szCs w:val="20"/>
            <w:lang w:val="en-US"/>
          </w:rPr>
          <w:t>environment/</w:t>
        </w:r>
      </w:hyperlink>
    </w:p>
  </w:footnote>
  <w:footnote w:id="16">
    <w:p w14:paraId="4DC31FF2" w14:textId="2C323DB3" w:rsidR="00B7799E" w:rsidRPr="00DC68C0" w:rsidRDefault="00B7799E">
      <w:pPr>
        <w:pStyle w:val="FootnoteText"/>
        <w:rPr>
          <w:sz w:val="20"/>
          <w:szCs w:val="20"/>
          <w:lang w:val="en-US"/>
        </w:rPr>
      </w:pPr>
      <w:r w:rsidRPr="00DC68C0">
        <w:rPr>
          <w:rStyle w:val="FootnoteReference"/>
          <w:sz w:val="20"/>
          <w:szCs w:val="20"/>
        </w:rPr>
        <w:footnoteRef/>
      </w:r>
      <w:r w:rsidRPr="00DC68C0">
        <w:rPr>
          <w:sz w:val="20"/>
          <w:szCs w:val="20"/>
          <w:lang w:val="en-US"/>
        </w:rPr>
        <w:t xml:space="preserve"> </w:t>
      </w:r>
      <w:hyperlink r:id="rId11" w:history="1">
        <w:r w:rsidRPr="00DC68C0">
          <w:rPr>
            <w:rStyle w:val="Hyperlink"/>
            <w:sz w:val="20"/>
            <w:szCs w:val="20"/>
            <w:lang w:val="en-US"/>
          </w:rPr>
          <w:t>https://www.ipcc.ch/2021/08/09/ar6-wg1-20210809-pr/</w:t>
        </w:r>
      </w:hyperlink>
      <w:r w:rsidRPr="00DC68C0">
        <w:rPr>
          <w:sz w:val="20"/>
          <w:szCs w:val="20"/>
          <w:lang w:val="en-US"/>
        </w:rPr>
        <w:t xml:space="preserve"> </w:t>
      </w:r>
    </w:p>
  </w:footnote>
  <w:footnote w:id="17">
    <w:p w14:paraId="3B3AE96E" w14:textId="6F49AB35" w:rsidR="00B7799E" w:rsidRPr="00DC68C0" w:rsidRDefault="00B7799E">
      <w:pPr>
        <w:pStyle w:val="FootnoteText"/>
        <w:rPr>
          <w:sz w:val="20"/>
          <w:szCs w:val="20"/>
        </w:rPr>
      </w:pPr>
      <w:r w:rsidRPr="00DC68C0">
        <w:rPr>
          <w:rStyle w:val="FootnoteReference"/>
          <w:sz w:val="20"/>
          <w:szCs w:val="20"/>
        </w:rPr>
        <w:footnoteRef/>
      </w:r>
      <w:r w:rsidRPr="00DC68C0">
        <w:rPr>
          <w:sz w:val="20"/>
          <w:szCs w:val="20"/>
        </w:rPr>
        <w:t xml:space="preserve"> </w:t>
      </w:r>
      <w:hyperlink r:id="rId12" w:history="1">
        <w:r w:rsidRPr="00DC68C0">
          <w:rPr>
            <w:rStyle w:val="Hyperlink"/>
            <w:sz w:val="20"/>
            <w:szCs w:val="20"/>
          </w:rPr>
          <w:t>https://ipbes.net/fr</w:t>
        </w:r>
      </w:hyperlink>
      <w:r w:rsidRPr="00DC68C0">
        <w:rPr>
          <w:sz w:val="20"/>
          <w:szCs w:val="20"/>
        </w:rPr>
        <w:t xml:space="preserve"> </w:t>
      </w:r>
    </w:p>
  </w:footnote>
  <w:footnote w:id="18">
    <w:p w14:paraId="65481E83" w14:textId="7EEB398C" w:rsidR="007127AD" w:rsidRPr="008F3C22" w:rsidRDefault="007127AD">
      <w:pPr>
        <w:pStyle w:val="FootnoteText"/>
        <w:rPr>
          <w:sz w:val="20"/>
          <w:szCs w:val="20"/>
          <w:lang w:val="en-US"/>
        </w:rPr>
      </w:pPr>
      <w:r w:rsidRPr="007127AD">
        <w:rPr>
          <w:rStyle w:val="FootnoteReference"/>
          <w:sz w:val="20"/>
          <w:szCs w:val="20"/>
        </w:rPr>
        <w:footnoteRef/>
      </w:r>
      <w:r w:rsidRPr="007127AD">
        <w:rPr>
          <w:sz w:val="20"/>
          <w:szCs w:val="20"/>
        </w:rPr>
        <w:t xml:space="preserve"> </w:t>
      </w:r>
      <w:hyperlink r:id="rId13" w:history="1">
        <w:r w:rsidRPr="007127AD">
          <w:rPr>
            <w:rStyle w:val="Hyperlink"/>
            <w:sz w:val="20"/>
            <w:szCs w:val="20"/>
          </w:rPr>
          <w:t>https://weall.org/wego</w:t>
        </w:r>
      </w:hyperlink>
      <w:r w:rsidRPr="007127AD">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70C7" w14:textId="77777777" w:rsidR="00907D2B" w:rsidRDefault="00907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8EED" w14:textId="030F3686" w:rsidR="00B7799E" w:rsidRPr="007370ED" w:rsidRDefault="00B7799E" w:rsidP="002822CE">
    <w:pPr>
      <w:pStyle w:val="Header"/>
      <w:jc w:val="right"/>
      <w:rPr>
        <w:i/>
        <w:iCs/>
        <w:sz w:val="20"/>
        <w:szCs w:val="20"/>
        <w:lang w:val="en-GB"/>
      </w:rPr>
    </w:pPr>
    <w:r w:rsidRPr="007370ED">
      <w:rPr>
        <w:i/>
        <w:iCs/>
        <w:sz w:val="20"/>
        <w:szCs w:val="20"/>
        <w:lang w:val="en-GB"/>
      </w:rPr>
      <w:t>J</w:t>
    </w:r>
    <w:r w:rsidR="007370ED" w:rsidRPr="007370ED">
      <w:rPr>
        <w:i/>
        <w:iCs/>
        <w:sz w:val="20"/>
        <w:szCs w:val="20"/>
        <w:lang w:val="en-GB"/>
      </w:rPr>
      <w:t xml:space="preserve">anuary </w:t>
    </w:r>
    <w:r w:rsidRPr="007370ED">
      <w:rPr>
        <w:i/>
        <w:iCs/>
        <w:sz w:val="20"/>
        <w:szCs w:val="20"/>
        <w:lang w:val="en-GB"/>
      </w:rPr>
      <w:t>202</w:t>
    </w:r>
    <w:r w:rsidR="007370ED" w:rsidRPr="007370ED">
      <w:rPr>
        <w:i/>
        <w:iCs/>
        <w:sz w:val="20"/>
        <w:szCs w:val="20"/>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04D6" w14:textId="77777777" w:rsidR="00907D2B" w:rsidRDefault="00907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035"/>
    <w:multiLevelType w:val="hybridMultilevel"/>
    <w:tmpl w:val="6E1E0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263A70"/>
    <w:multiLevelType w:val="hybridMultilevel"/>
    <w:tmpl w:val="78609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15945"/>
    <w:multiLevelType w:val="hybridMultilevel"/>
    <w:tmpl w:val="4BF2EB56"/>
    <w:lvl w:ilvl="0" w:tplc="19C4BDF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9F63EF"/>
    <w:multiLevelType w:val="hybridMultilevel"/>
    <w:tmpl w:val="388E2412"/>
    <w:lvl w:ilvl="0" w:tplc="06BA59E6">
      <w:start w:val="2"/>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2247805"/>
    <w:multiLevelType w:val="hybridMultilevel"/>
    <w:tmpl w:val="1182E6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7008B0"/>
    <w:multiLevelType w:val="hybridMultilevel"/>
    <w:tmpl w:val="E51CF4DA"/>
    <w:lvl w:ilvl="0" w:tplc="06BA59E6">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F">
      <w:start w:val="1"/>
      <w:numFmt w:val="decimal"/>
      <w:lvlText w:val="%3."/>
      <w:lvlJc w:val="left"/>
      <w:pPr>
        <w:ind w:left="2508" w:hanging="360"/>
      </w:pPr>
      <w:rPr>
        <w:rFont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5EB7467"/>
    <w:multiLevelType w:val="hybridMultilevel"/>
    <w:tmpl w:val="90662C5A"/>
    <w:lvl w:ilvl="0" w:tplc="B7385FE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5222FD"/>
    <w:multiLevelType w:val="hybridMultilevel"/>
    <w:tmpl w:val="B7502B24"/>
    <w:lvl w:ilvl="0" w:tplc="06BA59E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3EA5AC1"/>
    <w:multiLevelType w:val="hybridMultilevel"/>
    <w:tmpl w:val="EA267216"/>
    <w:lvl w:ilvl="0" w:tplc="06BA59E6">
      <w:start w:val="2"/>
      <w:numFmt w:val="bullet"/>
      <w:lvlText w:val="-"/>
      <w:lvlJc w:val="left"/>
      <w:pPr>
        <w:ind w:left="360" w:hanging="360"/>
      </w:pPr>
      <w:rPr>
        <w:rFonts w:ascii="Calibri" w:eastAsiaTheme="minorHAnsi" w:hAnsi="Calibri" w:cstheme="minorBidi" w:hint="default"/>
      </w:rPr>
    </w:lvl>
    <w:lvl w:ilvl="1" w:tplc="06BA59E6">
      <w:start w:val="2"/>
      <w:numFmt w:val="bullet"/>
      <w:lvlText w:val="-"/>
      <w:lvlJc w:val="left"/>
      <w:pPr>
        <w:ind w:left="1080" w:hanging="360"/>
      </w:pPr>
      <w:rPr>
        <w:rFonts w:ascii="Calibri" w:eastAsiaTheme="minorHAnsi" w:hAnsi="Calibri" w:cstheme="minorBidi"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41D7D72"/>
    <w:multiLevelType w:val="hybridMultilevel"/>
    <w:tmpl w:val="920E893C"/>
    <w:lvl w:ilvl="0" w:tplc="06BA59E6">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A25679"/>
    <w:multiLevelType w:val="hybridMultilevel"/>
    <w:tmpl w:val="71F8C596"/>
    <w:lvl w:ilvl="0" w:tplc="06BA59E6">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3">
      <w:start w:val="1"/>
      <w:numFmt w:val="bullet"/>
      <w:lvlText w:val="o"/>
      <w:lvlJc w:val="left"/>
      <w:pPr>
        <w:ind w:left="1440" w:hanging="360"/>
      </w:pPr>
      <w:rPr>
        <w:rFonts w:ascii="Courier New" w:hAnsi="Courier New" w:cs="Courier New"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5F64F2D"/>
    <w:multiLevelType w:val="hybridMultilevel"/>
    <w:tmpl w:val="21CA8B20"/>
    <w:lvl w:ilvl="0" w:tplc="9BE6402C">
      <w:start w:val="22"/>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3817015F"/>
    <w:multiLevelType w:val="hybridMultilevel"/>
    <w:tmpl w:val="CB8AFC76"/>
    <w:lvl w:ilvl="0" w:tplc="5F7CA974">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0F63C38">
      <w:numFmt w:val="bullet"/>
      <w:lvlText w:val=""/>
      <w:lvlJc w:val="left"/>
      <w:pPr>
        <w:ind w:left="2880" w:hanging="360"/>
      </w:pPr>
      <w:rPr>
        <w:rFonts w:ascii="Symbol" w:eastAsiaTheme="minorHAnsi" w:hAnsi="Symbol" w:cs="Aria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FB6575"/>
    <w:multiLevelType w:val="hybridMultilevel"/>
    <w:tmpl w:val="079EA8F2"/>
    <w:lvl w:ilvl="0" w:tplc="0407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471D576A"/>
    <w:multiLevelType w:val="hybridMultilevel"/>
    <w:tmpl w:val="1694A1BC"/>
    <w:lvl w:ilvl="0" w:tplc="2376CD5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262CB9"/>
    <w:multiLevelType w:val="hybridMultilevel"/>
    <w:tmpl w:val="8A5080D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0847A6"/>
    <w:multiLevelType w:val="hybridMultilevel"/>
    <w:tmpl w:val="D21E8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0226778"/>
    <w:multiLevelType w:val="hybridMultilevel"/>
    <w:tmpl w:val="139800EA"/>
    <w:lvl w:ilvl="0" w:tplc="04070003">
      <w:start w:val="1"/>
      <w:numFmt w:val="bullet"/>
      <w:lvlText w:val="o"/>
      <w:lvlJc w:val="left"/>
      <w:pPr>
        <w:ind w:left="1440" w:hanging="360"/>
      </w:pPr>
      <w:rPr>
        <w:rFonts w:ascii="Courier New" w:hAnsi="Courier New" w:cs="Courier New" w:hint="default"/>
      </w:rPr>
    </w:lvl>
    <w:lvl w:ilvl="1" w:tplc="11C4EC06">
      <w:numFmt w:val="bullet"/>
      <w:lvlText w:val="-"/>
      <w:lvlJc w:val="left"/>
      <w:pPr>
        <w:ind w:left="2532" w:hanging="360"/>
      </w:pPr>
      <w:rPr>
        <w:rFonts w:ascii="Calibri" w:eastAsiaTheme="minorEastAsia" w:hAnsi="Calibri" w:cs="Calibri" w:hint="default"/>
      </w:rPr>
    </w:lvl>
    <w:lvl w:ilvl="2" w:tplc="040C0005">
      <w:start w:val="1"/>
      <w:numFmt w:val="bullet"/>
      <w:lvlText w:val=""/>
      <w:lvlJc w:val="left"/>
      <w:pPr>
        <w:ind w:left="3252" w:hanging="360"/>
      </w:pPr>
      <w:rPr>
        <w:rFonts w:ascii="Wingdings" w:hAnsi="Wingdings" w:hint="default"/>
      </w:rPr>
    </w:lvl>
    <w:lvl w:ilvl="3" w:tplc="040C0001" w:tentative="1">
      <w:start w:val="1"/>
      <w:numFmt w:val="bullet"/>
      <w:lvlText w:val=""/>
      <w:lvlJc w:val="left"/>
      <w:pPr>
        <w:ind w:left="3972" w:hanging="360"/>
      </w:pPr>
      <w:rPr>
        <w:rFonts w:ascii="Symbol" w:hAnsi="Symbol" w:hint="default"/>
      </w:rPr>
    </w:lvl>
    <w:lvl w:ilvl="4" w:tplc="040C0003" w:tentative="1">
      <w:start w:val="1"/>
      <w:numFmt w:val="bullet"/>
      <w:lvlText w:val="o"/>
      <w:lvlJc w:val="left"/>
      <w:pPr>
        <w:ind w:left="4692" w:hanging="360"/>
      </w:pPr>
      <w:rPr>
        <w:rFonts w:ascii="Courier New" w:hAnsi="Courier New" w:cs="Courier New" w:hint="default"/>
      </w:rPr>
    </w:lvl>
    <w:lvl w:ilvl="5" w:tplc="040C0005" w:tentative="1">
      <w:start w:val="1"/>
      <w:numFmt w:val="bullet"/>
      <w:lvlText w:val=""/>
      <w:lvlJc w:val="left"/>
      <w:pPr>
        <w:ind w:left="5412" w:hanging="360"/>
      </w:pPr>
      <w:rPr>
        <w:rFonts w:ascii="Wingdings" w:hAnsi="Wingdings" w:hint="default"/>
      </w:rPr>
    </w:lvl>
    <w:lvl w:ilvl="6" w:tplc="040C0001" w:tentative="1">
      <w:start w:val="1"/>
      <w:numFmt w:val="bullet"/>
      <w:lvlText w:val=""/>
      <w:lvlJc w:val="left"/>
      <w:pPr>
        <w:ind w:left="6132" w:hanging="360"/>
      </w:pPr>
      <w:rPr>
        <w:rFonts w:ascii="Symbol" w:hAnsi="Symbol" w:hint="default"/>
      </w:rPr>
    </w:lvl>
    <w:lvl w:ilvl="7" w:tplc="040C0003" w:tentative="1">
      <w:start w:val="1"/>
      <w:numFmt w:val="bullet"/>
      <w:lvlText w:val="o"/>
      <w:lvlJc w:val="left"/>
      <w:pPr>
        <w:ind w:left="6852" w:hanging="360"/>
      </w:pPr>
      <w:rPr>
        <w:rFonts w:ascii="Courier New" w:hAnsi="Courier New" w:cs="Courier New" w:hint="default"/>
      </w:rPr>
    </w:lvl>
    <w:lvl w:ilvl="8" w:tplc="040C0005" w:tentative="1">
      <w:start w:val="1"/>
      <w:numFmt w:val="bullet"/>
      <w:lvlText w:val=""/>
      <w:lvlJc w:val="left"/>
      <w:pPr>
        <w:ind w:left="7572" w:hanging="360"/>
      </w:pPr>
      <w:rPr>
        <w:rFonts w:ascii="Wingdings" w:hAnsi="Wingdings" w:hint="default"/>
      </w:rPr>
    </w:lvl>
  </w:abstractNum>
  <w:abstractNum w:abstractNumId="18" w15:restartNumberingAfterBreak="0">
    <w:nsid w:val="54517229"/>
    <w:multiLevelType w:val="hybridMultilevel"/>
    <w:tmpl w:val="C40E08A8"/>
    <w:lvl w:ilvl="0" w:tplc="06BA59E6">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7863FA4"/>
    <w:multiLevelType w:val="hybridMultilevel"/>
    <w:tmpl w:val="4DF66A3E"/>
    <w:lvl w:ilvl="0" w:tplc="06BA59E6">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3">
      <w:start w:val="1"/>
      <w:numFmt w:val="bullet"/>
      <w:lvlText w:val="o"/>
      <w:lvlJc w:val="left"/>
      <w:pPr>
        <w:ind w:left="1440" w:hanging="360"/>
      </w:pPr>
      <w:rPr>
        <w:rFonts w:ascii="Courier New" w:hAnsi="Courier New" w:cs="Courier New"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D4D7CAA"/>
    <w:multiLevelType w:val="hybridMultilevel"/>
    <w:tmpl w:val="59CE91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21" w15:restartNumberingAfterBreak="0">
    <w:nsid w:val="705F384F"/>
    <w:multiLevelType w:val="hybridMultilevel"/>
    <w:tmpl w:val="42F8753C"/>
    <w:lvl w:ilvl="0" w:tplc="41AAA0CC">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1A64840"/>
    <w:multiLevelType w:val="multilevel"/>
    <w:tmpl w:val="6C509700"/>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62C58FB"/>
    <w:multiLevelType w:val="multilevel"/>
    <w:tmpl w:val="C9C6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17800"/>
    <w:multiLevelType w:val="hybridMultilevel"/>
    <w:tmpl w:val="22E4EAA2"/>
    <w:lvl w:ilvl="0" w:tplc="11C4EC06">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34268759">
    <w:abstractNumId w:val="8"/>
  </w:num>
  <w:num w:numId="2" w16cid:durableId="235748174">
    <w:abstractNumId w:val="12"/>
  </w:num>
  <w:num w:numId="3" w16cid:durableId="1694842197">
    <w:abstractNumId w:val="7"/>
  </w:num>
  <w:num w:numId="4" w16cid:durableId="796335517">
    <w:abstractNumId w:val="9"/>
  </w:num>
  <w:num w:numId="5" w16cid:durableId="765418970">
    <w:abstractNumId w:val="17"/>
  </w:num>
  <w:num w:numId="6" w16cid:durableId="293368604">
    <w:abstractNumId w:val="13"/>
  </w:num>
  <w:num w:numId="7" w16cid:durableId="118377615">
    <w:abstractNumId w:val="3"/>
  </w:num>
  <w:num w:numId="8" w16cid:durableId="81532831">
    <w:abstractNumId w:val="18"/>
  </w:num>
  <w:num w:numId="9" w16cid:durableId="142936838">
    <w:abstractNumId w:val="5"/>
  </w:num>
  <w:num w:numId="10" w16cid:durableId="89854886">
    <w:abstractNumId w:val="19"/>
  </w:num>
  <w:num w:numId="11" w16cid:durableId="469709374">
    <w:abstractNumId w:val="10"/>
  </w:num>
  <w:num w:numId="12" w16cid:durableId="1654987568">
    <w:abstractNumId w:val="24"/>
  </w:num>
  <w:num w:numId="13" w16cid:durableId="1376269047">
    <w:abstractNumId w:val="22"/>
  </w:num>
  <w:num w:numId="14" w16cid:durableId="2068212984">
    <w:abstractNumId w:val="14"/>
  </w:num>
  <w:num w:numId="15" w16cid:durableId="284430896">
    <w:abstractNumId w:val="21"/>
  </w:num>
  <w:num w:numId="16" w16cid:durableId="1210456476">
    <w:abstractNumId w:val="23"/>
  </w:num>
  <w:num w:numId="17" w16cid:durableId="1089305594">
    <w:abstractNumId w:val="16"/>
  </w:num>
  <w:num w:numId="18" w16cid:durableId="198856492">
    <w:abstractNumId w:val="1"/>
  </w:num>
  <w:num w:numId="19" w16cid:durableId="1851484614">
    <w:abstractNumId w:val="4"/>
  </w:num>
  <w:num w:numId="20" w16cid:durableId="536747308">
    <w:abstractNumId w:val="11"/>
  </w:num>
  <w:num w:numId="21" w16cid:durableId="485166054">
    <w:abstractNumId w:val="2"/>
  </w:num>
  <w:num w:numId="22" w16cid:durableId="132062858">
    <w:abstractNumId w:val="20"/>
  </w:num>
  <w:num w:numId="23" w16cid:durableId="2086565300">
    <w:abstractNumId w:val="15"/>
  </w:num>
  <w:num w:numId="24" w16cid:durableId="1650668209">
    <w:abstractNumId w:val="0"/>
  </w:num>
  <w:num w:numId="25" w16cid:durableId="85322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47"/>
    <w:rsid w:val="00001D75"/>
    <w:rsid w:val="00010508"/>
    <w:rsid w:val="000118A5"/>
    <w:rsid w:val="000127B7"/>
    <w:rsid w:val="00022099"/>
    <w:rsid w:val="000342A3"/>
    <w:rsid w:val="00042B3A"/>
    <w:rsid w:val="0004463E"/>
    <w:rsid w:val="00050464"/>
    <w:rsid w:val="00055C6D"/>
    <w:rsid w:val="000569DF"/>
    <w:rsid w:val="00057716"/>
    <w:rsid w:val="00060265"/>
    <w:rsid w:val="0007559F"/>
    <w:rsid w:val="0008118F"/>
    <w:rsid w:val="00081DE0"/>
    <w:rsid w:val="000A3A18"/>
    <w:rsid w:val="000B0D29"/>
    <w:rsid w:val="000D1FD2"/>
    <w:rsid w:val="000F223A"/>
    <w:rsid w:val="00104B09"/>
    <w:rsid w:val="00105CC5"/>
    <w:rsid w:val="001115D4"/>
    <w:rsid w:val="00112906"/>
    <w:rsid w:val="001204D8"/>
    <w:rsid w:val="00124752"/>
    <w:rsid w:val="001257DE"/>
    <w:rsid w:val="001259E9"/>
    <w:rsid w:val="00134BEF"/>
    <w:rsid w:val="0014582D"/>
    <w:rsid w:val="0015296E"/>
    <w:rsid w:val="00155FD9"/>
    <w:rsid w:val="0019468D"/>
    <w:rsid w:val="001A2DCD"/>
    <w:rsid w:val="001C6123"/>
    <w:rsid w:val="001C7647"/>
    <w:rsid w:val="001D7EC5"/>
    <w:rsid w:val="001E0A3C"/>
    <w:rsid w:val="001E2EA4"/>
    <w:rsid w:val="001F2A6C"/>
    <w:rsid w:val="0020680A"/>
    <w:rsid w:val="00227316"/>
    <w:rsid w:val="00231621"/>
    <w:rsid w:val="002333F8"/>
    <w:rsid w:val="00233C25"/>
    <w:rsid w:val="00235CA7"/>
    <w:rsid w:val="002763BD"/>
    <w:rsid w:val="0028004D"/>
    <w:rsid w:val="002822CE"/>
    <w:rsid w:val="002868DE"/>
    <w:rsid w:val="00291A42"/>
    <w:rsid w:val="002B57BD"/>
    <w:rsid w:val="002C2CB8"/>
    <w:rsid w:val="002C6484"/>
    <w:rsid w:val="002D27AE"/>
    <w:rsid w:val="002E2688"/>
    <w:rsid w:val="002F21F5"/>
    <w:rsid w:val="002F6D19"/>
    <w:rsid w:val="002F7223"/>
    <w:rsid w:val="002F7AC8"/>
    <w:rsid w:val="00304483"/>
    <w:rsid w:val="00307121"/>
    <w:rsid w:val="0031164C"/>
    <w:rsid w:val="00313BD1"/>
    <w:rsid w:val="003330C1"/>
    <w:rsid w:val="00343069"/>
    <w:rsid w:val="0034707E"/>
    <w:rsid w:val="00355F01"/>
    <w:rsid w:val="0036101C"/>
    <w:rsid w:val="0036179D"/>
    <w:rsid w:val="00367CB3"/>
    <w:rsid w:val="003752E9"/>
    <w:rsid w:val="003769A2"/>
    <w:rsid w:val="00387A67"/>
    <w:rsid w:val="003A26D3"/>
    <w:rsid w:val="003A519C"/>
    <w:rsid w:val="003B0BC7"/>
    <w:rsid w:val="003B7BFF"/>
    <w:rsid w:val="00402ADA"/>
    <w:rsid w:val="00412E6B"/>
    <w:rsid w:val="00415B63"/>
    <w:rsid w:val="0042048D"/>
    <w:rsid w:val="00422DF6"/>
    <w:rsid w:val="00433F23"/>
    <w:rsid w:val="00450EF8"/>
    <w:rsid w:val="00455F62"/>
    <w:rsid w:val="00460970"/>
    <w:rsid w:val="00463597"/>
    <w:rsid w:val="004734AF"/>
    <w:rsid w:val="00474A1B"/>
    <w:rsid w:val="00491B81"/>
    <w:rsid w:val="00493DB3"/>
    <w:rsid w:val="004974C9"/>
    <w:rsid w:val="004A47A3"/>
    <w:rsid w:val="004A66F6"/>
    <w:rsid w:val="004B4D18"/>
    <w:rsid w:val="004B6D8C"/>
    <w:rsid w:val="004C45BB"/>
    <w:rsid w:val="004C761F"/>
    <w:rsid w:val="004D3ABE"/>
    <w:rsid w:val="004E012E"/>
    <w:rsid w:val="004E1E29"/>
    <w:rsid w:val="004E4DF3"/>
    <w:rsid w:val="004E5314"/>
    <w:rsid w:val="004F0B28"/>
    <w:rsid w:val="00522494"/>
    <w:rsid w:val="00523ED4"/>
    <w:rsid w:val="00525126"/>
    <w:rsid w:val="00546E83"/>
    <w:rsid w:val="00554A13"/>
    <w:rsid w:val="00557C31"/>
    <w:rsid w:val="005610D1"/>
    <w:rsid w:val="0056441A"/>
    <w:rsid w:val="0057178B"/>
    <w:rsid w:val="00573632"/>
    <w:rsid w:val="00573AA1"/>
    <w:rsid w:val="00574C24"/>
    <w:rsid w:val="00584CBA"/>
    <w:rsid w:val="0059662C"/>
    <w:rsid w:val="005A4323"/>
    <w:rsid w:val="005A654E"/>
    <w:rsid w:val="005B4E3C"/>
    <w:rsid w:val="005B692B"/>
    <w:rsid w:val="005D73C9"/>
    <w:rsid w:val="005F5773"/>
    <w:rsid w:val="005F5FAD"/>
    <w:rsid w:val="00600C6F"/>
    <w:rsid w:val="0060296A"/>
    <w:rsid w:val="00617A3C"/>
    <w:rsid w:val="00636619"/>
    <w:rsid w:val="006450DD"/>
    <w:rsid w:val="00661876"/>
    <w:rsid w:val="00665A7E"/>
    <w:rsid w:val="00682417"/>
    <w:rsid w:val="00691E4D"/>
    <w:rsid w:val="006B2E66"/>
    <w:rsid w:val="006D243C"/>
    <w:rsid w:val="006E3B64"/>
    <w:rsid w:val="0070363E"/>
    <w:rsid w:val="007127AD"/>
    <w:rsid w:val="0071280A"/>
    <w:rsid w:val="00716FE8"/>
    <w:rsid w:val="00726C84"/>
    <w:rsid w:val="00735239"/>
    <w:rsid w:val="00735ACF"/>
    <w:rsid w:val="007370ED"/>
    <w:rsid w:val="00737398"/>
    <w:rsid w:val="0073778A"/>
    <w:rsid w:val="0075540D"/>
    <w:rsid w:val="007638F5"/>
    <w:rsid w:val="00775740"/>
    <w:rsid w:val="007777F5"/>
    <w:rsid w:val="00780955"/>
    <w:rsid w:val="00781320"/>
    <w:rsid w:val="007B24F5"/>
    <w:rsid w:val="007C1AAD"/>
    <w:rsid w:val="007C2992"/>
    <w:rsid w:val="007C39BE"/>
    <w:rsid w:val="007C3E27"/>
    <w:rsid w:val="007C6D74"/>
    <w:rsid w:val="007F0573"/>
    <w:rsid w:val="00804D2C"/>
    <w:rsid w:val="008050F1"/>
    <w:rsid w:val="0081427F"/>
    <w:rsid w:val="008222FA"/>
    <w:rsid w:val="0082698F"/>
    <w:rsid w:val="00827A1D"/>
    <w:rsid w:val="008307F3"/>
    <w:rsid w:val="00834DD7"/>
    <w:rsid w:val="00850EED"/>
    <w:rsid w:val="00861BA1"/>
    <w:rsid w:val="008668CA"/>
    <w:rsid w:val="0087103F"/>
    <w:rsid w:val="00871D73"/>
    <w:rsid w:val="00876860"/>
    <w:rsid w:val="00885F2D"/>
    <w:rsid w:val="00886732"/>
    <w:rsid w:val="008917D7"/>
    <w:rsid w:val="00894AC9"/>
    <w:rsid w:val="008A5752"/>
    <w:rsid w:val="008C2298"/>
    <w:rsid w:val="008D2FEC"/>
    <w:rsid w:val="008D403E"/>
    <w:rsid w:val="008F3C22"/>
    <w:rsid w:val="00901ADB"/>
    <w:rsid w:val="00907D2B"/>
    <w:rsid w:val="00931D9A"/>
    <w:rsid w:val="009504A6"/>
    <w:rsid w:val="00950898"/>
    <w:rsid w:val="009515CD"/>
    <w:rsid w:val="00954FDB"/>
    <w:rsid w:val="00957ABC"/>
    <w:rsid w:val="00986182"/>
    <w:rsid w:val="0098708C"/>
    <w:rsid w:val="0099510A"/>
    <w:rsid w:val="0099713F"/>
    <w:rsid w:val="009A057D"/>
    <w:rsid w:val="009C484A"/>
    <w:rsid w:val="009D65E2"/>
    <w:rsid w:val="009E0293"/>
    <w:rsid w:val="009E2595"/>
    <w:rsid w:val="009E7541"/>
    <w:rsid w:val="009F2FBD"/>
    <w:rsid w:val="00A03BC3"/>
    <w:rsid w:val="00A11A83"/>
    <w:rsid w:val="00A26E1F"/>
    <w:rsid w:val="00A30644"/>
    <w:rsid w:val="00A43658"/>
    <w:rsid w:val="00A54D51"/>
    <w:rsid w:val="00A563B3"/>
    <w:rsid w:val="00A64AD6"/>
    <w:rsid w:val="00A8042F"/>
    <w:rsid w:val="00A965F7"/>
    <w:rsid w:val="00A96FF4"/>
    <w:rsid w:val="00AA2B9B"/>
    <w:rsid w:val="00AA794A"/>
    <w:rsid w:val="00AB2528"/>
    <w:rsid w:val="00AD4C58"/>
    <w:rsid w:val="00AE12C3"/>
    <w:rsid w:val="00AE2AD6"/>
    <w:rsid w:val="00AE6C42"/>
    <w:rsid w:val="00AE6C6C"/>
    <w:rsid w:val="00AE7388"/>
    <w:rsid w:val="00AF039D"/>
    <w:rsid w:val="00B007AB"/>
    <w:rsid w:val="00B007CA"/>
    <w:rsid w:val="00B03497"/>
    <w:rsid w:val="00B05EA5"/>
    <w:rsid w:val="00B134BB"/>
    <w:rsid w:val="00B201B5"/>
    <w:rsid w:val="00B42040"/>
    <w:rsid w:val="00B46CD9"/>
    <w:rsid w:val="00B55DFE"/>
    <w:rsid w:val="00B7799E"/>
    <w:rsid w:val="00B8524F"/>
    <w:rsid w:val="00B87F1C"/>
    <w:rsid w:val="00B9405B"/>
    <w:rsid w:val="00BA1220"/>
    <w:rsid w:val="00BA1E3F"/>
    <w:rsid w:val="00BA4529"/>
    <w:rsid w:val="00BE70C6"/>
    <w:rsid w:val="00C01BB5"/>
    <w:rsid w:val="00C05E1F"/>
    <w:rsid w:val="00C12BE7"/>
    <w:rsid w:val="00C255B9"/>
    <w:rsid w:val="00C2649F"/>
    <w:rsid w:val="00C40A58"/>
    <w:rsid w:val="00C71E6D"/>
    <w:rsid w:val="00C83D3F"/>
    <w:rsid w:val="00C84452"/>
    <w:rsid w:val="00C85B80"/>
    <w:rsid w:val="00C938F9"/>
    <w:rsid w:val="00C970A0"/>
    <w:rsid w:val="00CB3887"/>
    <w:rsid w:val="00CC3E73"/>
    <w:rsid w:val="00CC58DE"/>
    <w:rsid w:val="00CD1E94"/>
    <w:rsid w:val="00CD2A92"/>
    <w:rsid w:val="00CD5720"/>
    <w:rsid w:val="00CD6AB7"/>
    <w:rsid w:val="00CF2290"/>
    <w:rsid w:val="00D057B3"/>
    <w:rsid w:val="00D07851"/>
    <w:rsid w:val="00D10DF9"/>
    <w:rsid w:val="00D11BA2"/>
    <w:rsid w:val="00D200D3"/>
    <w:rsid w:val="00D31D4F"/>
    <w:rsid w:val="00D32A44"/>
    <w:rsid w:val="00D41718"/>
    <w:rsid w:val="00D47866"/>
    <w:rsid w:val="00D60164"/>
    <w:rsid w:val="00D80DB1"/>
    <w:rsid w:val="00D839A0"/>
    <w:rsid w:val="00D914D3"/>
    <w:rsid w:val="00DA1B15"/>
    <w:rsid w:val="00DA335B"/>
    <w:rsid w:val="00DA7CA9"/>
    <w:rsid w:val="00DC1938"/>
    <w:rsid w:val="00DC3BD8"/>
    <w:rsid w:val="00DC68C0"/>
    <w:rsid w:val="00DC784C"/>
    <w:rsid w:val="00DD2E98"/>
    <w:rsid w:val="00DD34E1"/>
    <w:rsid w:val="00DD54F1"/>
    <w:rsid w:val="00DD7134"/>
    <w:rsid w:val="00DE4793"/>
    <w:rsid w:val="00E10130"/>
    <w:rsid w:val="00E105E5"/>
    <w:rsid w:val="00E11B29"/>
    <w:rsid w:val="00E21CC4"/>
    <w:rsid w:val="00E25D36"/>
    <w:rsid w:val="00E333A9"/>
    <w:rsid w:val="00E3532C"/>
    <w:rsid w:val="00E45D18"/>
    <w:rsid w:val="00E576B1"/>
    <w:rsid w:val="00E60130"/>
    <w:rsid w:val="00E77828"/>
    <w:rsid w:val="00EA1D02"/>
    <w:rsid w:val="00EA6E44"/>
    <w:rsid w:val="00EC10C6"/>
    <w:rsid w:val="00EC7A90"/>
    <w:rsid w:val="00ED041C"/>
    <w:rsid w:val="00EE5F4C"/>
    <w:rsid w:val="00EF1BDA"/>
    <w:rsid w:val="00F12156"/>
    <w:rsid w:val="00F14549"/>
    <w:rsid w:val="00F2569D"/>
    <w:rsid w:val="00F30B9D"/>
    <w:rsid w:val="00F37055"/>
    <w:rsid w:val="00F50CFA"/>
    <w:rsid w:val="00F7549C"/>
    <w:rsid w:val="00F82C04"/>
    <w:rsid w:val="00F83BF3"/>
    <w:rsid w:val="00FA48F2"/>
    <w:rsid w:val="00FA5B4A"/>
    <w:rsid w:val="00FA7F18"/>
    <w:rsid w:val="00FB172D"/>
    <w:rsid w:val="00FB1CB0"/>
    <w:rsid w:val="00FC05F4"/>
    <w:rsid w:val="00FC5DC6"/>
    <w:rsid w:val="00FD0A73"/>
    <w:rsid w:val="00FD236C"/>
    <w:rsid w:val="00FD3565"/>
    <w:rsid w:val="00FE4007"/>
    <w:rsid w:val="00FE6CD4"/>
    <w:rsid w:val="00FF1111"/>
    <w:rsid w:val="00FF75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7234CC"/>
  <w14:defaultImageDpi w14:val="32767"/>
  <w15:docId w15:val="{ACEE9646-9380-A940-BD83-0B2E638D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1B81"/>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Heading2">
    <w:name w:val="heading 2"/>
    <w:basedOn w:val="Normal"/>
    <w:next w:val="Normal"/>
    <w:link w:val="Heading2Char"/>
    <w:uiPriority w:val="9"/>
    <w:semiHidden/>
    <w:unhideWhenUsed/>
    <w:qFormat/>
    <w:rsid w:val="00584C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3BD"/>
    <w:pPr>
      <w:ind w:left="720"/>
      <w:contextualSpacing/>
    </w:pPr>
  </w:style>
  <w:style w:type="paragraph" w:styleId="Header">
    <w:name w:val="header"/>
    <w:basedOn w:val="Normal"/>
    <w:link w:val="HeaderChar"/>
    <w:uiPriority w:val="99"/>
    <w:unhideWhenUsed/>
    <w:rsid w:val="009E2595"/>
    <w:pPr>
      <w:tabs>
        <w:tab w:val="center" w:pos="4536"/>
        <w:tab w:val="right" w:pos="9072"/>
      </w:tabs>
    </w:pPr>
  </w:style>
  <w:style w:type="character" w:customStyle="1" w:styleId="HeaderChar">
    <w:name w:val="Header Char"/>
    <w:basedOn w:val="DefaultParagraphFont"/>
    <w:link w:val="Header"/>
    <w:uiPriority w:val="99"/>
    <w:rsid w:val="009E2595"/>
  </w:style>
  <w:style w:type="paragraph" w:styleId="Footer">
    <w:name w:val="footer"/>
    <w:basedOn w:val="Normal"/>
    <w:link w:val="FooterChar"/>
    <w:uiPriority w:val="99"/>
    <w:unhideWhenUsed/>
    <w:rsid w:val="009E2595"/>
    <w:pPr>
      <w:tabs>
        <w:tab w:val="center" w:pos="4536"/>
        <w:tab w:val="right" w:pos="9072"/>
      </w:tabs>
    </w:pPr>
  </w:style>
  <w:style w:type="character" w:customStyle="1" w:styleId="FooterChar">
    <w:name w:val="Footer Char"/>
    <w:basedOn w:val="DefaultParagraphFont"/>
    <w:link w:val="Footer"/>
    <w:uiPriority w:val="99"/>
    <w:rsid w:val="009E2595"/>
  </w:style>
  <w:style w:type="paragraph" w:styleId="FootnoteText">
    <w:name w:val="footnote text"/>
    <w:basedOn w:val="Normal"/>
    <w:link w:val="FootnoteTextChar"/>
    <w:uiPriority w:val="99"/>
    <w:unhideWhenUsed/>
    <w:rsid w:val="00D47866"/>
  </w:style>
  <w:style w:type="character" w:customStyle="1" w:styleId="FootnoteTextChar">
    <w:name w:val="Footnote Text Char"/>
    <w:basedOn w:val="DefaultParagraphFont"/>
    <w:link w:val="FootnoteText"/>
    <w:uiPriority w:val="99"/>
    <w:rsid w:val="00D47866"/>
  </w:style>
  <w:style w:type="character" w:styleId="FootnoteReference">
    <w:name w:val="footnote reference"/>
    <w:basedOn w:val="DefaultParagraphFont"/>
    <w:uiPriority w:val="99"/>
    <w:unhideWhenUsed/>
    <w:rsid w:val="00D47866"/>
    <w:rPr>
      <w:vertAlign w:val="superscript"/>
    </w:rPr>
  </w:style>
  <w:style w:type="character" w:customStyle="1" w:styleId="Heading1Char">
    <w:name w:val="Heading 1 Char"/>
    <w:basedOn w:val="DefaultParagraphFont"/>
    <w:link w:val="Heading1"/>
    <w:uiPriority w:val="9"/>
    <w:rsid w:val="00491B81"/>
    <w:rPr>
      <w:rFonts w:ascii="Times New Roman" w:hAnsi="Times New Roman" w:cs="Times New Roman"/>
      <w:b/>
      <w:bCs/>
      <w:kern w:val="36"/>
      <w:sz w:val="48"/>
      <w:szCs w:val="48"/>
      <w:lang w:eastAsia="fr-FR"/>
    </w:rPr>
  </w:style>
  <w:style w:type="character" w:customStyle="1" w:styleId="apple-converted-space">
    <w:name w:val="apple-converted-space"/>
    <w:basedOn w:val="DefaultParagraphFont"/>
    <w:rsid w:val="00931D9A"/>
  </w:style>
  <w:style w:type="character" w:styleId="Strong">
    <w:name w:val="Strong"/>
    <w:basedOn w:val="DefaultParagraphFont"/>
    <w:uiPriority w:val="22"/>
    <w:qFormat/>
    <w:rsid w:val="00931D9A"/>
    <w:rPr>
      <w:b/>
      <w:bCs/>
    </w:rPr>
  </w:style>
  <w:style w:type="character" w:styleId="Hyperlink">
    <w:name w:val="Hyperlink"/>
    <w:basedOn w:val="DefaultParagraphFont"/>
    <w:uiPriority w:val="99"/>
    <w:unhideWhenUsed/>
    <w:rsid w:val="0031164C"/>
    <w:rPr>
      <w:color w:val="0000FF"/>
      <w:u w:val="single"/>
    </w:rPr>
  </w:style>
  <w:style w:type="character" w:styleId="Emphasis">
    <w:name w:val="Emphasis"/>
    <w:basedOn w:val="DefaultParagraphFont"/>
    <w:uiPriority w:val="20"/>
    <w:qFormat/>
    <w:rsid w:val="0031164C"/>
    <w:rPr>
      <w:i/>
      <w:iCs/>
    </w:rPr>
  </w:style>
  <w:style w:type="character" w:styleId="FollowedHyperlink">
    <w:name w:val="FollowedHyperlink"/>
    <w:basedOn w:val="DefaultParagraphFont"/>
    <w:uiPriority w:val="99"/>
    <w:semiHidden/>
    <w:unhideWhenUsed/>
    <w:rsid w:val="00AE6C6C"/>
    <w:rPr>
      <w:color w:val="954F72" w:themeColor="followedHyperlink"/>
      <w:u w:val="single"/>
    </w:rPr>
  </w:style>
  <w:style w:type="character" w:customStyle="1" w:styleId="s1">
    <w:name w:val="s1"/>
    <w:basedOn w:val="DefaultParagraphFont"/>
    <w:rsid w:val="00AA2B9B"/>
  </w:style>
  <w:style w:type="paragraph" w:styleId="Revision">
    <w:name w:val="Revision"/>
    <w:hidden/>
    <w:uiPriority w:val="99"/>
    <w:semiHidden/>
    <w:rsid w:val="00FB1CB0"/>
  </w:style>
  <w:style w:type="character" w:styleId="CommentReference">
    <w:name w:val="annotation reference"/>
    <w:basedOn w:val="DefaultParagraphFont"/>
    <w:uiPriority w:val="99"/>
    <w:semiHidden/>
    <w:unhideWhenUsed/>
    <w:rsid w:val="008307F3"/>
    <w:rPr>
      <w:sz w:val="16"/>
      <w:szCs w:val="16"/>
    </w:rPr>
  </w:style>
  <w:style w:type="paragraph" w:styleId="CommentText">
    <w:name w:val="annotation text"/>
    <w:basedOn w:val="Normal"/>
    <w:link w:val="CommentTextChar"/>
    <w:uiPriority w:val="99"/>
    <w:semiHidden/>
    <w:unhideWhenUsed/>
    <w:rsid w:val="008307F3"/>
    <w:rPr>
      <w:sz w:val="20"/>
      <w:szCs w:val="20"/>
    </w:rPr>
  </w:style>
  <w:style w:type="character" w:customStyle="1" w:styleId="CommentTextChar">
    <w:name w:val="Comment Text Char"/>
    <w:basedOn w:val="DefaultParagraphFont"/>
    <w:link w:val="CommentText"/>
    <w:uiPriority w:val="99"/>
    <w:semiHidden/>
    <w:rsid w:val="008307F3"/>
    <w:rPr>
      <w:sz w:val="20"/>
      <w:szCs w:val="20"/>
    </w:rPr>
  </w:style>
  <w:style w:type="paragraph" w:styleId="CommentSubject">
    <w:name w:val="annotation subject"/>
    <w:basedOn w:val="CommentText"/>
    <w:next w:val="CommentText"/>
    <w:link w:val="CommentSubjectChar"/>
    <w:uiPriority w:val="99"/>
    <w:semiHidden/>
    <w:unhideWhenUsed/>
    <w:rsid w:val="008307F3"/>
    <w:rPr>
      <w:b/>
      <w:bCs/>
    </w:rPr>
  </w:style>
  <w:style w:type="character" w:customStyle="1" w:styleId="CommentSubjectChar">
    <w:name w:val="Comment Subject Char"/>
    <w:basedOn w:val="CommentTextChar"/>
    <w:link w:val="CommentSubject"/>
    <w:uiPriority w:val="99"/>
    <w:semiHidden/>
    <w:rsid w:val="008307F3"/>
    <w:rPr>
      <w:b/>
      <w:bCs/>
      <w:sz w:val="20"/>
      <w:szCs w:val="20"/>
    </w:rPr>
  </w:style>
  <w:style w:type="character" w:customStyle="1" w:styleId="NichtaufgelsteErwhnung1">
    <w:name w:val="Nicht aufgelöste Erwähnung1"/>
    <w:basedOn w:val="DefaultParagraphFont"/>
    <w:uiPriority w:val="99"/>
    <w:rsid w:val="00FD3565"/>
    <w:rPr>
      <w:color w:val="605E5C"/>
      <w:shd w:val="clear" w:color="auto" w:fill="E1DFDD"/>
    </w:rPr>
  </w:style>
  <w:style w:type="paragraph" w:styleId="BalloonText">
    <w:name w:val="Balloon Text"/>
    <w:basedOn w:val="Normal"/>
    <w:link w:val="BalloonTextChar"/>
    <w:uiPriority w:val="99"/>
    <w:semiHidden/>
    <w:unhideWhenUsed/>
    <w:rsid w:val="002D27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27AE"/>
    <w:rPr>
      <w:rFonts w:ascii="Times New Roman" w:hAnsi="Times New Roman" w:cs="Times New Roman"/>
      <w:sz w:val="18"/>
      <w:szCs w:val="18"/>
    </w:rPr>
  </w:style>
  <w:style w:type="paragraph" w:styleId="HTMLPreformatted">
    <w:name w:val="HTML Preformatted"/>
    <w:basedOn w:val="Normal"/>
    <w:link w:val="HTMLPreformattedChar"/>
    <w:uiPriority w:val="99"/>
    <w:unhideWhenUsed/>
    <w:rsid w:val="00BA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BA1220"/>
    <w:rPr>
      <w:rFonts w:ascii="Courier New" w:hAnsi="Courier New" w:cs="Courier New"/>
      <w:sz w:val="20"/>
      <w:szCs w:val="20"/>
      <w:lang w:eastAsia="fr-FR"/>
    </w:rPr>
  </w:style>
  <w:style w:type="character" w:customStyle="1" w:styleId="y2iqfc">
    <w:name w:val="y2iqfc"/>
    <w:basedOn w:val="DefaultParagraphFont"/>
    <w:rsid w:val="00BA1220"/>
  </w:style>
  <w:style w:type="character" w:customStyle="1" w:styleId="Mentionnonrsolue1">
    <w:name w:val="Mention non résolue1"/>
    <w:basedOn w:val="DefaultParagraphFont"/>
    <w:uiPriority w:val="99"/>
    <w:semiHidden/>
    <w:unhideWhenUsed/>
    <w:rsid w:val="003A26D3"/>
    <w:rPr>
      <w:color w:val="605E5C"/>
      <w:shd w:val="clear" w:color="auto" w:fill="E1DFDD"/>
    </w:rPr>
  </w:style>
  <w:style w:type="character" w:customStyle="1" w:styleId="Heading2Char">
    <w:name w:val="Heading 2 Char"/>
    <w:basedOn w:val="DefaultParagraphFont"/>
    <w:link w:val="Heading2"/>
    <w:uiPriority w:val="9"/>
    <w:semiHidden/>
    <w:rsid w:val="00584CBA"/>
    <w:rPr>
      <w:rFonts w:asciiTheme="majorHAnsi" w:eastAsiaTheme="majorEastAsia" w:hAnsiTheme="majorHAnsi" w:cstheme="majorBidi"/>
      <w:color w:val="2F5496" w:themeColor="accent1" w:themeShade="BF"/>
      <w:sz w:val="26"/>
      <w:szCs w:val="26"/>
    </w:rPr>
  </w:style>
  <w:style w:type="character" w:customStyle="1" w:styleId="NichtaufgelsteErwhnung2">
    <w:name w:val="Nicht aufgelöste Erwähnung2"/>
    <w:basedOn w:val="DefaultParagraphFont"/>
    <w:uiPriority w:val="99"/>
    <w:rsid w:val="00D914D3"/>
    <w:rPr>
      <w:color w:val="605E5C"/>
      <w:shd w:val="clear" w:color="auto" w:fill="E1DFDD"/>
    </w:rPr>
  </w:style>
  <w:style w:type="character" w:customStyle="1" w:styleId="NichtaufgelsteErwhnung3">
    <w:name w:val="Nicht aufgelöste Erwähnung3"/>
    <w:basedOn w:val="DefaultParagraphFont"/>
    <w:uiPriority w:val="99"/>
    <w:rsid w:val="00557C31"/>
    <w:rPr>
      <w:color w:val="605E5C"/>
      <w:shd w:val="clear" w:color="auto" w:fill="E1DFDD"/>
    </w:rPr>
  </w:style>
  <w:style w:type="character" w:styleId="PageNumber">
    <w:name w:val="page number"/>
    <w:basedOn w:val="DefaultParagraphFont"/>
    <w:uiPriority w:val="99"/>
    <w:semiHidden/>
    <w:unhideWhenUsed/>
    <w:rsid w:val="00907D2B"/>
  </w:style>
  <w:style w:type="character" w:styleId="UnresolvedMention">
    <w:name w:val="Unresolved Mention"/>
    <w:basedOn w:val="DefaultParagraphFont"/>
    <w:uiPriority w:val="99"/>
    <w:semiHidden/>
    <w:unhideWhenUsed/>
    <w:rsid w:val="00907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945">
      <w:bodyDiv w:val="1"/>
      <w:marLeft w:val="0"/>
      <w:marRight w:val="0"/>
      <w:marTop w:val="0"/>
      <w:marBottom w:val="0"/>
      <w:divBdr>
        <w:top w:val="none" w:sz="0" w:space="0" w:color="auto"/>
        <w:left w:val="none" w:sz="0" w:space="0" w:color="auto"/>
        <w:bottom w:val="none" w:sz="0" w:space="0" w:color="auto"/>
        <w:right w:val="none" w:sz="0" w:space="0" w:color="auto"/>
      </w:divBdr>
      <w:divsChild>
        <w:div w:id="1591163491">
          <w:marLeft w:val="0"/>
          <w:marRight w:val="0"/>
          <w:marTop w:val="0"/>
          <w:marBottom w:val="0"/>
          <w:divBdr>
            <w:top w:val="none" w:sz="0" w:space="0" w:color="auto"/>
            <w:left w:val="none" w:sz="0" w:space="0" w:color="auto"/>
            <w:bottom w:val="none" w:sz="0" w:space="0" w:color="auto"/>
            <w:right w:val="none" w:sz="0" w:space="0" w:color="auto"/>
          </w:divBdr>
          <w:divsChild>
            <w:div w:id="954868614">
              <w:marLeft w:val="0"/>
              <w:marRight w:val="0"/>
              <w:marTop w:val="0"/>
              <w:marBottom w:val="0"/>
              <w:divBdr>
                <w:top w:val="none" w:sz="0" w:space="0" w:color="auto"/>
                <w:left w:val="none" w:sz="0" w:space="0" w:color="auto"/>
                <w:bottom w:val="none" w:sz="0" w:space="0" w:color="auto"/>
                <w:right w:val="none" w:sz="0" w:space="0" w:color="auto"/>
              </w:divBdr>
              <w:divsChild>
                <w:div w:id="18780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955">
      <w:bodyDiv w:val="1"/>
      <w:marLeft w:val="0"/>
      <w:marRight w:val="0"/>
      <w:marTop w:val="0"/>
      <w:marBottom w:val="0"/>
      <w:divBdr>
        <w:top w:val="none" w:sz="0" w:space="0" w:color="auto"/>
        <w:left w:val="none" w:sz="0" w:space="0" w:color="auto"/>
        <w:bottom w:val="none" w:sz="0" w:space="0" w:color="auto"/>
        <w:right w:val="none" w:sz="0" w:space="0" w:color="auto"/>
      </w:divBdr>
    </w:div>
    <w:div w:id="65883830">
      <w:bodyDiv w:val="1"/>
      <w:marLeft w:val="0"/>
      <w:marRight w:val="0"/>
      <w:marTop w:val="0"/>
      <w:marBottom w:val="0"/>
      <w:divBdr>
        <w:top w:val="none" w:sz="0" w:space="0" w:color="auto"/>
        <w:left w:val="none" w:sz="0" w:space="0" w:color="auto"/>
        <w:bottom w:val="none" w:sz="0" w:space="0" w:color="auto"/>
        <w:right w:val="none" w:sz="0" w:space="0" w:color="auto"/>
      </w:divBdr>
    </w:div>
    <w:div w:id="108551012">
      <w:bodyDiv w:val="1"/>
      <w:marLeft w:val="0"/>
      <w:marRight w:val="0"/>
      <w:marTop w:val="0"/>
      <w:marBottom w:val="0"/>
      <w:divBdr>
        <w:top w:val="none" w:sz="0" w:space="0" w:color="auto"/>
        <w:left w:val="none" w:sz="0" w:space="0" w:color="auto"/>
        <w:bottom w:val="none" w:sz="0" w:space="0" w:color="auto"/>
        <w:right w:val="none" w:sz="0" w:space="0" w:color="auto"/>
      </w:divBdr>
    </w:div>
    <w:div w:id="129254734">
      <w:bodyDiv w:val="1"/>
      <w:marLeft w:val="0"/>
      <w:marRight w:val="0"/>
      <w:marTop w:val="0"/>
      <w:marBottom w:val="0"/>
      <w:divBdr>
        <w:top w:val="none" w:sz="0" w:space="0" w:color="auto"/>
        <w:left w:val="none" w:sz="0" w:space="0" w:color="auto"/>
        <w:bottom w:val="none" w:sz="0" w:space="0" w:color="auto"/>
        <w:right w:val="none" w:sz="0" w:space="0" w:color="auto"/>
      </w:divBdr>
    </w:div>
    <w:div w:id="142623211">
      <w:bodyDiv w:val="1"/>
      <w:marLeft w:val="0"/>
      <w:marRight w:val="0"/>
      <w:marTop w:val="0"/>
      <w:marBottom w:val="0"/>
      <w:divBdr>
        <w:top w:val="none" w:sz="0" w:space="0" w:color="auto"/>
        <w:left w:val="none" w:sz="0" w:space="0" w:color="auto"/>
        <w:bottom w:val="none" w:sz="0" w:space="0" w:color="auto"/>
        <w:right w:val="none" w:sz="0" w:space="0" w:color="auto"/>
      </w:divBdr>
    </w:div>
    <w:div w:id="273220253">
      <w:bodyDiv w:val="1"/>
      <w:marLeft w:val="0"/>
      <w:marRight w:val="0"/>
      <w:marTop w:val="0"/>
      <w:marBottom w:val="0"/>
      <w:divBdr>
        <w:top w:val="none" w:sz="0" w:space="0" w:color="auto"/>
        <w:left w:val="none" w:sz="0" w:space="0" w:color="auto"/>
        <w:bottom w:val="none" w:sz="0" w:space="0" w:color="auto"/>
        <w:right w:val="none" w:sz="0" w:space="0" w:color="auto"/>
      </w:divBdr>
    </w:div>
    <w:div w:id="420756798">
      <w:bodyDiv w:val="1"/>
      <w:marLeft w:val="0"/>
      <w:marRight w:val="0"/>
      <w:marTop w:val="0"/>
      <w:marBottom w:val="0"/>
      <w:divBdr>
        <w:top w:val="none" w:sz="0" w:space="0" w:color="auto"/>
        <w:left w:val="none" w:sz="0" w:space="0" w:color="auto"/>
        <w:bottom w:val="none" w:sz="0" w:space="0" w:color="auto"/>
        <w:right w:val="none" w:sz="0" w:space="0" w:color="auto"/>
      </w:divBdr>
      <w:divsChild>
        <w:div w:id="1904296161">
          <w:marLeft w:val="0"/>
          <w:marRight w:val="0"/>
          <w:marTop w:val="0"/>
          <w:marBottom w:val="0"/>
          <w:divBdr>
            <w:top w:val="none" w:sz="0" w:space="0" w:color="auto"/>
            <w:left w:val="none" w:sz="0" w:space="0" w:color="auto"/>
            <w:bottom w:val="none" w:sz="0" w:space="0" w:color="auto"/>
            <w:right w:val="none" w:sz="0" w:space="0" w:color="auto"/>
          </w:divBdr>
          <w:divsChild>
            <w:div w:id="2103796659">
              <w:marLeft w:val="0"/>
              <w:marRight w:val="0"/>
              <w:marTop w:val="0"/>
              <w:marBottom w:val="0"/>
              <w:divBdr>
                <w:top w:val="none" w:sz="0" w:space="0" w:color="auto"/>
                <w:left w:val="none" w:sz="0" w:space="0" w:color="auto"/>
                <w:bottom w:val="none" w:sz="0" w:space="0" w:color="auto"/>
                <w:right w:val="none" w:sz="0" w:space="0" w:color="auto"/>
              </w:divBdr>
              <w:divsChild>
                <w:div w:id="399789074">
                  <w:marLeft w:val="0"/>
                  <w:marRight w:val="0"/>
                  <w:marTop w:val="0"/>
                  <w:marBottom w:val="0"/>
                  <w:divBdr>
                    <w:top w:val="none" w:sz="0" w:space="0" w:color="auto"/>
                    <w:left w:val="none" w:sz="0" w:space="0" w:color="auto"/>
                    <w:bottom w:val="none" w:sz="0" w:space="0" w:color="auto"/>
                    <w:right w:val="none" w:sz="0" w:space="0" w:color="auto"/>
                  </w:divBdr>
                  <w:divsChild>
                    <w:div w:id="1811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45207">
      <w:bodyDiv w:val="1"/>
      <w:marLeft w:val="0"/>
      <w:marRight w:val="0"/>
      <w:marTop w:val="0"/>
      <w:marBottom w:val="0"/>
      <w:divBdr>
        <w:top w:val="none" w:sz="0" w:space="0" w:color="auto"/>
        <w:left w:val="none" w:sz="0" w:space="0" w:color="auto"/>
        <w:bottom w:val="none" w:sz="0" w:space="0" w:color="auto"/>
        <w:right w:val="none" w:sz="0" w:space="0" w:color="auto"/>
      </w:divBdr>
    </w:div>
    <w:div w:id="644894476">
      <w:bodyDiv w:val="1"/>
      <w:marLeft w:val="0"/>
      <w:marRight w:val="0"/>
      <w:marTop w:val="0"/>
      <w:marBottom w:val="0"/>
      <w:divBdr>
        <w:top w:val="none" w:sz="0" w:space="0" w:color="auto"/>
        <w:left w:val="none" w:sz="0" w:space="0" w:color="auto"/>
        <w:bottom w:val="none" w:sz="0" w:space="0" w:color="auto"/>
        <w:right w:val="none" w:sz="0" w:space="0" w:color="auto"/>
      </w:divBdr>
    </w:div>
    <w:div w:id="644970021">
      <w:bodyDiv w:val="1"/>
      <w:marLeft w:val="0"/>
      <w:marRight w:val="0"/>
      <w:marTop w:val="0"/>
      <w:marBottom w:val="0"/>
      <w:divBdr>
        <w:top w:val="none" w:sz="0" w:space="0" w:color="auto"/>
        <w:left w:val="none" w:sz="0" w:space="0" w:color="auto"/>
        <w:bottom w:val="none" w:sz="0" w:space="0" w:color="auto"/>
        <w:right w:val="none" w:sz="0" w:space="0" w:color="auto"/>
      </w:divBdr>
      <w:divsChild>
        <w:div w:id="994063822">
          <w:marLeft w:val="0"/>
          <w:marRight w:val="0"/>
          <w:marTop w:val="0"/>
          <w:marBottom w:val="0"/>
          <w:divBdr>
            <w:top w:val="none" w:sz="0" w:space="0" w:color="auto"/>
            <w:left w:val="none" w:sz="0" w:space="0" w:color="auto"/>
            <w:bottom w:val="none" w:sz="0" w:space="0" w:color="auto"/>
            <w:right w:val="none" w:sz="0" w:space="0" w:color="auto"/>
          </w:divBdr>
          <w:divsChild>
            <w:div w:id="1540627072">
              <w:marLeft w:val="0"/>
              <w:marRight w:val="0"/>
              <w:marTop w:val="0"/>
              <w:marBottom w:val="0"/>
              <w:divBdr>
                <w:top w:val="none" w:sz="0" w:space="0" w:color="auto"/>
                <w:left w:val="none" w:sz="0" w:space="0" w:color="auto"/>
                <w:bottom w:val="none" w:sz="0" w:space="0" w:color="auto"/>
                <w:right w:val="none" w:sz="0" w:space="0" w:color="auto"/>
              </w:divBdr>
              <w:divsChild>
                <w:div w:id="10414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10623">
      <w:bodyDiv w:val="1"/>
      <w:marLeft w:val="0"/>
      <w:marRight w:val="0"/>
      <w:marTop w:val="0"/>
      <w:marBottom w:val="0"/>
      <w:divBdr>
        <w:top w:val="none" w:sz="0" w:space="0" w:color="auto"/>
        <w:left w:val="none" w:sz="0" w:space="0" w:color="auto"/>
        <w:bottom w:val="none" w:sz="0" w:space="0" w:color="auto"/>
        <w:right w:val="none" w:sz="0" w:space="0" w:color="auto"/>
      </w:divBdr>
    </w:div>
    <w:div w:id="686953617">
      <w:bodyDiv w:val="1"/>
      <w:marLeft w:val="0"/>
      <w:marRight w:val="0"/>
      <w:marTop w:val="0"/>
      <w:marBottom w:val="0"/>
      <w:divBdr>
        <w:top w:val="none" w:sz="0" w:space="0" w:color="auto"/>
        <w:left w:val="none" w:sz="0" w:space="0" w:color="auto"/>
        <w:bottom w:val="none" w:sz="0" w:space="0" w:color="auto"/>
        <w:right w:val="none" w:sz="0" w:space="0" w:color="auto"/>
      </w:divBdr>
      <w:divsChild>
        <w:div w:id="750126451">
          <w:blockQuote w:val="1"/>
          <w:marLeft w:val="720"/>
          <w:marRight w:val="720"/>
          <w:marTop w:val="100"/>
          <w:marBottom w:val="100"/>
          <w:divBdr>
            <w:top w:val="single" w:sz="2" w:space="0" w:color="auto"/>
            <w:left w:val="single" w:sz="2" w:space="31" w:color="auto"/>
            <w:bottom w:val="single" w:sz="2" w:space="0" w:color="auto"/>
            <w:right w:val="single" w:sz="2" w:space="0" w:color="auto"/>
          </w:divBdr>
        </w:div>
      </w:divsChild>
    </w:div>
    <w:div w:id="719675592">
      <w:bodyDiv w:val="1"/>
      <w:marLeft w:val="0"/>
      <w:marRight w:val="0"/>
      <w:marTop w:val="0"/>
      <w:marBottom w:val="0"/>
      <w:divBdr>
        <w:top w:val="none" w:sz="0" w:space="0" w:color="auto"/>
        <w:left w:val="none" w:sz="0" w:space="0" w:color="auto"/>
        <w:bottom w:val="none" w:sz="0" w:space="0" w:color="auto"/>
        <w:right w:val="none" w:sz="0" w:space="0" w:color="auto"/>
      </w:divBdr>
    </w:div>
    <w:div w:id="740101605">
      <w:bodyDiv w:val="1"/>
      <w:marLeft w:val="0"/>
      <w:marRight w:val="0"/>
      <w:marTop w:val="0"/>
      <w:marBottom w:val="0"/>
      <w:divBdr>
        <w:top w:val="none" w:sz="0" w:space="0" w:color="auto"/>
        <w:left w:val="none" w:sz="0" w:space="0" w:color="auto"/>
        <w:bottom w:val="none" w:sz="0" w:space="0" w:color="auto"/>
        <w:right w:val="none" w:sz="0" w:space="0" w:color="auto"/>
      </w:divBdr>
    </w:div>
    <w:div w:id="841970577">
      <w:bodyDiv w:val="1"/>
      <w:marLeft w:val="0"/>
      <w:marRight w:val="0"/>
      <w:marTop w:val="0"/>
      <w:marBottom w:val="0"/>
      <w:divBdr>
        <w:top w:val="none" w:sz="0" w:space="0" w:color="auto"/>
        <w:left w:val="none" w:sz="0" w:space="0" w:color="auto"/>
        <w:bottom w:val="none" w:sz="0" w:space="0" w:color="auto"/>
        <w:right w:val="none" w:sz="0" w:space="0" w:color="auto"/>
      </w:divBdr>
    </w:div>
    <w:div w:id="842822173">
      <w:bodyDiv w:val="1"/>
      <w:marLeft w:val="0"/>
      <w:marRight w:val="0"/>
      <w:marTop w:val="0"/>
      <w:marBottom w:val="0"/>
      <w:divBdr>
        <w:top w:val="none" w:sz="0" w:space="0" w:color="auto"/>
        <w:left w:val="none" w:sz="0" w:space="0" w:color="auto"/>
        <w:bottom w:val="none" w:sz="0" w:space="0" w:color="auto"/>
        <w:right w:val="none" w:sz="0" w:space="0" w:color="auto"/>
      </w:divBdr>
    </w:div>
    <w:div w:id="863177291">
      <w:bodyDiv w:val="1"/>
      <w:marLeft w:val="0"/>
      <w:marRight w:val="0"/>
      <w:marTop w:val="0"/>
      <w:marBottom w:val="0"/>
      <w:divBdr>
        <w:top w:val="none" w:sz="0" w:space="0" w:color="auto"/>
        <w:left w:val="none" w:sz="0" w:space="0" w:color="auto"/>
        <w:bottom w:val="none" w:sz="0" w:space="0" w:color="auto"/>
        <w:right w:val="none" w:sz="0" w:space="0" w:color="auto"/>
      </w:divBdr>
    </w:div>
    <w:div w:id="939220051">
      <w:bodyDiv w:val="1"/>
      <w:marLeft w:val="0"/>
      <w:marRight w:val="0"/>
      <w:marTop w:val="0"/>
      <w:marBottom w:val="0"/>
      <w:divBdr>
        <w:top w:val="none" w:sz="0" w:space="0" w:color="auto"/>
        <w:left w:val="none" w:sz="0" w:space="0" w:color="auto"/>
        <w:bottom w:val="none" w:sz="0" w:space="0" w:color="auto"/>
        <w:right w:val="none" w:sz="0" w:space="0" w:color="auto"/>
      </w:divBdr>
      <w:divsChild>
        <w:div w:id="1383214965">
          <w:marLeft w:val="0"/>
          <w:marRight w:val="0"/>
          <w:marTop w:val="0"/>
          <w:marBottom w:val="0"/>
          <w:divBdr>
            <w:top w:val="none" w:sz="0" w:space="0" w:color="auto"/>
            <w:left w:val="none" w:sz="0" w:space="0" w:color="auto"/>
            <w:bottom w:val="none" w:sz="0" w:space="0" w:color="auto"/>
            <w:right w:val="none" w:sz="0" w:space="0" w:color="auto"/>
          </w:divBdr>
          <w:divsChild>
            <w:div w:id="75131557">
              <w:marLeft w:val="0"/>
              <w:marRight w:val="0"/>
              <w:marTop w:val="0"/>
              <w:marBottom w:val="0"/>
              <w:divBdr>
                <w:top w:val="none" w:sz="0" w:space="0" w:color="auto"/>
                <w:left w:val="none" w:sz="0" w:space="0" w:color="auto"/>
                <w:bottom w:val="none" w:sz="0" w:space="0" w:color="auto"/>
                <w:right w:val="none" w:sz="0" w:space="0" w:color="auto"/>
              </w:divBdr>
              <w:divsChild>
                <w:div w:id="987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39919">
      <w:bodyDiv w:val="1"/>
      <w:marLeft w:val="0"/>
      <w:marRight w:val="0"/>
      <w:marTop w:val="0"/>
      <w:marBottom w:val="0"/>
      <w:divBdr>
        <w:top w:val="none" w:sz="0" w:space="0" w:color="auto"/>
        <w:left w:val="none" w:sz="0" w:space="0" w:color="auto"/>
        <w:bottom w:val="none" w:sz="0" w:space="0" w:color="auto"/>
        <w:right w:val="none" w:sz="0" w:space="0" w:color="auto"/>
      </w:divBdr>
    </w:div>
    <w:div w:id="958726381">
      <w:bodyDiv w:val="1"/>
      <w:marLeft w:val="0"/>
      <w:marRight w:val="0"/>
      <w:marTop w:val="0"/>
      <w:marBottom w:val="0"/>
      <w:divBdr>
        <w:top w:val="none" w:sz="0" w:space="0" w:color="auto"/>
        <w:left w:val="none" w:sz="0" w:space="0" w:color="auto"/>
        <w:bottom w:val="none" w:sz="0" w:space="0" w:color="auto"/>
        <w:right w:val="none" w:sz="0" w:space="0" w:color="auto"/>
      </w:divBdr>
    </w:div>
    <w:div w:id="1151753172">
      <w:bodyDiv w:val="1"/>
      <w:marLeft w:val="0"/>
      <w:marRight w:val="0"/>
      <w:marTop w:val="0"/>
      <w:marBottom w:val="0"/>
      <w:divBdr>
        <w:top w:val="none" w:sz="0" w:space="0" w:color="auto"/>
        <w:left w:val="none" w:sz="0" w:space="0" w:color="auto"/>
        <w:bottom w:val="none" w:sz="0" w:space="0" w:color="auto"/>
        <w:right w:val="none" w:sz="0" w:space="0" w:color="auto"/>
      </w:divBdr>
    </w:div>
    <w:div w:id="1169171087">
      <w:bodyDiv w:val="1"/>
      <w:marLeft w:val="0"/>
      <w:marRight w:val="0"/>
      <w:marTop w:val="0"/>
      <w:marBottom w:val="0"/>
      <w:divBdr>
        <w:top w:val="none" w:sz="0" w:space="0" w:color="auto"/>
        <w:left w:val="none" w:sz="0" w:space="0" w:color="auto"/>
        <w:bottom w:val="none" w:sz="0" w:space="0" w:color="auto"/>
        <w:right w:val="none" w:sz="0" w:space="0" w:color="auto"/>
      </w:divBdr>
    </w:div>
    <w:div w:id="1201356004">
      <w:bodyDiv w:val="1"/>
      <w:marLeft w:val="0"/>
      <w:marRight w:val="0"/>
      <w:marTop w:val="0"/>
      <w:marBottom w:val="0"/>
      <w:divBdr>
        <w:top w:val="none" w:sz="0" w:space="0" w:color="auto"/>
        <w:left w:val="none" w:sz="0" w:space="0" w:color="auto"/>
        <w:bottom w:val="none" w:sz="0" w:space="0" w:color="auto"/>
        <w:right w:val="none" w:sz="0" w:space="0" w:color="auto"/>
      </w:divBdr>
    </w:div>
    <w:div w:id="1281455768">
      <w:bodyDiv w:val="1"/>
      <w:marLeft w:val="0"/>
      <w:marRight w:val="0"/>
      <w:marTop w:val="0"/>
      <w:marBottom w:val="0"/>
      <w:divBdr>
        <w:top w:val="none" w:sz="0" w:space="0" w:color="auto"/>
        <w:left w:val="none" w:sz="0" w:space="0" w:color="auto"/>
        <w:bottom w:val="none" w:sz="0" w:space="0" w:color="auto"/>
        <w:right w:val="none" w:sz="0" w:space="0" w:color="auto"/>
      </w:divBdr>
      <w:divsChild>
        <w:div w:id="444815832">
          <w:marLeft w:val="0"/>
          <w:marRight w:val="0"/>
          <w:marTop w:val="0"/>
          <w:marBottom w:val="0"/>
          <w:divBdr>
            <w:top w:val="none" w:sz="0" w:space="0" w:color="auto"/>
            <w:left w:val="none" w:sz="0" w:space="0" w:color="auto"/>
            <w:bottom w:val="none" w:sz="0" w:space="0" w:color="auto"/>
            <w:right w:val="none" w:sz="0" w:space="0" w:color="auto"/>
          </w:divBdr>
          <w:divsChild>
            <w:div w:id="1434714897">
              <w:marLeft w:val="0"/>
              <w:marRight w:val="0"/>
              <w:marTop w:val="0"/>
              <w:marBottom w:val="0"/>
              <w:divBdr>
                <w:top w:val="none" w:sz="0" w:space="0" w:color="auto"/>
                <w:left w:val="none" w:sz="0" w:space="0" w:color="auto"/>
                <w:bottom w:val="none" w:sz="0" w:space="0" w:color="auto"/>
                <w:right w:val="none" w:sz="0" w:space="0" w:color="auto"/>
              </w:divBdr>
              <w:divsChild>
                <w:div w:id="14623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16498">
      <w:bodyDiv w:val="1"/>
      <w:marLeft w:val="0"/>
      <w:marRight w:val="0"/>
      <w:marTop w:val="0"/>
      <w:marBottom w:val="0"/>
      <w:divBdr>
        <w:top w:val="none" w:sz="0" w:space="0" w:color="auto"/>
        <w:left w:val="none" w:sz="0" w:space="0" w:color="auto"/>
        <w:bottom w:val="none" w:sz="0" w:space="0" w:color="auto"/>
        <w:right w:val="none" w:sz="0" w:space="0" w:color="auto"/>
      </w:divBdr>
    </w:div>
    <w:div w:id="1364162953">
      <w:bodyDiv w:val="1"/>
      <w:marLeft w:val="0"/>
      <w:marRight w:val="0"/>
      <w:marTop w:val="0"/>
      <w:marBottom w:val="0"/>
      <w:divBdr>
        <w:top w:val="none" w:sz="0" w:space="0" w:color="auto"/>
        <w:left w:val="none" w:sz="0" w:space="0" w:color="auto"/>
        <w:bottom w:val="none" w:sz="0" w:space="0" w:color="auto"/>
        <w:right w:val="none" w:sz="0" w:space="0" w:color="auto"/>
      </w:divBdr>
    </w:div>
    <w:div w:id="1398630779">
      <w:bodyDiv w:val="1"/>
      <w:marLeft w:val="0"/>
      <w:marRight w:val="0"/>
      <w:marTop w:val="0"/>
      <w:marBottom w:val="0"/>
      <w:divBdr>
        <w:top w:val="none" w:sz="0" w:space="0" w:color="auto"/>
        <w:left w:val="none" w:sz="0" w:space="0" w:color="auto"/>
        <w:bottom w:val="none" w:sz="0" w:space="0" w:color="auto"/>
        <w:right w:val="none" w:sz="0" w:space="0" w:color="auto"/>
      </w:divBdr>
    </w:div>
    <w:div w:id="1495486645">
      <w:bodyDiv w:val="1"/>
      <w:marLeft w:val="0"/>
      <w:marRight w:val="0"/>
      <w:marTop w:val="0"/>
      <w:marBottom w:val="0"/>
      <w:divBdr>
        <w:top w:val="none" w:sz="0" w:space="0" w:color="auto"/>
        <w:left w:val="none" w:sz="0" w:space="0" w:color="auto"/>
        <w:bottom w:val="none" w:sz="0" w:space="0" w:color="auto"/>
        <w:right w:val="none" w:sz="0" w:space="0" w:color="auto"/>
      </w:divBdr>
    </w:div>
    <w:div w:id="1525441954">
      <w:bodyDiv w:val="1"/>
      <w:marLeft w:val="0"/>
      <w:marRight w:val="0"/>
      <w:marTop w:val="0"/>
      <w:marBottom w:val="0"/>
      <w:divBdr>
        <w:top w:val="none" w:sz="0" w:space="0" w:color="auto"/>
        <w:left w:val="none" w:sz="0" w:space="0" w:color="auto"/>
        <w:bottom w:val="none" w:sz="0" w:space="0" w:color="auto"/>
        <w:right w:val="none" w:sz="0" w:space="0" w:color="auto"/>
      </w:divBdr>
    </w:div>
    <w:div w:id="1551530321">
      <w:bodyDiv w:val="1"/>
      <w:marLeft w:val="0"/>
      <w:marRight w:val="0"/>
      <w:marTop w:val="0"/>
      <w:marBottom w:val="0"/>
      <w:divBdr>
        <w:top w:val="none" w:sz="0" w:space="0" w:color="auto"/>
        <w:left w:val="none" w:sz="0" w:space="0" w:color="auto"/>
        <w:bottom w:val="none" w:sz="0" w:space="0" w:color="auto"/>
        <w:right w:val="none" w:sz="0" w:space="0" w:color="auto"/>
      </w:divBdr>
    </w:div>
    <w:div w:id="1583641134">
      <w:bodyDiv w:val="1"/>
      <w:marLeft w:val="0"/>
      <w:marRight w:val="0"/>
      <w:marTop w:val="0"/>
      <w:marBottom w:val="0"/>
      <w:divBdr>
        <w:top w:val="none" w:sz="0" w:space="0" w:color="auto"/>
        <w:left w:val="none" w:sz="0" w:space="0" w:color="auto"/>
        <w:bottom w:val="none" w:sz="0" w:space="0" w:color="auto"/>
        <w:right w:val="none" w:sz="0" w:space="0" w:color="auto"/>
      </w:divBdr>
      <w:divsChild>
        <w:div w:id="1987278278">
          <w:marLeft w:val="0"/>
          <w:marRight w:val="0"/>
          <w:marTop w:val="0"/>
          <w:marBottom w:val="0"/>
          <w:divBdr>
            <w:top w:val="none" w:sz="0" w:space="0" w:color="auto"/>
            <w:left w:val="none" w:sz="0" w:space="0" w:color="auto"/>
            <w:bottom w:val="none" w:sz="0" w:space="0" w:color="auto"/>
            <w:right w:val="none" w:sz="0" w:space="0" w:color="auto"/>
          </w:divBdr>
          <w:divsChild>
            <w:div w:id="2041512299">
              <w:marLeft w:val="0"/>
              <w:marRight w:val="0"/>
              <w:marTop w:val="0"/>
              <w:marBottom w:val="0"/>
              <w:divBdr>
                <w:top w:val="none" w:sz="0" w:space="0" w:color="auto"/>
                <w:left w:val="none" w:sz="0" w:space="0" w:color="auto"/>
                <w:bottom w:val="none" w:sz="0" w:space="0" w:color="auto"/>
                <w:right w:val="none" w:sz="0" w:space="0" w:color="auto"/>
              </w:divBdr>
              <w:divsChild>
                <w:div w:id="428963434">
                  <w:marLeft w:val="0"/>
                  <w:marRight w:val="0"/>
                  <w:marTop w:val="0"/>
                  <w:marBottom w:val="0"/>
                  <w:divBdr>
                    <w:top w:val="none" w:sz="0" w:space="0" w:color="auto"/>
                    <w:left w:val="none" w:sz="0" w:space="0" w:color="auto"/>
                    <w:bottom w:val="none" w:sz="0" w:space="0" w:color="auto"/>
                    <w:right w:val="none" w:sz="0" w:space="0" w:color="auto"/>
                  </w:divBdr>
                  <w:divsChild>
                    <w:div w:id="45352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3045">
      <w:bodyDiv w:val="1"/>
      <w:marLeft w:val="0"/>
      <w:marRight w:val="0"/>
      <w:marTop w:val="0"/>
      <w:marBottom w:val="0"/>
      <w:divBdr>
        <w:top w:val="none" w:sz="0" w:space="0" w:color="auto"/>
        <w:left w:val="none" w:sz="0" w:space="0" w:color="auto"/>
        <w:bottom w:val="none" w:sz="0" w:space="0" w:color="auto"/>
        <w:right w:val="none" w:sz="0" w:space="0" w:color="auto"/>
      </w:divBdr>
    </w:div>
    <w:div w:id="1667516016">
      <w:bodyDiv w:val="1"/>
      <w:marLeft w:val="0"/>
      <w:marRight w:val="0"/>
      <w:marTop w:val="0"/>
      <w:marBottom w:val="0"/>
      <w:divBdr>
        <w:top w:val="none" w:sz="0" w:space="0" w:color="auto"/>
        <w:left w:val="none" w:sz="0" w:space="0" w:color="auto"/>
        <w:bottom w:val="none" w:sz="0" w:space="0" w:color="auto"/>
        <w:right w:val="none" w:sz="0" w:space="0" w:color="auto"/>
      </w:divBdr>
    </w:div>
    <w:div w:id="1756239364">
      <w:bodyDiv w:val="1"/>
      <w:marLeft w:val="0"/>
      <w:marRight w:val="0"/>
      <w:marTop w:val="0"/>
      <w:marBottom w:val="0"/>
      <w:divBdr>
        <w:top w:val="none" w:sz="0" w:space="0" w:color="auto"/>
        <w:left w:val="none" w:sz="0" w:space="0" w:color="auto"/>
        <w:bottom w:val="none" w:sz="0" w:space="0" w:color="auto"/>
        <w:right w:val="none" w:sz="0" w:space="0" w:color="auto"/>
      </w:divBdr>
    </w:div>
    <w:div w:id="1760104701">
      <w:bodyDiv w:val="1"/>
      <w:marLeft w:val="0"/>
      <w:marRight w:val="0"/>
      <w:marTop w:val="0"/>
      <w:marBottom w:val="0"/>
      <w:divBdr>
        <w:top w:val="none" w:sz="0" w:space="0" w:color="auto"/>
        <w:left w:val="none" w:sz="0" w:space="0" w:color="auto"/>
        <w:bottom w:val="none" w:sz="0" w:space="0" w:color="auto"/>
        <w:right w:val="none" w:sz="0" w:space="0" w:color="auto"/>
      </w:divBdr>
    </w:div>
    <w:div w:id="1782646725">
      <w:bodyDiv w:val="1"/>
      <w:marLeft w:val="0"/>
      <w:marRight w:val="0"/>
      <w:marTop w:val="0"/>
      <w:marBottom w:val="0"/>
      <w:divBdr>
        <w:top w:val="none" w:sz="0" w:space="0" w:color="auto"/>
        <w:left w:val="none" w:sz="0" w:space="0" w:color="auto"/>
        <w:bottom w:val="none" w:sz="0" w:space="0" w:color="auto"/>
        <w:right w:val="none" w:sz="0" w:space="0" w:color="auto"/>
      </w:divBdr>
    </w:div>
    <w:div w:id="1801995594">
      <w:bodyDiv w:val="1"/>
      <w:marLeft w:val="0"/>
      <w:marRight w:val="0"/>
      <w:marTop w:val="0"/>
      <w:marBottom w:val="0"/>
      <w:divBdr>
        <w:top w:val="none" w:sz="0" w:space="0" w:color="auto"/>
        <w:left w:val="none" w:sz="0" w:space="0" w:color="auto"/>
        <w:bottom w:val="none" w:sz="0" w:space="0" w:color="auto"/>
        <w:right w:val="none" w:sz="0" w:space="0" w:color="auto"/>
      </w:divBdr>
    </w:div>
    <w:div w:id="1809468747">
      <w:bodyDiv w:val="1"/>
      <w:marLeft w:val="0"/>
      <w:marRight w:val="0"/>
      <w:marTop w:val="0"/>
      <w:marBottom w:val="0"/>
      <w:divBdr>
        <w:top w:val="none" w:sz="0" w:space="0" w:color="auto"/>
        <w:left w:val="none" w:sz="0" w:space="0" w:color="auto"/>
        <w:bottom w:val="none" w:sz="0" w:space="0" w:color="auto"/>
        <w:right w:val="none" w:sz="0" w:space="0" w:color="auto"/>
      </w:divBdr>
    </w:div>
    <w:div w:id="1812936922">
      <w:bodyDiv w:val="1"/>
      <w:marLeft w:val="0"/>
      <w:marRight w:val="0"/>
      <w:marTop w:val="0"/>
      <w:marBottom w:val="0"/>
      <w:divBdr>
        <w:top w:val="none" w:sz="0" w:space="0" w:color="auto"/>
        <w:left w:val="none" w:sz="0" w:space="0" w:color="auto"/>
        <w:bottom w:val="none" w:sz="0" w:space="0" w:color="auto"/>
        <w:right w:val="none" w:sz="0" w:space="0" w:color="auto"/>
      </w:divBdr>
    </w:div>
    <w:div w:id="1863132380">
      <w:bodyDiv w:val="1"/>
      <w:marLeft w:val="0"/>
      <w:marRight w:val="0"/>
      <w:marTop w:val="0"/>
      <w:marBottom w:val="0"/>
      <w:divBdr>
        <w:top w:val="none" w:sz="0" w:space="0" w:color="auto"/>
        <w:left w:val="none" w:sz="0" w:space="0" w:color="auto"/>
        <w:bottom w:val="none" w:sz="0" w:space="0" w:color="auto"/>
        <w:right w:val="none" w:sz="0" w:space="0" w:color="auto"/>
      </w:divBdr>
    </w:div>
    <w:div w:id="1878815062">
      <w:bodyDiv w:val="1"/>
      <w:marLeft w:val="0"/>
      <w:marRight w:val="0"/>
      <w:marTop w:val="0"/>
      <w:marBottom w:val="0"/>
      <w:divBdr>
        <w:top w:val="none" w:sz="0" w:space="0" w:color="auto"/>
        <w:left w:val="none" w:sz="0" w:space="0" w:color="auto"/>
        <w:bottom w:val="none" w:sz="0" w:space="0" w:color="auto"/>
        <w:right w:val="none" w:sz="0" w:space="0" w:color="auto"/>
      </w:divBdr>
    </w:div>
    <w:div w:id="1924600979">
      <w:bodyDiv w:val="1"/>
      <w:marLeft w:val="0"/>
      <w:marRight w:val="0"/>
      <w:marTop w:val="0"/>
      <w:marBottom w:val="0"/>
      <w:divBdr>
        <w:top w:val="none" w:sz="0" w:space="0" w:color="auto"/>
        <w:left w:val="none" w:sz="0" w:space="0" w:color="auto"/>
        <w:bottom w:val="none" w:sz="0" w:space="0" w:color="auto"/>
        <w:right w:val="none" w:sz="0" w:space="0" w:color="auto"/>
      </w:divBdr>
    </w:div>
    <w:div w:id="1926069712">
      <w:bodyDiv w:val="1"/>
      <w:marLeft w:val="0"/>
      <w:marRight w:val="0"/>
      <w:marTop w:val="0"/>
      <w:marBottom w:val="0"/>
      <w:divBdr>
        <w:top w:val="none" w:sz="0" w:space="0" w:color="auto"/>
        <w:left w:val="none" w:sz="0" w:space="0" w:color="auto"/>
        <w:bottom w:val="none" w:sz="0" w:space="0" w:color="auto"/>
        <w:right w:val="none" w:sz="0" w:space="0" w:color="auto"/>
      </w:divBdr>
    </w:div>
    <w:div w:id="1956254033">
      <w:bodyDiv w:val="1"/>
      <w:marLeft w:val="0"/>
      <w:marRight w:val="0"/>
      <w:marTop w:val="0"/>
      <w:marBottom w:val="0"/>
      <w:divBdr>
        <w:top w:val="none" w:sz="0" w:space="0" w:color="auto"/>
        <w:left w:val="none" w:sz="0" w:space="0" w:color="auto"/>
        <w:bottom w:val="none" w:sz="0" w:space="0" w:color="auto"/>
        <w:right w:val="none" w:sz="0" w:space="0" w:color="auto"/>
      </w:divBdr>
    </w:div>
    <w:div w:id="1972318281">
      <w:bodyDiv w:val="1"/>
      <w:marLeft w:val="0"/>
      <w:marRight w:val="0"/>
      <w:marTop w:val="0"/>
      <w:marBottom w:val="0"/>
      <w:divBdr>
        <w:top w:val="none" w:sz="0" w:space="0" w:color="auto"/>
        <w:left w:val="none" w:sz="0" w:space="0" w:color="auto"/>
        <w:bottom w:val="none" w:sz="0" w:space="0" w:color="auto"/>
        <w:right w:val="none" w:sz="0" w:space="0" w:color="auto"/>
      </w:divBdr>
    </w:div>
    <w:div w:id="1980382451">
      <w:bodyDiv w:val="1"/>
      <w:marLeft w:val="0"/>
      <w:marRight w:val="0"/>
      <w:marTop w:val="0"/>
      <w:marBottom w:val="0"/>
      <w:divBdr>
        <w:top w:val="none" w:sz="0" w:space="0" w:color="auto"/>
        <w:left w:val="none" w:sz="0" w:space="0" w:color="auto"/>
        <w:bottom w:val="none" w:sz="0" w:space="0" w:color="auto"/>
        <w:right w:val="none" w:sz="0" w:space="0" w:color="auto"/>
      </w:divBdr>
    </w:div>
    <w:div w:id="2042440532">
      <w:bodyDiv w:val="1"/>
      <w:marLeft w:val="0"/>
      <w:marRight w:val="0"/>
      <w:marTop w:val="0"/>
      <w:marBottom w:val="0"/>
      <w:divBdr>
        <w:top w:val="none" w:sz="0" w:space="0" w:color="auto"/>
        <w:left w:val="none" w:sz="0" w:space="0" w:color="auto"/>
        <w:bottom w:val="none" w:sz="0" w:space="0" w:color="auto"/>
        <w:right w:val="none" w:sz="0" w:space="0" w:color="auto"/>
      </w:divBdr>
      <w:divsChild>
        <w:div w:id="595870768">
          <w:marLeft w:val="0"/>
          <w:marRight w:val="0"/>
          <w:marTop w:val="0"/>
          <w:marBottom w:val="0"/>
          <w:divBdr>
            <w:top w:val="none" w:sz="0" w:space="0" w:color="auto"/>
            <w:left w:val="none" w:sz="0" w:space="0" w:color="auto"/>
            <w:bottom w:val="none" w:sz="0" w:space="0" w:color="auto"/>
            <w:right w:val="none" w:sz="0" w:space="0" w:color="auto"/>
          </w:divBdr>
          <w:divsChild>
            <w:div w:id="1691836137">
              <w:marLeft w:val="0"/>
              <w:marRight w:val="0"/>
              <w:marTop w:val="0"/>
              <w:marBottom w:val="0"/>
              <w:divBdr>
                <w:top w:val="none" w:sz="0" w:space="0" w:color="auto"/>
                <w:left w:val="none" w:sz="0" w:space="0" w:color="auto"/>
                <w:bottom w:val="none" w:sz="0" w:space="0" w:color="auto"/>
                <w:right w:val="none" w:sz="0" w:space="0" w:color="auto"/>
              </w:divBdr>
              <w:divsChild>
                <w:div w:id="8188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5120">
      <w:bodyDiv w:val="1"/>
      <w:marLeft w:val="0"/>
      <w:marRight w:val="0"/>
      <w:marTop w:val="0"/>
      <w:marBottom w:val="0"/>
      <w:divBdr>
        <w:top w:val="none" w:sz="0" w:space="0" w:color="auto"/>
        <w:left w:val="none" w:sz="0" w:space="0" w:color="auto"/>
        <w:bottom w:val="none" w:sz="0" w:space="0" w:color="auto"/>
        <w:right w:val="none" w:sz="0" w:space="0" w:color="auto"/>
      </w:divBdr>
    </w:div>
    <w:div w:id="2119788946">
      <w:bodyDiv w:val="1"/>
      <w:marLeft w:val="0"/>
      <w:marRight w:val="0"/>
      <w:marTop w:val="0"/>
      <w:marBottom w:val="0"/>
      <w:divBdr>
        <w:top w:val="none" w:sz="0" w:space="0" w:color="auto"/>
        <w:left w:val="none" w:sz="0" w:space="0" w:color="auto"/>
        <w:bottom w:val="none" w:sz="0" w:space="0" w:color="auto"/>
        <w:right w:val="none" w:sz="0" w:space="0" w:color="auto"/>
      </w:divBdr>
      <w:divsChild>
        <w:div w:id="1844708863">
          <w:marLeft w:val="0"/>
          <w:marRight w:val="0"/>
          <w:marTop w:val="0"/>
          <w:marBottom w:val="0"/>
          <w:divBdr>
            <w:top w:val="none" w:sz="0" w:space="0" w:color="auto"/>
            <w:left w:val="none" w:sz="0" w:space="0" w:color="auto"/>
            <w:bottom w:val="none" w:sz="0" w:space="0" w:color="auto"/>
            <w:right w:val="none" w:sz="0" w:space="0" w:color="auto"/>
          </w:divBdr>
          <w:divsChild>
            <w:div w:id="477527692">
              <w:marLeft w:val="0"/>
              <w:marRight w:val="0"/>
              <w:marTop w:val="0"/>
              <w:marBottom w:val="0"/>
              <w:divBdr>
                <w:top w:val="none" w:sz="0" w:space="0" w:color="auto"/>
                <w:left w:val="none" w:sz="0" w:space="0" w:color="auto"/>
                <w:bottom w:val="none" w:sz="0" w:space="0" w:color="auto"/>
                <w:right w:val="none" w:sz="0" w:space="0" w:color="auto"/>
              </w:divBdr>
              <w:divsChild>
                <w:div w:id="2132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78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akemothersmatter.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ecd-forum.org/posts/268-years-to-close-the-economic-gender-gap-it-is-time-to-consider-care-as-a-human-right" TargetMode="External"/><Relationship Id="rId13" Type="http://schemas.openxmlformats.org/officeDocument/2006/relationships/hyperlink" Target="https://weall.org/wego" TargetMode="External"/><Relationship Id="rId3" Type="http://schemas.openxmlformats.org/officeDocument/2006/relationships/hyperlink" Target="https://www.ilo.org/global/about-the-ilo/newsroom/news/WCMS_633115/lang--en/index.htm" TargetMode="External"/><Relationship Id="rId7" Type="http://schemas.openxmlformats.org/officeDocument/2006/relationships/hyperlink" Target="https://makemothersmatter.org/prioritising-sdg-5-target-5-4-to-recognize-the-work-of-mothers-and-advance-all-the-sdgs" TargetMode="External"/><Relationship Id="rId12" Type="http://schemas.openxmlformats.org/officeDocument/2006/relationships/hyperlink" Target="https://ipbes.net/fr" TargetMode="External"/><Relationship Id="rId2" Type="http://schemas.openxmlformats.org/officeDocument/2006/relationships/hyperlink" Target="https://www.oxfamamerica.org/explore/researchpublications/caring-in-a-changing-climate/" TargetMode="External"/><Relationship Id="rId1" Type="http://schemas.openxmlformats.org/officeDocument/2006/relationships/hyperlink" Target="https://makemothersmatter.org/wp-content/uploads/2021/12/Questionnaire-on-CC-and-HR-ENG-to-UN_NHRIs_NGOs-contribution-by-Friendship.pdf" TargetMode="External"/><Relationship Id="rId6" Type="http://schemas.openxmlformats.org/officeDocument/2006/relationships/hyperlink" Target="https://conferenciamujer.cepal.org/15/en/documents/buenos-aires-commitment" TargetMode="External"/><Relationship Id="rId11" Type="http://schemas.openxmlformats.org/officeDocument/2006/relationships/hyperlink" Target="https://www.ipcc.ch/2021/08/09/ar6-wg1-20210809-pr/" TargetMode="External"/><Relationship Id="rId5" Type="http://schemas.openxmlformats.org/officeDocument/2006/relationships/hyperlink" Target="https://www.cepal.org/en/publications/48362-care-society-horizon-sustainable-recovery-gender-equality" TargetMode="External"/><Relationship Id="rId10" Type="http://schemas.openxmlformats.org/officeDocument/2006/relationships/hyperlink" Target="https://womendeliver.org/investment/invest-women-tackle-climate-change-conserve-environment/" TargetMode="External"/><Relationship Id="rId4" Type="http://schemas.openxmlformats.org/officeDocument/2006/relationships/hyperlink" Target="https://www.oxfamamerica.org/explore/researchpublications/caring-in-a-changing-climate/" TargetMode="External"/><Relationship Id="rId9" Type="http://schemas.openxmlformats.org/officeDocument/2006/relationships/hyperlink" Target="https://www.un.org/en/chronicle/article/womenin-shadow-climate-chang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Make Mothers Matter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D06AB75-E980-104C-A7A2-671F7547FC17}">
  <ds:schemaRefs>
    <ds:schemaRef ds:uri="http://schemas.openxmlformats.org/officeDocument/2006/bibliography"/>
  </ds:schemaRefs>
</ds:datastoreItem>
</file>

<file path=customXml/itemProps2.xml><?xml version="1.0" encoding="utf-8"?>
<ds:datastoreItem xmlns:ds="http://schemas.openxmlformats.org/officeDocument/2006/customXml" ds:itemID="{CAE461E9-183A-4BC2-B60F-7D73F9E479B3}"/>
</file>

<file path=customXml/itemProps3.xml><?xml version="1.0" encoding="utf-8"?>
<ds:datastoreItem xmlns:ds="http://schemas.openxmlformats.org/officeDocument/2006/customXml" ds:itemID="{E2FB14DD-0E25-4677-9D95-56E1E8D6CB89}"/>
</file>

<file path=customXml/itemProps4.xml><?xml version="1.0" encoding="utf-8"?>
<ds:datastoreItem xmlns:ds="http://schemas.openxmlformats.org/officeDocument/2006/customXml" ds:itemID="{C5BEDA97-68E7-4E11-8C5C-33C892AD9805}"/>
</file>

<file path=docProps/app.xml><?xml version="1.0" encoding="utf-8"?>
<Properties xmlns="http://schemas.openxmlformats.org/officeDocument/2006/extended-properties" xmlns:vt="http://schemas.openxmlformats.org/officeDocument/2006/docPropsVTypes">
  <Template>Normal.dotm</Template>
  <TotalTime>195</TotalTime>
  <Pages>5</Pages>
  <Words>2224</Words>
  <Characters>12678</Characters>
  <Application>Microsoft Office Word</Application>
  <DocSecurity>0</DocSecurity>
  <Lines>105</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 carole joncourt</dc:creator>
  <cp:keywords/>
  <dc:description/>
  <cp:lastModifiedBy>Valerie Bichelmeier</cp:lastModifiedBy>
  <cp:revision>13</cp:revision>
  <cp:lastPrinted>2022-06-01T14:03:00Z</cp:lastPrinted>
  <dcterms:created xsi:type="dcterms:W3CDTF">2024-01-27T13:39:00Z</dcterms:created>
  <dcterms:modified xsi:type="dcterms:W3CDTF">2024-01-31T14:35:00Z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