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E558" w14:textId="77777777" w:rsidR="0066018F" w:rsidRDefault="0066018F" w:rsidP="003313CA">
      <w:pPr>
        <w:jc w:val="center"/>
        <w:rPr>
          <w:b/>
          <w:sz w:val="24"/>
          <w:szCs w:val="24"/>
        </w:rPr>
      </w:pPr>
      <w:r w:rsidRPr="00B46B42">
        <w:rPr>
          <w:noProof/>
        </w:rPr>
        <w:drawing>
          <wp:inline distT="0" distB="0" distL="0" distR="0" wp14:anchorId="3E8DE1F8" wp14:editId="6422BB63">
            <wp:extent cx="944880" cy="8839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14:paraId="021B3A36" w14:textId="77777777" w:rsidR="0066018F" w:rsidRDefault="0066018F" w:rsidP="0066018F">
      <w:pPr>
        <w:rPr>
          <w:b/>
          <w:sz w:val="24"/>
          <w:szCs w:val="24"/>
        </w:rPr>
      </w:pPr>
    </w:p>
    <w:p w14:paraId="6994E9E7" w14:textId="77777777" w:rsidR="0066018F" w:rsidRDefault="0066018F" w:rsidP="003313CA">
      <w:pPr>
        <w:jc w:val="center"/>
        <w:rPr>
          <w:b/>
          <w:sz w:val="24"/>
          <w:szCs w:val="24"/>
        </w:rPr>
      </w:pPr>
    </w:p>
    <w:p w14:paraId="10DE3D48" w14:textId="77777777" w:rsidR="0066018F" w:rsidRDefault="0066018F" w:rsidP="003313CA">
      <w:pPr>
        <w:jc w:val="center"/>
        <w:rPr>
          <w:b/>
          <w:sz w:val="24"/>
          <w:szCs w:val="24"/>
        </w:rPr>
      </w:pPr>
      <w:r>
        <w:rPr>
          <w:b/>
          <w:sz w:val="24"/>
          <w:szCs w:val="24"/>
        </w:rPr>
        <w:t xml:space="preserve">NHRI </w:t>
      </w:r>
    </w:p>
    <w:p w14:paraId="38E1AF06" w14:textId="77777777" w:rsidR="00031AF6" w:rsidRPr="00817A9B" w:rsidRDefault="00031AF6" w:rsidP="003313CA">
      <w:pPr>
        <w:jc w:val="center"/>
        <w:rPr>
          <w:b/>
          <w:sz w:val="24"/>
          <w:szCs w:val="24"/>
        </w:rPr>
      </w:pPr>
      <w:r w:rsidRPr="00817A9B">
        <w:rPr>
          <w:b/>
          <w:sz w:val="24"/>
          <w:szCs w:val="24"/>
        </w:rPr>
        <w:t>ARGENTINA</w:t>
      </w:r>
    </w:p>
    <w:p w14:paraId="4504580A" w14:textId="77777777" w:rsidR="00031AF6" w:rsidRPr="00817A9B" w:rsidRDefault="00031AF6" w:rsidP="003313CA">
      <w:pPr>
        <w:jc w:val="center"/>
        <w:rPr>
          <w:b/>
          <w:sz w:val="24"/>
          <w:szCs w:val="24"/>
        </w:rPr>
      </w:pPr>
    </w:p>
    <w:p w14:paraId="52B24FD3" w14:textId="77777777" w:rsidR="00031AF6" w:rsidRPr="00817A9B" w:rsidRDefault="00031AF6" w:rsidP="003313CA">
      <w:pPr>
        <w:jc w:val="center"/>
        <w:rPr>
          <w:b/>
          <w:sz w:val="24"/>
          <w:szCs w:val="24"/>
        </w:rPr>
      </w:pPr>
      <w:r w:rsidRPr="00817A9B">
        <w:rPr>
          <w:b/>
          <w:sz w:val="24"/>
          <w:szCs w:val="24"/>
        </w:rPr>
        <w:t>DEFENSOR DEL PUEBLO DE LA NACIÓN</w:t>
      </w:r>
    </w:p>
    <w:p w14:paraId="1DAD237A" w14:textId="77777777" w:rsidR="00031AF6" w:rsidRPr="00817A9B" w:rsidRDefault="00031AF6" w:rsidP="003313CA">
      <w:pPr>
        <w:jc w:val="center"/>
        <w:rPr>
          <w:b/>
          <w:sz w:val="24"/>
          <w:szCs w:val="24"/>
          <w:lang w:val="en-GB"/>
        </w:rPr>
      </w:pPr>
      <w:r w:rsidRPr="00817A9B">
        <w:rPr>
          <w:b/>
          <w:sz w:val="24"/>
          <w:szCs w:val="24"/>
          <w:lang w:val="en-GB"/>
        </w:rPr>
        <w:t>NATIONAL HUMAN RIGHTS INSTITUTION</w:t>
      </w:r>
    </w:p>
    <w:p w14:paraId="1636C049" w14:textId="77777777" w:rsidR="00031AF6" w:rsidRPr="00817A9B" w:rsidRDefault="00031AF6" w:rsidP="003313CA">
      <w:pPr>
        <w:jc w:val="both"/>
        <w:rPr>
          <w:b/>
          <w:sz w:val="24"/>
          <w:szCs w:val="24"/>
          <w:u w:val="single"/>
          <w:lang w:val="en-GB"/>
        </w:rPr>
      </w:pPr>
    </w:p>
    <w:p w14:paraId="4D7B7681" w14:textId="77777777" w:rsidR="00031AF6" w:rsidRPr="00817A9B" w:rsidRDefault="00031AF6" w:rsidP="003313CA">
      <w:pPr>
        <w:jc w:val="center"/>
        <w:rPr>
          <w:b/>
          <w:sz w:val="24"/>
          <w:szCs w:val="24"/>
          <w:u w:val="single"/>
          <w:lang w:val="en-GB"/>
        </w:rPr>
      </w:pPr>
    </w:p>
    <w:p w14:paraId="147DFF5E" w14:textId="77777777" w:rsidR="00031AF6" w:rsidRPr="00817A9B" w:rsidRDefault="00031AF6" w:rsidP="003313CA">
      <w:pPr>
        <w:jc w:val="center"/>
        <w:rPr>
          <w:b/>
          <w:sz w:val="24"/>
          <w:szCs w:val="24"/>
          <w:u w:val="single"/>
          <w:lang w:val="en-GB"/>
        </w:rPr>
      </w:pPr>
      <w:r w:rsidRPr="00817A9B">
        <w:rPr>
          <w:b/>
          <w:sz w:val="24"/>
          <w:szCs w:val="24"/>
          <w:u w:val="single"/>
          <w:lang w:val="en-GB"/>
        </w:rPr>
        <w:t>Questionnaire in relation to Human Rights Council resolution 53/6</w:t>
      </w:r>
    </w:p>
    <w:p w14:paraId="40BA7E15" w14:textId="77777777" w:rsidR="00031AF6" w:rsidRPr="00817A9B" w:rsidRDefault="00031AF6" w:rsidP="003313CA">
      <w:pPr>
        <w:jc w:val="center"/>
        <w:rPr>
          <w:b/>
          <w:sz w:val="24"/>
          <w:szCs w:val="24"/>
          <w:u w:val="single"/>
          <w:lang w:val="en-GB"/>
        </w:rPr>
      </w:pPr>
      <w:r w:rsidRPr="00817A9B">
        <w:rPr>
          <w:b/>
          <w:sz w:val="24"/>
          <w:szCs w:val="24"/>
          <w:u w:val="single"/>
          <w:lang w:val="en-GB"/>
        </w:rPr>
        <w:t>on human rights and climate change</w:t>
      </w:r>
    </w:p>
    <w:p w14:paraId="4D83C9AA" w14:textId="77777777" w:rsidR="00031AF6" w:rsidRPr="00817A9B" w:rsidRDefault="00031AF6" w:rsidP="003313CA">
      <w:pPr>
        <w:jc w:val="center"/>
        <w:rPr>
          <w:b/>
          <w:sz w:val="24"/>
          <w:szCs w:val="24"/>
          <w:lang w:val="en-GB"/>
        </w:rPr>
      </w:pPr>
    </w:p>
    <w:p w14:paraId="53DC5706" w14:textId="77777777" w:rsidR="00031AF6" w:rsidRPr="00817A9B" w:rsidRDefault="00031AF6" w:rsidP="003313CA">
      <w:pPr>
        <w:numPr>
          <w:ilvl w:val="0"/>
          <w:numId w:val="1"/>
        </w:numPr>
        <w:jc w:val="both"/>
        <w:rPr>
          <w:b/>
          <w:sz w:val="24"/>
          <w:szCs w:val="24"/>
          <w:lang w:val="en-GB"/>
        </w:rPr>
      </w:pPr>
      <w:r w:rsidRPr="00817A9B">
        <w:rPr>
          <w:b/>
          <w:sz w:val="24"/>
          <w:szCs w:val="24"/>
          <w:lang w:val="en-GB"/>
        </w:rPr>
        <w:t>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w:t>
      </w:r>
    </w:p>
    <w:p w14:paraId="470359F8" w14:textId="77777777" w:rsidR="00031AF6" w:rsidRPr="00817A9B" w:rsidRDefault="00031AF6" w:rsidP="003313CA">
      <w:pPr>
        <w:jc w:val="both"/>
        <w:rPr>
          <w:b/>
          <w:sz w:val="24"/>
          <w:szCs w:val="24"/>
          <w:lang w:val="en-GB"/>
        </w:rPr>
      </w:pPr>
    </w:p>
    <w:p w14:paraId="669F624C" w14:textId="77777777" w:rsidR="00031AF6" w:rsidRPr="00817A9B" w:rsidRDefault="00031AF6" w:rsidP="003313CA">
      <w:pPr>
        <w:jc w:val="both"/>
        <w:rPr>
          <w:sz w:val="24"/>
          <w:szCs w:val="24"/>
          <w:lang w:val="en-GB"/>
        </w:rPr>
      </w:pPr>
      <w:r w:rsidRPr="00817A9B">
        <w:rPr>
          <w:sz w:val="24"/>
          <w:szCs w:val="24"/>
          <w:lang w:val="en-GB"/>
        </w:rPr>
        <w:t xml:space="preserve">The drought of the past three years has been the most extreme of its kind this century. It has severely affected crop and livestock production and other food-related economic activities, whose fluctuations </w:t>
      </w:r>
      <w:r w:rsidR="00567340" w:rsidRPr="00817A9B">
        <w:rPr>
          <w:sz w:val="24"/>
          <w:szCs w:val="24"/>
          <w:lang w:val="en-GB"/>
        </w:rPr>
        <w:t>have the capacity to</w:t>
      </w:r>
      <w:r w:rsidRPr="00817A9B">
        <w:rPr>
          <w:sz w:val="24"/>
          <w:szCs w:val="24"/>
          <w:lang w:val="en-GB"/>
        </w:rPr>
        <w:t xml:space="preserve"> </w:t>
      </w:r>
      <w:r w:rsidR="00567340" w:rsidRPr="00817A9B">
        <w:rPr>
          <w:sz w:val="24"/>
          <w:szCs w:val="24"/>
          <w:lang w:val="en-GB"/>
        </w:rPr>
        <w:t>drive</w:t>
      </w:r>
      <w:r w:rsidRPr="00817A9B">
        <w:rPr>
          <w:sz w:val="24"/>
          <w:szCs w:val="24"/>
          <w:lang w:val="en-GB"/>
        </w:rPr>
        <w:t xml:space="preserve"> up prices and reduce exports, </w:t>
      </w:r>
      <w:r w:rsidR="00CD7769">
        <w:rPr>
          <w:sz w:val="24"/>
          <w:szCs w:val="24"/>
          <w:lang w:val="en-GB"/>
        </w:rPr>
        <w:t>leading to</w:t>
      </w:r>
      <w:r w:rsidRPr="00817A9B">
        <w:rPr>
          <w:sz w:val="24"/>
          <w:szCs w:val="24"/>
          <w:lang w:val="en-GB"/>
        </w:rPr>
        <w:t xml:space="preserve"> exorbitant price increases and significant poverty.</w:t>
      </w:r>
    </w:p>
    <w:p w14:paraId="0B8AEA55" w14:textId="77777777" w:rsidR="00031AF6" w:rsidRPr="00817A9B" w:rsidRDefault="00031AF6" w:rsidP="003313CA">
      <w:pPr>
        <w:jc w:val="both"/>
        <w:rPr>
          <w:sz w:val="24"/>
          <w:szCs w:val="24"/>
          <w:lang w:val="en-GB"/>
        </w:rPr>
      </w:pPr>
    </w:p>
    <w:p w14:paraId="6B4C87DB" w14:textId="77777777" w:rsidR="00031AF6" w:rsidRPr="00817A9B" w:rsidRDefault="00031AF6" w:rsidP="003313CA">
      <w:pPr>
        <w:jc w:val="both"/>
        <w:rPr>
          <w:sz w:val="24"/>
          <w:szCs w:val="24"/>
          <w:lang w:val="en-GB"/>
        </w:rPr>
      </w:pPr>
      <w:r w:rsidRPr="00817A9B">
        <w:rPr>
          <w:sz w:val="24"/>
          <w:szCs w:val="24"/>
          <w:lang w:val="en-GB"/>
        </w:rPr>
        <w:t xml:space="preserve">Our </w:t>
      </w:r>
      <w:r w:rsidR="00567340" w:rsidRPr="00817A9B">
        <w:rPr>
          <w:sz w:val="24"/>
          <w:szCs w:val="24"/>
          <w:lang w:val="en-GB"/>
        </w:rPr>
        <w:t xml:space="preserve">work reveals </w:t>
      </w:r>
      <w:r w:rsidRPr="00817A9B">
        <w:rPr>
          <w:sz w:val="24"/>
          <w:szCs w:val="24"/>
          <w:lang w:val="en-GB"/>
        </w:rPr>
        <w:t xml:space="preserve">that economic and non-economic losses and damage are likely to be caused by phenomena such as </w:t>
      </w:r>
      <w:r w:rsidR="00182BFA">
        <w:rPr>
          <w:sz w:val="24"/>
          <w:szCs w:val="24"/>
          <w:lang w:val="en-GB"/>
        </w:rPr>
        <w:t>high</w:t>
      </w:r>
      <w:r w:rsidRPr="00817A9B">
        <w:rPr>
          <w:sz w:val="24"/>
          <w:szCs w:val="24"/>
          <w:lang w:val="en-GB"/>
        </w:rPr>
        <w:t xml:space="preserve"> flood</w:t>
      </w:r>
      <w:r w:rsidR="00246BB0">
        <w:rPr>
          <w:sz w:val="24"/>
          <w:szCs w:val="24"/>
          <w:lang w:val="en-GB"/>
        </w:rPr>
        <w:t>s</w:t>
      </w:r>
      <w:r w:rsidRPr="00817A9B">
        <w:rPr>
          <w:sz w:val="24"/>
          <w:szCs w:val="24"/>
          <w:lang w:val="en-GB"/>
        </w:rPr>
        <w:t xml:space="preserve"> and/or low river flows, desertification, rapid acceleration of forest fires, and other</w:t>
      </w:r>
      <w:r w:rsidR="00182BFA">
        <w:rPr>
          <w:sz w:val="24"/>
          <w:szCs w:val="24"/>
          <w:lang w:val="en-GB"/>
        </w:rPr>
        <w:t xml:space="preserve"> extreme events</w:t>
      </w:r>
      <w:r w:rsidRPr="00817A9B">
        <w:rPr>
          <w:sz w:val="24"/>
          <w:szCs w:val="24"/>
          <w:lang w:val="en-GB"/>
        </w:rPr>
        <w:t>.</w:t>
      </w:r>
    </w:p>
    <w:p w14:paraId="7204D99C" w14:textId="77777777" w:rsidR="00031AF6" w:rsidRPr="00817A9B" w:rsidRDefault="00031AF6" w:rsidP="003313CA">
      <w:pPr>
        <w:jc w:val="both"/>
        <w:rPr>
          <w:sz w:val="24"/>
          <w:szCs w:val="24"/>
          <w:lang w:val="en-GB"/>
        </w:rPr>
      </w:pPr>
    </w:p>
    <w:p w14:paraId="3F1D3C05" w14:textId="77777777" w:rsidR="00031AF6" w:rsidRPr="00817A9B" w:rsidRDefault="00A9021F" w:rsidP="003313CA">
      <w:pPr>
        <w:jc w:val="both"/>
        <w:rPr>
          <w:sz w:val="24"/>
          <w:szCs w:val="24"/>
          <w:lang w:val="en-GB"/>
        </w:rPr>
      </w:pPr>
      <w:r>
        <w:rPr>
          <w:sz w:val="24"/>
          <w:szCs w:val="24"/>
          <w:lang w:val="en-GB"/>
        </w:rPr>
        <w:t>To illustrate</w:t>
      </w:r>
      <w:r w:rsidR="00F059F6">
        <w:rPr>
          <w:sz w:val="24"/>
          <w:szCs w:val="24"/>
          <w:lang w:val="en-GB"/>
        </w:rPr>
        <w:t>,</w:t>
      </w:r>
      <w:r w:rsidR="00031AF6" w:rsidRPr="00817A9B">
        <w:rPr>
          <w:sz w:val="24"/>
          <w:szCs w:val="24"/>
          <w:lang w:val="en-GB"/>
        </w:rPr>
        <w:t xml:space="preserve"> heavy </w:t>
      </w:r>
      <w:r w:rsidR="00F059F6">
        <w:rPr>
          <w:sz w:val="24"/>
          <w:szCs w:val="24"/>
          <w:lang w:val="en-GB"/>
        </w:rPr>
        <w:t>rains</w:t>
      </w:r>
      <w:r w:rsidR="00031AF6" w:rsidRPr="00817A9B">
        <w:rPr>
          <w:sz w:val="24"/>
          <w:szCs w:val="24"/>
          <w:lang w:val="en-GB"/>
        </w:rPr>
        <w:t xml:space="preserve"> have left many indigenous and rural communities, particularly in the north, cut off and isolated, with no access to jobs, schools or health centres. Floods have the potential to destroy their homes and much of what they need to survive. Similarly, droughts also affect their </w:t>
      </w:r>
      <w:r w:rsidR="008F307E" w:rsidRPr="00817A9B">
        <w:rPr>
          <w:sz w:val="24"/>
          <w:szCs w:val="24"/>
          <w:lang w:val="en-GB"/>
        </w:rPr>
        <w:t>livelihoods</w:t>
      </w:r>
      <w:r w:rsidR="00031AF6" w:rsidRPr="00817A9B">
        <w:rPr>
          <w:sz w:val="24"/>
          <w:szCs w:val="24"/>
          <w:lang w:val="en-GB"/>
        </w:rPr>
        <w:t xml:space="preserve">, sources of employment, and </w:t>
      </w:r>
      <w:r w:rsidR="008F307E" w:rsidRPr="00817A9B">
        <w:rPr>
          <w:sz w:val="24"/>
          <w:szCs w:val="24"/>
          <w:lang w:val="en-GB"/>
        </w:rPr>
        <w:t xml:space="preserve">the </w:t>
      </w:r>
      <w:r w:rsidR="00031AF6" w:rsidRPr="00817A9B">
        <w:rPr>
          <w:sz w:val="24"/>
          <w:szCs w:val="24"/>
          <w:lang w:val="en-GB"/>
        </w:rPr>
        <w:t>availability of water for both human consumption and for livestock or crops.</w:t>
      </w:r>
    </w:p>
    <w:p w14:paraId="5F945984" w14:textId="77777777" w:rsidR="00031AF6" w:rsidRPr="00817A9B" w:rsidRDefault="00031AF6" w:rsidP="003313CA">
      <w:pPr>
        <w:jc w:val="both"/>
        <w:rPr>
          <w:sz w:val="24"/>
          <w:szCs w:val="24"/>
          <w:lang w:val="en-GB"/>
        </w:rPr>
      </w:pPr>
    </w:p>
    <w:p w14:paraId="593B04A7" w14:textId="77777777" w:rsidR="00031AF6" w:rsidRPr="00817A9B" w:rsidRDefault="00031AF6" w:rsidP="003313CA">
      <w:pPr>
        <w:jc w:val="both"/>
        <w:rPr>
          <w:sz w:val="24"/>
          <w:szCs w:val="24"/>
          <w:lang w:val="en-GB"/>
        </w:rPr>
      </w:pPr>
      <w:r w:rsidRPr="00817A9B">
        <w:rPr>
          <w:sz w:val="24"/>
          <w:szCs w:val="24"/>
          <w:lang w:val="en-GB"/>
        </w:rPr>
        <w:t>In summer, when torrential rains and heat</w:t>
      </w:r>
      <w:r w:rsidR="004543E2">
        <w:rPr>
          <w:sz w:val="24"/>
          <w:szCs w:val="24"/>
          <w:lang w:val="en-GB"/>
        </w:rPr>
        <w:t xml:space="preserve"> </w:t>
      </w:r>
      <w:r w:rsidRPr="00817A9B">
        <w:rPr>
          <w:sz w:val="24"/>
          <w:szCs w:val="24"/>
          <w:lang w:val="en-GB"/>
        </w:rPr>
        <w:t xml:space="preserve">waves occur, difficult access to health facilities </w:t>
      </w:r>
      <w:r w:rsidR="0057729E">
        <w:rPr>
          <w:sz w:val="24"/>
          <w:szCs w:val="24"/>
          <w:lang w:val="en-GB"/>
        </w:rPr>
        <w:t>exace</w:t>
      </w:r>
      <w:r w:rsidR="00A9021F">
        <w:rPr>
          <w:sz w:val="24"/>
          <w:szCs w:val="24"/>
          <w:lang w:val="en-GB"/>
        </w:rPr>
        <w:t>r</w:t>
      </w:r>
      <w:r w:rsidR="0057729E">
        <w:rPr>
          <w:sz w:val="24"/>
          <w:szCs w:val="24"/>
          <w:lang w:val="en-GB"/>
        </w:rPr>
        <w:t>bates</w:t>
      </w:r>
      <w:r w:rsidRPr="00817A9B">
        <w:rPr>
          <w:sz w:val="24"/>
          <w:szCs w:val="24"/>
          <w:lang w:val="en-GB"/>
        </w:rPr>
        <w:t xml:space="preserve"> the existing conditions of dehydration and acute illness, sometimes killing </w:t>
      </w:r>
      <w:r w:rsidRPr="00817A9B">
        <w:rPr>
          <w:i/>
          <w:sz w:val="24"/>
          <w:szCs w:val="24"/>
          <w:lang w:val="en-GB"/>
        </w:rPr>
        <w:t>Wich</w:t>
      </w:r>
      <w:r w:rsidRPr="00817A9B">
        <w:rPr>
          <w:sz w:val="24"/>
          <w:szCs w:val="24"/>
          <w:lang w:val="en-GB"/>
        </w:rPr>
        <w:t>i children. In rural areas, women are often responsible for collecting and transporting water for human use, a task that is made more complex by desertification and drought.</w:t>
      </w:r>
    </w:p>
    <w:p w14:paraId="482E637E" w14:textId="77777777" w:rsidR="00031AF6" w:rsidRPr="00817A9B" w:rsidRDefault="00031AF6" w:rsidP="003313CA">
      <w:pPr>
        <w:jc w:val="both"/>
        <w:rPr>
          <w:sz w:val="24"/>
          <w:szCs w:val="24"/>
          <w:lang w:val="en-GB"/>
        </w:rPr>
      </w:pPr>
    </w:p>
    <w:p w14:paraId="36ABB709" w14:textId="77777777" w:rsidR="00031AF6" w:rsidRPr="00817A9B" w:rsidRDefault="00031AF6" w:rsidP="003313CA">
      <w:pPr>
        <w:jc w:val="both"/>
        <w:rPr>
          <w:sz w:val="24"/>
          <w:szCs w:val="24"/>
          <w:lang w:val="en-GB"/>
        </w:rPr>
      </w:pPr>
      <w:bookmarkStart w:id="0" w:name="_Hlk154165247"/>
      <w:r w:rsidRPr="00817A9B">
        <w:rPr>
          <w:sz w:val="24"/>
          <w:szCs w:val="24"/>
          <w:lang w:val="en-GB"/>
        </w:rPr>
        <w:t>Urban slums with a high proportion of people living below the poverty line experience the same negative effects: waterlogged and flooded streets, power cuts, heat</w:t>
      </w:r>
      <w:r w:rsidR="008F307E" w:rsidRPr="00817A9B">
        <w:rPr>
          <w:sz w:val="24"/>
          <w:szCs w:val="24"/>
          <w:lang w:val="en-GB"/>
        </w:rPr>
        <w:t xml:space="preserve"> </w:t>
      </w:r>
      <w:r w:rsidRPr="00817A9B">
        <w:rPr>
          <w:sz w:val="24"/>
          <w:szCs w:val="24"/>
          <w:lang w:val="en-GB"/>
        </w:rPr>
        <w:t xml:space="preserve">waves, difficulties in managing solid urban waste, overflowing sewers </w:t>
      </w:r>
      <w:r w:rsidRPr="00817A9B">
        <w:rPr>
          <w:sz w:val="24"/>
          <w:szCs w:val="24"/>
          <w:lang w:val="en-GB"/>
        </w:rPr>
        <w:lastRenderedPageBreak/>
        <w:t>or polluted watercourses, increas</w:t>
      </w:r>
      <w:r w:rsidR="00107C56">
        <w:rPr>
          <w:sz w:val="24"/>
          <w:szCs w:val="24"/>
          <w:lang w:val="en-GB"/>
        </w:rPr>
        <w:t>ed</w:t>
      </w:r>
      <w:r w:rsidRPr="00817A9B">
        <w:rPr>
          <w:sz w:val="24"/>
          <w:szCs w:val="24"/>
          <w:lang w:val="en-GB"/>
        </w:rPr>
        <w:t xml:space="preserve"> </w:t>
      </w:r>
      <w:r w:rsidR="00073894">
        <w:rPr>
          <w:sz w:val="24"/>
          <w:szCs w:val="24"/>
          <w:lang w:val="en-GB"/>
        </w:rPr>
        <w:t xml:space="preserve">air and water </w:t>
      </w:r>
      <w:r w:rsidRPr="00817A9B">
        <w:rPr>
          <w:sz w:val="24"/>
          <w:szCs w:val="24"/>
          <w:lang w:val="en-GB"/>
        </w:rPr>
        <w:t xml:space="preserve">pollution, </w:t>
      </w:r>
      <w:r w:rsidR="00F059F6">
        <w:rPr>
          <w:sz w:val="24"/>
          <w:szCs w:val="24"/>
          <w:lang w:val="en-GB"/>
        </w:rPr>
        <w:t xml:space="preserve">spread </w:t>
      </w:r>
      <w:r w:rsidRPr="00817A9B">
        <w:rPr>
          <w:sz w:val="24"/>
          <w:szCs w:val="24"/>
          <w:lang w:val="en-GB"/>
        </w:rPr>
        <w:t>of disease-carrying animals</w:t>
      </w:r>
      <w:r w:rsidR="00107C56">
        <w:rPr>
          <w:sz w:val="24"/>
          <w:szCs w:val="24"/>
          <w:lang w:val="en-GB"/>
        </w:rPr>
        <w:t xml:space="preserve"> and insects</w:t>
      </w:r>
      <w:r w:rsidRPr="00817A9B">
        <w:rPr>
          <w:sz w:val="24"/>
          <w:szCs w:val="24"/>
          <w:lang w:val="en-GB"/>
        </w:rPr>
        <w:t xml:space="preserve"> (mosquitoes, rats), deterioration of household infrastructure. </w:t>
      </w:r>
      <w:r w:rsidR="00397A05">
        <w:rPr>
          <w:sz w:val="24"/>
          <w:szCs w:val="24"/>
          <w:lang w:val="en-GB"/>
        </w:rPr>
        <w:t>As a result, there are</w:t>
      </w:r>
      <w:r w:rsidRPr="00817A9B">
        <w:rPr>
          <w:sz w:val="24"/>
          <w:szCs w:val="24"/>
          <w:lang w:val="en-GB"/>
        </w:rPr>
        <w:t xml:space="preserve"> significant economic losses and other damage</w:t>
      </w:r>
      <w:r w:rsidR="008F307E" w:rsidRPr="00817A9B">
        <w:rPr>
          <w:sz w:val="24"/>
          <w:szCs w:val="24"/>
          <w:lang w:val="en-GB"/>
        </w:rPr>
        <w:t>s</w:t>
      </w:r>
      <w:r w:rsidRPr="00817A9B">
        <w:rPr>
          <w:sz w:val="24"/>
          <w:szCs w:val="24"/>
          <w:lang w:val="en-GB"/>
        </w:rPr>
        <w:t xml:space="preserve"> </w:t>
      </w:r>
      <w:r w:rsidR="008C3EAC">
        <w:rPr>
          <w:sz w:val="24"/>
          <w:szCs w:val="24"/>
          <w:lang w:val="en-GB"/>
        </w:rPr>
        <w:t xml:space="preserve">that have a </w:t>
      </w:r>
      <w:r w:rsidRPr="00817A9B">
        <w:rPr>
          <w:sz w:val="24"/>
          <w:szCs w:val="24"/>
          <w:lang w:val="en-GB"/>
        </w:rPr>
        <w:t>direct</w:t>
      </w:r>
      <w:r w:rsidR="008C3EAC">
        <w:rPr>
          <w:sz w:val="24"/>
          <w:szCs w:val="24"/>
          <w:lang w:val="en-GB"/>
        </w:rPr>
        <w:t xml:space="preserve"> impact on</w:t>
      </w:r>
      <w:r w:rsidR="00AC424D" w:rsidRPr="00817A9B">
        <w:rPr>
          <w:sz w:val="24"/>
          <w:szCs w:val="24"/>
          <w:lang w:val="en-GB"/>
        </w:rPr>
        <w:t xml:space="preserve"> </w:t>
      </w:r>
      <w:r w:rsidRPr="00817A9B">
        <w:rPr>
          <w:sz w:val="24"/>
          <w:szCs w:val="24"/>
          <w:lang w:val="en-GB"/>
        </w:rPr>
        <w:t xml:space="preserve">the rights to health, food, a </w:t>
      </w:r>
      <w:r w:rsidR="006178DB">
        <w:rPr>
          <w:sz w:val="24"/>
          <w:szCs w:val="24"/>
          <w:lang w:val="en-GB"/>
        </w:rPr>
        <w:t>clean</w:t>
      </w:r>
      <w:r w:rsidRPr="00817A9B">
        <w:rPr>
          <w:sz w:val="24"/>
          <w:szCs w:val="24"/>
          <w:lang w:val="en-GB"/>
        </w:rPr>
        <w:t xml:space="preserve"> environment, work and education</w:t>
      </w:r>
      <w:r w:rsidR="0057729E">
        <w:rPr>
          <w:sz w:val="24"/>
          <w:szCs w:val="24"/>
          <w:lang w:val="en-GB"/>
        </w:rPr>
        <w:t xml:space="preserve">, due to </w:t>
      </w:r>
      <w:r w:rsidR="00E742A7">
        <w:rPr>
          <w:sz w:val="24"/>
          <w:szCs w:val="24"/>
          <w:lang w:val="en-GB"/>
        </w:rPr>
        <w:t>difficulties in</w:t>
      </w:r>
      <w:r w:rsidR="003C48ED">
        <w:rPr>
          <w:sz w:val="24"/>
          <w:szCs w:val="24"/>
          <w:lang w:val="en-GB"/>
        </w:rPr>
        <w:t xml:space="preserve"> </w:t>
      </w:r>
      <w:r w:rsidR="00AC424D" w:rsidRPr="00817A9B">
        <w:rPr>
          <w:sz w:val="24"/>
          <w:szCs w:val="24"/>
          <w:lang w:val="en-GB"/>
        </w:rPr>
        <w:t>mov</w:t>
      </w:r>
      <w:r w:rsidR="003C48ED">
        <w:rPr>
          <w:sz w:val="24"/>
          <w:szCs w:val="24"/>
          <w:lang w:val="en-GB"/>
        </w:rPr>
        <w:t>ement</w:t>
      </w:r>
      <w:r w:rsidRPr="00817A9B">
        <w:rPr>
          <w:sz w:val="24"/>
          <w:szCs w:val="24"/>
          <w:lang w:val="en-GB"/>
        </w:rPr>
        <w:t xml:space="preserve">, access to </w:t>
      </w:r>
      <w:r w:rsidR="007311B6">
        <w:rPr>
          <w:sz w:val="24"/>
          <w:szCs w:val="24"/>
          <w:lang w:val="en-GB"/>
        </w:rPr>
        <w:t xml:space="preserve">a decent </w:t>
      </w:r>
      <w:r w:rsidRPr="00817A9B">
        <w:rPr>
          <w:sz w:val="24"/>
          <w:szCs w:val="24"/>
          <w:lang w:val="en-GB"/>
        </w:rPr>
        <w:t>ho</w:t>
      </w:r>
      <w:r w:rsidR="007311B6">
        <w:rPr>
          <w:sz w:val="24"/>
          <w:szCs w:val="24"/>
          <w:lang w:val="en-GB"/>
        </w:rPr>
        <w:t>me</w:t>
      </w:r>
      <w:r w:rsidRPr="00817A9B">
        <w:rPr>
          <w:sz w:val="24"/>
          <w:szCs w:val="24"/>
          <w:lang w:val="en-GB"/>
        </w:rPr>
        <w:t xml:space="preserve"> and a </w:t>
      </w:r>
      <w:r w:rsidR="007B4717">
        <w:rPr>
          <w:sz w:val="24"/>
          <w:szCs w:val="24"/>
          <w:lang w:val="en-GB"/>
        </w:rPr>
        <w:t>good</w:t>
      </w:r>
      <w:r w:rsidRPr="00817A9B">
        <w:rPr>
          <w:sz w:val="24"/>
          <w:szCs w:val="24"/>
          <w:lang w:val="en-GB"/>
        </w:rPr>
        <w:t xml:space="preserve"> life, and even</w:t>
      </w:r>
      <w:r w:rsidR="007311B6">
        <w:rPr>
          <w:sz w:val="24"/>
          <w:szCs w:val="24"/>
          <w:lang w:val="en-GB"/>
        </w:rPr>
        <w:t xml:space="preserve"> access</w:t>
      </w:r>
      <w:r w:rsidRPr="00817A9B">
        <w:rPr>
          <w:sz w:val="24"/>
          <w:szCs w:val="24"/>
          <w:lang w:val="en-GB"/>
        </w:rPr>
        <w:t xml:space="preserve"> </w:t>
      </w:r>
      <w:r w:rsidR="007311B6">
        <w:rPr>
          <w:sz w:val="24"/>
          <w:szCs w:val="24"/>
          <w:lang w:val="en-GB"/>
        </w:rPr>
        <w:t xml:space="preserve">to </w:t>
      </w:r>
      <w:r w:rsidRPr="00817A9B">
        <w:rPr>
          <w:sz w:val="24"/>
          <w:szCs w:val="24"/>
          <w:lang w:val="en-GB"/>
        </w:rPr>
        <w:t xml:space="preserve">life itself.    </w:t>
      </w:r>
    </w:p>
    <w:bookmarkEnd w:id="0"/>
    <w:p w14:paraId="74999B13" w14:textId="77777777" w:rsidR="00031AF6" w:rsidRPr="00817A9B" w:rsidRDefault="00031AF6" w:rsidP="003313CA">
      <w:pPr>
        <w:jc w:val="both"/>
        <w:rPr>
          <w:sz w:val="24"/>
          <w:szCs w:val="24"/>
          <w:lang w:val="en-GB"/>
        </w:rPr>
      </w:pPr>
    </w:p>
    <w:p w14:paraId="43DF1AB1" w14:textId="77777777" w:rsidR="00031AF6" w:rsidRPr="00817A9B" w:rsidRDefault="001E5A80" w:rsidP="003313CA">
      <w:pPr>
        <w:jc w:val="both"/>
        <w:rPr>
          <w:sz w:val="24"/>
          <w:szCs w:val="24"/>
          <w:lang w:val="en-GB"/>
        </w:rPr>
      </w:pPr>
      <w:r>
        <w:rPr>
          <w:sz w:val="24"/>
          <w:szCs w:val="24"/>
          <w:lang w:val="en-GB"/>
        </w:rPr>
        <w:t>T</w:t>
      </w:r>
      <w:r w:rsidR="00031AF6" w:rsidRPr="00817A9B">
        <w:rPr>
          <w:sz w:val="24"/>
          <w:szCs w:val="24"/>
          <w:lang w:val="en-GB"/>
        </w:rPr>
        <w:t>hese</w:t>
      </w:r>
      <w:r>
        <w:rPr>
          <w:sz w:val="24"/>
          <w:szCs w:val="24"/>
          <w:lang w:val="en-GB"/>
        </w:rPr>
        <w:t xml:space="preserve"> adverse</w:t>
      </w:r>
      <w:r w:rsidR="00031AF6" w:rsidRPr="00817A9B">
        <w:rPr>
          <w:sz w:val="24"/>
          <w:szCs w:val="24"/>
          <w:lang w:val="en-GB"/>
        </w:rPr>
        <w:t xml:space="preserve"> </w:t>
      </w:r>
      <w:r w:rsidR="00D97C80">
        <w:rPr>
          <w:sz w:val="24"/>
          <w:szCs w:val="24"/>
          <w:lang w:val="en-GB"/>
        </w:rPr>
        <w:t>right</w:t>
      </w:r>
      <w:r>
        <w:rPr>
          <w:sz w:val="24"/>
          <w:szCs w:val="24"/>
          <w:lang w:val="en-GB"/>
        </w:rPr>
        <w:t>s</w:t>
      </w:r>
      <w:r w:rsidR="00D97C80">
        <w:rPr>
          <w:sz w:val="24"/>
          <w:szCs w:val="24"/>
          <w:lang w:val="en-GB"/>
        </w:rPr>
        <w:t xml:space="preserve"> </w:t>
      </w:r>
      <w:r w:rsidR="00031AF6" w:rsidRPr="00817A9B">
        <w:rPr>
          <w:sz w:val="24"/>
          <w:szCs w:val="24"/>
          <w:lang w:val="en-GB"/>
        </w:rPr>
        <w:t>impacts are</w:t>
      </w:r>
      <w:r w:rsidR="00D97C80">
        <w:rPr>
          <w:sz w:val="24"/>
          <w:szCs w:val="24"/>
          <w:lang w:val="en-GB"/>
        </w:rPr>
        <w:t xml:space="preserve"> exacerbated</w:t>
      </w:r>
      <w:r w:rsidR="00031AF6" w:rsidRPr="00817A9B">
        <w:rPr>
          <w:sz w:val="24"/>
          <w:szCs w:val="24"/>
          <w:lang w:val="en-GB"/>
        </w:rPr>
        <w:t xml:space="preserve"> when poverty (itself a source of vulnerability and discrimination) intersect with other discriminatory factors such as race or country of origin (migrants), gender (women or dissidents), age (children and older adults) and/or disability. Moreover, </w:t>
      </w:r>
      <w:r w:rsidR="002739BA" w:rsidRPr="00817A9B">
        <w:rPr>
          <w:sz w:val="24"/>
          <w:szCs w:val="24"/>
          <w:lang w:val="en-GB"/>
        </w:rPr>
        <w:t>environmental d</w:t>
      </w:r>
      <w:r w:rsidR="00031AF6" w:rsidRPr="00817A9B">
        <w:rPr>
          <w:sz w:val="24"/>
          <w:szCs w:val="24"/>
          <w:lang w:val="en-GB"/>
        </w:rPr>
        <w:t xml:space="preserve">egradation </w:t>
      </w:r>
      <w:r w:rsidR="002739BA" w:rsidRPr="00817A9B">
        <w:rPr>
          <w:sz w:val="24"/>
          <w:szCs w:val="24"/>
          <w:lang w:val="en-GB"/>
        </w:rPr>
        <w:t>itself</w:t>
      </w:r>
      <w:r w:rsidR="00031AF6" w:rsidRPr="00817A9B">
        <w:rPr>
          <w:sz w:val="24"/>
          <w:szCs w:val="24"/>
          <w:lang w:val="en-GB"/>
        </w:rPr>
        <w:t xml:space="preserve"> can at times lead to illness, which in turn can lead to disability, seriously </w:t>
      </w:r>
      <w:r w:rsidR="002739BA" w:rsidRPr="00817A9B">
        <w:rPr>
          <w:sz w:val="24"/>
          <w:szCs w:val="24"/>
          <w:lang w:val="en-GB"/>
        </w:rPr>
        <w:t>disrupting</w:t>
      </w:r>
      <w:r w:rsidR="00031AF6" w:rsidRPr="00817A9B">
        <w:rPr>
          <w:sz w:val="24"/>
          <w:szCs w:val="24"/>
          <w:lang w:val="en-GB"/>
        </w:rPr>
        <w:t xml:space="preserve"> life plans and increasing the risk of poverty and indigence.</w:t>
      </w:r>
    </w:p>
    <w:p w14:paraId="610FDCA1" w14:textId="77777777" w:rsidR="00031AF6" w:rsidRPr="00817A9B" w:rsidRDefault="00031AF6" w:rsidP="003313CA">
      <w:pPr>
        <w:jc w:val="both"/>
        <w:rPr>
          <w:sz w:val="24"/>
          <w:szCs w:val="24"/>
          <w:lang w:val="en-GB"/>
        </w:rPr>
      </w:pPr>
    </w:p>
    <w:p w14:paraId="388FEEA5" w14:textId="77777777" w:rsidR="00031AF6" w:rsidRPr="00817A9B" w:rsidRDefault="00031AF6" w:rsidP="003313CA">
      <w:pPr>
        <w:jc w:val="both"/>
        <w:rPr>
          <w:sz w:val="24"/>
          <w:szCs w:val="24"/>
          <w:lang w:val="en-GB"/>
        </w:rPr>
      </w:pPr>
      <w:r w:rsidRPr="00817A9B">
        <w:rPr>
          <w:sz w:val="24"/>
          <w:szCs w:val="24"/>
          <w:lang w:val="en-GB"/>
        </w:rPr>
        <w:t xml:space="preserve">The floods </w:t>
      </w:r>
      <w:r w:rsidR="00825A9F">
        <w:rPr>
          <w:sz w:val="24"/>
          <w:szCs w:val="24"/>
          <w:lang w:val="en-GB"/>
        </w:rPr>
        <w:t>in</w:t>
      </w:r>
      <w:r w:rsidRPr="00817A9B">
        <w:rPr>
          <w:sz w:val="24"/>
          <w:szCs w:val="24"/>
          <w:lang w:val="en-GB"/>
        </w:rPr>
        <w:t xml:space="preserve"> the city of La Plata (capital of the province of Buenos Aires),</w:t>
      </w:r>
      <w:r w:rsidR="00825A9F">
        <w:rPr>
          <w:sz w:val="24"/>
          <w:szCs w:val="24"/>
          <w:lang w:val="en-GB"/>
        </w:rPr>
        <w:t xml:space="preserve"> which caused</w:t>
      </w:r>
      <w:r w:rsidR="004D522E">
        <w:rPr>
          <w:sz w:val="24"/>
          <w:szCs w:val="24"/>
          <w:lang w:val="en-GB"/>
        </w:rPr>
        <w:t xml:space="preserve"> </w:t>
      </w:r>
      <w:r w:rsidRPr="00817A9B">
        <w:rPr>
          <w:sz w:val="24"/>
          <w:szCs w:val="24"/>
          <w:lang w:val="en-GB"/>
        </w:rPr>
        <w:t>severe damag</w:t>
      </w:r>
      <w:r w:rsidR="004D522E">
        <w:rPr>
          <w:sz w:val="24"/>
          <w:szCs w:val="24"/>
          <w:lang w:val="en-GB"/>
        </w:rPr>
        <w:t>e to</w:t>
      </w:r>
      <w:r w:rsidRPr="00817A9B">
        <w:rPr>
          <w:sz w:val="24"/>
          <w:szCs w:val="24"/>
          <w:lang w:val="en-GB"/>
        </w:rPr>
        <w:t xml:space="preserve"> roads, homes and workplaces in some areas, are </w:t>
      </w:r>
      <w:r w:rsidR="004D522E">
        <w:rPr>
          <w:sz w:val="24"/>
          <w:szCs w:val="24"/>
          <w:lang w:val="en-GB"/>
        </w:rPr>
        <w:t>just one</w:t>
      </w:r>
      <w:r w:rsidRPr="00817A9B">
        <w:rPr>
          <w:sz w:val="24"/>
          <w:szCs w:val="24"/>
          <w:lang w:val="en-GB"/>
        </w:rPr>
        <w:t xml:space="preserve"> recent example. </w:t>
      </w:r>
    </w:p>
    <w:p w14:paraId="04C307D6" w14:textId="77777777" w:rsidR="00F13EA2" w:rsidRDefault="00F13EA2" w:rsidP="003313CA">
      <w:pPr>
        <w:jc w:val="both"/>
        <w:rPr>
          <w:sz w:val="24"/>
          <w:szCs w:val="24"/>
          <w:lang w:val="en-GB"/>
        </w:rPr>
      </w:pPr>
    </w:p>
    <w:p w14:paraId="491052B1" w14:textId="77777777" w:rsidR="00031AF6" w:rsidRPr="00817A9B" w:rsidRDefault="00F13EA2" w:rsidP="003313CA">
      <w:pPr>
        <w:jc w:val="both"/>
        <w:rPr>
          <w:sz w:val="24"/>
          <w:szCs w:val="24"/>
          <w:lang w:val="en-GB"/>
        </w:rPr>
      </w:pPr>
      <w:r>
        <w:rPr>
          <w:sz w:val="24"/>
          <w:szCs w:val="24"/>
          <w:lang w:val="en-GB"/>
        </w:rPr>
        <w:t xml:space="preserve">In addition, </w:t>
      </w:r>
      <w:r w:rsidR="008E398A">
        <w:rPr>
          <w:sz w:val="24"/>
          <w:szCs w:val="24"/>
          <w:lang w:val="en-GB"/>
        </w:rPr>
        <w:t>it must be mentioned</w:t>
      </w:r>
      <w:r>
        <w:rPr>
          <w:sz w:val="24"/>
          <w:szCs w:val="24"/>
          <w:lang w:val="en-GB"/>
        </w:rPr>
        <w:t xml:space="preserve"> the fires </w:t>
      </w:r>
      <w:r w:rsidR="00D70EFD" w:rsidRPr="00817A9B">
        <w:rPr>
          <w:sz w:val="24"/>
          <w:szCs w:val="24"/>
          <w:lang w:val="en-GB"/>
        </w:rPr>
        <w:t>in Corrientes</w:t>
      </w:r>
      <w:r>
        <w:rPr>
          <w:sz w:val="24"/>
          <w:szCs w:val="24"/>
          <w:lang w:val="en-GB"/>
        </w:rPr>
        <w:t xml:space="preserve"> province</w:t>
      </w:r>
      <w:r w:rsidR="005A3518">
        <w:rPr>
          <w:sz w:val="24"/>
          <w:szCs w:val="24"/>
          <w:lang w:val="en-GB"/>
        </w:rPr>
        <w:t>. T</w:t>
      </w:r>
      <w:r w:rsidR="00031AF6" w:rsidRPr="00817A9B">
        <w:rPr>
          <w:sz w:val="24"/>
          <w:szCs w:val="24"/>
          <w:lang w:val="en-GB"/>
        </w:rPr>
        <w:t>he</w:t>
      </w:r>
      <w:r w:rsidR="00D70EFD" w:rsidRPr="00817A9B">
        <w:rPr>
          <w:sz w:val="24"/>
          <w:szCs w:val="24"/>
          <w:lang w:val="en-GB"/>
        </w:rPr>
        <w:t>se</w:t>
      </w:r>
      <w:r w:rsidR="00031AF6" w:rsidRPr="00817A9B">
        <w:rPr>
          <w:sz w:val="24"/>
          <w:szCs w:val="24"/>
          <w:lang w:val="en-GB"/>
        </w:rPr>
        <w:t xml:space="preserve"> fires, </w:t>
      </w:r>
      <w:r w:rsidR="00D97C80">
        <w:rPr>
          <w:sz w:val="24"/>
          <w:szCs w:val="24"/>
          <w:lang w:val="en-GB"/>
        </w:rPr>
        <w:t>fuelled</w:t>
      </w:r>
      <w:r w:rsidR="00031AF6" w:rsidRPr="00817A9B">
        <w:rPr>
          <w:sz w:val="24"/>
          <w:szCs w:val="24"/>
          <w:lang w:val="en-GB"/>
        </w:rPr>
        <w:t xml:space="preserve"> by a prolonged drought, caused a significant loss of biodiversity and the ecosystem services they provide, devastating farmland, native forests, wetlands and forest plantations. </w:t>
      </w:r>
      <w:r w:rsidR="00E20DAE" w:rsidRPr="00817A9B">
        <w:rPr>
          <w:sz w:val="24"/>
          <w:szCs w:val="24"/>
          <w:lang w:val="en-GB"/>
        </w:rPr>
        <w:t>Th</w:t>
      </w:r>
      <w:r w:rsidR="00D70EFD" w:rsidRPr="00817A9B">
        <w:rPr>
          <w:sz w:val="24"/>
          <w:szCs w:val="24"/>
          <w:lang w:val="en-GB"/>
        </w:rPr>
        <w:t>is</w:t>
      </w:r>
      <w:r w:rsidR="00E20DAE" w:rsidRPr="00817A9B">
        <w:rPr>
          <w:sz w:val="24"/>
          <w:szCs w:val="24"/>
          <w:lang w:val="en-GB"/>
        </w:rPr>
        <w:t xml:space="preserve"> result</w:t>
      </w:r>
      <w:r w:rsidR="00D70EFD" w:rsidRPr="00817A9B">
        <w:rPr>
          <w:sz w:val="24"/>
          <w:szCs w:val="24"/>
          <w:lang w:val="en-GB"/>
        </w:rPr>
        <w:t>ed</w:t>
      </w:r>
      <w:r w:rsidR="00E20DAE" w:rsidRPr="00817A9B">
        <w:rPr>
          <w:sz w:val="24"/>
          <w:szCs w:val="24"/>
          <w:lang w:val="en-GB"/>
        </w:rPr>
        <w:t xml:space="preserve"> </w:t>
      </w:r>
      <w:r w:rsidR="00D70EFD" w:rsidRPr="00817A9B">
        <w:rPr>
          <w:sz w:val="24"/>
          <w:szCs w:val="24"/>
          <w:lang w:val="en-GB"/>
        </w:rPr>
        <w:t xml:space="preserve">in </w:t>
      </w:r>
      <w:r w:rsidR="00E20DAE" w:rsidRPr="00817A9B">
        <w:rPr>
          <w:sz w:val="24"/>
          <w:szCs w:val="24"/>
          <w:lang w:val="en-GB"/>
        </w:rPr>
        <w:t xml:space="preserve">considerable </w:t>
      </w:r>
      <w:r w:rsidR="00031AF6" w:rsidRPr="00817A9B">
        <w:rPr>
          <w:sz w:val="24"/>
          <w:szCs w:val="24"/>
          <w:lang w:val="en-GB"/>
        </w:rPr>
        <w:t xml:space="preserve">material and economic </w:t>
      </w:r>
      <w:r w:rsidR="00603722">
        <w:rPr>
          <w:sz w:val="24"/>
          <w:szCs w:val="24"/>
          <w:lang w:val="en-GB"/>
        </w:rPr>
        <w:t>costs</w:t>
      </w:r>
      <w:r w:rsidR="00E20DAE" w:rsidRPr="00817A9B">
        <w:rPr>
          <w:sz w:val="24"/>
          <w:szCs w:val="24"/>
          <w:lang w:val="en-GB"/>
        </w:rPr>
        <w:t xml:space="preserve">, estimated </w:t>
      </w:r>
      <w:r w:rsidR="00AD21EA" w:rsidRPr="00817A9B">
        <w:rPr>
          <w:sz w:val="24"/>
          <w:szCs w:val="24"/>
          <w:lang w:val="en-GB"/>
        </w:rPr>
        <w:t xml:space="preserve">at P80 billion </w:t>
      </w:r>
      <w:r w:rsidR="00E20DAE" w:rsidRPr="00817A9B">
        <w:rPr>
          <w:sz w:val="24"/>
          <w:szCs w:val="24"/>
          <w:lang w:val="en-GB"/>
        </w:rPr>
        <w:t xml:space="preserve">by </w:t>
      </w:r>
      <w:r w:rsidR="00D70EFD" w:rsidRPr="00817A9B">
        <w:rPr>
          <w:sz w:val="24"/>
          <w:szCs w:val="24"/>
          <w:lang w:val="en-GB"/>
        </w:rPr>
        <w:t>different</w:t>
      </w:r>
      <w:r w:rsidR="00E20DAE" w:rsidRPr="00817A9B">
        <w:rPr>
          <w:sz w:val="24"/>
          <w:szCs w:val="24"/>
          <w:lang w:val="en-GB"/>
        </w:rPr>
        <w:t xml:space="preserve"> government agencies.</w:t>
      </w:r>
      <w:r w:rsidR="00031AF6" w:rsidRPr="00817A9B">
        <w:rPr>
          <w:sz w:val="24"/>
          <w:szCs w:val="24"/>
          <w:lang w:val="en-GB"/>
        </w:rPr>
        <w:t xml:space="preserve">  </w:t>
      </w:r>
    </w:p>
    <w:p w14:paraId="124121C0" w14:textId="77777777" w:rsidR="00031AF6" w:rsidRPr="00817A9B" w:rsidRDefault="00031AF6" w:rsidP="003313CA">
      <w:pPr>
        <w:jc w:val="both"/>
        <w:rPr>
          <w:sz w:val="24"/>
          <w:szCs w:val="24"/>
          <w:lang w:val="en-GB"/>
        </w:rPr>
      </w:pPr>
    </w:p>
    <w:p w14:paraId="67B8873B" w14:textId="77777777" w:rsidR="00031AF6" w:rsidRPr="00817A9B" w:rsidRDefault="00031AF6" w:rsidP="003313CA">
      <w:pPr>
        <w:numPr>
          <w:ilvl w:val="0"/>
          <w:numId w:val="1"/>
        </w:numPr>
        <w:jc w:val="both"/>
        <w:rPr>
          <w:b/>
          <w:sz w:val="24"/>
          <w:szCs w:val="24"/>
          <w:lang w:val="en-GB"/>
        </w:rPr>
      </w:pPr>
      <w:r w:rsidRPr="00817A9B">
        <w:rPr>
          <w:b/>
          <w:sz w:val="24"/>
          <w:szCs w:val="24"/>
          <w:lang w:val="en-GB"/>
        </w:rPr>
        <w:t>Please describe any relevant quantitative and qualitative data as well as mechanisms and tools to measure, monitor, report on, and evaluate the impacts of loss and damage, including from extreme weather and slow-onset events, on the full enjoyment of human rights. Please take into account, inter alia, the disproportionate effects on women and girls, children, youth, older persons, persons with disabilities, Indigenous Peoples, migrants, persons living in poverty and others in vulnerable situations.</w:t>
      </w:r>
    </w:p>
    <w:p w14:paraId="2D28E363" w14:textId="77777777" w:rsidR="00031AF6" w:rsidRPr="00817A9B" w:rsidRDefault="00031AF6" w:rsidP="003313CA">
      <w:pPr>
        <w:jc w:val="both"/>
        <w:rPr>
          <w:b/>
          <w:sz w:val="24"/>
          <w:szCs w:val="24"/>
          <w:lang w:val="en-GB"/>
        </w:rPr>
      </w:pPr>
    </w:p>
    <w:p w14:paraId="14A81799" w14:textId="77777777" w:rsidR="00031AF6" w:rsidRPr="00817A9B" w:rsidRDefault="00031AF6" w:rsidP="003313CA">
      <w:pPr>
        <w:jc w:val="both"/>
        <w:rPr>
          <w:sz w:val="24"/>
          <w:szCs w:val="24"/>
          <w:lang w:val="en-GB"/>
        </w:rPr>
      </w:pPr>
      <w:r w:rsidRPr="00817A9B">
        <w:rPr>
          <w:sz w:val="24"/>
          <w:szCs w:val="24"/>
          <w:lang w:val="en-GB"/>
        </w:rPr>
        <w:t>Given the current state of climate change, governments should be equipped with tools to measure, monitor and assess the impact</w:t>
      </w:r>
      <w:r w:rsidR="00073894">
        <w:rPr>
          <w:sz w:val="24"/>
          <w:szCs w:val="24"/>
          <w:lang w:val="en-GB"/>
        </w:rPr>
        <w:t xml:space="preserve"> </w:t>
      </w:r>
      <w:r w:rsidRPr="00817A9B">
        <w:rPr>
          <w:sz w:val="24"/>
          <w:szCs w:val="24"/>
          <w:lang w:val="en-GB"/>
        </w:rPr>
        <w:t>of climate change-related loss and damage</w:t>
      </w:r>
      <w:r w:rsidR="00073894">
        <w:rPr>
          <w:sz w:val="24"/>
          <w:szCs w:val="24"/>
          <w:lang w:val="en-GB"/>
        </w:rPr>
        <w:t xml:space="preserve"> on communities</w:t>
      </w:r>
      <w:r w:rsidRPr="00817A9B">
        <w:rPr>
          <w:sz w:val="24"/>
          <w:szCs w:val="24"/>
          <w:lang w:val="en-GB"/>
        </w:rPr>
        <w:t xml:space="preserve"> in order to be prepared to design and adopt mitigation, adaptation and response </w:t>
      </w:r>
      <w:r w:rsidR="00CD7769">
        <w:rPr>
          <w:sz w:val="24"/>
          <w:szCs w:val="24"/>
          <w:lang w:val="en-GB"/>
        </w:rPr>
        <w:t xml:space="preserve">strategies. </w:t>
      </w:r>
    </w:p>
    <w:p w14:paraId="0F9DF8C4" w14:textId="77777777" w:rsidR="00031AF6" w:rsidRPr="00817A9B" w:rsidRDefault="00031AF6" w:rsidP="003313CA">
      <w:pPr>
        <w:jc w:val="both"/>
        <w:rPr>
          <w:sz w:val="24"/>
          <w:szCs w:val="24"/>
          <w:lang w:val="en-GB"/>
        </w:rPr>
      </w:pPr>
    </w:p>
    <w:p w14:paraId="3A5D22D0" w14:textId="77777777" w:rsidR="008522C6" w:rsidRDefault="00603722" w:rsidP="003313CA">
      <w:pPr>
        <w:jc w:val="both"/>
        <w:rPr>
          <w:sz w:val="24"/>
          <w:szCs w:val="24"/>
          <w:lang w:val="en-GB"/>
        </w:rPr>
      </w:pPr>
      <w:r>
        <w:rPr>
          <w:sz w:val="24"/>
          <w:szCs w:val="24"/>
          <w:lang w:val="en-GB"/>
        </w:rPr>
        <w:t>As c</w:t>
      </w:r>
      <w:r w:rsidR="008522C6" w:rsidRPr="008522C6">
        <w:rPr>
          <w:sz w:val="24"/>
          <w:szCs w:val="24"/>
          <w:lang w:val="en-GB"/>
        </w:rPr>
        <w:t>hildren</w:t>
      </w:r>
      <w:r w:rsidR="008E17F0">
        <w:rPr>
          <w:sz w:val="24"/>
          <w:szCs w:val="24"/>
          <w:lang w:val="en-GB"/>
        </w:rPr>
        <w:t xml:space="preserve"> have </w:t>
      </w:r>
      <w:r w:rsidR="00315FD4">
        <w:rPr>
          <w:sz w:val="24"/>
          <w:szCs w:val="24"/>
          <w:lang w:val="en-GB"/>
        </w:rPr>
        <w:t xml:space="preserve">developing </w:t>
      </w:r>
      <w:r w:rsidR="008E17F0">
        <w:rPr>
          <w:sz w:val="24"/>
          <w:szCs w:val="24"/>
          <w:lang w:val="en-GB"/>
        </w:rPr>
        <w:t>needs</w:t>
      </w:r>
      <w:r>
        <w:rPr>
          <w:sz w:val="24"/>
          <w:szCs w:val="24"/>
          <w:lang w:val="en-GB"/>
        </w:rPr>
        <w:t>, they</w:t>
      </w:r>
      <w:r w:rsidRPr="00603722">
        <w:rPr>
          <w:sz w:val="24"/>
          <w:szCs w:val="24"/>
          <w:lang w:val="en-GB"/>
        </w:rPr>
        <w:t xml:space="preserve"> </w:t>
      </w:r>
      <w:r w:rsidR="008522C6" w:rsidRPr="008522C6">
        <w:rPr>
          <w:sz w:val="24"/>
          <w:szCs w:val="24"/>
          <w:lang w:val="en-GB"/>
        </w:rPr>
        <w:t>are</w:t>
      </w:r>
      <w:r>
        <w:rPr>
          <w:sz w:val="24"/>
          <w:szCs w:val="24"/>
          <w:lang w:val="en-GB"/>
        </w:rPr>
        <w:t xml:space="preserve"> certainly</w:t>
      </w:r>
      <w:r w:rsidR="008522C6" w:rsidRPr="008522C6">
        <w:rPr>
          <w:sz w:val="24"/>
          <w:szCs w:val="24"/>
          <w:lang w:val="en-GB"/>
        </w:rPr>
        <w:t xml:space="preserve"> more directly exposed to climate-related environmental impacts</w:t>
      </w:r>
      <w:r>
        <w:rPr>
          <w:sz w:val="24"/>
          <w:szCs w:val="24"/>
          <w:lang w:val="en-GB"/>
        </w:rPr>
        <w:t>.</w:t>
      </w:r>
    </w:p>
    <w:p w14:paraId="220D5477" w14:textId="77777777" w:rsidR="00603722" w:rsidRDefault="00603722" w:rsidP="003313CA">
      <w:pPr>
        <w:jc w:val="both"/>
        <w:rPr>
          <w:sz w:val="24"/>
          <w:szCs w:val="24"/>
          <w:lang w:val="en-GB"/>
        </w:rPr>
      </w:pPr>
    </w:p>
    <w:p w14:paraId="746E16F8" w14:textId="77777777" w:rsidR="00031AF6" w:rsidRPr="00817A9B" w:rsidRDefault="00315FD4" w:rsidP="003313CA">
      <w:pPr>
        <w:jc w:val="both"/>
        <w:rPr>
          <w:sz w:val="24"/>
          <w:szCs w:val="24"/>
          <w:lang w:val="en-GB"/>
        </w:rPr>
      </w:pPr>
      <w:r>
        <w:rPr>
          <w:sz w:val="24"/>
          <w:szCs w:val="24"/>
          <w:lang w:val="en-GB"/>
        </w:rPr>
        <w:t>In this regard, s</w:t>
      </w:r>
      <w:r w:rsidR="003B3DC5">
        <w:rPr>
          <w:sz w:val="24"/>
          <w:szCs w:val="24"/>
          <w:lang w:val="en-GB"/>
        </w:rPr>
        <w:t>ome of the p</w:t>
      </w:r>
      <w:r w:rsidR="00031AF6" w:rsidRPr="00817A9B">
        <w:rPr>
          <w:sz w:val="24"/>
          <w:szCs w:val="24"/>
          <w:lang w:val="en-GB"/>
        </w:rPr>
        <w:t xml:space="preserve">ossible </w:t>
      </w:r>
      <w:r w:rsidR="00CD7769">
        <w:rPr>
          <w:sz w:val="24"/>
          <w:szCs w:val="24"/>
          <w:lang w:val="en-GB"/>
        </w:rPr>
        <w:t>measures</w:t>
      </w:r>
      <w:r>
        <w:rPr>
          <w:sz w:val="24"/>
          <w:szCs w:val="24"/>
          <w:lang w:val="en-GB"/>
        </w:rPr>
        <w:t xml:space="preserve"> </w:t>
      </w:r>
      <w:r w:rsidR="00031AF6" w:rsidRPr="00817A9B">
        <w:rPr>
          <w:sz w:val="24"/>
          <w:szCs w:val="24"/>
          <w:lang w:val="en-GB"/>
        </w:rPr>
        <w:t xml:space="preserve">could include: </w:t>
      </w:r>
      <w:r w:rsidR="00966544" w:rsidRPr="00817A9B">
        <w:rPr>
          <w:sz w:val="24"/>
          <w:szCs w:val="24"/>
          <w:lang w:val="en-GB"/>
        </w:rPr>
        <w:t xml:space="preserve">promoting community capacity </w:t>
      </w:r>
      <w:r w:rsidR="00031AF6" w:rsidRPr="00817A9B">
        <w:rPr>
          <w:sz w:val="24"/>
          <w:szCs w:val="24"/>
          <w:lang w:val="en-GB"/>
        </w:rPr>
        <w:t>building to adapt to climate change; making</w:t>
      </w:r>
      <w:r w:rsidR="00A97582">
        <w:rPr>
          <w:sz w:val="24"/>
          <w:szCs w:val="24"/>
          <w:lang w:val="en-GB"/>
        </w:rPr>
        <w:t xml:space="preserve"> </w:t>
      </w:r>
      <w:r w:rsidR="00031AF6" w:rsidRPr="00817A9B">
        <w:rPr>
          <w:sz w:val="24"/>
          <w:szCs w:val="24"/>
          <w:lang w:val="en-GB"/>
        </w:rPr>
        <w:t>existing information on climate change, its impacts and GHG emissions</w:t>
      </w:r>
      <w:r w:rsidR="003B3DC5">
        <w:rPr>
          <w:sz w:val="24"/>
          <w:szCs w:val="24"/>
          <w:lang w:val="en-GB"/>
        </w:rPr>
        <w:t xml:space="preserve"> available</w:t>
      </w:r>
      <w:r w:rsidR="00031AF6" w:rsidRPr="00817A9B">
        <w:rPr>
          <w:sz w:val="24"/>
          <w:szCs w:val="24"/>
          <w:lang w:val="en-GB"/>
        </w:rPr>
        <w:t xml:space="preserve"> to all members of society; establishing early warning and disaster response structures to protect rights, lives and property; ensuring access to active participation and effective consultation of those groups likely to be affected</w:t>
      </w:r>
      <w:r w:rsidR="008E17F0">
        <w:rPr>
          <w:sz w:val="24"/>
          <w:szCs w:val="24"/>
          <w:lang w:val="en-GB"/>
        </w:rPr>
        <w:t>,</w:t>
      </w:r>
      <w:r w:rsidR="00031AF6" w:rsidRPr="00817A9B">
        <w:rPr>
          <w:sz w:val="24"/>
          <w:szCs w:val="24"/>
          <w:lang w:val="en-GB"/>
        </w:rPr>
        <w:t xml:space="preserve"> either by climate change or by the adaptation or mitigation </w:t>
      </w:r>
      <w:r w:rsidR="00861F8C">
        <w:rPr>
          <w:sz w:val="24"/>
          <w:szCs w:val="24"/>
          <w:lang w:val="en-GB"/>
        </w:rPr>
        <w:t>efforts</w:t>
      </w:r>
      <w:r w:rsidR="00031AF6" w:rsidRPr="00817A9B">
        <w:rPr>
          <w:sz w:val="24"/>
          <w:szCs w:val="24"/>
          <w:lang w:val="en-GB"/>
        </w:rPr>
        <w:t xml:space="preserve"> to reduce its impacts. And also removing barriers that prevent vulnerable communities from fully enjoying their rights.</w:t>
      </w:r>
    </w:p>
    <w:p w14:paraId="3E741BB5" w14:textId="77777777" w:rsidR="00AD21EA" w:rsidRPr="00817A9B" w:rsidRDefault="00AD21EA" w:rsidP="003313CA">
      <w:pPr>
        <w:jc w:val="both"/>
        <w:rPr>
          <w:sz w:val="24"/>
          <w:szCs w:val="24"/>
          <w:lang w:val="en-GB"/>
        </w:rPr>
      </w:pPr>
    </w:p>
    <w:p w14:paraId="0757D316" w14:textId="77777777" w:rsidR="00031AF6" w:rsidRPr="00817A9B" w:rsidRDefault="00031AF6" w:rsidP="003313CA">
      <w:pPr>
        <w:jc w:val="both"/>
        <w:rPr>
          <w:sz w:val="24"/>
          <w:szCs w:val="24"/>
          <w:lang w:val="en-GB"/>
        </w:rPr>
      </w:pPr>
      <w:r w:rsidRPr="00817A9B">
        <w:rPr>
          <w:sz w:val="24"/>
          <w:szCs w:val="24"/>
          <w:lang w:val="en-GB"/>
        </w:rPr>
        <w:t xml:space="preserve">These actions should </w:t>
      </w:r>
      <w:r w:rsidR="009B08E8">
        <w:rPr>
          <w:sz w:val="24"/>
          <w:szCs w:val="24"/>
          <w:lang w:val="en-GB"/>
        </w:rPr>
        <w:t>be targeted</w:t>
      </w:r>
      <w:r w:rsidRPr="00817A9B">
        <w:rPr>
          <w:sz w:val="24"/>
          <w:szCs w:val="24"/>
          <w:lang w:val="en-GB"/>
        </w:rPr>
        <w:t xml:space="preserve"> </w:t>
      </w:r>
      <w:r w:rsidR="00825A9F">
        <w:rPr>
          <w:sz w:val="24"/>
          <w:szCs w:val="24"/>
          <w:lang w:val="en-GB"/>
        </w:rPr>
        <w:t>at</w:t>
      </w:r>
      <w:r w:rsidRPr="00817A9B">
        <w:rPr>
          <w:sz w:val="24"/>
          <w:szCs w:val="24"/>
          <w:lang w:val="en-GB"/>
        </w:rPr>
        <w:t xml:space="preserve"> the communities most vulnerable to such effects by examining the causal factors involved. Intersectionality is a valuable analytical tool for identifying the disadvantages or forms of discrimination that result from the combination of </w:t>
      </w:r>
      <w:r w:rsidR="009B08E8">
        <w:rPr>
          <w:sz w:val="24"/>
          <w:szCs w:val="24"/>
          <w:lang w:val="en-GB"/>
        </w:rPr>
        <w:t xml:space="preserve">all these </w:t>
      </w:r>
      <w:r w:rsidRPr="00817A9B">
        <w:rPr>
          <w:sz w:val="24"/>
          <w:szCs w:val="24"/>
          <w:lang w:val="en-GB"/>
        </w:rPr>
        <w:t xml:space="preserve">factors, </w:t>
      </w:r>
      <w:r w:rsidR="009C0476">
        <w:rPr>
          <w:sz w:val="24"/>
          <w:szCs w:val="24"/>
          <w:lang w:val="en-GB"/>
        </w:rPr>
        <w:t xml:space="preserve">as well as </w:t>
      </w:r>
      <w:r w:rsidRPr="00817A9B">
        <w:rPr>
          <w:sz w:val="24"/>
          <w:szCs w:val="24"/>
          <w:lang w:val="en-GB"/>
        </w:rPr>
        <w:t>the social relations in which these people or groups interact, their personal and community histories, and how power structures affect their lives.</w:t>
      </w:r>
    </w:p>
    <w:p w14:paraId="4F49AEC9" w14:textId="77777777" w:rsidR="00031AF6" w:rsidRPr="00817A9B" w:rsidRDefault="00031AF6" w:rsidP="003313CA">
      <w:pPr>
        <w:jc w:val="both"/>
        <w:rPr>
          <w:sz w:val="24"/>
          <w:szCs w:val="24"/>
          <w:lang w:val="en-GB"/>
        </w:rPr>
      </w:pPr>
    </w:p>
    <w:p w14:paraId="58C32CE9" w14:textId="77777777" w:rsidR="00031AF6" w:rsidRPr="00817A9B" w:rsidRDefault="00031AF6" w:rsidP="003313CA">
      <w:pPr>
        <w:jc w:val="both"/>
        <w:rPr>
          <w:sz w:val="24"/>
          <w:szCs w:val="24"/>
          <w:lang w:val="en-GB"/>
        </w:rPr>
      </w:pPr>
      <w:r w:rsidRPr="00817A9B">
        <w:rPr>
          <w:sz w:val="24"/>
          <w:szCs w:val="24"/>
          <w:lang w:val="en-GB"/>
        </w:rPr>
        <w:t xml:space="preserve">In this context, the following </w:t>
      </w:r>
      <w:r w:rsidR="008E1FEB" w:rsidRPr="00817A9B">
        <w:rPr>
          <w:sz w:val="24"/>
          <w:szCs w:val="24"/>
          <w:lang w:val="en-GB"/>
        </w:rPr>
        <w:t>responsibilities</w:t>
      </w:r>
      <w:r w:rsidR="009B08E8">
        <w:rPr>
          <w:sz w:val="24"/>
          <w:szCs w:val="24"/>
          <w:lang w:val="en-GB"/>
        </w:rPr>
        <w:t xml:space="preserve"> should be highlighted</w:t>
      </w:r>
      <w:r w:rsidRPr="00817A9B">
        <w:rPr>
          <w:sz w:val="24"/>
          <w:szCs w:val="24"/>
          <w:lang w:val="en-GB"/>
        </w:rPr>
        <w:t xml:space="preserve">: </w:t>
      </w:r>
      <w:r w:rsidR="00287995">
        <w:rPr>
          <w:sz w:val="24"/>
          <w:szCs w:val="24"/>
          <w:lang w:val="en-GB"/>
        </w:rPr>
        <w:t>to</w:t>
      </w:r>
      <w:r w:rsidR="00167C1D">
        <w:rPr>
          <w:sz w:val="24"/>
          <w:szCs w:val="24"/>
          <w:lang w:val="en-GB"/>
        </w:rPr>
        <w:t xml:space="preserve"> protec</w:t>
      </w:r>
      <w:r w:rsidR="00287995">
        <w:rPr>
          <w:sz w:val="24"/>
          <w:szCs w:val="24"/>
          <w:lang w:val="en-GB"/>
        </w:rPr>
        <w:t>t</w:t>
      </w:r>
      <w:r w:rsidRPr="00817A9B">
        <w:rPr>
          <w:sz w:val="24"/>
          <w:szCs w:val="24"/>
          <w:lang w:val="en-GB"/>
        </w:rPr>
        <w:t xml:space="preserve"> and guarantee</w:t>
      </w:r>
      <w:r w:rsidR="00167C1D">
        <w:rPr>
          <w:sz w:val="24"/>
          <w:szCs w:val="24"/>
          <w:lang w:val="en-GB"/>
        </w:rPr>
        <w:t xml:space="preserve"> </w:t>
      </w:r>
      <w:r w:rsidRPr="00817A9B">
        <w:rPr>
          <w:sz w:val="24"/>
          <w:szCs w:val="24"/>
          <w:lang w:val="en-GB"/>
        </w:rPr>
        <w:t xml:space="preserve">the rights to prior consultation and FPIC </w:t>
      </w:r>
      <w:r w:rsidR="008E1FEB" w:rsidRPr="00817A9B">
        <w:rPr>
          <w:sz w:val="24"/>
          <w:szCs w:val="24"/>
          <w:lang w:val="en-GB"/>
        </w:rPr>
        <w:t>of</w:t>
      </w:r>
      <w:r w:rsidRPr="00817A9B">
        <w:rPr>
          <w:sz w:val="24"/>
          <w:szCs w:val="24"/>
          <w:lang w:val="en-GB"/>
        </w:rPr>
        <w:t xml:space="preserve"> indigenous communities, whose knowledge and practices </w:t>
      </w:r>
      <w:r w:rsidR="008E398A">
        <w:rPr>
          <w:sz w:val="24"/>
          <w:szCs w:val="24"/>
          <w:lang w:val="en-GB"/>
        </w:rPr>
        <w:t>slow down</w:t>
      </w:r>
      <w:r w:rsidRPr="00817A9B">
        <w:rPr>
          <w:sz w:val="24"/>
          <w:szCs w:val="24"/>
          <w:lang w:val="en-GB"/>
        </w:rPr>
        <w:t xml:space="preserve"> the effects of climate change; </w:t>
      </w:r>
      <w:r w:rsidR="00287995">
        <w:rPr>
          <w:sz w:val="24"/>
          <w:szCs w:val="24"/>
          <w:lang w:val="en-GB"/>
        </w:rPr>
        <w:t>to</w:t>
      </w:r>
      <w:r w:rsidR="00167C1D">
        <w:rPr>
          <w:sz w:val="24"/>
          <w:szCs w:val="24"/>
          <w:lang w:val="en-GB"/>
        </w:rPr>
        <w:t xml:space="preserve"> </w:t>
      </w:r>
      <w:r w:rsidRPr="00817A9B">
        <w:rPr>
          <w:sz w:val="24"/>
          <w:szCs w:val="24"/>
          <w:lang w:val="en-GB"/>
        </w:rPr>
        <w:t>eliminat</w:t>
      </w:r>
      <w:r w:rsidR="00287995">
        <w:rPr>
          <w:sz w:val="24"/>
          <w:szCs w:val="24"/>
          <w:lang w:val="en-GB"/>
        </w:rPr>
        <w:t>e</w:t>
      </w:r>
      <w:r w:rsidRPr="00817A9B">
        <w:rPr>
          <w:sz w:val="24"/>
          <w:szCs w:val="24"/>
          <w:lang w:val="en-GB"/>
        </w:rPr>
        <w:t xml:space="preserve"> all forms of discrimination and violence against women, who are usually at the forefront of both climate action and territorial defence; </w:t>
      </w:r>
      <w:r w:rsidR="00167C1D">
        <w:rPr>
          <w:sz w:val="24"/>
          <w:szCs w:val="24"/>
          <w:lang w:val="en-GB"/>
        </w:rPr>
        <w:t>t</w:t>
      </w:r>
      <w:r w:rsidR="00287995">
        <w:rPr>
          <w:sz w:val="24"/>
          <w:szCs w:val="24"/>
          <w:lang w:val="en-GB"/>
        </w:rPr>
        <w:t>o</w:t>
      </w:r>
      <w:r w:rsidR="00167C1D">
        <w:rPr>
          <w:sz w:val="24"/>
          <w:szCs w:val="24"/>
          <w:lang w:val="en-GB"/>
        </w:rPr>
        <w:t xml:space="preserve"> promot</w:t>
      </w:r>
      <w:r w:rsidR="00287995">
        <w:rPr>
          <w:sz w:val="24"/>
          <w:szCs w:val="24"/>
          <w:lang w:val="en-GB"/>
        </w:rPr>
        <w:t>e</w:t>
      </w:r>
      <w:r w:rsidR="00167C1D">
        <w:rPr>
          <w:sz w:val="24"/>
          <w:szCs w:val="24"/>
          <w:lang w:val="en-GB"/>
        </w:rPr>
        <w:t xml:space="preserve"> </w:t>
      </w:r>
      <w:r w:rsidRPr="00817A9B">
        <w:rPr>
          <w:sz w:val="24"/>
          <w:szCs w:val="24"/>
          <w:lang w:val="en-GB"/>
        </w:rPr>
        <w:t xml:space="preserve">the best interests of the children, whose lives and futures are still more threatened than those of the rest of the population; and </w:t>
      </w:r>
      <w:r w:rsidR="00167C1D">
        <w:rPr>
          <w:sz w:val="24"/>
          <w:szCs w:val="24"/>
          <w:lang w:val="en-GB"/>
        </w:rPr>
        <w:t>t</w:t>
      </w:r>
      <w:r w:rsidR="00287995">
        <w:rPr>
          <w:sz w:val="24"/>
          <w:szCs w:val="24"/>
          <w:lang w:val="en-GB"/>
        </w:rPr>
        <w:t>o</w:t>
      </w:r>
      <w:r w:rsidR="00167C1D">
        <w:rPr>
          <w:sz w:val="24"/>
          <w:szCs w:val="24"/>
          <w:lang w:val="en-GB"/>
        </w:rPr>
        <w:t xml:space="preserve"> protect</w:t>
      </w:r>
      <w:r w:rsidRPr="00817A9B">
        <w:rPr>
          <w:sz w:val="24"/>
          <w:szCs w:val="24"/>
          <w:lang w:val="en-GB"/>
        </w:rPr>
        <w:t xml:space="preserve"> the specific rights of persons with disabilities, older people, migrants and other </w:t>
      </w:r>
      <w:r w:rsidR="000F79F6">
        <w:rPr>
          <w:sz w:val="24"/>
          <w:szCs w:val="24"/>
          <w:lang w:val="en-GB"/>
        </w:rPr>
        <w:t xml:space="preserve">vulnerable </w:t>
      </w:r>
      <w:r w:rsidRPr="00817A9B">
        <w:rPr>
          <w:sz w:val="24"/>
          <w:szCs w:val="24"/>
          <w:lang w:val="en-GB"/>
        </w:rPr>
        <w:t xml:space="preserve">groups. </w:t>
      </w:r>
    </w:p>
    <w:p w14:paraId="529EC2F5" w14:textId="77777777" w:rsidR="00031AF6" w:rsidRPr="00817A9B" w:rsidRDefault="00031AF6" w:rsidP="003313CA">
      <w:pPr>
        <w:jc w:val="both"/>
        <w:rPr>
          <w:sz w:val="24"/>
          <w:szCs w:val="24"/>
          <w:lang w:val="en-GB"/>
        </w:rPr>
      </w:pPr>
    </w:p>
    <w:p w14:paraId="2FAA0274" w14:textId="77777777" w:rsidR="00031AF6" w:rsidRPr="00817A9B" w:rsidRDefault="00031AF6" w:rsidP="003313CA">
      <w:pPr>
        <w:numPr>
          <w:ilvl w:val="0"/>
          <w:numId w:val="1"/>
        </w:numPr>
        <w:jc w:val="both"/>
        <w:rPr>
          <w:b/>
          <w:sz w:val="24"/>
          <w:szCs w:val="24"/>
          <w:lang w:val="en-GB"/>
        </w:rPr>
      </w:pPr>
      <w:r w:rsidRPr="00817A9B">
        <w:rPr>
          <w:b/>
          <w:sz w:val="24"/>
          <w:szCs w:val="24"/>
          <w:lang w:val="en-GB"/>
        </w:rPr>
        <w:t>Please describe any specific measures, including public policies, legislation, practices, strategies, or institutional arrangements that your Government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w:t>
      </w:r>
    </w:p>
    <w:p w14:paraId="282CE0A0" w14:textId="77777777" w:rsidR="00031AF6" w:rsidRPr="00817A9B" w:rsidRDefault="00031AF6" w:rsidP="003313CA">
      <w:pPr>
        <w:jc w:val="both"/>
        <w:rPr>
          <w:sz w:val="24"/>
          <w:szCs w:val="24"/>
          <w:lang w:val="en-GB"/>
        </w:rPr>
      </w:pPr>
    </w:p>
    <w:p w14:paraId="5CB234B6" w14:textId="77777777" w:rsidR="00031AF6" w:rsidRPr="00817A9B" w:rsidRDefault="00031AF6" w:rsidP="003313CA">
      <w:pPr>
        <w:jc w:val="both"/>
        <w:rPr>
          <w:sz w:val="24"/>
          <w:szCs w:val="24"/>
          <w:lang w:val="en-GB"/>
        </w:rPr>
      </w:pPr>
      <w:r w:rsidRPr="00817A9B">
        <w:rPr>
          <w:sz w:val="24"/>
          <w:szCs w:val="24"/>
          <w:lang w:val="en-GB"/>
        </w:rPr>
        <w:t xml:space="preserve">This section presents the </w:t>
      </w:r>
      <w:r w:rsidR="00546F24">
        <w:rPr>
          <w:sz w:val="24"/>
          <w:szCs w:val="24"/>
          <w:lang w:val="en-GB"/>
        </w:rPr>
        <w:t xml:space="preserve">most relevant </w:t>
      </w:r>
      <w:r w:rsidRPr="00817A9B">
        <w:rPr>
          <w:sz w:val="24"/>
          <w:szCs w:val="24"/>
          <w:lang w:val="en-GB"/>
        </w:rPr>
        <w:t xml:space="preserve">investigations carried out by the Office on compliance with a series of legal instruments (laws, plans, etc.) adopted by the Argentine government. </w:t>
      </w:r>
      <w:r w:rsidR="0086096F">
        <w:rPr>
          <w:sz w:val="24"/>
          <w:szCs w:val="24"/>
          <w:lang w:val="en-GB"/>
        </w:rPr>
        <w:t>Such legislation has</w:t>
      </w:r>
      <w:r w:rsidRPr="00817A9B">
        <w:rPr>
          <w:sz w:val="24"/>
          <w:szCs w:val="24"/>
          <w:lang w:val="en-GB"/>
        </w:rPr>
        <w:t xml:space="preserve"> a direct impact on </w:t>
      </w:r>
      <w:r w:rsidR="00213D74" w:rsidRPr="00817A9B">
        <w:rPr>
          <w:sz w:val="24"/>
          <w:szCs w:val="24"/>
          <w:lang w:val="en-GB"/>
        </w:rPr>
        <w:t>policies to mitigate and adapt to</w:t>
      </w:r>
      <w:r w:rsidRPr="00817A9B">
        <w:rPr>
          <w:sz w:val="24"/>
          <w:szCs w:val="24"/>
          <w:lang w:val="en-GB"/>
        </w:rPr>
        <w:t xml:space="preserve"> climate change, and thus </w:t>
      </w:r>
      <w:r w:rsidR="00213D74" w:rsidRPr="00817A9B">
        <w:rPr>
          <w:sz w:val="24"/>
          <w:szCs w:val="24"/>
          <w:lang w:val="en-GB"/>
        </w:rPr>
        <w:t>to prevent, minimise and respond</w:t>
      </w:r>
      <w:r w:rsidRPr="00817A9B">
        <w:rPr>
          <w:sz w:val="24"/>
          <w:szCs w:val="24"/>
          <w:lang w:val="en-GB"/>
        </w:rPr>
        <w:t xml:space="preserve"> to damage. Our studies, conducted over several years, provide a historical and future perspective that can be very useful in </w:t>
      </w:r>
      <w:r w:rsidR="00861F8C">
        <w:rPr>
          <w:sz w:val="24"/>
          <w:szCs w:val="24"/>
          <w:lang w:val="en-GB"/>
        </w:rPr>
        <w:t>a</w:t>
      </w:r>
      <w:r w:rsidRPr="00817A9B">
        <w:rPr>
          <w:sz w:val="24"/>
          <w:szCs w:val="24"/>
          <w:lang w:val="en-GB"/>
        </w:rPr>
        <w:t xml:space="preserve"> decision-making process. </w:t>
      </w:r>
    </w:p>
    <w:p w14:paraId="3B9D1B1C" w14:textId="77777777" w:rsidR="00031AF6" w:rsidRPr="00817A9B" w:rsidRDefault="00031AF6" w:rsidP="003313CA">
      <w:pPr>
        <w:jc w:val="both"/>
        <w:rPr>
          <w:sz w:val="24"/>
          <w:szCs w:val="24"/>
          <w:lang w:val="en-GB"/>
        </w:rPr>
      </w:pPr>
    </w:p>
    <w:p w14:paraId="1525D7B8" w14:textId="77777777" w:rsidR="00031AF6" w:rsidRPr="00817A9B" w:rsidRDefault="00031AF6" w:rsidP="003313CA">
      <w:pPr>
        <w:jc w:val="both"/>
        <w:rPr>
          <w:sz w:val="24"/>
          <w:szCs w:val="24"/>
          <w:lang w:val="en-GB"/>
        </w:rPr>
      </w:pPr>
      <w:r w:rsidRPr="00817A9B">
        <w:rPr>
          <w:sz w:val="24"/>
          <w:szCs w:val="24"/>
          <w:lang w:val="en-GB"/>
        </w:rPr>
        <w:t xml:space="preserve">Argentina </w:t>
      </w:r>
      <w:r w:rsidR="002B14AB">
        <w:rPr>
          <w:sz w:val="24"/>
          <w:szCs w:val="24"/>
          <w:lang w:val="en-GB"/>
        </w:rPr>
        <w:t>is a country with</w:t>
      </w:r>
      <w:r w:rsidRPr="00817A9B">
        <w:rPr>
          <w:sz w:val="24"/>
          <w:szCs w:val="24"/>
          <w:lang w:val="en-GB"/>
        </w:rPr>
        <w:t xml:space="preserve"> </w:t>
      </w:r>
      <w:r w:rsidR="00C20F07">
        <w:rPr>
          <w:sz w:val="24"/>
          <w:szCs w:val="24"/>
          <w:lang w:val="en-GB"/>
        </w:rPr>
        <w:t>abundant</w:t>
      </w:r>
      <w:r w:rsidRPr="00817A9B">
        <w:rPr>
          <w:sz w:val="24"/>
          <w:szCs w:val="24"/>
          <w:lang w:val="en-GB"/>
        </w:rPr>
        <w:t xml:space="preserve"> forest resources</w:t>
      </w:r>
      <w:r w:rsidR="00610DAA">
        <w:rPr>
          <w:sz w:val="24"/>
          <w:szCs w:val="24"/>
          <w:lang w:val="en-GB"/>
        </w:rPr>
        <w:t>, including</w:t>
      </w:r>
      <w:r w:rsidRPr="00817A9B">
        <w:rPr>
          <w:sz w:val="24"/>
          <w:szCs w:val="24"/>
          <w:lang w:val="en-GB"/>
        </w:rPr>
        <w:t xml:space="preserve"> seven </w:t>
      </w:r>
      <w:r w:rsidR="00213D74" w:rsidRPr="00817A9B">
        <w:rPr>
          <w:sz w:val="24"/>
          <w:szCs w:val="24"/>
          <w:lang w:val="en-GB"/>
        </w:rPr>
        <w:t>main</w:t>
      </w:r>
      <w:r w:rsidRPr="00817A9B">
        <w:rPr>
          <w:sz w:val="24"/>
          <w:szCs w:val="24"/>
          <w:lang w:val="en-GB"/>
        </w:rPr>
        <w:t xml:space="preserve"> native forest</w:t>
      </w:r>
      <w:r w:rsidR="00610DAA">
        <w:rPr>
          <w:sz w:val="24"/>
          <w:szCs w:val="24"/>
          <w:lang w:val="en-GB"/>
        </w:rPr>
        <w:t xml:space="preserve"> types</w:t>
      </w:r>
      <w:r w:rsidR="000D49DF">
        <w:rPr>
          <w:sz w:val="24"/>
          <w:szCs w:val="24"/>
          <w:lang w:val="en-GB"/>
        </w:rPr>
        <w:t>,</w:t>
      </w:r>
      <w:r w:rsidRPr="00817A9B">
        <w:rPr>
          <w:sz w:val="24"/>
          <w:szCs w:val="24"/>
          <w:lang w:val="en-GB"/>
        </w:rPr>
        <w:t xml:space="preserve"> but </w:t>
      </w:r>
      <w:r w:rsidR="00C20F07">
        <w:rPr>
          <w:sz w:val="24"/>
          <w:szCs w:val="24"/>
          <w:lang w:val="en-GB"/>
        </w:rPr>
        <w:t xml:space="preserve">a </w:t>
      </w:r>
      <w:r w:rsidR="002B14AB">
        <w:rPr>
          <w:sz w:val="24"/>
          <w:szCs w:val="24"/>
          <w:lang w:val="en-GB"/>
        </w:rPr>
        <w:t>good</w:t>
      </w:r>
      <w:r w:rsidR="00C20F07">
        <w:rPr>
          <w:sz w:val="24"/>
          <w:szCs w:val="24"/>
          <w:lang w:val="en-GB"/>
        </w:rPr>
        <w:t xml:space="preserve"> part of them </w:t>
      </w:r>
      <w:r w:rsidR="00F30F68">
        <w:rPr>
          <w:sz w:val="24"/>
          <w:szCs w:val="24"/>
          <w:lang w:val="en-GB"/>
        </w:rPr>
        <w:t>are</w:t>
      </w:r>
      <w:r w:rsidR="00802C32" w:rsidRPr="00817A9B">
        <w:rPr>
          <w:sz w:val="24"/>
          <w:szCs w:val="24"/>
          <w:lang w:val="en-GB"/>
        </w:rPr>
        <w:t xml:space="preserve"> degraded.</w:t>
      </w:r>
      <w:r w:rsidRPr="00817A9B">
        <w:rPr>
          <w:sz w:val="24"/>
          <w:szCs w:val="24"/>
          <w:lang w:val="en-GB"/>
        </w:rPr>
        <w:t xml:space="preserve"> </w:t>
      </w:r>
      <w:r w:rsidR="00610DAA">
        <w:rPr>
          <w:sz w:val="24"/>
          <w:szCs w:val="24"/>
          <w:lang w:val="en-GB"/>
        </w:rPr>
        <w:t xml:space="preserve">There are </w:t>
      </w:r>
      <w:r w:rsidR="00FF0F68">
        <w:rPr>
          <w:sz w:val="24"/>
          <w:szCs w:val="24"/>
          <w:lang w:val="en-GB"/>
        </w:rPr>
        <w:t>many</w:t>
      </w:r>
      <w:r w:rsidR="00610DAA">
        <w:rPr>
          <w:sz w:val="24"/>
          <w:szCs w:val="24"/>
          <w:lang w:val="en-GB"/>
        </w:rPr>
        <w:t xml:space="preserve"> human activities that </w:t>
      </w:r>
      <w:r w:rsidR="00C20F07">
        <w:rPr>
          <w:sz w:val="24"/>
          <w:szCs w:val="24"/>
          <w:lang w:val="en-GB"/>
        </w:rPr>
        <w:t>accelerate</w:t>
      </w:r>
      <w:r w:rsidR="00610DAA">
        <w:rPr>
          <w:sz w:val="24"/>
          <w:szCs w:val="24"/>
          <w:lang w:val="en-GB"/>
        </w:rPr>
        <w:t xml:space="preserve"> climate change, and d</w:t>
      </w:r>
      <w:r w:rsidR="000D49DF">
        <w:rPr>
          <w:sz w:val="24"/>
          <w:szCs w:val="24"/>
          <w:lang w:val="en-GB"/>
        </w:rPr>
        <w:t xml:space="preserve">eforestation is one of </w:t>
      </w:r>
      <w:r w:rsidR="00C20F07">
        <w:rPr>
          <w:sz w:val="24"/>
          <w:szCs w:val="24"/>
          <w:lang w:val="en-GB"/>
        </w:rPr>
        <w:t>these activities.</w:t>
      </w:r>
      <w:r w:rsidR="00130FB2">
        <w:rPr>
          <w:sz w:val="24"/>
          <w:szCs w:val="24"/>
          <w:lang w:val="en-GB"/>
        </w:rPr>
        <w:t xml:space="preserve"> </w:t>
      </w:r>
      <w:r w:rsidR="00130FB2" w:rsidRPr="00130FB2">
        <w:rPr>
          <w:sz w:val="24"/>
          <w:szCs w:val="24"/>
          <w:lang w:val="en-GB"/>
        </w:rPr>
        <w:t xml:space="preserve">Since its approval in 2007, </w:t>
      </w:r>
      <w:r w:rsidR="00FF0F68">
        <w:rPr>
          <w:sz w:val="24"/>
          <w:szCs w:val="24"/>
          <w:lang w:val="en-GB"/>
        </w:rPr>
        <w:t>the</w:t>
      </w:r>
      <w:r w:rsidR="00130FB2" w:rsidRPr="00130FB2">
        <w:rPr>
          <w:sz w:val="24"/>
          <w:szCs w:val="24"/>
          <w:lang w:val="en-GB"/>
        </w:rPr>
        <w:t xml:space="preserve"> Office has been monitoring the implementation of </w:t>
      </w:r>
      <w:r w:rsidR="00130FB2" w:rsidRPr="00AD7BA3">
        <w:rPr>
          <w:i/>
          <w:sz w:val="24"/>
          <w:szCs w:val="24"/>
          <w:lang w:val="en-GB"/>
        </w:rPr>
        <w:t>Law 26,331 on Minimum Budgets for the Environmental Protection of Native Forests</w:t>
      </w:r>
      <w:r w:rsidR="00130FB2">
        <w:rPr>
          <w:sz w:val="24"/>
          <w:szCs w:val="24"/>
          <w:lang w:val="en-GB"/>
        </w:rPr>
        <w:t>. T</w:t>
      </w:r>
      <w:r w:rsidR="00130FB2" w:rsidRPr="00130FB2">
        <w:rPr>
          <w:sz w:val="24"/>
          <w:szCs w:val="24"/>
          <w:lang w:val="en-GB"/>
        </w:rPr>
        <w:t>h</w:t>
      </w:r>
      <w:r w:rsidR="00FF0F68">
        <w:rPr>
          <w:sz w:val="24"/>
          <w:szCs w:val="24"/>
          <w:lang w:val="en-GB"/>
        </w:rPr>
        <w:t xml:space="preserve">is </w:t>
      </w:r>
      <w:r w:rsidR="00861F8C">
        <w:rPr>
          <w:sz w:val="24"/>
          <w:szCs w:val="24"/>
          <w:lang w:val="en-GB"/>
        </w:rPr>
        <w:t xml:space="preserve">work </w:t>
      </w:r>
      <w:r w:rsidR="00FF0F68">
        <w:rPr>
          <w:sz w:val="24"/>
          <w:szCs w:val="24"/>
          <w:lang w:val="en-GB"/>
        </w:rPr>
        <w:t>in</w:t>
      </w:r>
      <w:r w:rsidR="008E17F0">
        <w:rPr>
          <w:sz w:val="24"/>
          <w:szCs w:val="24"/>
          <w:lang w:val="en-GB"/>
        </w:rPr>
        <w:t>cludes</w:t>
      </w:r>
      <w:r w:rsidR="00130FB2" w:rsidRPr="00130FB2">
        <w:rPr>
          <w:sz w:val="24"/>
          <w:szCs w:val="24"/>
          <w:lang w:val="en-GB"/>
        </w:rPr>
        <w:t xml:space="preserve"> </w:t>
      </w:r>
      <w:r w:rsidR="00FF0F68">
        <w:rPr>
          <w:sz w:val="24"/>
          <w:szCs w:val="24"/>
          <w:lang w:val="en-GB"/>
        </w:rPr>
        <w:t>monitoring</w:t>
      </w:r>
      <w:r w:rsidR="00DF5FBC">
        <w:rPr>
          <w:sz w:val="24"/>
          <w:szCs w:val="24"/>
          <w:lang w:val="en-GB"/>
        </w:rPr>
        <w:t xml:space="preserve"> the</w:t>
      </w:r>
      <w:r w:rsidRPr="00817A9B">
        <w:rPr>
          <w:sz w:val="24"/>
          <w:szCs w:val="24"/>
          <w:lang w:val="en-GB"/>
        </w:rPr>
        <w:t xml:space="preserve"> </w:t>
      </w:r>
      <w:r w:rsidR="002072F7">
        <w:rPr>
          <w:sz w:val="24"/>
          <w:szCs w:val="24"/>
          <w:lang w:val="en-GB"/>
        </w:rPr>
        <w:t>implementation</w:t>
      </w:r>
      <w:r w:rsidR="0057729E">
        <w:rPr>
          <w:sz w:val="24"/>
          <w:szCs w:val="24"/>
          <w:lang w:val="en-GB"/>
        </w:rPr>
        <w:t xml:space="preserve"> of the </w:t>
      </w:r>
      <w:r w:rsidR="00BE2CC5">
        <w:rPr>
          <w:sz w:val="24"/>
          <w:szCs w:val="24"/>
          <w:lang w:val="en-GB"/>
        </w:rPr>
        <w:t>policy</w:t>
      </w:r>
      <w:r w:rsidRPr="00817A9B">
        <w:rPr>
          <w:sz w:val="24"/>
          <w:szCs w:val="24"/>
          <w:lang w:val="en-GB"/>
        </w:rPr>
        <w:t xml:space="preserve"> for the protection of native forests in each province</w:t>
      </w:r>
      <w:r w:rsidR="00130FB2">
        <w:rPr>
          <w:sz w:val="24"/>
          <w:szCs w:val="24"/>
          <w:lang w:val="en-GB"/>
        </w:rPr>
        <w:t>;</w:t>
      </w:r>
      <w:r w:rsidR="00DF5FBC">
        <w:rPr>
          <w:sz w:val="24"/>
          <w:szCs w:val="24"/>
          <w:lang w:val="en-GB"/>
        </w:rPr>
        <w:t xml:space="preserve"> </w:t>
      </w:r>
      <w:r w:rsidR="00130FB2">
        <w:rPr>
          <w:sz w:val="24"/>
          <w:szCs w:val="24"/>
          <w:lang w:val="en-GB"/>
        </w:rPr>
        <w:t xml:space="preserve">evaluating </w:t>
      </w:r>
      <w:r w:rsidR="00DF5FBC">
        <w:rPr>
          <w:sz w:val="24"/>
          <w:szCs w:val="24"/>
          <w:lang w:val="en-GB"/>
        </w:rPr>
        <w:t>t</w:t>
      </w:r>
      <w:r w:rsidRPr="00817A9B">
        <w:rPr>
          <w:sz w:val="24"/>
          <w:szCs w:val="24"/>
          <w:lang w:val="en-GB"/>
        </w:rPr>
        <w:t>he environmental land-use planning of the territory</w:t>
      </w:r>
      <w:r w:rsidR="00121E6F">
        <w:rPr>
          <w:sz w:val="24"/>
          <w:szCs w:val="24"/>
          <w:lang w:val="en-GB"/>
        </w:rPr>
        <w:t xml:space="preserve"> in order</w:t>
      </w:r>
      <w:r w:rsidR="00130FB2">
        <w:rPr>
          <w:sz w:val="24"/>
          <w:szCs w:val="24"/>
          <w:lang w:val="en-GB"/>
        </w:rPr>
        <w:t xml:space="preserve"> </w:t>
      </w:r>
      <w:r w:rsidRPr="00817A9B">
        <w:rPr>
          <w:sz w:val="24"/>
          <w:szCs w:val="24"/>
          <w:lang w:val="en-GB"/>
        </w:rPr>
        <w:t>to de</w:t>
      </w:r>
      <w:r w:rsidR="00FF0F68">
        <w:rPr>
          <w:sz w:val="24"/>
          <w:szCs w:val="24"/>
          <w:lang w:val="en-GB"/>
        </w:rPr>
        <w:t>fine</w:t>
      </w:r>
      <w:r w:rsidRPr="00817A9B">
        <w:rPr>
          <w:sz w:val="24"/>
          <w:szCs w:val="24"/>
          <w:lang w:val="en-GB"/>
        </w:rPr>
        <w:t xml:space="preserve"> categories for </w:t>
      </w:r>
      <w:r w:rsidR="00185D45" w:rsidRPr="00817A9B">
        <w:rPr>
          <w:sz w:val="24"/>
          <w:szCs w:val="24"/>
          <w:lang w:val="en-GB"/>
        </w:rPr>
        <w:t>the protection of</w:t>
      </w:r>
      <w:r w:rsidRPr="00817A9B">
        <w:rPr>
          <w:sz w:val="24"/>
          <w:szCs w:val="24"/>
          <w:lang w:val="en-GB"/>
        </w:rPr>
        <w:t xml:space="preserve"> native forests,</w:t>
      </w:r>
      <w:r w:rsidR="0016256A" w:rsidRPr="00817A9B">
        <w:rPr>
          <w:sz w:val="24"/>
          <w:szCs w:val="24"/>
          <w:lang w:val="en-GB"/>
        </w:rPr>
        <w:t xml:space="preserve"> </w:t>
      </w:r>
      <w:r w:rsidR="00121E6F">
        <w:rPr>
          <w:sz w:val="24"/>
          <w:szCs w:val="24"/>
          <w:lang w:val="en-GB"/>
        </w:rPr>
        <w:t>which are reviewed</w:t>
      </w:r>
      <w:r w:rsidR="0016256A" w:rsidRPr="00817A9B">
        <w:rPr>
          <w:sz w:val="24"/>
          <w:szCs w:val="24"/>
          <w:lang w:val="en-GB"/>
        </w:rPr>
        <w:t xml:space="preserve"> every five years</w:t>
      </w:r>
      <w:r w:rsidR="00130FB2">
        <w:rPr>
          <w:sz w:val="24"/>
          <w:szCs w:val="24"/>
          <w:lang w:val="en-GB"/>
        </w:rPr>
        <w:t>;</w:t>
      </w:r>
      <w:r w:rsidR="00DF5FBC">
        <w:rPr>
          <w:sz w:val="24"/>
          <w:szCs w:val="24"/>
          <w:lang w:val="en-GB"/>
        </w:rPr>
        <w:t xml:space="preserve"> and </w:t>
      </w:r>
      <w:r w:rsidR="00130FB2">
        <w:rPr>
          <w:sz w:val="24"/>
          <w:szCs w:val="24"/>
          <w:lang w:val="en-GB"/>
        </w:rPr>
        <w:t>following</w:t>
      </w:r>
      <w:r w:rsidRPr="00817A9B">
        <w:rPr>
          <w:sz w:val="24"/>
          <w:szCs w:val="24"/>
          <w:lang w:val="en-GB"/>
        </w:rPr>
        <w:t xml:space="preserve"> </w:t>
      </w:r>
      <w:r w:rsidR="006F427C">
        <w:rPr>
          <w:sz w:val="24"/>
          <w:szCs w:val="24"/>
          <w:lang w:val="en-GB"/>
        </w:rPr>
        <w:t xml:space="preserve">up on </w:t>
      </w:r>
      <w:r w:rsidRPr="00817A9B">
        <w:rPr>
          <w:sz w:val="24"/>
          <w:szCs w:val="24"/>
          <w:lang w:val="en-GB"/>
        </w:rPr>
        <w:t>the</w:t>
      </w:r>
      <w:r w:rsidR="00AD7BA3">
        <w:rPr>
          <w:sz w:val="24"/>
          <w:szCs w:val="24"/>
          <w:lang w:val="en-GB"/>
        </w:rPr>
        <w:t xml:space="preserve"> </w:t>
      </w:r>
      <w:r w:rsidR="006F427C">
        <w:rPr>
          <w:sz w:val="24"/>
          <w:szCs w:val="24"/>
          <w:lang w:val="en-GB"/>
        </w:rPr>
        <w:t>application</w:t>
      </w:r>
      <w:r w:rsidR="00AD7BA3">
        <w:rPr>
          <w:sz w:val="24"/>
          <w:szCs w:val="24"/>
          <w:lang w:val="en-GB"/>
        </w:rPr>
        <w:t xml:space="preserve"> of the</w:t>
      </w:r>
      <w:r w:rsidRPr="00817A9B">
        <w:rPr>
          <w:sz w:val="24"/>
          <w:szCs w:val="24"/>
          <w:lang w:val="en-GB"/>
        </w:rPr>
        <w:t xml:space="preserve"> </w:t>
      </w:r>
      <w:r w:rsidRPr="00817A9B">
        <w:rPr>
          <w:i/>
          <w:sz w:val="24"/>
          <w:szCs w:val="24"/>
          <w:lang w:val="en-GB"/>
        </w:rPr>
        <w:t>National Fund for the Enrichment and Conservation of Native Forests</w:t>
      </w:r>
      <w:r w:rsidRPr="00817A9B">
        <w:rPr>
          <w:sz w:val="24"/>
          <w:szCs w:val="24"/>
          <w:lang w:val="en-GB"/>
        </w:rPr>
        <w:t xml:space="preserve">. At the same time, specific complaints are being </w:t>
      </w:r>
      <w:r w:rsidR="00185D45" w:rsidRPr="00817A9B">
        <w:rPr>
          <w:sz w:val="24"/>
          <w:szCs w:val="24"/>
          <w:lang w:val="en-GB"/>
        </w:rPr>
        <w:t>examined</w:t>
      </w:r>
      <w:r w:rsidRPr="00817A9B">
        <w:rPr>
          <w:sz w:val="24"/>
          <w:szCs w:val="24"/>
          <w:lang w:val="en-GB"/>
        </w:rPr>
        <w:t xml:space="preserve"> which continue to show that the challenges to the conservation and sustainable use of the country’s native forests </w:t>
      </w:r>
      <w:r w:rsidR="002B14AB">
        <w:rPr>
          <w:sz w:val="24"/>
          <w:szCs w:val="24"/>
          <w:lang w:val="en-GB"/>
        </w:rPr>
        <w:t>persist</w:t>
      </w:r>
      <w:r w:rsidRPr="00817A9B">
        <w:rPr>
          <w:sz w:val="24"/>
          <w:szCs w:val="24"/>
          <w:lang w:val="en-GB"/>
        </w:rPr>
        <w:t>. Land-use permits for agr</w:t>
      </w:r>
      <w:r w:rsidR="00525FF9">
        <w:rPr>
          <w:sz w:val="24"/>
          <w:szCs w:val="24"/>
          <w:lang w:val="en-GB"/>
        </w:rPr>
        <w:t xml:space="preserve">icultural </w:t>
      </w:r>
      <w:r w:rsidRPr="00817A9B">
        <w:rPr>
          <w:sz w:val="24"/>
          <w:szCs w:val="24"/>
          <w:lang w:val="en-GB"/>
        </w:rPr>
        <w:t>produc</w:t>
      </w:r>
      <w:r w:rsidR="00525FF9">
        <w:rPr>
          <w:sz w:val="24"/>
          <w:szCs w:val="24"/>
          <w:lang w:val="en-GB"/>
        </w:rPr>
        <w:t>tion</w:t>
      </w:r>
      <w:r w:rsidRPr="00817A9B">
        <w:rPr>
          <w:sz w:val="24"/>
          <w:szCs w:val="24"/>
          <w:lang w:val="en-GB"/>
        </w:rPr>
        <w:t xml:space="preserve"> and forest fires </w:t>
      </w:r>
      <w:r w:rsidR="00121E6F">
        <w:rPr>
          <w:sz w:val="24"/>
          <w:szCs w:val="24"/>
          <w:lang w:val="en-GB"/>
        </w:rPr>
        <w:t>were</w:t>
      </w:r>
      <w:r w:rsidRPr="00817A9B">
        <w:rPr>
          <w:sz w:val="24"/>
          <w:szCs w:val="24"/>
          <w:lang w:val="en-GB"/>
        </w:rPr>
        <w:t xml:space="preserve"> the main </w:t>
      </w:r>
      <w:r w:rsidR="00861F8C">
        <w:rPr>
          <w:sz w:val="24"/>
          <w:szCs w:val="24"/>
          <w:lang w:val="en-GB"/>
        </w:rPr>
        <w:t>topics</w:t>
      </w:r>
      <w:r w:rsidRPr="00817A9B">
        <w:rPr>
          <w:sz w:val="24"/>
          <w:szCs w:val="24"/>
          <w:lang w:val="en-GB"/>
        </w:rPr>
        <w:t xml:space="preserve"> of investigation. </w:t>
      </w:r>
      <w:r w:rsidR="00322188" w:rsidRPr="00817A9B">
        <w:rPr>
          <w:sz w:val="24"/>
          <w:szCs w:val="24"/>
          <w:lang w:val="en-GB"/>
        </w:rPr>
        <w:t xml:space="preserve">In 2020, </w:t>
      </w:r>
      <w:r w:rsidR="000D0DA6">
        <w:rPr>
          <w:sz w:val="24"/>
          <w:szCs w:val="24"/>
          <w:lang w:val="en-GB"/>
        </w:rPr>
        <w:t>the Office</w:t>
      </w:r>
      <w:r w:rsidR="00F47A88" w:rsidRPr="00817A9B">
        <w:rPr>
          <w:sz w:val="24"/>
          <w:szCs w:val="24"/>
          <w:lang w:val="en-GB"/>
        </w:rPr>
        <w:t xml:space="preserve"> </w:t>
      </w:r>
      <w:r w:rsidR="00525FF9">
        <w:rPr>
          <w:sz w:val="24"/>
          <w:szCs w:val="24"/>
          <w:lang w:val="en-GB"/>
        </w:rPr>
        <w:t>received</w:t>
      </w:r>
      <w:r w:rsidR="007B357E">
        <w:rPr>
          <w:sz w:val="24"/>
          <w:szCs w:val="24"/>
          <w:lang w:val="en-GB"/>
        </w:rPr>
        <w:t xml:space="preserve"> some</w:t>
      </w:r>
      <w:r w:rsidR="000D0DA6">
        <w:rPr>
          <w:sz w:val="24"/>
          <w:szCs w:val="24"/>
          <w:lang w:val="en-GB"/>
        </w:rPr>
        <w:t xml:space="preserve"> </w:t>
      </w:r>
      <w:r w:rsidR="00322188" w:rsidRPr="00817A9B">
        <w:rPr>
          <w:sz w:val="24"/>
          <w:szCs w:val="24"/>
          <w:lang w:val="en-GB"/>
        </w:rPr>
        <w:t>c</w:t>
      </w:r>
      <w:r w:rsidR="007E494D" w:rsidRPr="00817A9B">
        <w:rPr>
          <w:sz w:val="24"/>
          <w:szCs w:val="24"/>
          <w:lang w:val="en-GB"/>
        </w:rPr>
        <w:t>omplaints</w:t>
      </w:r>
      <w:r w:rsidR="00322188" w:rsidRPr="00817A9B">
        <w:rPr>
          <w:sz w:val="24"/>
          <w:szCs w:val="24"/>
          <w:lang w:val="en-GB"/>
        </w:rPr>
        <w:t xml:space="preserve"> </w:t>
      </w:r>
      <w:r w:rsidR="00C53641" w:rsidRPr="00817A9B">
        <w:rPr>
          <w:sz w:val="24"/>
          <w:szCs w:val="24"/>
          <w:lang w:val="en-GB"/>
        </w:rPr>
        <w:t>about</w:t>
      </w:r>
      <w:r w:rsidRPr="00817A9B">
        <w:rPr>
          <w:sz w:val="24"/>
          <w:szCs w:val="24"/>
          <w:lang w:val="en-GB"/>
        </w:rPr>
        <w:t xml:space="preserve"> real estate development projects </w:t>
      </w:r>
      <w:r w:rsidR="002766A0">
        <w:rPr>
          <w:sz w:val="24"/>
          <w:szCs w:val="24"/>
          <w:lang w:val="en-GB"/>
        </w:rPr>
        <w:t>involving</w:t>
      </w:r>
      <w:r w:rsidR="007E494D" w:rsidRPr="00817A9B">
        <w:rPr>
          <w:sz w:val="24"/>
          <w:szCs w:val="24"/>
          <w:lang w:val="en-GB"/>
        </w:rPr>
        <w:t xml:space="preserve"> deforestation</w:t>
      </w:r>
      <w:r w:rsidRPr="00817A9B">
        <w:rPr>
          <w:sz w:val="24"/>
          <w:szCs w:val="24"/>
          <w:lang w:val="en-GB"/>
        </w:rPr>
        <w:t xml:space="preserve"> of protected forests</w:t>
      </w:r>
      <w:r w:rsidR="00C53641" w:rsidRPr="00817A9B">
        <w:rPr>
          <w:sz w:val="24"/>
          <w:szCs w:val="24"/>
          <w:lang w:val="en-GB"/>
        </w:rPr>
        <w:t>.</w:t>
      </w:r>
      <w:r w:rsidRPr="00817A9B">
        <w:rPr>
          <w:sz w:val="24"/>
          <w:szCs w:val="24"/>
          <w:lang w:val="en-GB"/>
        </w:rPr>
        <w:t xml:space="preserve"> </w:t>
      </w:r>
    </w:p>
    <w:p w14:paraId="67D15973" w14:textId="77777777" w:rsidR="00031AF6" w:rsidRPr="00817A9B" w:rsidRDefault="00031AF6" w:rsidP="003313CA">
      <w:pPr>
        <w:jc w:val="both"/>
        <w:rPr>
          <w:sz w:val="24"/>
          <w:szCs w:val="24"/>
          <w:lang w:val="en-GB"/>
        </w:rPr>
      </w:pPr>
    </w:p>
    <w:p w14:paraId="6561860A" w14:textId="77777777" w:rsidR="00031AF6" w:rsidRPr="00817A9B" w:rsidRDefault="00031AF6" w:rsidP="003313CA">
      <w:pPr>
        <w:jc w:val="both"/>
        <w:rPr>
          <w:sz w:val="24"/>
          <w:szCs w:val="24"/>
          <w:lang w:val="en-GB"/>
        </w:rPr>
      </w:pPr>
      <w:r w:rsidRPr="00817A9B">
        <w:rPr>
          <w:sz w:val="24"/>
          <w:szCs w:val="24"/>
          <w:lang w:val="en-GB"/>
        </w:rPr>
        <w:lastRenderedPageBreak/>
        <w:t xml:space="preserve">Wetlands cover 25% of Argentina’s territory. Despite their importance </w:t>
      </w:r>
      <w:r w:rsidR="00A14139">
        <w:rPr>
          <w:sz w:val="24"/>
          <w:szCs w:val="24"/>
          <w:lang w:val="en-GB"/>
        </w:rPr>
        <w:t>for</w:t>
      </w:r>
      <w:r w:rsidRPr="00817A9B">
        <w:rPr>
          <w:sz w:val="24"/>
          <w:szCs w:val="24"/>
          <w:lang w:val="en-GB"/>
        </w:rPr>
        <w:t xml:space="preserve"> life and regional economies, these ecosystems are highly threatened by inappropriate use. Since 2012, this Office has been supporting and promoting the adoption of a law on minimum budgets for the conservation and sustainable use of wetlands, </w:t>
      </w:r>
      <w:r w:rsidR="003565FE">
        <w:rPr>
          <w:sz w:val="24"/>
          <w:szCs w:val="24"/>
          <w:lang w:val="en-GB"/>
        </w:rPr>
        <w:t>based on</w:t>
      </w:r>
      <w:r w:rsidR="007E494D" w:rsidRPr="00817A9B">
        <w:rPr>
          <w:sz w:val="24"/>
          <w:szCs w:val="24"/>
          <w:lang w:val="en-GB"/>
        </w:rPr>
        <w:t xml:space="preserve"> our</w:t>
      </w:r>
      <w:r w:rsidRPr="00817A9B">
        <w:rPr>
          <w:sz w:val="24"/>
          <w:szCs w:val="24"/>
          <w:lang w:val="en-GB"/>
        </w:rPr>
        <w:t xml:space="preserve"> experience in </w:t>
      </w:r>
      <w:r w:rsidR="00BD3D9E">
        <w:rPr>
          <w:sz w:val="24"/>
          <w:szCs w:val="24"/>
          <w:lang w:val="en-GB"/>
        </w:rPr>
        <w:t>handling complaints</w:t>
      </w:r>
      <w:r w:rsidRPr="00817A9B">
        <w:rPr>
          <w:sz w:val="24"/>
          <w:szCs w:val="24"/>
          <w:lang w:val="en-GB"/>
        </w:rPr>
        <w:t xml:space="preserve"> </w:t>
      </w:r>
      <w:r w:rsidR="00570516">
        <w:rPr>
          <w:sz w:val="24"/>
          <w:szCs w:val="24"/>
          <w:lang w:val="en-GB"/>
        </w:rPr>
        <w:t>related to</w:t>
      </w:r>
      <w:r w:rsidR="00BD3D9E">
        <w:rPr>
          <w:sz w:val="24"/>
          <w:szCs w:val="24"/>
          <w:lang w:val="en-GB"/>
        </w:rPr>
        <w:t xml:space="preserve"> a variety of issues</w:t>
      </w:r>
      <w:r w:rsidRPr="00817A9B">
        <w:rPr>
          <w:sz w:val="24"/>
          <w:szCs w:val="24"/>
          <w:lang w:val="en-GB"/>
        </w:rPr>
        <w:t xml:space="preserve"> </w:t>
      </w:r>
      <w:r w:rsidR="00570516">
        <w:rPr>
          <w:sz w:val="24"/>
          <w:szCs w:val="24"/>
          <w:lang w:val="en-GB"/>
        </w:rPr>
        <w:t>affecting th</w:t>
      </w:r>
      <w:r w:rsidR="005045F1">
        <w:rPr>
          <w:sz w:val="24"/>
          <w:szCs w:val="24"/>
          <w:lang w:val="en-GB"/>
        </w:rPr>
        <w:t>is type of</w:t>
      </w:r>
      <w:r w:rsidR="00570516">
        <w:rPr>
          <w:sz w:val="24"/>
          <w:szCs w:val="24"/>
          <w:lang w:val="en-GB"/>
        </w:rPr>
        <w:t xml:space="preserve"> </w:t>
      </w:r>
      <w:r w:rsidRPr="00817A9B">
        <w:rPr>
          <w:sz w:val="24"/>
          <w:szCs w:val="24"/>
          <w:lang w:val="en-GB"/>
        </w:rPr>
        <w:t xml:space="preserve">ecosystem </w:t>
      </w:r>
      <w:r w:rsidR="00570516">
        <w:rPr>
          <w:sz w:val="24"/>
          <w:szCs w:val="24"/>
          <w:lang w:val="en-GB"/>
        </w:rPr>
        <w:t>in</w:t>
      </w:r>
      <w:r w:rsidRPr="00817A9B">
        <w:rPr>
          <w:sz w:val="24"/>
          <w:szCs w:val="24"/>
          <w:lang w:val="en-GB"/>
        </w:rPr>
        <w:t xml:space="preserve"> </w:t>
      </w:r>
      <w:r w:rsidR="00570516">
        <w:rPr>
          <w:sz w:val="24"/>
          <w:szCs w:val="24"/>
          <w:lang w:val="en-GB"/>
        </w:rPr>
        <w:t>different</w:t>
      </w:r>
      <w:r w:rsidRPr="00817A9B">
        <w:rPr>
          <w:sz w:val="24"/>
          <w:szCs w:val="24"/>
          <w:lang w:val="en-GB"/>
        </w:rPr>
        <w:t xml:space="preserve"> </w:t>
      </w:r>
      <w:r w:rsidR="005045F1">
        <w:rPr>
          <w:sz w:val="24"/>
          <w:szCs w:val="24"/>
          <w:lang w:val="en-GB"/>
        </w:rPr>
        <w:t>locations</w:t>
      </w:r>
      <w:r w:rsidRPr="00817A9B">
        <w:rPr>
          <w:sz w:val="24"/>
          <w:szCs w:val="24"/>
          <w:lang w:val="en-GB"/>
        </w:rPr>
        <w:t xml:space="preserve">. The Paraná </w:t>
      </w:r>
      <w:r w:rsidR="000D71EA" w:rsidRPr="00817A9B">
        <w:rPr>
          <w:sz w:val="24"/>
          <w:szCs w:val="24"/>
          <w:lang w:val="en-GB"/>
        </w:rPr>
        <w:t xml:space="preserve">River </w:t>
      </w:r>
      <w:r w:rsidRPr="00817A9B">
        <w:rPr>
          <w:sz w:val="24"/>
          <w:szCs w:val="24"/>
          <w:lang w:val="en-GB"/>
        </w:rPr>
        <w:t>Delta</w:t>
      </w:r>
      <w:r w:rsidR="007E494D" w:rsidRPr="00817A9B">
        <w:rPr>
          <w:sz w:val="24"/>
          <w:szCs w:val="24"/>
          <w:lang w:val="en-GB"/>
        </w:rPr>
        <w:t xml:space="preserve"> (</w:t>
      </w:r>
      <w:r w:rsidR="005743A7" w:rsidRPr="00817A9B">
        <w:rPr>
          <w:sz w:val="24"/>
          <w:szCs w:val="24"/>
          <w:lang w:val="en-GB"/>
        </w:rPr>
        <w:t xml:space="preserve">in </w:t>
      </w:r>
      <w:r w:rsidR="007E494D" w:rsidRPr="00817A9B">
        <w:rPr>
          <w:sz w:val="24"/>
          <w:szCs w:val="24"/>
          <w:lang w:val="en-GB"/>
        </w:rPr>
        <w:t>Spanish: Delta del Paraná)</w:t>
      </w:r>
      <w:r w:rsidRPr="00817A9B">
        <w:rPr>
          <w:sz w:val="24"/>
          <w:szCs w:val="24"/>
          <w:lang w:val="en-GB"/>
        </w:rPr>
        <w:t xml:space="preserve"> is a strategic wetland for Argentina where fires are a recurr</w:t>
      </w:r>
      <w:r w:rsidR="005743A7" w:rsidRPr="00817A9B">
        <w:rPr>
          <w:sz w:val="24"/>
          <w:szCs w:val="24"/>
          <w:lang w:val="en-GB"/>
        </w:rPr>
        <w:t>ent</w:t>
      </w:r>
      <w:r w:rsidR="000D71EA" w:rsidRPr="00817A9B">
        <w:rPr>
          <w:sz w:val="24"/>
          <w:szCs w:val="24"/>
          <w:lang w:val="en-GB"/>
        </w:rPr>
        <w:t xml:space="preserve"> threat</w:t>
      </w:r>
      <w:r w:rsidR="003565FE">
        <w:rPr>
          <w:sz w:val="24"/>
          <w:szCs w:val="24"/>
          <w:lang w:val="en-GB"/>
        </w:rPr>
        <w:t>. It</w:t>
      </w:r>
      <w:r w:rsidRPr="00817A9B">
        <w:rPr>
          <w:sz w:val="24"/>
          <w:szCs w:val="24"/>
          <w:lang w:val="en-GB"/>
        </w:rPr>
        <w:t xml:space="preserve"> has been intensively studied since 2008, as reflected in </w:t>
      </w:r>
      <w:r w:rsidR="000D0DA6">
        <w:rPr>
          <w:sz w:val="24"/>
          <w:szCs w:val="24"/>
          <w:lang w:val="en-GB"/>
        </w:rPr>
        <w:t xml:space="preserve">our </w:t>
      </w:r>
      <w:r w:rsidR="00F47A88" w:rsidRPr="00817A9B">
        <w:rPr>
          <w:sz w:val="24"/>
          <w:szCs w:val="24"/>
          <w:lang w:val="en-GB"/>
        </w:rPr>
        <w:t>R</w:t>
      </w:r>
      <w:r w:rsidRPr="00817A9B">
        <w:rPr>
          <w:sz w:val="24"/>
          <w:szCs w:val="24"/>
          <w:lang w:val="en-GB"/>
        </w:rPr>
        <w:t>esolutions</w:t>
      </w:r>
      <w:r w:rsidR="00F47A88" w:rsidRPr="00817A9B">
        <w:rPr>
          <w:sz w:val="24"/>
          <w:szCs w:val="24"/>
          <w:lang w:val="en-GB"/>
        </w:rPr>
        <w:t xml:space="preserve"> DPN</w:t>
      </w:r>
      <w:r w:rsidRPr="00817A9B">
        <w:rPr>
          <w:sz w:val="24"/>
          <w:szCs w:val="24"/>
          <w:lang w:val="en-GB"/>
        </w:rPr>
        <w:t xml:space="preserve"> 149/08, 145/09, 146/09, 147/09 and 1/15.</w:t>
      </w:r>
    </w:p>
    <w:p w14:paraId="696011BC" w14:textId="77777777" w:rsidR="00031AF6" w:rsidRPr="00817A9B" w:rsidRDefault="00031AF6" w:rsidP="003313CA">
      <w:pPr>
        <w:jc w:val="both"/>
        <w:rPr>
          <w:sz w:val="24"/>
          <w:szCs w:val="24"/>
          <w:lang w:val="en-GB"/>
        </w:rPr>
      </w:pPr>
    </w:p>
    <w:p w14:paraId="25954CEA" w14:textId="77777777" w:rsidR="00031AF6" w:rsidRPr="00817A9B" w:rsidRDefault="005045F1" w:rsidP="003313CA">
      <w:pPr>
        <w:jc w:val="both"/>
        <w:rPr>
          <w:sz w:val="24"/>
          <w:szCs w:val="24"/>
          <w:lang w:val="en-GB"/>
        </w:rPr>
      </w:pPr>
      <w:r>
        <w:rPr>
          <w:sz w:val="24"/>
          <w:szCs w:val="24"/>
          <w:lang w:val="en-GB"/>
        </w:rPr>
        <w:t>During</w:t>
      </w:r>
      <w:r w:rsidR="00031AF6" w:rsidRPr="00817A9B">
        <w:rPr>
          <w:sz w:val="24"/>
          <w:szCs w:val="24"/>
          <w:lang w:val="en-GB"/>
        </w:rPr>
        <w:t xml:space="preserve"> 2017, </w:t>
      </w:r>
      <w:r w:rsidR="002121F4" w:rsidRPr="00817A9B">
        <w:rPr>
          <w:sz w:val="24"/>
          <w:szCs w:val="24"/>
          <w:lang w:val="en-GB"/>
        </w:rPr>
        <w:t>the</w:t>
      </w:r>
      <w:r w:rsidR="005C1EAB">
        <w:rPr>
          <w:sz w:val="24"/>
          <w:szCs w:val="24"/>
          <w:lang w:val="en-GB"/>
        </w:rPr>
        <w:t xml:space="preserve"> monitoring of the</w:t>
      </w:r>
      <w:r w:rsidR="00031AF6" w:rsidRPr="00817A9B">
        <w:rPr>
          <w:sz w:val="24"/>
          <w:szCs w:val="24"/>
          <w:lang w:val="en-GB"/>
        </w:rPr>
        <w:t xml:space="preserve"> regulations issued under </w:t>
      </w:r>
      <w:r w:rsidR="00031AF6" w:rsidRPr="00817A9B">
        <w:rPr>
          <w:i/>
          <w:sz w:val="24"/>
          <w:szCs w:val="24"/>
          <w:lang w:val="en-GB"/>
        </w:rPr>
        <w:t>Law 25,688</w:t>
      </w:r>
      <w:r w:rsidR="00031AF6" w:rsidRPr="00817A9B">
        <w:rPr>
          <w:sz w:val="24"/>
          <w:szCs w:val="24"/>
          <w:lang w:val="en-GB"/>
        </w:rPr>
        <w:t xml:space="preserve"> </w:t>
      </w:r>
      <w:r w:rsidR="00031AF6" w:rsidRPr="00420D73">
        <w:rPr>
          <w:i/>
          <w:sz w:val="24"/>
          <w:szCs w:val="24"/>
          <w:lang w:val="en-GB"/>
        </w:rPr>
        <w:t>on the</w:t>
      </w:r>
      <w:r w:rsidR="00031AF6" w:rsidRPr="00817A9B">
        <w:rPr>
          <w:sz w:val="24"/>
          <w:szCs w:val="24"/>
          <w:lang w:val="en-GB"/>
        </w:rPr>
        <w:t xml:space="preserve"> </w:t>
      </w:r>
      <w:r w:rsidR="00031AF6" w:rsidRPr="00817A9B">
        <w:rPr>
          <w:i/>
          <w:sz w:val="24"/>
          <w:szCs w:val="24"/>
          <w:lang w:val="en-GB"/>
        </w:rPr>
        <w:t>Regime of Environmental Water Management</w:t>
      </w:r>
      <w:r w:rsidR="002121F4" w:rsidRPr="00817A9B">
        <w:rPr>
          <w:i/>
          <w:sz w:val="24"/>
          <w:szCs w:val="24"/>
          <w:lang w:val="en-GB"/>
        </w:rPr>
        <w:t xml:space="preserve"> </w:t>
      </w:r>
      <w:r>
        <w:rPr>
          <w:sz w:val="24"/>
          <w:szCs w:val="24"/>
          <w:lang w:val="en-GB"/>
        </w:rPr>
        <w:t>has been</w:t>
      </w:r>
      <w:r w:rsidR="005C1EAB">
        <w:rPr>
          <w:sz w:val="24"/>
          <w:szCs w:val="24"/>
          <w:lang w:val="en-GB"/>
        </w:rPr>
        <w:t xml:space="preserve"> </w:t>
      </w:r>
      <w:r w:rsidR="00856E1C">
        <w:rPr>
          <w:sz w:val="24"/>
          <w:szCs w:val="24"/>
          <w:lang w:val="en-GB"/>
        </w:rPr>
        <w:t>addressed</w:t>
      </w:r>
      <w:r w:rsidR="005C1EAB">
        <w:rPr>
          <w:sz w:val="24"/>
          <w:szCs w:val="24"/>
          <w:lang w:val="en-GB"/>
        </w:rPr>
        <w:t>. I</w:t>
      </w:r>
      <w:r w:rsidR="005743A7" w:rsidRPr="00817A9B">
        <w:rPr>
          <w:sz w:val="24"/>
          <w:szCs w:val="24"/>
          <w:lang w:val="en-GB"/>
        </w:rPr>
        <w:t>n Resolutions DPN 39/07, 22/07 and 23/07, as well as in the documents submitted</w:t>
      </w:r>
      <w:r w:rsidR="00570516">
        <w:rPr>
          <w:sz w:val="24"/>
          <w:szCs w:val="24"/>
          <w:lang w:val="en-GB"/>
        </w:rPr>
        <w:t xml:space="preserve"> to</w:t>
      </w:r>
      <w:r w:rsidR="005743A7" w:rsidRPr="00817A9B">
        <w:rPr>
          <w:sz w:val="24"/>
          <w:szCs w:val="24"/>
          <w:lang w:val="en-GB"/>
        </w:rPr>
        <w:t xml:space="preserve"> the </w:t>
      </w:r>
      <w:r w:rsidR="005743A7" w:rsidRPr="00817A9B">
        <w:rPr>
          <w:i/>
          <w:sz w:val="24"/>
          <w:szCs w:val="24"/>
          <w:lang w:val="en-GB"/>
        </w:rPr>
        <w:t xml:space="preserve">Matanza-Riachuelo </w:t>
      </w:r>
      <w:r w:rsidR="002121F4" w:rsidRPr="00817A9B">
        <w:rPr>
          <w:sz w:val="24"/>
          <w:szCs w:val="24"/>
          <w:lang w:val="en-GB"/>
        </w:rPr>
        <w:t>lawsuit</w:t>
      </w:r>
      <w:r w:rsidR="005743A7" w:rsidRPr="00817A9B">
        <w:rPr>
          <w:i/>
          <w:sz w:val="24"/>
          <w:szCs w:val="24"/>
          <w:lang w:val="en-GB"/>
        </w:rPr>
        <w:t xml:space="preserve"> </w:t>
      </w:r>
      <w:r w:rsidR="005743A7" w:rsidRPr="00817A9B">
        <w:rPr>
          <w:sz w:val="24"/>
          <w:szCs w:val="24"/>
          <w:lang w:val="en-GB"/>
        </w:rPr>
        <w:t>and in</w:t>
      </w:r>
      <w:r w:rsidR="00420D73">
        <w:rPr>
          <w:sz w:val="24"/>
          <w:szCs w:val="24"/>
          <w:lang w:val="en-GB"/>
        </w:rPr>
        <w:t xml:space="preserve"> </w:t>
      </w:r>
      <w:r w:rsidR="002C25ED">
        <w:rPr>
          <w:sz w:val="24"/>
          <w:szCs w:val="24"/>
          <w:lang w:val="en-GB"/>
        </w:rPr>
        <w:t>o</w:t>
      </w:r>
      <w:r w:rsidR="005743A7" w:rsidRPr="00817A9B">
        <w:rPr>
          <w:sz w:val="24"/>
          <w:szCs w:val="24"/>
          <w:lang w:val="en-GB"/>
        </w:rPr>
        <w:t>ther publications,</w:t>
      </w:r>
      <w:r w:rsidR="00031AF6" w:rsidRPr="00817A9B">
        <w:rPr>
          <w:sz w:val="24"/>
          <w:szCs w:val="24"/>
          <w:lang w:val="en-GB"/>
        </w:rPr>
        <w:t xml:space="preserve"> </w:t>
      </w:r>
      <w:r w:rsidR="005C1EAB">
        <w:rPr>
          <w:sz w:val="24"/>
          <w:szCs w:val="24"/>
          <w:lang w:val="en-GB"/>
        </w:rPr>
        <w:t xml:space="preserve">this Office </w:t>
      </w:r>
      <w:r w:rsidR="00031AF6" w:rsidRPr="00817A9B">
        <w:rPr>
          <w:sz w:val="24"/>
          <w:szCs w:val="24"/>
          <w:lang w:val="en-GB"/>
        </w:rPr>
        <w:t xml:space="preserve">has repeatedly warned of the </w:t>
      </w:r>
      <w:r w:rsidR="005743A7" w:rsidRPr="00817A9B">
        <w:rPr>
          <w:sz w:val="24"/>
          <w:szCs w:val="24"/>
          <w:lang w:val="en-GB"/>
        </w:rPr>
        <w:t>risks</w:t>
      </w:r>
      <w:r w:rsidR="00031AF6" w:rsidRPr="00817A9B">
        <w:rPr>
          <w:sz w:val="24"/>
          <w:szCs w:val="24"/>
          <w:lang w:val="en-GB"/>
        </w:rPr>
        <w:t xml:space="preserve"> of non-compliance with this law and has called for</w:t>
      </w:r>
      <w:r w:rsidR="005C1EAB">
        <w:rPr>
          <w:sz w:val="24"/>
          <w:szCs w:val="24"/>
          <w:lang w:val="en-GB"/>
        </w:rPr>
        <w:t xml:space="preserve"> </w:t>
      </w:r>
      <w:r w:rsidR="0027498A">
        <w:rPr>
          <w:sz w:val="24"/>
          <w:szCs w:val="24"/>
          <w:lang w:val="en-GB"/>
        </w:rPr>
        <w:t>ap</w:t>
      </w:r>
      <w:r w:rsidR="005C1EAB">
        <w:rPr>
          <w:sz w:val="24"/>
          <w:szCs w:val="24"/>
          <w:lang w:val="en-GB"/>
        </w:rPr>
        <w:t>prop</w:t>
      </w:r>
      <w:r w:rsidR="0027498A">
        <w:rPr>
          <w:sz w:val="24"/>
          <w:szCs w:val="24"/>
          <w:lang w:val="en-GB"/>
        </w:rPr>
        <w:t>riate</w:t>
      </w:r>
      <w:r w:rsidR="005C1EAB">
        <w:rPr>
          <w:sz w:val="24"/>
          <w:szCs w:val="24"/>
          <w:lang w:val="en-GB"/>
        </w:rPr>
        <w:t xml:space="preserve"> </w:t>
      </w:r>
      <w:r w:rsidR="00031AF6" w:rsidRPr="00817A9B">
        <w:rPr>
          <w:sz w:val="24"/>
          <w:szCs w:val="24"/>
          <w:lang w:val="en-GB"/>
        </w:rPr>
        <w:t>regulation</w:t>
      </w:r>
      <w:r w:rsidR="002121F4" w:rsidRPr="00817A9B">
        <w:rPr>
          <w:sz w:val="24"/>
          <w:szCs w:val="24"/>
          <w:lang w:val="en-GB"/>
        </w:rPr>
        <w:t>s</w:t>
      </w:r>
      <w:r w:rsidR="005C1EAB">
        <w:rPr>
          <w:sz w:val="24"/>
          <w:szCs w:val="24"/>
          <w:lang w:val="en-GB"/>
        </w:rPr>
        <w:t xml:space="preserve"> to be issued. </w:t>
      </w:r>
      <w:r w:rsidR="00031AF6" w:rsidRPr="00817A9B">
        <w:rPr>
          <w:sz w:val="24"/>
          <w:szCs w:val="24"/>
          <w:lang w:val="en-GB"/>
        </w:rPr>
        <w:t xml:space="preserve">  </w:t>
      </w:r>
    </w:p>
    <w:p w14:paraId="6BB46AE5" w14:textId="77777777" w:rsidR="00031AF6" w:rsidRPr="00817A9B" w:rsidRDefault="00031AF6" w:rsidP="003313CA">
      <w:pPr>
        <w:jc w:val="both"/>
        <w:rPr>
          <w:sz w:val="24"/>
          <w:szCs w:val="24"/>
          <w:lang w:val="en-GB"/>
        </w:rPr>
      </w:pPr>
    </w:p>
    <w:p w14:paraId="0375D4BF" w14:textId="77777777" w:rsidR="00031AF6" w:rsidRPr="00817A9B" w:rsidRDefault="00F47A88" w:rsidP="003313CA">
      <w:pPr>
        <w:jc w:val="both"/>
        <w:rPr>
          <w:sz w:val="24"/>
          <w:szCs w:val="24"/>
          <w:lang w:val="en-GB"/>
        </w:rPr>
      </w:pPr>
      <w:r w:rsidRPr="00817A9B">
        <w:rPr>
          <w:sz w:val="24"/>
          <w:szCs w:val="24"/>
          <w:lang w:val="en-GB"/>
        </w:rPr>
        <w:t xml:space="preserve">In addition, </w:t>
      </w:r>
      <w:r w:rsidR="000D0DA6">
        <w:rPr>
          <w:sz w:val="24"/>
          <w:szCs w:val="24"/>
          <w:lang w:val="en-GB"/>
        </w:rPr>
        <w:t>since 2019</w:t>
      </w:r>
      <w:r w:rsidR="00246BB0">
        <w:rPr>
          <w:sz w:val="24"/>
          <w:szCs w:val="24"/>
          <w:lang w:val="en-GB"/>
        </w:rPr>
        <w:t>,</w:t>
      </w:r>
      <w:r w:rsidR="000D0DA6">
        <w:rPr>
          <w:sz w:val="24"/>
          <w:szCs w:val="24"/>
          <w:lang w:val="en-GB"/>
        </w:rPr>
        <w:t xml:space="preserve"> </w:t>
      </w:r>
      <w:r w:rsidR="000D71EA" w:rsidRPr="00817A9B">
        <w:rPr>
          <w:sz w:val="24"/>
          <w:szCs w:val="24"/>
          <w:lang w:val="en-GB"/>
        </w:rPr>
        <w:t xml:space="preserve">our institution has been overseeing </w:t>
      </w:r>
      <w:r w:rsidR="00031AF6" w:rsidRPr="00817A9B">
        <w:rPr>
          <w:sz w:val="24"/>
          <w:szCs w:val="24"/>
          <w:lang w:val="en-GB"/>
        </w:rPr>
        <w:t xml:space="preserve">the implementation of </w:t>
      </w:r>
      <w:r w:rsidR="00031AF6" w:rsidRPr="00817A9B">
        <w:rPr>
          <w:i/>
          <w:sz w:val="24"/>
          <w:szCs w:val="24"/>
          <w:lang w:val="en-GB"/>
        </w:rPr>
        <w:t>Law 27</w:t>
      </w:r>
      <w:r w:rsidR="009C1190" w:rsidRPr="00817A9B">
        <w:rPr>
          <w:i/>
          <w:sz w:val="24"/>
          <w:szCs w:val="24"/>
          <w:lang w:val="en-GB"/>
        </w:rPr>
        <w:t>,</w:t>
      </w:r>
      <w:r w:rsidR="00031AF6" w:rsidRPr="00817A9B">
        <w:rPr>
          <w:i/>
          <w:sz w:val="24"/>
          <w:szCs w:val="24"/>
          <w:lang w:val="en-GB"/>
        </w:rPr>
        <w:t>520 on Minimum Budgets for Adaptation and Mitigation to Global Climate Change</w:t>
      </w:r>
      <w:r w:rsidRPr="00817A9B">
        <w:rPr>
          <w:sz w:val="24"/>
          <w:szCs w:val="24"/>
          <w:lang w:val="en-GB"/>
        </w:rPr>
        <w:t>.</w:t>
      </w:r>
      <w:r w:rsidR="00031AF6" w:rsidRPr="00817A9B">
        <w:rPr>
          <w:sz w:val="24"/>
          <w:szCs w:val="24"/>
          <w:lang w:val="en-GB"/>
        </w:rPr>
        <w:t xml:space="preserve"> This law establishes the objectives of the national policy on climate change, which are essentially </w:t>
      </w:r>
      <w:r w:rsidR="00856E1C">
        <w:rPr>
          <w:sz w:val="24"/>
          <w:szCs w:val="24"/>
          <w:lang w:val="en-GB"/>
        </w:rPr>
        <w:t>aimed at developing</w:t>
      </w:r>
      <w:r w:rsidR="00031AF6" w:rsidRPr="00817A9B">
        <w:rPr>
          <w:sz w:val="24"/>
          <w:szCs w:val="24"/>
          <w:lang w:val="en-GB"/>
        </w:rPr>
        <w:t xml:space="preserve"> tools and measures </w:t>
      </w:r>
      <w:r w:rsidR="00856E1C">
        <w:rPr>
          <w:sz w:val="24"/>
          <w:szCs w:val="24"/>
          <w:lang w:val="en-GB"/>
        </w:rPr>
        <w:t>to study impac</w:t>
      </w:r>
      <w:r w:rsidR="00031AF6" w:rsidRPr="00817A9B">
        <w:rPr>
          <w:sz w:val="24"/>
          <w:szCs w:val="24"/>
          <w:lang w:val="en-GB"/>
        </w:rPr>
        <w:t xml:space="preserve">ts, vulnerability and adaptation, </w:t>
      </w:r>
      <w:r w:rsidR="00856E1C">
        <w:rPr>
          <w:sz w:val="24"/>
          <w:szCs w:val="24"/>
          <w:lang w:val="en-GB"/>
        </w:rPr>
        <w:t>as well as re</w:t>
      </w:r>
      <w:r w:rsidR="00251388" w:rsidRPr="00817A9B">
        <w:rPr>
          <w:sz w:val="24"/>
          <w:szCs w:val="24"/>
          <w:lang w:val="en-GB"/>
        </w:rPr>
        <w:t>duc</w:t>
      </w:r>
      <w:r w:rsidR="00856E1C">
        <w:rPr>
          <w:sz w:val="24"/>
          <w:szCs w:val="24"/>
          <w:lang w:val="en-GB"/>
        </w:rPr>
        <w:t>ing</w:t>
      </w:r>
      <w:r w:rsidR="00031AF6" w:rsidRPr="00817A9B">
        <w:rPr>
          <w:sz w:val="24"/>
          <w:szCs w:val="24"/>
          <w:lang w:val="en-GB"/>
        </w:rPr>
        <w:t xml:space="preserve"> </w:t>
      </w:r>
      <w:r w:rsidR="00251388" w:rsidRPr="00817A9B">
        <w:rPr>
          <w:sz w:val="24"/>
          <w:szCs w:val="24"/>
          <w:lang w:val="en-GB"/>
        </w:rPr>
        <w:t>the v</w:t>
      </w:r>
      <w:r w:rsidR="00031AF6" w:rsidRPr="00817A9B">
        <w:rPr>
          <w:sz w:val="24"/>
          <w:szCs w:val="24"/>
          <w:lang w:val="en-GB"/>
        </w:rPr>
        <w:t>ulnerability</w:t>
      </w:r>
      <w:r w:rsidR="00251388" w:rsidRPr="00817A9B">
        <w:rPr>
          <w:sz w:val="24"/>
          <w:szCs w:val="24"/>
          <w:lang w:val="en-GB"/>
        </w:rPr>
        <w:t xml:space="preserve"> of human beings</w:t>
      </w:r>
      <w:r w:rsidR="00031AF6" w:rsidRPr="00817A9B">
        <w:rPr>
          <w:sz w:val="24"/>
          <w:szCs w:val="24"/>
          <w:lang w:val="en-GB"/>
        </w:rPr>
        <w:t xml:space="preserve"> and natural systems to climate change, protect</w:t>
      </w:r>
      <w:r w:rsidR="00251388" w:rsidRPr="00817A9B">
        <w:rPr>
          <w:sz w:val="24"/>
          <w:szCs w:val="24"/>
          <w:lang w:val="en-GB"/>
        </w:rPr>
        <w:t>ing</w:t>
      </w:r>
      <w:r w:rsidR="00031AF6" w:rsidRPr="00817A9B">
        <w:rPr>
          <w:sz w:val="24"/>
          <w:szCs w:val="24"/>
          <w:lang w:val="en-GB"/>
        </w:rPr>
        <w:t xml:space="preserve"> them from its adverse effects and tak</w:t>
      </w:r>
      <w:r w:rsidR="00251388" w:rsidRPr="00817A9B">
        <w:rPr>
          <w:sz w:val="24"/>
          <w:szCs w:val="24"/>
          <w:lang w:val="en-GB"/>
        </w:rPr>
        <w:t>ing</w:t>
      </w:r>
      <w:r w:rsidR="00031AF6" w:rsidRPr="00817A9B">
        <w:rPr>
          <w:sz w:val="24"/>
          <w:szCs w:val="24"/>
          <w:lang w:val="en-GB"/>
        </w:rPr>
        <w:t xml:space="preserve"> advantage of its benefits.</w:t>
      </w:r>
    </w:p>
    <w:p w14:paraId="5A6F591C" w14:textId="77777777" w:rsidR="00031AF6" w:rsidRPr="00817A9B" w:rsidRDefault="00031AF6" w:rsidP="003313CA">
      <w:pPr>
        <w:jc w:val="both"/>
        <w:rPr>
          <w:sz w:val="24"/>
          <w:szCs w:val="24"/>
          <w:lang w:val="en-GB"/>
        </w:rPr>
      </w:pPr>
    </w:p>
    <w:p w14:paraId="7CBA6A13" w14:textId="77777777" w:rsidR="00031AF6" w:rsidRPr="00817A9B" w:rsidRDefault="00031AF6" w:rsidP="003313CA">
      <w:pPr>
        <w:jc w:val="both"/>
        <w:rPr>
          <w:sz w:val="24"/>
          <w:szCs w:val="24"/>
          <w:lang w:val="en-GB"/>
        </w:rPr>
      </w:pPr>
      <w:r w:rsidRPr="00817A9B">
        <w:rPr>
          <w:sz w:val="24"/>
          <w:szCs w:val="24"/>
          <w:lang w:val="en-GB"/>
        </w:rPr>
        <w:t xml:space="preserve">Finally, it should be noted that </w:t>
      </w:r>
      <w:r w:rsidR="00420D73">
        <w:rPr>
          <w:sz w:val="24"/>
          <w:szCs w:val="24"/>
          <w:lang w:val="en-GB"/>
        </w:rPr>
        <w:t>Argentina</w:t>
      </w:r>
      <w:r w:rsidRPr="00817A9B">
        <w:rPr>
          <w:sz w:val="24"/>
          <w:szCs w:val="24"/>
          <w:lang w:val="en-GB"/>
        </w:rPr>
        <w:t xml:space="preserve"> has ratified the </w:t>
      </w:r>
      <w:r w:rsidRPr="00817A9B">
        <w:rPr>
          <w:i/>
          <w:sz w:val="24"/>
          <w:szCs w:val="24"/>
          <w:lang w:val="en-GB"/>
        </w:rPr>
        <w:t xml:space="preserve">Escazú Agreement, </w:t>
      </w:r>
      <w:r w:rsidR="00546F24">
        <w:rPr>
          <w:sz w:val="24"/>
          <w:szCs w:val="24"/>
          <w:lang w:val="en-GB"/>
        </w:rPr>
        <w:t>whose</w:t>
      </w:r>
      <w:r w:rsidR="00546F24">
        <w:rPr>
          <w:i/>
          <w:sz w:val="24"/>
          <w:szCs w:val="24"/>
          <w:lang w:val="en-GB"/>
        </w:rPr>
        <w:t xml:space="preserve"> </w:t>
      </w:r>
      <w:r w:rsidR="000D0DA6" w:rsidRPr="000D0DA6">
        <w:rPr>
          <w:i/>
          <w:sz w:val="24"/>
          <w:szCs w:val="24"/>
          <w:lang w:val="en-GB"/>
        </w:rPr>
        <w:t>National Plan for the I</w:t>
      </w:r>
      <w:r w:rsidRPr="000D0DA6">
        <w:rPr>
          <w:i/>
          <w:sz w:val="24"/>
          <w:szCs w:val="24"/>
          <w:lang w:val="en-GB"/>
        </w:rPr>
        <w:t>mplementation</w:t>
      </w:r>
      <w:r w:rsidR="000D0DA6" w:rsidRPr="000D0DA6">
        <w:rPr>
          <w:i/>
          <w:sz w:val="24"/>
          <w:szCs w:val="24"/>
          <w:lang w:val="en-GB"/>
        </w:rPr>
        <w:t xml:space="preserve"> of the Escazú Agreement</w:t>
      </w:r>
      <w:r w:rsidRPr="00817A9B">
        <w:rPr>
          <w:sz w:val="24"/>
          <w:szCs w:val="24"/>
          <w:lang w:val="en-GB"/>
        </w:rPr>
        <w:t xml:space="preserve"> </w:t>
      </w:r>
      <w:r w:rsidR="00400ABD" w:rsidRPr="00817A9B">
        <w:rPr>
          <w:sz w:val="24"/>
          <w:szCs w:val="24"/>
          <w:lang w:val="en-GB"/>
        </w:rPr>
        <w:t xml:space="preserve">has </w:t>
      </w:r>
      <w:r w:rsidRPr="00817A9B">
        <w:rPr>
          <w:sz w:val="24"/>
          <w:szCs w:val="24"/>
          <w:lang w:val="en-GB"/>
        </w:rPr>
        <w:t>recently</w:t>
      </w:r>
      <w:r w:rsidR="00420D73">
        <w:rPr>
          <w:sz w:val="24"/>
          <w:szCs w:val="24"/>
          <w:lang w:val="en-GB"/>
        </w:rPr>
        <w:t xml:space="preserve"> been</w:t>
      </w:r>
      <w:r w:rsidRPr="00817A9B">
        <w:rPr>
          <w:sz w:val="24"/>
          <w:szCs w:val="24"/>
          <w:lang w:val="en-GB"/>
        </w:rPr>
        <w:t xml:space="preserve"> </w:t>
      </w:r>
      <w:r w:rsidR="00892B56">
        <w:rPr>
          <w:sz w:val="24"/>
          <w:szCs w:val="24"/>
          <w:lang w:val="en-GB"/>
        </w:rPr>
        <w:t>launched</w:t>
      </w:r>
      <w:r w:rsidRPr="00817A9B">
        <w:rPr>
          <w:sz w:val="24"/>
          <w:szCs w:val="24"/>
          <w:lang w:val="en-GB"/>
        </w:rPr>
        <w:t>. Th</w:t>
      </w:r>
      <w:r w:rsidR="00CD2FB4">
        <w:rPr>
          <w:sz w:val="24"/>
          <w:szCs w:val="24"/>
          <w:lang w:val="en-GB"/>
        </w:rPr>
        <w:t>e</w:t>
      </w:r>
      <w:r w:rsidRPr="00817A9B">
        <w:rPr>
          <w:sz w:val="24"/>
          <w:szCs w:val="24"/>
          <w:lang w:val="en-GB"/>
        </w:rPr>
        <w:t xml:space="preserve"> Office has participated and continues to participate in</w:t>
      </w:r>
      <w:r w:rsidR="002C25ED">
        <w:rPr>
          <w:sz w:val="24"/>
          <w:szCs w:val="24"/>
          <w:lang w:val="en-GB"/>
        </w:rPr>
        <w:t xml:space="preserve"> various</w:t>
      </w:r>
      <w:r w:rsidRPr="00817A9B">
        <w:rPr>
          <w:sz w:val="24"/>
          <w:szCs w:val="24"/>
          <w:lang w:val="en-GB"/>
        </w:rPr>
        <w:t xml:space="preserve"> </w:t>
      </w:r>
      <w:r w:rsidR="002C25ED">
        <w:rPr>
          <w:sz w:val="24"/>
          <w:szCs w:val="24"/>
          <w:lang w:val="en-GB"/>
        </w:rPr>
        <w:t>meetings</w:t>
      </w:r>
      <w:r w:rsidRPr="00817A9B">
        <w:rPr>
          <w:sz w:val="24"/>
          <w:szCs w:val="24"/>
          <w:lang w:val="en-GB"/>
        </w:rPr>
        <w:t xml:space="preserve"> and forums </w:t>
      </w:r>
      <w:r w:rsidR="00315FD4">
        <w:rPr>
          <w:sz w:val="24"/>
          <w:szCs w:val="24"/>
          <w:lang w:val="en-GB"/>
        </w:rPr>
        <w:t>for</w:t>
      </w:r>
      <w:r w:rsidRPr="00817A9B">
        <w:rPr>
          <w:sz w:val="24"/>
          <w:szCs w:val="24"/>
          <w:lang w:val="en-GB"/>
        </w:rPr>
        <w:t xml:space="preserve"> </w:t>
      </w:r>
      <w:r w:rsidR="0027498A">
        <w:rPr>
          <w:sz w:val="24"/>
          <w:szCs w:val="24"/>
          <w:lang w:val="en-GB"/>
        </w:rPr>
        <w:t>the</w:t>
      </w:r>
      <w:r w:rsidRPr="00817A9B">
        <w:rPr>
          <w:sz w:val="24"/>
          <w:szCs w:val="24"/>
          <w:lang w:val="en-GB"/>
        </w:rPr>
        <w:t xml:space="preserve"> dissemination and </w:t>
      </w:r>
      <w:r w:rsidR="00251388" w:rsidRPr="00525FF9">
        <w:rPr>
          <w:sz w:val="24"/>
          <w:szCs w:val="24"/>
          <w:lang w:val="en-GB"/>
        </w:rPr>
        <w:t>application</w:t>
      </w:r>
      <w:r w:rsidR="0027498A">
        <w:rPr>
          <w:sz w:val="24"/>
          <w:szCs w:val="24"/>
          <w:lang w:val="en-GB"/>
        </w:rPr>
        <w:t xml:space="preserve"> of this instrument</w:t>
      </w:r>
      <w:r w:rsidRPr="00817A9B">
        <w:rPr>
          <w:sz w:val="24"/>
          <w:szCs w:val="24"/>
          <w:lang w:val="en-GB"/>
        </w:rPr>
        <w:t xml:space="preserve">, </w:t>
      </w:r>
      <w:r w:rsidR="00251388" w:rsidRPr="00817A9B">
        <w:rPr>
          <w:sz w:val="24"/>
          <w:szCs w:val="24"/>
          <w:lang w:val="en-GB"/>
        </w:rPr>
        <w:t>and has</w:t>
      </w:r>
      <w:r w:rsidR="0027498A">
        <w:rPr>
          <w:sz w:val="24"/>
          <w:szCs w:val="24"/>
          <w:lang w:val="en-GB"/>
        </w:rPr>
        <w:t xml:space="preserve"> begun</w:t>
      </w:r>
      <w:r w:rsidR="00892B56">
        <w:rPr>
          <w:sz w:val="24"/>
          <w:szCs w:val="24"/>
          <w:lang w:val="en-GB"/>
        </w:rPr>
        <w:t xml:space="preserve"> </w:t>
      </w:r>
      <w:r w:rsidR="0027498A">
        <w:rPr>
          <w:sz w:val="24"/>
          <w:szCs w:val="24"/>
          <w:lang w:val="en-GB"/>
        </w:rPr>
        <w:t>to</w:t>
      </w:r>
      <w:r w:rsidR="000D0DA6">
        <w:rPr>
          <w:sz w:val="24"/>
          <w:szCs w:val="24"/>
          <w:lang w:val="en-GB"/>
        </w:rPr>
        <w:t xml:space="preserve"> follow up</w:t>
      </w:r>
      <w:r w:rsidR="00892B56">
        <w:rPr>
          <w:sz w:val="24"/>
          <w:szCs w:val="24"/>
          <w:lang w:val="en-GB"/>
        </w:rPr>
        <w:t xml:space="preserve"> </w:t>
      </w:r>
      <w:r w:rsidR="0027498A">
        <w:rPr>
          <w:sz w:val="24"/>
          <w:szCs w:val="24"/>
          <w:lang w:val="en-GB"/>
        </w:rPr>
        <w:t>on it</w:t>
      </w:r>
      <w:r w:rsidRPr="00817A9B">
        <w:rPr>
          <w:sz w:val="24"/>
          <w:szCs w:val="24"/>
          <w:lang w:val="en-GB"/>
        </w:rPr>
        <w:t xml:space="preserve">. In the cases </w:t>
      </w:r>
      <w:r w:rsidR="00420D73">
        <w:rPr>
          <w:sz w:val="24"/>
          <w:szCs w:val="24"/>
          <w:lang w:val="en-GB"/>
        </w:rPr>
        <w:t>investigated</w:t>
      </w:r>
      <w:r w:rsidRPr="00817A9B">
        <w:rPr>
          <w:sz w:val="24"/>
          <w:szCs w:val="24"/>
          <w:lang w:val="en-GB"/>
        </w:rPr>
        <w:t xml:space="preserve"> as a result of </w:t>
      </w:r>
      <w:r w:rsidR="00251388" w:rsidRPr="00817A9B">
        <w:rPr>
          <w:sz w:val="24"/>
          <w:szCs w:val="24"/>
          <w:lang w:val="en-GB"/>
        </w:rPr>
        <w:t xml:space="preserve">the </w:t>
      </w:r>
      <w:r w:rsidRPr="00817A9B">
        <w:rPr>
          <w:sz w:val="24"/>
          <w:szCs w:val="24"/>
          <w:lang w:val="en-GB"/>
        </w:rPr>
        <w:t>irregularities</w:t>
      </w:r>
      <w:r w:rsidR="009F5049">
        <w:rPr>
          <w:sz w:val="24"/>
          <w:szCs w:val="24"/>
          <w:lang w:val="en-GB"/>
        </w:rPr>
        <w:t xml:space="preserve"> that are</w:t>
      </w:r>
      <w:r w:rsidR="00400ABD" w:rsidRPr="00817A9B">
        <w:rPr>
          <w:sz w:val="24"/>
          <w:szCs w:val="24"/>
          <w:lang w:val="en-GB"/>
        </w:rPr>
        <w:t xml:space="preserve"> generally</w:t>
      </w:r>
      <w:r w:rsidRPr="00817A9B">
        <w:rPr>
          <w:sz w:val="24"/>
          <w:szCs w:val="24"/>
          <w:lang w:val="en-GB"/>
        </w:rPr>
        <w:t xml:space="preserve"> reported by citizens in </w:t>
      </w:r>
      <w:r w:rsidR="00586416">
        <w:rPr>
          <w:sz w:val="24"/>
          <w:szCs w:val="24"/>
          <w:lang w:val="en-GB"/>
        </w:rPr>
        <w:t>relation to</w:t>
      </w:r>
      <w:r w:rsidRPr="00817A9B">
        <w:rPr>
          <w:sz w:val="24"/>
          <w:szCs w:val="24"/>
          <w:lang w:val="en-GB"/>
        </w:rPr>
        <w:t xml:space="preserve"> </w:t>
      </w:r>
      <w:r w:rsidRPr="00586416">
        <w:rPr>
          <w:sz w:val="24"/>
          <w:szCs w:val="24"/>
          <w:lang w:val="en-GB"/>
        </w:rPr>
        <w:t>EIAs</w:t>
      </w:r>
      <w:r w:rsidRPr="00817A9B">
        <w:rPr>
          <w:i/>
          <w:sz w:val="24"/>
          <w:szCs w:val="24"/>
          <w:lang w:val="en-GB"/>
        </w:rPr>
        <w:t xml:space="preserve">, </w:t>
      </w:r>
      <w:r w:rsidR="00251388" w:rsidRPr="00817A9B">
        <w:rPr>
          <w:sz w:val="24"/>
          <w:szCs w:val="24"/>
          <w:lang w:val="en-GB"/>
        </w:rPr>
        <w:t xml:space="preserve">the right of </w:t>
      </w:r>
      <w:r w:rsidRPr="00817A9B">
        <w:rPr>
          <w:sz w:val="24"/>
          <w:szCs w:val="24"/>
          <w:lang w:val="en-GB"/>
        </w:rPr>
        <w:t xml:space="preserve">access </w:t>
      </w:r>
      <w:r w:rsidR="00251388" w:rsidRPr="00817A9B">
        <w:rPr>
          <w:sz w:val="24"/>
          <w:szCs w:val="24"/>
          <w:lang w:val="en-GB"/>
        </w:rPr>
        <w:t>is</w:t>
      </w:r>
      <w:r w:rsidRPr="00817A9B">
        <w:rPr>
          <w:sz w:val="24"/>
          <w:szCs w:val="24"/>
          <w:lang w:val="en-GB"/>
        </w:rPr>
        <w:t xml:space="preserve"> </w:t>
      </w:r>
      <w:r w:rsidR="00586416">
        <w:rPr>
          <w:sz w:val="24"/>
          <w:szCs w:val="24"/>
          <w:lang w:val="en-GB"/>
        </w:rPr>
        <w:t>central</w:t>
      </w:r>
      <w:r w:rsidRPr="00817A9B">
        <w:rPr>
          <w:sz w:val="24"/>
          <w:szCs w:val="24"/>
          <w:lang w:val="en-GB"/>
        </w:rPr>
        <w:t xml:space="preserve">. However, </w:t>
      </w:r>
      <w:r w:rsidR="00420D73" w:rsidRPr="00420D73">
        <w:rPr>
          <w:sz w:val="24"/>
          <w:szCs w:val="24"/>
          <w:lang w:val="en-GB"/>
        </w:rPr>
        <w:t xml:space="preserve">the effective exercise of rights, in particular the access to information and social participation, is of paramount importance </w:t>
      </w:r>
      <w:r w:rsidR="00586416" w:rsidRPr="00586416">
        <w:rPr>
          <w:sz w:val="24"/>
          <w:szCs w:val="24"/>
          <w:lang w:val="en-GB"/>
        </w:rPr>
        <w:t>in design</w:t>
      </w:r>
      <w:r w:rsidR="00586416">
        <w:rPr>
          <w:sz w:val="24"/>
          <w:szCs w:val="24"/>
          <w:lang w:val="en-GB"/>
        </w:rPr>
        <w:t>ing</w:t>
      </w:r>
      <w:r w:rsidR="00586416" w:rsidRPr="00586416">
        <w:rPr>
          <w:sz w:val="24"/>
          <w:szCs w:val="24"/>
          <w:lang w:val="en-GB"/>
        </w:rPr>
        <w:t xml:space="preserve"> measures to prevent, minimise and manage loss</w:t>
      </w:r>
      <w:r w:rsidR="00420D73">
        <w:rPr>
          <w:sz w:val="24"/>
          <w:szCs w:val="24"/>
          <w:lang w:val="en-GB"/>
        </w:rPr>
        <w:t xml:space="preserve"> </w:t>
      </w:r>
      <w:r w:rsidR="00586416" w:rsidRPr="00586416">
        <w:rPr>
          <w:sz w:val="24"/>
          <w:szCs w:val="24"/>
          <w:lang w:val="en-GB"/>
        </w:rPr>
        <w:t>and damage</w:t>
      </w:r>
      <w:r w:rsidR="00420D73">
        <w:rPr>
          <w:sz w:val="24"/>
          <w:szCs w:val="24"/>
          <w:lang w:val="en-GB"/>
        </w:rPr>
        <w:t xml:space="preserve">. </w:t>
      </w:r>
      <w:r w:rsidRPr="00817A9B">
        <w:rPr>
          <w:sz w:val="24"/>
          <w:szCs w:val="24"/>
          <w:lang w:val="en-GB"/>
        </w:rPr>
        <w:t xml:space="preserve">  </w:t>
      </w:r>
    </w:p>
    <w:p w14:paraId="1684521E" w14:textId="77777777" w:rsidR="00031AF6" w:rsidRPr="00817A9B" w:rsidRDefault="00031AF6" w:rsidP="003313CA">
      <w:pPr>
        <w:jc w:val="both"/>
        <w:rPr>
          <w:sz w:val="24"/>
          <w:szCs w:val="24"/>
          <w:lang w:val="en-GB"/>
        </w:rPr>
      </w:pPr>
    </w:p>
    <w:p w14:paraId="6D4EFC12" w14:textId="77777777" w:rsidR="00031AF6" w:rsidRPr="00817A9B" w:rsidRDefault="00031AF6" w:rsidP="003313CA">
      <w:pPr>
        <w:numPr>
          <w:ilvl w:val="0"/>
          <w:numId w:val="2"/>
        </w:numPr>
        <w:jc w:val="both"/>
        <w:rPr>
          <w:b/>
          <w:sz w:val="24"/>
          <w:szCs w:val="24"/>
          <w:lang w:val="en-GB"/>
        </w:rPr>
      </w:pPr>
      <w:r w:rsidRPr="00817A9B">
        <w:rPr>
          <w:b/>
          <w:sz w:val="24"/>
          <w:szCs w:val="24"/>
          <w:lang w:val="en-GB"/>
        </w:rPr>
        <w:t>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w:t>
      </w:r>
    </w:p>
    <w:p w14:paraId="0A294111" w14:textId="77777777" w:rsidR="00031AF6" w:rsidRPr="00817A9B" w:rsidRDefault="00031AF6" w:rsidP="003313CA">
      <w:pPr>
        <w:jc w:val="both"/>
        <w:rPr>
          <w:b/>
          <w:sz w:val="24"/>
          <w:szCs w:val="24"/>
          <w:lang w:val="en-GB"/>
        </w:rPr>
      </w:pPr>
    </w:p>
    <w:p w14:paraId="6BB1ECD5" w14:textId="77777777" w:rsidR="00031AF6" w:rsidRPr="00817A9B" w:rsidRDefault="00921D76" w:rsidP="003313CA">
      <w:pPr>
        <w:jc w:val="both"/>
        <w:rPr>
          <w:sz w:val="24"/>
          <w:szCs w:val="24"/>
          <w:lang w:val="en-GB"/>
        </w:rPr>
      </w:pPr>
      <w:r w:rsidRPr="00921D76">
        <w:rPr>
          <w:sz w:val="24"/>
          <w:szCs w:val="24"/>
          <w:lang w:val="en-GB"/>
        </w:rPr>
        <w:t>Moving from climate change mitigation to adaptation to the new environmental context is, of course, the ma</w:t>
      </w:r>
      <w:r w:rsidR="007B4717">
        <w:rPr>
          <w:sz w:val="24"/>
          <w:szCs w:val="24"/>
          <w:lang w:val="en-GB"/>
        </w:rPr>
        <w:t>jor</w:t>
      </w:r>
      <w:r w:rsidRPr="00921D76">
        <w:rPr>
          <w:sz w:val="24"/>
          <w:szCs w:val="24"/>
          <w:lang w:val="en-GB"/>
        </w:rPr>
        <w:t xml:space="preserve"> challenge.</w:t>
      </w:r>
      <w:r w:rsidR="00605D57" w:rsidRPr="00921D76">
        <w:rPr>
          <w:sz w:val="24"/>
          <w:szCs w:val="24"/>
          <w:lang w:val="en-GB"/>
        </w:rPr>
        <w:t xml:space="preserve"> </w:t>
      </w:r>
      <w:r w:rsidR="009C1190" w:rsidRPr="00817A9B">
        <w:rPr>
          <w:sz w:val="24"/>
          <w:szCs w:val="24"/>
          <w:lang w:val="en-GB"/>
        </w:rPr>
        <w:t>This transition will</w:t>
      </w:r>
      <w:r w:rsidR="00031AF6" w:rsidRPr="00817A9B">
        <w:rPr>
          <w:sz w:val="24"/>
          <w:szCs w:val="24"/>
          <w:lang w:val="en-GB"/>
        </w:rPr>
        <w:t xml:space="preserve"> require, </w:t>
      </w:r>
      <w:r w:rsidR="00031AF6" w:rsidRPr="00817A9B">
        <w:rPr>
          <w:i/>
          <w:sz w:val="24"/>
          <w:szCs w:val="24"/>
          <w:lang w:val="en-GB"/>
        </w:rPr>
        <w:t>inter alia</w:t>
      </w:r>
      <w:r w:rsidR="00031AF6" w:rsidRPr="00817A9B">
        <w:rPr>
          <w:sz w:val="24"/>
          <w:szCs w:val="24"/>
          <w:lang w:val="en-GB"/>
        </w:rPr>
        <w:t xml:space="preserve">, changes in land use, a </w:t>
      </w:r>
      <w:r w:rsidR="00586416">
        <w:rPr>
          <w:sz w:val="24"/>
          <w:szCs w:val="24"/>
          <w:lang w:val="en-GB"/>
        </w:rPr>
        <w:t>shift</w:t>
      </w:r>
      <w:r w:rsidR="00031AF6" w:rsidRPr="00817A9B">
        <w:rPr>
          <w:sz w:val="24"/>
          <w:szCs w:val="24"/>
          <w:lang w:val="en-GB"/>
        </w:rPr>
        <w:t xml:space="preserve"> to new forms of production, sustainable consumption and development, and the </w:t>
      </w:r>
      <w:r w:rsidR="009C1190" w:rsidRPr="00817A9B">
        <w:rPr>
          <w:sz w:val="24"/>
          <w:szCs w:val="24"/>
          <w:lang w:val="en-GB"/>
        </w:rPr>
        <w:t>conservation</w:t>
      </w:r>
      <w:r w:rsidR="00031AF6" w:rsidRPr="00817A9B">
        <w:rPr>
          <w:sz w:val="24"/>
          <w:szCs w:val="24"/>
          <w:lang w:val="en-GB"/>
        </w:rPr>
        <w:t xml:space="preserve"> and restoration of ecosystems. </w:t>
      </w:r>
      <w:r w:rsidR="009C1190" w:rsidRPr="00817A9B">
        <w:rPr>
          <w:sz w:val="24"/>
          <w:szCs w:val="24"/>
          <w:lang w:val="en-GB"/>
        </w:rPr>
        <w:t>I</w:t>
      </w:r>
      <w:r w:rsidR="00031AF6" w:rsidRPr="00817A9B">
        <w:rPr>
          <w:sz w:val="24"/>
          <w:szCs w:val="24"/>
          <w:lang w:val="en-GB"/>
        </w:rPr>
        <w:t>n order to protect the inter</w:t>
      </w:r>
      <w:r w:rsidR="001764DB">
        <w:rPr>
          <w:sz w:val="24"/>
          <w:szCs w:val="24"/>
          <w:lang w:val="en-GB"/>
        </w:rPr>
        <w:t>linked</w:t>
      </w:r>
      <w:r w:rsidR="00031AF6" w:rsidRPr="00817A9B">
        <w:rPr>
          <w:sz w:val="24"/>
          <w:szCs w:val="24"/>
          <w:lang w:val="en-GB"/>
        </w:rPr>
        <w:t xml:space="preserve"> rights to development and </w:t>
      </w:r>
      <w:r w:rsidR="00586416">
        <w:rPr>
          <w:sz w:val="24"/>
          <w:szCs w:val="24"/>
          <w:lang w:val="en-GB"/>
        </w:rPr>
        <w:t>a</w:t>
      </w:r>
      <w:r w:rsidR="00031AF6" w:rsidRPr="00817A9B">
        <w:rPr>
          <w:sz w:val="24"/>
          <w:szCs w:val="24"/>
          <w:lang w:val="en-GB"/>
        </w:rPr>
        <w:t xml:space="preserve"> li</w:t>
      </w:r>
      <w:r w:rsidR="00586416">
        <w:rPr>
          <w:sz w:val="24"/>
          <w:szCs w:val="24"/>
          <w:lang w:val="en-GB"/>
        </w:rPr>
        <w:t>fe</w:t>
      </w:r>
      <w:r w:rsidR="00031AF6" w:rsidRPr="00817A9B">
        <w:rPr>
          <w:sz w:val="24"/>
          <w:szCs w:val="24"/>
          <w:lang w:val="en-GB"/>
        </w:rPr>
        <w:t xml:space="preserve"> in dignity</w:t>
      </w:r>
      <w:r w:rsidR="00605D57">
        <w:rPr>
          <w:sz w:val="24"/>
          <w:szCs w:val="24"/>
          <w:lang w:val="en-GB"/>
        </w:rPr>
        <w:t>,</w:t>
      </w:r>
      <w:r w:rsidR="009C1190" w:rsidRPr="00817A9B">
        <w:rPr>
          <w:sz w:val="24"/>
          <w:szCs w:val="24"/>
          <w:lang w:val="en-GB"/>
        </w:rPr>
        <w:t xml:space="preserve"> these changes will necessarily have to be introduced gradually.</w:t>
      </w:r>
      <w:r w:rsidR="00031AF6" w:rsidRPr="00817A9B">
        <w:rPr>
          <w:sz w:val="24"/>
          <w:szCs w:val="24"/>
          <w:lang w:val="en-GB"/>
        </w:rPr>
        <w:t xml:space="preserve"> The recently </w:t>
      </w:r>
      <w:r w:rsidR="00420D73">
        <w:rPr>
          <w:sz w:val="24"/>
          <w:szCs w:val="24"/>
          <w:lang w:val="en-GB"/>
        </w:rPr>
        <w:t>enacted</w:t>
      </w:r>
      <w:r w:rsidR="00031AF6" w:rsidRPr="00817A9B">
        <w:rPr>
          <w:sz w:val="24"/>
          <w:szCs w:val="24"/>
          <w:lang w:val="en-GB"/>
        </w:rPr>
        <w:t xml:space="preserve"> </w:t>
      </w:r>
      <w:r w:rsidR="00031AF6" w:rsidRPr="00817A9B">
        <w:rPr>
          <w:i/>
          <w:sz w:val="24"/>
          <w:szCs w:val="24"/>
          <w:lang w:val="en-GB"/>
        </w:rPr>
        <w:t>National Environmental Education Law</w:t>
      </w:r>
      <w:r w:rsidR="00031AF6" w:rsidRPr="00817A9B">
        <w:rPr>
          <w:sz w:val="24"/>
          <w:szCs w:val="24"/>
          <w:lang w:val="en-GB"/>
        </w:rPr>
        <w:t xml:space="preserve"> should be considered as an example of good practice and our Office is </w:t>
      </w:r>
      <w:r w:rsidR="00D66709" w:rsidRPr="00817A9B">
        <w:rPr>
          <w:sz w:val="24"/>
          <w:szCs w:val="24"/>
          <w:lang w:val="en-GB"/>
        </w:rPr>
        <w:t xml:space="preserve">following </w:t>
      </w:r>
      <w:r w:rsidR="00031AF6" w:rsidRPr="00817A9B">
        <w:rPr>
          <w:sz w:val="24"/>
          <w:szCs w:val="24"/>
          <w:lang w:val="en-GB"/>
        </w:rPr>
        <w:t>its implementation.</w:t>
      </w:r>
    </w:p>
    <w:p w14:paraId="23D7A868" w14:textId="77777777" w:rsidR="00031AF6" w:rsidRPr="00817A9B" w:rsidRDefault="00031AF6" w:rsidP="003313CA">
      <w:pPr>
        <w:jc w:val="both"/>
        <w:rPr>
          <w:b/>
          <w:sz w:val="24"/>
          <w:szCs w:val="24"/>
          <w:lang w:val="en-GB"/>
        </w:rPr>
      </w:pPr>
    </w:p>
    <w:p w14:paraId="23646F88" w14:textId="77777777" w:rsidR="00031AF6" w:rsidRPr="00817A9B" w:rsidRDefault="00031AF6" w:rsidP="003313CA">
      <w:pPr>
        <w:numPr>
          <w:ilvl w:val="0"/>
          <w:numId w:val="2"/>
        </w:numPr>
        <w:jc w:val="both"/>
        <w:rPr>
          <w:b/>
          <w:sz w:val="24"/>
          <w:szCs w:val="24"/>
          <w:lang w:val="en-GB"/>
        </w:rPr>
      </w:pPr>
      <w:r w:rsidRPr="00817A9B">
        <w:rPr>
          <w:b/>
          <w:sz w:val="24"/>
          <w:szCs w:val="24"/>
          <w:lang w:val="en-GB"/>
        </w:rPr>
        <w:t>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w:t>
      </w:r>
    </w:p>
    <w:p w14:paraId="5F176E66" w14:textId="77777777" w:rsidR="00031AF6" w:rsidRPr="00817A9B" w:rsidRDefault="00031AF6" w:rsidP="003313CA">
      <w:pPr>
        <w:jc w:val="both"/>
        <w:rPr>
          <w:sz w:val="24"/>
          <w:szCs w:val="24"/>
          <w:lang w:val="en-GB"/>
        </w:rPr>
      </w:pPr>
    </w:p>
    <w:p w14:paraId="20F32F86" w14:textId="77777777" w:rsidR="00031AF6" w:rsidRPr="00817A9B" w:rsidRDefault="00031AF6" w:rsidP="003313CA">
      <w:pPr>
        <w:jc w:val="both"/>
        <w:rPr>
          <w:sz w:val="24"/>
          <w:szCs w:val="24"/>
          <w:lang w:val="en-GB"/>
        </w:rPr>
      </w:pPr>
      <w:r w:rsidRPr="00817A9B">
        <w:rPr>
          <w:sz w:val="24"/>
          <w:szCs w:val="24"/>
          <w:lang w:val="en-GB"/>
        </w:rPr>
        <w:t xml:space="preserve">A significant number of the </w:t>
      </w:r>
      <w:r w:rsidR="00CD2FB4">
        <w:rPr>
          <w:sz w:val="24"/>
          <w:szCs w:val="24"/>
          <w:lang w:val="en-GB"/>
        </w:rPr>
        <w:t xml:space="preserve">reviewed </w:t>
      </w:r>
      <w:r w:rsidRPr="00817A9B">
        <w:rPr>
          <w:sz w:val="24"/>
          <w:szCs w:val="24"/>
          <w:lang w:val="en-GB"/>
        </w:rPr>
        <w:t>complaints</w:t>
      </w:r>
      <w:r w:rsidR="006F2A94" w:rsidRPr="00817A9B">
        <w:rPr>
          <w:sz w:val="24"/>
          <w:szCs w:val="24"/>
          <w:lang w:val="en-GB"/>
        </w:rPr>
        <w:t xml:space="preserve"> demonstrate</w:t>
      </w:r>
      <w:r w:rsidRPr="00817A9B">
        <w:rPr>
          <w:sz w:val="24"/>
          <w:szCs w:val="24"/>
          <w:lang w:val="en-GB"/>
        </w:rPr>
        <w:t xml:space="preserve"> the need to strengthen the implementation of </w:t>
      </w:r>
      <w:r w:rsidR="00BB0B7C">
        <w:rPr>
          <w:sz w:val="24"/>
          <w:szCs w:val="24"/>
          <w:lang w:val="en-GB"/>
        </w:rPr>
        <w:t>EIA</w:t>
      </w:r>
      <w:r w:rsidRPr="00817A9B">
        <w:rPr>
          <w:sz w:val="24"/>
          <w:szCs w:val="24"/>
          <w:lang w:val="en-GB"/>
        </w:rPr>
        <w:t xml:space="preserve"> tools that include</w:t>
      </w:r>
      <w:r w:rsidR="0027498A">
        <w:rPr>
          <w:sz w:val="24"/>
          <w:szCs w:val="24"/>
          <w:lang w:val="en-GB"/>
        </w:rPr>
        <w:t xml:space="preserve"> </w:t>
      </w:r>
      <w:r w:rsidR="00CD2FB4">
        <w:rPr>
          <w:sz w:val="24"/>
          <w:szCs w:val="24"/>
          <w:lang w:val="en-GB"/>
        </w:rPr>
        <w:t>a</w:t>
      </w:r>
      <w:r w:rsidRPr="00817A9B">
        <w:rPr>
          <w:sz w:val="24"/>
          <w:szCs w:val="24"/>
          <w:lang w:val="en-GB"/>
        </w:rPr>
        <w:t xml:space="preserve"> human and social dimension, thereby safeguarding the right to a healthy environment and other </w:t>
      </w:r>
      <w:r w:rsidR="00D66709" w:rsidRPr="00817A9B">
        <w:rPr>
          <w:sz w:val="24"/>
          <w:szCs w:val="24"/>
          <w:lang w:val="en-GB"/>
        </w:rPr>
        <w:t xml:space="preserve">related </w:t>
      </w:r>
      <w:r w:rsidRPr="00817A9B">
        <w:rPr>
          <w:sz w:val="24"/>
          <w:szCs w:val="24"/>
          <w:lang w:val="en-GB"/>
        </w:rPr>
        <w:t xml:space="preserve">rights.  </w:t>
      </w:r>
    </w:p>
    <w:p w14:paraId="2C72F3CF" w14:textId="77777777" w:rsidR="00031AF6" w:rsidRDefault="00031AF6" w:rsidP="003313CA">
      <w:pPr>
        <w:jc w:val="both"/>
        <w:rPr>
          <w:sz w:val="24"/>
          <w:szCs w:val="24"/>
          <w:lang w:val="en-GB"/>
        </w:rPr>
      </w:pPr>
      <w:r w:rsidRPr="00817A9B">
        <w:rPr>
          <w:sz w:val="24"/>
          <w:szCs w:val="24"/>
          <w:lang w:val="en-GB"/>
        </w:rPr>
        <w:t>As a rule, the State’s environmental responsibilities are based on the principles of due diligence, precaution and preventive action in order to avoid serious or irreversible damage.</w:t>
      </w:r>
    </w:p>
    <w:p w14:paraId="510014A7" w14:textId="77777777" w:rsidR="00420D73" w:rsidRDefault="00420D73" w:rsidP="003313CA">
      <w:pPr>
        <w:jc w:val="both"/>
        <w:rPr>
          <w:sz w:val="24"/>
          <w:szCs w:val="24"/>
          <w:lang w:val="en-GB"/>
        </w:rPr>
      </w:pPr>
    </w:p>
    <w:p w14:paraId="0B253D50" w14:textId="77777777" w:rsidR="00420D73" w:rsidRPr="00420D73" w:rsidRDefault="00420D73" w:rsidP="00420D73">
      <w:pPr>
        <w:jc w:val="both"/>
        <w:rPr>
          <w:sz w:val="24"/>
          <w:szCs w:val="24"/>
          <w:lang w:val="en-GB"/>
        </w:rPr>
      </w:pPr>
      <w:r w:rsidRPr="00420D73">
        <w:rPr>
          <w:sz w:val="24"/>
          <w:szCs w:val="24"/>
          <w:lang w:val="en-GB"/>
        </w:rPr>
        <w:t xml:space="preserve">Therefore, in exercising their duty to regulate activities that may cause harm, States must take into account the direct and cumulative impacts that may occur on human rights and ecosystems; establish monitoring and accountability mechanisms; impose sanctions and </w:t>
      </w:r>
      <w:r w:rsidR="0086096F">
        <w:rPr>
          <w:sz w:val="24"/>
          <w:szCs w:val="24"/>
          <w:lang w:val="en-GB"/>
        </w:rPr>
        <w:t xml:space="preserve">reparation and remedial </w:t>
      </w:r>
      <w:r w:rsidR="00F8008C">
        <w:rPr>
          <w:sz w:val="24"/>
          <w:szCs w:val="24"/>
          <w:lang w:val="en-GB"/>
        </w:rPr>
        <w:t>obligations</w:t>
      </w:r>
      <w:r w:rsidRPr="00420D73">
        <w:rPr>
          <w:sz w:val="24"/>
          <w:szCs w:val="24"/>
          <w:lang w:val="en-GB"/>
        </w:rPr>
        <w:t xml:space="preserve">; identify and determine the responsibilities of </w:t>
      </w:r>
      <w:r w:rsidR="0027498A">
        <w:rPr>
          <w:sz w:val="24"/>
          <w:szCs w:val="24"/>
          <w:lang w:val="en-GB"/>
        </w:rPr>
        <w:t>proponent</w:t>
      </w:r>
      <w:r w:rsidRPr="00420D73">
        <w:rPr>
          <w:sz w:val="24"/>
          <w:szCs w:val="24"/>
          <w:lang w:val="en-GB"/>
        </w:rPr>
        <w:t xml:space="preserve">s and the jurisdiction of the authorities </w:t>
      </w:r>
      <w:r w:rsidR="00246BB0">
        <w:rPr>
          <w:sz w:val="24"/>
          <w:szCs w:val="24"/>
          <w:lang w:val="en-GB"/>
        </w:rPr>
        <w:t>over</w:t>
      </w:r>
      <w:r w:rsidRPr="00420D73">
        <w:rPr>
          <w:sz w:val="24"/>
          <w:szCs w:val="24"/>
          <w:lang w:val="en-GB"/>
        </w:rPr>
        <w:t xml:space="preserve"> the matters involved; and ensure that the procedure and requirements of the </w:t>
      </w:r>
      <w:r w:rsidR="00A567C3" w:rsidRPr="00A567C3">
        <w:rPr>
          <w:i/>
          <w:sz w:val="24"/>
          <w:szCs w:val="24"/>
          <w:lang w:val="en-GB"/>
        </w:rPr>
        <w:t>E</w:t>
      </w:r>
      <w:r w:rsidRPr="00A567C3">
        <w:rPr>
          <w:i/>
          <w:sz w:val="24"/>
          <w:szCs w:val="24"/>
          <w:lang w:val="en-GB"/>
        </w:rPr>
        <w:t xml:space="preserve">nvironmental </w:t>
      </w:r>
      <w:r w:rsidR="00A567C3" w:rsidRPr="00A567C3">
        <w:rPr>
          <w:i/>
          <w:sz w:val="24"/>
          <w:szCs w:val="24"/>
          <w:lang w:val="en-GB"/>
        </w:rPr>
        <w:t>I</w:t>
      </w:r>
      <w:r w:rsidRPr="00A567C3">
        <w:rPr>
          <w:i/>
          <w:sz w:val="24"/>
          <w:szCs w:val="24"/>
          <w:lang w:val="en-GB"/>
        </w:rPr>
        <w:t xml:space="preserve">mpact </w:t>
      </w:r>
      <w:r w:rsidR="00A567C3" w:rsidRPr="00A567C3">
        <w:rPr>
          <w:i/>
          <w:sz w:val="24"/>
          <w:szCs w:val="24"/>
          <w:lang w:val="en-GB"/>
        </w:rPr>
        <w:t>Study</w:t>
      </w:r>
      <w:r w:rsidRPr="00420D73">
        <w:rPr>
          <w:sz w:val="24"/>
          <w:szCs w:val="24"/>
          <w:lang w:val="en-GB"/>
        </w:rPr>
        <w:t xml:space="preserve"> are complied with </w:t>
      </w:r>
      <w:r w:rsidR="0027498A">
        <w:rPr>
          <w:sz w:val="24"/>
          <w:szCs w:val="24"/>
          <w:lang w:val="en-GB"/>
        </w:rPr>
        <w:t xml:space="preserve">prior to the </w:t>
      </w:r>
      <w:r w:rsidR="00246BB0">
        <w:rPr>
          <w:sz w:val="24"/>
          <w:szCs w:val="24"/>
          <w:lang w:val="en-GB"/>
        </w:rPr>
        <w:t>commencement</w:t>
      </w:r>
      <w:r w:rsidRPr="00420D73">
        <w:rPr>
          <w:sz w:val="24"/>
          <w:szCs w:val="24"/>
          <w:lang w:val="en-GB"/>
        </w:rPr>
        <w:t xml:space="preserve"> or authoris</w:t>
      </w:r>
      <w:r w:rsidR="0027498A">
        <w:rPr>
          <w:sz w:val="24"/>
          <w:szCs w:val="24"/>
          <w:lang w:val="en-GB"/>
        </w:rPr>
        <w:t xml:space="preserve">ation of </w:t>
      </w:r>
      <w:r w:rsidR="00CD2FB4">
        <w:rPr>
          <w:sz w:val="24"/>
          <w:szCs w:val="24"/>
          <w:lang w:val="en-GB"/>
        </w:rPr>
        <w:t xml:space="preserve">the </w:t>
      </w:r>
      <w:r w:rsidRPr="00420D73">
        <w:rPr>
          <w:sz w:val="24"/>
          <w:szCs w:val="24"/>
          <w:lang w:val="en-GB"/>
        </w:rPr>
        <w:t>proposed activities (whether public or private).</w:t>
      </w:r>
    </w:p>
    <w:p w14:paraId="2EADD618" w14:textId="77777777" w:rsidR="00420D73" w:rsidRPr="00420D73" w:rsidRDefault="00420D73" w:rsidP="00420D73">
      <w:pPr>
        <w:jc w:val="both"/>
        <w:rPr>
          <w:sz w:val="24"/>
          <w:szCs w:val="24"/>
          <w:lang w:val="en-GB"/>
        </w:rPr>
      </w:pPr>
    </w:p>
    <w:p w14:paraId="5DFB1AC1" w14:textId="77777777" w:rsidR="00031AF6" w:rsidRPr="00817A9B" w:rsidRDefault="00031AF6" w:rsidP="003313CA">
      <w:pPr>
        <w:jc w:val="both"/>
        <w:rPr>
          <w:b/>
          <w:sz w:val="24"/>
          <w:szCs w:val="24"/>
          <w:lang w:val="en-GB"/>
        </w:rPr>
      </w:pPr>
      <w:r w:rsidRPr="00817A9B">
        <w:rPr>
          <w:b/>
          <w:sz w:val="24"/>
          <w:szCs w:val="24"/>
          <w:lang w:val="en-GB"/>
        </w:rPr>
        <w:t>6. Please provide any additional information you believe would be useful to support climate action and justice that promotes the full enjoyment of human rights in the context of loss and damage.</w:t>
      </w:r>
    </w:p>
    <w:p w14:paraId="053E3542" w14:textId="77777777" w:rsidR="00A51F74" w:rsidRPr="00817A9B" w:rsidRDefault="00A51F74" w:rsidP="003313CA">
      <w:pPr>
        <w:jc w:val="both"/>
        <w:rPr>
          <w:sz w:val="24"/>
          <w:szCs w:val="24"/>
          <w:lang w:val="en-GB"/>
        </w:rPr>
      </w:pPr>
    </w:p>
    <w:sectPr w:rsidR="00A51F74" w:rsidRPr="00817A9B" w:rsidSect="00255BA4">
      <w:footerReference w:type="default" r:id="rId11"/>
      <w:footerReference w:type="first" r:id="rId12"/>
      <w:pgSz w:w="11906" w:h="16838" w:code="9"/>
      <w:pgMar w:top="1418" w:right="1701" w:bottom="1418" w:left="1701"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C015" w14:textId="77777777" w:rsidR="002E395E" w:rsidRDefault="002E395E" w:rsidP="00255BA4">
      <w:r>
        <w:separator/>
      </w:r>
    </w:p>
  </w:endnote>
  <w:endnote w:type="continuationSeparator" w:id="0">
    <w:p w14:paraId="6F8658C8" w14:textId="77777777" w:rsidR="002E395E" w:rsidRDefault="002E395E" w:rsidP="0025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280781"/>
      <w:docPartObj>
        <w:docPartGallery w:val="Page Numbers (Bottom of Page)"/>
        <w:docPartUnique/>
      </w:docPartObj>
    </w:sdtPr>
    <w:sdtEndPr/>
    <w:sdtContent>
      <w:p w14:paraId="41802B78" w14:textId="77777777" w:rsidR="00255BA4" w:rsidRDefault="00255BA4">
        <w:pPr>
          <w:pStyle w:val="Footer"/>
          <w:jc w:val="right"/>
        </w:pPr>
        <w:r>
          <w:fldChar w:fldCharType="begin"/>
        </w:r>
        <w:r>
          <w:instrText>PAGE   \* MERGEFORMAT</w:instrText>
        </w:r>
        <w:r>
          <w:fldChar w:fldCharType="separate"/>
        </w:r>
        <w:r w:rsidR="00BD3D9E" w:rsidRPr="00BD3D9E">
          <w:rPr>
            <w:noProof/>
            <w:lang w:val="es-ES"/>
          </w:rPr>
          <w:t>4</w:t>
        </w:r>
        <w:r>
          <w:fldChar w:fldCharType="end"/>
        </w:r>
      </w:p>
    </w:sdtContent>
  </w:sdt>
  <w:p w14:paraId="6D107D0C" w14:textId="77777777" w:rsidR="00255BA4" w:rsidRDefault="00255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471003"/>
      <w:docPartObj>
        <w:docPartGallery w:val="Page Numbers (Bottom of Page)"/>
        <w:docPartUnique/>
      </w:docPartObj>
    </w:sdtPr>
    <w:sdtEndPr/>
    <w:sdtContent>
      <w:p w14:paraId="31287C87" w14:textId="77777777" w:rsidR="00255BA4" w:rsidRDefault="00255BA4">
        <w:pPr>
          <w:pStyle w:val="Footer"/>
          <w:jc w:val="right"/>
        </w:pPr>
        <w:r>
          <w:fldChar w:fldCharType="begin"/>
        </w:r>
        <w:r>
          <w:instrText>PAGE   \* MERGEFORMAT</w:instrText>
        </w:r>
        <w:r>
          <w:fldChar w:fldCharType="separate"/>
        </w:r>
        <w:r w:rsidR="0086096F" w:rsidRPr="0086096F">
          <w:rPr>
            <w:noProof/>
            <w:lang w:val="es-ES"/>
          </w:rPr>
          <w:t>1</w:t>
        </w:r>
        <w:r>
          <w:fldChar w:fldCharType="end"/>
        </w:r>
      </w:p>
    </w:sdtContent>
  </w:sdt>
  <w:p w14:paraId="793E20F4" w14:textId="77777777" w:rsidR="00255BA4" w:rsidRDefault="00255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BF30" w14:textId="77777777" w:rsidR="002E395E" w:rsidRDefault="002E395E" w:rsidP="00255BA4">
      <w:r>
        <w:separator/>
      </w:r>
    </w:p>
  </w:footnote>
  <w:footnote w:type="continuationSeparator" w:id="0">
    <w:p w14:paraId="564BC5C7" w14:textId="77777777" w:rsidR="002E395E" w:rsidRDefault="002E395E" w:rsidP="0025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F001C"/>
    <w:multiLevelType w:val="hybridMultilevel"/>
    <w:tmpl w:val="A50062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55959E5"/>
    <w:multiLevelType w:val="hybridMultilevel"/>
    <w:tmpl w:val="79227540"/>
    <w:lvl w:ilvl="0" w:tplc="2C0A000F">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667681877">
    <w:abstractNumId w:val="0"/>
  </w:num>
  <w:num w:numId="2" w16cid:durableId="90703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F6"/>
    <w:rsid w:val="00031AF6"/>
    <w:rsid w:val="00073894"/>
    <w:rsid w:val="000D0DA6"/>
    <w:rsid w:val="000D49DF"/>
    <w:rsid w:val="000D71EA"/>
    <w:rsid w:val="000F79F6"/>
    <w:rsid w:val="00107C56"/>
    <w:rsid w:val="00121E6F"/>
    <w:rsid w:val="00130FB2"/>
    <w:rsid w:val="0016256A"/>
    <w:rsid w:val="00167C1D"/>
    <w:rsid w:val="001764DB"/>
    <w:rsid w:val="00182BFA"/>
    <w:rsid w:val="00185D45"/>
    <w:rsid w:val="001A4E16"/>
    <w:rsid w:val="001E5A80"/>
    <w:rsid w:val="002072F7"/>
    <w:rsid w:val="002121F4"/>
    <w:rsid w:val="00213D74"/>
    <w:rsid w:val="00246BB0"/>
    <w:rsid w:val="00251388"/>
    <w:rsid w:val="00255BA4"/>
    <w:rsid w:val="002739BA"/>
    <w:rsid w:val="0027498A"/>
    <w:rsid w:val="002766A0"/>
    <w:rsid w:val="00287995"/>
    <w:rsid w:val="002B14AB"/>
    <w:rsid w:val="002C25ED"/>
    <w:rsid w:val="002E395E"/>
    <w:rsid w:val="002F3F68"/>
    <w:rsid w:val="00315EC0"/>
    <w:rsid w:val="00315FD4"/>
    <w:rsid w:val="00322188"/>
    <w:rsid w:val="003313CA"/>
    <w:rsid w:val="003565FE"/>
    <w:rsid w:val="00397A05"/>
    <w:rsid w:val="003B3DC5"/>
    <w:rsid w:val="003C48ED"/>
    <w:rsid w:val="00400ABD"/>
    <w:rsid w:val="00420D73"/>
    <w:rsid w:val="004543E2"/>
    <w:rsid w:val="004724FC"/>
    <w:rsid w:val="004D522E"/>
    <w:rsid w:val="005045F1"/>
    <w:rsid w:val="00525FF9"/>
    <w:rsid w:val="00546F24"/>
    <w:rsid w:val="00567340"/>
    <w:rsid w:val="00570516"/>
    <w:rsid w:val="005743A7"/>
    <w:rsid w:val="005756AC"/>
    <w:rsid w:val="0057729E"/>
    <w:rsid w:val="00586416"/>
    <w:rsid w:val="005A3518"/>
    <w:rsid w:val="005C1EAB"/>
    <w:rsid w:val="00603722"/>
    <w:rsid w:val="00605D57"/>
    <w:rsid w:val="00610DAA"/>
    <w:rsid w:val="006178DB"/>
    <w:rsid w:val="0065340C"/>
    <w:rsid w:val="0066018F"/>
    <w:rsid w:val="006A483D"/>
    <w:rsid w:val="006D1E41"/>
    <w:rsid w:val="006F2A94"/>
    <w:rsid w:val="006F427C"/>
    <w:rsid w:val="00700EA2"/>
    <w:rsid w:val="007036D6"/>
    <w:rsid w:val="007311B6"/>
    <w:rsid w:val="007567E3"/>
    <w:rsid w:val="007B357E"/>
    <w:rsid w:val="007B4717"/>
    <w:rsid w:val="007C5E62"/>
    <w:rsid w:val="007E494D"/>
    <w:rsid w:val="007F557B"/>
    <w:rsid w:val="00802C32"/>
    <w:rsid w:val="00817A9B"/>
    <w:rsid w:val="00825A9F"/>
    <w:rsid w:val="008343C8"/>
    <w:rsid w:val="008522C6"/>
    <w:rsid w:val="00856E1C"/>
    <w:rsid w:val="0086096F"/>
    <w:rsid w:val="00861F8C"/>
    <w:rsid w:val="00862ABE"/>
    <w:rsid w:val="00892B56"/>
    <w:rsid w:val="008C3EAC"/>
    <w:rsid w:val="008E17F0"/>
    <w:rsid w:val="008E1FEB"/>
    <w:rsid w:val="008E398A"/>
    <w:rsid w:val="008F307E"/>
    <w:rsid w:val="00921D76"/>
    <w:rsid w:val="00966544"/>
    <w:rsid w:val="009B08E8"/>
    <w:rsid w:val="009C0476"/>
    <w:rsid w:val="009C1190"/>
    <w:rsid w:val="009F5049"/>
    <w:rsid w:val="00A05F52"/>
    <w:rsid w:val="00A14139"/>
    <w:rsid w:val="00A2483D"/>
    <w:rsid w:val="00A51F74"/>
    <w:rsid w:val="00A567C3"/>
    <w:rsid w:val="00A9021F"/>
    <w:rsid w:val="00A97582"/>
    <w:rsid w:val="00AC424D"/>
    <w:rsid w:val="00AD21EA"/>
    <w:rsid w:val="00AD7BA3"/>
    <w:rsid w:val="00BB0B7C"/>
    <w:rsid w:val="00BD3D9E"/>
    <w:rsid w:val="00BE2CC5"/>
    <w:rsid w:val="00C20F07"/>
    <w:rsid w:val="00C51833"/>
    <w:rsid w:val="00C53641"/>
    <w:rsid w:val="00CA27F0"/>
    <w:rsid w:val="00CC6EA2"/>
    <w:rsid w:val="00CD2FB4"/>
    <w:rsid w:val="00CD7769"/>
    <w:rsid w:val="00D45376"/>
    <w:rsid w:val="00D53EC2"/>
    <w:rsid w:val="00D66709"/>
    <w:rsid w:val="00D70EFD"/>
    <w:rsid w:val="00D94260"/>
    <w:rsid w:val="00D97C80"/>
    <w:rsid w:val="00DF5FBC"/>
    <w:rsid w:val="00E031B9"/>
    <w:rsid w:val="00E20DAE"/>
    <w:rsid w:val="00E36E0A"/>
    <w:rsid w:val="00E37B5E"/>
    <w:rsid w:val="00E742A7"/>
    <w:rsid w:val="00E760A8"/>
    <w:rsid w:val="00E970D9"/>
    <w:rsid w:val="00EE7F08"/>
    <w:rsid w:val="00F01889"/>
    <w:rsid w:val="00F059F6"/>
    <w:rsid w:val="00F13EA2"/>
    <w:rsid w:val="00F30F68"/>
    <w:rsid w:val="00F47A88"/>
    <w:rsid w:val="00F7146D"/>
    <w:rsid w:val="00F8008C"/>
    <w:rsid w:val="00FF0F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5677"/>
  <w15:chartTrackingRefBased/>
  <w15:docId w15:val="{F56300DF-3522-4429-99D0-648E4284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57B"/>
  </w:style>
  <w:style w:type="paragraph" w:styleId="BalloonText">
    <w:name w:val="Balloon Text"/>
    <w:basedOn w:val="Normal"/>
    <w:link w:val="BalloonTextChar"/>
    <w:uiPriority w:val="99"/>
    <w:semiHidden/>
    <w:unhideWhenUsed/>
    <w:rsid w:val="00356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5FE"/>
    <w:rPr>
      <w:rFonts w:ascii="Segoe UI" w:hAnsi="Segoe UI" w:cs="Segoe UI"/>
      <w:sz w:val="18"/>
      <w:szCs w:val="18"/>
    </w:rPr>
  </w:style>
  <w:style w:type="paragraph" w:styleId="Header">
    <w:name w:val="header"/>
    <w:basedOn w:val="Normal"/>
    <w:link w:val="HeaderChar"/>
    <w:uiPriority w:val="99"/>
    <w:unhideWhenUsed/>
    <w:rsid w:val="00255BA4"/>
    <w:pPr>
      <w:tabs>
        <w:tab w:val="center" w:pos="4252"/>
        <w:tab w:val="right" w:pos="8504"/>
      </w:tabs>
    </w:pPr>
  </w:style>
  <w:style w:type="character" w:customStyle="1" w:styleId="HeaderChar">
    <w:name w:val="Header Char"/>
    <w:basedOn w:val="DefaultParagraphFont"/>
    <w:link w:val="Header"/>
    <w:uiPriority w:val="99"/>
    <w:rsid w:val="00255BA4"/>
  </w:style>
  <w:style w:type="paragraph" w:styleId="Footer">
    <w:name w:val="footer"/>
    <w:basedOn w:val="Normal"/>
    <w:link w:val="FooterChar"/>
    <w:uiPriority w:val="99"/>
    <w:unhideWhenUsed/>
    <w:rsid w:val="00255BA4"/>
    <w:pPr>
      <w:tabs>
        <w:tab w:val="center" w:pos="4252"/>
        <w:tab w:val="right" w:pos="8504"/>
      </w:tabs>
    </w:pPr>
  </w:style>
  <w:style w:type="character" w:customStyle="1" w:styleId="FooterChar">
    <w:name w:val="Footer Char"/>
    <w:basedOn w:val="DefaultParagraphFont"/>
    <w:link w:val="Footer"/>
    <w:uiPriority w:val="99"/>
    <w:rsid w:val="0025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Argentina National Human Rights Institution</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6EAC4-4C82-4224-BFCB-FE29C933A9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251DF7-F8C1-4226-B9C2-BC4AD21EAC13}">
  <ds:schemaRefs>
    <ds:schemaRef ds:uri="http://schemas.microsoft.com/sharepoint/v3/contenttype/forms"/>
  </ds:schemaRefs>
</ds:datastoreItem>
</file>

<file path=customXml/itemProps3.xml><?xml version="1.0" encoding="utf-8"?>
<ds:datastoreItem xmlns:ds="http://schemas.openxmlformats.org/officeDocument/2006/customXml" ds:itemID="{0A7B166C-848B-440C-B448-A09A402D1DB2}"/>
</file>

<file path=docProps/app.xml><?xml version="1.0" encoding="utf-8"?>
<Properties xmlns="http://schemas.openxmlformats.org/officeDocument/2006/extended-properties" xmlns:vt="http://schemas.openxmlformats.org/officeDocument/2006/docPropsVTypes">
  <Template>Normal.dotm</Template>
  <TotalTime>1</TotalTime>
  <Pages>5</Pages>
  <Words>1993</Words>
  <Characters>11362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pm</dc:creator>
  <cp:keywords/>
  <dc:description/>
  <cp:lastModifiedBy>Rina Kuusipalo</cp:lastModifiedBy>
  <cp:revision>2</cp:revision>
  <cp:lastPrinted>2024-01-02T22:57:00Z</cp:lastPrinted>
  <dcterms:created xsi:type="dcterms:W3CDTF">2024-02-02T13:36:00Z</dcterms:created>
  <dcterms:modified xsi:type="dcterms:W3CDTF">2024-02-02T13:36:00Z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