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CBCA" w14:textId="77777777" w:rsidR="007D2970" w:rsidRPr="00777185" w:rsidRDefault="007D2970" w:rsidP="00E10916">
      <w:pPr>
        <w:spacing w:line="0" w:lineRule="atLeast"/>
        <w:jc w:val="both"/>
        <w:rPr>
          <w:sz w:val="4"/>
          <w:szCs w:val="4"/>
        </w:rPr>
      </w:pPr>
    </w:p>
    <w:p w14:paraId="68B6D381" w14:textId="77777777" w:rsidR="007D2970" w:rsidRPr="00777185" w:rsidRDefault="007D2970" w:rsidP="00E10916">
      <w:pPr>
        <w:spacing w:line="0" w:lineRule="atLeast"/>
        <w:jc w:val="both"/>
        <w:rPr>
          <w:sz w:val="4"/>
          <w:szCs w:val="4"/>
        </w:rPr>
      </w:pPr>
    </w:p>
    <w:tbl>
      <w:tblPr>
        <w:tblStyle w:val="Tabel-Gitter"/>
        <w:tblW w:w="9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15"/>
        <w:gridCol w:w="198"/>
        <w:gridCol w:w="2580"/>
      </w:tblGrid>
      <w:tr w:rsidR="007D2970" w:rsidRPr="007967D6" w14:paraId="14B17752" w14:textId="77777777" w:rsidTr="00A10CB4">
        <w:trPr>
          <w:trHeight w:val="3289"/>
        </w:trPr>
        <w:tc>
          <w:tcPr>
            <w:tcW w:w="7115" w:type="dxa"/>
          </w:tcPr>
          <w:sdt>
            <w:sdtPr>
              <w:rPr>
                <w:lang w:val="en-US"/>
              </w:rPr>
              <w:alias w:val="360Recipient"/>
              <w:id w:val="773512296"/>
              <w:placeholder>
                <w:docPart w:val="68CAF2CAD9B2406AA9D7A63BD2FDB8AE"/>
              </w:placeholder>
              <w:dataBinding w:prefixMappings="xmlns:gbs='http://www.software-innovation.no/growBusinessDocument'" w:xpath="/gbs:GrowBusinessDocument/gbs:ToActivityContactJOINEX.Name[@gbs:key='773512296']" w:storeItemID="{4F868269-64EA-4E74-B31B-A7FF801805E5}"/>
              <w:text/>
            </w:sdtPr>
            <w:sdtContent>
              <w:p w14:paraId="48DCF4DF" w14:textId="7499257D" w:rsidR="007D2970" w:rsidRPr="007D2970" w:rsidRDefault="007D2970" w:rsidP="00274642">
                <w:pPr>
                  <w:rPr>
                    <w:lang w:val="en-US"/>
                  </w:rPr>
                </w:pPr>
                <w:r w:rsidRPr="007D2970">
                  <w:rPr>
                    <w:lang w:val="en-US"/>
                  </w:rPr>
                  <w:t>OHCHR - Office of the United Nations High Commissioner for Human Rights</w:t>
                </w:r>
              </w:p>
            </w:sdtContent>
          </w:sdt>
          <w:sdt>
            <w:sdtPr>
              <w:rPr>
                <w:lang w:val="fr-FR"/>
              </w:rPr>
              <w:alias w:val="360Address"/>
              <w:tag w:val="DocumentNumber"/>
              <w:id w:val="-1869683060"/>
              <w:placeholder>
                <w:docPart w:val="68CAF2CAD9B2406AA9D7A63BD2FDB8AE"/>
              </w:placeholder>
              <w:dataBinding w:prefixMappings="xmlns:gbs='http://www.software-innovation.no/growBusinessDocument'" w:xpath="/gbs:GrowBusinessDocument/gbs:ToActivityContactJOINEX.Address[@gbs:key='2425284236']" w:storeItemID="{4F868269-64EA-4E74-B31B-A7FF801805E5}"/>
              <w:text/>
            </w:sdtPr>
            <w:sdtContent>
              <w:p w14:paraId="5FAAF643" w14:textId="61026B8B" w:rsidR="007D2970" w:rsidRPr="001423A7" w:rsidRDefault="007D2970" w:rsidP="00274642">
                <w:pPr>
                  <w:rPr>
                    <w:lang w:val="fr-FR"/>
                  </w:rPr>
                </w:pPr>
                <w:r w:rsidRPr="001423A7">
                  <w:rPr>
                    <w:lang w:val="fr-FR"/>
                  </w:rPr>
                  <w:t>Palais des Nations CH-1211 Geneva 10</w:t>
                </w:r>
              </w:p>
            </w:sdtContent>
          </w:sdt>
          <w:sdt>
            <w:sdtPr>
              <w:rPr>
                <w:lang w:val="en-US"/>
              </w:rPr>
              <w:alias w:val="360Zip"/>
              <w:id w:val="-350026773"/>
              <w:placeholder>
                <w:docPart w:val="68CAF2CAD9B2406AA9D7A63BD2FDB8AE"/>
              </w:placeholder>
              <w:dataBinding w:prefixMappings="xmlns:gbs='http://www.software-innovation.no/growBusinessDocument'" w:xpath="/gbs:GrowBusinessDocument/gbs:ToActivityContactJOINEX.Zip[@gbs:key='3944940523']" w:storeItemID="{4F868269-64EA-4E74-B31B-A7FF801805E5}"/>
              <w:text/>
            </w:sdtPr>
            <w:sdtContent>
              <w:p w14:paraId="2C782C28" w14:textId="0CEDB95E" w:rsidR="007D2970" w:rsidRPr="007D2970" w:rsidRDefault="007D2970" w:rsidP="00274642">
                <w:pPr>
                  <w:rPr>
                    <w:lang w:val="en-US"/>
                  </w:rPr>
                </w:pPr>
                <w:r>
                  <w:rPr>
                    <w:lang w:val="en-US"/>
                  </w:rPr>
                  <w:t>E-mail: ohchr-registry@un.org</w:t>
                </w:r>
                <w:r w:rsidR="005A7357">
                  <w:rPr>
                    <w:lang w:val="en-US"/>
                  </w:rPr>
                  <w:t xml:space="preserve"> with copy to ohchr-right2environment@un.org </w:t>
                </w:r>
              </w:p>
            </w:sdtContent>
          </w:sdt>
        </w:tc>
        <w:tc>
          <w:tcPr>
            <w:tcW w:w="198" w:type="dxa"/>
          </w:tcPr>
          <w:p w14:paraId="1942B5BA" w14:textId="77777777" w:rsidR="007D2970" w:rsidRPr="007D2970" w:rsidRDefault="007D2970" w:rsidP="00E10916">
            <w:pPr>
              <w:jc w:val="both"/>
              <w:rPr>
                <w:lang w:val="en-US"/>
              </w:rPr>
            </w:pPr>
          </w:p>
        </w:tc>
        <w:tc>
          <w:tcPr>
            <w:tcW w:w="2580" w:type="dxa"/>
          </w:tcPr>
          <w:sdt>
            <w:sdtPr>
              <w:tag w:val="{&quot;templafy&quot;:{&quot;id&quot;:&quot;660bac39-f9fc-4504-90b2-f4ca459d14bf&quot;}}"/>
              <w:id w:val="-125543306"/>
              <w:placeholder>
                <w:docPart w:val="696246C12EC14554ABEF9B5C23D2988F"/>
              </w:placeholder>
            </w:sdtPr>
            <w:sdtContent>
              <w:p w14:paraId="2F426714" w14:textId="77777777" w:rsidR="007D2970" w:rsidRDefault="007D2970" w:rsidP="00E10916">
                <w:pPr>
                  <w:pStyle w:val="Template-Adresse"/>
                  <w:jc w:val="both"/>
                </w:pPr>
                <w:r>
                  <w:t>Wilders Plads 8K</w:t>
                </w:r>
              </w:p>
              <w:p w14:paraId="2179412F" w14:textId="4A2CF15D" w:rsidR="007D2970" w:rsidRDefault="007D2970" w:rsidP="00E10916">
                <w:pPr>
                  <w:pStyle w:val="Template-Adresse"/>
                  <w:jc w:val="both"/>
                </w:pPr>
                <w:r>
                  <w:t>DK-1403 COPENHAGEN K</w:t>
                </w:r>
              </w:p>
            </w:sdtContent>
          </w:sdt>
          <w:sdt>
            <w:sdtPr>
              <w:alias w:val="group"/>
              <w:tag w:val="{&quot;templafy&quot;:{&quot;id&quot;:&quot;21b979d2-eec8-4b3d-bf07-8072c9cd738d&quot;}}"/>
              <w:id w:val="1251931184"/>
              <w:placeholder>
                <w:docPart w:val="696246C12EC14554ABEF9B5C23D2988F"/>
              </w:placeholder>
            </w:sdtPr>
            <w:sdtContent>
              <w:p w14:paraId="43C67686" w14:textId="14919E6B" w:rsidR="007D2970" w:rsidRPr="00243A00" w:rsidRDefault="00000000" w:rsidP="00E10916">
                <w:pPr>
                  <w:pStyle w:val="Template-Adresse"/>
                  <w:jc w:val="both"/>
                </w:pPr>
                <w:sdt>
                  <w:sdtPr>
                    <w:tag w:val="{&quot;templafy&quot;:{&quot;id&quot;:&quot;4adaeb49-a35b-42aa-bcfc-84895048a590&quot;}}"/>
                    <w:id w:val="430093630"/>
                    <w:placeholder>
                      <w:docPart w:val="696246C12EC14554ABEF9B5C23D2988F"/>
                    </w:placeholder>
                  </w:sdtPr>
                  <w:sdtContent>
                    <w:r w:rsidR="007D2970">
                      <w:t>Phone</w:t>
                    </w:r>
                  </w:sdtContent>
                </w:sdt>
                <w:r w:rsidR="007D2970" w:rsidRPr="00243A00">
                  <w:t xml:space="preserve"> </w:t>
                </w:r>
                <w:r w:rsidR="007D2970">
                  <w:t xml:space="preserve">+ 45 </w:t>
                </w:r>
                <w:sdt>
                  <w:sdtPr>
                    <w:tag w:val="{&quot;templafy&quot;:{&quot;id&quot;:&quot;f7a5d703-f8c0-425c-ad04-c40bd82797f0&quot;}}"/>
                    <w:id w:val="1233042368"/>
                    <w:placeholder>
                      <w:docPart w:val="483013180A264DDFA444B322497DEFE1"/>
                    </w:placeholder>
                  </w:sdtPr>
                  <w:sdtContent>
                    <w:r w:rsidR="007D2970">
                      <w:t>3269 8888</w:t>
                    </w:r>
                  </w:sdtContent>
                </w:sdt>
              </w:p>
            </w:sdtContent>
          </w:sdt>
          <w:sdt>
            <w:sdtPr>
              <w:rPr>
                <w:vanish/>
              </w:rPr>
              <w:alias w:val="group"/>
              <w:tag w:val="{&quot;templafy&quot;:{&quot;id&quot;:&quot;281fa886-34c5-4a15-9e92-281af2db8e25&quot;}}"/>
              <w:id w:val="-1277710702"/>
              <w:placeholder>
                <w:docPart w:val="696246C12EC14554ABEF9B5C23D2988F"/>
              </w:placeholder>
            </w:sdtPr>
            <w:sdtContent>
              <w:p w14:paraId="2FBDD357" w14:textId="77777777" w:rsidR="007D2970" w:rsidRPr="00243A00" w:rsidRDefault="00000000" w:rsidP="00E10916">
                <w:pPr>
                  <w:pStyle w:val="Template-Adresse"/>
                  <w:jc w:val="both"/>
                  <w:rPr>
                    <w:vanish/>
                  </w:rPr>
                </w:pPr>
                <w:sdt>
                  <w:sdtPr>
                    <w:rPr>
                      <w:vanish/>
                    </w:rPr>
                    <w:tag w:val="{&quot;templafy&quot;:{&quot;id&quot;:&quot;0308c7c4-d0a9-4970-b9e9-c1d69cd3ed5a&quot;}}"/>
                    <w:id w:val="310144736"/>
                    <w:placeholder>
                      <w:docPart w:val="696246C12EC14554ABEF9B5C23D2988F"/>
                    </w:placeholder>
                  </w:sdtPr>
                  <w:sdtContent>
                    <w:r w:rsidR="007D2970">
                      <w:rPr>
                        <w:vanish/>
                      </w:rPr>
                      <w:t>Mobil</w:t>
                    </w:r>
                  </w:sdtContent>
                </w:sdt>
                <w:r w:rsidR="007D2970" w:rsidRPr="00243A00">
                  <w:rPr>
                    <w:vanish/>
                  </w:rPr>
                  <w:t xml:space="preserve"> </w:t>
                </w:r>
                <w:sdt>
                  <w:sdtPr>
                    <w:rPr>
                      <w:vanish/>
                    </w:rPr>
                    <w:tag w:val="{&quot;templafy&quot;:{&quot;id&quot;:&quot;ef14cfd0-3ede-41b8-96b4-ed7cc0a8bbb6&quot;}}"/>
                    <w:id w:val="240069823"/>
                    <w:placeholder>
                      <w:docPart w:val="C3F34DC11E374AD29D00AF738AF719BC"/>
                    </w:placeholder>
                  </w:sdtPr>
                  <w:sdtContent>
                    <w:r w:rsidR="007D2970">
                      <w:rPr>
                        <w:vanish/>
                      </w:rPr>
                      <w:t xml:space="preserve"> </w:t>
                    </w:r>
                  </w:sdtContent>
                </w:sdt>
              </w:p>
            </w:sdtContent>
          </w:sdt>
          <w:sdt>
            <w:sdtPr>
              <w:alias w:val="group"/>
              <w:tag w:val="{&quot;templafy&quot;:{&quot;id&quot;:&quot;c3a8e54d-76bb-4ff7-8b88-b4f0a13c5cdd&quot;}}"/>
              <w:id w:val="942109323"/>
              <w:placeholder>
                <w:docPart w:val="696246C12EC14554ABEF9B5C23D2988F"/>
              </w:placeholder>
            </w:sdtPr>
            <w:sdtContent>
              <w:p w14:paraId="20617039" w14:textId="121D0F72" w:rsidR="007D2970" w:rsidRPr="00243A00" w:rsidRDefault="00000000" w:rsidP="00E10916">
                <w:pPr>
                  <w:pStyle w:val="Template-Adresse"/>
                  <w:jc w:val="both"/>
                </w:pPr>
                <w:sdt>
                  <w:sdtPr>
                    <w:tag w:val="{&quot;templafy&quot;:{&quot;id&quot;:&quot;a610857d-d298-4feb-abef-b22066d8c107&quot;}}"/>
                    <w:id w:val="1976335733"/>
                    <w:placeholder>
                      <w:docPart w:val="696246C12EC14554ABEF9B5C23D2988F"/>
                    </w:placeholder>
                  </w:sdtPr>
                  <w:sdtContent>
                    <w:r w:rsidR="007D2970">
                      <w:t>anar@humanrights.dk</w:t>
                    </w:r>
                  </w:sdtContent>
                </w:sdt>
              </w:p>
            </w:sdtContent>
          </w:sdt>
          <w:sdt>
            <w:sdtPr>
              <w:alias w:val="group"/>
              <w:tag w:val="{&quot;templafy&quot;:{&quot;id&quot;:&quot;8ba1474e-209d-4ab4-9b4d-cb1f74f29c6d&quot;}}"/>
              <w:id w:val="449751373"/>
              <w:placeholder>
                <w:docPart w:val="696246C12EC14554ABEF9B5C23D2988F"/>
              </w:placeholder>
            </w:sdtPr>
            <w:sdtContent>
              <w:p w14:paraId="551AF659" w14:textId="77777777" w:rsidR="007D2970" w:rsidRPr="00243A00" w:rsidRDefault="00000000" w:rsidP="00E10916">
                <w:pPr>
                  <w:pStyle w:val="Template-Adresse"/>
                  <w:jc w:val="both"/>
                </w:pPr>
                <w:sdt>
                  <w:sdtPr>
                    <w:tag w:val="{&quot;templafy&quot;:{&quot;id&quot;:&quot;26bf473c-da33-4e39-8f95-9041f1ea1a90&quot;}}"/>
                    <w:id w:val="-236557363"/>
                    <w:placeholder>
                      <w:docPart w:val="696246C12EC14554ABEF9B5C23D2988F"/>
                    </w:placeholder>
                  </w:sdtPr>
                  <w:sdtContent>
                    <w:r w:rsidR="007D2970">
                      <w:t>menneskeret.dk</w:t>
                    </w:r>
                  </w:sdtContent>
                </w:sdt>
              </w:p>
            </w:sdtContent>
          </w:sdt>
          <w:p w14:paraId="0669A4A7" w14:textId="77777777" w:rsidR="007D2970" w:rsidRPr="00243A00" w:rsidRDefault="007D2970" w:rsidP="00E10916">
            <w:pPr>
              <w:pStyle w:val="Template-Adresse"/>
              <w:jc w:val="both"/>
            </w:pPr>
          </w:p>
          <w:p w14:paraId="1DDE58DC" w14:textId="01930E32" w:rsidR="007D2970" w:rsidRDefault="00000000" w:rsidP="00E10916">
            <w:pPr>
              <w:pStyle w:val="Template-Docinfo"/>
              <w:jc w:val="both"/>
            </w:pPr>
            <w:sdt>
              <w:sdtPr>
                <w:tag w:val="{&quot;templafy&quot;:{&quot;id&quot;:&quot;420432ba-163a-40d6-bab8-8cce7733e738&quot;}}"/>
                <w:id w:val="133067827"/>
                <w:placeholder>
                  <w:docPart w:val="696246C12EC14554ABEF9B5C23D2988F"/>
                </w:placeholder>
              </w:sdtPr>
              <w:sdtContent>
                <w:r w:rsidR="007D2970">
                  <w:t>Dok. nr.</w:t>
                </w:r>
              </w:sdtContent>
            </w:sdt>
            <w:r w:rsidR="007D2970" w:rsidRPr="00243A00">
              <w:t xml:space="preserve"> </w:t>
            </w:r>
            <w:sdt>
              <w:sdtPr>
                <w:alias w:val="360DocumentNumber"/>
                <w:tag w:val="DocumentNumber"/>
                <w:id w:val="787855222"/>
                <w:placeholder>
                  <w:docPart w:val="2B06DDC5C66F4EC4B858B9245B3207DB"/>
                </w:placeholder>
                <w:dataBinding w:prefixMappings="xmlns:gbs='http://www.software-innovation.no/growBusinessDocument'" w:xpath="/gbs:GrowBusinessDocument/gbs:DocumentNumber[@gbs:key='787855222']" w:storeItemID="{4F868269-64EA-4E74-B31B-A7FF801805E5}"/>
                <w:text/>
              </w:sdtPr>
              <w:sdtContent>
                <w:r w:rsidR="007D2970">
                  <w:t>23/02423-2</w:t>
                </w:r>
              </w:sdtContent>
            </w:sdt>
          </w:p>
          <w:p w14:paraId="7603C09E" w14:textId="77777777" w:rsidR="007D2970" w:rsidRDefault="007D2970" w:rsidP="00E10916">
            <w:pPr>
              <w:pStyle w:val="Template-Docinfo"/>
              <w:jc w:val="both"/>
            </w:pPr>
          </w:p>
          <w:sdt>
            <w:sdtPr>
              <w:tag w:val="{&quot;templafy&quot;:{&quot;id&quot;:&quot;e110c104-2b30-4b25-a9a9-9140cd63d731&quot;}}"/>
              <w:id w:val="1371425908"/>
              <w:placeholder>
                <w:docPart w:val="696246C12EC14554ABEF9B5C23D2988F"/>
              </w:placeholder>
            </w:sdtPr>
            <w:sdtContent>
              <w:p w14:paraId="09015F4B" w14:textId="603C4E03" w:rsidR="007D2970" w:rsidRDefault="003D3668" w:rsidP="00E10916">
                <w:pPr>
                  <w:pStyle w:val="Template-Docinfo"/>
                  <w:jc w:val="both"/>
                </w:pPr>
                <w:r>
                  <w:t xml:space="preserve">31 </w:t>
                </w:r>
                <w:r w:rsidR="007D2970">
                  <w:t>january 2024</w:t>
                </w:r>
              </w:p>
            </w:sdtContent>
          </w:sdt>
        </w:tc>
      </w:tr>
    </w:tbl>
    <w:p w14:paraId="773B4BAB" w14:textId="2E64EFAD" w:rsidR="007D2970" w:rsidRPr="007D2970" w:rsidRDefault="005A7357" w:rsidP="00E10916">
      <w:pPr>
        <w:pStyle w:val="DocumentHeading"/>
        <w:jc w:val="both"/>
        <w:rPr>
          <w:lang w:val="en-US"/>
        </w:rPr>
      </w:pPr>
      <w:r>
        <w:rPr>
          <w:lang w:val="en-US"/>
        </w:rPr>
        <w:t>submission to c</w:t>
      </w:r>
      <w:r w:rsidR="007D2970" w:rsidRPr="007D2970">
        <w:rPr>
          <w:lang w:val="en-US"/>
        </w:rPr>
        <w:t xml:space="preserve">all </w:t>
      </w:r>
      <w:r>
        <w:rPr>
          <w:lang w:val="en-US"/>
        </w:rPr>
        <w:t xml:space="preserve">for </w:t>
      </w:r>
      <w:r w:rsidR="003D3668">
        <w:rPr>
          <w:lang w:val="en-US"/>
        </w:rPr>
        <w:t xml:space="preserve">questionnaire </w:t>
      </w:r>
      <w:r>
        <w:rPr>
          <w:lang w:val="en-US"/>
        </w:rPr>
        <w:t>on climate change and human rights</w:t>
      </w:r>
    </w:p>
    <w:p w14:paraId="38D2D8E1" w14:textId="7CF0F17E" w:rsidR="007D2970" w:rsidRPr="00F618EA" w:rsidRDefault="007D2970" w:rsidP="00F618EA">
      <w:pPr>
        <w:jc w:val="both"/>
        <w:rPr>
          <w:rFonts w:asciiTheme="minorHAnsi" w:hAnsiTheme="minorHAnsi" w:cstheme="minorHAnsi"/>
          <w:lang w:val="en-US"/>
        </w:rPr>
      </w:pPr>
      <w:r w:rsidRPr="00F618EA">
        <w:rPr>
          <w:rFonts w:asciiTheme="minorHAnsi" w:hAnsiTheme="minorHAnsi" w:cstheme="minorHAnsi"/>
          <w:lang w:val="en-US"/>
        </w:rPr>
        <w:t>The Danish Institute for Human Rights</w:t>
      </w:r>
      <w:r w:rsidR="005A7357" w:rsidRPr="00F618EA">
        <w:rPr>
          <w:rFonts w:asciiTheme="minorHAnsi" w:hAnsiTheme="minorHAnsi" w:cstheme="minorHAnsi"/>
          <w:lang w:val="en-US"/>
        </w:rPr>
        <w:t xml:space="preserve"> (DIHR)</w:t>
      </w:r>
      <w:r w:rsidRPr="00F618EA">
        <w:rPr>
          <w:rFonts w:asciiTheme="minorHAnsi" w:hAnsiTheme="minorHAnsi" w:cstheme="minorHAnsi"/>
          <w:lang w:val="en-US"/>
        </w:rPr>
        <w:t xml:space="preserve"> welcomes the call for </w:t>
      </w:r>
      <w:r w:rsidR="005A7357" w:rsidRPr="00F618EA">
        <w:rPr>
          <w:rFonts w:asciiTheme="minorHAnsi" w:hAnsiTheme="minorHAnsi" w:cstheme="minorHAnsi"/>
          <w:lang w:val="en-US"/>
        </w:rPr>
        <w:t>questionnaire</w:t>
      </w:r>
      <w:r w:rsidRPr="00F618EA">
        <w:rPr>
          <w:rFonts w:asciiTheme="minorHAnsi" w:hAnsiTheme="minorHAnsi" w:cstheme="minorHAnsi"/>
          <w:lang w:val="en-US"/>
        </w:rPr>
        <w:t xml:space="preserve"> </w:t>
      </w:r>
      <w:r w:rsidR="005A7357" w:rsidRPr="00F618EA">
        <w:rPr>
          <w:rFonts w:asciiTheme="minorHAnsi" w:hAnsiTheme="minorHAnsi" w:cstheme="minorHAnsi"/>
          <w:lang w:val="en-US"/>
        </w:rPr>
        <w:t>in relation to Human Rights Council resolution 53/6 on human rights and</w:t>
      </w:r>
      <w:r w:rsidRPr="00F618EA">
        <w:rPr>
          <w:rFonts w:asciiTheme="minorHAnsi" w:hAnsiTheme="minorHAnsi" w:cstheme="minorHAnsi"/>
          <w:lang w:val="en-US"/>
        </w:rPr>
        <w:t xml:space="preserve"> climate change</w:t>
      </w:r>
      <w:r w:rsidR="005A7357" w:rsidRPr="00F618EA">
        <w:rPr>
          <w:rFonts w:asciiTheme="minorHAnsi" w:hAnsiTheme="minorHAnsi" w:cstheme="minorHAnsi"/>
          <w:lang w:val="en-US"/>
        </w:rPr>
        <w:t xml:space="preserve"> as communicated by e-mail on 24 October 2023 by the United Nations Office of the High Commissioner for Human Rights (OHCHR). </w:t>
      </w:r>
    </w:p>
    <w:p w14:paraId="04B33E43" w14:textId="77777777" w:rsidR="005A7357" w:rsidRPr="00F618EA" w:rsidRDefault="005A7357" w:rsidP="00F618EA">
      <w:pPr>
        <w:jc w:val="both"/>
        <w:rPr>
          <w:rFonts w:asciiTheme="minorHAnsi" w:hAnsiTheme="minorHAnsi" w:cstheme="minorHAnsi"/>
          <w:lang w:val="en-US"/>
        </w:rPr>
      </w:pPr>
    </w:p>
    <w:p w14:paraId="033CF12D" w14:textId="42EB5D23" w:rsidR="005A7357" w:rsidRPr="00F618EA" w:rsidRDefault="005A7357" w:rsidP="00F618EA">
      <w:pPr>
        <w:jc w:val="both"/>
        <w:rPr>
          <w:rFonts w:asciiTheme="minorHAnsi" w:hAnsiTheme="minorHAnsi" w:cstheme="minorHAnsi"/>
          <w:lang w:val="en-US"/>
        </w:rPr>
      </w:pPr>
      <w:r w:rsidRPr="00F618EA">
        <w:rPr>
          <w:rFonts w:asciiTheme="minorHAnsi" w:hAnsiTheme="minorHAnsi" w:cstheme="minorHAnsi"/>
          <w:lang w:val="en-US"/>
        </w:rPr>
        <w:t xml:space="preserve">Pursuant to the call, the DIHR would like to draw attention to the following points: </w:t>
      </w:r>
    </w:p>
    <w:p w14:paraId="00C944BE" w14:textId="77777777" w:rsidR="007D2970" w:rsidRPr="00F618EA" w:rsidRDefault="007D2970" w:rsidP="00F618EA">
      <w:pPr>
        <w:jc w:val="both"/>
        <w:rPr>
          <w:rFonts w:asciiTheme="minorHAnsi" w:hAnsiTheme="minorHAnsi" w:cstheme="minorHAnsi"/>
          <w:lang w:val="en-US"/>
        </w:rPr>
      </w:pPr>
    </w:p>
    <w:p w14:paraId="26DE1FCD" w14:textId="3796BFE7" w:rsidR="004F73A9" w:rsidRPr="00F618EA" w:rsidRDefault="005A7357" w:rsidP="00F618EA">
      <w:pPr>
        <w:spacing w:after="160" w:line="259" w:lineRule="auto"/>
        <w:contextualSpacing/>
        <w:jc w:val="both"/>
        <w:rPr>
          <w:rFonts w:asciiTheme="minorHAnsi" w:hAnsiTheme="minorHAnsi" w:cstheme="minorHAnsi"/>
          <w:b/>
          <w:bCs/>
          <w:lang w:val="en-US"/>
        </w:rPr>
      </w:pPr>
      <w:r w:rsidRPr="00F618EA">
        <w:rPr>
          <w:rFonts w:asciiTheme="minorHAnsi" w:hAnsiTheme="minorHAnsi" w:cstheme="minorHAnsi"/>
          <w:b/>
          <w:bCs/>
          <w:lang w:val="en-US"/>
        </w:rPr>
        <w:t xml:space="preserve">1. </w:t>
      </w:r>
      <w:r w:rsidR="007D2970" w:rsidRPr="00F618EA">
        <w:rPr>
          <w:rFonts w:asciiTheme="minorHAnsi" w:hAnsiTheme="minorHAnsi" w:cstheme="minorHAnsi"/>
          <w:b/>
          <w:bCs/>
          <w:lang w:val="en-US"/>
        </w:rPr>
        <w:t xml:space="preserve">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that may be similar in your country. </w:t>
      </w:r>
    </w:p>
    <w:p w14:paraId="46DEDB11" w14:textId="77777777" w:rsidR="004F73A9" w:rsidRPr="00F618EA" w:rsidRDefault="004F73A9" w:rsidP="00F618EA">
      <w:pPr>
        <w:jc w:val="both"/>
        <w:rPr>
          <w:rFonts w:asciiTheme="minorHAnsi" w:hAnsiTheme="minorHAnsi" w:cstheme="minorHAnsi"/>
          <w:lang w:val="en-US"/>
        </w:rPr>
      </w:pPr>
    </w:p>
    <w:p w14:paraId="494CB7CA" w14:textId="1290F779" w:rsidR="004903DC" w:rsidRPr="00F618EA" w:rsidRDefault="004903DC" w:rsidP="00F618EA">
      <w:pPr>
        <w:jc w:val="both"/>
        <w:rPr>
          <w:rFonts w:asciiTheme="minorHAnsi" w:hAnsiTheme="minorHAnsi" w:cstheme="minorHAnsi"/>
          <w:lang w:val="en-US"/>
        </w:rPr>
      </w:pPr>
      <w:r w:rsidRPr="00F618EA">
        <w:rPr>
          <w:rFonts w:asciiTheme="minorHAnsi" w:hAnsiTheme="minorHAnsi" w:cstheme="minorHAnsi"/>
          <w:lang w:val="en-US"/>
        </w:rPr>
        <w:t>In 2023, the UN Special Rapporteur on the rights of Indigenous Peoples visited Denmark and Greenland. Following the visit, a report was released on 3 August 2023.</w:t>
      </w:r>
      <w:r w:rsidRPr="00F618EA">
        <w:rPr>
          <w:rStyle w:val="Fodnotehenvisning"/>
          <w:rFonts w:asciiTheme="minorHAnsi" w:hAnsiTheme="minorHAnsi" w:cstheme="minorHAnsi"/>
          <w:lang w:val="en-US"/>
        </w:rPr>
        <w:footnoteReference w:id="1"/>
      </w:r>
      <w:r w:rsidRPr="00F618EA">
        <w:rPr>
          <w:rFonts w:asciiTheme="minorHAnsi" w:hAnsiTheme="minorHAnsi" w:cstheme="minorHAnsi"/>
          <w:lang w:val="en-US"/>
        </w:rPr>
        <w:t xml:space="preserve"> Among other subjects, the rapporteur focused on the adverse effects of climate change on the population of Greenland. </w:t>
      </w:r>
      <w:r w:rsidR="00137D9C" w:rsidRPr="00F618EA">
        <w:rPr>
          <w:rFonts w:asciiTheme="minorHAnsi" w:hAnsiTheme="minorHAnsi" w:cstheme="minorHAnsi"/>
          <w:lang w:val="en-US"/>
        </w:rPr>
        <w:t>Overall, the effects of climate change in Greenland threaten the culture, lifestyle, health, etc. of Inuit people.</w:t>
      </w:r>
      <w:r w:rsidR="00137D9C">
        <w:rPr>
          <w:rFonts w:asciiTheme="minorHAnsi" w:hAnsiTheme="minorHAnsi" w:cstheme="minorHAnsi"/>
          <w:lang w:val="en-US"/>
        </w:rPr>
        <w:t xml:space="preserve"> </w:t>
      </w:r>
      <w:r w:rsidRPr="00F618EA">
        <w:rPr>
          <w:rFonts w:asciiTheme="minorHAnsi" w:hAnsiTheme="minorHAnsi" w:cstheme="minorHAnsi"/>
          <w:lang w:val="en-US"/>
        </w:rPr>
        <w:t>Several specific issues were identified, such as the thawing of permafrost and its effect on livelihoods and housing, the loss of biodiversity and its effect on Inuit hunting and fishing practices of which they are dependent</w:t>
      </w:r>
      <w:r w:rsidR="00137D9C">
        <w:rPr>
          <w:rFonts w:asciiTheme="minorHAnsi" w:hAnsiTheme="minorHAnsi" w:cstheme="minorHAnsi"/>
          <w:lang w:val="en-US"/>
        </w:rPr>
        <w:t>.</w:t>
      </w:r>
    </w:p>
    <w:p w14:paraId="1F339F78" w14:textId="77777777" w:rsidR="004903DC" w:rsidRPr="00F618EA" w:rsidRDefault="004903DC" w:rsidP="00F618EA">
      <w:pPr>
        <w:jc w:val="both"/>
        <w:rPr>
          <w:rFonts w:asciiTheme="minorHAnsi" w:hAnsiTheme="minorHAnsi" w:cstheme="minorHAnsi"/>
          <w:lang w:val="en-US"/>
        </w:rPr>
      </w:pPr>
    </w:p>
    <w:p w14:paraId="1A798554" w14:textId="77777777" w:rsidR="004903DC" w:rsidRPr="00F618EA" w:rsidRDefault="004903DC" w:rsidP="00F618EA">
      <w:pPr>
        <w:jc w:val="both"/>
        <w:rPr>
          <w:rFonts w:asciiTheme="minorHAnsi" w:hAnsiTheme="minorHAnsi" w:cstheme="minorHAnsi"/>
          <w:lang w:val="en-US"/>
        </w:rPr>
      </w:pPr>
    </w:p>
    <w:p w14:paraId="194A4C59" w14:textId="76461930" w:rsidR="00137D9C" w:rsidRDefault="004903DC" w:rsidP="007439EA">
      <w:pPr>
        <w:jc w:val="both"/>
        <w:rPr>
          <w:rFonts w:asciiTheme="minorHAnsi" w:hAnsiTheme="minorHAnsi" w:cstheme="minorHAnsi"/>
          <w:lang w:val="en-GB"/>
        </w:rPr>
      </w:pPr>
      <w:r w:rsidRPr="00F618EA">
        <w:rPr>
          <w:rFonts w:asciiTheme="minorHAnsi" w:hAnsiTheme="minorHAnsi" w:cstheme="minorHAnsi"/>
          <w:lang w:val="en-GB"/>
        </w:rPr>
        <w:lastRenderedPageBreak/>
        <w:t>In terms of concrete examples of how the climate has altered conditions in Denmark, there has been an increased emphasis on weather phenomena</w:t>
      </w:r>
      <w:r w:rsidR="00137D9C">
        <w:rPr>
          <w:rFonts w:asciiTheme="minorHAnsi" w:hAnsiTheme="minorHAnsi" w:cstheme="minorHAnsi"/>
          <w:lang w:val="en-GB"/>
        </w:rPr>
        <w:t xml:space="preserve"> and storm </w:t>
      </w:r>
      <w:proofErr w:type="gramStart"/>
      <w:r w:rsidR="00137D9C">
        <w:rPr>
          <w:rFonts w:asciiTheme="minorHAnsi" w:hAnsiTheme="minorHAnsi" w:cstheme="minorHAnsi"/>
          <w:lang w:val="en-GB"/>
        </w:rPr>
        <w:t>surges in particular</w:t>
      </w:r>
      <w:proofErr w:type="gramEnd"/>
      <w:r w:rsidRPr="00F618EA">
        <w:rPr>
          <w:rFonts w:asciiTheme="minorHAnsi" w:hAnsiTheme="minorHAnsi" w:cstheme="minorHAnsi"/>
          <w:lang w:val="en-GB"/>
        </w:rPr>
        <w:t>. Calculations from the Danish Metrological Institute show that water levels continue to rise every year and the number of storm surges will increase in the future.</w:t>
      </w:r>
      <w:r w:rsidRPr="00F618EA">
        <w:rPr>
          <w:rStyle w:val="Fodnotehenvisning"/>
          <w:rFonts w:asciiTheme="minorHAnsi" w:hAnsiTheme="minorHAnsi" w:cstheme="minorHAnsi"/>
        </w:rPr>
        <w:footnoteReference w:id="2"/>
      </w:r>
      <w:r w:rsidRPr="00F618EA">
        <w:rPr>
          <w:rFonts w:asciiTheme="minorHAnsi" w:hAnsiTheme="minorHAnsi" w:cstheme="minorHAnsi"/>
          <w:lang w:val="en-GB"/>
        </w:rPr>
        <w:t xml:space="preserve"> </w:t>
      </w:r>
      <w:r w:rsidR="007439EA">
        <w:rPr>
          <w:rFonts w:asciiTheme="minorHAnsi" w:hAnsiTheme="minorHAnsi" w:cstheme="minorHAnsi"/>
          <w:lang w:val="en-GB"/>
        </w:rPr>
        <w:t xml:space="preserve"> </w:t>
      </w:r>
      <w:r w:rsidRPr="00F618EA">
        <w:rPr>
          <w:rFonts w:asciiTheme="minorHAnsi" w:hAnsiTheme="minorHAnsi" w:cstheme="minorHAnsi"/>
          <w:lang w:val="en-GB"/>
        </w:rPr>
        <w:t>Storm surges hit Denmark approximately every 20 years</w:t>
      </w:r>
      <w:r w:rsidR="00137D9C">
        <w:rPr>
          <w:rFonts w:asciiTheme="minorHAnsi" w:hAnsiTheme="minorHAnsi" w:cstheme="minorHAnsi"/>
          <w:lang w:val="en-GB"/>
        </w:rPr>
        <w:t>. T</w:t>
      </w:r>
      <w:r w:rsidRPr="00F618EA">
        <w:rPr>
          <w:rFonts w:asciiTheme="minorHAnsi" w:hAnsiTheme="minorHAnsi" w:cstheme="minorHAnsi"/>
          <w:lang w:val="en-GB"/>
        </w:rPr>
        <w:t xml:space="preserve">he most recent storm surge occurred in October </w:t>
      </w:r>
      <w:proofErr w:type="gramStart"/>
      <w:r w:rsidRPr="00F618EA">
        <w:rPr>
          <w:rFonts w:asciiTheme="minorHAnsi" w:hAnsiTheme="minorHAnsi" w:cstheme="minorHAnsi"/>
          <w:lang w:val="en-GB"/>
        </w:rPr>
        <w:t>2023,</w:t>
      </w:r>
      <w:proofErr w:type="gramEnd"/>
      <w:r w:rsidRPr="00F618EA">
        <w:rPr>
          <w:rFonts w:asciiTheme="minorHAnsi" w:hAnsiTheme="minorHAnsi" w:cstheme="minorHAnsi"/>
          <w:lang w:val="en-GB"/>
        </w:rPr>
        <w:t xml:space="preserve"> however storm surges have been happening more frequently</w:t>
      </w:r>
      <w:r w:rsidR="00137D9C">
        <w:rPr>
          <w:rFonts w:asciiTheme="minorHAnsi" w:hAnsiTheme="minorHAnsi" w:cstheme="minorHAnsi"/>
          <w:lang w:val="en-GB"/>
        </w:rPr>
        <w:t xml:space="preserve"> with incidents</w:t>
      </w:r>
      <w:r w:rsidRPr="00F618EA">
        <w:rPr>
          <w:rFonts w:asciiTheme="minorHAnsi" w:hAnsiTheme="minorHAnsi" w:cstheme="minorHAnsi"/>
          <w:lang w:val="en-GB"/>
        </w:rPr>
        <w:t xml:space="preserve"> in January 2022, March 2020, January 2019 etc. </w:t>
      </w:r>
      <w:r w:rsidR="007439EA">
        <w:rPr>
          <w:rFonts w:asciiTheme="minorHAnsi" w:hAnsiTheme="minorHAnsi" w:cstheme="minorHAnsi"/>
          <w:lang w:val="en-GB"/>
        </w:rPr>
        <w:t xml:space="preserve">However, these phenomena have not been recorded to have compromised the full enjoyment of human rights. </w:t>
      </w:r>
    </w:p>
    <w:p w14:paraId="0AA14F77" w14:textId="77777777" w:rsidR="005A7357" w:rsidRPr="00F618EA" w:rsidRDefault="005A7357" w:rsidP="00F618EA">
      <w:pPr>
        <w:jc w:val="both"/>
        <w:rPr>
          <w:rFonts w:asciiTheme="minorHAnsi" w:hAnsiTheme="minorHAnsi" w:cstheme="minorHAnsi"/>
          <w:lang w:val="en-GB"/>
        </w:rPr>
      </w:pPr>
    </w:p>
    <w:p w14:paraId="08C0F19B" w14:textId="069116EE" w:rsidR="007D2970" w:rsidRPr="00F618EA" w:rsidRDefault="005A7357" w:rsidP="00F618EA">
      <w:pPr>
        <w:spacing w:after="160" w:line="259" w:lineRule="auto"/>
        <w:contextualSpacing/>
        <w:jc w:val="both"/>
        <w:rPr>
          <w:rFonts w:asciiTheme="minorHAnsi" w:hAnsiTheme="minorHAnsi" w:cstheme="minorHAnsi"/>
          <w:b/>
          <w:bCs/>
          <w:lang w:val="en-US"/>
        </w:rPr>
      </w:pPr>
      <w:r w:rsidRPr="00F618EA">
        <w:rPr>
          <w:rFonts w:asciiTheme="minorHAnsi" w:hAnsiTheme="minorHAnsi" w:cstheme="minorHAnsi"/>
          <w:b/>
          <w:bCs/>
          <w:lang w:val="en-US"/>
        </w:rPr>
        <w:t xml:space="preserve">2. </w:t>
      </w:r>
      <w:r w:rsidR="007D2970" w:rsidRPr="00F618EA">
        <w:rPr>
          <w:rFonts w:asciiTheme="minorHAnsi" w:hAnsiTheme="minorHAnsi" w:cstheme="minorHAnsi"/>
          <w:b/>
          <w:bCs/>
          <w:lang w:val="en-US"/>
        </w:rPr>
        <w:t xml:space="preserve">Please describe any relevant quantitative and qualitative data as well as mechanisms and tools to measure, monitor, report on, and evaluate the impacts of loss and damage, including from extreme weather and slow-onset events, on the full enjoyment of human rights. Please </w:t>
      </w:r>
      <w:proofErr w:type="gramStart"/>
      <w:r w:rsidR="007D2970" w:rsidRPr="00F618EA">
        <w:rPr>
          <w:rFonts w:asciiTheme="minorHAnsi" w:hAnsiTheme="minorHAnsi" w:cstheme="minorHAnsi"/>
          <w:b/>
          <w:bCs/>
          <w:lang w:val="en-US"/>
        </w:rPr>
        <w:t>take into account</w:t>
      </w:r>
      <w:proofErr w:type="gramEnd"/>
      <w:r w:rsidR="007D2970" w:rsidRPr="00F618EA">
        <w:rPr>
          <w:rFonts w:asciiTheme="minorHAnsi" w:hAnsiTheme="minorHAnsi" w:cstheme="minorHAnsi"/>
          <w:b/>
          <w:bCs/>
          <w:lang w:val="en-US"/>
        </w:rPr>
        <w:t xml:space="preserve">, inter alia, the disproportionate effects on women and girls, children, youth, older persons, persons with disabilities, Indigenous Peoples, migrants, persons living in poverty and others in vulnerable situations. </w:t>
      </w:r>
    </w:p>
    <w:p w14:paraId="527B5271" w14:textId="77777777" w:rsidR="008E5008" w:rsidRPr="00F618EA" w:rsidRDefault="008E5008" w:rsidP="00F618EA">
      <w:pPr>
        <w:jc w:val="both"/>
        <w:rPr>
          <w:rFonts w:asciiTheme="minorHAnsi" w:hAnsiTheme="minorHAnsi" w:cstheme="minorHAnsi"/>
          <w:lang w:val="en-US"/>
        </w:rPr>
      </w:pPr>
    </w:p>
    <w:p w14:paraId="757C6D96" w14:textId="08F46CC1" w:rsidR="004903DC" w:rsidRPr="00F618EA" w:rsidRDefault="004903DC" w:rsidP="00F618EA">
      <w:pPr>
        <w:jc w:val="both"/>
        <w:rPr>
          <w:rFonts w:asciiTheme="minorHAnsi" w:hAnsiTheme="minorHAnsi" w:cstheme="minorHAnsi"/>
          <w:lang w:val="en-GB"/>
        </w:rPr>
      </w:pPr>
      <w:r w:rsidRPr="00F618EA">
        <w:rPr>
          <w:rFonts w:asciiTheme="minorHAnsi" w:hAnsiTheme="minorHAnsi" w:cstheme="minorHAnsi"/>
          <w:lang w:val="en-GB"/>
        </w:rPr>
        <w:t>Statistics Denmark (</w:t>
      </w:r>
      <w:proofErr w:type="spellStart"/>
      <w:r w:rsidRPr="00F618EA">
        <w:rPr>
          <w:rFonts w:asciiTheme="minorHAnsi" w:hAnsiTheme="minorHAnsi" w:cstheme="minorHAnsi"/>
          <w:i/>
          <w:iCs/>
          <w:lang w:val="en-GB"/>
        </w:rPr>
        <w:t>Danmarks</w:t>
      </w:r>
      <w:proofErr w:type="spellEnd"/>
      <w:r w:rsidRPr="00F618EA">
        <w:rPr>
          <w:rFonts w:asciiTheme="minorHAnsi" w:hAnsiTheme="minorHAnsi" w:cstheme="minorHAnsi"/>
          <w:i/>
          <w:iCs/>
          <w:lang w:val="en-GB"/>
        </w:rPr>
        <w:t xml:space="preserve"> </w:t>
      </w:r>
      <w:proofErr w:type="spellStart"/>
      <w:r w:rsidRPr="00F618EA">
        <w:rPr>
          <w:rFonts w:asciiTheme="minorHAnsi" w:hAnsiTheme="minorHAnsi" w:cstheme="minorHAnsi"/>
          <w:i/>
          <w:iCs/>
          <w:lang w:val="en-GB"/>
        </w:rPr>
        <w:t>Statistik</w:t>
      </w:r>
      <w:proofErr w:type="spellEnd"/>
      <w:r w:rsidRPr="00F618EA">
        <w:rPr>
          <w:rFonts w:asciiTheme="minorHAnsi" w:hAnsiTheme="minorHAnsi" w:cstheme="minorHAnsi"/>
          <w:lang w:val="en-GB"/>
        </w:rPr>
        <w:t xml:space="preserve">) is the central authority on Danish statistics and their mission is to collect, compile and publish statistics on the Danish society in general, including statistics on climate conditions and natural phenomena etc. In relation to collecting statistics on </w:t>
      </w:r>
      <w:r w:rsidR="005955C1">
        <w:rPr>
          <w:rFonts w:asciiTheme="minorHAnsi" w:hAnsiTheme="minorHAnsi" w:cstheme="minorHAnsi"/>
          <w:lang w:val="en-GB"/>
        </w:rPr>
        <w:t>the goal to s</w:t>
      </w:r>
      <w:r w:rsidR="005955C1" w:rsidRPr="00F618EA">
        <w:rPr>
          <w:rFonts w:asciiTheme="minorHAnsi" w:hAnsiTheme="minorHAnsi" w:cstheme="minorHAnsi"/>
          <w:lang w:val="en-GB"/>
        </w:rPr>
        <w:t xml:space="preserve">trengthen </w:t>
      </w:r>
      <w:r w:rsidRPr="00F618EA">
        <w:rPr>
          <w:rFonts w:asciiTheme="minorHAnsi" w:hAnsiTheme="minorHAnsi" w:cstheme="minorHAnsi"/>
          <w:lang w:val="en-GB"/>
        </w:rPr>
        <w:t xml:space="preserve">resilience and adaptive capacity to climate related disasters (UN Sustainable Development Goal 13.1), Statistics Denmark estimates that very few people die or go missing due to </w:t>
      </w:r>
      <w:r w:rsidR="00357D50">
        <w:rPr>
          <w:rFonts w:asciiTheme="minorHAnsi" w:hAnsiTheme="minorHAnsi" w:cstheme="minorHAnsi"/>
          <w:lang w:val="en-GB"/>
        </w:rPr>
        <w:t xml:space="preserve">climate related </w:t>
      </w:r>
      <w:r w:rsidRPr="00F618EA">
        <w:rPr>
          <w:rFonts w:asciiTheme="minorHAnsi" w:hAnsiTheme="minorHAnsi" w:cstheme="minorHAnsi"/>
          <w:lang w:val="en-GB"/>
        </w:rPr>
        <w:t>disasters.</w:t>
      </w:r>
      <w:r w:rsidRPr="00F618EA">
        <w:rPr>
          <w:rStyle w:val="Fodnotehenvisning"/>
          <w:rFonts w:asciiTheme="minorHAnsi" w:hAnsiTheme="minorHAnsi" w:cstheme="minorHAnsi"/>
          <w:lang w:val="en-GB"/>
        </w:rPr>
        <w:footnoteReference w:id="3"/>
      </w:r>
      <w:r w:rsidRPr="00F618EA">
        <w:rPr>
          <w:rFonts w:asciiTheme="minorHAnsi" w:hAnsiTheme="minorHAnsi" w:cstheme="minorHAnsi"/>
          <w:lang w:val="en-GB"/>
        </w:rPr>
        <w:t xml:space="preserve"> As a result, no official statistics are kept on these matters, which limits the </w:t>
      </w:r>
      <w:r w:rsidR="007439EA">
        <w:rPr>
          <w:rFonts w:asciiTheme="minorHAnsi" w:hAnsiTheme="minorHAnsi" w:cstheme="minorHAnsi"/>
          <w:lang w:val="en-GB"/>
        </w:rPr>
        <w:t>possibility</w:t>
      </w:r>
      <w:r w:rsidR="007439EA" w:rsidRPr="00F618EA">
        <w:rPr>
          <w:rFonts w:asciiTheme="minorHAnsi" w:hAnsiTheme="minorHAnsi" w:cstheme="minorHAnsi"/>
          <w:lang w:val="en-GB"/>
        </w:rPr>
        <w:t xml:space="preserve"> </w:t>
      </w:r>
      <w:r w:rsidRPr="00F618EA">
        <w:rPr>
          <w:rFonts w:asciiTheme="minorHAnsi" w:hAnsiTheme="minorHAnsi" w:cstheme="minorHAnsi"/>
          <w:lang w:val="en-GB"/>
        </w:rPr>
        <w:t>to evaluate the impact of loss and damages in this regard.</w:t>
      </w:r>
    </w:p>
    <w:p w14:paraId="41850263" w14:textId="77777777" w:rsidR="004903DC" w:rsidRPr="00F618EA" w:rsidRDefault="004903DC" w:rsidP="00F618EA">
      <w:pPr>
        <w:jc w:val="both"/>
        <w:rPr>
          <w:rFonts w:asciiTheme="minorHAnsi" w:hAnsiTheme="minorHAnsi" w:cstheme="minorHAnsi"/>
          <w:lang w:val="en-GB"/>
        </w:rPr>
      </w:pPr>
    </w:p>
    <w:p w14:paraId="26B96336" w14:textId="021F8785" w:rsidR="004903DC" w:rsidRPr="00F618EA" w:rsidRDefault="004903DC" w:rsidP="00F618EA">
      <w:pPr>
        <w:jc w:val="both"/>
        <w:rPr>
          <w:rFonts w:asciiTheme="minorHAnsi" w:hAnsiTheme="minorHAnsi" w:cstheme="minorHAnsi"/>
          <w:lang w:val="en-GB"/>
        </w:rPr>
      </w:pPr>
      <w:r w:rsidRPr="00F618EA">
        <w:rPr>
          <w:rFonts w:asciiTheme="minorHAnsi" w:hAnsiTheme="minorHAnsi" w:cstheme="minorHAnsi"/>
          <w:lang w:val="en-GB"/>
        </w:rPr>
        <w:t>As for another tool of monitoring, the Danish Counsel on Climate Change (</w:t>
      </w:r>
      <w:proofErr w:type="spellStart"/>
      <w:r w:rsidRPr="00F618EA">
        <w:rPr>
          <w:rFonts w:asciiTheme="minorHAnsi" w:hAnsiTheme="minorHAnsi" w:cstheme="minorHAnsi"/>
          <w:i/>
          <w:iCs/>
          <w:lang w:val="en-GB"/>
        </w:rPr>
        <w:t>Klimarådet</w:t>
      </w:r>
      <w:proofErr w:type="spellEnd"/>
      <w:r w:rsidRPr="00F618EA">
        <w:rPr>
          <w:rFonts w:asciiTheme="minorHAnsi" w:hAnsiTheme="minorHAnsi" w:cstheme="minorHAnsi"/>
          <w:lang w:val="en-GB"/>
        </w:rPr>
        <w:t>) advises the Government in its efforts to achieve the carbon reduction targets set out in the Danish Climate Act (</w:t>
      </w:r>
      <w:proofErr w:type="spellStart"/>
      <w:r w:rsidRPr="00F618EA">
        <w:rPr>
          <w:rFonts w:asciiTheme="minorHAnsi" w:hAnsiTheme="minorHAnsi" w:cstheme="minorHAnsi"/>
          <w:i/>
          <w:iCs/>
          <w:lang w:val="en-GB"/>
        </w:rPr>
        <w:t>Klimaloven</w:t>
      </w:r>
      <w:proofErr w:type="spellEnd"/>
      <w:r w:rsidRPr="00F618EA">
        <w:rPr>
          <w:rFonts w:asciiTheme="minorHAnsi" w:hAnsiTheme="minorHAnsi" w:cstheme="minorHAnsi"/>
          <w:lang w:val="en-GB"/>
        </w:rPr>
        <w:t>).</w:t>
      </w:r>
      <w:r w:rsidRPr="00F618EA">
        <w:rPr>
          <w:rStyle w:val="Fodnotehenvisning"/>
          <w:rFonts w:asciiTheme="minorHAnsi" w:hAnsiTheme="minorHAnsi" w:cstheme="minorHAnsi"/>
        </w:rPr>
        <w:footnoteReference w:id="4"/>
      </w:r>
      <w:r w:rsidRPr="00F618EA">
        <w:rPr>
          <w:rFonts w:asciiTheme="minorHAnsi" w:hAnsiTheme="minorHAnsi" w:cstheme="minorHAnsi"/>
          <w:lang w:val="en-GB"/>
        </w:rPr>
        <w:t xml:space="preserve"> The Council is an independent body of experts established in accordance with the Climate Act and their role is limited to advising on and analysing how the aims and objectives of the Climate Act </w:t>
      </w:r>
      <w:r w:rsidR="00357D50">
        <w:rPr>
          <w:rFonts w:asciiTheme="minorHAnsi" w:hAnsiTheme="minorHAnsi" w:cstheme="minorHAnsi"/>
          <w:lang w:val="en-GB"/>
        </w:rPr>
        <w:t xml:space="preserve">can be met </w:t>
      </w:r>
      <w:r w:rsidRPr="00F618EA">
        <w:rPr>
          <w:rFonts w:asciiTheme="minorHAnsi" w:hAnsiTheme="minorHAnsi" w:cstheme="minorHAnsi"/>
          <w:lang w:val="en-GB"/>
        </w:rPr>
        <w:t xml:space="preserve">most effectively. However, neither the </w:t>
      </w:r>
      <w:r w:rsidR="005955C1">
        <w:rPr>
          <w:rFonts w:asciiTheme="minorHAnsi" w:hAnsiTheme="minorHAnsi" w:cstheme="minorHAnsi"/>
          <w:lang w:val="en-GB"/>
        </w:rPr>
        <w:t>Climate Act</w:t>
      </w:r>
      <w:r w:rsidR="005955C1" w:rsidRPr="00F618EA">
        <w:rPr>
          <w:rFonts w:asciiTheme="minorHAnsi" w:hAnsiTheme="minorHAnsi" w:cstheme="minorHAnsi"/>
          <w:lang w:val="en-GB"/>
        </w:rPr>
        <w:t xml:space="preserve"> </w:t>
      </w:r>
      <w:r w:rsidRPr="00F618EA">
        <w:rPr>
          <w:rFonts w:asciiTheme="minorHAnsi" w:hAnsiTheme="minorHAnsi" w:cstheme="minorHAnsi"/>
          <w:lang w:val="en-GB"/>
        </w:rPr>
        <w:t xml:space="preserve">nor its preparatory works explicitly </w:t>
      </w:r>
      <w:r w:rsidRPr="00F618EA">
        <w:rPr>
          <w:rFonts w:asciiTheme="minorHAnsi" w:hAnsiTheme="minorHAnsi" w:cstheme="minorHAnsi"/>
          <w:lang w:val="en-GB"/>
        </w:rPr>
        <w:lastRenderedPageBreak/>
        <w:t xml:space="preserve">refer to the compliance </w:t>
      </w:r>
      <w:r w:rsidR="00357D50">
        <w:rPr>
          <w:rFonts w:asciiTheme="minorHAnsi" w:hAnsiTheme="minorHAnsi" w:cstheme="minorHAnsi"/>
          <w:lang w:val="en-GB"/>
        </w:rPr>
        <w:t xml:space="preserve">with </w:t>
      </w:r>
      <w:r w:rsidRPr="00F618EA">
        <w:rPr>
          <w:rFonts w:asciiTheme="minorHAnsi" w:hAnsiTheme="minorHAnsi" w:cstheme="minorHAnsi"/>
          <w:lang w:val="en-GB"/>
        </w:rPr>
        <w:t>or promotion of human rights. Therefore, the</w:t>
      </w:r>
      <w:r w:rsidRPr="00F618EA">
        <w:rPr>
          <w:rFonts w:asciiTheme="minorHAnsi" w:hAnsiTheme="minorHAnsi" w:cstheme="minorHAnsi"/>
          <w:lang w:val="en-US"/>
        </w:rPr>
        <w:t xml:space="preserve"> Council does not measure or monitor the impacts of loss and damage on the full enjoyment of human rights. </w:t>
      </w:r>
    </w:p>
    <w:p w14:paraId="2D03AAC8" w14:textId="77777777" w:rsidR="004903DC" w:rsidRPr="00F618EA" w:rsidRDefault="004903DC" w:rsidP="00F618EA">
      <w:pPr>
        <w:spacing w:after="160" w:line="259" w:lineRule="auto"/>
        <w:contextualSpacing/>
        <w:jc w:val="both"/>
        <w:rPr>
          <w:rFonts w:asciiTheme="minorHAnsi" w:hAnsiTheme="minorHAnsi" w:cstheme="minorHAnsi"/>
          <w:lang w:val="en-GB"/>
        </w:rPr>
      </w:pPr>
    </w:p>
    <w:p w14:paraId="00BB8969" w14:textId="77777777" w:rsidR="004903DC" w:rsidRPr="00F618EA" w:rsidRDefault="004903DC" w:rsidP="00F618EA">
      <w:pPr>
        <w:spacing w:after="160" w:line="259" w:lineRule="auto"/>
        <w:contextualSpacing/>
        <w:jc w:val="both"/>
        <w:rPr>
          <w:rFonts w:asciiTheme="minorHAnsi" w:hAnsiTheme="minorHAnsi" w:cstheme="minorHAnsi"/>
          <w:lang w:val="en-GB"/>
        </w:rPr>
      </w:pPr>
      <w:r w:rsidRPr="00F618EA">
        <w:rPr>
          <w:rFonts w:asciiTheme="minorHAnsi" w:hAnsiTheme="minorHAnsi" w:cstheme="minorHAnsi"/>
          <w:lang w:val="en-GB"/>
        </w:rPr>
        <w:t>In 2021, the Committee on the Elimination of Discrimination against Women (CEDAW) recommended that Denmark and Greenland conduct a study on the gender-specific consequences of climate change, particularly in relation to women in Greenland.</w:t>
      </w:r>
      <w:r w:rsidRPr="00F618EA">
        <w:rPr>
          <w:rStyle w:val="Fodnotehenvisning"/>
          <w:rFonts w:asciiTheme="minorHAnsi" w:hAnsiTheme="minorHAnsi" w:cstheme="minorHAnsi"/>
          <w:lang w:val="en-GB"/>
        </w:rPr>
        <w:footnoteReference w:id="5"/>
      </w:r>
      <w:r w:rsidRPr="00F618EA">
        <w:rPr>
          <w:rFonts w:asciiTheme="minorHAnsi" w:hAnsiTheme="minorHAnsi" w:cstheme="minorHAnsi"/>
          <w:lang w:val="en-GB"/>
        </w:rPr>
        <w:t xml:space="preserve"> The recommendation was a result of an increased focus on the gender-specific impact of the climate crisis potentially affecting the indigenous population, including women, in Greenland.</w:t>
      </w:r>
    </w:p>
    <w:p w14:paraId="359330F3" w14:textId="77777777" w:rsidR="004903DC" w:rsidRPr="00F618EA" w:rsidRDefault="004903DC" w:rsidP="00F618EA">
      <w:pPr>
        <w:spacing w:after="160" w:line="259" w:lineRule="auto"/>
        <w:contextualSpacing/>
        <w:jc w:val="both"/>
        <w:rPr>
          <w:rFonts w:asciiTheme="minorHAnsi" w:hAnsiTheme="minorHAnsi" w:cstheme="minorHAnsi"/>
          <w:lang w:val="en-GB"/>
        </w:rPr>
      </w:pPr>
    </w:p>
    <w:p w14:paraId="6AC9AFC5" w14:textId="6591B813" w:rsidR="004903DC" w:rsidRPr="00F618EA" w:rsidRDefault="00357D50" w:rsidP="00357D50">
      <w:pPr>
        <w:jc w:val="both"/>
        <w:rPr>
          <w:rFonts w:asciiTheme="minorHAnsi" w:hAnsiTheme="minorHAnsi" w:cstheme="minorHAnsi"/>
          <w:lang w:val="en-US"/>
        </w:rPr>
      </w:pPr>
      <w:r>
        <w:rPr>
          <w:rFonts w:asciiTheme="minorHAnsi" w:hAnsiTheme="minorHAnsi" w:cstheme="minorHAnsi"/>
          <w:lang w:val="en-US"/>
        </w:rPr>
        <w:t xml:space="preserve">Further, as mentioned above under question 1, </w:t>
      </w:r>
      <w:r w:rsidR="004903DC" w:rsidRPr="00F618EA">
        <w:rPr>
          <w:rFonts w:asciiTheme="minorHAnsi" w:hAnsiTheme="minorHAnsi" w:cstheme="minorHAnsi"/>
          <w:lang w:val="en-US"/>
        </w:rPr>
        <w:t>the UN Special Rapporteur on the rights of Indigenous Peoples</w:t>
      </w:r>
      <w:r>
        <w:rPr>
          <w:rFonts w:asciiTheme="minorHAnsi" w:hAnsiTheme="minorHAnsi" w:cstheme="minorHAnsi"/>
          <w:lang w:val="en-US"/>
        </w:rPr>
        <w:t xml:space="preserve"> pays visits to</w:t>
      </w:r>
      <w:r w:rsidR="004903DC" w:rsidRPr="00F618EA">
        <w:rPr>
          <w:rFonts w:asciiTheme="minorHAnsi" w:hAnsiTheme="minorHAnsi" w:cstheme="minorHAnsi"/>
          <w:lang w:val="en-US"/>
        </w:rPr>
        <w:t xml:space="preserve"> Denmark and Greenland</w:t>
      </w:r>
      <w:r>
        <w:rPr>
          <w:rFonts w:asciiTheme="minorHAnsi" w:hAnsiTheme="minorHAnsi" w:cstheme="minorHAnsi"/>
          <w:lang w:val="en-US"/>
        </w:rPr>
        <w:t xml:space="preserve"> where among other subjects, the adverse effects of climate change on the population of Greenland </w:t>
      </w:r>
      <w:r w:rsidR="00302AC5">
        <w:rPr>
          <w:rFonts w:asciiTheme="minorHAnsi" w:hAnsiTheme="minorHAnsi" w:cstheme="minorHAnsi"/>
          <w:lang w:val="en-US"/>
        </w:rPr>
        <w:t>are</w:t>
      </w:r>
      <w:r>
        <w:rPr>
          <w:rFonts w:asciiTheme="minorHAnsi" w:hAnsiTheme="minorHAnsi" w:cstheme="minorHAnsi"/>
          <w:lang w:val="en-US"/>
        </w:rPr>
        <w:t xml:space="preserve"> reported on</w:t>
      </w:r>
      <w:r w:rsidR="004903DC" w:rsidRPr="00F618EA">
        <w:rPr>
          <w:rFonts w:asciiTheme="minorHAnsi" w:hAnsiTheme="minorHAnsi" w:cstheme="minorHAnsi"/>
          <w:lang w:val="en-US"/>
        </w:rPr>
        <w:t>.</w:t>
      </w:r>
      <w:r w:rsidR="004903DC" w:rsidRPr="00F618EA">
        <w:rPr>
          <w:rStyle w:val="Fodnotehenvisning"/>
          <w:rFonts w:asciiTheme="minorHAnsi" w:hAnsiTheme="minorHAnsi" w:cstheme="minorHAnsi"/>
          <w:lang w:val="en-US"/>
        </w:rPr>
        <w:footnoteReference w:id="6"/>
      </w:r>
    </w:p>
    <w:p w14:paraId="62EF11D6" w14:textId="77777777" w:rsidR="005A7357" w:rsidRPr="00F618EA" w:rsidRDefault="005A7357" w:rsidP="00F618EA">
      <w:pPr>
        <w:spacing w:after="160" w:line="259" w:lineRule="auto"/>
        <w:contextualSpacing/>
        <w:jc w:val="both"/>
        <w:rPr>
          <w:rFonts w:asciiTheme="minorHAnsi" w:hAnsiTheme="minorHAnsi" w:cstheme="minorHAnsi"/>
          <w:lang w:val="en-US"/>
        </w:rPr>
      </w:pPr>
    </w:p>
    <w:p w14:paraId="4C9B6996" w14:textId="142CEBD1" w:rsidR="007D2970" w:rsidRPr="00F618EA" w:rsidRDefault="005A7357" w:rsidP="00F618EA">
      <w:pPr>
        <w:spacing w:after="160" w:line="259" w:lineRule="auto"/>
        <w:contextualSpacing/>
        <w:jc w:val="both"/>
        <w:rPr>
          <w:rFonts w:asciiTheme="minorHAnsi" w:hAnsiTheme="minorHAnsi" w:cstheme="minorHAnsi"/>
          <w:b/>
          <w:bCs/>
          <w:lang w:val="en-US"/>
        </w:rPr>
      </w:pPr>
      <w:r w:rsidRPr="00F618EA">
        <w:rPr>
          <w:rFonts w:asciiTheme="minorHAnsi" w:hAnsiTheme="minorHAnsi" w:cstheme="minorHAnsi"/>
          <w:b/>
          <w:bCs/>
          <w:lang w:val="en-US"/>
        </w:rPr>
        <w:t xml:space="preserve">3. </w:t>
      </w:r>
      <w:r w:rsidR="007D2970" w:rsidRPr="00F618EA">
        <w:rPr>
          <w:rFonts w:asciiTheme="minorHAnsi" w:hAnsiTheme="minorHAnsi" w:cstheme="minorHAnsi"/>
          <w:b/>
          <w:bCs/>
          <w:lang w:val="en-US"/>
        </w:rPr>
        <w:t xml:space="preserve">Please describe any specific measures, including public policies, legislation, practices, strategies, or institutional arrangements that your </w:t>
      </w:r>
      <w:proofErr w:type="gramStart"/>
      <w:r w:rsidR="007D2970" w:rsidRPr="00F618EA">
        <w:rPr>
          <w:rFonts w:asciiTheme="minorHAnsi" w:hAnsiTheme="minorHAnsi" w:cstheme="minorHAnsi"/>
          <w:b/>
          <w:bCs/>
          <w:lang w:val="en-US"/>
        </w:rPr>
        <w:t>Government</w:t>
      </w:r>
      <w:proofErr w:type="gramEnd"/>
      <w:r w:rsidR="007D2970" w:rsidRPr="00F618EA">
        <w:rPr>
          <w:rFonts w:asciiTheme="minorHAnsi" w:hAnsiTheme="minorHAnsi" w:cstheme="minorHAnsi"/>
          <w:b/>
          <w:bCs/>
          <w:lang w:val="en-US"/>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p>
    <w:p w14:paraId="4B170C27" w14:textId="1F741634" w:rsidR="005A7357" w:rsidRPr="00F618EA" w:rsidRDefault="005A7357" w:rsidP="00F618EA">
      <w:pPr>
        <w:spacing w:after="160" w:line="259" w:lineRule="auto"/>
        <w:contextualSpacing/>
        <w:jc w:val="both"/>
        <w:rPr>
          <w:rFonts w:asciiTheme="minorHAnsi" w:hAnsiTheme="minorHAnsi" w:cstheme="minorHAnsi"/>
          <w:lang w:val="en-US"/>
        </w:rPr>
      </w:pPr>
    </w:p>
    <w:p w14:paraId="17422E7B" w14:textId="26101D95" w:rsidR="00137D9C" w:rsidRPr="00F618EA" w:rsidRDefault="00137D9C" w:rsidP="00137D9C">
      <w:pPr>
        <w:jc w:val="both"/>
        <w:rPr>
          <w:rFonts w:asciiTheme="minorHAnsi" w:hAnsiTheme="minorHAnsi" w:cstheme="minorHAnsi"/>
          <w:lang w:val="en-GB"/>
        </w:rPr>
      </w:pPr>
      <w:r>
        <w:rPr>
          <w:rFonts w:asciiTheme="minorHAnsi" w:hAnsiTheme="minorHAnsi" w:cstheme="minorHAnsi"/>
          <w:lang w:val="en-GB"/>
        </w:rPr>
        <w:t xml:space="preserve">Access to compensation for damage to real estate and movable property in connection with storm surges, </w:t>
      </w:r>
      <w:proofErr w:type="gramStart"/>
      <w:r>
        <w:rPr>
          <w:rFonts w:asciiTheme="minorHAnsi" w:hAnsiTheme="minorHAnsi" w:cstheme="minorHAnsi"/>
          <w:lang w:val="en-GB"/>
        </w:rPr>
        <w:t>flooding</w:t>
      </w:r>
      <w:proofErr w:type="gramEnd"/>
      <w:r>
        <w:rPr>
          <w:rFonts w:asciiTheme="minorHAnsi" w:hAnsiTheme="minorHAnsi" w:cstheme="minorHAnsi"/>
          <w:lang w:val="en-GB"/>
        </w:rPr>
        <w:t xml:space="preserve"> or other natural phenomena, including windfalls and drought etc. is </w:t>
      </w:r>
      <w:r w:rsidRPr="00F618EA">
        <w:rPr>
          <w:rFonts w:asciiTheme="minorHAnsi" w:hAnsiTheme="minorHAnsi" w:cstheme="minorHAnsi"/>
          <w:lang w:val="en-GB"/>
        </w:rPr>
        <w:t>regulated by Consolidation Act no. 1184 of August 15, 2022</w:t>
      </w:r>
      <w:r>
        <w:rPr>
          <w:rFonts w:asciiTheme="minorHAnsi" w:hAnsiTheme="minorHAnsi" w:cstheme="minorHAnsi"/>
          <w:lang w:val="en-GB"/>
        </w:rPr>
        <w:t>.</w:t>
      </w:r>
      <w:r w:rsidRPr="00F618EA">
        <w:rPr>
          <w:rFonts w:asciiTheme="minorHAnsi" w:hAnsiTheme="minorHAnsi" w:cstheme="minorHAnsi"/>
          <w:lang w:val="en-GB"/>
        </w:rPr>
        <w:t xml:space="preserve"> </w:t>
      </w:r>
      <w:r w:rsidR="00664AF7">
        <w:rPr>
          <w:rFonts w:asciiTheme="minorHAnsi" w:hAnsiTheme="minorHAnsi" w:cstheme="minorHAnsi"/>
          <w:lang w:val="en-GB"/>
        </w:rPr>
        <w:t>Assessment of requests for compensation</w:t>
      </w:r>
      <w:r w:rsidRPr="00F618EA">
        <w:rPr>
          <w:rFonts w:asciiTheme="minorHAnsi" w:hAnsiTheme="minorHAnsi" w:cstheme="minorHAnsi"/>
          <w:lang w:val="en-GB"/>
        </w:rPr>
        <w:t xml:space="preserve"> is made by the Danish Natural Hazards Council (</w:t>
      </w:r>
      <w:proofErr w:type="spellStart"/>
      <w:r w:rsidRPr="00F618EA">
        <w:rPr>
          <w:rFonts w:asciiTheme="minorHAnsi" w:hAnsiTheme="minorHAnsi" w:cstheme="minorHAnsi"/>
          <w:i/>
          <w:iCs/>
          <w:lang w:val="en-GB"/>
        </w:rPr>
        <w:t>Naturskaderådet</w:t>
      </w:r>
      <w:proofErr w:type="spellEnd"/>
      <w:r w:rsidRPr="00F618EA">
        <w:rPr>
          <w:rFonts w:asciiTheme="minorHAnsi" w:hAnsiTheme="minorHAnsi" w:cstheme="minorHAnsi"/>
          <w:lang w:val="en-GB"/>
        </w:rPr>
        <w:t>).</w:t>
      </w:r>
      <w:r w:rsidRPr="00F618EA">
        <w:rPr>
          <w:rStyle w:val="Fodnotehenvisning"/>
          <w:rFonts w:asciiTheme="minorHAnsi" w:hAnsiTheme="minorHAnsi" w:cstheme="minorHAnsi"/>
        </w:rPr>
        <w:footnoteReference w:id="7"/>
      </w:r>
      <w:r w:rsidRPr="00F618EA">
        <w:rPr>
          <w:rFonts w:asciiTheme="minorHAnsi" w:hAnsiTheme="minorHAnsi" w:cstheme="minorHAnsi"/>
          <w:lang w:val="en-GB"/>
        </w:rPr>
        <w:t xml:space="preserve"> </w:t>
      </w:r>
      <w:r w:rsidR="00302AC5">
        <w:rPr>
          <w:rFonts w:asciiTheme="minorHAnsi" w:hAnsiTheme="minorHAnsi" w:cstheme="minorHAnsi"/>
          <w:lang w:val="en-GB"/>
        </w:rPr>
        <w:t>However, t</w:t>
      </w:r>
      <w:r w:rsidRPr="00F618EA">
        <w:rPr>
          <w:rFonts w:asciiTheme="minorHAnsi" w:hAnsiTheme="minorHAnsi" w:cstheme="minorHAnsi"/>
          <w:lang w:val="en-GB"/>
        </w:rPr>
        <w:t xml:space="preserve">he assessment by the Council of the eligibility for compensation does not </w:t>
      </w:r>
      <w:r w:rsidR="00664AF7" w:rsidRPr="00F618EA">
        <w:rPr>
          <w:rFonts w:asciiTheme="minorHAnsi" w:hAnsiTheme="minorHAnsi" w:cstheme="minorHAnsi"/>
          <w:lang w:val="en-GB"/>
        </w:rPr>
        <w:t>consider</w:t>
      </w:r>
      <w:r w:rsidRPr="00F618EA">
        <w:rPr>
          <w:rFonts w:asciiTheme="minorHAnsi" w:hAnsiTheme="minorHAnsi" w:cstheme="minorHAnsi"/>
          <w:lang w:val="en-GB"/>
        </w:rPr>
        <w:t xml:space="preserve"> the existence of human rights obligations.</w:t>
      </w:r>
    </w:p>
    <w:p w14:paraId="7AAD1AC2" w14:textId="77777777" w:rsidR="00137D9C" w:rsidRDefault="00137D9C" w:rsidP="00F618EA">
      <w:pPr>
        <w:spacing w:after="160" w:line="259" w:lineRule="auto"/>
        <w:contextualSpacing/>
        <w:jc w:val="both"/>
        <w:rPr>
          <w:rFonts w:asciiTheme="minorHAnsi" w:hAnsiTheme="minorHAnsi" w:cstheme="minorHAnsi"/>
          <w:lang w:val="en-US"/>
        </w:rPr>
      </w:pPr>
    </w:p>
    <w:p w14:paraId="3F241211" w14:textId="2AF456A7" w:rsidR="007A56D1" w:rsidRPr="00F618EA" w:rsidRDefault="007A56D1" w:rsidP="00F618EA">
      <w:pPr>
        <w:spacing w:after="160" w:line="259" w:lineRule="auto"/>
        <w:contextualSpacing/>
        <w:jc w:val="both"/>
        <w:rPr>
          <w:rFonts w:asciiTheme="minorHAnsi" w:hAnsiTheme="minorHAnsi" w:cstheme="minorHAnsi"/>
          <w:lang w:val="en-US"/>
        </w:rPr>
      </w:pPr>
      <w:r w:rsidRPr="00F618EA">
        <w:rPr>
          <w:rFonts w:asciiTheme="minorHAnsi" w:hAnsiTheme="minorHAnsi" w:cstheme="minorHAnsi"/>
          <w:lang w:val="en-US"/>
        </w:rPr>
        <w:t>In October 2023, the government launched its Climate Action Plan initiative</w:t>
      </w:r>
      <w:r w:rsidR="0052318A" w:rsidRPr="00F618EA">
        <w:rPr>
          <w:rFonts w:asciiTheme="minorHAnsi" w:hAnsiTheme="minorHAnsi" w:cstheme="minorHAnsi"/>
          <w:lang w:val="en-US"/>
        </w:rPr>
        <w:t xml:space="preserve"> (</w:t>
      </w:r>
      <w:proofErr w:type="spellStart"/>
      <w:r w:rsidR="0052318A" w:rsidRPr="00F618EA">
        <w:rPr>
          <w:rFonts w:asciiTheme="minorHAnsi" w:hAnsiTheme="minorHAnsi" w:cstheme="minorHAnsi"/>
          <w:i/>
          <w:iCs/>
          <w:lang w:val="en-US"/>
        </w:rPr>
        <w:t>Klimatilpasningsplan</w:t>
      </w:r>
      <w:proofErr w:type="spellEnd"/>
      <w:r w:rsidR="0052318A" w:rsidRPr="00F618EA">
        <w:rPr>
          <w:rFonts w:asciiTheme="minorHAnsi" w:hAnsiTheme="minorHAnsi" w:cstheme="minorHAnsi"/>
          <w:i/>
          <w:iCs/>
          <w:lang w:val="en-US"/>
        </w:rPr>
        <w:t xml:space="preserve"> 1</w:t>
      </w:r>
      <w:r w:rsidR="0052318A" w:rsidRPr="00F618EA">
        <w:rPr>
          <w:rFonts w:asciiTheme="minorHAnsi" w:hAnsiTheme="minorHAnsi" w:cstheme="minorHAnsi"/>
          <w:lang w:val="en-US"/>
        </w:rPr>
        <w:t>)</w:t>
      </w:r>
      <w:r w:rsidRPr="00F618EA">
        <w:rPr>
          <w:rFonts w:asciiTheme="minorHAnsi" w:hAnsiTheme="minorHAnsi" w:cstheme="minorHAnsi"/>
          <w:lang w:val="en-US"/>
        </w:rPr>
        <w:t xml:space="preserve">, aiming to take preventive measures to combat possible damage </w:t>
      </w:r>
      <w:proofErr w:type="gramStart"/>
      <w:r w:rsidRPr="00F618EA">
        <w:rPr>
          <w:rFonts w:asciiTheme="minorHAnsi" w:hAnsiTheme="minorHAnsi" w:cstheme="minorHAnsi"/>
          <w:lang w:val="en-US"/>
        </w:rPr>
        <w:t>as a result of</w:t>
      </w:r>
      <w:proofErr w:type="gramEnd"/>
      <w:r w:rsidRPr="00F618EA">
        <w:rPr>
          <w:rFonts w:asciiTheme="minorHAnsi" w:hAnsiTheme="minorHAnsi" w:cstheme="minorHAnsi"/>
          <w:lang w:val="en-US"/>
        </w:rPr>
        <w:t xml:space="preserve"> climate change. Currently, each individual homeowner is responsible for the risk and potential costs associated with securing their home against rising groundwater levels. During 2024, the government will allocate funds and propose new legislation to enable wastewater companies at municipal level to implement collective solutions to high groundwater levels in areas where it is socio-economically appropriate. The initiative is intended to ensure a more equal distribution of the economic burden in areas that are particularly vulnerable to rising groundwater levels.</w:t>
      </w:r>
      <w:r w:rsidRPr="00F618EA">
        <w:rPr>
          <w:rStyle w:val="Fodnotehenvisning"/>
          <w:rFonts w:asciiTheme="minorHAnsi" w:hAnsiTheme="minorHAnsi" w:cstheme="minorHAnsi"/>
          <w:lang w:val="en-US"/>
        </w:rPr>
        <w:footnoteReference w:id="8"/>
      </w:r>
    </w:p>
    <w:p w14:paraId="7F191294" w14:textId="77777777" w:rsidR="007A56D1" w:rsidRPr="00F618EA" w:rsidRDefault="007A56D1" w:rsidP="00F618EA">
      <w:pPr>
        <w:spacing w:after="160" w:line="259" w:lineRule="auto"/>
        <w:contextualSpacing/>
        <w:jc w:val="both"/>
        <w:rPr>
          <w:rFonts w:asciiTheme="minorHAnsi" w:hAnsiTheme="minorHAnsi" w:cstheme="minorHAnsi"/>
          <w:lang w:val="en-US"/>
        </w:rPr>
      </w:pPr>
    </w:p>
    <w:p w14:paraId="634232AC" w14:textId="4327C775" w:rsidR="005F611B" w:rsidRPr="00F618EA" w:rsidRDefault="001669B9" w:rsidP="00F618EA">
      <w:pPr>
        <w:jc w:val="both"/>
        <w:rPr>
          <w:rFonts w:asciiTheme="minorHAnsi" w:hAnsiTheme="minorHAnsi" w:cstheme="minorHAnsi"/>
          <w:lang w:val="en-US"/>
        </w:rPr>
      </w:pPr>
      <w:r w:rsidRPr="00F618EA">
        <w:rPr>
          <w:rFonts w:asciiTheme="minorHAnsi" w:hAnsiTheme="minorHAnsi" w:cstheme="minorHAnsi"/>
          <w:lang w:val="en-US"/>
        </w:rPr>
        <w:t>On 14 November 2023, the Greenlandic parliament (</w:t>
      </w:r>
      <w:r w:rsidRPr="00F618EA">
        <w:rPr>
          <w:rFonts w:asciiTheme="minorHAnsi" w:hAnsiTheme="minorHAnsi" w:cstheme="minorHAnsi"/>
          <w:i/>
          <w:iCs/>
          <w:lang w:val="en-US"/>
        </w:rPr>
        <w:t>Inatsisartut</w:t>
      </w:r>
      <w:r w:rsidRPr="00F618EA">
        <w:rPr>
          <w:rFonts w:asciiTheme="minorHAnsi" w:hAnsiTheme="minorHAnsi" w:cstheme="minorHAnsi"/>
          <w:lang w:val="en-US"/>
        </w:rPr>
        <w:t>) decided to join the Paris Agreement</w:t>
      </w:r>
      <w:r w:rsidR="0040370F">
        <w:rPr>
          <w:rFonts w:asciiTheme="minorHAnsi" w:hAnsiTheme="minorHAnsi" w:cstheme="minorHAnsi"/>
          <w:lang w:val="en-US"/>
        </w:rPr>
        <w:t>, and</w:t>
      </w:r>
      <w:r w:rsidRPr="00F618EA">
        <w:rPr>
          <w:rFonts w:asciiTheme="minorHAnsi" w:hAnsiTheme="minorHAnsi" w:cstheme="minorHAnsi"/>
          <w:lang w:val="en-US"/>
        </w:rPr>
        <w:t xml:space="preserve"> it was announced that the Greenlandic authorities will begin work</w:t>
      </w:r>
      <w:r w:rsidR="00B71862" w:rsidRPr="00F618EA">
        <w:rPr>
          <w:rFonts w:asciiTheme="minorHAnsi" w:hAnsiTheme="minorHAnsi" w:cstheme="minorHAnsi"/>
          <w:lang w:val="en-US"/>
        </w:rPr>
        <w:t>ing</w:t>
      </w:r>
      <w:r w:rsidRPr="00F618EA">
        <w:rPr>
          <w:rFonts w:asciiTheme="minorHAnsi" w:hAnsiTheme="minorHAnsi" w:cstheme="minorHAnsi"/>
          <w:lang w:val="en-US"/>
        </w:rPr>
        <w:t xml:space="preserve"> on a </w:t>
      </w:r>
      <w:r w:rsidR="00B71862" w:rsidRPr="00F618EA">
        <w:rPr>
          <w:rFonts w:asciiTheme="minorHAnsi" w:hAnsiTheme="minorHAnsi" w:cstheme="minorHAnsi"/>
          <w:lang w:val="en-US"/>
        </w:rPr>
        <w:t>climate strategy.</w:t>
      </w:r>
      <w:r w:rsidR="00B71862" w:rsidRPr="00F618EA">
        <w:rPr>
          <w:rStyle w:val="Fodnotehenvisning"/>
          <w:rFonts w:asciiTheme="minorHAnsi" w:hAnsiTheme="minorHAnsi" w:cstheme="minorHAnsi"/>
          <w:lang w:val="en-US"/>
        </w:rPr>
        <w:footnoteReference w:id="9"/>
      </w:r>
      <w:r w:rsidR="002D5097" w:rsidRPr="00F618EA">
        <w:rPr>
          <w:rFonts w:asciiTheme="minorHAnsi" w:hAnsiTheme="minorHAnsi" w:cstheme="minorHAnsi"/>
          <w:lang w:val="en-US"/>
        </w:rPr>
        <w:t xml:space="preserve"> </w:t>
      </w:r>
    </w:p>
    <w:p w14:paraId="70C22C17" w14:textId="77777777" w:rsidR="00CD3BB2" w:rsidRPr="00F618EA" w:rsidRDefault="00CD3BB2" w:rsidP="00F618EA">
      <w:pPr>
        <w:jc w:val="both"/>
        <w:rPr>
          <w:rFonts w:asciiTheme="minorHAnsi" w:hAnsiTheme="minorHAnsi" w:cstheme="minorHAnsi"/>
          <w:lang w:val="en-US"/>
        </w:rPr>
      </w:pPr>
    </w:p>
    <w:p w14:paraId="289644A4" w14:textId="5735604E" w:rsidR="00CD3BB2" w:rsidRPr="00F618EA" w:rsidRDefault="005F7CE8" w:rsidP="00F618EA">
      <w:pPr>
        <w:jc w:val="both"/>
        <w:rPr>
          <w:rFonts w:asciiTheme="minorHAnsi" w:hAnsiTheme="minorHAnsi" w:cstheme="minorHAnsi"/>
          <w:lang w:val="en-US"/>
        </w:rPr>
      </w:pPr>
      <w:r w:rsidRPr="00F618EA">
        <w:rPr>
          <w:rFonts w:asciiTheme="minorHAnsi" w:hAnsiTheme="minorHAnsi" w:cstheme="minorHAnsi"/>
          <w:lang w:val="en-US"/>
        </w:rPr>
        <w:t xml:space="preserve">In December 2023, the Greenlandic government </w:t>
      </w:r>
      <w:r w:rsidR="00302AC5" w:rsidRPr="00F618EA">
        <w:rPr>
          <w:rFonts w:asciiTheme="minorHAnsi" w:hAnsiTheme="minorHAnsi" w:cstheme="minorHAnsi"/>
          <w:lang w:val="en-US"/>
        </w:rPr>
        <w:t>(</w:t>
      </w:r>
      <w:proofErr w:type="spellStart"/>
      <w:r w:rsidR="00302AC5" w:rsidRPr="00F618EA">
        <w:rPr>
          <w:rFonts w:asciiTheme="minorHAnsi" w:hAnsiTheme="minorHAnsi" w:cstheme="minorHAnsi"/>
          <w:i/>
          <w:iCs/>
          <w:lang w:val="en-US"/>
        </w:rPr>
        <w:t>Naalakkersuisut</w:t>
      </w:r>
      <w:proofErr w:type="spellEnd"/>
      <w:r w:rsidR="00302AC5" w:rsidRPr="00F618EA">
        <w:rPr>
          <w:rFonts w:asciiTheme="minorHAnsi" w:hAnsiTheme="minorHAnsi" w:cstheme="minorHAnsi"/>
          <w:lang w:val="en-US"/>
        </w:rPr>
        <w:t>)</w:t>
      </w:r>
      <w:r w:rsidR="00302AC5">
        <w:rPr>
          <w:rFonts w:asciiTheme="minorHAnsi" w:hAnsiTheme="minorHAnsi" w:cstheme="minorHAnsi"/>
          <w:lang w:val="en-US"/>
        </w:rPr>
        <w:t xml:space="preserve"> </w:t>
      </w:r>
      <w:r w:rsidRPr="00F618EA">
        <w:rPr>
          <w:rFonts w:asciiTheme="minorHAnsi" w:hAnsiTheme="minorHAnsi" w:cstheme="minorHAnsi"/>
          <w:lang w:val="en-US"/>
        </w:rPr>
        <w:t xml:space="preserve">together with the Greenlandic parliament </w:t>
      </w:r>
      <w:r w:rsidR="002D5097" w:rsidRPr="00F618EA">
        <w:rPr>
          <w:rFonts w:asciiTheme="minorHAnsi" w:hAnsiTheme="minorHAnsi" w:cstheme="minorHAnsi"/>
          <w:lang w:val="en-US"/>
        </w:rPr>
        <w:t xml:space="preserve">also </w:t>
      </w:r>
      <w:r w:rsidRPr="00F618EA">
        <w:rPr>
          <w:rFonts w:asciiTheme="minorHAnsi" w:hAnsiTheme="minorHAnsi" w:cstheme="minorHAnsi"/>
          <w:lang w:val="en-US"/>
        </w:rPr>
        <w:t>allocated 1 million DKK to Inuit hunters in need due to climate change. Accordingly, Inuit hunters can apply for compensation for loss and damages</w:t>
      </w:r>
      <w:r w:rsidR="002D5097" w:rsidRPr="00F618EA">
        <w:rPr>
          <w:rFonts w:asciiTheme="minorHAnsi" w:hAnsiTheme="minorHAnsi" w:cstheme="minorHAnsi"/>
          <w:lang w:val="en-US"/>
        </w:rPr>
        <w:t xml:space="preserve"> such as </w:t>
      </w:r>
      <w:r w:rsidRPr="00F618EA">
        <w:rPr>
          <w:rFonts w:asciiTheme="minorHAnsi" w:hAnsiTheme="minorHAnsi" w:cstheme="minorHAnsi"/>
          <w:lang w:val="en-US"/>
        </w:rPr>
        <w:t>loss in income</w:t>
      </w:r>
      <w:r w:rsidR="002D5097" w:rsidRPr="00F618EA">
        <w:rPr>
          <w:rFonts w:asciiTheme="minorHAnsi" w:hAnsiTheme="minorHAnsi" w:cstheme="minorHAnsi"/>
          <w:lang w:val="en-US"/>
        </w:rPr>
        <w:t xml:space="preserve"> due to effects of climate change</w:t>
      </w:r>
      <w:r w:rsidRPr="00F618EA">
        <w:rPr>
          <w:rFonts w:asciiTheme="minorHAnsi" w:hAnsiTheme="minorHAnsi" w:cstheme="minorHAnsi"/>
          <w:lang w:val="en-US"/>
        </w:rPr>
        <w:t xml:space="preserve">. The initiative follows a winter in which especially hunters in Northern Greenland have been </w:t>
      </w:r>
      <w:r w:rsidR="002D5097" w:rsidRPr="00F618EA">
        <w:rPr>
          <w:rFonts w:asciiTheme="minorHAnsi" w:hAnsiTheme="minorHAnsi" w:cstheme="minorHAnsi"/>
          <w:lang w:val="en-US"/>
        </w:rPr>
        <w:t xml:space="preserve">severely </w:t>
      </w:r>
      <w:r w:rsidRPr="00F618EA">
        <w:rPr>
          <w:rFonts w:asciiTheme="minorHAnsi" w:hAnsiTheme="minorHAnsi" w:cstheme="minorHAnsi"/>
          <w:lang w:val="en-US"/>
        </w:rPr>
        <w:t>affected by the lack of winter ice.</w:t>
      </w:r>
      <w:r w:rsidRPr="00F618EA">
        <w:rPr>
          <w:rStyle w:val="Fodnotehenvisning"/>
          <w:rFonts w:asciiTheme="minorHAnsi" w:hAnsiTheme="minorHAnsi" w:cstheme="minorHAnsi"/>
          <w:lang w:val="en-US"/>
        </w:rPr>
        <w:footnoteReference w:id="10"/>
      </w:r>
    </w:p>
    <w:p w14:paraId="4F1DC95D" w14:textId="77777777" w:rsidR="007D2970" w:rsidRPr="00F618EA" w:rsidRDefault="007D2970" w:rsidP="00F618EA">
      <w:pPr>
        <w:jc w:val="both"/>
        <w:rPr>
          <w:rFonts w:asciiTheme="minorHAnsi" w:hAnsiTheme="minorHAnsi" w:cstheme="minorHAnsi"/>
          <w:lang w:val="en-US"/>
        </w:rPr>
      </w:pPr>
    </w:p>
    <w:p w14:paraId="319AA894" w14:textId="77777777" w:rsidR="005A7357" w:rsidRPr="00F618EA" w:rsidRDefault="005A7357" w:rsidP="00F618EA">
      <w:pPr>
        <w:spacing w:after="160" w:line="259" w:lineRule="auto"/>
        <w:contextualSpacing/>
        <w:jc w:val="both"/>
        <w:rPr>
          <w:rFonts w:asciiTheme="minorHAnsi" w:hAnsiTheme="minorHAnsi" w:cstheme="minorHAnsi"/>
          <w:b/>
          <w:bCs/>
          <w:lang w:val="en-US"/>
        </w:rPr>
      </w:pPr>
      <w:r w:rsidRPr="00F618EA">
        <w:rPr>
          <w:rFonts w:asciiTheme="minorHAnsi" w:hAnsiTheme="minorHAnsi" w:cstheme="minorHAnsi"/>
          <w:b/>
          <w:bCs/>
          <w:lang w:val="en-US"/>
        </w:rPr>
        <w:t xml:space="preserve">4. </w:t>
      </w:r>
      <w:r w:rsidR="007D2970" w:rsidRPr="00F618EA">
        <w:rPr>
          <w:rFonts w:asciiTheme="minorHAnsi" w:hAnsiTheme="minorHAnsi" w:cstheme="minorHAnsi"/>
          <w:b/>
          <w:bCs/>
          <w:lang w:val="en-US"/>
        </w:rPr>
        <w:t xml:space="preserve">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32CDE165" w14:textId="77777777" w:rsidR="005F611B" w:rsidRPr="00F618EA" w:rsidRDefault="005F611B" w:rsidP="00F618EA">
      <w:pPr>
        <w:spacing w:after="160" w:line="259" w:lineRule="auto"/>
        <w:contextualSpacing/>
        <w:jc w:val="both"/>
        <w:rPr>
          <w:rFonts w:asciiTheme="minorHAnsi" w:hAnsiTheme="minorHAnsi" w:cstheme="minorHAnsi"/>
          <w:lang w:val="en-US"/>
        </w:rPr>
      </w:pPr>
    </w:p>
    <w:p w14:paraId="670E20AD" w14:textId="71A1D0B4" w:rsidR="00E32E41" w:rsidRPr="00F618EA" w:rsidRDefault="002D5097" w:rsidP="00F618EA">
      <w:pPr>
        <w:spacing w:after="160" w:line="259" w:lineRule="auto"/>
        <w:contextualSpacing/>
        <w:jc w:val="both"/>
        <w:rPr>
          <w:rFonts w:asciiTheme="minorHAnsi" w:hAnsiTheme="minorHAnsi" w:cstheme="minorHAnsi"/>
          <w:lang w:val="en-US"/>
        </w:rPr>
      </w:pPr>
      <w:r w:rsidRPr="00F618EA">
        <w:rPr>
          <w:rFonts w:asciiTheme="minorHAnsi" w:hAnsiTheme="minorHAnsi" w:cstheme="minorHAnsi"/>
          <w:lang w:val="en-US"/>
        </w:rPr>
        <w:t xml:space="preserve">In 2022 the Danish Government </w:t>
      </w:r>
      <w:r w:rsidR="00334A30" w:rsidRPr="00F618EA">
        <w:rPr>
          <w:rFonts w:asciiTheme="minorHAnsi" w:hAnsiTheme="minorHAnsi" w:cstheme="minorHAnsi"/>
          <w:lang w:val="en-US"/>
        </w:rPr>
        <w:t>announced</w:t>
      </w:r>
      <w:r w:rsidR="00B87B20">
        <w:rPr>
          <w:rFonts w:asciiTheme="minorHAnsi" w:hAnsiTheme="minorHAnsi" w:cstheme="minorHAnsi"/>
          <w:lang w:val="en-US"/>
        </w:rPr>
        <w:t xml:space="preserve"> </w:t>
      </w:r>
      <w:r w:rsidR="008F6884" w:rsidRPr="00F618EA">
        <w:rPr>
          <w:rFonts w:asciiTheme="minorHAnsi" w:hAnsiTheme="minorHAnsi" w:cstheme="minorHAnsi"/>
          <w:lang w:val="en-US"/>
        </w:rPr>
        <w:t xml:space="preserve">an ambition to ensure that 60 pct. of future Danish climate aid would be dedicated to adaptation to </w:t>
      </w:r>
      <w:r w:rsidR="008F6884" w:rsidRPr="00F618EA">
        <w:rPr>
          <w:rFonts w:asciiTheme="minorHAnsi" w:hAnsiTheme="minorHAnsi" w:cstheme="minorHAnsi"/>
          <w:lang w:val="en-US"/>
        </w:rPr>
        <w:lastRenderedPageBreak/>
        <w:t>climate change</w:t>
      </w:r>
      <w:r w:rsidR="008071B9" w:rsidRPr="00F618EA">
        <w:rPr>
          <w:rFonts w:asciiTheme="minorHAnsi" w:hAnsiTheme="minorHAnsi" w:cstheme="minorHAnsi"/>
          <w:lang w:val="en-US"/>
        </w:rPr>
        <w:t xml:space="preserve"> for people in poor countries</w:t>
      </w:r>
      <w:r w:rsidR="008F6884" w:rsidRPr="00F618EA">
        <w:rPr>
          <w:rFonts w:asciiTheme="minorHAnsi" w:hAnsiTheme="minorHAnsi" w:cstheme="minorHAnsi"/>
          <w:lang w:val="en-US"/>
        </w:rPr>
        <w:t>.</w:t>
      </w:r>
      <w:r w:rsidR="00334A30" w:rsidRPr="00F618EA">
        <w:rPr>
          <w:rStyle w:val="Fodnotehenvisning"/>
          <w:rFonts w:asciiTheme="minorHAnsi" w:hAnsiTheme="minorHAnsi" w:cstheme="minorHAnsi"/>
          <w:lang w:val="en-US"/>
        </w:rPr>
        <w:footnoteReference w:id="11"/>
      </w:r>
      <w:r w:rsidR="00334A30" w:rsidRPr="00F618EA">
        <w:rPr>
          <w:rFonts w:asciiTheme="minorHAnsi" w:hAnsiTheme="minorHAnsi" w:cstheme="minorHAnsi"/>
          <w:lang w:val="en-US"/>
        </w:rPr>
        <w:t xml:space="preserve"> </w:t>
      </w:r>
      <w:r w:rsidR="00662AAD" w:rsidRPr="00F618EA">
        <w:rPr>
          <w:rFonts w:asciiTheme="minorHAnsi" w:hAnsiTheme="minorHAnsi" w:cstheme="minorHAnsi"/>
          <w:lang w:val="en-US"/>
        </w:rPr>
        <w:t xml:space="preserve">According to the latest plan for the Danish Government’s political priorities for development aid 2024-2027, Denmark will approximately contribute a total of 6 billion DKK </w:t>
      </w:r>
      <w:r w:rsidR="00961820" w:rsidRPr="00F618EA">
        <w:rPr>
          <w:rFonts w:asciiTheme="minorHAnsi" w:hAnsiTheme="minorHAnsi" w:cstheme="minorHAnsi"/>
          <w:lang w:val="en-US"/>
        </w:rPr>
        <w:t>in</w:t>
      </w:r>
      <w:r w:rsidR="00662AAD" w:rsidRPr="00F618EA">
        <w:rPr>
          <w:rFonts w:asciiTheme="minorHAnsi" w:hAnsiTheme="minorHAnsi" w:cstheme="minorHAnsi"/>
          <w:lang w:val="en-US"/>
        </w:rPr>
        <w:t xml:space="preserve"> climate aid in 2024.</w:t>
      </w:r>
      <w:r w:rsidR="00662AAD" w:rsidRPr="00F618EA">
        <w:rPr>
          <w:rStyle w:val="Fodnotehenvisning"/>
          <w:rFonts w:asciiTheme="minorHAnsi" w:hAnsiTheme="minorHAnsi" w:cstheme="minorHAnsi"/>
          <w:lang w:val="en-US"/>
        </w:rPr>
        <w:footnoteReference w:id="12"/>
      </w:r>
    </w:p>
    <w:p w14:paraId="6E86C8D7" w14:textId="77777777" w:rsidR="00E32E41" w:rsidRPr="00F618EA" w:rsidRDefault="00E32E41" w:rsidP="00F618EA">
      <w:pPr>
        <w:spacing w:after="160" w:line="259" w:lineRule="auto"/>
        <w:contextualSpacing/>
        <w:jc w:val="both"/>
        <w:rPr>
          <w:rFonts w:asciiTheme="minorHAnsi" w:hAnsiTheme="minorHAnsi" w:cstheme="minorHAnsi"/>
          <w:lang w:val="en-US"/>
        </w:rPr>
      </w:pPr>
    </w:p>
    <w:p w14:paraId="1CF09A52" w14:textId="0DE0E061" w:rsidR="005F611B" w:rsidRPr="00F618EA" w:rsidRDefault="00961820" w:rsidP="00F618EA">
      <w:pPr>
        <w:jc w:val="both"/>
        <w:rPr>
          <w:rFonts w:asciiTheme="minorHAnsi" w:hAnsiTheme="minorHAnsi" w:cstheme="minorHAnsi"/>
          <w:lang w:val="en-US"/>
        </w:rPr>
      </w:pPr>
      <w:r w:rsidRPr="00F618EA">
        <w:rPr>
          <w:rFonts w:asciiTheme="minorHAnsi" w:hAnsiTheme="minorHAnsi" w:cstheme="minorHAnsi"/>
          <w:lang w:val="en-US"/>
        </w:rPr>
        <w:t>As a part of the above ambitions to strengthen climate adaptation aid, the Danish Government announced on 30 November 2023 that Denmark would be donating 175 million DKK to the UN Loss and Damages Fund. At the same time, it was announced that a further 175 million DKK would be donated to other projects involving loss and damages due to the adverse effects of climate change.</w:t>
      </w:r>
      <w:r w:rsidRPr="00F618EA">
        <w:rPr>
          <w:rStyle w:val="Fodnotehenvisning"/>
          <w:rFonts w:asciiTheme="minorHAnsi" w:hAnsiTheme="minorHAnsi" w:cstheme="minorHAnsi"/>
          <w:lang w:val="en-US"/>
        </w:rPr>
        <w:footnoteReference w:id="13"/>
      </w:r>
      <w:r w:rsidRPr="00F618EA">
        <w:rPr>
          <w:rFonts w:asciiTheme="minorHAnsi" w:hAnsiTheme="minorHAnsi" w:cstheme="minorHAnsi"/>
          <w:lang w:val="en-US"/>
        </w:rPr>
        <w:t xml:space="preserve"> The donations of a total of 350 million DKK follow earlier Danish investments in such global initiatives.</w:t>
      </w:r>
    </w:p>
    <w:p w14:paraId="42317482" w14:textId="77777777" w:rsidR="007D2970" w:rsidRPr="00F618EA" w:rsidRDefault="007D2970" w:rsidP="00F618EA">
      <w:pPr>
        <w:jc w:val="both"/>
        <w:rPr>
          <w:rFonts w:asciiTheme="minorHAnsi" w:hAnsiTheme="minorHAnsi" w:cstheme="minorHAnsi"/>
          <w:lang w:val="en-US"/>
        </w:rPr>
      </w:pPr>
    </w:p>
    <w:p w14:paraId="7E4F6AFA" w14:textId="68E21E8B" w:rsidR="007D2970" w:rsidRPr="00F618EA" w:rsidRDefault="005A7357" w:rsidP="00F618EA">
      <w:pPr>
        <w:spacing w:after="160" w:line="259" w:lineRule="auto"/>
        <w:contextualSpacing/>
        <w:jc w:val="both"/>
        <w:rPr>
          <w:rFonts w:asciiTheme="minorHAnsi" w:hAnsiTheme="minorHAnsi" w:cstheme="minorHAnsi"/>
          <w:b/>
          <w:bCs/>
          <w:lang w:val="en-US"/>
        </w:rPr>
      </w:pPr>
      <w:r w:rsidRPr="00F618EA">
        <w:rPr>
          <w:rFonts w:asciiTheme="minorHAnsi" w:hAnsiTheme="minorHAnsi" w:cstheme="minorHAnsi"/>
          <w:b/>
          <w:bCs/>
          <w:lang w:val="en-US"/>
        </w:rPr>
        <w:t xml:space="preserve">5. </w:t>
      </w:r>
      <w:r w:rsidR="007D2970" w:rsidRPr="00F618EA">
        <w:rPr>
          <w:rFonts w:asciiTheme="minorHAnsi" w:hAnsiTheme="minorHAnsi" w:cstheme="minorHAnsi"/>
          <w:b/>
          <w:bCs/>
          <w:lang w:val="en-US"/>
        </w:rPr>
        <w:t xml:space="preserve">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1000462F" w14:textId="77777777" w:rsidR="004903DC" w:rsidRPr="00F618EA" w:rsidRDefault="004903DC" w:rsidP="00F618EA">
      <w:pPr>
        <w:jc w:val="both"/>
        <w:rPr>
          <w:rFonts w:asciiTheme="minorHAnsi" w:hAnsiTheme="minorHAnsi" w:cstheme="minorHAnsi"/>
          <w:lang w:val="en-US"/>
        </w:rPr>
      </w:pPr>
    </w:p>
    <w:p w14:paraId="759121FB" w14:textId="25B9E86F" w:rsidR="004903DC" w:rsidRPr="00F618EA" w:rsidRDefault="004903DC" w:rsidP="00F618EA">
      <w:pPr>
        <w:jc w:val="both"/>
        <w:rPr>
          <w:rFonts w:asciiTheme="minorHAnsi" w:hAnsiTheme="minorHAnsi" w:cstheme="minorHAnsi"/>
          <w:lang w:val="en-US"/>
        </w:rPr>
      </w:pPr>
      <w:r w:rsidRPr="00F618EA">
        <w:rPr>
          <w:rFonts w:asciiTheme="minorHAnsi" w:hAnsiTheme="minorHAnsi" w:cstheme="minorHAnsi"/>
          <w:lang w:val="en-US"/>
        </w:rPr>
        <w:t xml:space="preserve">It is crucial that human rights law frameworks </w:t>
      </w:r>
      <w:r w:rsidR="0040370F" w:rsidRPr="00F618EA">
        <w:rPr>
          <w:rFonts w:asciiTheme="minorHAnsi" w:hAnsiTheme="minorHAnsi" w:cstheme="minorHAnsi"/>
          <w:lang w:val="en-US"/>
        </w:rPr>
        <w:t>provid</w:t>
      </w:r>
      <w:r w:rsidR="0040370F">
        <w:rPr>
          <w:rFonts w:asciiTheme="minorHAnsi" w:hAnsiTheme="minorHAnsi" w:cstheme="minorHAnsi"/>
          <w:lang w:val="en-US"/>
        </w:rPr>
        <w:t>e</w:t>
      </w:r>
      <w:r w:rsidRPr="00F618EA">
        <w:rPr>
          <w:rFonts w:asciiTheme="minorHAnsi" w:hAnsiTheme="minorHAnsi" w:cstheme="minorHAnsi"/>
          <w:lang w:val="en-US"/>
        </w:rPr>
        <w:t xml:space="preserve"> guideline</w:t>
      </w:r>
      <w:r w:rsidR="00AF30CD">
        <w:rPr>
          <w:rFonts w:asciiTheme="minorHAnsi" w:hAnsiTheme="minorHAnsi" w:cstheme="minorHAnsi"/>
          <w:lang w:val="en-US"/>
        </w:rPr>
        <w:t>s</w:t>
      </w:r>
      <w:r w:rsidRPr="00F618EA">
        <w:rPr>
          <w:rFonts w:asciiTheme="minorHAnsi" w:hAnsiTheme="minorHAnsi" w:cstheme="minorHAnsi"/>
          <w:lang w:val="en-US"/>
        </w:rPr>
        <w:t xml:space="preserve"> for dealing with climate change </w:t>
      </w:r>
      <w:proofErr w:type="gramStart"/>
      <w:r w:rsidRPr="00F618EA">
        <w:rPr>
          <w:rFonts w:asciiTheme="minorHAnsi" w:hAnsiTheme="minorHAnsi" w:cstheme="minorHAnsi"/>
          <w:lang w:val="en-US"/>
        </w:rPr>
        <w:t>in order to</w:t>
      </w:r>
      <w:proofErr w:type="gramEnd"/>
      <w:r w:rsidRPr="00F618EA">
        <w:rPr>
          <w:rFonts w:asciiTheme="minorHAnsi" w:hAnsiTheme="minorHAnsi" w:cstheme="minorHAnsi"/>
          <w:lang w:val="en-US"/>
        </w:rPr>
        <w:t xml:space="preserve"> ensure a just transition. </w:t>
      </w:r>
      <w:r w:rsidR="00B87B20">
        <w:rPr>
          <w:rFonts w:asciiTheme="minorHAnsi" w:hAnsiTheme="minorHAnsi" w:cstheme="minorHAnsi"/>
          <w:lang w:val="en-US"/>
        </w:rPr>
        <w:t>D</w:t>
      </w:r>
      <w:r w:rsidRPr="00F618EA">
        <w:rPr>
          <w:rFonts w:asciiTheme="minorHAnsi" w:hAnsiTheme="minorHAnsi" w:cstheme="minorHAnsi"/>
          <w:lang w:val="en-US"/>
        </w:rPr>
        <w:t>ecisions on how to address climate change must involve the people who are affected the most by the changes. Moreover, it is important that new problems are not created, while already existing challenges are addressed.</w:t>
      </w:r>
      <w:r w:rsidRPr="00F618EA">
        <w:rPr>
          <w:rStyle w:val="Fodnotehenvisning"/>
          <w:rFonts w:asciiTheme="minorHAnsi" w:hAnsiTheme="minorHAnsi" w:cstheme="minorHAnsi"/>
          <w:lang w:val="en-US"/>
        </w:rPr>
        <w:footnoteReference w:id="14"/>
      </w:r>
    </w:p>
    <w:p w14:paraId="0B19AC8E" w14:textId="77777777" w:rsidR="00B87B20" w:rsidRPr="00F618EA" w:rsidRDefault="00B87B20" w:rsidP="00F618EA">
      <w:pPr>
        <w:jc w:val="both"/>
        <w:rPr>
          <w:rFonts w:asciiTheme="minorHAnsi" w:hAnsiTheme="minorHAnsi" w:cstheme="minorHAnsi"/>
          <w:lang w:val="en-US"/>
        </w:rPr>
      </w:pPr>
    </w:p>
    <w:p w14:paraId="0EB09E0D" w14:textId="77777777" w:rsidR="0040370F" w:rsidRDefault="00B87B20" w:rsidP="0040370F">
      <w:pPr>
        <w:jc w:val="both"/>
        <w:rPr>
          <w:lang w:val="en-US"/>
        </w:rPr>
      </w:pPr>
      <w:r>
        <w:rPr>
          <w:rFonts w:asciiTheme="minorHAnsi" w:hAnsiTheme="minorHAnsi" w:cstheme="minorHAnsi"/>
          <w:lang w:val="en-US"/>
        </w:rPr>
        <w:t>T</w:t>
      </w:r>
      <w:r w:rsidR="007E161F" w:rsidRPr="00F618EA">
        <w:rPr>
          <w:rFonts w:asciiTheme="minorHAnsi" w:hAnsiTheme="minorHAnsi" w:cstheme="minorHAnsi"/>
          <w:lang w:val="en-US"/>
        </w:rPr>
        <w:t xml:space="preserve">he new </w:t>
      </w:r>
      <w:r w:rsidR="00AE7A44" w:rsidRPr="00F618EA">
        <w:rPr>
          <w:rFonts w:asciiTheme="minorHAnsi" w:hAnsiTheme="minorHAnsi" w:cstheme="minorHAnsi"/>
          <w:lang w:val="en-US"/>
        </w:rPr>
        <w:t>Loss and Damages fund</w:t>
      </w:r>
      <w:r w:rsidR="007E161F" w:rsidRPr="00F618EA">
        <w:rPr>
          <w:rFonts w:asciiTheme="minorHAnsi" w:hAnsiTheme="minorHAnsi" w:cstheme="minorHAnsi"/>
          <w:lang w:val="en-US"/>
        </w:rPr>
        <w:t xml:space="preserve"> </w:t>
      </w:r>
      <w:r w:rsidR="00AE7A44" w:rsidRPr="00F618EA">
        <w:rPr>
          <w:rFonts w:asciiTheme="minorHAnsi" w:hAnsiTheme="minorHAnsi" w:cstheme="minorHAnsi"/>
          <w:lang w:val="en-US"/>
        </w:rPr>
        <w:t>must cover loss and damages caused by climate change</w:t>
      </w:r>
      <w:r w:rsidR="007E161F" w:rsidRPr="00F618EA">
        <w:rPr>
          <w:rFonts w:asciiTheme="minorHAnsi" w:hAnsiTheme="minorHAnsi" w:cstheme="minorHAnsi"/>
          <w:lang w:val="en-US"/>
        </w:rPr>
        <w:t xml:space="preserve"> in accordance </w:t>
      </w:r>
      <w:r w:rsidR="0030100D" w:rsidRPr="00F618EA">
        <w:rPr>
          <w:rFonts w:asciiTheme="minorHAnsi" w:hAnsiTheme="minorHAnsi" w:cstheme="minorHAnsi"/>
          <w:lang w:val="en-US"/>
        </w:rPr>
        <w:t>with</w:t>
      </w:r>
      <w:r w:rsidR="007E161F" w:rsidRPr="00F618EA">
        <w:rPr>
          <w:rFonts w:asciiTheme="minorHAnsi" w:hAnsiTheme="minorHAnsi" w:cstheme="minorHAnsi"/>
          <w:lang w:val="en-US"/>
        </w:rPr>
        <w:t xml:space="preserve"> a human rights approach, meaning that those who are affected the most </w:t>
      </w:r>
      <w:r w:rsidR="00032B3A" w:rsidRPr="00F618EA">
        <w:rPr>
          <w:rFonts w:asciiTheme="minorHAnsi" w:hAnsiTheme="minorHAnsi" w:cstheme="minorHAnsi"/>
          <w:lang w:val="en-US"/>
        </w:rPr>
        <w:t>by</w:t>
      </w:r>
      <w:r w:rsidR="007E161F" w:rsidRPr="00F618EA">
        <w:rPr>
          <w:rFonts w:asciiTheme="minorHAnsi" w:hAnsiTheme="minorHAnsi" w:cstheme="minorHAnsi"/>
          <w:lang w:val="en-US"/>
        </w:rPr>
        <w:t xml:space="preserve"> climate changes are the ones who have the most access to compensation.</w:t>
      </w:r>
      <w:r w:rsidR="00E906CF" w:rsidRPr="00F618EA">
        <w:rPr>
          <w:rStyle w:val="Fodnotehenvisning"/>
          <w:rFonts w:asciiTheme="minorHAnsi" w:hAnsiTheme="minorHAnsi" w:cstheme="minorHAnsi"/>
          <w:lang w:val="en-US"/>
        </w:rPr>
        <w:footnoteReference w:id="15"/>
      </w:r>
    </w:p>
    <w:p w14:paraId="5B0547FE" w14:textId="77777777" w:rsidR="0040370F" w:rsidRDefault="0040370F" w:rsidP="0040370F">
      <w:pPr>
        <w:jc w:val="both"/>
        <w:rPr>
          <w:lang w:val="en-US"/>
        </w:rPr>
      </w:pPr>
    </w:p>
    <w:p w14:paraId="66460668" w14:textId="3CE5E815" w:rsidR="007D2970" w:rsidRPr="00735AA7" w:rsidRDefault="00000000" w:rsidP="0040370F">
      <w:pPr>
        <w:jc w:val="both"/>
        <w:rPr>
          <w:lang w:val="en-US"/>
        </w:rPr>
      </w:pPr>
      <w:sdt>
        <w:sdtPr>
          <w:tag w:val="{&quot;templafy&quot;:{&quot;id&quot;:&quot;498f7860-3a38-4f31-ad31-be8c570322a2&quot;}}"/>
          <w:id w:val="445591106"/>
          <w:placeholder>
            <w:docPart w:val="C237D7D8B31C4AC498AE6494335C9BCC"/>
          </w:placeholder>
        </w:sdtPr>
        <w:sdtContent>
          <w:r w:rsidR="007D2970" w:rsidRPr="00735AA7">
            <w:rPr>
              <w:lang w:val="en-US"/>
            </w:rPr>
            <w:t>Kind regards,</w:t>
          </w:r>
        </w:sdtContent>
      </w:sdt>
    </w:p>
    <w:p w14:paraId="2770BCB8" w14:textId="77777777" w:rsidR="007D2970" w:rsidRPr="007D2970" w:rsidRDefault="007D2970" w:rsidP="00E10916">
      <w:pPr>
        <w:keepNext/>
        <w:keepLines/>
        <w:jc w:val="both"/>
        <w:rPr>
          <w:lang w:val="en-US"/>
        </w:rPr>
      </w:pPr>
    </w:p>
    <w:p w14:paraId="2B04A43B" w14:textId="6DB3E48B" w:rsidR="007D2970" w:rsidRPr="001423A7" w:rsidRDefault="00000000" w:rsidP="00E10916">
      <w:pPr>
        <w:keepNext/>
        <w:keepLines/>
        <w:jc w:val="both"/>
        <w:rPr>
          <w:lang w:val="en-GB"/>
        </w:rPr>
      </w:pPr>
      <w:sdt>
        <w:sdtPr>
          <w:tag w:val="{&quot;templafy&quot;:{&quot;id&quot;:&quot;68f24d77-8510-49a2-b503-e58462201670&quot;}}"/>
          <w:id w:val="639692476"/>
          <w:placeholder>
            <w:docPart w:val="64F4B237AF44464EA21E45686FEAE6AD"/>
          </w:placeholder>
        </w:sdtPr>
        <w:sdtContent>
          <w:r w:rsidR="007D2970" w:rsidRPr="001423A7">
            <w:rPr>
              <w:lang w:val="en-GB"/>
            </w:rPr>
            <w:t>Anne Arvidsen</w:t>
          </w:r>
        </w:sdtContent>
      </w:sdt>
      <w:r w:rsidR="007D2970" w:rsidRPr="001423A7">
        <w:rPr>
          <w:lang w:val="en-GB"/>
        </w:rPr>
        <w:t xml:space="preserve"> </w:t>
      </w:r>
    </w:p>
    <w:sdt>
      <w:sdtPr>
        <w:tag w:val="{&quot;templafy&quot;:{&quot;id&quot;:&quot;3e776d7e-45ac-40a0-a8be-eccdc366a71b&quot;}}"/>
        <w:id w:val="-1543665834"/>
        <w:placeholder>
          <w:docPart w:val="0AB7EFF781CB4A4BB66F88E7517D5C08"/>
        </w:placeholder>
      </w:sdtPr>
      <w:sdtContent>
        <w:p w14:paraId="0BB0DDD8" w14:textId="50630151" w:rsidR="00BB41CD" w:rsidRPr="001423A7" w:rsidRDefault="007D2970" w:rsidP="00DD4842">
          <w:pPr>
            <w:pStyle w:val="SenderTitle"/>
            <w:jc w:val="both"/>
            <w:rPr>
              <w:lang w:val="en-GB"/>
            </w:rPr>
          </w:pPr>
          <w:r w:rsidRPr="001423A7">
            <w:rPr>
              <w:lang w:val="en-GB"/>
            </w:rPr>
            <w:t>Advisor, LEgal Department</w:t>
          </w:r>
        </w:p>
      </w:sdtContent>
    </w:sdt>
    <w:sectPr w:rsidR="00BB41CD" w:rsidRPr="001423A7" w:rsidSect="007D2970">
      <w:headerReference w:type="even" r:id="rId11"/>
      <w:headerReference w:type="default" r:id="rId12"/>
      <w:footerReference w:type="even" r:id="rId13"/>
      <w:footerReference w:type="default" r:id="rId14"/>
      <w:headerReference w:type="first" r:id="rId15"/>
      <w:footerReference w:type="first" r:id="rId16"/>
      <w:pgSz w:w="11906" w:h="16838" w:code="9"/>
      <w:pgMar w:top="2027" w:right="3629" w:bottom="1134" w:left="1247" w:header="686"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9DA2" w14:textId="77777777" w:rsidR="00046A50" w:rsidRDefault="00046A50" w:rsidP="000F70B6">
      <w:pPr>
        <w:spacing w:line="240" w:lineRule="auto"/>
      </w:pPr>
      <w:r>
        <w:separator/>
      </w:r>
    </w:p>
  </w:endnote>
  <w:endnote w:type="continuationSeparator" w:id="0">
    <w:p w14:paraId="3664C5D3" w14:textId="77777777" w:rsidR="00046A50" w:rsidRDefault="00046A50"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2F61" w14:textId="77777777" w:rsidR="007D2970" w:rsidRDefault="007D2970" w:rsidP="007D2970">
    <w:pPr>
      <w:pStyle w:val="Sidefod"/>
    </w:pPr>
  </w:p>
  <w:p w14:paraId="10D36054" w14:textId="77777777" w:rsidR="007D2970" w:rsidRPr="007D2970" w:rsidRDefault="007D2970" w:rsidP="007D297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6A96" w14:textId="22DD650A" w:rsidR="007D2970" w:rsidRPr="00B86E96" w:rsidRDefault="007D2970" w:rsidP="007D2970">
    <w:pPr>
      <w:pStyle w:val="Sidefod"/>
      <w:tabs>
        <w:tab w:val="clear" w:pos="4819"/>
        <w:tab w:val="left" w:pos="7195"/>
      </w:tabs>
    </w:pPr>
    <w:r>
      <w:tab/>
    </w:r>
    <w:r>
      <w:fldChar w:fldCharType="begin"/>
    </w:r>
    <w:r>
      <w:instrText xml:space="preserve"> PAGE </w:instrText>
    </w:r>
    <w:r>
      <w:fldChar w:fldCharType="separate"/>
    </w:r>
    <w:r>
      <w:t>1</w:t>
    </w:r>
    <w:r>
      <w:fldChar w:fldCharType="end"/>
    </w:r>
    <w:r>
      <w:t>/</w:t>
    </w:r>
    <w:fldSimple w:instr=" SECTIONPAGES ">
      <w:r w:rsidR="00CA7437">
        <w:rPr>
          <w:noProof/>
        </w:rPr>
        <w:t>5</w:t>
      </w:r>
    </w:fldSimple>
  </w:p>
  <w:p w14:paraId="1FC1E068" w14:textId="07362C7D" w:rsidR="00B86E96" w:rsidRPr="007D2970" w:rsidRDefault="00B86E96" w:rsidP="007D297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90D" w14:textId="77777777" w:rsidR="007D2970" w:rsidRDefault="007D2970" w:rsidP="007D2970">
    <w:pPr>
      <w:pStyle w:val="Sidefod"/>
    </w:pPr>
  </w:p>
  <w:p w14:paraId="1939B980" w14:textId="77777777" w:rsidR="007D2970" w:rsidRPr="007D2970" w:rsidRDefault="007D2970" w:rsidP="007D297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D4B3" w14:textId="77777777" w:rsidR="00046A50" w:rsidRDefault="00046A50" w:rsidP="000F70B6">
      <w:pPr>
        <w:spacing w:line="240" w:lineRule="auto"/>
      </w:pPr>
      <w:r>
        <w:separator/>
      </w:r>
    </w:p>
  </w:footnote>
  <w:footnote w:type="continuationSeparator" w:id="0">
    <w:p w14:paraId="75037216" w14:textId="77777777" w:rsidR="00046A50" w:rsidRDefault="00046A50" w:rsidP="000F70B6">
      <w:pPr>
        <w:spacing w:line="240" w:lineRule="auto"/>
      </w:pPr>
      <w:r>
        <w:continuationSeparator/>
      </w:r>
    </w:p>
  </w:footnote>
  <w:footnote w:id="1">
    <w:p w14:paraId="757A408D" w14:textId="77777777" w:rsidR="004903DC" w:rsidRPr="004903DC" w:rsidRDefault="004903DC" w:rsidP="004903DC">
      <w:pPr>
        <w:pStyle w:val="Fodnotetekst"/>
        <w:rPr>
          <w:rFonts w:asciiTheme="minorHAnsi" w:hAnsiTheme="minorHAnsi" w:cstheme="minorHAnsi"/>
          <w:sz w:val="20"/>
          <w:lang w:val="en-GB"/>
        </w:rPr>
      </w:pPr>
      <w:r w:rsidRPr="006A275A">
        <w:rPr>
          <w:rStyle w:val="Fodnotehenvisning"/>
          <w:rFonts w:asciiTheme="minorHAnsi" w:hAnsiTheme="minorHAnsi" w:cstheme="minorHAnsi"/>
          <w:sz w:val="20"/>
        </w:rPr>
        <w:footnoteRef/>
      </w:r>
      <w:r w:rsidRPr="006A275A">
        <w:rPr>
          <w:rFonts w:asciiTheme="minorHAnsi" w:hAnsiTheme="minorHAnsi" w:cstheme="minorHAnsi"/>
          <w:sz w:val="20"/>
          <w:lang w:val="en-GB"/>
        </w:rPr>
        <w:t xml:space="preserve"> </w:t>
      </w:r>
      <w:r w:rsidRPr="004903DC">
        <w:rPr>
          <w:rFonts w:asciiTheme="minorHAnsi" w:hAnsiTheme="minorHAnsi" w:cstheme="minorHAnsi"/>
          <w:sz w:val="20"/>
          <w:lang w:val="en-GB"/>
        </w:rPr>
        <w:t xml:space="preserve">See Report of the Special Rapporteur on the </w:t>
      </w:r>
      <w:proofErr w:type="gramStart"/>
      <w:r w:rsidRPr="004903DC">
        <w:rPr>
          <w:rFonts w:asciiTheme="minorHAnsi" w:hAnsiTheme="minorHAnsi" w:cstheme="minorHAnsi"/>
          <w:sz w:val="20"/>
          <w:lang w:val="en-GB"/>
        </w:rPr>
        <w:t>rights</w:t>
      </w:r>
      <w:proofErr w:type="gramEnd"/>
      <w:r w:rsidRPr="004903DC">
        <w:rPr>
          <w:rFonts w:asciiTheme="minorHAnsi" w:hAnsiTheme="minorHAnsi" w:cstheme="minorHAnsi"/>
          <w:sz w:val="20"/>
          <w:lang w:val="en-GB"/>
        </w:rPr>
        <w:t xml:space="preserve"> of Indigenous Peoples (2023) UN Doc A/HRC/54/31/Add.1, para. 51-61.</w:t>
      </w:r>
    </w:p>
  </w:footnote>
  <w:footnote w:id="2">
    <w:p w14:paraId="4161157D" w14:textId="6D8709CF" w:rsidR="004903DC" w:rsidRPr="004903DC"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w:t>
      </w:r>
      <w:r w:rsidR="00AF30CD">
        <w:rPr>
          <w:rFonts w:asciiTheme="minorHAnsi" w:hAnsiTheme="minorHAnsi" w:cstheme="minorHAnsi"/>
          <w:sz w:val="20"/>
          <w:lang w:val="en-GB"/>
        </w:rPr>
        <w:t>Ibid,</w:t>
      </w:r>
      <w:r w:rsidRPr="004903DC">
        <w:rPr>
          <w:rFonts w:asciiTheme="minorHAnsi" w:hAnsiTheme="minorHAnsi" w:cstheme="minorHAnsi"/>
          <w:sz w:val="20"/>
          <w:lang w:val="en-GB"/>
        </w:rPr>
        <w:t xml:space="preserve"> pages 9-13.</w:t>
      </w:r>
      <w:r w:rsidR="00AF30CD" w:rsidRPr="004903DC" w:rsidDel="00AF30CD">
        <w:rPr>
          <w:rFonts w:asciiTheme="minorHAnsi" w:hAnsiTheme="minorHAnsi" w:cstheme="minorHAnsi"/>
          <w:sz w:val="20"/>
          <w:lang w:val="en-GB"/>
        </w:rPr>
        <w:t xml:space="preserve"> </w:t>
      </w:r>
    </w:p>
  </w:footnote>
  <w:footnote w:id="3">
    <w:p w14:paraId="0E5122F2" w14:textId="77777777" w:rsidR="004903DC" w:rsidRPr="004903DC"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Statistics Denmark, Target 13.1: Strengthen resilience and adaptive capacity to climate related disasters, 27 January 2022. Available in English at: </w:t>
      </w:r>
      <w:hyperlink r:id="rId1" w:anchor="istart" w:history="1">
        <w:r w:rsidRPr="004903DC">
          <w:rPr>
            <w:rStyle w:val="Hyperlink"/>
            <w:rFonts w:asciiTheme="minorHAnsi" w:hAnsiTheme="minorHAnsi" w:cstheme="minorHAnsi"/>
            <w:sz w:val="20"/>
            <w:lang w:val="en-GB"/>
          </w:rPr>
          <w:t>Sustainable development goals Indicator: 13.1.1 - Disasters - Statistics Denmark (dst.dk)</w:t>
        </w:r>
      </w:hyperlink>
    </w:p>
  </w:footnote>
  <w:footnote w:id="4">
    <w:p w14:paraId="59B64447" w14:textId="77777777" w:rsidR="004903DC" w:rsidRPr="004903DC"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w:t>
      </w:r>
      <w:r w:rsidRPr="004903DC">
        <w:rPr>
          <w:rFonts w:asciiTheme="minorHAnsi" w:hAnsiTheme="minorHAnsi" w:cstheme="minorHAnsi"/>
          <w:sz w:val="20"/>
          <w:lang w:val="en-US"/>
        </w:rPr>
        <w:t xml:space="preserve">Denmark, Consolidated Climate Act, 13 December 2021, section 3. Available in Danish at: </w:t>
      </w:r>
      <w:hyperlink r:id="rId2" w:history="1">
        <w:r w:rsidRPr="004903DC">
          <w:rPr>
            <w:rStyle w:val="Hyperlink"/>
            <w:rFonts w:asciiTheme="minorHAnsi" w:hAnsiTheme="minorHAnsi" w:cstheme="minorHAnsi"/>
            <w:sz w:val="20"/>
            <w:lang w:val="en-US"/>
          </w:rPr>
          <w:t>https://www.retsinformation.dk/eli/lta/2021/2580</w:t>
        </w:r>
      </w:hyperlink>
    </w:p>
  </w:footnote>
  <w:footnote w:id="5">
    <w:p w14:paraId="2B8AE586" w14:textId="77777777" w:rsidR="004903DC" w:rsidRPr="004903DC"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UN Committee on the Elimination of Discrimination against Women, Concluding observations on the ninth periodic report of Denmark, 9. March 2021, CEDAW/C/DNK/CO/9, para. 38‐39. Available in English at: </w:t>
      </w:r>
      <w:hyperlink r:id="rId3" w:history="1">
        <w:r w:rsidRPr="004903DC">
          <w:rPr>
            <w:rStyle w:val="Hyperlink"/>
            <w:rFonts w:asciiTheme="minorHAnsi" w:hAnsiTheme="minorHAnsi" w:cstheme="minorHAnsi"/>
            <w:sz w:val="20"/>
            <w:lang w:val="en-GB"/>
          </w:rPr>
          <w:t>https://tbinternet.ohchr.org/_layouts/15/treatybodyexternal/Download.aspx?symbolno=CEDAW%2FC%2FDNK%2FCO%2F9&amp;Lang=en</w:t>
        </w:r>
      </w:hyperlink>
      <w:r w:rsidRPr="004903DC">
        <w:rPr>
          <w:rFonts w:asciiTheme="minorHAnsi" w:hAnsiTheme="minorHAnsi" w:cstheme="minorHAnsi"/>
          <w:sz w:val="20"/>
          <w:lang w:val="en-GB"/>
        </w:rPr>
        <w:t xml:space="preserve"> </w:t>
      </w:r>
    </w:p>
  </w:footnote>
  <w:footnote w:id="6">
    <w:p w14:paraId="0A941F13" w14:textId="76FDB64C" w:rsidR="004903DC" w:rsidRPr="004903DC"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w:t>
      </w:r>
      <w:r w:rsidR="00D3275F" w:rsidRPr="004903DC">
        <w:rPr>
          <w:rFonts w:asciiTheme="minorHAnsi" w:hAnsiTheme="minorHAnsi" w:cstheme="minorHAnsi"/>
          <w:sz w:val="20"/>
          <w:lang w:val="en-GB"/>
        </w:rPr>
        <w:t>Report of the Special Rapporteur on the rights of Indigenous Peoples (2023) UN Doc A/HRC/54/31/Add.1, para. 51-61.</w:t>
      </w:r>
    </w:p>
  </w:footnote>
  <w:footnote w:id="7">
    <w:p w14:paraId="60FDD5FC" w14:textId="77777777" w:rsidR="00137D9C" w:rsidRPr="004903DC" w:rsidRDefault="00137D9C" w:rsidP="00137D9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The Danish Natural Hazards Council’s annual report from 2022 (</w:t>
      </w:r>
      <w:proofErr w:type="spellStart"/>
      <w:r w:rsidRPr="004903DC">
        <w:rPr>
          <w:rFonts w:asciiTheme="minorHAnsi" w:hAnsiTheme="minorHAnsi" w:cstheme="minorHAnsi"/>
          <w:i/>
          <w:iCs/>
          <w:sz w:val="20"/>
          <w:lang w:val="en-GB"/>
        </w:rPr>
        <w:t>Naturskaderådets</w:t>
      </w:r>
      <w:proofErr w:type="spellEnd"/>
      <w:r w:rsidRPr="004903DC">
        <w:rPr>
          <w:rFonts w:asciiTheme="minorHAnsi" w:hAnsiTheme="minorHAnsi" w:cstheme="minorHAnsi"/>
          <w:i/>
          <w:iCs/>
          <w:sz w:val="20"/>
          <w:lang w:val="en-GB"/>
        </w:rPr>
        <w:t xml:space="preserve"> </w:t>
      </w:r>
      <w:proofErr w:type="spellStart"/>
      <w:r w:rsidRPr="004903DC">
        <w:rPr>
          <w:rFonts w:asciiTheme="minorHAnsi" w:hAnsiTheme="minorHAnsi" w:cstheme="minorHAnsi"/>
          <w:i/>
          <w:iCs/>
          <w:sz w:val="20"/>
          <w:lang w:val="en-GB"/>
        </w:rPr>
        <w:t>årsrapport</w:t>
      </w:r>
      <w:proofErr w:type="spellEnd"/>
      <w:r w:rsidRPr="004903DC">
        <w:rPr>
          <w:rFonts w:asciiTheme="minorHAnsi" w:hAnsiTheme="minorHAnsi" w:cstheme="minorHAnsi"/>
          <w:i/>
          <w:iCs/>
          <w:sz w:val="20"/>
          <w:lang w:val="en-GB"/>
        </w:rPr>
        <w:t xml:space="preserve"> 2022</w:t>
      </w:r>
      <w:r w:rsidRPr="004903DC">
        <w:rPr>
          <w:rFonts w:asciiTheme="minorHAnsi" w:hAnsiTheme="minorHAnsi" w:cstheme="minorHAnsi"/>
          <w:sz w:val="20"/>
          <w:lang w:val="en-GB"/>
        </w:rPr>
        <w:t xml:space="preserve">), July 2023, pages 6-7. Available in Danish at: </w:t>
      </w:r>
      <w:hyperlink r:id="rId4" w:history="1">
        <w:r w:rsidRPr="004903DC">
          <w:rPr>
            <w:rStyle w:val="Hyperlink"/>
            <w:rFonts w:asciiTheme="minorHAnsi" w:hAnsiTheme="minorHAnsi" w:cstheme="minorHAnsi"/>
            <w:sz w:val="20"/>
            <w:lang w:val="en-GB"/>
          </w:rPr>
          <w:t>https://www.naturskaderaadet.dk/media/5ifmcjho/aarsrapport-2022.pdf</w:t>
        </w:r>
      </w:hyperlink>
      <w:r w:rsidRPr="004903DC">
        <w:rPr>
          <w:rFonts w:asciiTheme="minorHAnsi" w:hAnsiTheme="minorHAnsi" w:cstheme="minorHAnsi"/>
          <w:sz w:val="20"/>
          <w:lang w:val="en-GB"/>
        </w:rPr>
        <w:t xml:space="preserve"> </w:t>
      </w:r>
    </w:p>
  </w:footnote>
  <w:footnote w:id="8">
    <w:p w14:paraId="6E46D945" w14:textId="4B9D6B67" w:rsidR="007A56D1" w:rsidRPr="004903DC" w:rsidRDefault="007A56D1">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lang w:val="en-GB"/>
        </w:rPr>
        <w:footnoteRef/>
      </w:r>
      <w:r w:rsidRPr="004903DC">
        <w:rPr>
          <w:rFonts w:asciiTheme="minorHAnsi" w:hAnsiTheme="minorHAnsi" w:cstheme="minorHAnsi"/>
          <w:sz w:val="20"/>
          <w:lang w:val="en-GB"/>
        </w:rPr>
        <w:t xml:space="preserve"> Ministry of </w:t>
      </w:r>
      <w:r w:rsidR="002D5097" w:rsidRPr="004903DC">
        <w:rPr>
          <w:rFonts w:asciiTheme="minorHAnsi" w:hAnsiTheme="minorHAnsi" w:cstheme="minorHAnsi"/>
          <w:sz w:val="20"/>
          <w:lang w:val="en-GB"/>
        </w:rPr>
        <w:t>Environment</w:t>
      </w:r>
      <w:r w:rsidRPr="004903DC">
        <w:rPr>
          <w:rFonts w:asciiTheme="minorHAnsi" w:hAnsiTheme="minorHAnsi" w:cstheme="minorHAnsi"/>
          <w:sz w:val="20"/>
          <w:lang w:val="en-GB"/>
        </w:rPr>
        <w:t>, Report from fast track project on high groundwater in urban areas (</w:t>
      </w:r>
      <w:proofErr w:type="spellStart"/>
      <w:r w:rsidRPr="004903DC">
        <w:rPr>
          <w:rFonts w:asciiTheme="minorHAnsi" w:hAnsiTheme="minorHAnsi" w:cstheme="minorHAnsi"/>
          <w:sz w:val="20"/>
          <w:lang w:val="en-GB"/>
        </w:rPr>
        <w:t>Afrapportering</w:t>
      </w:r>
      <w:proofErr w:type="spellEnd"/>
      <w:r w:rsidRPr="004903DC">
        <w:rPr>
          <w:rFonts w:asciiTheme="minorHAnsi" w:hAnsiTheme="minorHAnsi" w:cstheme="minorHAnsi"/>
          <w:sz w:val="20"/>
          <w:lang w:val="en-GB"/>
        </w:rPr>
        <w:t xml:space="preserve"> </w:t>
      </w:r>
      <w:proofErr w:type="spellStart"/>
      <w:r w:rsidRPr="004903DC">
        <w:rPr>
          <w:rFonts w:asciiTheme="minorHAnsi" w:hAnsiTheme="minorHAnsi" w:cstheme="minorHAnsi"/>
          <w:sz w:val="20"/>
          <w:lang w:val="en-GB"/>
        </w:rPr>
        <w:t>fra</w:t>
      </w:r>
      <w:proofErr w:type="spellEnd"/>
      <w:r w:rsidRPr="004903DC">
        <w:rPr>
          <w:rFonts w:asciiTheme="minorHAnsi" w:hAnsiTheme="minorHAnsi" w:cstheme="minorHAnsi"/>
          <w:sz w:val="20"/>
          <w:lang w:val="en-GB"/>
        </w:rPr>
        <w:t xml:space="preserve"> fast track-</w:t>
      </w:r>
      <w:proofErr w:type="spellStart"/>
      <w:r w:rsidRPr="004903DC">
        <w:rPr>
          <w:rFonts w:asciiTheme="minorHAnsi" w:hAnsiTheme="minorHAnsi" w:cstheme="minorHAnsi"/>
          <w:sz w:val="20"/>
          <w:lang w:val="en-GB"/>
        </w:rPr>
        <w:t>projekt</w:t>
      </w:r>
      <w:proofErr w:type="spellEnd"/>
      <w:r w:rsidRPr="004903DC">
        <w:rPr>
          <w:rFonts w:asciiTheme="minorHAnsi" w:hAnsiTheme="minorHAnsi" w:cstheme="minorHAnsi"/>
          <w:sz w:val="20"/>
          <w:lang w:val="en-GB"/>
        </w:rPr>
        <w:t xml:space="preserve"> om </w:t>
      </w:r>
      <w:proofErr w:type="spellStart"/>
      <w:r w:rsidRPr="004903DC">
        <w:rPr>
          <w:rFonts w:asciiTheme="minorHAnsi" w:hAnsiTheme="minorHAnsi" w:cstheme="minorHAnsi"/>
          <w:sz w:val="20"/>
          <w:lang w:val="en-GB"/>
        </w:rPr>
        <w:t>højtstående</w:t>
      </w:r>
      <w:proofErr w:type="spellEnd"/>
      <w:r w:rsidRPr="004903DC">
        <w:rPr>
          <w:rFonts w:asciiTheme="minorHAnsi" w:hAnsiTheme="minorHAnsi" w:cstheme="minorHAnsi"/>
          <w:sz w:val="20"/>
          <w:lang w:val="en-GB"/>
        </w:rPr>
        <w:t xml:space="preserve"> </w:t>
      </w:r>
      <w:proofErr w:type="spellStart"/>
      <w:r w:rsidRPr="004903DC">
        <w:rPr>
          <w:rFonts w:asciiTheme="minorHAnsi" w:hAnsiTheme="minorHAnsi" w:cstheme="minorHAnsi"/>
          <w:sz w:val="20"/>
          <w:lang w:val="en-GB"/>
        </w:rPr>
        <w:t>grundvand</w:t>
      </w:r>
      <w:proofErr w:type="spellEnd"/>
      <w:r w:rsidRPr="004903DC">
        <w:rPr>
          <w:rFonts w:asciiTheme="minorHAnsi" w:hAnsiTheme="minorHAnsi" w:cstheme="minorHAnsi"/>
          <w:sz w:val="20"/>
          <w:lang w:val="en-GB"/>
        </w:rPr>
        <w:t xml:space="preserve"> </w:t>
      </w:r>
      <w:proofErr w:type="spellStart"/>
      <w:r w:rsidRPr="004903DC">
        <w:rPr>
          <w:rFonts w:asciiTheme="minorHAnsi" w:hAnsiTheme="minorHAnsi" w:cstheme="minorHAnsi"/>
          <w:sz w:val="20"/>
          <w:lang w:val="en-GB"/>
        </w:rPr>
        <w:t>i</w:t>
      </w:r>
      <w:proofErr w:type="spellEnd"/>
      <w:r w:rsidRPr="004903DC">
        <w:rPr>
          <w:rFonts w:asciiTheme="minorHAnsi" w:hAnsiTheme="minorHAnsi" w:cstheme="minorHAnsi"/>
          <w:sz w:val="20"/>
          <w:lang w:val="en-GB"/>
        </w:rPr>
        <w:t xml:space="preserve"> </w:t>
      </w:r>
      <w:proofErr w:type="spellStart"/>
      <w:r w:rsidRPr="004903DC">
        <w:rPr>
          <w:rFonts w:asciiTheme="minorHAnsi" w:hAnsiTheme="minorHAnsi" w:cstheme="minorHAnsi"/>
          <w:sz w:val="20"/>
          <w:lang w:val="en-GB"/>
        </w:rPr>
        <w:t>byområder</w:t>
      </w:r>
      <w:proofErr w:type="spellEnd"/>
      <w:r w:rsidRPr="004903DC">
        <w:rPr>
          <w:rFonts w:asciiTheme="minorHAnsi" w:hAnsiTheme="minorHAnsi" w:cstheme="minorHAnsi"/>
          <w:sz w:val="20"/>
          <w:lang w:val="en-GB"/>
        </w:rPr>
        <w:t xml:space="preserve">) June 2021, page 4-5 and 26, Available in Danish at: </w:t>
      </w:r>
      <w:hyperlink r:id="rId5" w:history="1">
        <w:r w:rsidRPr="004903DC">
          <w:rPr>
            <w:rStyle w:val="Hyperlink"/>
            <w:rFonts w:asciiTheme="minorHAnsi" w:hAnsiTheme="minorHAnsi" w:cstheme="minorHAnsi"/>
            <w:sz w:val="20"/>
            <w:lang w:val="en-GB"/>
          </w:rPr>
          <w:t>https://www.klimatilpasning.dk/media/1840098/afrapportering-af-arbejdsgruppe-om-hoejtstaaende-grundvand-juni-2021.pdf</w:t>
        </w:r>
      </w:hyperlink>
      <w:r w:rsidRPr="004903DC">
        <w:rPr>
          <w:rFonts w:asciiTheme="minorHAnsi" w:hAnsiTheme="minorHAnsi" w:cstheme="minorHAnsi"/>
          <w:sz w:val="20"/>
          <w:lang w:val="en-GB"/>
        </w:rPr>
        <w:t xml:space="preserve"> </w:t>
      </w:r>
    </w:p>
  </w:footnote>
  <w:footnote w:id="9">
    <w:p w14:paraId="77C0D1CC" w14:textId="265F3E62" w:rsidR="00B71862" w:rsidRPr="004903DC" w:rsidRDefault="00B71862" w:rsidP="00095668">
      <w:pPr>
        <w:pStyle w:val="Fodnotetekst"/>
        <w:jc w:val="both"/>
        <w:rPr>
          <w:rFonts w:asciiTheme="minorHAnsi" w:hAnsiTheme="minorHAnsi" w:cstheme="minorHAnsi"/>
          <w:sz w:val="20"/>
          <w:lang w:val="en-GB"/>
        </w:rPr>
      </w:pPr>
      <w:r w:rsidRPr="004903DC">
        <w:rPr>
          <w:rStyle w:val="Fodnotehenvisning"/>
          <w:rFonts w:asciiTheme="minorHAnsi" w:hAnsiTheme="minorHAnsi" w:cstheme="minorHAnsi"/>
          <w:sz w:val="20"/>
          <w:lang w:val="en-GB"/>
        </w:rPr>
        <w:footnoteRef/>
      </w:r>
      <w:r w:rsidRPr="004903DC">
        <w:rPr>
          <w:rFonts w:asciiTheme="minorHAnsi" w:hAnsiTheme="minorHAnsi" w:cstheme="minorHAnsi"/>
          <w:sz w:val="20"/>
          <w:lang w:val="en-GB"/>
        </w:rPr>
        <w:t xml:space="preserve"> </w:t>
      </w:r>
      <w:r w:rsidR="006508D5" w:rsidRPr="004903DC">
        <w:rPr>
          <w:rFonts w:asciiTheme="minorHAnsi" w:hAnsiTheme="minorHAnsi" w:cstheme="minorHAnsi"/>
          <w:sz w:val="20"/>
          <w:lang w:val="en-GB"/>
        </w:rPr>
        <w:t>See</w:t>
      </w:r>
      <w:r w:rsidR="00E15CD1" w:rsidRPr="004903DC">
        <w:rPr>
          <w:rFonts w:asciiTheme="minorHAnsi" w:hAnsiTheme="minorHAnsi" w:cstheme="minorHAnsi"/>
          <w:sz w:val="20"/>
          <w:lang w:val="en-GB"/>
        </w:rPr>
        <w:t xml:space="preserve"> </w:t>
      </w:r>
      <w:r w:rsidR="00095668" w:rsidRPr="004903DC">
        <w:rPr>
          <w:rFonts w:asciiTheme="minorHAnsi" w:hAnsiTheme="minorHAnsi" w:cstheme="minorHAnsi"/>
          <w:sz w:val="20"/>
          <w:lang w:val="en-GB"/>
        </w:rPr>
        <w:t>press release from the Greenlandic Government (</w:t>
      </w:r>
      <w:r w:rsidR="00095668" w:rsidRPr="004903DC">
        <w:rPr>
          <w:rFonts w:asciiTheme="minorHAnsi" w:hAnsiTheme="minorHAnsi" w:cstheme="minorHAnsi"/>
          <w:i/>
          <w:iCs/>
          <w:sz w:val="20"/>
          <w:lang w:val="en-GB"/>
        </w:rPr>
        <w:t>Naalakkersuisut</w:t>
      </w:r>
      <w:r w:rsidR="00095668" w:rsidRPr="004903DC">
        <w:rPr>
          <w:rFonts w:asciiTheme="minorHAnsi" w:hAnsiTheme="minorHAnsi" w:cstheme="minorHAnsi"/>
          <w:sz w:val="20"/>
          <w:lang w:val="en-GB"/>
        </w:rPr>
        <w:t xml:space="preserve">) of 14 November 2023, Available in Danish at: </w:t>
      </w:r>
      <w:hyperlink r:id="rId6" w:history="1">
        <w:proofErr w:type="spellStart"/>
        <w:r w:rsidR="00095668" w:rsidRPr="004903DC">
          <w:rPr>
            <w:rStyle w:val="Hyperlink"/>
            <w:rFonts w:asciiTheme="minorHAnsi" w:hAnsiTheme="minorHAnsi" w:cstheme="minorHAnsi"/>
            <w:sz w:val="20"/>
            <w:lang w:val="en-GB"/>
          </w:rPr>
          <w:t>Parisaftalen</w:t>
        </w:r>
        <w:proofErr w:type="spellEnd"/>
        <w:r w:rsidR="00095668" w:rsidRPr="004903DC">
          <w:rPr>
            <w:rStyle w:val="Hyperlink"/>
            <w:rFonts w:asciiTheme="minorHAnsi" w:hAnsiTheme="minorHAnsi" w:cstheme="minorHAnsi"/>
            <w:sz w:val="20"/>
            <w:lang w:val="en-GB"/>
          </w:rPr>
          <w:t xml:space="preserve"> </w:t>
        </w:r>
        <w:proofErr w:type="spellStart"/>
        <w:r w:rsidR="00095668" w:rsidRPr="004903DC">
          <w:rPr>
            <w:rStyle w:val="Hyperlink"/>
            <w:rFonts w:asciiTheme="minorHAnsi" w:hAnsiTheme="minorHAnsi" w:cstheme="minorHAnsi"/>
            <w:sz w:val="20"/>
            <w:lang w:val="en-GB"/>
          </w:rPr>
          <w:t>skaber</w:t>
        </w:r>
        <w:proofErr w:type="spellEnd"/>
        <w:r w:rsidR="00095668" w:rsidRPr="004903DC">
          <w:rPr>
            <w:rStyle w:val="Hyperlink"/>
            <w:rFonts w:asciiTheme="minorHAnsi" w:hAnsiTheme="minorHAnsi" w:cstheme="minorHAnsi"/>
            <w:sz w:val="20"/>
            <w:lang w:val="en-GB"/>
          </w:rPr>
          <w:t xml:space="preserve"> </w:t>
        </w:r>
        <w:proofErr w:type="spellStart"/>
        <w:r w:rsidR="00095668" w:rsidRPr="004903DC">
          <w:rPr>
            <w:rStyle w:val="Hyperlink"/>
            <w:rFonts w:asciiTheme="minorHAnsi" w:hAnsiTheme="minorHAnsi" w:cstheme="minorHAnsi"/>
            <w:sz w:val="20"/>
            <w:lang w:val="en-GB"/>
          </w:rPr>
          <w:t>muligheder</w:t>
        </w:r>
        <w:proofErr w:type="spellEnd"/>
        <w:r w:rsidR="00095668" w:rsidRPr="004903DC">
          <w:rPr>
            <w:rStyle w:val="Hyperlink"/>
            <w:rFonts w:asciiTheme="minorHAnsi" w:hAnsiTheme="minorHAnsi" w:cstheme="minorHAnsi"/>
            <w:sz w:val="20"/>
            <w:lang w:val="en-GB"/>
          </w:rPr>
          <w:t xml:space="preserve"> for </w:t>
        </w:r>
        <w:proofErr w:type="spellStart"/>
        <w:r w:rsidR="00095668" w:rsidRPr="004903DC">
          <w:rPr>
            <w:rStyle w:val="Hyperlink"/>
            <w:rFonts w:asciiTheme="minorHAnsi" w:hAnsiTheme="minorHAnsi" w:cstheme="minorHAnsi"/>
            <w:sz w:val="20"/>
            <w:lang w:val="en-GB"/>
          </w:rPr>
          <w:t>Grønland</w:t>
        </w:r>
        <w:proofErr w:type="spellEnd"/>
        <w:r w:rsidR="00095668" w:rsidRPr="004903DC">
          <w:rPr>
            <w:rStyle w:val="Hyperlink"/>
            <w:rFonts w:asciiTheme="minorHAnsi" w:hAnsiTheme="minorHAnsi" w:cstheme="minorHAnsi"/>
            <w:sz w:val="20"/>
            <w:lang w:val="en-GB"/>
          </w:rPr>
          <w:t xml:space="preserve"> (naalakkersuisut.gl)</w:t>
        </w:r>
      </w:hyperlink>
      <w:r w:rsidR="00095668" w:rsidRPr="004903DC">
        <w:rPr>
          <w:rFonts w:asciiTheme="minorHAnsi" w:hAnsiTheme="minorHAnsi" w:cstheme="minorHAnsi"/>
          <w:sz w:val="20"/>
          <w:lang w:val="en-GB"/>
        </w:rPr>
        <w:t>.</w:t>
      </w:r>
    </w:p>
  </w:footnote>
  <w:footnote w:id="10">
    <w:p w14:paraId="34176599" w14:textId="09965ED5" w:rsidR="005F7CE8" w:rsidRPr="004903DC" w:rsidRDefault="005F7CE8">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lang w:val="en-GB"/>
        </w:rPr>
        <w:footnoteRef/>
      </w:r>
      <w:r w:rsidRPr="004903DC">
        <w:rPr>
          <w:rFonts w:asciiTheme="minorHAnsi" w:hAnsiTheme="minorHAnsi" w:cstheme="minorHAnsi"/>
          <w:sz w:val="20"/>
          <w:lang w:val="en-GB"/>
        </w:rPr>
        <w:t xml:space="preserve"> See article from </w:t>
      </w:r>
      <w:r w:rsidRPr="004903DC">
        <w:rPr>
          <w:rFonts w:asciiTheme="minorHAnsi" w:hAnsiTheme="minorHAnsi" w:cstheme="minorHAnsi"/>
          <w:i/>
          <w:iCs/>
          <w:sz w:val="20"/>
          <w:lang w:val="en-GB"/>
        </w:rPr>
        <w:t>Sermitsiaq</w:t>
      </w:r>
      <w:r w:rsidRPr="004903DC">
        <w:rPr>
          <w:rFonts w:asciiTheme="minorHAnsi" w:hAnsiTheme="minorHAnsi" w:cstheme="minorHAnsi"/>
          <w:sz w:val="20"/>
          <w:lang w:val="en-GB"/>
        </w:rPr>
        <w:t xml:space="preserve"> of 18 December 2023, Available in Danish at: </w:t>
      </w:r>
      <w:hyperlink r:id="rId7" w:history="1">
        <w:proofErr w:type="spellStart"/>
        <w:r w:rsidRPr="004903DC">
          <w:rPr>
            <w:rStyle w:val="Hyperlink"/>
            <w:rFonts w:asciiTheme="minorHAnsi" w:hAnsiTheme="minorHAnsi" w:cstheme="minorHAnsi"/>
            <w:sz w:val="20"/>
            <w:lang w:val="en-GB"/>
          </w:rPr>
          <w:t>Hjælp</w:t>
        </w:r>
        <w:proofErr w:type="spellEnd"/>
        <w:r w:rsidRPr="004903DC">
          <w:rPr>
            <w:rStyle w:val="Hyperlink"/>
            <w:rFonts w:asciiTheme="minorHAnsi" w:hAnsiTheme="minorHAnsi" w:cstheme="minorHAnsi"/>
            <w:sz w:val="20"/>
            <w:lang w:val="en-GB"/>
          </w:rPr>
          <w:t xml:space="preserve"> </w:t>
        </w:r>
        <w:proofErr w:type="spellStart"/>
        <w:r w:rsidRPr="004903DC">
          <w:rPr>
            <w:rStyle w:val="Hyperlink"/>
            <w:rFonts w:asciiTheme="minorHAnsi" w:hAnsiTheme="minorHAnsi" w:cstheme="minorHAnsi"/>
            <w:sz w:val="20"/>
            <w:lang w:val="en-GB"/>
          </w:rPr>
          <w:t>til</w:t>
        </w:r>
        <w:proofErr w:type="spellEnd"/>
        <w:r w:rsidRPr="004903DC">
          <w:rPr>
            <w:rStyle w:val="Hyperlink"/>
            <w:rFonts w:asciiTheme="minorHAnsi" w:hAnsiTheme="minorHAnsi" w:cstheme="minorHAnsi"/>
            <w:sz w:val="20"/>
            <w:lang w:val="en-GB"/>
          </w:rPr>
          <w:t xml:space="preserve"> </w:t>
        </w:r>
        <w:proofErr w:type="spellStart"/>
        <w:r w:rsidRPr="004903DC">
          <w:rPr>
            <w:rStyle w:val="Hyperlink"/>
            <w:rFonts w:asciiTheme="minorHAnsi" w:hAnsiTheme="minorHAnsi" w:cstheme="minorHAnsi"/>
            <w:sz w:val="20"/>
            <w:lang w:val="en-GB"/>
          </w:rPr>
          <w:t>fangere</w:t>
        </w:r>
        <w:proofErr w:type="spellEnd"/>
        <w:r w:rsidRPr="004903DC">
          <w:rPr>
            <w:rStyle w:val="Hyperlink"/>
            <w:rFonts w:asciiTheme="minorHAnsi" w:hAnsiTheme="minorHAnsi" w:cstheme="minorHAnsi"/>
            <w:sz w:val="20"/>
            <w:lang w:val="en-GB"/>
          </w:rPr>
          <w:t xml:space="preserve">: </w:t>
        </w:r>
        <w:proofErr w:type="spellStart"/>
        <w:r w:rsidRPr="004903DC">
          <w:rPr>
            <w:rStyle w:val="Hyperlink"/>
            <w:rFonts w:asciiTheme="minorHAnsi" w:hAnsiTheme="minorHAnsi" w:cstheme="minorHAnsi"/>
            <w:sz w:val="20"/>
            <w:lang w:val="en-GB"/>
          </w:rPr>
          <w:t>Ansøgning</w:t>
        </w:r>
        <w:proofErr w:type="spellEnd"/>
        <w:r w:rsidRPr="004903DC">
          <w:rPr>
            <w:rStyle w:val="Hyperlink"/>
            <w:rFonts w:asciiTheme="minorHAnsi" w:hAnsiTheme="minorHAnsi" w:cstheme="minorHAnsi"/>
            <w:sz w:val="20"/>
            <w:lang w:val="en-GB"/>
          </w:rPr>
          <w:t xml:space="preserve"> om </w:t>
        </w:r>
        <w:proofErr w:type="spellStart"/>
        <w:r w:rsidRPr="004903DC">
          <w:rPr>
            <w:rStyle w:val="Hyperlink"/>
            <w:rFonts w:asciiTheme="minorHAnsi" w:hAnsiTheme="minorHAnsi" w:cstheme="minorHAnsi"/>
            <w:sz w:val="20"/>
            <w:lang w:val="en-GB"/>
          </w:rPr>
          <w:t>akut</w:t>
        </w:r>
        <w:proofErr w:type="spellEnd"/>
        <w:r w:rsidRPr="004903DC">
          <w:rPr>
            <w:rStyle w:val="Hyperlink"/>
            <w:rFonts w:asciiTheme="minorHAnsi" w:hAnsiTheme="minorHAnsi" w:cstheme="minorHAnsi"/>
            <w:sz w:val="20"/>
            <w:lang w:val="en-GB"/>
          </w:rPr>
          <w:t xml:space="preserve"> </w:t>
        </w:r>
        <w:proofErr w:type="spellStart"/>
        <w:r w:rsidRPr="004903DC">
          <w:rPr>
            <w:rStyle w:val="Hyperlink"/>
            <w:rFonts w:asciiTheme="minorHAnsi" w:hAnsiTheme="minorHAnsi" w:cstheme="minorHAnsi"/>
            <w:sz w:val="20"/>
            <w:lang w:val="en-GB"/>
          </w:rPr>
          <w:t>hjælp</w:t>
        </w:r>
        <w:proofErr w:type="spellEnd"/>
        <w:r w:rsidRPr="004903DC">
          <w:rPr>
            <w:rStyle w:val="Hyperlink"/>
            <w:rFonts w:asciiTheme="minorHAnsi" w:hAnsiTheme="minorHAnsi" w:cstheme="minorHAnsi"/>
            <w:sz w:val="20"/>
            <w:lang w:val="en-GB"/>
          </w:rPr>
          <w:t xml:space="preserve"> </w:t>
        </w:r>
        <w:proofErr w:type="spellStart"/>
        <w:r w:rsidRPr="004903DC">
          <w:rPr>
            <w:rStyle w:val="Hyperlink"/>
            <w:rFonts w:asciiTheme="minorHAnsi" w:hAnsiTheme="minorHAnsi" w:cstheme="minorHAnsi"/>
            <w:sz w:val="20"/>
            <w:lang w:val="en-GB"/>
          </w:rPr>
          <w:t>åbnes</w:t>
        </w:r>
        <w:proofErr w:type="spellEnd"/>
        <w:r w:rsidRPr="004903DC">
          <w:rPr>
            <w:rStyle w:val="Hyperlink"/>
            <w:rFonts w:asciiTheme="minorHAnsi" w:hAnsiTheme="minorHAnsi" w:cstheme="minorHAnsi"/>
            <w:sz w:val="20"/>
            <w:lang w:val="en-GB"/>
          </w:rPr>
          <w:t xml:space="preserve"> | Sermitsiaq.AG</w:t>
        </w:r>
      </w:hyperlink>
    </w:p>
  </w:footnote>
  <w:footnote w:id="11">
    <w:p w14:paraId="04858454" w14:textId="4774C090" w:rsidR="00662AAD" w:rsidRPr="004903DC" w:rsidRDefault="00334A30" w:rsidP="00662AAD">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lang w:val="en-GB"/>
        </w:rPr>
        <w:footnoteRef/>
      </w:r>
      <w:r w:rsidRPr="004903DC">
        <w:rPr>
          <w:rFonts w:asciiTheme="minorHAnsi" w:hAnsiTheme="minorHAnsi" w:cstheme="minorHAnsi"/>
          <w:sz w:val="20"/>
          <w:lang w:val="en-GB"/>
        </w:rPr>
        <w:t xml:space="preserve"> Released by the Danish </w:t>
      </w:r>
      <w:r w:rsidR="0040370F">
        <w:rPr>
          <w:rFonts w:asciiTheme="minorHAnsi" w:hAnsiTheme="minorHAnsi" w:cstheme="minorHAnsi"/>
          <w:sz w:val="20"/>
          <w:lang w:val="en-GB"/>
        </w:rPr>
        <w:t xml:space="preserve">Foreign </w:t>
      </w:r>
      <w:r w:rsidRPr="004903DC">
        <w:rPr>
          <w:rFonts w:asciiTheme="minorHAnsi" w:hAnsiTheme="minorHAnsi" w:cstheme="minorHAnsi"/>
          <w:sz w:val="20"/>
          <w:lang w:val="en-GB"/>
        </w:rPr>
        <w:t>Ministry (</w:t>
      </w:r>
      <w:proofErr w:type="spellStart"/>
      <w:r w:rsidRPr="004903DC">
        <w:rPr>
          <w:rFonts w:asciiTheme="minorHAnsi" w:hAnsiTheme="minorHAnsi" w:cstheme="minorHAnsi"/>
          <w:i/>
          <w:iCs/>
          <w:sz w:val="20"/>
          <w:lang w:val="en-GB"/>
        </w:rPr>
        <w:t>Udenrigsministeriet</w:t>
      </w:r>
      <w:proofErr w:type="spellEnd"/>
      <w:r w:rsidRPr="004903DC">
        <w:rPr>
          <w:rFonts w:asciiTheme="minorHAnsi" w:hAnsiTheme="minorHAnsi" w:cstheme="minorHAnsi"/>
          <w:sz w:val="20"/>
          <w:lang w:val="en-GB"/>
        </w:rPr>
        <w:t xml:space="preserve">), </w:t>
      </w:r>
      <w:r w:rsidR="008F6884" w:rsidRPr="004903DC">
        <w:rPr>
          <w:rFonts w:asciiTheme="minorHAnsi" w:hAnsiTheme="minorHAnsi" w:cstheme="minorHAnsi"/>
          <w:sz w:val="20"/>
          <w:lang w:val="en-GB"/>
        </w:rPr>
        <w:t>the Danish Government’s Political Priorities for Development Aid in 2022 (</w:t>
      </w:r>
      <w:proofErr w:type="spellStart"/>
      <w:r w:rsidR="008F6884" w:rsidRPr="004903DC">
        <w:rPr>
          <w:rFonts w:asciiTheme="minorHAnsi" w:hAnsiTheme="minorHAnsi" w:cstheme="minorHAnsi"/>
          <w:i/>
          <w:iCs/>
          <w:sz w:val="20"/>
          <w:lang w:val="en-GB"/>
        </w:rPr>
        <w:t>Regeringens</w:t>
      </w:r>
      <w:proofErr w:type="spellEnd"/>
      <w:r w:rsidR="008F6884" w:rsidRPr="004903DC">
        <w:rPr>
          <w:rFonts w:asciiTheme="minorHAnsi" w:hAnsiTheme="minorHAnsi" w:cstheme="minorHAnsi"/>
          <w:i/>
          <w:iCs/>
          <w:sz w:val="20"/>
          <w:lang w:val="en-GB"/>
        </w:rPr>
        <w:t xml:space="preserve"> </w:t>
      </w:r>
      <w:proofErr w:type="spellStart"/>
      <w:r w:rsidR="008F6884" w:rsidRPr="004903DC">
        <w:rPr>
          <w:rFonts w:asciiTheme="minorHAnsi" w:hAnsiTheme="minorHAnsi" w:cstheme="minorHAnsi"/>
          <w:i/>
          <w:iCs/>
          <w:sz w:val="20"/>
          <w:lang w:val="en-GB"/>
        </w:rPr>
        <w:t>udviklingspolitiske</w:t>
      </w:r>
      <w:proofErr w:type="spellEnd"/>
      <w:r w:rsidR="008F6884" w:rsidRPr="004903DC">
        <w:rPr>
          <w:rFonts w:asciiTheme="minorHAnsi" w:hAnsiTheme="minorHAnsi" w:cstheme="minorHAnsi"/>
          <w:i/>
          <w:iCs/>
          <w:sz w:val="20"/>
          <w:lang w:val="en-GB"/>
        </w:rPr>
        <w:t xml:space="preserve"> </w:t>
      </w:r>
      <w:proofErr w:type="spellStart"/>
      <w:r w:rsidR="008F6884" w:rsidRPr="004903DC">
        <w:rPr>
          <w:rFonts w:asciiTheme="minorHAnsi" w:hAnsiTheme="minorHAnsi" w:cstheme="minorHAnsi"/>
          <w:i/>
          <w:iCs/>
          <w:sz w:val="20"/>
          <w:lang w:val="en-GB"/>
        </w:rPr>
        <w:t>prioriteter</w:t>
      </w:r>
      <w:proofErr w:type="spellEnd"/>
      <w:r w:rsidR="008F6884" w:rsidRPr="004903DC">
        <w:rPr>
          <w:rFonts w:asciiTheme="minorHAnsi" w:hAnsiTheme="minorHAnsi" w:cstheme="minorHAnsi"/>
          <w:i/>
          <w:iCs/>
          <w:sz w:val="20"/>
          <w:lang w:val="en-GB"/>
        </w:rPr>
        <w:t xml:space="preserve"> 2022</w:t>
      </w:r>
      <w:r w:rsidR="008F6884" w:rsidRPr="004903DC">
        <w:rPr>
          <w:rFonts w:asciiTheme="minorHAnsi" w:hAnsiTheme="minorHAnsi" w:cstheme="minorHAnsi"/>
          <w:sz w:val="20"/>
          <w:lang w:val="en-GB"/>
        </w:rPr>
        <w:t>),</w:t>
      </w:r>
      <w:r w:rsidR="008F6884" w:rsidRPr="004903DC">
        <w:rPr>
          <w:rFonts w:asciiTheme="minorHAnsi" w:hAnsiTheme="minorHAnsi" w:cstheme="minorHAnsi"/>
          <w:i/>
          <w:iCs/>
          <w:sz w:val="20"/>
          <w:lang w:val="en-GB"/>
        </w:rPr>
        <w:t xml:space="preserve"> </w:t>
      </w:r>
      <w:r w:rsidRPr="004903DC">
        <w:rPr>
          <w:rFonts w:asciiTheme="minorHAnsi" w:hAnsiTheme="minorHAnsi" w:cstheme="minorHAnsi"/>
          <w:sz w:val="20"/>
          <w:lang w:val="en-GB"/>
        </w:rPr>
        <w:t xml:space="preserve">Available at: </w:t>
      </w:r>
      <w:hyperlink r:id="rId8" w:history="1">
        <w:proofErr w:type="spellStart"/>
        <w:r w:rsidR="008F6884" w:rsidRPr="004903DC">
          <w:rPr>
            <w:rStyle w:val="Hyperlink"/>
            <w:rFonts w:asciiTheme="minorHAnsi" w:hAnsiTheme="minorHAnsi" w:cstheme="minorHAnsi"/>
            <w:sz w:val="20"/>
            <w:lang w:val="en-GB"/>
          </w:rPr>
          <w:t>Prioritetsplaner</w:t>
        </w:r>
        <w:proofErr w:type="spellEnd"/>
        <w:r w:rsidR="008F6884" w:rsidRPr="004903DC">
          <w:rPr>
            <w:rStyle w:val="Hyperlink"/>
            <w:rFonts w:asciiTheme="minorHAnsi" w:hAnsiTheme="minorHAnsi" w:cstheme="minorHAnsi"/>
            <w:sz w:val="20"/>
            <w:lang w:val="en-GB"/>
          </w:rPr>
          <w:t xml:space="preserve"> (um.dk)</w:t>
        </w:r>
      </w:hyperlink>
    </w:p>
  </w:footnote>
  <w:footnote w:id="12">
    <w:p w14:paraId="50F3800C" w14:textId="49DABBF7" w:rsidR="00662AAD" w:rsidRPr="004903DC" w:rsidRDefault="00662AAD" w:rsidP="00662AAD">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4903DC">
        <w:rPr>
          <w:rFonts w:asciiTheme="minorHAnsi" w:hAnsiTheme="minorHAnsi" w:cstheme="minorHAnsi"/>
          <w:sz w:val="20"/>
          <w:lang w:val="en-GB"/>
        </w:rPr>
        <w:t xml:space="preserve"> All plans are available at: </w:t>
      </w:r>
      <w:hyperlink r:id="rId9" w:history="1">
        <w:proofErr w:type="spellStart"/>
        <w:r w:rsidRPr="004903DC">
          <w:rPr>
            <w:rStyle w:val="Hyperlink"/>
            <w:rFonts w:asciiTheme="minorHAnsi" w:hAnsiTheme="minorHAnsi" w:cstheme="minorHAnsi"/>
            <w:sz w:val="20"/>
            <w:lang w:val="en-GB"/>
          </w:rPr>
          <w:t>Prioritetsplaner</w:t>
        </w:r>
        <w:proofErr w:type="spellEnd"/>
        <w:r w:rsidRPr="004903DC">
          <w:rPr>
            <w:rStyle w:val="Hyperlink"/>
            <w:rFonts w:asciiTheme="minorHAnsi" w:hAnsiTheme="minorHAnsi" w:cstheme="minorHAnsi"/>
            <w:sz w:val="20"/>
            <w:lang w:val="en-GB"/>
          </w:rPr>
          <w:t xml:space="preserve"> (um.dk)</w:t>
        </w:r>
      </w:hyperlink>
    </w:p>
  </w:footnote>
  <w:footnote w:id="13">
    <w:p w14:paraId="63F08AB6" w14:textId="77777777" w:rsidR="00961820" w:rsidRPr="004903DC" w:rsidRDefault="00961820" w:rsidP="00961820">
      <w:pPr>
        <w:pStyle w:val="Fodnotetekst"/>
        <w:rPr>
          <w:rFonts w:asciiTheme="minorHAnsi" w:hAnsiTheme="minorHAnsi" w:cstheme="minorHAnsi"/>
          <w:sz w:val="20"/>
        </w:rPr>
      </w:pPr>
      <w:r w:rsidRPr="004903DC">
        <w:rPr>
          <w:rStyle w:val="Fodnotehenvisning"/>
          <w:rFonts w:asciiTheme="minorHAnsi" w:hAnsiTheme="minorHAnsi" w:cstheme="minorHAnsi"/>
          <w:sz w:val="20"/>
        </w:rPr>
        <w:footnoteRef/>
      </w:r>
      <w:r w:rsidRPr="004903DC">
        <w:rPr>
          <w:rFonts w:asciiTheme="minorHAnsi" w:hAnsiTheme="minorHAnsi" w:cstheme="minorHAnsi"/>
          <w:sz w:val="20"/>
        </w:rPr>
        <w:t xml:space="preserve"> Press release of 30 </w:t>
      </w:r>
      <w:proofErr w:type="gramStart"/>
      <w:r w:rsidRPr="004903DC">
        <w:rPr>
          <w:rFonts w:asciiTheme="minorHAnsi" w:hAnsiTheme="minorHAnsi" w:cstheme="minorHAnsi"/>
          <w:sz w:val="20"/>
        </w:rPr>
        <w:t>November</w:t>
      </w:r>
      <w:proofErr w:type="gramEnd"/>
      <w:r w:rsidRPr="004903DC">
        <w:rPr>
          <w:rFonts w:asciiTheme="minorHAnsi" w:hAnsiTheme="minorHAnsi" w:cstheme="minorHAnsi"/>
          <w:sz w:val="20"/>
        </w:rPr>
        <w:t xml:space="preserve"> 2023 from the Danish </w:t>
      </w:r>
      <w:proofErr w:type="spellStart"/>
      <w:r w:rsidRPr="004903DC">
        <w:rPr>
          <w:rFonts w:asciiTheme="minorHAnsi" w:hAnsiTheme="minorHAnsi" w:cstheme="minorHAnsi"/>
          <w:sz w:val="20"/>
        </w:rPr>
        <w:t>Foreign</w:t>
      </w:r>
      <w:proofErr w:type="spellEnd"/>
      <w:r w:rsidRPr="004903DC">
        <w:rPr>
          <w:rFonts w:asciiTheme="minorHAnsi" w:hAnsiTheme="minorHAnsi" w:cstheme="minorHAnsi"/>
          <w:sz w:val="20"/>
        </w:rPr>
        <w:t xml:space="preserve"> </w:t>
      </w:r>
      <w:proofErr w:type="spellStart"/>
      <w:r w:rsidRPr="004903DC">
        <w:rPr>
          <w:rFonts w:asciiTheme="minorHAnsi" w:hAnsiTheme="minorHAnsi" w:cstheme="minorHAnsi"/>
          <w:sz w:val="20"/>
        </w:rPr>
        <w:t>Ministry</w:t>
      </w:r>
      <w:proofErr w:type="spellEnd"/>
      <w:r w:rsidRPr="004903DC">
        <w:rPr>
          <w:rFonts w:asciiTheme="minorHAnsi" w:hAnsiTheme="minorHAnsi" w:cstheme="minorHAnsi"/>
          <w:sz w:val="20"/>
        </w:rPr>
        <w:t xml:space="preserve"> (</w:t>
      </w:r>
      <w:r w:rsidRPr="004903DC">
        <w:rPr>
          <w:rFonts w:asciiTheme="minorHAnsi" w:hAnsiTheme="minorHAnsi" w:cstheme="minorHAnsi"/>
          <w:i/>
          <w:iCs/>
          <w:sz w:val="20"/>
        </w:rPr>
        <w:t>Udenrigsministeriet</w:t>
      </w:r>
      <w:r w:rsidRPr="004903DC">
        <w:rPr>
          <w:rFonts w:asciiTheme="minorHAnsi" w:hAnsiTheme="minorHAnsi" w:cstheme="minorHAnsi"/>
          <w:sz w:val="20"/>
        </w:rPr>
        <w:t xml:space="preserve">), </w:t>
      </w:r>
      <w:proofErr w:type="spellStart"/>
      <w:r w:rsidRPr="004903DC">
        <w:rPr>
          <w:rFonts w:asciiTheme="minorHAnsi" w:hAnsiTheme="minorHAnsi" w:cstheme="minorHAnsi"/>
          <w:sz w:val="20"/>
        </w:rPr>
        <w:t>available</w:t>
      </w:r>
      <w:proofErr w:type="spellEnd"/>
      <w:r w:rsidRPr="004903DC">
        <w:rPr>
          <w:rFonts w:asciiTheme="minorHAnsi" w:hAnsiTheme="minorHAnsi" w:cstheme="minorHAnsi"/>
          <w:sz w:val="20"/>
        </w:rPr>
        <w:t xml:space="preserve"> at: </w:t>
      </w:r>
      <w:hyperlink r:id="rId10" w:history="1">
        <w:r w:rsidRPr="004903DC">
          <w:rPr>
            <w:rStyle w:val="Hyperlink"/>
            <w:rFonts w:asciiTheme="minorHAnsi" w:hAnsiTheme="minorHAnsi" w:cstheme="minorHAnsi"/>
            <w:sz w:val="20"/>
          </w:rPr>
          <w:t>COP28: Danmark støtter de mest klimasårbare lande med 350 mio. kr. | Udenrigsministeriet (ritzau.dk)</w:t>
        </w:r>
      </w:hyperlink>
    </w:p>
  </w:footnote>
  <w:footnote w:id="14">
    <w:p w14:paraId="5BD1A121" w14:textId="77777777" w:rsidR="004903DC" w:rsidRPr="00302AC5" w:rsidRDefault="004903DC" w:rsidP="004903DC">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rPr>
        <w:footnoteRef/>
      </w:r>
      <w:r w:rsidRPr="00302AC5">
        <w:rPr>
          <w:rFonts w:asciiTheme="minorHAnsi" w:hAnsiTheme="minorHAnsi" w:cstheme="minorHAnsi"/>
          <w:sz w:val="20"/>
          <w:lang w:val="en-GB"/>
        </w:rPr>
        <w:t xml:space="preserve"> Danish Institute for Human Rights, </w:t>
      </w:r>
      <w:hyperlink r:id="rId11" w:history="1">
        <w:r w:rsidRPr="00302AC5">
          <w:rPr>
            <w:rStyle w:val="Hyperlink"/>
            <w:rFonts w:asciiTheme="minorHAnsi" w:hAnsiTheme="minorHAnsi" w:cstheme="minorHAnsi"/>
            <w:sz w:val="20"/>
            <w:lang w:val="en-GB"/>
          </w:rPr>
          <w:t>Human Rights as Guidance for the Climate Crisis</w:t>
        </w:r>
      </w:hyperlink>
      <w:r w:rsidRPr="00302AC5">
        <w:rPr>
          <w:rFonts w:asciiTheme="minorHAnsi" w:hAnsiTheme="minorHAnsi" w:cstheme="minorHAnsi"/>
          <w:sz w:val="20"/>
          <w:lang w:val="en-GB"/>
        </w:rPr>
        <w:t xml:space="preserve"> (</w:t>
      </w:r>
      <w:proofErr w:type="spellStart"/>
      <w:r w:rsidRPr="00302AC5">
        <w:rPr>
          <w:rFonts w:asciiTheme="minorHAnsi" w:hAnsiTheme="minorHAnsi" w:cstheme="minorHAnsi"/>
          <w:i/>
          <w:iCs/>
          <w:sz w:val="20"/>
          <w:lang w:val="en-GB"/>
        </w:rPr>
        <w:t>Menneskeretten</w:t>
      </w:r>
      <w:proofErr w:type="spellEnd"/>
      <w:r w:rsidRPr="00302AC5">
        <w:rPr>
          <w:rFonts w:asciiTheme="minorHAnsi" w:hAnsiTheme="minorHAnsi" w:cstheme="minorHAnsi"/>
          <w:i/>
          <w:iCs/>
          <w:sz w:val="20"/>
          <w:lang w:val="en-GB"/>
        </w:rPr>
        <w:t xml:space="preserve"> er </w:t>
      </w:r>
      <w:proofErr w:type="spellStart"/>
      <w:r w:rsidRPr="00302AC5">
        <w:rPr>
          <w:rFonts w:asciiTheme="minorHAnsi" w:hAnsiTheme="minorHAnsi" w:cstheme="minorHAnsi"/>
          <w:i/>
          <w:iCs/>
          <w:sz w:val="20"/>
          <w:lang w:val="en-GB"/>
        </w:rPr>
        <w:t>klimakrisens</w:t>
      </w:r>
      <w:proofErr w:type="spellEnd"/>
      <w:r w:rsidRPr="00302AC5">
        <w:rPr>
          <w:rFonts w:asciiTheme="minorHAnsi" w:hAnsiTheme="minorHAnsi" w:cstheme="minorHAnsi"/>
          <w:i/>
          <w:iCs/>
          <w:sz w:val="20"/>
          <w:lang w:val="en-GB"/>
        </w:rPr>
        <w:t xml:space="preserve"> </w:t>
      </w:r>
      <w:proofErr w:type="spellStart"/>
      <w:r w:rsidRPr="00302AC5">
        <w:rPr>
          <w:rFonts w:asciiTheme="minorHAnsi" w:hAnsiTheme="minorHAnsi" w:cstheme="minorHAnsi"/>
          <w:i/>
          <w:iCs/>
          <w:sz w:val="20"/>
          <w:lang w:val="en-GB"/>
        </w:rPr>
        <w:t>rettesnor</w:t>
      </w:r>
      <w:proofErr w:type="spellEnd"/>
      <w:r w:rsidRPr="00302AC5">
        <w:rPr>
          <w:rFonts w:asciiTheme="minorHAnsi" w:hAnsiTheme="minorHAnsi" w:cstheme="minorHAnsi"/>
          <w:sz w:val="20"/>
          <w:lang w:val="en-GB"/>
        </w:rPr>
        <w:t xml:space="preserve">), 13 December 2023. </w:t>
      </w:r>
    </w:p>
  </w:footnote>
  <w:footnote w:id="15">
    <w:p w14:paraId="13A88C71" w14:textId="137C58AE" w:rsidR="00E906CF" w:rsidRPr="004903DC" w:rsidRDefault="00E906CF" w:rsidP="00E906CF">
      <w:pPr>
        <w:pStyle w:val="Fodnotetekst"/>
        <w:rPr>
          <w:rFonts w:asciiTheme="minorHAnsi" w:hAnsiTheme="minorHAnsi" w:cstheme="minorHAnsi"/>
          <w:sz w:val="20"/>
          <w:lang w:val="en-GB"/>
        </w:rPr>
      </w:pPr>
      <w:r w:rsidRPr="004903DC">
        <w:rPr>
          <w:rStyle w:val="Fodnotehenvisning"/>
          <w:rFonts w:asciiTheme="minorHAnsi" w:hAnsiTheme="minorHAnsi" w:cstheme="minorHAnsi"/>
          <w:sz w:val="20"/>
          <w:lang w:val="en-GB"/>
        </w:rPr>
        <w:footnoteRef/>
      </w:r>
      <w:r w:rsidRPr="004903DC">
        <w:rPr>
          <w:rFonts w:asciiTheme="minorHAnsi" w:hAnsiTheme="minorHAnsi" w:cstheme="minorHAnsi"/>
          <w:sz w:val="20"/>
          <w:lang w:val="en-GB"/>
        </w:rPr>
        <w:t xml:space="preserve"> </w:t>
      </w:r>
      <w:r w:rsidR="00137D9C">
        <w:rPr>
          <w:rFonts w:asciiTheme="minorHAnsi" w:hAnsiTheme="minorHAnsi" w:cstheme="minorHAnsi"/>
          <w:sz w:val="20"/>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4E8B" w14:textId="77777777" w:rsidR="007D2970" w:rsidRDefault="007D2970" w:rsidP="007D2970">
    <w:pPr>
      <w:pStyle w:val="Sidehoved"/>
    </w:pPr>
  </w:p>
  <w:p w14:paraId="1D73CE2D" w14:textId="77777777" w:rsidR="007D2970" w:rsidRPr="007D2970" w:rsidRDefault="007D2970" w:rsidP="007D297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12A7" w14:textId="77777777" w:rsidR="007D2970" w:rsidRDefault="007D2970" w:rsidP="007D2970">
    <w:pPr>
      <w:pStyle w:val="Sidehoved"/>
    </w:pPr>
  </w:p>
  <w:p w14:paraId="27FEF90E" w14:textId="77777777" w:rsidR="007D2970" w:rsidRPr="007D2970" w:rsidRDefault="007D2970" w:rsidP="007D297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15FF" w14:textId="3673CC28" w:rsidR="007D2970" w:rsidRDefault="008E5008" w:rsidP="007D2970">
    <w:pPr>
      <w:pStyle w:val="Sidehoved"/>
    </w:pPr>
    <w:r>
      <w:rPr>
        <w:noProof/>
      </w:rPr>
      <w:drawing>
        <wp:anchor distT="0" distB="0" distL="114300" distR="114300" simplePos="0" relativeHeight="251660288" behindDoc="0" locked="0" layoutInCell="1" allowOverlap="1" wp14:anchorId="136BDF3E" wp14:editId="4AFC0965">
          <wp:simplePos x="0" y="0"/>
          <wp:positionH relativeFrom="rightMargin">
            <wp:align>left</wp:align>
          </wp:positionH>
          <wp:positionV relativeFrom="paragraph">
            <wp:posOffset>-246207</wp:posOffset>
          </wp:positionV>
          <wp:extent cx="1769110" cy="884555"/>
          <wp:effectExtent l="0" t="0" r="2540" b="0"/>
          <wp:wrapThrough wrapText="bothSides">
            <wp:wrapPolygon edited="0">
              <wp:start x="0" y="0"/>
              <wp:lineTo x="0" y="20933"/>
              <wp:lineTo x="21398" y="20933"/>
              <wp:lineTo x="21398" y="0"/>
              <wp:lineTo x="0" y="0"/>
            </wp:wrapPolygon>
          </wp:wrapThrough>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IDE_1_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77975" cy="888988"/>
                  </a:xfrm>
                  <a:prstGeom prst="rect">
                    <a:avLst/>
                  </a:prstGeom>
                </pic:spPr>
              </pic:pic>
            </a:graphicData>
          </a:graphic>
          <wp14:sizeRelH relativeFrom="page">
            <wp14:pctWidth>0</wp14:pctWidth>
          </wp14:sizeRelH>
          <wp14:sizeRelV relativeFrom="page">
            <wp14:pctHeight>0</wp14:pctHeight>
          </wp14:sizeRelV>
        </wp:anchor>
      </w:drawing>
    </w:r>
  </w:p>
  <w:p w14:paraId="27337E27" w14:textId="1FDE45B2" w:rsidR="007D2970" w:rsidRPr="007C4004" w:rsidRDefault="007D2970" w:rsidP="007D2970">
    <w:pPr>
      <w:pStyle w:val="Sidehoved"/>
    </w:pPr>
    <w:r>
      <w:rPr>
        <w:noProof/>
      </w:rPr>
      <w:drawing>
        <wp:anchor distT="0" distB="0" distL="0" distR="0" simplePos="0" relativeHeight="251659264" behindDoc="0" locked="0" layoutInCell="1" allowOverlap="1" wp14:anchorId="7D7B5F94" wp14:editId="010EA090">
          <wp:simplePos x="0" y="0"/>
          <wp:positionH relativeFrom="page">
            <wp:posOffset>5256000</wp:posOffset>
          </wp:positionH>
          <wp:positionV relativeFrom="page">
            <wp:posOffset>180000</wp:posOffset>
          </wp:positionV>
          <wp:extent cx="1800000" cy="899009"/>
          <wp:effectExtent l="0" t="0" r="0" b="0"/>
          <wp:wrapNone/>
          <wp:docPr id="33106163" name="Logo_Hide"/>
          <wp:cNvGraphicFramePr/>
          <a:graphic xmlns:a="http://schemas.openxmlformats.org/drawingml/2006/main">
            <a:graphicData uri="http://schemas.openxmlformats.org/drawingml/2006/picture">
              <pic:pic xmlns:pic="http://schemas.openxmlformats.org/drawingml/2006/picture">
                <pic:nvPicPr>
                  <pic:cNvPr id="33106163" name="Logo_Hide"/>
                  <pic:cNvPicPr/>
                </pic:nvPicPr>
                <pic:blipFill>
                  <a:blip r:embed="rId2"/>
                  <a:srcRect/>
                  <a:stretch/>
                </pic:blipFill>
                <pic:spPr>
                  <a:xfrm>
                    <a:off x="0" y="0"/>
                    <a:ext cx="1800000" cy="899009"/>
                  </a:xfrm>
                  <a:prstGeom prst="rect">
                    <a:avLst/>
                  </a:prstGeom>
                </pic:spPr>
              </pic:pic>
            </a:graphicData>
          </a:graphic>
        </wp:anchor>
      </w:drawing>
    </w:r>
  </w:p>
  <w:p w14:paraId="5F802385" w14:textId="77777777" w:rsidR="004455FC" w:rsidRPr="007D2970" w:rsidRDefault="004455FC" w:rsidP="007D297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467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EA60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FA77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540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2360A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25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1CA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60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3460973A"/>
    <w:lvl w:ilvl="0">
      <w:start w:val="1"/>
      <w:numFmt w:val="bullet"/>
      <w:pStyle w:val="Opstilling-punkttegn"/>
      <w:lvlText w:val=""/>
      <w:lvlJc w:val="left"/>
      <w:pPr>
        <w:tabs>
          <w:tab w:val="num" w:pos="360"/>
        </w:tabs>
        <w:ind w:left="360" w:hanging="360"/>
      </w:pPr>
      <w:rPr>
        <w:rFonts w:ascii="Symbol" w:hAnsi="Symbol" w:hint="default"/>
      </w:rPr>
    </w:lvl>
  </w:abstractNum>
  <w:abstractNum w:abstractNumId="9" w15:restartNumberingAfterBreak="0">
    <w:nsid w:val="33D81ABD"/>
    <w:multiLevelType w:val="multilevel"/>
    <w:tmpl w:val="712621D4"/>
    <w:lvl w:ilvl="0">
      <w:start w:val="1"/>
      <w:numFmt w:val="decimal"/>
      <w:pStyle w:val="Opstilling-talellerbog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418" w:hanging="624"/>
      </w:pPr>
      <w:rPr>
        <w:rFonts w:hint="default"/>
      </w:rPr>
    </w:lvl>
    <w:lvl w:ilvl="3">
      <w:start w:val="1"/>
      <w:numFmt w:val="decimal"/>
      <w:lvlText w:val="%1.%2.%3.%4."/>
      <w:lvlJc w:val="left"/>
      <w:pPr>
        <w:ind w:left="1985" w:hanging="567"/>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552" w:hanging="1134"/>
      </w:pPr>
      <w:rPr>
        <w:rFonts w:hint="default"/>
      </w:rPr>
    </w:lvl>
    <w:lvl w:ilvl="6">
      <w:start w:val="1"/>
      <w:numFmt w:val="decimal"/>
      <w:lvlText w:val="%1.%2.%3.%4.%5.%6.%7."/>
      <w:lvlJc w:val="left"/>
      <w:pPr>
        <w:ind w:left="2835" w:hanging="1417"/>
      </w:pPr>
      <w:rPr>
        <w:rFonts w:hint="default"/>
      </w:rPr>
    </w:lvl>
    <w:lvl w:ilvl="7">
      <w:start w:val="1"/>
      <w:numFmt w:val="decimal"/>
      <w:lvlText w:val="%1.%2.%3.%4.%5.%6.%7.%8."/>
      <w:lvlJc w:val="left"/>
      <w:pPr>
        <w:ind w:left="3119" w:hanging="1701"/>
      </w:pPr>
      <w:rPr>
        <w:rFonts w:hint="default"/>
      </w:rPr>
    </w:lvl>
    <w:lvl w:ilvl="8">
      <w:start w:val="1"/>
      <w:numFmt w:val="decimal"/>
      <w:lvlText w:val="%1.%2.%3.%4.%5.%6.%7.%8.%9."/>
      <w:lvlJc w:val="left"/>
      <w:pPr>
        <w:ind w:left="3402" w:hanging="1984"/>
      </w:pPr>
      <w:rPr>
        <w:rFonts w:hint="default"/>
      </w:rPr>
    </w:lvl>
  </w:abstractNum>
  <w:abstractNum w:abstractNumId="10" w15:restartNumberingAfterBreak="0">
    <w:nsid w:val="50F5060A"/>
    <w:multiLevelType w:val="singleLevel"/>
    <w:tmpl w:val="64DCA7FA"/>
    <w:lvl w:ilvl="0">
      <w:start w:val="1"/>
      <w:numFmt w:val="decimal"/>
      <w:lvlRestart w:val="0"/>
      <w:lvlText w:val="%1."/>
      <w:lvlJc w:val="left"/>
      <w:pPr>
        <w:ind w:left="397" w:hanging="397"/>
      </w:pPr>
    </w:lvl>
  </w:abstractNum>
  <w:abstractNum w:abstractNumId="11" w15:restartNumberingAfterBreak="0">
    <w:nsid w:val="61886A3D"/>
    <w:multiLevelType w:val="hybridMultilevel"/>
    <w:tmpl w:val="93103C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14058489">
    <w:abstractNumId w:val="8"/>
  </w:num>
  <w:num w:numId="2" w16cid:durableId="1241063238">
    <w:abstractNumId w:val="7"/>
  </w:num>
  <w:num w:numId="3" w16cid:durableId="197087195">
    <w:abstractNumId w:val="6"/>
  </w:num>
  <w:num w:numId="4" w16cid:durableId="1549756805">
    <w:abstractNumId w:val="5"/>
  </w:num>
  <w:num w:numId="5" w16cid:durableId="1333873080">
    <w:abstractNumId w:val="4"/>
  </w:num>
  <w:num w:numId="6" w16cid:durableId="423036327">
    <w:abstractNumId w:val="9"/>
  </w:num>
  <w:num w:numId="7" w16cid:durableId="1288664616">
    <w:abstractNumId w:val="3"/>
  </w:num>
  <w:num w:numId="8" w16cid:durableId="1787117543">
    <w:abstractNumId w:val="2"/>
  </w:num>
  <w:num w:numId="9" w16cid:durableId="843863788">
    <w:abstractNumId w:val="1"/>
  </w:num>
  <w:num w:numId="10" w16cid:durableId="591209562">
    <w:abstractNumId w:val="0"/>
  </w:num>
  <w:num w:numId="11" w16cid:durableId="1232541375">
    <w:abstractNumId w:val="10"/>
  </w:num>
  <w:num w:numId="12" w16cid:durableId="1577668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8B11C6-B5CA-401C-ADA1-C540566FA3E9}"/>
    <w:docVar w:name="dgnword-eventsink" w:val="1811416091920"/>
  </w:docVars>
  <w:rsids>
    <w:rsidRoot w:val="00B13130"/>
    <w:rsid w:val="00020D94"/>
    <w:rsid w:val="00032B3A"/>
    <w:rsid w:val="00034006"/>
    <w:rsid w:val="000450B5"/>
    <w:rsid w:val="000454E4"/>
    <w:rsid w:val="00046A50"/>
    <w:rsid w:val="00071133"/>
    <w:rsid w:val="0007366F"/>
    <w:rsid w:val="0007373F"/>
    <w:rsid w:val="00085F66"/>
    <w:rsid w:val="0009279B"/>
    <w:rsid w:val="00095668"/>
    <w:rsid w:val="00097E6B"/>
    <w:rsid w:val="000C20C6"/>
    <w:rsid w:val="000D19A4"/>
    <w:rsid w:val="000D5434"/>
    <w:rsid w:val="000D6122"/>
    <w:rsid w:val="000F39E2"/>
    <w:rsid w:val="000F70B6"/>
    <w:rsid w:val="00100200"/>
    <w:rsid w:val="0010674C"/>
    <w:rsid w:val="00107990"/>
    <w:rsid w:val="00137D9C"/>
    <w:rsid w:val="001423A7"/>
    <w:rsid w:val="00142AF9"/>
    <w:rsid w:val="00155B3E"/>
    <w:rsid w:val="00156AA8"/>
    <w:rsid w:val="001669B9"/>
    <w:rsid w:val="00170647"/>
    <w:rsid w:val="00170885"/>
    <w:rsid w:val="00172A8A"/>
    <w:rsid w:val="001817A0"/>
    <w:rsid w:val="00182EAA"/>
    <w:rsid w:val="00194D6D"/>
    <w:rsid w:val="001951EF"/>
    <w:rsid w:val="001A0D45"/>
    <w:rsid w:val="001A35EE"/>
    <w:rsid w:val="001A5D53"/>
    <w:rsid w:val="001B4456"/>
    <w:rsid w:val="001C0D09"/>
    <w:rsid w:val="001C32CC"/>
    <w:rsid w:val="001C4725"/>
    <w:rsid w:val="001C6811"/>
    <w:rsid w:val="001D2608"/>
    <w:rsid w:val="001F581C"/>
    <w:rsid w:val="00214BB6"/>
    <w:rsid w:val="002246BA"/>
    <w:rsid w:val="00225EF5"/>
    <w:rsid w:val="00240355"/>
    <w:rsid w:val="00243A00"/>
    <w:rsid w:val="00245713"/>
    <w:rsid w:val="002460D8"/>
    <w:rsid w:val="00246128"/>
    <w:rsid w:val="00250785"/>
    <w:rsid w:val="00251AC4"/>
    <w:rsid w:val="002538D2"/>
    <w:rsid w:val="002562A3"/>
    <w:rsid w:val="002610A8"/>
    <w:rsid w:val="00273A50"/>
    <w:rsid w:val="00274642"/>
    <w:rsid w:val="0028502C"/>
    <w:rsid w:val="00293A7B"/>
    <w:rsid w:val="002941E0"/>
    <w:rsid w:val="002A0CF7"/>
    <w:rsid w:val="002A6279"/>
    <w:rsid w:val="002A7E03"/>
    <w:rsid w:val="002C2EDF"/>
    <w:rsid w:val="002C5B07"/>
    <w:rsid w:val="002D3F71"/>
    <w:rsid w:val="002D5097"/>
    <w:rsid w:val="002E0ABC"/>
    <w:rsid w:val="002E0E3D"/>
    <w:rsid w:val="002E28BF"/>
    <w:rsid w:val="002E7711"/>
    <w:rsid w:val="002F61C7"/>
    <w:rsid w:val="0030100D"/>
    <w:rsid w:val="00302AC5"/>
    <w:rsid w:val="00306DD0"/>
    <w:rsid w:val="003154AB"/>
    <w:rsid w:val="00325745"/>
    <w:rsid w:val="00334A30"/>
    <w:rsid w:val="00334E7A"/>
    <w:rsid w:val="003362E8"/>
    <w:rsid w:val="00357A5F"/>
    <w:rsid w:val="00357D50"/>
    <w:rsid w:val="003719A5"/>
    <w:rsid w:val="00373550"/>
    <w:rsid w:val="00394A39"/>
    <w:rsid w:val="003C0EA6"/>
    <w:rsid w:val="003C4978"/>
    <w:rsid w:val="003C6A30"/>
    <w:rsid w:val="003D3668"/>
    <w:rsid w:val="003E3D5D"/>
    <w:rsid w:val="003E435A"/>
    <w:rsid w:val="003F3578"/>
    <w:rsid w:val="00400A62"/>
    <w:rsid w:val="0040370F"/>
    <w:rsid w:val="004046FE"/>
    <w:rsid w:val="00410CAA"/>
    <w:rsid w:val="00414334"/>
    <w:rsid w:val="00424363"/>
    <w:rsid w:val="00425537"/>
    <w:rsid w:val="00435A71"/>
    <w:rsid w:val="004455FC"/>
    <w:rsid w:val="00460B5C"/>
    <w:rsid w:val="00465DCE"/>
    <w:rsid w:val="004774D5"/>
    <w:rsid w:val="0047786C"/>
    <w:rsid w:val="004903DC"/>
    <w:rsid w:val="004905EE"/>
    <w:rsid w:val="00490DB8"/>
    <w:rsid w:val="00492ECE"/>
    <w:rsid w:val="004A458B"/>
    <w:rsid w:val="004A7F82"/>
    <w:rsid w:val="004B4F4C"/>
    <w:rsid w:val="004B6DBB"/>
    <w:rsid w:val="004C1E6C"/>
    <w:rsid w:val="004C33A5"/>
    <w:rsid w:val="004D2D80"/>
    <w:rsid w:val="004D70E4"/>
    <w:rsid w:val="004E52F7"/>
    <w:rsid w:val="004F73A9"/>
    <w:rsid w:val="0050103F"/>
    <w:rsid w:val="00501E21"/>
    <w:rsid w:val="005063DF"/>
    <w:rsid w:val="00510965"/>
    <w:rsid w:val="00517459"/>
    <w:rsid w:val="0052318A"/>
    <w:rsid w:val="00525B49"/>
    <w:rsid w:val="00532289"/>
    <w:rsid w:val="0053748C"/>
    <w:rsid w:val="00555B97"/>
    <w:rsid w:val="00586DD4"/>
    <w:rsid w:val="005871EB"/>
    <w:rsid w:val="00590234"/>
    <w:rsid w:val="005908F7"/>
    <w:rsid w:val="00593326"/>
    <w:rsid w:val="005955C1"/>
    <w:rsid w:val="005A7357"/>
    <w:rsid w:val="005C52A9"/>
    <w:rsid w:val="005E55DD"/>
    <w:rsid w:val="005F611B"/>
    <w:rsid w:val="005F7CE8"/>
    <w:rsid w:val="00607747"/>
    <w:rsid w:val="00611AE0"/>
    <w:rsid w:val="006137D5"/>
    <w:rsid w:val="006151C2"/>
    <w:rsid w:val="0062064F"/>
    <w:rsid w:val="00633F7F"/>
    <w:rsid w:val="006340C7"/>
    <w:rsid w:val="006445AA"/>
    <w:rsid w:val="006508D5"/>
    <w:rsid w:val="00662AAD"/>
    <w:rsid w:val="00664AF7"/>
    <w:rsid w:val="006754C2"/>
    <w:rsid w:val="00696BF2"/>
    <w:rsid w:val="006971E6"/>
    <w:rsid w:val="006A11D6"/>
    <w:rsid w:val="006A710C"/>
    <w:rsid w:val="006B5C25"/>
    <w:rsid w:val="006E107D"/>
    <w:rsid w:val="006E75AF"/>
    <w:rsid w:val="006F1461"/>
    <w:rsid w:val="006F292B"/>
    <w:rsid w:val="006F2A68"/>
    <w:rsid w:val="0070502D"/>
    <w:rsid w:val="00714A23"/>
    <w:rsid w:val="007246CB"/>
    <w:rsid w:val="00732F9B"/>
    <w:rsid w:val="00735AA7"/>
    <w:rsid w:val="007439EA"/>
    <w:rsid w:val="00752417"/>
    <w:rsid w:val="00752955"/>
    <w:rsid w:val="0075776A"/>
    <w:rsid w:val="00772318"/>
    <w:rsid w:val="00775299"/>
    <w:rsid w:val="00775833"/>
    <w:rsid w:val="00777185"/>
    <w:rsid w:val="00784FE9"/>
    <w:rsid w:val="00786969"/>
    <w:rsid w:val="00796345"/>
    <w:rsid w:val="007A2718"/>
    <w:rsid w:val="007A2A0D"/>
    <w:rsid w:val="007A56D1"/>
    <w:rsid w:val="007B04BC"/>
    <w:rsid w:val="007C0E21"/>
    <w:rsid w:val="007C4004"/>
    <w:rsid w:val="007D1049"/>
    <w:rsid w:val="007D2970"/>
    <w:rsid w:val="007E1419"/>
    <w:rsid w:val="007E161F"/>
    <w:rsid w:val="007E5537"/>
    <w:rsid w:val="007E6A85"/>
    <w:rsid w:val="007F683D"/>
    <w:rsid w:val="008071B9"/>
    <w:rsid w:val="00814798"/>
    <w:rsid w:val="0082299E"/>
    <w:rsid w:val="00823E78"/>
    <w:rsid w:val="00824F67"/>
    <w:rsid w:val="0084190A"/>
    <w:rsid w:val="0084210F"/>
    <w:rsid w:val="00844556"/>
    <w:rsid w:val="00845DD7"/>
    <w:rsid w:val="0084690E"/>
    <w:rsid w:val="0084724B"/>
    <w:rsid w:val="008516B2"/>
    <w:rsid w:val="0086224B"/>
    <w:rsid w:val="008644BE"/>
    <w:rsid w:val="00865258"/>
    <w:rsid w:val="00872582"/>
    <w:rsid w:val="00873CE1"/>
    <w:rsid w:val="00882366"/>
    <w:rsid w:val="008B2376"/>
    <w:rsid w:val="008B383E"/>
    <w:rsid w:val="008B6BB3"/>
    <w:rsid w:val="008B7F7A"/>
    <w:rsid w:val="008C2806"/>
    <w:rsid w:val="008E3821"/>
    <w:rsid w:val="008E5008"/>
    <w:rsid w:val="008E54F5"/>
    <w:rsid w:val="008E5FBF"/>
    <w:rsid w:val="008F6386"/>
    <w:rsid w:val="008F6884"/>
    <w:rsid w:val="00900156"/>
    <w:rsid w:val="00900638"/>
    <w:rsid w:val="00904498"/>
    <w:rsid w:val="009056DA"/>
    <w:rsid w:val="009122AF"/>
    <w:rsid w:val="00914EE0"/>
    <w:rsid w:val="00926AE6"/>
    <w:rsid w:val="00941991"/>
    <w:rsid w:val="00943F42"/>
    <w:rsid w:val="009456D6"/>
    <w:rsid w:val="00954BA5"/>
    <w:rsid w:val="00961820"/>
    <w:rsid w:val="00962D9B"/>
    <w:rsid w:val="00966885"/>
    <w:rsid w:val="00971C10"/>
    <w:rsid w:val="00984CB8"/>
    <w:rsid w:val="00985AB5"/>
    <w:rsid w:val="00985BFC"/>
    <w:rsid w:val="009967F0"/>
    <w:rsid w:val="009B4C37"/>
    <w:rsid w:val="009B5CFF"/>
    <w:rsid w:val="009C1790"/>
    <w:rsid w:val="009C4359"/>
    <w:rsid w:val="009C44FF"/>
    <w:rsid w:val="009D4121"/>
    <w:rsid w:val="009D6883"/>
    <w:rsid w:val="009E4F2C"/>
    <w:rsid w:val="009E5FC7"/>
    <w:rsid w:val="00A02F50"/>
    <w:rsid w:val="00A03E6A"/>
    <w:rsid w:val="00A05A78"/>
    <w:rsid w:val="00A07E4E"/>
    <w:rsid w:val="00A2063B"/>
    <w:rsid w:val="00A330BA"/>
    <w:rsid w:val="00A40B27"/>
    <w:rsid w:val="00A44B7C"/>
    <w:rsid w:val="00A4693D"/>
    <w:rsid w:val="00A549D1"/>
    <w:rsid w:val="00A71DEC"/>
    <w:rsid w:val="00A75D3F"/>
    <w:rsid w:val="00A82A76"/>
    <w:rsid w:val="00A86913"/>
    <w:rsid w:val="00A91BE6"/>
    <w:rsid w:val="00A95B80"/>
    <w:rsid w:val="00AA23F1"/>
    <w:rsid w:val="00AA56E9"/>
    <w:rsid w:val="00AA665C"/>
    <w:rsid w:val="00AD32F2"/>
    <w:rsid w:val="00AE2F28"/>
    <w:rsid w:val="00AE7A44"/>
    <w:rsid w:val="00AF0EB6"/>
    <w:rsid w:val="00AF30CD"/>
    <w:rsid w:val="00AF574C"/>
    <w:rsid w:val="00B02321"/>
    <w:rsid w:val="00B052E2"/>
    <w:rsid w:val="00B13130"/>
    <w:rsid w:val="00B2062E"/>
    <w:rsid w:val="00B33CE2"/>
    <w:rsid w:val="00B40AA2"/>
    <w:rsid w:val="00B45ACE"/>
    <w:rsid w:val="00B61A95"/>
    <w:rsid w:val="00B71862"/>
    <w:rsid w:val="00B71E90"/>
    <w:rsid w:val="00B806B9"/>
    <w:rsid w:val="00B86E96"/>
    <w:rsid w:val="00B8769C"/>
    <w:rsid w:val="00B87B20"/>
    <w:rsid w:val="00B91309"/>
    <w:rsid w:val="00BA30FD"/>
    <w:rsid w:val="00BB3BD2"/>
    <w:rsid w:val="00BB41CD"/>
    <w:rsid w:val="00BD4503"/>
    <w:rsid w:val="00BF028B"/>
    <w:rsid w:val="00BF089F"/>
    <w:rsid w:val="00BF2690"/>
    <w:rsid w:val="00C004C1"/>
    <w:rsid w:val="00C164E4"/>
    <w:rsid w:val="00C301C6"/>
    <w:rsid w:val="00C3501C"/>
    <w:rsid w:val="00C475AD"/>
    <w:rsid w:val="00C554BC"/>
    <w:rsid w:val="00C56438"/>
    <w:rsid w:val="00C56746"/>
    <w:rsid w:val="00C56F14"/>
    <w:rsid w:val="00C74E1B"/>
    <w:rsid w:val="00C94171"/>
    <w:rsid w:val="00CA7437"/>
    <w:rsid w:val="00CB19B1"/>
    <w:rsid w:val="00CB6BF0"/>
    <w:rsid w:val="00CD3BB2"/>
    <w:rsid w:val="00CD462C"/>
    <w:rsid w:val="00CD6726"/>
    <w:rsid w:val="00D065AF"/>
    <w:rsid w:val="00D1036C"/>
    <w:rsid w:val="00D23C1E"/>
    <w:rsid w:val="00D3275F"/>
    <w:rsid w:val="00D423C2"/>
    <w:rsid w:val="00D44C6F"/>
    <w:rsid w:val="00D52D8B"/>
    <w:rsid w:val="00D6607A"/>
    <w:rsid w:val="00D70E72"/>
    <w:rsid w:val="00D779E7"/>
    <w:rsid w:val="00D83034"/>
    <w:rsid w:val="00D94E1D"/>
    <w:rsid w:val="00DC358E"/>
    <w:rsid w:val="00DC6746"/>
    <w:rsid w:val="00DD41AF"/>
    <w:rsid w:val="00DD4842"/>
    <w:rsid w:val="00DE0525"/>
    <w:rsid w:val="00DE09D5"/>
    <w:rsid w:val="00DE5439"/>
    <w:rsid w:val="00DF1A40"/>
    <w:rsid w:val="00DF4284"/>
    <w:rsid w:val="00E02214"/>
    <w:rsid w:val="00E02BDB"/>
    <w:rsid w:val="00E10916"/>
    <w:rsid w:val="00E15B1F"/>
    <w:rsid w:val="00E15CD1"/>
    <w:rsid w:val="00E15F91"/>
    <w:rsid w:val="00E32E41"/>
    <w:rsid w:val="00E416CE"/>
    <w:rsid w:val="00E43370"/>
    <w:rsid w:val="00E43E13"/>
    <w:rsid w:val="00E60014"/>
    <w:rsid w:val="00E60F5A"/>
    <w:rsid w:val="00E7089C"/>
    <w:rsid w:val="00E72BED"/>
    <w:rsid w:val="00E906CF"/>
    <w:rsid w:val="00EA6AD4"/>
    <w:rsid w:val="00EB5E6B"/>
    <w:rsid w:val="00EF724C"/>
    <w:rsid w:val="00F00AE9"/>
    <w:rsid w:val="00F05057"/>
    <w:rsid w:val="00F10E94"/>
    <w:rsid w:val="00F119D4"/>
    <w:rsid w:val="00F171A2"/>
    <w:rsid w:val="00F266CF"/>
    <w:rsid w:val="00F309DE"/>
    <w:rsid w:val="00F32875"/>
    <w:rsid w:val="00F334B4"/>
    <w:rsid w:val="00F4144B"/>
    <w:rsid w:val="00F41F65"/>
    <w:rsid w:val="00F45A80"/>
    <w:rsid w:val="00F45F2A"/>
    <w:rsid w:val="00F544E9"/>
    <w:rsid w:val="00F618EA"/>
    <w:rsid w:val="00F6627B"/>
    <w:rsid w:val="00F812FA"/>
    <w:rsid w:val="00F955F3"/>
    <w:rsid w:val="00FB1811"/>
    <w:rsid w:val="00FD4325"/>
    <w:rsid w:val="00FD5E3F"/>
    <w:rsid w:val="00FD7E7E"/>
    <w:rsid w:val="00FE382C"/>
    <w:rsid w:val="00FE5151"/>
    <w:rsid w:val="00FE69F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8865"/>
  <w15:docId w15:val="{AAD0009F-FC77-4D21-863A-52951A6C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uiPriority="6"/>
    <w:lsdException w:name="Body Text First Indent" w:semiHidden="1"/>
    <w:lsdException w:name="Body Text First Indent 2" w:semiHidden="1" w:unhideWhenUsed="1"/>
    <w:lsdException w:name="Note Heading"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E21"/>
  </w:style>
  <w:style w:type="paragraph" w:styleId="Overskrift1">
    <w:name w:val="heading 1"/>
    <w:basedOn w:val="Normal"/>
    <w:next w:val="Normal"/>
    <w:link w:val="Overskrift1Tegn"/>
    <w:uiPriority w:val="9"/>
    <w:qFormat/>
    <w:rsid w:val="008B2376"/>
    <w:pPr>
      <w:keepNext/>
      <w:keepLines/>
      <w:spacing w:before="300"/>
      <w:contextualSpacing/>
      <w:outlineLvl w:val="0"/>
    </w:pPr>
    <w:rPr>
      <w:rFonts w:eastAsiaTheme="majorEastAsia" w:cstheme="majorBidi"/>
      <w:b/>
      <w:bCs/>
      <w:caps/>
      <w:spacing w:val="20"/>
      <w:szCs w:val="28"/>
    </w:rPr>
  </w:style>
  <w:style w:type="paragraph" w:styleId="Overskrift2">
    <w:name w:val="heading 2"/>
    <w:basedOn w:val="Normal"/>
    <w:next w:val="Normal"/>
    <w:link w:val="Overskrift2Tegn"/>
    <w:uiPriority w:val="1"/>
    <w:qFormat/>
    <w:rsid w:val="008B2376"/>
    <w:pPr>
      <w:keepNext/>
      <w:keepLines/>
      <w:spacing w:before="300"/>
      <w:contextualSpacing/>
      <w:outlineLvl w:val="1"/>
    </w:pPr>
    <w:rPr>
      <w:rFonts w:eastAsiaTheme="majorEastAsia" w:cstheme="majorBidi"/>
      <w:b/>
      <w:bCs/>
      <w:caps/>
      <w:spacing w:val="20"/>
      <w:sz w:val="22"/>
      <w:szCs w:val="26"/>
    </w:rPr>
  </w:style>
  <w:style w:type="paragraph" w:styleId="Overskrift3">
    <w:name w:val="heading 3"/>
    <w:basedOn w:val="Normal"/>
    <w:next w:val="Normal"/>
    <w:link w:val="Overskrift3Tegn"/>
    <w:uiPriority w:val="1"/>
    <w:qFormat/>
    <w:rsid w:val="00240355"/>
    <w:pPr>
      <w:keepNext/>
      <w:keepLines/>
      <w:spacing w:before="300"/>
      <w:contextualSpacing/>
      <w:outlineLvl w:val="2"/>
    </w:pPr>
    <w:rPr>
      <w:rFonts w:eastAsiaTheme="majorEastAsia" w:cstheme="majorBidi"/>
      <w:b/>
      <w:bCs/>
      <w:spacing w:val="20"/>
    </w:rPr>
  </w:style>
  <w:style w:type="paragraph" w:styleId="Overskrift4">
    <w:name w:val="heading 4"/>
    <w:basedOn w:val="Normal"/>
    <w:next w:val="Normal"/>
    <w:link w:val="Overskrift4Tegn"/>
    <w:uiPriority w:val="1"/>
    <w:qFormat/>
    <w:rsid w:val="00240355"/>
    <w:pPr>
      <w:keepNext/>
      <w:keepLines/>
      <w:spacing w:before="300"/>
      <w:contextualSpacing/>
      <w:outlineLvl w:val="3"/>
    </w:pPr>
    <w:rPr>
      <w:rFonts w:eastAsiaTheme="majorEastAsia" w:cstheme="majorBidi"/>
      <w:bCs/>
      <w:iCs/>
      <w:spacing w:val="20"/>
    </w:rPr>
  </w:style>
  <w:style w:type="paragraph" w:styleId="Overskrift5">
    <w:name w:val="heading 5"/>
    <w:basedOn w:val="Normal"/>
    <w:next w:val="Normal"/>
    <w:link w:val="Overskrift5Tegn"/>
    <w:uiPriority w:val="1"/>
    <w:semiHidden/>
    <w:qFormat/>
    <w:rsid w:val="00590234"/>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590234"/>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590234"/>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590234"/>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qFormat/>
    <w:rsid w:val="00590234"/>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A7E03"/>
    <w:pPr>
      <w:ind w:left="720"/>
    </w:pPr>
  </w:style>
  <w:style w:type="character" w:customStyle="1" w:styleId="Overskrift1Tegn">
    <w:name w:val="Overskrift 1 Tegn"/>
    <w:basedOn w:val="Standardskrifttypeiafsnit"/>
    <w:link w:val="Overskrift1"/>
    <w:uiPriority w:val="9"/>
    <w:rsid w:val="008B2376"/>
    <w:rPr>
      <w:rFonts w:ascii="Calibri" w:eastAsiaTheme="majorEastAsia" w:hAnsi="Calibri" w:cstheme="majorBidi"/>
      <w:b/>
      <w:bCs/>
      <w:caps/>
      <w:spacing w:val="20"/>
      <w:sz w:val="24"/>
      <w:szCs w:val="28"/>
      <w:lang w:eastAsia="da-DK"/>
    </w:rPr>
  </w:style>
  <w:style w:type="character" w:customStyle="1" w:styleId="Overskrift2Tegn">
    <w:name w:val="Overskrift 2 Tegn"/>
    <w:basedOn w:val="Standardskrifttypeiafsnit"/>
    <w:link w:val="Overskrift2"/>
    <w:uiPriority w:val="1"/>
    <w:rsid w:val="008B2376"/>
    <w:rPr>
      <w:rFonts w:ascii="Calibri" w:eastAsiaTheme="majorEastAsia" w:hAnsi="Calibri" w:cstheme="majorBidi"/>
      <w:b/>
      <w:bCs/>
      <w:caps/>
      <w:spacing w:val="20"/>
      <w:szCs w:val="26"/>
      <w:lang w:eastAsia="da-DK"/>
    </w:rPr>
  </w:style>
  <w:style w:type="paragraph" w:styleId="Titel">
    <w:name w:val="Title"/>
    <w:basedOn w:val="Normal"/>
    <w:next w:val="Normal"/>
    <w:link w:val="TitelTegn"/>
    <w:uiPriority w:val="5"/>
    <w:semiHidden/>
    <w:qFormat/>
    <w:rsid w:val="004455FC"/>
    <w:pPr>
      <w:spacing w:line="660" w:lineRule="atLeast"/>
    </w:pPr>
    <w:rPr>
      <w:rFonts w:eastAsiaTheme="majorEastAsia" w:cstheme="majorBidi"/>
      <w:caps/>
      <w:spacing w:val="20"/>
      <w:sz w:val="56"/>
      <w:szCs w:val="52"/>
    </w:rPr>
  </w:style>
  <w:style w:type="character" w:customStyle="1" w:styleId="TitelTegn">
    <w:name w:val="Titel Tegn"/>
    <w:basedOn w:val="Standardskrifttypeiafsnit"/>
    <w:link w:val="Titel"/>
    <w:uiPriority w:val="5"/>
    <w:semiHidden/>
    <w:rsid w:val="009967F0"/>
    <w:rPr>
      <w:rFonts w:ascii="Calibri" w:eastAsiaTheme="majorEastAsia" w:hAnsi="Calibri" w:cstheme="majorBidi"/>
      <w:caps/>
      <w:spacing w:val="20"/>
      <w:sz w:val="56"/>
      <w:szCs w:val="52"/>
      <w:lang w:eastAsia="da-DK"/>
    </w:rPr>
  </w:style>
  <w:style w:type="paragraph" w:styleId="Undertitel">
    <w:name w:val="Subtitle"/>
    <w:basedOn w:val="Normal"/>
    <w:next w:val="Normal"/>
    <w:link w:val="UndertitelTegn"/>
    <w:uiPriority w:val="11"/>
    <w:semiHidden/>
    <w:qFormat/>
    <w:rsid w:val="004455FC"/>
    <w:pPr>
      <w:numPr>
        <w:ilvl w:val="1"/>
      </w:numPr>
      <w:spacing w:line="600" w:lineRule="atLeast"/>
    </w:pPr>
    <w:rPr>
      <w:rFonts w:eastAsiaTheme="majorEastAsia" w:cstheme="majorBidi"/>
      <w:iCs/>
      <w:caps/>
      <w:sz w:val="48"/>
    </w:rPr>
  </w:style>
  <w:style w:type="character" w:customStyle="1" w:styleId="UndertitelTegn">
    <w:name w:val="Undertitel Tegn"/>
    <w:basedOn w:val="Standardskrifttypeiafsnit"/>
    <w:link w:val="Undertitel"/>
    <w:uiPriority w:val="11"/>
    <w:semiHidden/>
    <w:rsid w:val="009967F0"/>
    <w:rPr>
      <w:rFonts w:ascii="Calibri" w:eastAsiaTheme="majorEastAsia" w:hAnsi="Calibri" w:cstheme="majorBidi"/>
      <w:iCs/>
      <w:caps/>
      <w:sz w:val="48"/>
      <w:szCs w:val="24"/>
      <w:lang w:eastAsia="da-DK"/>
    </w:rPr>
  </w:style>
  <w:style w:type="character" w:styleId="Svagfremhvning">
    <w:name w:val="Subtle Emphasis"/>
    <w:basedOn w:val="Standardskrifttypeiafsnit"/>
    <w:uiPriority w:val="19"/>
    <w:semiHidden/>
    <w:qFormat/>
    <w:rsid w:val="003E435A"/>
    <w:rPr>
      <w:i/>
      <w:iCs/>
      <w:color w:val="auto"/>
    </w:rPr>
  </w:style>
  <w:style w:type="character" w:styleId="Fremhv">
    <w:name w:val="Emphasis"/>
    <w:basedOn w:val="Standardskrifttypeiafsnit"/>
    <w:uiPriority w:val="3"/>
    <w:semiHidden/>
    <w:qFormat/>
    <w:rsid w:val="003E435A"/>
    <w:rPr>
      <w:i/>
      <w:iCs/>
    </w:rPr>
  </w:style>
  <w:style w:type="character" w:styleId="Kraftigfremhvning">
    <w:name w:val="Intense Emphasis"/>
    <w:basedOn w:val="Standardskrifttypeiafsnit"/>
    <w:uiPriority w:val="21"/>
    <w:semiHidden/>
    <w:qFormat/>
    <w:rsid w:val="003E435A"/>
    <w:rPr>
      <w:b/>
      <w:bCs/>
      <w:i/>
      <w:iCs/>
      <w:color w:val="auto"/>
    </w:rPr>
  </w:style>
  <w:style w:type="character" w:styleId="Strk">
    <w:name w:val="Strong"/>
    <w:basedOn w:val="Standardskrifttypeiafsnit"/>
    <w:uiPriority w:val="22"/>
    <w:semiHidden/>
    <w:qFormat/>
    <w:rsid w:val="003E435A"/>
    <w:rPr>
      <w:b/>
      <w:bCs/>
    </w:rPr>
  </w:style>
  <w:style w:type="paragraph" w:styleId="Strktcitat">
    <w:name w:val="Intense Quote"/>
    <w:basedOn w:val="Normal"/>
    <w:next w:val="Normal"/>
    <w:link w:val="StrktcitatTegn"/>
    <w:uiPriority w:val="4"/>
    <w:rsid w:val="009056DA"/>
    <w:pPr>
      <w:spacing w:before="440" w:after="440" w:line="440" w:lineRule="atLeast"/>
      <w:contextualSpacing/>
    </w:pPr>
    <w:rPr>
      <w:b/>
      <w:bCs/>
      <w:iCs/>
      <w:sz w:val="40"/>
    </w:rPr>
  </w:style>
  <w:style w:type="character" w:customStyle="1" w:styleId="StrktcitatTegn">
    <w:name w:val="Stærkt citat Tegn"/>
    <w:basedOn w:val="Standardskrifttypeiafsnit"/>
    <w:link w:val="Strktcitat"/>
    <w:uiPriority w:val="4"/>
    <w:rsid w:val="009056DA"/>
    <w:rPr>
      <w:rFonts w:ascii="Calibri" w:hAnsi="Calibri" w:cs="Calibri"/>
      <w:b/>
      <w:bCs/>
      <w:iCs/>
      <w:sz w:val="40"/>
      <w:lang w:eastAsia="da-DK"/>
    </w:rPr>
  </w:style>
  <w:style w:type="character" w:styleId="Svaghenvisning">
    <w:name w:val="Subtle Reference"/>
    <w:basedOn w:val="Standardskrifttypeiafsnit"/>
    <w:uiPriority w:val="31"/>
    <w:semiHidden/>
    <w:qFormat/>
    <w:rsid w:val="003E435A"/>
    <w:rPr>
      <w:smallCaps/>
      <w:color w:val="auto"/>
      <w:u w:val="single"/>
    </w:rPr>
  </w:style>
  <w:style w:type="character" w:styleId="Kraftighenvisning">
    <w:name w:val="Intense Reference"/>
    <w:basedOn w:val="Standardskrifttypeiafsnit"/>
    <w:uiPriority w:val="32"/>
    <w:semiHidden/>
    <w:qFormat/>
    <w:rsid w:val="003E435A"/>
    <w:rPr>
      <w:b/>
      <w:bCs/>
      <w:smallCaps/>
      <w:color w:val="auto"/>
      <w:spacing w:val="5"/>
      <w:u w:val="single"/>
    </w:rPr>
  </w:style>
  <w:style w:type="character" w:customStyle="1" w:styleId="Overskrift3Tegn">
    <w:name w:val="Overskrift 3 Tegn"/>
    <w:basedOn w:val="Standardskrifttypeiafsnit"/>
    <w:link w:val="Overskrift3"/>
    <w:uiPriority w:val="1"/>
    <w:rsid w:val="00240355"/>
    <w:rPr>
      <w:rFonts w:ascii="Calibri" w:eastAsiaTheme="majorEastAsia" w:hAnsi="Calibri" w:cstheme="majorBidi"/>
      <w:b/>
      <w:bCs/>
      <w:spacing w:val="20"/>
      <w:sz w:val="24"/>
      <w:lang w:eastAsia="da-DK"/>
    </w:rPr>
  </w:style>
  <w:style w:type="character" w:customStyle="1" w:styleId="Overskrift4Tegn">
    <w:name w:val="Overskrift 4 Tegn"/>
    <w:basedOn w:val="Standardskrifttypeiafsnit"/>
    <w:link w:val="Overskrift4"/>
    <w:uiPriority w:val="1"/>
    <w:rsid w:val="00240355"/>
    <w:rPr>
      <w:rFonts w:ascii="Calibri" w:eastAsiaTheme="majorEastAsia" w:hAnsi="Calibri" w:cstheme="majorBidi"/>
      <w:bCs/>
      <w:iCs/>
      <w:spacing w:val="20"/>
      <w:sz w:val="24"/>
      <w:lang w:eastAsia="da-DK"/>
    </w:rPr>
  </w:style>
  <w:style w:type="character" w:customStyle="1" w:styleId="Overskrift5Tegn">
    <w:name w:val="Overskrift 5 Tegn"/>
    <w:basedOn w:val="Standardskrifttypeiafsnit"/>
    <w:link w:val="Overskrift5"/>
    <w:uiPriority w:val="1"/>
    <w:semiHidden/>
    <w:rsid w:val="00590234"/>
    <w:rPr>
      <w:rFonts w:ascii="Calibri" w:eastAsiaTheme="majorEastAsia" w:hAnsi="Calibri" w:cstheme="majorBidi"/>
      <w:b/>
      <w:sz w:val="20"/>
      <w:lang w:eastAsia="da-DK"/>
    </w:rPr>
  </w:style>
  <w:style w:type="character" w:customStyle="1" w:styleId="Overskrift6Tegn">
    <w:name w:val="Overskrift 6 Tegn"/>
    <w:basedOn w:val="Standardskrifttypeiafsnit"/>
    <w:link w:val="Overskrift6"/>
    <w:uiPriority w:val="1"/>
    <w:semiHidden/>
    <w:rsid w:val="00590234"/>
    <w:rPr>
      <w:rFonts w:ascii="Calibri" w:eastAsiaTheme="majorEastAsia" w:hAnsi="Calibri" w:cstheme="majorBidi"/>
      <w:b/>
      <w:iCs/>
      <w:sz w:val="20"/>
      <w:lang w:eastAsia="da-DK"/>
    </w:rPr>
  </w:style>
  <w:style w:type="character" w:customStyle="1" w:styleId="Overskrift7Tegn">
    <w:name w:val="Overskrift 7 Tegn"/>
    <w:basedOn w:val="Standardskrifttypeiafsnit"/>
    <w:link w:val="Overskrift7"/>
    <w:uiPriority w:val="1"/>
    <w:semiHidden/>
    <w:rsid w:val="00590234"/>
    <w:rPr>
      <w:rFonts w:ascii="Calibri" w:eastAsiaTheme="majorEastAsia" w:hAnsi="Calibri" w:cstheme="majorBidi"/>
      <w:b/>
      <w:iCs/>
      <w:sz w:val="20"/>
      <w:lang w:eastAsia="da-DK"/>
    </w:rPr>
  </w:style>
  <w:style w:type="character" w:customStyle="1" w:styleId="Overskrift8Tegn">
    <w:name w:val="Overskrift 8 Tegn"/>
    <w:basedOn w:val="Standardskrifttypeiafsnit"/>
    <w:link w:val="Overskrift8"/>
    <w:uiPriority w:val="1"/>
    <w:semiHidden/>
    <w:rsid w:val="00590234"/>
    <w:rPr>
      <w:rFonts w:ascii="Calibri" w:eastAsiaTheme="majorEastAsia" w:hAnsi="Calibri" w:cstheme="majorBidi"/>
      <w:sz w:val="20"/>
      <w:szCs w:val="20"/>
      <w:lang w:eastAsia="da-DK"/>
    </w:rPr>
  </w:style>
  <w:style w:type="character" w:customStyle="1" w:styleId="Overskrift9Tegn">
    <w:name w:val="Overskrift 9 Tegn"/>
    <w:basedOn w:val="Standardskrifttypeiafsnit"/>
    <w:link w:val="Overskrift9"/>
    <w:uiPriority w:val="1"/>
    <w:semiHidden/>
    <w:rsid w:val="00590234"/>
    <w:rPr>
      <w:rFonts w:ascii="Calibri" w:eastAsiaTheme="majorEastAsia" w:hAnsi="Calibri" w:cstheme="majorBidi"/>
      <w:iCs/>
      <w:sz w:val="20"/>
      <w:szCs w:val="20"/>
      <w:lang w:eastAsia="da-DK"/>
    </w:rPr>
  </w:style>
  <w:style w:type="paragraph" w:styleId="Billedtekst">
    <w:name w:val="caption"/>
    <w:basedOn w:val="Normal"/>
    <w:next w:val="Normal"/>
    <w:uiPriority w:val="3"/>
    <w:rsid w:val="00460B5C"/>
    <w:pPr>
      <w:spacing w:line="190" w:lineRule="atLeast"/>
    </w:pPr>
    <w:rPr>
      <w:b/>
      <w:bCs/>
      <w:szCs w:val="18"/>
    </w:rPr>
  </w:style>
  <w:style w:type="paragraph" w:styleId="Indholdsfortegnelse1">
    <w:name w:val="toc 1"/>
    <w:basedOn w:val="Normal"/>
    <w:next w:val="Normal"/>
    <w:uiPriority w:val="39"/>
    <w:semiHidden/>
    <w:rsid w:val="00410CAA"/>
    <w:pPr>
      <w:spacing w:line="280" w:lineRule="atLeast"/>
      <w:ind w:right="567"/>
    </w:pPr>
    <w:rPr>
      <w:b/>
      <w:caps/>
    </w:rPr>
  </w:style>
  <w:style w:type="paragraph" w:styleId="Indholdsfortegnelse2">
    <w:name w:val="toc 2"/>
    <w:basedOn w:val="Normal"/>
    <w:next w:val="Normal"/>
    <w:uiPriority w:val="39"/>
    <w:semiHidden/>
    <w:rsid w:val="00410CAA"/>
    <w:pPr>
      <w:spacing w:line="280" w:lineRule="atLeast"/>
      <w:ind w:right="567"/>
    </w:pPr>
    <w:rPr>
      <w:b/>
    </w:rPr>
  </w:style>
  <w:style w:type="paragraph" w:styleId="Indholdsfortegnelse3">
    <w:name w:val="toc 3"/>
    <w:basedOn w:val="Normal"/>
    <w:next w:val="Normal"/>
    <w:uiPriority w:val="39"/>
    <w:semiHidden/>
    <w:rsid w:val="00410CAA"/>
    <w:pPr>
      <w:ind w:left="397" w:right="567"/>
    </w:pPr>
  </w:style>
  <w:style w:type="paragraph" w:styleId="Indholdsfortegnelse4">
    <w:name w:val="toc 4"/>
    <w:basedOn w:val="Normal"/>
    <w:next w:val="Normal"/>
    <w:uiPriority w:val="39"/>
    <w:semiHidden/>
    <w:rsid w:val="00590234"/>
    <w:pPr>
      <w:ind w:right="567"/>
    </w:pPr>
  </w:style>
  <w:style w:type="paragraph" w:styleId="Indholdsfortegnelse5">
    <w:name w:val="toc 5"/>
    <w:basedOn w:val="Normal"/>
    <w:next w:val="Normal"/>
    <w:uiPriority w:val="39"/>
    <w:semiHidden/>
    <w:rsid w:val="00590234"/>
    <w:pPr>
      <w:ind w:right="567"/>
    </w:pPr>
  </w:style>
  <w:style w:type="paragraph" w:styleId="Indholdsfortegnelse6">
    <w:name w:val="toc 6"/>
    <w:basedOn w:val="Normal"/>
    <w:next w:val="Normal"/>
    <w:uiPriority w:val="39"/>
    <w:semiHidden/>
    <w:rsid w:val="00590234"/>
    <w:pPr>
      <w:ind w:right="567"/>
    </w:pPr>
  </w:style>
  <w:style w:type="paragraph" w:styleId="Indholdsfortegnelse7">
    <w:name w:val="toc 7"/>
    <w:basedOn w:val="Normal"/>
    <w:next w:val="Normal"/>
    <w:uiPriority w:val="39"/>
    <w:semiHidden/>
    <w:rsid w:val="00590234"/>
    <w:pPr>
      <w:ind w:right="567"/>
    </w:pPr>
  </w:style>
  <w:style w:type="paragraph" w:styleId="Indholdsfortegnelse8">
    <w:name w:val="toc 8"/>
    <w:basedOn w:val="Normal"/>
    <w:next w:val="Normal"/>
    <w:uiPriority w:val="39"/>
    <w:semiHidden/>
    <w:rsid w:val="00590234"/>
    <w:pPr>
      <w:ind w:right="567"/>
    </w:pPr>
  </w:style>
  <w:style w:type="paragraph" w:styleId="Indholdsfortegnelse9">
    <w:name w:val="toc 9"/>
    <w:basedOn w:val="Normal"/>
    <w:next w:val="Normal"/>
    <w:uiPriority w:val="39"/>
    <w:semiHidden/>
    <w:rsid w:val="00590234"/>
    <w:pPr>
      <w:ind w:right="567"/>
    </w:pPr>
  </w:style>
  <w:style w:type="paragraph" w:styleId="Overskrift">
    <w:name w:val="TOC Heading"/>
    <w:basedOn w:val="Overskrift1"/>
    <w:next w:val="Normal"/>
    <w:uiPriority w:val="39"/>
    <w:semiHidden/>
    <w:qFormat/>
    <w:rsid w:val="00410CAA"/>
    <w:pPr>
      <w:spacing w:line="520" w:lineRule="atLeast"/>
      <w:outlineLvl w:val="9"/>
    </w:pPr>
    <w:rPr>
      <w:b w:val="0"/>
      <w:color w:val="FFFFFF" w:themeColor="background1"/>
      <w:sz w:val="48"/>
    </w:rPr>
  </w:style>
  <w:style w:type="paragraph" w:styleId="Slutnotetekst">
    <w:name w:val="endnote text"/>
    <w:basedOn w:val="Normal"/>
    <w:link w:val="SlutnotetekstTegn"/>
    <w:uiPriority w:val="99"/>
    <w:semiHidden/>
    <w:rsid w:val="00C94171"/>
    <w:pPr>
      <w:spacing w:line="240" w:lineRule="auto"/>
    </w:pPr>
    <w:rPr>
      <w:szCs w:val="20"/>
    </w:rPr>
  </w:style>
  <w:style w:type="character" w:customStyle="1" w:styleId="SlutnotetekstTegn">
    <w:name w:val="Slutnotetekst Tegn"/>
    <w:basedOn w:val="Standardskrifttypeiafsnit"/>
    <w:link w:val="Slutnotetekst"/>
    <w:uiPriority w:val="99"/>
    <w:semiHidden/>
    <w:rsid w:val="00C94171"/>
    <w:rPr>
      <w:szCs w:val="20"/>
    </w:rPr>
  </w:style>
  <w:style w:type="paragraph" w:styleId="Fodnotetekst">
    <w:name w:val="footnote text"/>
    <w:basedOn w:val="Normal"/>
    <w:link w:val="FodnotetekstTegn"/>
    <w:uiPriority w:val="99"/>
    <w:semiHidden/>
    <w:rsid w:val="00BB41CD"/>
    <w:pPr>
      <w:spacing w:line="240" w:lineRule="auto"/>
    </w:pPr>
    <w:rPr>
      <w:szCs w:val="20"/>
    </w:rPr>
  </w:style>
  <w:style w:type="character" w:customStyle="1" w:styleId="FodnotetekstTegn">
    <w:name w:val="Fodnotetekst Tegn"/>
    <w:basedOn w:val="Standardskrifttypeiafsnit"/>
    <w:link w:val="Fodnotetekst"/>
    <w:uiPriority w:val="99"/>
    <w:semiHidden/>
    <w:rsid w:val="00BB41CD"/>
    <w:rPr>
      <w:szCs w:val="20"/>
    </w:rPr>
  </w:style>
  <w:style w:type="paragraph" w:styleId="Sidefod">
    <w:name w:val="footer"/>
    <w:basedOn w:val="Normal"/>
    <w:link w:val="SidefodTegn"/>
    <w:uiPriority w:val="99"/>
    <w:rsid w:val="009456D6"/>
    <w:pPr>
      <w:tabs>
        <w:tab w:val="center" w:pos="4819"/>
        <w:tab w:val="right" w:pos="9638"/>
      </w:tabs>
      <w:spacing w:line="220" w:lineRule="atLeast"/>
    </w:pPr>
    <w:rPr>
      <w:sz w:val="16"/>
    </w:rPr>
  </w:style>
  <w:style w:type="character" w:customStyle="1" w:styleId="SidefodTegn">
    <w:name w:val="Sidefod Tegn"/>
    <w:basedOn w:val="Standardskrifttypeiafsnit"/>
    <w:link w:val="Sidefod"/>
    <w:uiPriority w:val="99"/>
    <w:rsid w:val="00460B5C"/>
    <w:rPr>
      <w:rFonts w:ascii="Calibri" w:hAnsi="Calibri" w:cs="Calibri"/>
      <w:sz w:val="16"/>
      <w:lang w:eastAsia="da-DK"/>
    </w:rPr>
  </w:style>
  <w:style w:type="paragraph" w:styleId="Sidehoved">
    <w:name w:val="header"/>
    <w:basedOn w:val="Normal"/>
    <w:link w:val="SidehovedTegn"/>
    <w:uiPriority w:val="99"/>
    <w:semiHidden/>
    <w:rsid w:val="009456D6"/>
    <w:pPr>
      <w:tabs>
        <w:tab w:val="center" w:pos="4819"/>
        <w:tab w:val="right" w:pos="9638"/>
      </w:tabs>
      <w:spacing w:line="240" w:lineRule="atLeast"/>
    </w:pPr>
    <w:rPr>
      <w:caps/>
      <w:spacing w:val="12"/>
      <w:sz w:val="18"/>
    </w:rPr>
  </w:style>
  <w:style w:type="character" w:customStyle="1" w:styleId="SidehovedTegn">
    <w:name w:val="Sidehoved Tegn"/>
    <w:basedOn w:val="Standardskrifttypeiafsnit"/>
    <w:link w:val="Sidehoved"/>
    <w:uiPriority w:val="99"/>
    <w:semiHidden/>
    <w:rsid w:val="00460B5C"/>
    <w:rPr>
      <w:rFonts w:ascii="Calibri" w:hAnsi="Calibri" w:cs="Calibri"/>
      <w:caps/>
      <w:spacing w:val="12"/>
      <w:sz w:val="18"/>
      <w:lang w:eastAsia="da-DK"/>
    </w:rPr>
  </w:style>
  <w:style w:type="character" w:styleId="Sidetal">
    <w:name w:val="page number"/>
    <w:basedOn w:val="Standardskrifttypeiafsnit"/>
    <w:uiPriority w:val="99"/>
    <w:semiHidden/>
    <w:rsid w:val="006E75AF"/>
    <w:rPr>
      <w:sz w:val="16"/>
    </w:rPr>
  </w:style>
  <w:style w:type="paragraph" w:customStyle="1" w:styleId="Template">
    <w:name w:val="Template"/>
    <w:uiPriority w:val="5"/>
    <w:semiHidden/>
    <w:qFormat/>
    <w:rsid w:val="001F581C"/>
    <w:pPr>
      <w:spacing w:line="280" w:lineRule="atLeast"/>
    </w:pPr>
    <w:rPr>
      <w:rFonts w:cs="Calibri"/>
      <w:caps/>
      <w:spacing w:val="20"/>
      <w:sz w:val="16"/>
      <w:lang w:eastAsia="da-DK"/>
    </w:rPr>
  </w:style>
  <w:style w:type="paragraph" w:customStyle="1" w:styleId="Template-Adresse">
    <w:name w:val="Template - Adresse"/>
    <w:basedOn w:val="Template"/>
    <w:uiPriority w:val="5"/>
    <w:semiHidden/>
    <w:qFormat/>
    <w:rsid w:val="00243A00"/>
    <w:rPr>
      <w:noProof/>
    </w:rPr>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basedOn w:val="Standardskrifttypeiafsnit"/>
    <w:link w:val="Markeringsbobletekst"/>
    <w:uiPriority w:val="99"/>
    <w:semiHidden/>
    <w:rsid w:val="00460B5C"/>
    <w:rPr>
      <w:rFonts w:ascii="Calibri" w:hAnsi="Calibri" w:cs="Tahoma"/>
      <w:sz w:val="16"/>
      <w:szCs w:val="16"/>
      <w:lang w:eastAsia="da-DK"/>
    </w:rPr>
  </w:style>
  <w:style w:type="paragraph" w:customStyle="1" w:styleId="Leadtext">
    <w:name w:val="Leadtext"/>
    <w:basedOn w:val="Normal"/>
    <w:next w:val="Normal"/>
    <w:uiPriority w:val="5"/>
    <w:semiHidden/>
    <w:qFormat/>
    <w:rsid w:val="000F70B6"/>
    <w:pPr>
      <w:jc w:val="right"/>
    </w:pPr>
    <w:rPr>
      <w:b/>
    </w:rPr>
  </w:style>
  <w:style w:type="table" w:styleId="Tabel-Gitter">
    <w:name w:val="Table Grid"/>
    <w:basedOn w:val="Tabel-Normal"/>
    <w:uiPriority w:val="59"/>
    <w:rsid w:val="000F70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ostrophe">
    <w:name w:val="Apostrophe"/>
    <w:basedOn w:val="Normal"/>
    <w:uiPriority w:val="4"/>
    <w:semiHidden/>
    <w:qFormat/>
    <w:rsid w:val="00214BB6"/>
    <w:pPr>
      <w:spacing w:line="1140" w:lineRule="exact"/>
    </w:pPr>
    <w:rPr>
      <w:b/>
      <w:sz w:val="124"/>
    </w:rPr>
  </w:style>
  <w:style w:type="character" w:customStyle="1" w:styleId="LeadtextDateChar">
    <w:name w:val="Leadtext Date Char"/>
    <w:basedOn w:val="Standardskrifttypeiafsnit"/>
    <w:link w:val="LeadtextDate"/>
    <w:uiPriority w:val="5"/>
    <w:semiHidden/>
    <w:locked/>
    <w:rsid w:val="009967F0"/>
    <w:rPr>
      <w:rFonts w:ascii="Calibri" w:hAnsi="Calibri" w:cs="Calibri"/>
      <w:b/>
      <w:sz w:val="24"/>
      <w:lang w:eastAsia="da-DK"/>
    </w:rPr>
  </w:style>
  <w:style w:type="paragraph" w:customStyle="1" w:styleId="LeadtextDate">
    <w:name w:val="Leadtext Date"/>
    <w:basedOn w:val="Normal"/>
    <w:next w:val="Normal"/>
    <w:link w:val="LeadtextDateChar"/>
    <w:uiPriority w:val="5"/>
    <w:semiHidden/>
    <w:qFormat/>
    <w:rsid w:val="004905EE"/>
    <w:rPr>
      <w:b/>
    </w:rPr>
  </w:style>
  <w:style w:type="paragraph" w:customStyle="1" w:styleId="FactboxHeading">
    <w:name w:val="Factbox Heading"/>
    <w:basedOn w:val="Normal"/>
    <w:next w:val="FactboxText"/>
    <w:uiPriority w:val="4"/>
    <w:rsid w:val="0050103F"/>
    <w:rPr>
      <w:b/>
      <w:caps/>
    </w:rPr>
  </w:style>
  <w:style w:type="paragraph" w:customStyle="1" w:styleId="DocumentHeading">
    <w:name w:val="Document Heading"/>
    <w:basedOn w:val="Overskrift1"/>
    <w:uiPriority w:val="4"/>
    <w:semiHidden/>
    <w:qFormat/>
    <w:rsid w:val="00714A23"/>
    <w:pPr>
      <w:spacing w:before="0" w:after="300"/>
      <w:outlineLvl w:val="9"/>
    </w:pPr>
    <w:rPr>
      <w:spacing w:val="40"/>
    </w:rPr>
  </w:style>
  <w:style w:type="paragraph" w:customStyle="1" w:styleId="SenderTitle">
    <w:name w:val="Sender Title"/>
    <w:basedOn w:val="Normal"/>
    <w:uiPriority w:val="6"/>
    <w:semiHidden/>
    <w:qFormat/>
    <w:rsid w:val="001D2608"/>
    <w:rPr>
      <w:caps/>
      <w:spacing w:val="20"/>
      <w:sz w:val="16"/>
    </w:rPr>
  </w:style>
  <w:style w:type="paragraph" w:customStyle="1" w:styleId="FactboxText">
    <w:name w:val="Factbox Text"/>
    <w:basedOn w:val="FactboxHeading"/>
    <w:uiPriority w:val="4"/>
    <w:rsid w:val="0050103F"/>
    <w:rPr>
      <w:caps w:val="0"/>
    </w:rPr>
  </w:style>
  <w:style w:type="paragraph" w:customStyle="1" w:styleId="Template-Docinfo">
    <w:name w:val="Template - Doc info"/>
    <w:basedOn w:val="Template"/>
    <w:uiPriority w:val="5"/>
    <w:semiHidden/>
    <w:qFormat/>
    <w:rsid w:val="007C4004"/>
    <w:rPr>
      <w:noProof/>
    </w:rPr>
  </w:style>
  <w:style w:type="paragraph" w:styleId="Citat">
    <w:name w:val="Quote"/>
    <w:basedOn w:val="Normal"/>
    <w:next w:val="Normal"/>
    <w:link w:val="CitatTegn"/>
    <w:uiPriority w:val="3"/>
    <w:rsid w:val="00306DD0"/>
    <w:rPr>
      <w:b/>
      <w:iCs/>
    </w:rPr>
  </w:style>
  <w:style w:type="character" w:customStyle="1" w:styleId="CitatTegn">
    <w:name w:val="Citat Tegn"/>
    <w:basedOn w:val="Standardskrifttypeiafsnit"/>
    <w:link w:val="Citat"/>
    <w:uiPriority w:val="3"/>
    <w:rsid w:val="00D83034"/>
    <w:rPr>
      <w:rFonts w:ascii="Calibri" w:hAnsi="Calibri" w:cs="Calibri"/>
      <w:b/>
      <w:iCs/>
      <w:sz w:val="21"/>
      <w:lang w:val="en-GB" w:eastAsia="da-DK"/>
    </w:rPr>
  </w:style>
  <w:style w:type="paragraph" w:styleId="Noteoverskrift">
    <w:name w:val="Note Heading"/>
    <w:basedOn w:val="Normal"/>
    <w:next w:val="Normal"/>
    <w:link w:val="NoteoverskriftTegn"/>
    <w:uiPriority w:val="5"/>
    <w:semiHidden/>
    <w:rsid w:val="00AF574C"/>
    <w:pPr>
      <w:spacing w:line="240" w:lineRule="auto"/>
    </w:pPr>
    <w:rPr>
      <w:caps/>
      <w:spacing w:val="12"/>
      <w:sz w:val="14"/>
    </w:rPr>
  </w:style>
  <w:style w:type="character" w:customStyle="1" w:styleId="NoteoverskriftTegn">
    <w:name w:val="Noteoverskrift Tegn"/>
    <w:basedOn w:val="Standardskrifttypeiafsnit"/>
    <w:link w:val="Noteoverskrift"/>
    <w:uiPriority w:val="5"/>
    <w:semiHidden/>
    <w:rsid w:val="009967F0"/>
    <w:rPr>
      <w:rFonts w:ascii="Calibri" w:hAnsi="Calibri" w:cs="Calibri"/>
      <w:caps/>
      <w:spacing w:val="12"/>
      <w:sz w:val="14"/>
      <w:lang w:eastAsia="da-DK"/>
    </w:rPr>
  </w:style>
  <w:style w:type="paragraph" w:styleId="Dato">
    <w:name w:val="Date"/>
    <w:basedOn w:val="Normal"/>
    <w:next w:val="Normal"/>
    <w:link w:val="DatoTegn"/>
    <w:uiPriority w:val="6"/>
    <w:semiHidden/>
    <w:rsid w:val="0082299E"/>
    <w:pPr>
      <w:spacing w:line="280" w:lineRule="atLeast"/>
    </w:pPr>
    <w:rPr>
      <w:caps/>
      <w:spacing w:val="20"/>
      <w:sz w:val="16"/>
    </w:rPr>
  </w:style>
  <w:style w:type="paragraph" w:styleId="Opstilling-punkttegn">
    <w:name w:val="List Bullet"/>
    <w:basedOn w:val="Normal"/>
    <w:uiPriority w:val="2"/>
    <w:qFormat/>
    <w:rsid w:val="00AF574C"/>
    <w:pPr>
      <w:numPr>
        <w:numId w:val="1"/>
      </w:numPr>
      <w:contextualSpacing/>
    </w:pPr>
  </w:style>
  <w:style w:type="table" w:customStyle="1" w:styleId="TheDanishInstituteforHumanRights">
    <w:name w:val="The Danish Institute for Human Rights"/>
    <w:basedOn w:val="Tabel-Normal"/>
    <w:uiPriority w:val="99"/>
    <w:rsid w:val="0047786C"/>
    <w:pPr>
      <w:spacing w:before="40" w:after="40" w:line="280" w:lineRule="atLeast"/>
      <w:ind w:left="85" w:right="85"/>
    </w:pPr>
    <w:rPr>
      <w:caps/>
    </w:rPr>
    <w:tblPr>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CellMar>
        <w:left w:w="0" w:type="dxa"/>
        <w:right w:w="0" w:type="dxa"/>
      </w:tblCellMar>
    </w:tblPr>
  </w:style>
  <w:style w:type="paragraph" w:styleId="Normalindrykning">
    <w:name w:val="Normal Indent"/>
    <w:basedOn w:val="Normal"/>
    <w:uiPriority w:val="2"/>
    <w:qFormat/>
    <w:rsid w:val="00245713"/>
    <w:pPr>
      <w:ind w:left="851"/>
    </w:pPr>
  </w:style>
  <w:style w:type="paragraph" w:customStyle="1" w:styleId="Tabel">
    <w:name w:val="Tabel"/>
    <w:uiPriority w:val="8"/>
    <w:rsid w:val="0047786C"/>
    <w:pPr>
      <w:spacing w:before="40" w:after="40" w:line="280" w:lineRule="atLeast"/>
      <w:ind w:left="85" w:right="85"/>
    </w:pPr>
    <w:rPr>
      <w:rFonts w:cs="Calibri"/>
      <w:caps/>
      <w:lang w:eastAsia="da-DK"/>
    </w:rPr>
  </w:style>
  <w:style w:type="paragraph" w:customStyle="1" w:styleId="TabelColumnHeading">
    <w:name w:val="Tabel Column Heading"/>
    <w:basedOn w:val="Tabel"/>
    <w:next w:val="Normal"/>
    <w:uiPriority w:val="8"/>
    <w:rsid w:val="0047786C"/>
    <w:rPr>
      <w:b/>
    </w:rPr>
  </w:style>
  <w:style w:type="paragraph" w:customStyle="1" w:styleId="TabelNumbers">
    <w:name w:val="Tabel Numbers"/>
    <w:basedOn w:val="Tabel"/>
    <w:uiPriority w:val="8"/>
    <w:rsid w:val="0047786C"/>
    <w:pPr>
      <w:jc w:val="right"/>
    </w:pPr>
  </w:style>
  <w:style w:type="paragraph" w:customStyle="1" w:styleId="Tabeltext">
    <w:name w:val="Tabel text"/>
    <w:basedOn w:val="Tabel"/>
    <w:uiPriority w:val="8"/>
    <w:rsid w:val="00DE09D5"/>
    <w:rPr>
      <w:caps w:val="0"/>
    </w:rPr>
  </w:style>
  <w:style w:type="paragraph" w:customStyle="1" w:styleId="TabelTotalNumbers">
    <w:name w:val="Tabel Total Numbers"/>
    <w:basedOn w:val="Normal"/>
    <w:uiPriority w:val="8"/>
    <w:rsid w:val="0047786C"/>
    <w:pPr>
      <w:spacing w:after="40" w:line="280" w:lineRule="atLeast"/>
      <w:jc w:val="right"/>
    </w:pPr>
    <w:rPr>
      <w:b/>
      <w:caps/>
      <w:lang w:val="en-GB"/>
    </w:rPr>
  </w:style>
  <w:style w:type="paragraph" w:customStyle="1" w:styleId="Note">
    <w:name w:val="Note"/>
    <w:basedOn w:val="Normal"/>
    <w:next w:val="Normal"/>
    <w:uiPriority w:val="3"/>
    <w:semiHidden/>
    <w:qFormat/>
    <w:rsid w:val="000D5434"/>
    <w:pPr>
      <w:spacing w:before="280" w:after="280" w:line="190" w:lineRule="atLeast"/>
      <w:contextualSpacing/>
    </w:pPr>
    <w:rPr>
      <w:sz w:val="14"/>
    </w:rPr>
  </w:style>
  <w:style w:type="character" w:customStyle="1" w:styleId="DatoTegn">
    <w:name w:val="Dato Tegn"/>
    <w:basedOn w:val="Standardskrifttypeiafsnit"/>
    <w:link w:val="Dato"/>
    <w:uiPriority w:val="6"/>
    <w:semiHidden/>
    <w:rsid w:val="0082299E"/>
    <w:rPr>
      <w:rFonts w:ascii="Calibri" w:hAnsi="Calibri" w:cs="Calibri"/>
      <w:caps/>
      <w:spacing w:val="20"/>
      <w:sz w:val="16"/>
      <w:lang w:eastAsia="da-DK"/>
    </w:rPr>
  </w:style>
  <w:style w:type="paragraph" w:styleId="Opstilling-talellerbogst">
    <w:name w:val="List Number"/>
    <w:basedOn w:val="Normal"/>
    <w:uiPriority w:val="2"/>
    <w:qFormat/>
    <w:rsid w:val="00586DD4"/>
    <w:pPr>
      <w:numPr>
        <w:numId w:val="6"/>
      </w:numPr>
      <w:contextualSpacing/>
    </w:pPr>
  </w:style>
  <w:style w:type="character" w:styleId="Fodnotehenvisning">
    <w:name w:val="footnote reference"/>
    <w:basedOn w:val="Standardskrifttypeiafsnit"/>
    <w:uiPriority w:val="99"/>
    <w:semiHidden/>
    <w:unhideWhenUsed/>
    <w:rsid w:val="00BB41CD"/>
    <w:rPr>
      <w:rFonts w:ascii="Calibri" w:hAnsi="Calibri"/>
      <w:sz w:val="24"/>
      <w:vertAlign w:val="superscript"/>
    </w:rPr>
  </w:style>
  <w:style w:type="character" w:styleId="Slutnotehenvisning">
    <w:name w:val="endnote reference"/>
    <w:basedOn w:val="Standardskrifttypeiafsnit"/>
    <w:uiPriority w:val="99"/>
    <w:semiHidden/>
    <w:unhideWhenUsed/>
    <w:rsid w:val="00C94171"/>
    <w:rPr>
      <w:rFonts w:ascii="Calibri" w:hAnsi="Calibri"/>
      <w:sz w:val="24"/>
      <w:vertAlign w:val="superscript"/>
    </w:rPr>
  </w:style>
  <w:style w:type="character" w:styleId="Pladsholdertekst">
    <w:name w:val="Placeholder Text"/>
    <w:basedOn w:val="Standardskrifttypeiafsnit"/>
    <w:uiPriority w:val="99"/>
    <w:semiHidden/>
    <w:rsid w:val="000450B5"/>
    <w:rPr>
      <w:color w:val="808080"/>
    </w:rPr>
  </w:style>
  <w:style w:type="character" w:styleId="Linjenummer">
    <w:name w:val="line number"/>
    <w:basedOn w:val="Standardskrifttypeiafsnit"/>
    <w:uiPriority w:val="99"/>
    <w:semiHidden/>
    <w:rsid w:val="007D2970"/>
    <w:rPr>
      <w:lang w:val="da-DK"/>
    </w:rPr>
  </w:style>
  <w:style w:type="character" w:styleId="Hyperlink">
    <w:name w:val="Hyperlink"/>
    <w:basedOn w:val="Standardskrifttypeiafsnit"/>
    <w:uiPriority w:val="99"/>
    <w:unhideWhenUsed/>
    <w:rsid w:val="007D2970"/>
    <w:rPr>
      <w:color w:val="0000FF"/>
      <w:u w:val="single"/>
    </w:rPr>
  </w:style>
  <w:style w:type="character" w:styleId="Ulstomtale">
    <w:name w:val="Unresolved Mention"/>
    <w:basedOn w:val="Standardskrifttypeiafsnit"/>
    <w:uiPriority w:val="99"/>
    <w:semiHidden/>
    <w:unhideWhenUsed/>
    <w:rsid w:val="007D2970"/>
    <w:rPr>
      <w:color w:val="605E5C"/>
      <w:shd w:val="clear" w:color="auto" w:fill="E1DFDD"/>
    </w:rPr>
  </w:style>
  <w:style w:type="character" w:styleId="BesgtLink">
    <w:name w:val="FollowedHyperlink"/>
    <w:basedOn w:val="Standardskrifttypeiafsnit"/>
    <w:uiPriority w:val="99"/>
    <w:semiHidden/>
    <w:unhideWhenUsed/>
    <w:rsid w:val="007D2970"/>
    <w:rPr>
      <w:color w:val="800080" w:themeColor="followedHyperlink"/>
      <w:u w:val="single"/>
    </w:rPr>
  </w:style>
  <w:style w:type="paragraph" w:styleId="Brdtekst">
    <w:name w:val="Body Text"/>
    <w:basedOn w:val="Normal"/>
    <w:link w:val="BrdtekstTegn"/>
    <w:uiPriority w:val="99"/>
    <w:semiHidden/>
    <w:unhideWhenUsed/>
    <w:rsid w:val="00194D6D"/>
    <w:pPr>
      <w:spacing w:after="120"/>
    </w:pPr>
  </w:style>
  <w:style w:type="character" w:customStyle="1" w:styleId="BrdtekstTegn">
    <w:name w:val="Brødtekst Tegn"/>
    <w:basedOn w:val="Standardskrifttypeiafsnit"/>
    <w:link w:val="Brdtekst"/>
    <w:uiPriority w:val="99"/>
    <w:semiHidden/>
    <w:rsid w:val="00194D6D"/>
  </w:style>
  <w:style w:type="paragraph" w:styleId="Korrektur">
    <w:name w:val="Revision"/>
    <w:hidden/>
    <w:uiPriority w:val="99"/>
    <w:semiHidden/>
    <w:rsid w:val="00BF028B"/>
    <w:pPr>
      <w:spacing w:line="240" w:lineRule="auto"/>
    </w:pPr>
  </w:style>
  <w:style w:type="character" w:styleId="Kommentarhenvisning">
    <w:name w:val="annotation reference"/>
    <w:basedOn w:val="Standardskrifttypeiafsnit"/>
    <w:uiPriority w:val="99"/>
    <w:semiHidden/>
    <w:unhideWhenUsed/>
    <w:rsid w:val="00966885"/>
    <w:rPr>
      <w:sz w:val="16"/>
      <w:szCs w:val="16"/>
    </w:rPr>
  </w:style>
  <w:style w:type="paragraph" w:styleId="Kommentartekst">
    <w:name w:val="annotation text"/>
    <w:basedOn w:val="Normal"/>
    <w:link w:val="KommentartekstTegn"/>
    <w:uiPriority w:val="99"/>
    <w:unhideWhenUsed/>
    <w:rsid w:val="00966885"/>
    <w:pPr>
      <w:spacing w:line="240" w:lineRule="auto"/>
    </w:pPr>
    <w:rPr>
      <w:sz w:val="20"/>
      <w:szCs w:val="20"/>
    </w:rPr>
  </w:style>
  <w:style w:type="character" w:customStyle="1" w:styleId="KommentartekstTegn">
    <w:name w:val="Kommentartekst Tegn"/>
    <w:basedOn w:val="Standardskrifttypeiafsnit"/>
    <w:link w:val="Kommentartekst"/>
    <w:uiPriority w:val="99"/>
    <w:rsid w:val="00966885"/>
    <w:rPr>
      <w:sz w:val="20"/>
      <w:szCs w:val="20"/>
    </w:rPr>
  </w:style>
  <w:style w:type="paragraph" w:styleId="Kommentaremne">
    <w:name w:val="annotation subject"/>
    <w:basedOn w:val="Kommentartekst"/>
    <w:next w:val="Kommentartekst"/>
    <w:link w:val="KommentaremneTegn"/>
    <w:uiPriority w:val="99"/>
    <w:semiHidden/>
    <w:unhideWhenUsed/>
    <w:rsid w:val="00966885"/>
    <w:rPr>
      <w:b/>
      <w:bCs/>
    </w:rPr>
  </w:style>
  <w:style w:type="character" w:customStyle="1" w:styleId="KommentaremneTegn">
    <w:name w:val="Kommentaremne Tegn"/>
    <w:basedOn w:val="KommentartekstTegn"/>
    <w:link w:val="Kommentaremne"/>
    <w:uiPriority w:val="99"/>
    <w:semiHidden/>
    <w:rsid w:val="009668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833">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336274801">
      <w:bodyDiv w:val="1"/>
      <w:marLeft w:val="0"/>
      <w:marRight w:val="0"/>
      <w:marTop w:val="0"/>
      <w:marBottom w:val="0"/>
      <w:divBdr>
        <w:top w:val="none" w:sz="0" w:space="0" w:color="auto"/>
        <w:left w:val="none" w:sz="0" w:space="0" w:color="auto"/>
        <w:bottom w:val="none" w:sz="0" w:space="0" w:color="auto"/>
        <w:right w:val="none" w:sz="0" w:space="0" w:color="auto"/>
      </w:divBdr>
    </w:div>
    <w:div w:id="1417633296">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 w:id="201714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7.xml"/></Relationships>
</file>

<file path=word/_rels/footnotes.xml.rels><?xml version="1.0" encoding="UTF-8" standalone="yes"?>
<Relationships xmlns="http://schemas.openxmlformats.org/package/2006/relationships"><Relationship Id="rId8" Type="http://schemas.openxmlformats.org/officeDocument/2006/relationships/hyperlink" Target="https://um.dk/danida/strategi-og-prioriteter/prioritetsplaner" TargetMode="External"/><Relationship Id="rId3" Type="http://schemas.openxmlformats.org/officeDocument/2006/relationships/hyperlink" Target="https://tbinternet.ohchr.org/_layouts/15/treatybodyexternal/Download.aspx?symbolno=CEDAW%2FC%2FDNK%2FCO%2F9&amp;Lang=en" TargetMode="External"/><Relationship Id="rId7" Type="http://schemas.openxmlformats.org/officeDocument/2006/relationships/hyperlink" Target="https://sermitsiaq.ag/node/248431" TargetMode="External"/><Relationship Id="rId2" Type="http://schemas.openxmlformats.org/officeDocument/2006/relationships/hyperlink" Target="https://www.retsinformation.dk/eli/lta/2021/2580" TargetMode="External"/><Relationship Id="rId1" Type="http://schemas.openxmlformats.org/officeDocument/2006/relationships/hyperlink" Target="https://www.dst.dk/en/Statistik/temaer/SDG/globale-verdensmaal/13-klimaindsats/delmaal-01/indikator-1" TargetMode="External"/><Relationship Id="rId6" Type="http://schemas.openxmlformats.org/officeDocument/2006/relationships/hyperlink" Target="https://naalakkersuisut.gl/Nyheder/2023/11/1411_Parisaftalen?sc_lang=da" TargetMode="External"/><Relationship Id="rId11" Type="http://schemas.openxmlformats.org/officeDocument/2006/relationships/hyperlink" Target="https://menneskeret.dk/nyheder/menneskeretten-klimakrisens-rettesnor" TargetMode="External"/><Relationship Id="rId5" Type="http://schemas.openxmlformats.org/officeDocument/2006/relationships/hyperlink" Target="https://www.klimatilpasning.dk/media/1840098/afrapportering-af-arbejdsgruppe-om-hoejtstaaende-grundvand-juni-2021.pdf" TargetMode="External"/><Relationship Id="rId10" Type="http://schemas.openxmlformats.org/officeDocument/2006/relationships/hyperlink" Target="https://via.ritzau.dk/embedded/release/13757122/cop28-danmark-stotter-de-mest-klimasarbare-lande-med-350-mio-kr?publisherId=2012662&amp;lang=da&amp;widget=true" TargetMode="External"/><Relationship Id="rId4" Type="http://schemas.openxmlformats.org/officeDocument/2006/relationships/hyperlink" Target="https://www.naturskaderaadet.dk/media/5ifmcjho/aarsrapport-2022.pdf" TargetMode="External"/><Relationship Id="rId9" Type="http://schemas.openxmlformats.org/officeDocument/2006/relationships/hyperlink" Target="https://um.dk/danida/strategi-og-prioriteter/prioritetsplan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AF2CAD9B2406AA9D7A63BD2FDB8AE"/>
        <w:category>
          <w:name w:val="General"/>
          <w:gallery w:val="placeholder"/>
        </w:category>
        <w:types>
          <w:type w:val="bbPlcHdr"/>
        </w:types>
        <w:behaviors>
          <w:behavior w:val="content"/>
        </w:behaviors>
        <w:guid w:val="{90BD342B-56A0-4BEE-9565-CA3D0124CC09}"/>
      </w:docPartPr>
      <w:docPartBody>
        <w:p w:rsidR="0019629B" w:rsidRDefault="0019629B" w:rsidP="0019629B">
          <w:pPr>
            <w:pStyle w:val="68CAF2CAD9B2406AA9D7A63BD2FDB8AE"/>
          </w:pPr>
          <w:r w:rsidRPr="00582F4D">
            <w:rPr>
              <w:rStyle w:val="Pladsholdertekst"/>
            </w:rPr>
            <w:t>Click here to enter text.</w:t>
          </w:r>
        </w:p>
      </w:docPartBody>
    </w:docPart>
    <w:docPart>
      <w:docPartPr>
        <w:name w:val="696246C12EC14554ABEF9B5C23D2988F"/>
        <w:category>
          <w:name w:val="General"/>
          <w:gallery w:val="placeholder"/>
        </w:category>
        <w:types>
          <w:type w:val="bbPlcHdr"/>
        </w:types>
        <w:behaviors>
          <w:behavior w:val="content"/>
        </w:behaviors>
        <w:guid w:val="{FE69EE6A-F3D2-44A4-B284-C5783C9AC310}"/>
      </w:docPartPr>
      <w:docPartBody>
        <w:p w:rsidR="0019629B" w:rsidRDefault="0019629B" w:rsidP="0019629B">
          <w:pPr>
            <w:pStyle w:val="696246C12EC14554ABEF9B5C23D2988F"/>
          </w:pPr>
          <w:r w:rsidRPr="00B528D8">
            <w:rPr>
              <w:rStyle w:val="Pladsholdertekst"/>
            </w:rPr>
            <w:t>Click or tap here to enter text.</w:t>
          </w:r>
        </w:p>
      </w:docPartBody>
    </w:docPart>
    <w:docPart>
      <w:docPartPr>
        <w:name w:val="483013180A264DDFA444B322497DEFE1"/>
        <w:category>
          <w:name w:val="General"/>
          <w:gallery w:val="placeholder"/>
        </w:category>
        <w:types>
          <w:type w:val="bbPlcHdr"/>
        </w:types>
        <w:behaviors>
          <w:behavior w:val="content"/>
        </w:behaviors>
        <w:guid w:val="{14D627F7-83A5-4515-8CD8-CF5B118CE789}"/>
      </w:docPartPr>
      <w:docPartBody>
        <w:p w:rsidR="0019629B" w:rsidRDefault="0019629B" w:rsidP="0019629B">
          <w:pPr>
            <w:pStyle w:val="483013180A264DDFA444B322497DEFE1"/>
          </w:pPr>
          <w:r>
            <w:rPr>
              <w:lang w:val="nb-NO"/>
            </w:rPr>
            <w:t xml:space="preserve"> </w:t>
          </w:r>
        </w:p>
      </w:docPartBody>
    </w:docPart>
    <w:docPart>
      <w:docPartPr>
        <w:name w:val="C3F34DC11E374AD29D00AF738AF719BC"/>
        <w:category>
          <w:name w:val="General"/>
          <w:gallery w:val="placeholder"/>
        </w:category>
        <w:types>
          <w:type w:val="bbPlcHdr"/>
        </w:types>
        <w:behaviors>
          <w:behavior w:val="content"/>
        </w:behaviors>
        <w:guid w:val="{A484DCA2-DBA8-4488-A5A6-CB07C8FF0716}"/>
      </w:docPartPr>
      <w:docPartBody>
        <w:p w:rsidR="0019629B" w:rsidRDefault="0019629B" w:rsidP="0019629B">
          <w:pPr>
            <w:pStyle w:val="C3F34DC11E374AD29D00AF738AF719BC"/>
          </w:pPr>
          <w:r>
            <w:rPr>
              <w:lang w:val="nb-NO"/>
            </w:rPr>
            <w:t xml:space="preserve"> </w:t>
          </w:r>
        </w:p>
      </w:docPartBody>
    </w:docPart>
    <w:docPart>
      <w:docPartPr>
        <w:name w:val="2B06DDC5C66F4EC4B858B9245B3207DB"/>
        <w:category>
          <w:name w:val="General"/>
          <w:gallery w:val="placeholder"/>
        </w:category>
        <w:types>
          <w:type w:val="bbPlcHdr"/>
        </w:types>
        <w:behaviors>
          <w:behavior w:val="content"/>
        </w:behaviors>
        <w:guid w:val="{F4C09862-39B6-4EA5-AAD9-7D3A6D88B947}"/>
      </w:docPartPr>
      <w:docPartBody>
        <w:p w:rsidR="0019629B" w:rsidRDefault="0019629B" w:rsidP="0019629B">
          <w:pPr>
            <w:pStyle w:val="2B06DDC5C66F4EC4B858B9245B3207DB"/>
          </w:pPr>
          <w:r w:rsidRPr="00582F4D">
            <w:rPr>
              <w:rStyle w:val="Pladsholdertekst"/>
            </w:rPr>
            <w:t>Click here to enter text.</w:t>
          </w:r>
        </w:p>
      </w:docPartBody>
    </w:docPart>
    <w:docPart>
      <w:docPartPr>
        <w:name w:val="C237D7D8B31C4AC498AE6494335C9BCC"/>
        <w:category>
          <w:name w:val="General"/>
          <w:gallery w:val="placeholder"/>
        </w:category>
        <w:types>
          <w:type w:val="bbPlcHdr"/>
        </w:types>
        <w:behaviors>
          <w:behavior w:val="content"/>
        </w:behaviors>
        <w:guid w:val="{90C26FEE-B5E7-439B-AA1D-2515EF906A9B}"/>
      </w:docPartPr>
      <w:docPartBody>
        <w:p w:rsidR="0019629B" w:rsidRDefault="0019629B" w:rsidP="0019629B">
          <w:pPr>
            <w:pStyle w:val="C237D7D8B31C4AC498AE6494335C9BCC"/>
          </w:pPr>
          <w:r>
            <w:t>Best Regards</w:t>
          </w:r>
        </w:p>
      </w:docPartBody>
    </w:docPart>
    <w:docPart>
      <w:docPartPr>
        <w:name w:val="64F4B237AF44464EA21E45686FEAE6AD"/>
        <w:category>
          <w:name w:val="General"/>
          <w:gallery w:val="placeholder"/>
        </w:category>
        <w:types>
          <w:type w:val="bbPlcHdr"/>
        </w:types>
        <w:behaviors>
          <w:behavior w:val="content"/>
        </w:behaviors>
        <w:guid w:val="{ADAE0927-81A8-4E75-80B4-EFC50A706316}"/>
      </w:docPartPr>
      <w:docPartBody>
        <w:p w:rsidR="0019629B" w:rsidRDefault="0019629B" w:rsidP="0019629B">
          <w:pPr>
            <w:pStyle w:val="64F4B237AF44464EA21E45686FEAE6AD"/>
          </w:pPr>
          <w:r>
            <w:t>Name</w:t>
          </w:r>
        </w:p>
      </w:docPartBody>
    </w:docPart>
    <w:docPart>
      <w:docPartPr>
        <w:name w:val="0AB7EFF781CB4A4BB66F88E7517D5C08"/>
        <w:category>
          <w:name w:val="General"/>
          <w:gallery w:val="placeholder"/>
        </w:category>
        <w:types>
          <w:type w:val="bbPlcHdr"/>
        </w:types>
        <w:behaviors>
          <w:behavior w:val="content"/>
        </w:behaviors>
        <w:guid w:val="{76F423B4-2758-4B31-9F7F-0B7F99D2C6A3}"/>
      </w:docPartPr>
      <w:docPartBody>
        <w:p w:rsidR="0019629B" w:rsidRDefault="0019629B" w:rsidP="0019629B">
          <w:pPr>
            <w:pStyle w:val="0AB7EFF781CB4A4BB66F88E7517D5C08"/>
          </w:pPr>
          <w:r w:rsidRPr="00E0765C">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7E"/>
    <w:rsid w:val="0019629B"/>
    <w:rsid w:val="001A53D1"/>
    <w:rsid w:val="003B6519"/>
    <w:rsid w:val="003E33BA"/>
    <w:rsid w:val="004509C1"/>
    <w:rsid w:val="004E27D8"/>
    <w:rsid w:val="006C0724"/>
    <w:rsid w:val="008C022C"/>
    <w:rsid w:val="008E1093"/>
    <w:rsid w:val="00931D87"/>
    <w:rsid w:val="00C644C3"/>
    <w:rsid w:val="00C70A2A"/>
    <w:rsid w:val="00D1321B"/>
    <w:rsid w:val="00D4787E"/>
    <w:rsid w:val="00F15E94"/>
    <w:rsid w:val="00FA32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9629B"/>
    <w:rPr>
      <w:color w:val="808080"/>
    </w:rPr>
  </w:style>
  <w:style w:type="paragraph" w:customStyle="1" w:styleId="68CAF2CAD9B2406AA9D7A63BD2FDB8AE">
    <w:name w:val="68CAF2CAD9B2406AA9D7A63BD2FDB8AE"/>
    <w:rsid w:val="0019629B"/>
    <w:rPr>
      <w:kern w:val="2"/>
      <w:lang w:val="da-DK" w:eastAsia="da-DK"/>
      <w14:ligatures w14:val="standardContextual"/>
    </w:rPr>
  </w:style>
  <w:style w:type="paragraph" w:customStyle="1" w:styleId="696246C12EC14554ABEF9B5C23D2988F">
    <w:name w:val="696246C12EC14554ABEF9B5C23D2988F"/>
    <w:rsid w:val="0019629B"/>
    <w:rPr>
      <w:kern w:val="2"/>
      <w:lang w:val="da-DK" w:eastAsia="da-DK"/>
      <w14:ligatures w14:val="standardContextual"/>
    </w:rPr>
  </w:style>
  <w:style w:type="paragraph" w:customStyle="1" w:styleId="483013180A264DDFA444B322497DEFE1">
    <w:name w:val="483013180A264DDFA444B322497DEFE1"/>
    <w:rsid w:val="0019629B"/>
    <w:rPr>
      <w:kern w:val="2"/>
      <w:lang w:val="da-DK" w:eastAsia="da-DK"/>
      <w14:ligatures w14:val="standardContextual"/>
    </w:rPr>
  </w:style>
  <w:style w:type="paragraph" w:customStyle="1" w:styleId="C3F34DC11E374AD29D00AF738AF719BC">
    <w:name w:val="C3F34DC11E374AD29D00AF738AF719BC"/>
    <w:rsid w:val="0019629B"/>
    <w:rPr>
      <w:kern w:val="2"/>
      <w:lang w:val="da-DK" w:eastAsia="da-DK"/>
      <w14:ligatures w14:val="standardContextual"/>
    </w:rPr>
  </w:style>
  <w:style w:type="paragraph" w:customStyle="1" w:styleId="2B06DDC5C66F4EC4B858B9245B3207DB">
    <w:name w:val="2B06DDC5C66F4EC4B858B9245B3207DB"/>
    <w:rsid w:val="0019629B"/>
    <w:rPr>
      <w:kern w:val="2"/>
      <w:lang w:val="da-DK" w:eastAsia="da-DK"/>
      <w14:ligatures w14:val="standardContextual"/>
    </w:rPr>
  </w:style>
  <w:style w:type="paragraph" w:customStyle="1" w:styleId="C237D7D8B31C4AC498AE6494335C9BCC">
    <w:name w:val="C237D7D8B31C4AC498AE6494335C9BCC"/>
    <w:rsid w:val="0019629B"/>
    <w:rPr>
      <w:kern w:val="2"/>
      <w:lang w:val="da-DK" w:eastAsia="da-DK"/>
      <w14:ligatures w14:val="standardContextual"/>
    </w:rPr>
  </w:style>
  <w:style w:type="paragraph" w:customStyle="1" w:styleId="64F4B237AF44464EA21E45686FEAE6AD">
    <w:name w:val="64F4B237AF44464EA21E45686FEAE6AD"/>
    <w:rsid w:val="0019629B"/>
    <w:rPr>
      <w:kern w:val="2"/>
      <w:lang w:val="da-DK" w:eastAsia="da-DK"/>
      <w14:ligatures w14:val="standardContextual"/>
    </w:rPr>
  </w:style>
  <w:style w:type="paragraph" w:customStyle="1" w:styleId="0AB7EFF781CB4A4BB66F88E7517D5C08">
    <w:name w:val="0AB7EFF781CB4A4BB66F88E7517D5C08"/>
    <w:rsid w:val="0019629B"/>
    <w:rPr>
      <w:kern w:val="2"/>
      <w:lang w:val="da-DK" w:eastAsia="da-DK"/>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andora">
  <a:themeElements>
    <a:clrScheme name="IMR">
      <a:dk1>
        <a:sysClr val="windowText" lastClr="000000"/>
      </a:dk1>
      <a:lt1>
        <a:sysClr val="window" lastClr="FFFFFF"/>
      </a:lt1>
      <a:dk2>
        <a:srgbClr val="00909E"/>
      </a:dk2>
      <a:lt2>
        <a:srgbClr val="F15A22"/>
      </a:lt2>
      <a:accent1>
        <a:srgbClr val="7A9428"/>
      </a:accent1>
      <a:accent2>
        <a:srgbClr val="6A4993"/>
      </a:accent2>
      <a:accent3>
        <a:srgbClr val="E11A59"/>
      </a:accent3>
      <a:accent4>
        <a:srgbClr val="00718A"/>
      </a:accent4>
      <a:accent5>
        <a:srgbClr val="B2CBD6"/>
      </a:accent5>
      <a:accent6>
        <a:srgbClr val="ED1C24"/>
      </a:accent6>
      <a:hlink>
        <a:srgbClr val="0000FF"/>
      </a:hlink>
      <a:folHlink>
        <a:srgbClr val="800080"/>
      </a:folHlink>
    </a:clrScheme>
    <a:fontScheme name="Pandora">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lnSpc>
            <a:spcPct val="93000"/>
          </a:lnSpc>
          <a:defRPr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accent5"/>
        </a:solidFill>
        <a:ln w="9525">
          <a:noFill/>
          <a:miter lim="800000"/>
          <a:headEnd/>
          <a:tailEnd/>
        </a:ln>
      </a:spPr>
      <a:bodyPr wrap="square" lIns="180000" tIns="108000" rIns="108000" bIns="180000" anchor="t" anchorCtr="0">
        <a:spAutoFit/>
      </a:bodyPr>
      <a:lstStyle>
        <a:defPPr>
          <a:defRPr sz="1200" dirty="0">
            <a:solidFill>
              <a:srgbClr val="FFFFFF"/>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fyTemplateConfiguration><![CDATA[{"elementsMetadata":[{"type":"richTextContentControl","id":"660bac39-f9fc-4504-90b2-f4ca459d14bf","elementConfiguration":{"binding":"UserProfile.Office.Address","removeAndKeepContent":false,"disableUpdates":false,"type":"text"}},{"type":"richTextContentControl","id":"21b979d2-eec8-4b3d-bf07-8072c9cd738d","elementConfiguration":{"visibility":{"action":"hide","binding":"UserProfile.Office.Phone","operator":"equals","compareValue":""},"disableUpdates":false,"type":"group"}},{"type":"richTextContentControl","id":"4adaeb49-a35b-42aa-bcfc-84895048a590","elementConfiguration":{"binding":"Translations.Phone","removeAndKeepContent":false,"disableUpdates":false,"type":"text"}},{"type":"richTextContentControl","id":"f7a5d703-f8c0-425c-ad04-c40bd82797f0","elementConfiguration":{"binding":"UserProfile.Office.Phone","removeAndKeepContent":false,"disableUpdates":false,"type":"text"}},{"type":"richTextContentControl","id":"281fa886-34c5-4a15-9e92-281af2db8e25","elementConfiguration":{"visibility":{"action":"hide","binding":"UserProfile.Mobile","operator":"equals","compareValue":""},"disableUpdates":false,"type":"group"}},{"type":"richTextContentControl","id":"0308c7c4-d0a9-4970-b9e9-c1d69cd3ed5a","elementConfiguration":{"binding":"Translations.Mobile","removeAndKeepContent":false,"disableUpdates":false,"type":"text"}},{"type":"richTextContentControl","id":"ef14cfd0-3ede-41b8-96b4-ed7cc0a8bbb6","elementConfiguration":{"binding":"UserProfile.Mobile","removeAndKeepContent":false,"disableUpdates":false,"type":"text"}},{"type":"richTextContentControl","id":"c3a8e54d-76bb-4ff7-8b88-b4f0a13c5cdd","elementConfiguration":{"visibility":{"action":"hide","binding":"UserProfile.Email","operator":"equals","compareValue":""},"disableUpdates":false,"type":"group"}},{"type":"richTextContentControl","id":"a610857d-d298-4feb-abef-b22066d8c107","elementConfiguration":{"binding":"UserProfile.Email","removeAndKeepContent":false,"disableUpdates":false,"type":"text"}},{"type":"richTextContentControl","id":"8ba1474e-209d-4ab4-9b4d-cb1f74f29c6d","elementConfiguration":{"visibility":{"action":"hide","binding":"UserProfile.Office.Web","operator":"equals","compareValue":""},"disableUpdates":false,"type":"group"}},{"type":"richTextContentControl","id":"26bf473c-da33-4e39-8f95-9041f1ea1a90","elementConfiguration":{"binding":"UserProfile.Office.Web","removeAndKeepContent":false,"disableUpdates":false,"type":"text"}},{"type":"richTextContentControl","id":"420432ba-163a-40d6-bab8-8cce7733e738","elementConfiguration":{"binding":"Translations.JNo","removeAndKeepContent":false,"disableUpdates":false,"type":"text"}},{"type":"richTextContentControl","id":"e110c104-2b30-4b25-a9a9-9140cd63d731","elementConfiguration":{"format":"{{DateFormats.GeneralDate}}","binding":"Form.Date","removeAndKeepContent":false,"disableUpdates":false,"type":"date"}},{"type":"richTextContentControl","id":"498f7860-3a38-4f31-ad31-be8c570322a2","elementConfiguration":{"binding":"Translations.BestRegards","removeAndKeepContent":false,"disableUpdates":false,"type":"text"}},{"type":"richTextContentControl","id":"68f24d77-8510-49a2-b503-e58462201670","elementConfiguration":{"binding":"UserProfile.Name","removeAndKeepContent":false,"disableUpdates":false,"type":"text"}},{"type":"richTextContentControl","id":"3e776d7e-45ac-40a0-a8be-eccdc366a71b","elementConfiguration":{"binding":"UserProfile.Title","removeAndKeepContent":false,"disableUpdates":false,"type":"text"}}],"transformationConfigurations":[{"binding":"UserProfile.Logo.LogoName","shapeName":"Logo_Hide","width":"{{UserProfile.Logo.LogoStandardWidth}}","namedSections":"first","namedPages":"first","leftOffset":"{{UserProfile.Logo.LogoStandardLeftOffset}}","horizontalRelativePosition":"page","topOffset":"{{UserProfile.Logo.LogoStandardTopOffset}}","verticalRelativePosition":"page","imageTextWrapping":"inFrontOfText","disableUpdates":false,"type":"imageHeader"},{"language":"{{DocumentLanguage}}","disableUpdates":false,"type":"proofingLanguage"}],"isBaseTemplate":false,"templateName":"Letter","templateDescription":"","enableDocumentContentUpdater":true,"version":"1.2"}]]></TemplafyTemplateConfiguration>
</file>

<file path=customXml/item2.xml><?xml version="1.0" encoding="utf-8"?>
<gbs:GrowBusinessDocument xmlns:gbs="http://www.software-innovation.no/growBusinessDocument" gbs:officeVersion="2007" gbs:sourceId="487013" gbs:entity="Document" gbs:templateDesignerVersion="3.1 F">
  <gbs:ToActivityContactJOINEX.Name gbs:loadFromGrowBusiness="OnEdit" gbs:saveInGrowBusiness="True" gbs:connected="true" gbs:recno="" gbs:entity="" gbs:datatype="string" gbs:key="10000" gbs:removeContentControl="0" gbs:joinex="[JOINEX=[ToRole] {!OJEX!}=6]" gbs:dispatchrecipient="false">OHCHR - Office of the United Nations High Commissioner for Human Rights</gbs:ToActivityContactJOINEX.Name>
  <gbs:ToActivityContactJOINEX.Address gbs:loadFromGrowBusiness="OnEdit" gbs:saveInGrowBusiness="True" gbs:connected="true" gbs:recno="" gbs:entity="" gbs:datatype="string" gbs:key="10001" gbs:joinex="[JOINEX=[ToRole] {!OJEX!}=6]" gbs:dispatchrecipient="false" gbs:removeContentControl="0">Palais des Nations 
CH-1211 Geneva 10</gbs:ToActivityContactJOINEX.Address>
  <gbs:ToActivityContactJOINEX.Zip gbs:loadFromGrowBusiness="OnEdit" gbs:saveInGrowBusiness="True" gbs:connected="true" gbs:recno="" gbs:entity="" gbs:datatype="string" gbs:key="10002" gbs:joinex="[JOINEX=[ToRole] {!OJEX!}=6]" gbs:dispatchrecipient="false" gbs:removeContentControl="0">
  </gbs:ToActivityContactJOINEX.Zip>
  <gbs:DocumentNumber gbs:loadFromGrowBusiness="OnEdit" gbs:saveInGrowBusiness="True" gbs:connected="true" gbs:recno="" gbs:entity="" gbs:datatype="string" gbs:key="10003" gbs:removeContentControl="0">23/02423-2</gbs:DocumentNumber>
  <gbs:ToActivityContactJOINEX.ToAddress.Country.Description gbs:loadFromGrowBusiness="OnEdit" gbs:saveInGrowBusiness="True" gbs:connected="true" gbs:recno="" gbs:entity="" gbs:datatype="string" gbs:key="10004" gbs:joinex="[JOINEX=[ToRole] {!OJEX!}=6]" gbs:dispatchrecipient="false" gbs:removeContentControl="0">Schweiz</gbs:ToActivityContactJOINEX.ToAddress.Country.Description>
</gbs:GrowBusinessDocumen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mplafyFormConfiguration><![CDATA[{"formFields":[{"required":false,"type":"datePicker","name":"Date","label":"Date","helpTexts":{"prefix":"","postfix":""},"spacing":{},"fullyQualifiedName":"Date"}],"formDataEntries":[{"name":"Date","value":"Lk7MQC0TlYf0n/DN9fUnVA=="}]}]]></TemplafyFormConfiguration>
</file>

<file path=customXml/item5.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Danish Institute for Human Rights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61171AA-85EF-4C63-B4A5-2C4EFCAFB23A}">
  <ds:schemaRefs/>
</ds:datastoreItem>
</file>

<file path=customXml/itemProps2.xml><?xml version="1.0" encoding="utf-8"?>
<ds:datastoreItem xmlns:ds="http://schemas.openxmlformats.org/officeDocument/2006/customXml" ds:itemID="{1133A7D3-2B0D-476C-8427-9E423E4098BC}">
  <ds:schemaRefs>
    <ds:schemaRef ds:uri="http://www.software-innovation.no/growBusinessDocument"/>
  </ds:schemaRefs>
</ds:datastoreItem>
</file>

<file path=customXml/itemProps3.xml><?xml version="1.0" encoding="utf-8"?>
<ds:datastoreItem xmlns:ds="http://schemas.openxmlformats.org/officeDocument/2006/customXml" ds:itemID="{C4D363B0-97AB-4C54-96F0-E52ED9E9ED8F}">
  <ds:schemaRefs>
    <ds:schemaRef ds:uri="http://schemas.openxmlformats.org/officeDocument/2006/bibliography"/>
  </ds:schemaRefs>
</ds:datastoreItem>
</file>

<file path=customXml/itemProps4.xml><?xml version="1.0" encoding="utf-8"?>
<ds:datastoreItem xmlns:ds="http://schemas.openxmlformats.org/officeDocument/2006/customXml" ds:itemID="{9B81A52D-B5BA-4E56-8158-89AEDBEC1EB6}">
  <ds:schemaRefs/>
</ds:datastoreItem>
</file>

<file path=customXml/itemProps5.xml><?xml version="1.0" encoding="utf-8"?>
<ds:datastoreItem xmlns:ds="http://schemas.openxmlformats.org/officeDocument/2006/customXml" ds:itemID="{E7E9F8FC-2DD9-4CBF-ABD7-7D8C15A89868}"/>
</file>

<file path=customXml/itemProps6.xml><?xml version="1.0" encoding="utf-8"?>
<ds:datastoreItem xmlns:ds="http://schemas.openxmlformats.org/officeDocument/2006/customXml" ds:itemID="{D805A1AF-BB7C-4F9E-9422-B0B611395D20}"/>
</file>

<file path=customXml/itemProps7.xml><?xml version="1.0" encoding="utf-8"?>
<ds:datastoreItem xmlns:ds="http://schemas.openxmlformats.org/officeDocument/2006/customXml" ds:itemID="{FE0FAC41-0D1E-43F4-8419-67711113A1AB}"/>
</file>

<file path=docProps/app.xml><?xml version="1.0" encoding="utf-8"?>
<Properties xmlns="http://schemas.openxmlformats.org/officeDocument/2006/extended-properties" xmlns:vt="http://schemas.openxmlformats.org/officeDocument/2006/docPropsVTypes">
  <Template>Normal.dotm</Template>
  <TotalTime>1715</TotalTime>
  <Pages>5</Pages>
  <Words>1440</Words>
  <Characters>8210</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DIHR submission</vt:lpstr>
      <vt:lpstr>DIHR submission</vt:lpstr>
    </vt:vector>
  </TitlesOfParts>
  <Company>The Danish Institute for Human Rights</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DIHR submission</dc:title>
  <dc:creator>Kia Leopold Thorndal</dc:creator>
  <cp:lastModifiedBy>Anne Arvidsen</cp:lastModifiedBy>
  <cp:revision>67</cp:revision>
  <cp:lastPrinted>2012-07-30T12:53:00Z</cp:lastPrinted>
  <dcterms:created xsi:type="dcterms:W3CDTF">2019-05-10T11:54:00Z</dcterms:created>
  <dcterms:modified xsi:type="dcterms:W3CDTF">2024-01-31T10:36:00Z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