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1E90" w14:textId="68EC9285" w:rsidR="005D7CF7" w:rsidRPr="006A50BD" w:rsidRDefault="006A50BD" w:rsidP="006A50BD">
      <w:pPr>
        <w:jc w:val="center"/>
        <w:rPr>
          <w:rFonts w:asciiTheme="majorBidi" w:hAnsiTheme="majorBidi" w:cstheme="majorBidi"/>
          <w:b/>
          <w:bCs/>
          <w:sz w:val="32"/>
          <w:szCs w:val="32"/>
          <w:u w:val="single"/>
        </w:rPr>
      </w:pPr>
      <w:r w:rsidRPr="006A50BD">
        <w:rPr>
          <w:rFonts w:asciiTheme="majorBidi" w:hAnsiTheme="majorBidi" w:cstheme="majorBidi"/>
          <w:b/>
          <w:bCs/>
          <w:color w:val="7030A0"/>
          <w:sz w:val="32"/>
          <w:szCs w:val="32"/>
          <w:u w:val="single"/>
        </w:rPr>
        <w:t xml:space="preserve">Maat for Peace’ submission </w:t>
      </w:r>
      <w:r w:rsidR="005D7CF7" w:rsidRPr="006A50BD">
        <w:rPr>
          <w:rFonts w:asciiTheme="majorBidi" w:hAnsiTheme="majorBidi" w:cstheme="majorBidi"/>
          <w:b/>
          <w:bCs/>
          <w:color w:val="7030A0"/>
          <w:sz w:val="32"/>
          <w:szCs w:val="32"/>
          <w:u w:val="single"/>
        </w:rPr>
        <w:t xml:space="preserve">on </w:t>
      </w:r>
      <w:r w:rsidRPr="006A50BD">
        <w:rPr>
          <w:rFonts w:asciiTheme="majorBidi" w:hAnsiTheme="majorBidi" w:cstheme="majorBidi"/>
          <w:b/>
          <w:bCs/>
          <w:color w:val="7030A0"/>
          <w:sz w:val="32"/>
          <w:szCs w:val="32"/>
          <w:u w:val="single"/>
        </w:rPr>
        <w:t>“</w:t>
      </w:r>
      <w:r w:rsidR="000B6DC8" w:rsidRPr="006A50BD">
        <w:rPr>
          <w:rFonts w:asciiTheme="majorBidi" w:hAnsiTheme="majorBidi" w:cstheme="majorBidi"/>
          <w:b/>
          <w:bCs/>
          <w:color w:val="7030A0"/>
          <w:sz w:val="32"/>
          <w:szCs w:val="32"/>
          <w:u w:val="single"/>
        </w:rPr>
        <w:t xml:space="preserve">Cultural Rights </w:t>
      </w:r>
      <w:r w:rsidR="005D7CF7" w:rsidRPr="006A50BD">
        <w:rPr>
          <w:rFonts w:asciiTheme="majorBidi" w:hAnsiTheme="majorBidi" w:cstheme="majorBidi"/>
          <w:b/>
          <w:bCs/>
          <w:color w:val="7030A0"/>
          <w:sz w:val="32"/>
          <w:szCs w:val="32"/>
          <w:u w:val="single"/>
        </w:rPr>
        <w:t xml:space="preserve">and </w:t>
      </w:r>
      <w:r w:rsidR="000B6DC8" w:rsidRPr="006A50BD">
        <w:rPr>
          <w:rFonts w:asciiTheme="majorBidi" w:hAnsiTheme="majorBidi" w:cstheme="majorBidi"/>
          <w:b/>
          <w:bCs/>
          <w:color w:val="7030A0"/>
          <w:sz w:val="32"/>
          <w:szCs w:val="32"/>
          <w:u w:val="single"/>
        </w:rPr>
        <w:t>Migration</w:t>
      </w:r>
      <w:r w:rsidRPr="006A50BD">
        <w:rPr>
          <w:rFonts w:asciiTheme="majorBidi" w:hAnsiTheme="majorBidi" w:cstheme="majorBidi"/>
          <w:b/>
          <w:bCs/>
          <w:color w:val="7030A0"/>
          <w:sz w:val="32"/>
          <w:szCs w:val="32"/>
          <w:u w:val="single"/>
        </w:rPr>
        <w:t>”</w:t>
      </w:r>
    </w:p>
    <w:p w14:paraId="4314F9AC" w14:textId="77777777" w:rsidR="005D7CF7" w:rsidRPr="006A50BD" w:rsidRDefault="005D7CF7" w:rsidP="006A50BD">
      <w:pPr>
        <w:jc w:val="both"/>
        <w:rPr>
          <w:rFonts w:asciiTheme="majorBidi" w:hAnsiTheme="majorBidi" w:cstheme="majorBidi"/>
          <w:b/>
          <w:bCs/>
          <w:color w:val="7030A0"/>
          <w:sz w:val="24"/>
          <w:szCs w:val="24"/>
        </w:rPr>
      </w:pPr>
      <w:r w:rsidRPr="006A50BD">
        <w:rPr>
          <w:rFonts w:asciiTheme="majorBidi" w:hAnsiTheme="majorBidi" w:cstheme="majorBidi"/>
          <w:b/>
          <w:bCs/>
          <w:color w:val="7030A0"/>
          <w:sz w:val="24"/>
          <w:szCs w:val="24"/>
        </w:rPr>
        <w:t>Executive summary:</w:t>
      </w:r>
    </w:p>
    <w:p w14:paraId="16BB0E82" w14:textId="77777777" w:rsidR="005D7CF7" w:rsidRPr="006A50BD" w:rsidRDefault="005D7CF7" w:rsidP="006A50BD">
      <w:pPr>
        <w:ind w:firstLine="720"/>
        <w:jc w:val="both"/>
        <w:rPr>
          <w:rFonts w:asciiTheme="majorBidi" w:hAnsiTheme="majorBidi" w:cstheme="majorBidi"/>
          <w:sz w:val="24"/>
          <w:szCs w:val="24"/>
        </w:rPr>
      </w:pPr>
      <w:bookmarkStart w:id="0" w:name="OLE_LINK46"/>
      <w:bookmarkStart w:id="1" w:name="OLE_LINK47"/>
      <w:r w:rsidRPr="006A50BD">
        <w:rPr>
          <w:rFonts w:asciiTheme="majorBidi" w:hAnsiTheme="majorBidi" w:cstheme="majorBidi"/>
          <w:sz w:val="24"/>
          <w:szCs w:val="24"/>
        </w:rPr>
        <w:t>An estimated 281 millio</w:t>
      </w:r>
      <w:r w:rsidR="00624525" w:rsidRPr="006A50BD">
        <w:rPr>
          <w:rFonts w:asciiTheme="majorBidi" w:hAnsiTheme="majorBidi" w:cstheme="majorBidi"/>
          <w:sz w:val="24"/>
          <w:szCs w:val="24"/>
        </w:rPr>
        <w:t xml:space="preserve">n people, </w:t>
      </w:r>
      <w:r w:rsidR="00B6538D" w:rsidRPr="006A50BD">
        <w:rPr>
          <w:rFonts w:asciiTheme="majorBidi" w:hAnsiTheme="majorBidi" w:cstheme="majorBidi"/>
          <w:sz w:val="24"/>
          <w:szCs w:val="24"/>
        </w:rPr>
        <w:t>or</w:t>
      </w:r>
      <w:r w:rsidR="00624525" w:rsidRPr="006A50BD">
        <w:rPr>
          <w:rFonts w:asciiTheme="majorBidi" w:hAnsiTheme="majorBidi" w:cstheme="majorBidi"/>
          <w:sz w:val="24"/>
          <w:szCs w:val="24"/>
        </w:rPr>
        <w:t xml:space="preserve"> 3.6 </w:t>
      </w:r>
      <w:r w:rsidR="00B6586B" w:rsidRPr="006A50BD">
        <w:rPr>
          <w:rFonts w:asciiTheme="majorBidi" w:hAnsiTheme="majorBidi" w:cstheme="majorBidi"/>
          <w:sz w:val="24"/>
          <w:szCs w:val="24"/>
        </w:rPr>
        <w:t>percent</w:t>
      </w:r>
      <w:r w:rsidR="00624525" w:rsidRPr="006A50BD">
        <w:rPr>
          <w:rFonts w:asciiTheme="majorBidi" w:hAnsiTheme="majorBidi" w:cstheme="majorBidi"/>
          <w:sz w:val="24"/>
          <w:szCs w:val="24"/>
        </w:rPr>
        <w:t xml:space="preserve"> of the global population</w:t>
      </w:r>
      <w:r w:rsidRPr="006A50BD">
        <w:rPr>
          <w:rFonts w:asciiTheme="majorBidi" w:hAnsiTheme="majorBidi" w:cstheme="majorBidi"/>
          <w:sz w:val="24"/>
          <w:szCs w:val="24"/>
        </w:rPr>
        <w:t>, live outside their countries of origin, according to the International Organization for</w:t>
      </w:r>
      <w:r w:rsidR="00B6586B" w:rsidRPr="006A50BD">
        <w:rPr>
          <w:rFonts w:asciiTheme="majorBidi" w:hAnsiTheme="majorBidi" w:cstheme="majorBidi"/>
          <w:sz w:val="24"/>
          <w:szCs w:val="24"/>
        </w:rPr>
        <w:t xml:space="preserve"> Migration (IOM) data for 2020. </w:t>
      </w:r>
      <w:bookmarkStart w:id="2" w:name="OLE_LINK52"/>
      <w:bookmarkStart w:id="3" w:name="OLE_LINK53"/>
      <w:bookmarkStart w:id="4" w:name="OLE_LINK48"/>
      <w:bookmarkStart w:id="5" w:name="OLE_LINK49"/>
      <w:r w:rsidR="00B6586B" w:rsidRPr="006A50BD">
        <w:rPr>
          <w:rFonts w:asciiTheme="majorBidi" w:hAnsiTheme="majorBidi" w:cstheme="majorBidi"/>
          <w:sz w:val="24"/>
          <w:szCs w:val="24"/>
        </w:rPr>
        <w:t xml:space="preserve">From a legal point of view, these </w:t>
      </w:r>
      <w:r w:rsidRPr="006A50BD">
        <w:rPr>
          <w:rFonts w:asciiTheme="majorBidi" w:hAnsiTheme="majorBidi" w:cstheme="majorBidi"/>
          <w:sz w:val="24"/>
          <w:szCs w:val="24"/>
        </w:rPr>
        <w:t xml:space="preserve">people </w:t>
      </w:r>
      <w:bookmarkEnd w:id="0"/>
      <w:bookmarkEnd w:id="1"/>
      <w:r w:rsidR="00B6586B" w:rsidRPr="006A50BD">
        <w:rPr>
          <w:rFonts w:asciiTheme="majorBidi" w:hAnsiTheme="majorBidi" w:cstheme="majorBidi"/>
          <w:sz w:val="24"/>
          <w:szCs w:val="24"/>
        </w:rPr>
        <w:t>are classified into</w:t>
      </w:r>
      <w:r w:rsidRPr="006A50BD">
        <w:rPr>
          <w:rFonts w:asciiTheme="majorBidi" w:hAnsiTheme="majorBidi" w:cstheme="majorBidi"/>
          <w:sz w:val="24"/>
          <w:szCs w:val="24"/>
        </w:rPr>
        <w:t xml:space="preserve"> refugees, displaced persons and migrants</w:t>
      </w:r>
      <w:bookmarkEnd w:id="2"/>
      <w:bookmarkEnd w:id="3"/>
      <w:r w:rsidRPr="006A50BD">
        <w:rPr>
          <w:rFonts w:asciiTheme="majorBidi" w:hAnsiTheme="majorBidi" w:cstheme="majorBidi"/>
          <w:sz w:val="24"/>
          <w:szCs w:val="24"/>
        </w:rPr>
        <w:t xml:space="preserve">. </w:t>
      </w:r>
      <w:bookmarkEnd w:id="4"/>
      <w:bookmarkEnd w:id="5"/>
      <w:r w:rsidR="00B6586B" w:rsidRPr="006A50BD">
        <w:rPr>
          <w:rFonts w:asciiTheme="majorBidi" w:hAnsiTheme="majorBidi" w:cstheme="majorBidi"/>
          <w:sz w:val="24"/>
          <w:szCs w:val="24"/>
        </w:rPr>
        <w:t xml:space="preserve">In fact, </w:t>
      </w:r>
      <w:r w:rsidR="00B77F22" w:rsidRPr="006A50BD">
        <w:rPr>
          <w:rFonts w:asciiTheme="majorBidi" w:hAnsiTheme="majorBidi" w:cstheme="majorBidi"/>
          <w:sz w:val="24"/>
          <w:szCs w:val="24"/>
        </w:rPr>
        <w:t xml:space="preserve">there are many reasons behind </w:t>
      </w:r>
      <w:r w:rsidRPr="006A50BD">
        <w:rPr>
          <w:rFonts w:asciiTheme="majorBidi" w:hAnsiTheme="majorBidi" w:cstheme="majorBidi"/>
          <w:sz w:val="24"/>
          <w:szCs w:val="24"/>
        </w:rPr>
        <w:t>displacement, asylum and migration</w:t>
      </w:r>
      <w:r w:rsidR="00B77F22" w:rsidRPr="006A50BD">
        <w:rPr>
          <w:rFonts w:asciiTheme="majorBidi" w:hAnsiTheme="majorBidi" w:cstheme="majorBidi"/>
          <w:sz w:val="24"/>
          <w:szCs w:val="24"/>
        </w:rPr>
        <w:t>. S</w:t>
      </w:r>
      <w:r w:rsidRPr="006A50BD">
        <w:rPr>
          <w:rFonts w:asciiTheme="majorBidi" w:hAnsiTheme="majorBidi" w:cstheme="majorBidi"/>
          <w:sz w:val="24"/>
          <w:szCs w:val="24"/>
        </w:rPr>
        <w:t xml:space="preserve">ome may choose to leave their home country voluntarily in pursuit of job opportunities and better </w:t>
      </w:r>
      <w:r w:rsidR="00B77F22" w:rsidRPr="006A50BD">
        <w:rPr>
          <w:rFonts w:asciiTheme="majorBidi" w:hAnsiTheme="majorBidi" w:cstheme="majorBidi"/>
          <w:sz w:val="24"/>
          <w:szCs w:val="24"/>
        </w:rPr>
        <w:t>living conditions</w:t>
      </w:r>
      <w:r w:rsidRPr="006A50BD">
        <w:rPr>
          <w:rFonts w:asciiTheme="majorBidi" w:hAnsiTheme="majorBidi" w:cstheme="majorBidi"/>
          <w:sz w:val="24"/>
          <w:szCs w:val="24"/>
        </w:rPr>
        <w:t xml:space="preserve">, and many </w:t>
      </w:r>
      <w:r w:rsidR="00B77F22" w:rsidRPr="006A50BD">
        <w:rPr>
          <w:rFonts w:asciiTheme="majorBidi" w:hAnsiTheme="majorBidi" w:cstheme="majorBidi"/>
          <w:sz w:val="24"/>
          <w:szCs w:val="24"/>
        </w:rPr>
        <w:t xml:space="preserve">others </w:t>
      </w:r>
      <w:r w:rsidR="00E63395" w:rsidRPr="006A50BD">
        <w:rPr>
          <w:rFonts w:asciiTheme="majorBidi" w:hAnsiTheme="majorBidi" w:cstheme="majorBidi"/>
          <w:sz w:val="24"/>
          <w:szCs w:val="24"/>
        </w:rPr>
        <w:t>are forced</w:t>
      </w:r>
      <w:r w:rsidRPr="006A50BD">
        <w:rPr>
          <w:rFonts w:asciiTheme="majorBidi" w:hAnsiTheme="majorBidi" w:cstheme="majorBidi"/>
          <w:sz w:val="24"/>
          <w:szCs w:val="24"/>
        </w:rPr>
        <w:t xml:space="preserve"> to leave </w:t>
      </w:r>
      <w:r w:rsidR="00E63395" w:rsidRPr="006A50BD">
        <w:rPr>
          <w:rFonts w:asciiTheme="majorBidi" w:hAnsiTheme="majorBidi" w:cstheme="majorBidi"/>
          <w:sz w:val="24"/>
          <w:szCs w:val="24"/>
        </w:rPr>
        <w:t>due to</w:t>
      </w:r>
      <w:r w:rsidRPr="006A50BD">
        <w:rPr>
          <w:rFonts w:asciiTheme="majorBidi" w:hAnsiTheme="majorBidi" w:cstheme="majorBidi"/>
          <w:sz w:val="24"/>
          <w:szCs w:val="24"/>
        </w:rPr>
        <w:t xml:space="preserve"> poverty, lack of health care, </w:t>
      </w:r>
      <w:r w:rsidR="00E63395" w:rsidRPr="006A50BD">
        <w:rPr>
          <w:rFonts w:asciiTheme="majorBidi" w:hAnsiTheme="majorBidi" w:cstheme="majorBidi"/>
          <w:sz w:val="24"/>
          <w:szCs w:val="24"/>
        </w:rPr>
        <w:t xml:space="preserve">poor </w:t>
      </w:r>
      <w:r w:rsidRPr="006A50BD">
        <w:rPr>
          <w:rFonts w:asciiTheme="majorBidi" w:hAnsiTheme="majorBidi" w:cstheme="majorBidi"/>
          <w:sz w:val="24"/>
          <w:szCs w:val="24"/>
        </w:rPr>
        <w:t>educatio</w:t>
      </w:r>
      <w:r w:rsidR="00624525" w:rsidRPr="006A50BD">
        <w:rPr>
          <w:rFonts w:asciiTheme="majorBidi" w:hAnsiTheme="majorBidi" w:cstheme="majorBidi"/>
          <w:sz w:val="24"/>
          <w:szCs w:val="24"/>
        </w:rPr>
        <w:t xml:space="preserve">n, </w:t>
      </w:r>
      <w:r w:rsidR="00E63395" w:rsidRPr="006A50BD">
        <w:rPr>
          <w:rFonts w:asciiTheme="majorBidi" w:hAnsiTheme="majorBidi" w:cstheme="majorBidi"/>
          <w:sz w:val="24"/>
          <w:szCs w:val="24"/>
        </w:rPr>
        <w:t xml:space="preserve">insufficient </w:t>
      </w:r>
      <w:r w:rsidR="00624525" w:rsidRPr="006A50BD">
        <w:rPr>
          <w:rFonts w:asciiTheme="majorBidi" w:hAnsiTheme="majorBidi" w:cstheme="majorBidi"/>
          <w:sz w:val="24"/>
          <w:szCs w:val="24"/>
        </w:rPr>
        <w:t>water, food,</w:t>
      </w:r>
      <w:r w:rsidR="00E63395" w:rsidRPr="006A50BD">
        <w:rPr>
          <w:rFonts w:asciiTheme="majorBidi" w:hAnsiTheme="majorBidi" w:cstheme="majorBidi"/>
          <w:sz w:val="24"/>
          <w:szCs w:val="24"/>
        </w:rPr>
        <w:t xml:space="preserve"> inappropriate</w:t>
      </w:r>
      <w:r w:rsidR="00624525" w:rsidRPr="006A50BD">
        <w:rPr>
          <w:rFonts w:asciiTheme="majorBidi" w:hAnsiTheme="majorBidi" w:cstheme="majorBidi"/>
          <w:sz w:val="24"/>
          <w:szCs w:val="24"/>
        </w:rPr>
        <w:t xml:space="preserve"> living</w:t>
      </w:r>
      <w:r w:rsidR="006914E9" w:rsidRPr="006A50BD">
        <w:rPr>
          <w:rFonts w:asciiTheme="majorBidi" w:hAnsiTheme="majorBidi" w:cstheme="majorBidi"/>
          <w:sz w:val="24"/>
          <w:szCs w:val="24"/>
        </w:rPr>
        <w:t xml:space="preserve"> conditions</w:t>
      </w:r>
      <w:r w:rsidRPr="006A50BD">
        <w:rPr>
          <w:rFonts w:asciiTheme="majorBidi" w:hAnsiTheme="majorBidi" w:cstheme="majorBidi"/>
          <w:sz w:val="24"/>
          <w:szCs w:val="24"/>
        </w:rPr>
        <w:t xml:space="preserve">, </w:t>
      </w:r>
      <w:r w:rsidR="006914E9" w:rsidRPr="006A50BD">
        <w:rPr>
          <w:rFonts w:asciiTheme="majorBidi" w:hAnsiTheme="majorBidi" w:cstheme="majorBidi"/>
          <w:sz w:val="24"/>
          <w:szCs w:val="24"/>
        </w:rPr>
        <w:t xml:space="preserve">and adverse </w:t>
      </w:r>
      <w:r w:rsidRPr="006A50BD">
        <w:rPr>
          <w:rFonts w:asciiTheme="majorBidi" w:hAnsiTheme="majorBidi" w:cstheme="majorBidi"/>
          <w:sz w:val="24"/>
          <w:szCs w:val="24"/>
        </w:rPr>
        <w:t xml:space="preserve">consequences of environmental degradation and climate change. </w:t>
      </w:r>
      <w:r w:rsidR="006914E9" w:rsidRPr="006A50BD">
        <w:rPr>
          <w:rFonts w:asciiTheme="majorBidi" w:hAnsiTheme="majorBidi" w:cstheme="majorBidi"/>
          <w:sz w:val="24"/>
          <w:szCs w:val="24"/>
        </w:rPr>
        <w:t>O</w:t>
      </w:r>
      <w:r w:rsidRPr="006A50BD">
        <w:rPr>
          <w:rFonts w:asciiTheme="majorBidi" w:hAnsiTheme="majorBidi" w:cstheme="majorBidi"/>
          <w:sz w:val="24"/>
          <w:szCs w:val="24"/>
        </w:rPr>
        <w:t xml:space="preserve">thers were forced to flee </w:t>
      </w:r>
      <w:r w:rsidR="006914E9" w:rsidRPr="006A50BD">
        <w:rPr>
          <w:rFonts w:asciiTheme="majorBidi" w:hAnsiTheme="majorBidi" w:cstheme="majorBidi"/>
          <w:sz w:val="24"/>
          <w:szCs w:val="24"/>
        </w:rPr>
        <w:t xml:space="preserve">with </w:t>
      </w:r>
      <w:r w:rsidRPr="006A50BD">
        <w:rPr>
          <w:rFonts w:asciiTheme="majorBidi" w:hAnsiTheme="majorBidi" w:cstheme="majorBidi"/>
          <w:sz w:val="24"/>
          <w:szCs w:val="24"/>
        </w:rPr>
        <w:t xml:space="preserve">their families from persecution, conflicts, wars and escalating </w:t>
      </w:r>
      <w:r w:rsidR="00A52035" w:rsidRPr="006A50BD">
        <w:rPr>
          <w:rFonts w:asciiTheme="majorBidi" w:hAnsiTheme="majorBidi" w:cstheme="majorBidi"/>
          <w:sz w:val="24"/>
          <w:szCs w:val="24"/>
        </w:rPr>
        <w:t>clashes</w:t>
      </w:r>
      <w:r w:rsidRPr="006A50BD">
        <w:rPr>
          <w:rFonts w:asciiTheme="majorBidi" w:hAnsiTheme="majorBidi" w:cstheme="majorBidi"/>
          <w:sz w:val="24"/>
          <w:szCs w:val="24"/>
        </w:rPr>
        <w:t>, especially in the countries of the Middle East and Africa</w:t>
      </w:r>
      <w:r w:rsidR="003E0764" w:rsidRPr="006A50BD">
        <w:rPr>
          <w:rStyle w:val="FootnoteReference"/>
          <w:rFonts w:asciiTheme="majorBidi" w:hAnsiTheme="majorBidi" w:cstheme="majorBidi"/>
          <w:sz w:val="24"/>
          <w:szCs w:val="24"/>
        </w:rPr>
        <w:footnoteReference w:id="1"/>
      </w:r>
      <w:r w:rsidRPr="006A50BD">
        <w:rPr>
          <w:rFonts w:asciiTheme="majorBidi" w:hAnsiTheme="majorBidi" w:cstheme="majorBidi"/>
          <w:sz w:val="24"/>
          <w:szCs w:val="24"/>
        </w:rPr>
        <w:t>.</w:t>
      </w:r>
    </w:p>
    <w:p w14:paraId="21284E98" w14:textId="77777777" w:rsidR="001B45A6" w:rsidRPr="006A50BD" w:rsidRDefault="005D7CF7"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 xml:space="preserve">These people, regardless of their legal status, are exposed to grave human rights violations </w:t>
      </w:r>
      <w:r w:rsidR="00A52035" w:rsidRPr="006A50BD">
        <w:rPr>
          <w:rFonts w:asciiTheme="majorBidi" w:hAnsiTheme="majorBidi" w:cstheme="majorBidi"/>
          <w:sz w:val="24"/>
          <w:szCs w:val="24"/>
        </w:rPr>
        <w:t>of</w:t>
      </w:r>
      <w:r w:rsidRPr="006A50BD">
        <w:rPr>
          <w:rFonts w:asciiTheme="majorBidi" w:hAnsiTheme="majorBidi" w:cstheme="majorBidi"/>
          <w:sz w:val="24"/>
          <w:szCs w:val="24"/>
        </w:rPr>
        <w:t xml:space="preserve"> their civil, political and economic rights in</w:t>
      </w:r>
      <w:r w:rsidR="00A52035" w:rsidRPr="006A50BD">
        <w:rPr>
          <w:rFonts w:asciiTheme="majorBidi" w:hAnsiTheme="majorBidi" w:cstheme="majorBidi"/>
          <w:sz w:val="24"/>
          <w:szCs w:val="24"/>
        </w:rPr>
        <w:t xml:space="preserve"> the</w:t>
      </w:r>
      <w:r w:rsidRPr="006A50BD">
        <w:rPr>
          <w:rFonts w:asciiTheme="majorBidi" w:hAnsiTheme="majorBidi" w:cstheme="majorBidi"/>
          <w:sz w:val="24"/>
          <w:szCs w:val="24"/>
        </w:rPr>
        <w:t xml:space="preserve"> countries of dest</w:t>
      </w:r>
      <w:r w:rsidR="00A52035" w:rsidRPr="006A50BD">
        <w:rPr>
          <w:rFonts w:asciiTheme="majorBidi" w:hAnsiTheme="majorBidi" w:cstheme="majorBidi"/>
          <w:sz w:val="24"/>
          <w:szCs w:val="24"/>
        </w:rPr>
        <w:t xml:space="preserve">ination. These </w:t>
      </w:r>
      <w:r w:rsidRPr="006A50BD">
        <w:rPr>
          <w:rFonts w:asciiTheme="majorBidi" w:hAnsiTheme="majorBidi" w:cstheme="majorBidi"/>
          <w:sz w:val="24"/>
          <w:szCs w:val="24"/>
        </w:rPr>
        <w:t xml:space="preserve">violations </w:t>
      </w:r>
      <w:r w:rsidR="00A52035" w:rsidRPr="006A50BD">
        <w:rPr>
          <w:rFonts w:asciiTheme="majorBidi" w:hAnsiTheme="majorBidi" w:cstheme="majorBidi"/>
          <w:sz w:val="24"/>
          <w:szCs w:val="24"/>
        </w:rPr>
        <w:t>include</w:t>
      </w:r>
      <w:r w:rsidRPr="006A50BD">
        <w:rPr>
          <w:rFonts w:asciiTheme="majorBidi" w:hAnsiTheme="majorBidi" w:cstheme="majorBidi"/>
          <w:sz w:val="24"/>
          <w:szCs w:val="24"/>
        </w:rPr>
        <w:t xml:space="preserve"> expulsion or forcible return to countries where their </w:t>
      </w:r>
      <w:r w:rsidR="009F2B0F" w:rsidRPr="006A50BD">
        <w:rPr>
          <w:rFonts w:asciiTheme="majorBidi" w:hAnsiTheme="majorBidi" w:cstheme="majorBidi"/>
          <w:sz w:val="24"/>
          <w:szCs w:val="24"/>
        </w:rPr>
        <w:t>life</w:t>
      </w:r>
      <w:r w:rsidRPr="006A50BD">
        <w:rPr>
          <w:rFonts w:asciiTheme="majorBidi" w:hAnsiTheme="majorBidi" w:cstheme="majorBidi"/>
          <w:sz w:val="24"/>
          <w:szCs w:val="24"/>
        </w:rPr>
        <w:t xml:space="preserve"> may be </w:t>
      </w:r>
      <w:r w:rsidR="009F2B0F" w:rsidRPr="006A50BD">
        <w:rPr>
          <w:rFonts w:asciiTheme="majorBidi" w:hAnsiTheme="majorBidi" w:cstheme="majorBidi"/>
          <w:sz w:val="24"/>
          <w:szCs w:val="24"/>
        </w:rPr>
        <w:t>at</w:t>
      </w:r>
      <w:r w:rsidRPr="006A50BD">
        <w:rPr>
          <w:rFonts w:asciiTheme="majorBidi" w:hAnsiTheme="majorBidi" w:cstheme="majorBidi"/>
          <w:sz w:val="24"/>
          <w:szCs w:val="24"/>
        </w:rPr>
        <w:t xml:space="preserve"> serious risks, and</w:t>
      </w:r>
      <w:r w:rsidR="009F2B0F" w:rsidRPr="006A50BD">
        <w:rPr>
          <w:rFonts w:asciiTheme="majorBidi" w:hAnsiTheme="majorBidi" w:cstheme="majorBidi"/>
          <w:sz w:val="24"/>
          <w:szCs w:val="24"/>
        </w:rPr>
        <w:t xml:space="preserve"> where they could be</w:t>
      </w:r>
      <w:r w:rsidRPr="006A50BD">
        <w:rPr>
          <w:rFonts w:asciiTheme="majorBidi" w:hAnsiTheme="majorBidi" w:cstheme="majorBidi"/>
          <w:sz w:val="24"/>
          <w:szCs w:val="24"/>
        </w:rPr>
        <w:t xml:space="preserve"> </w:t>
      </w:r>
      <w:r w:rsidR="009F2B0F" w:rsidRPr="006A50BD">
        <w:rPr>
          <w:rFonts w:asciiTheme="majorBidi" w:hAnsiTheme="majorBidi" w:cstheme="majorBidi"/>
          <w:sz w:val="24"/>
          <w:szCs w:val="24"/>
        </w:rPr>
        <w:t>subjected to</w:t>
      </w:r>
      <w:r w:rsidRPr="006A50BD">
        <w:rPr>
          <w:rFonts w:asciiTheme="majorBidi" w:hAnsiTheme="majorBidi" w:cstheme="majorBidi"/>
          <w:sz w:val="24"/>
          <w:szCs w:val="24"/>
        </w:rPr>
        <w:t xml:space="preserve"> arbitrary detention, forced detention, and denial of the right to residence </w:t>
      </w:r>
      <w:r w:rsidR="00272082" w:rsidRPr="006A50BD">
        <w:rPr>
          <w:rFonts w:asciiTheme="majorBidi" w:hAnsiTheme="majorBidi" w:cstheme="majorBidi"/>
          <w:sz w:val="24"/>
          <w:szCs w:val="24"/>
        </w:rPr>
        <w:t>and security of h</w:t>
      </w:r>
      <w:r w:rsidRPr="006A50BD">
        <w:rPr>
          <w:rFonts w:asciiTheme="majorBidi" w:hAnsiTheme="majorBidi" w:cstheme="majorBidi"/>
          <w:sz w:val="24"/>
          <w:szCs w:val="24"/>
        </w:rPr>
        <w:t xml:space="preserve">ealth and work, </w:t>
      </w:r>
      <w:r w:rsidR="00272082" w:rsidRPr="006A50BD">
        <w:rPr>
          <w:rFonts w:asciiTheme="majorBidi" w:hAnsiTheme="majorBidi" w:cstheme="majorBidi"/>
          <w:sz w:val="24"/>
          <w:szCs w:val="24"/>
        </w:rPr>
        <w:t>among</w:t>
      </w:r>
      <w:r w:rsidRPr="006A50BD">
        <w:rPr>
          <w:rFonts w:asciiTheme="majorBidi" w:hAnsiTheme="majorBidi" w:cstheme="majorBidi"/>
          <w:sz w:val="24"/>
          <w:szCs w:val="24"/>
        </w:rPr>
        <w:t xml:space="preserve"> other violations that may be less severe than the previous violations, but are no less important for these people, </w:t>
      </w:r>
      <w:r w:rsidR="00C516F7" w:rsidRPr="006A50BD">
        <w:rPr>
          <w:rFonts w:asciiTheme="majorBidi" w:hAnsiTheme="majorBidi" w:cstheme="majorBidi"/>
          <w:sz w:val="24"/>
          <w:szCs w:val="24"/>
        </w:rPr>
        <w:t>such as</w:t>
      </w:r>
      <w:r w:rsidRPr="006A50BD">
        <w:rPr>
          <w:rFonts w:asciiTheme="majorBidi" w:hAnsiTheme="majorBidi" w:cstheme="majorBidi"/>
          <w:sz w:val="24"/>
          <w:szCs w:val="24"/>
        </w:rPr>
        <w:t xml:space="preserve"> the violations </w:t>
      </w:r>
      <w:r w:rsidR="00C516F7" w:rsidRPr="006A50BD">
        <w:rPr>
          <w:rFonts w:asciiTheme="majorBidi" w:hAnsiTheme="majorBidi" w:cstheme="majorBidi"/>
          <w:sz w:val="24"/>
          <w:szCs w:val="24"/>
        </w:rPr>
        <w:t>of cultural rights, the main</w:t>
      </w:r>
      <w:r w:rsidRPr="006A50BD">
        <w:rPr>
          <w:rFonts w:asciiTheme="majorBidi" w:hAnsiTheme="majorBidi" w:cstheme="majorBidi"/>
          <w:sz w:val="24"/>
          <w:szCs w:val="24"/>
        </w:rPr>
        <w:t xml:space="preserve"> focus of the current intervention. In th</w:t>
      </w:r>
      <w:r w:rsidR="004C1B7D" w:rsidRPr="006A50BD">
        <w:rPr>
          <w:rFonts w:asciiTheme="majorBidi" w:hAnsiTheme="majorBidi" w:cstheme="majorBidi"/>
          <w:sz w:val="24"/>
          <w:szCs w:val="24"/>
        </w:rPr>
        <w:t xml:space="preserve">is context, Maat </w:t>
      </w:r>
      <w:r w:rsidRPr="006A50BD">
        <w:rPr>
          <w:rFonts w:asciiTheme="majorBidi" w:hAnsiTheme="majorBidi" w:cstheme="majorBidi"/>
          <w:sz w:val="24"/>
          <w:szCs w:val="24"/>
        </w:rPr>
        <w:t xml:space="preserve">noted </w:t>
      </w:r>
      <w:r w:rsidR="00D04734" w:rsidRPr="006A50BD">
        <w:rPr>
          <w:rFonts w:asciiTheme="majorBidi" w:hAnsiTheme="majorBidi" w:cstheme="majorBidi"/>
          <w:sz w:val="24"/>
          <w:szCs w:val="24"/>
        </w:rPr>
        <w:t xml:space="preserve">in many countries of concern </w:t>
      </w:r>
      <w:r w:rsidRPr="006A50BD">
        <w:rPr>
          <w:rFonts w:asciiTheme="majorBidi" w:hAnsiTheme="majorBidi" w:cstheme="majorBidi"/>
          <w:sz w:val="24"/>
          <w:szCs w:val="24"/>
        </w:rPr>
        <w:t>that Migrants and refugees face violations in countries of destination related to their cultural rights under international human rights instruments, including violations of the right to express and communicate in their own language freely, violations of the right to education and integration into the educational system, and violations of the right to express their beliefs and values religious customs, tra</w:t>
      </w:r>
      <w:r w:rsidR="00371DAB" w:rsidRPr="006A50BD">
        <w:rPr>
          <w:rFonts w:asciiTheme="majorBidi" w:hAnsiTheme="majorBidi" w:cstheme="majorBidi"/>
          <w:sz w:val="24"/>
          <w:szCs w:val="24"/>
        </w:rPr>
        <w:t xml:space="preserve">ditions, arts and methods of </w:t>
      </w:r>
      <w:r w:rsidRPr="006A50BD">
        <w:rPr>
          <w:rFonts w:asciiTheme="majorBidi" w:hAnsiTheme="majorBidi" w:cstheme="majorBidi"/>
          <w:sz w:val="24"/>
          <w:szCs w:val="24"/>
        </w:rPr>
        <w:t>a life associated with them freely.</w:t>
      </w:r>
    </w:p>
    <w:p w14:paraId="225BEDFE" w14:textId="370AE6CB" w:rsidR="00371DAB" w:rsidRPr="006A50BD" w:rsidRDefault="00371DAB"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In fact, the severity of</w:t>
      </w:r>
      <w:r w:rsidR="00D04734" w:rsidRPr="006A50BD">
        <w:rPr>
          <w:rFonts w:asciiTheme="majorBidi" w:hAnsiTheme="majorBidi" w:cstheme="majorBidi"/>
          <w:sz w:val="24"/>
          <w:szCs w:val="24"/>
        </w:rPr>
        <w:t xml:space="preserve"> the previous violations varies </w:t>
      </w:r>
      <w:r w:rsidRPr="006A50BD">
        <w:rPr>
          <w:rFonts w:asciiTheme="majorBidi" w:hAnsiTheme="majorBidi" w:cstheme="majorBidi"/>
          <w:sz w:val="24"/>
          <w:szCs w:val="24"/>
        </w:rPr>
        <w:t>from one country to another according to the extent of</w:t>
      </w:r>
      <w:r w:rsidR="00D04734" w:rsidRPr="006A50BD">
        <w:rPr>
          <w:rFonts w:asciiTheme="majorBidi" w:hAnsiTheme="majorBidi" w:cstheme="majorBidi"/>
          <w:sz w:val="24"/>
          <w:szCs w:val="24"/>
        </w:rPr>
        <w:t xml:space="preserve"> cultural harmony between the migrant </w:t>
      </w:r>
      <w:r w:rsidRPr="006A50BD">
        <w:rPr>
          <w:rFonts w:asciiTheme="majorBidi" w:hAnsiTheme="majorBidi" w:cstheme="majorBidi"/>
          <w:sz w:val="24"/>
          <w:szCs w:val="24"/>
        </w:rPr>
        <w:t xml:space="preserve">on the </w:t>
      </w:r>
      <w:r w:rsidR="0044755B" w:rsidRPr="006A50BD">
        <w:rPr>
          <w:rFonts w:asciiTheme="majorBidi" w:hAnsiTheme="majorBidi" w:cstheme="majorBidi"/>
          <w:sz w:val="24"/>
          <w:szCs w:val="24"/>
        </w:rPr>
        <w:t xml:space="preserve">one hand and the </w:t>
      </w:r>
      <w:r w:rsidR="005B1DD3" w:rsidRPr="006A50BD">
        <w:rPr>
          <w:rFonts w:asciiTheme="majorBidi" w:hAnsiTheme="majorBidi" w:cstheme="majorBidi"/>
          <w:sz w:val="24"/>
          <w:szCs w:val="24"/>
        </w:rPr>
        <w:t>majority</w:t>
      </w:r>
      <w:r w:rsidR="00D04734" w:rsidRPr="006A50BD">
        <w:rPr>
          <w:rFonts w:asciiTheme="majorBidi" w:hAnsiTheme="majorBidi" w:cstheme="majorBidi"/>
          <w:sz w:val="24"/>
          <w:szCs w:val="24"/>
        </w:rPr>
        <w:t xml:space="preserve"> of</w:t>
      </w:r>
      <w:r w:rsidR="005B1DD3" w:rsidRPr="006A50BD">
        <w:rPr>
          <w:rFonts w:asciiTheme="majorBidi" w:hAnsiTheme="majorBidi" w:cstheme="majorBidi"/>
          <w:sz w:val="24"/>
          <w:szCs w:val="24"/>
        </w:rPr>
        <w:t xml:space="preserve"> population</w:t>
      </w:r>
      <w:r w:rsidRPr="006A50BD">
        <w:rPr>
          <w:rFonts w:asciiTheme="majorBidi" w:hAnsiTheme="majorBidi" w:cstheme="majorBidi"/>
          <w:sz w:val="24"/>
          <w:szCs w:val="24"/>
        </w:rPr>
        <w:t xml:space="preserve"> </w:t>
      </w:r>
      <w:r w:rsidR="008F38CA" w:rsidRPr="006A50BD">
        <w:rPr>
          <w:rFonts w:asciiTheme="majorBidi" w:hAnsiTheme="majorBidi" w:cstheme="majorBidi"/>
          <w:sz w:val="24"/>
          <w:szCs w:val="24"/>
        </w:rPr>
        <w:t>at</w:t>
      </w:r>
      <w:r w:rsidRPr="006A50BD">
        <w:rPr>
          <w:rFonts w:asciiTheme="majorBidi" w:hAnsiTheme="majorBidi" w:cstheme="majorBidi"/>
          <w:sz w:val="24"/>
          <w:szCs w:val="24"/>
        </w:rPr>
        <w:t xml:space="preserve"> the destination countries on the other</w:t>
      </w:r>
      <w:r w:rsidR="005B1DD3" w:rsidRPr="006A50BD">
        <w:rPr>
          <w:rFonts w:asciiTheme="majorBidi" w:hAnsiTheme="majorBidi" w:cstheme="majorBidi"/>
          <w:sz w:val="24"/>
          <w:szCs w:val="24"/>
        </w:rPr>
        <w:t>. The</w:t>
      </w:r>
      <w:r w:rsidR="0044755B" w:rsidRPr="006A50BD">
        <w:rPr>
          <w:rFonts w:asciiTheme="majorBidi" w:hAnsiTheme="majorBidi" w:cstheme="majorBidi"/>
          <w:sz w:val="24"/>
          <w:szCs w:val="24"/>
        </w:rPr>
        <w:t xml:space="preserve"> greater the cultural harmony between the two, the less there will be violations rela</w:t>
      </w:r>
      <w:r w:rsidR="008F38CA" w:rsidRPr="006A50BD">
        <w:rPr>
          <w:rFonts w:asciiTheme="majorBidi" w:hAnsiTheme="majorBidi" w:cstheme="majorBidi"/>
          <w:sz w:val="24"/>
          <w:szCs w:val="24"/>
        </w:rPr>
        <w:t xml:space="preserve">ted to the cultural rights of </w:t>
      </w:r>
      <w:r w:rsidR="0044755B" w:rsidRPr="006A50BD">
        <w:rPr>
          <w:rFonts w:asciiTheme="majorBidi" w:hAnsiTheme="majorBidi" w:cstheme="majorBidi"/>
          <w:sz w:val="24"/>
          <w:szCs w:val="24"/>
        </w:rPr>
        <w:t>migrants</w:t>
      </w:r>
      <w:r w:rsidR="005B1DD3" w:rsidRPr="006A50BD">
        <w:rPr>
          <w:rFonts w:asciiTheme="majorBidi" w:hAnsiTheme="majorBidi" w:cstheme="majorBidi"/>
          <w:sz w:val="24"/>
          <w:szCs w:val="24"/>
        </w:rPr>
        <w:t>.</w:t>
      </w:r>
      <w:r w:rsidR="0044755B" w:rsidRPr="006A50BD">
        <w:rPr>
          <w:rFonts w:asciiTheme="majorBidi" w:hAnsiTheme="majorBidi" w:cstheme="majorBidi"/>
          <w:sz w:val="24"/>
          <w:szCs w:val="24"/>
        </w:rPr>
        <w:t xml:space="preserve">                                                                     </w:t>
      </w:r>
      <w:r w:rsidRPr="006A50BD">
        <w:rPr>
          <w:rFonts w:asciiTheme="majorBidi" w:hAnsiTheme="majorBidi" w:cstheme="majorBidi"/>
          <w:sz w:val="24"/>
          <w:szCs w:val="24"/>
        </w:rPr>
        <w:t>The cultural rights of migrants in cases of cultural difference and disharmony with the majority of the population i</w:t>
      </w:r>
      <w:r w:rsidR="005B1DD3" w:rsidRPr="006A50BD">
        <w:rPr>
          <w:rFonts w:asciiTheme="majorBidi" w:hAnsiTheme="majorBidi" w:cstheme="majorBidi"/>
          <w:sz w:val="24"/>
          <w:szCs w:val="24"/>
        </w:rPr>
        <w:t xml:space="preserve">n the countries of </w:t>
      </w:r>
      <w:r w:rsidR="00CE5760" w:rsidRPr="006A50BD">
        <w:rPr>
          <w:rFonts w:asciiTheme="majorBidi" w:hAnsiTheme="majorBidi" w:cstheme="majorBidi"/>
          <w:sz w:val="24"/>
          <w:szCs w:val="24"/>
        </w:rPr>
        <w:t>destination, while</w:t>
      </w:r>
      <w:r w:rsidR="005B1DD3" w:rsidRPr="006A50BD">
        <w:rPr>
          <w:rFonts w:asciiTheme="majorBidi" w:hAnsiTheme="majorBidi" w:cstheme="majorBidi"/>
          <w:sz w:val="24"/>
          <w:szCs w:val="24"/>
        </w:rPr>
        <w:t xml:space="preserve"> cultural violations against migrants are exacerbated in cases of cultural difference and disharmony with the majority of the population in the countries of </w:t>
      </w:r>
      <w:r w:rsidR="00CE5760" w:rsidRPr="006A50BD">
        <w:rPr>
          <w:rFonts w:asciiTheme="majorBidi" w:hAnsiTheme="majorBidi" w:cstheme="majorBidi"/>
          <w:sz w:val="24"/>
          <w:szCs w:val="24"/>
        </w:rPr>
        <w:t>destination, which</w:t>
      </w:r>
      <w:r w:rsidRPr="006A50BD">
        <w:rPr>
          <w:rFonts w:asciiTheme="majorBidi" w:hAnsiTheme="majorBidi" w:cstheme="majorBidi"/>
          <w:sz w:val="24"/>
          <w:szCs w:val="24"/>
        </w:rPr>
        <w:t xml:space="preserve"> is inferred from the experience of migrants and refugees fleeing from the coun</w:t>
      </w:r>
      <w:r w:rsidR="00CE5760" w:rsidRPr="006A50BD">
        <w:rPr>
          <w:rFonts w:asciiTheme="majorBidi" w:hAnsiTheme="majorBidi" w:cstheme="majorBidi"/>
          <w:sz w:val="24"/>
          <w:szCs w:val="24"/>
        </w:rPr>
        <w:t xml:space="preserve">tries of the Middle East </w:t>
      </w:r>
      <w:r w:rsidRPr="006A50BD">
        <w:rPr>
          <w:rFonts w:asciiTheme="majorBidi" w:hAnsiTheme="majorBidi" w:cstheme="majorBidi"/>
          <w:sz w:val="24"/>
          <w:szCs w:val="24"/>
        </w:rPr>
        <w:t xml:space="preserve">enjoying cultural rights in both the neighboring countries of the Middle East with a common cultural background, and the countries of the European Union that enjoy The majority of its residents have different cultural backgrounds than the Middle Eastern </w:t>
      </w:r>
      <w:r w:rsidRPr="006A50BD">
        <w:rPr>
          <w:rFonts w:asciiTheme="majorBidi" w:hAnsiTheme="majorBidi" w:cstheme="majorBidi"/>
          <w:sz w:val="24"/>
          <w:szCs w:val="24"/>
        </w:rPr>
        <w:lastRenderedPageBreak/>
        <w:t>immigrants residing in it. In light of the above, Maat for Peace, Development and Human Rights presents its interventions by an</w:t>
      </w:r>
      <w:r w:rsidR="00CE5760" w:rsidRPr="006A50BD">
        <w:rPr>
          <w:rFonts w:asciiTheme="majorBidi" w:hAnsiTheme="majorBidi" w:cstheme="majorBidi"/>
          <w:sz w:val="24"/>
          <w:szCs w:val="24"/>
        </w:rPr>
        <w:t>swering some of the questions from</w:t>
      </w:r>
      <w:r w:rsidRPr="006A50BD">
        <w:rPr>
          <w:rFonts w:asciiTheme="majorBidi" w:hAnsiTheme="majorBidi" w:cstheme="majorBidi"/>
          <w:sz w:val="24"/>
          <w:szCs w:val="24"/>
        </w:rPr>
        <w:t xml:space="preserve"> the questionnaire attached to the invitation, focusing on the cultural rights of immigrants and refugees from the countries of the Middle East residing in some countries belonging to the same region, and in the countries of the European Union, as follows:</w:t>
      </w:r>
    </w:p>
    <w:p w14:paraId="3BC5FBC5" w14:textId="77777777" w:rsidR="00371DAB" w:rsidRPr="006A50BD" w:rsidRDefault="009C7823" w:rsidP="006A50BD">
      <w:pPr>
        <w:jc w:val="both"/>
        <w:rPr>
          <w:rFonts w:asciiTheme="majorBidi" w:hAnsiTheme="majorBidi" w:cstheme="majorBidi"/>
          <w:b/>
          <w:bCs/>
          <w:sz w:val="24"/>
          <w:szCs w:val="24"/>
        </w:rPr>
      </w:pPr>
      <w:r w:rsidRPr="006A50BD">
        <w:rPr>
          <w:rFonts w:asciiTheme="majorBidi" w:hAnsiTheme="majorBidi" w:cstheme="majorBidi"/>
          <w:b/>
          <w:bCs/>
          <w:sz w:val="24"/>
          <w:szCs w:val="24"/>
        </w:rPr>
        <w:t>Survey</w:t>
      </w:r>
      <w:r w:rsidR="00371DAB" w:rsidRPr="006A50BD">
        <w:rPr>
          <w:rFonts w:asciiTheme="majorBidi" w:hAnsiTheme="majorBidi" w:cstheme="majorBidi"/>
          <w:b/>
          <w:bCs/>
          <w:sz w:val="24"/>
          <w:szCs w:val="24"/>
        </w:rPr>
        <w:t xml:space="preserve"> questions:</w:t>
      </w:r>
    </w:p>
    <w:p w14:paraId="35588DE2" w14:textId="77777777" w:rsidR="00371DAB" w:rsidRPr="006A50BD" w:rsidRDefault="00371DAB" w:rsidP="006A50BD">
      <w:pPr>
        <w:jc w:val="both"/>
        <w:rPr>
          <w:rFonts w:asciiTheme="majorBidi" w:hAnsiTheme="majorBidi" w:cstheme="majorBidi"/>
          <w:b/>
          <w:bCs/>
          <w:color w:val="7030A0"/>
          <w:sz w:val="24"/>
          <w:szCs w:val="24"/>
        </w:rPr>
      </w:pPr>
      <w:r w:rsidRPr="006A50BD">
        <w:rPr>
          <w:rFonts w:asciiTheme="majorBidi" w:hAnsiTheme="majorBidi" w:cstheme="majorBidi"/>
          <w:b/>
          <w:bCs/>
          <w:color w:val="7030A0"/>
          <w:sz w:val="24"/>
          <w:szCs w:val="24"/>
        </w:rPr>
        <w:t>What</w:t>
      </w:r>
      <w:r w:rsidR="0090626F" w:rsidRPr="006A50BD">
        <w:rPr>
          <w:rFonts w:asciiTheme="majorBidi" w:hAnsiTheme="majorBidi" w:cstheme="majorBidi"/>
          <w:b/>
          <w:bCs/>
          <w:color w:val="7030A0"/>
          <w:sz w:val="24"/>
          <w:szCs w:val="24"/>
        </w:rPr>
        <w:t xml:space="preserve"> are the</w:t>
      </w:r>
      <w:r w:rsidRPr="006A50BD">
        <w:rPr>
          <w:rFonts w:asciiTheme="majorBidi" w:hAnsiTheme="majorBidi" w:cstheme="majorBidi"/>
          <w:b/>
          <w:bCs/>
          <w:color w:val="7030A0"/>
          <w:sz w:val="24"/>
          <w:szCs w:val="24"/>
        </w:rPr>
        <w:t xml:space="preserve"> issues of </w:t>
      </w:r>
      <w:r w:rsidR="008F38CA" w:rsidRPr="006A50BD">
        <w:rPr>
          <w:rFonts w:asciiTheme="majorBidi" w:hAnsiTheme="majorBidi" w:cstheme="majorBidi"/>
          <w:b/>
          <w:bCs/>
          <w:color w:val="7030A0"/>
          <w:sz w:val="24"/>
          <w:szCs w:val="24"/>
        </w:rPr>
        <w:t xml:space="preserve">cultural rights do you see in </w:t>
      </w:r>
      <w:r w:rsidRPr="006A50BD">
        <w:rPr>
          <w:rFonts w:asciiTheme="majorBidi" w:hAnsiTheme="majorBidi" w:cstheme="majorBidi"/>
          <w:b/>
          <w:bCs/>
          <w:color w:val="7030A0"/>
          <w:sz w:val="24"/>
          <w:szCs w:val="24"/>
        </w:rPr>
        <w:t>migration processes? Please provide relevant information regarding laws, regulations, programs, measures, services and practices that appear relevant?</w:t>
      </w:r>
    </w:p>
    <w:p w14:paraId="2147DE5C" w14:textId="77777777" w:rsidR="003072F7" w:rsidRPr="006A50BD" w:rsidRDefault="00F60037"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 xml:space="preserve">Maat </w:t>
      </w:r>
      <w:r w:rsidR="00371DAB" w:rsidRPr="006A50BD">
        <w:rPr>
          <w:rFonts w:asciiTheme="majorBidi" w:hAnsiTheme="majorBidi" w:cstheme="majorBidi"/>
          <w:sz w:val="24"/>
          <w:szCs w:val="24"/>
        </w:rPr>
        <w:t xml:space="preserve">believes that among the main issues related to cultural rights in the context of migration, is the issue of depriving migrants and refugees from exercising their cultural rights in the countries of </w:t>
      </w:r>
      <w:r w:rsidRPr="006A50BD">
        <w:rPr>
          <w:rFonts w:asciiTheme="majorBidi" w:hAnsiTheme="majorBidi" w:cstheme="majorBidi"/>
          <w:sz w:val="24"/>
          <w:szCs w:val="24"/>
        </w:rPr>
        <w:t>destination, including</w:t>
      </w:r>
      <w:r w:rsidR="00371DAB" w:rsidRPr="006A50BD">
        <w:rPr>
          <w:rFonts w:asciiTheme="majorBidi" w:hAnsiTheme="majorBidi" w:cstheme="majorBidi"/>
          <w:sz w:val="24"/>
          <w:szCs w:val="24"/>
        </w:rPr>
        <w:t xml:space="preserve"> the right to express and communicate in their</w:t>
      </w:r>
      <w:r w:rsidRPr="006A50BD">
        <w:rPr>
          <w:rFonts w:asciiTheme="majorBidi" w:hAnsiTheme="majorBidi" w:cstheme="majorBidi"/>
          <w:sz w:val="24"/>
          <w:szCs w:val="24"/>
        </w:rPr>
        <w:t xml:space="preserve"> own language, </w:t>
      </w:r>
      <w:r w:rsidR="00371DAB" w:rsidRPr="006A50BD">
        <w:rPr>
          <w:rFonts w:asciiTheme="majorBidi" w:hAnsiTheme="majorBidi" w:cstheme="majorBidi"/>
          <w:sz w:val="24"/>
          <w:szCs w:val="24"/>
        </w:rPr>
        <w:t>to express their religious beli</w:t>
      </w:r>
      <w:r w:rsidRPr="006A50BD">
        <w:rPr>
          <w:rFonts w:asciiTheme="majorBidi" w:hAnsiTheme="majorBidi" w:cstheme="majorBidi"/>
          <w:sz w:val="24"/>
          <w:szCs w:val="24"/>
        </w:rPr>
        <w:t xml:space="preserve">efs, values ​​and ways of life. In European Union countries, specifically France, for example,    Migrant Muslim women and girls are prevented from expressing their religious beliefs and values                 </w:t>
      </w:r>
      <w:r w:rsidR="007B76FF" w:rsidRPr="006A50BD">
        <w:rPr>
          <w:rFonts w:asciiTheme="majorBidi" w:hAnsiTheme="majorBidi" w:cstheme="majorBidi"/>
          <w:sz w:val="24"/>
          <w:szCs w:val="24"/>
        </w:rPr>
        <w:t xml:space="preserve"> they are also </w:t>
      </w:r>
      <w:r w:rsidRPr="006A50BD">
        <w:rPr>
          <w:rFonts w:asciiTheme="majorBidi" w:hAnsiTheme="majorBidi" w:cstheme="majorBidi"/>
          <w:sz w:val="24"/>
          <w:szCs w:val="24"/>
        </w:rPr>
        <w:t>prohibited</w:t>
      </w:r>
      <w:r w:rsidR="007B76FF" w:rsidRPr="006A50BD">
        <w:rPr>
          <w:rFonts w:asciiTheme="majorBidi" w:hAnsiTheme="majorBidi" w:cstheme="majorBidi"/>
          <w:sz w:val="24"/>
          <w:szCs w:val="24"/>
        </w:rPr>
        <w:t xml:space="preserve"> by law</w:t>
      </w:r>
      <w:r w:rsidRPr="006A50BD">
        <w:rPr>
          <w:rFonts w:asciiTheme="majorBidi" w:hAnsiTheme="majorBidi" w:cstheme="majorBidi"/>
          <w:sz w:val="24"/>
          <w:szCs w:val="24"/>
        </w:rPr>
        <w:t xml:space="preserve"> </w:t>
      </w:r>
      <w:r w:rsidR="00371DAB" w:rsidRPr="006A50BD">
        <w:rPr>
          <w:rFonts w:asciiTheme="majorBidi" w:hAnsiTheme="majorBidi" w:cstheme="majorBidi"/>
          <w:sz w:val="24"/>
          <w:szCs w:val="24"/>
        </w:rPr>
        <w:t xml:space="preserve">From showing their own traditions and ways of life that express their belonging to Islam, which is a violation of their cultural rights represented by customs, traditions and religious beliefs, according to the law issued by the French authorities in 2004 on secularism in schools, immigrant Muslim girls are prohibited from wearing the Islamic headscarf and symbols Other visible religious in government schools and in public places, is also prohibited Migrant women are required to wear the Islamic </w:t>
      </w:r>
      <w:r w:rsidR="007B76FF" w:rsidRPr="006A50BD">
        <w:rPr>
          <w:rFonts w:asciiTheme="majorBidi" w:hAnsiTheme="majorBidi" w:cstheme="majorBidi"/>
          <w:sz w:val="24"/>
          <w:szCs w:val="24"/>
        </w:rPr>
        <w:t>hijab</w:t>
      </w:r>
      <w:r w:rsidR="00371DAB" w:rsidRPr="006A50BD">
        <w:rPr>
          <w:rFonts w:asciiTheme="majorBidi" w:hAnsiTheme="majorBidi" w:cstheme="majorBidi"/>
          <w:sz w:val="24"/>
          <w:szCs w:val="24"/>
        </w:rPr>
        <w:t xml:space="preserve"> in France or hide their face in public under a law passed by the authorities in 2010</w:t>
      </w:r>
      <w:r w:rsidR="007B76FF" w:rsidRPr="006A50BD">
        <w:rPr>
          <w:rStyle w:val="FootnoteReference"/>
          <w:rFonts w:asciiTheme="majorBidi" w:hAnsiTheme="majorBidi" w:cstheme="majorBidi"/>
          <w:sz w:val="24"/>
          <w:szCs w:val="24"/>
        </w:rPr>
        <w:footnoteReference w:id="2"/>
      </w:r>
      <w:r w:rsidR="00371DAB" w:rsidRPr="006A50BD">
        <w:rPr>
          <w:rFonts w:asciiTheme="majorBidi" w:hAnsiTheme="majorBidi" w:cstheme="majorBidi"/>
          <w:sz w:val="24"/>
          <w:szCs w:val="24"/>
        </w:rPr>
        <w:t>. In additio</w:t>
      </w:r>
      <w:r w:rsidR="003072F7" w:rsidRPr="006A50BD">
        <w:rPr>
          <w:rFonts w:asciiTheme="majorBidi" w:hAnsiTheme="majorBidi" w:cstheme="majorBidi"/>
          <w:sz w:val="24"/>
          <w:szCs w:val="24"/>
        </w:rPr>
        <w:t xml:space="preserve">n, </w:t>
      </w:r>
      <w:r w:rsidR="00046712" w:rsidRPr="006A50BD">
        <w:rPr>
          <w:rFonts w:asciiTheme="majorBidi" w:hAnsiTheme="majorBidi" w:cstheme="majorBidi"/>
          <w:sz w:val="24"/>
          <w:szCs w:val="24"/>
        </w:rPr>
        <w:t>t</w:t>
      </w:r>
      <w:r w:rsidR="003072F7" w:rsidRPr="006A50BD">
        <w:rPr>
          <w:rFonts w:asciiTheme="majorBidi" w:hAnsiTheme="majorBidi" w:cstheme="majorBidi"/>
          <w:sz w:val="24"/>
          <w:szCs w:val="24"/>
        </w:rPr>
        <w:t xml:space="preserve">he Court of Justice of the European Union (CJEU) </w:t>
      </w:r>
      <w:r w:rsidR="00371DAB" w:rsidRPr="006A50BD">
        <w:rPr>
          <w:rFonts w:asciiTheme="majorBidi" w:hAnsiTheme="majorBidi" w:cstheme="majorBidi"/>
          <w:sz w:val="24"/>
          <w:szCs w:val="24"/>
        </w:rPr>
        <w:t>allowed employers in European Union countries by a decision issued in July 2021 to prevent Muslim migrant workers from wearing the headscarf and other Visible symbols of the Islamic religion, which is a restriction on immigrant women's exercise of their cultural rights to show their own traditions, clothing and lifestyles that express their affiliation with Islam</w:t>
      </w:r>
      <w:r w:rsidR="003072F7" w:rsidRPr="006A50BD">
        <w:rPr>
          <w:rStyle w:val="FootnoteReference"/>
          <w:rFonts w:asciiTheme="majorBidi" w:hAnsiTheme="majorBidi" w:cstheme="majorBidi"/>
          <w:sz w:val="24"/>
          <w:szCs w:val="24"/>
        </w:rPr>
        <w:footnoteReference w:id="3"/>
      </w:r>
      <w:r w:rsidR="00371DAB" w:rsidRPr="006A50BD">
        <w:rPr>
          <w:rFonts w:asciiTheme="majorBidi" w:hAnsiTheme="majorBidi" w:cstheme="majorBidi"/>
          <w:sz w:val="24"/>
          <w:szCs w:val="24"/>
        </w:rPr>
        <w:t>.</w:t>
      </w:r>
    </w:p>
    <w:p w14:paraId="5D2A3F4B" w14:textId="77777777" w:rsidR="003072F7" w:rsidRPr="006A50BD" w:rsidRDefault="00046712" w:rsidP="006A50BD">
      <w:pPr>
        <w:jc w:val="both"/>
        <w:rPr>
          <w:rFonts w:asciiTheme="majorBidi" w:hAnsiTheme="majorBidi" w:cstheme="majorBidi"/>
          <w:b/>
          <w:bCs/>
          <w:color w:val="7030A0"/>
          <w:sz w:val="24"/>
          <w:szCs w:val="24"/>
        </w:rPr>
      </w:pPr>
      <w:r w:rsidRPr="006A50BD">
        <w:rPr>
          <w:rFonts w:asciiTheme="majorBidi" w:hAnsiTheme="majorBidi" w:cstheme="majorBidi"/>
          <w:b/>
          <w:bCs/>
          <w:color w:val="7030A0"/>
          <w:sz w:val="24"/>
          <w:szCs w:val="24"/>
        </w:rPr>
        <w:t xml:space="preserve">Can </w:t>
      </w:r>
      <w:r w:rsidR="003072F7" w:rsidRPr="006A50BD">
        <w:rPr>
          <w:rFonts w:asciiTheme="majorBidi" w:hAnsiTheme="majorBidi" w:cstheme="majorBidi"/>
          <w:b/>
          <w:bCs/>
          <w:color w:val="7030A0"/>
          <w:sz w:val="24"/>
          <w:szCs w:val="24"/>
        </w:rPr>
        <w:t>migrants access the services and cultural institutions of the host community? What about undocumented immigrants, asylum seekers and refugees?</w:t>
      </w:r>
    </w:p>
    <w:p w14:paraId="38CB1236" w14:textId="77777777" w:rsidR="003072F7" w:rsidRPr="006A50BD" w:rsidRDefault="003072F7"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Educational institutions are among the most important cultural institutions that migrants and refugees ha</w:t>
      </w:r>
      <w:r w:rsidR="00A47E24" w:rsidRPr="006A50BD">
        <w:rPr>
          <w:rFonts w:asciiTheme="majorBidi" w:hAnsiTheme="majorBidi" w:cstheme="majorBidi"/>
          <w:sz w:val="24"/>
          <w:szCs w:val="24"/>
        </w:rPr>
        <w:t>ve to access in host societies. D</w:t>
      </w:r>
      <w:r w:rsidRPr="006A50BD">
        <w:rPr>
          <w:rFonts w:asciiTheme="majorBidi" w:hAnsiTheme="majorBidi" w:cstheme="majorBidi"/>
          <w:sz w:val="24"/>
          <w:szCs w:val="24"/>
        </w:rPr>
        <w:t xml:space="preserve">espite this importance, </w:t>
      </w:r>
      <w:r w:rsidR="00A47E24" w:rsidRPr="006A50BD">
        <w:rPr>
          <w:rFonts w:asciiTheme="majorBidi" w:hAnsiTheme="majorBidi" w:cstheme="majorBidi"/>
          <w:sz w:val="24"/>
          <w:szCs w:val="24"/>
        </w:rPr>
        <w:t>Maat</w:t>
      </w:r>
      <w:r w:rsidR="008E6DF7" w:rsidRPr="006A50BD">
        <w:rPr>
          <w:rFonts w:asciiTheme="majorBidi" w:hAnsiTheme="majorBidi" w:cstheme="majorBidi"/>
          <w:sz w:val="24"/>
          <w:szCs w:val="24"/>
        </w:rPr>
        <w:t xml:space="preserve"> has noticed </w:t>
      </w:r>
      <w:r w:rsidRPr="006A50BD">
        <w:rPr>
          <w:rFonts w:asciiTheme="majorBidi" w:hAnsiTheme="majorBidi" w:cstheme="majorBidi"/>
          <w:sz w:val="24"/>
          <w:szCs w:val="24"/>
        </w:rPr>
        <w:t>by tracking the conditions of migrants and refugees around the w</w:t>
      </w:r>
      <w:r w:rsidR="008E6DF7" w:rsidRPr="006A50BD">
        <w:rPr>
          <w:rFonts w:asciiTheme="majorBidi" w:hAnsiTheme="majorBidi" w:cstheme="majorBidi"/>
          <w:sz w:val="24"/>
          <w:szCs w:val="24"/>
        </w:rPr>
        <w:t>orld, that those</w:t>
      </w:r>
      <w:r w:rsidRPr="006A50BD">
        <w:rPr>
          <w:rFonts w:asciiTheme="majorBidi" w:hAnsiTheme="majorBidi" w:cstheme="majorBidi"/>
          <w:sz w:val="24"/>
          <w:szCs w:val="24"/>
        </w:rPr>
        <w:t xml:space="preserve"> face many challenges that prevent </w:t>
      </w:r>
      <w:bookmarkStart w:id="6" w:name="OLE_LINK54"/>
      <w:bookmarkStart w:id="7" w:name="OLE_LINK55"/>
      <w:r w:rsidRPr="006A50BD">
        <w:rPr>
          <w:rFonts w:asciiTheme="majorBidi" w:hAnsiTheme="majorBidi" w:cstheme="majorBidi"/>
          <w:sz w:val="24"/>
          <w:szCs w:val="24"/>
        </w:rPr>
        <w:t xml:space="preserve">their access to </w:t>
      </w:r>
      <w:r w:rsidR="00C736BF" w:rsidRPr="006A50BD">
        <w:rPr>
          <w:rFonts w:asciiTheme="majorBidi" w:hAnsiTheme="majorBidi" w:cstheme="majorBidi"/>
          <w:sz w:val="24"/>
          <w:szCs w:val="24"/>
        </w:rPr>
        <w:t xml:space="preserve">educational </w:t>
      </w:r>
      <w:r w:rsidRPr="006A50BD">
        <w:rPr>
          <w:rFonts w:asciiTheme="majorBidi" w:hAnsiTheme="majorBidi" w:cstheme="majorBidi"/>
          <w:sz w:val="24"/>
          <w:szCs w:val="24"/>
        </w:rPr>
        <w:t xml:space="preserve">institutions </w:t>
      </w:r>
      <w:bookmarkEnd w:id="6"/>
      <w:bookmarkEnd w:id="7"/>
      <w:r w:rsidRPr="006A50BD">
        <w:rPr>
          <w:rFonts w:asciiTheme="majorBidi" w:hAnsiTheme="majorBidi" w:cstheme="majorBidi"/>
          <w:sz w:val="24"/>
          <w:szCs w:val="24"/>
        </w:rPr>
        <w:t xml:space="preserve">and other cultural institutions in host societies, which has led to a low rate of their enrollment in education around the world. According to the </w:t>
      </w:r>
      <w:r w:rsidRPr="006A50BD">
        <w:rPr>
          <w:rFonts w:asciiTheme="majorBidi" w:hAnsiTheme="majorBidi" w:cstheme="majorBidi"/>
          <w:sz w:val="24"/>
          <w:szCs w:val="24"/>
        </w:rPr>
        <w:lastRenderedPageBreak/>
        <w:t xml:space="preserve">latest statistics </w:t>
      </w:r>
      <w:r w:rsidR="008E6DF7" w:rsidRPr="006A50BD">
        <w:rPr>
          <w:rFonts w:asciiTheme="majorBidi" w:hAnsiTheme="majorBidi" w:cstheme="majorBidi"/>
          <w:sz w:val="24"/>
          <w:szCs w:val="24"/>
        </w:rPr>
        <w:t>obtained by Maat</w:t>
      </w:r>
      <w:r w:rsidRPr="006A50BD">
        <w:rPr>
          <w:rFonts w:asciiTheme="majorBidi" w:hAnsiTheme="majorBidi" w:cstheme="majorBidi"/>
          <w:sz w:val="24"/>
          <w:szCs w:val="24"/>
        </w:rPr>
        <w:t xml:space="preserve">, nearly half of all refugee and migrant children </w:t>
      </w:r>
      <w:r w:rsidR="00A11498" w:rsidRPr="006A50BD">
        <w:rPr>
          <w:rFonts w:asciiTheme="majorBidi" w:hAnsiTheme="majorBidi" w:cstheme="majorBidi"/>
          <w:sz w:val="24"/>
          <w:szCs w:val="24"/>
        </w:rPr>
        <w:t>at</w:t>
      </w:r>
      <w:r w:rsidRPr="006A50BD">
        <w:rPr>
          <w:rFonts w:asciiTheme="majorBidi" w:hAnsiTheme="majorBidi" w:cstheme="majorBidi"/>
          <w:sz w:val="24"/>
          <w:szCs w:val="24"/>
        </w:rPr>
        <w:t xml:space="preserve"> school age</w:t>
      </w:r>
      <w:r w:rsidR="00A11498" w:rsidRPr="006A50BD">
        <w:rPr>
          <w:rFonts w:asciiTheme="majorBidi" w:hAnsiTheme="majorBidi" w:cstheme="majorBidi"/>
          <w:sz w:val="24"/>
          <w:szCs w:val="24"/>
        </w:rPr>
        <w:t xml:space="preserve">, that is 48% worldwide, </w:t>
      </w:r>
      <w:r w:rsidR="00ED0C64" w:rsidRPr="006A50BD">
        <w:rPr>
          <w:rFonts w:asciiTheme="majorBidi" w:hAnsiTheme="majorBidi" w:cstheme="majorBidi"/>
          <w:sz w:val="24"/>
          <w:szCs w:val="24"/>
        </w:rPr>
        <w:t>are still out of school. T</w:t>
      </w:r>
      <w:r w:rsidRPr="006A50BD">
        <w:rPr>
          <w:rFonts w:asciiTheme="majorBidi" w:hAnsiTheme="majorBidi" w:cstheme="majorBidi"/>
          <w:sz w:val="24"/>
          <w:szCs w:val="24"/>
        </w:rPr>
        <w:t>he enrollment rate of refugee and migrant children in pre-primary education around the world during the academic ye</w:t>
      </w:r>
      <w:r w:rsidR="00ED0C64" w:rsidRPr="006A50BD">
        <w:rPr>
          <w:rFonts w:asciiTheme="majorBidi" w:hAnsiTheme="majorBidi" w:cstheme="majorBidi"/>
          <w:sz w:val="24"/>
          <w:szCs w:val="24"/>
        </w:rPr>
        <w:t>ar (2020-2021) did not exceed 4%</w:t>
      </w:r>
      <w:r w:rsidRPr="006A50BD">
        <w:rPr>
          <w:rFonts w:asciiTheme="majorBidi" w:hAnsiTheme="majorBidi" w:cstheme="majorBidi"/>
          <w:sz w:val="24"/>
          <w:szCs w:val="24"/>
        </w:rPr>
        <w:t>, while the enrollm</w:t>
      </w:r>
      <w:r w:rsidR="008E6DF7" w:rsidRPr="006A50BD">
        <w:rPr>
          <w:rFonts w:asciiTheme="majorBidi" w:hAnsiTheme="majorBidi" w:cstheme="majorBidi"/>
          <w:sz w:val="24"/>
          <w:szCs w:val="24"/>
        </w:rPr>
        <w:t>ent rate of</w:t>
      </w:r>
      <w:r w:rsidR="00ED0C64" w:rsidRPr="006A50BD">
        <w:rPr>
          <w:rFonts w:asciiTheme="majorBidi" w:hAnsiTheme="majorBidi" w:cstheme="majorBidi"/>
          <w:sz w:val="24"/>
          <w:szCs w:val="24"/>
        </w:rPr>
        <w:t xml:space="preserve"> </w:t>
      </w:r>
      <w:r w:rsidR="008E6DF7" w:rsidRPr="006A50BD">
        <w:rPr>
          <w:rFonts w:asciiTheme="majorBidi" w:hAnsiTheme="majorBidi" w:cstheme="majorBidi"/>
          <w:sz w:val="24"/>
          <w:szCs w:val="24"/>
        </w:rPr>
        <w:t xml:space="preserve">those </w:t>
      </w:r>
      <w:r w:rsidRPr="006A50BD">
        <w:rPr>
          <w:rFonts w:asciiTheme="majorBidi" w:hAnsiTheme="majorBidi" w:cstheme="majorBidi"/>
          <w:sz w:val="24"/>
          <w:szCs w:val="24"/>
        </w:rPr>
        <w:t xml:space="preserve">children </w:t>
      </w:r>
      <w:r w:rsidR="00B43DF0" w:rsidRPr="006A50BD">
        <w:rPr>
          <w:rFonts w:asciiTheme="majorBidi" w:hAnsiTheme="majorBidi" w:cstheme="majorBidi"/>
          <w:sz w:val="24"/>
          <w:szCs w:val="24"/>
        </w:rPr>
        <w:t xml:space="preserve">the same academic year in </w:t>
      </w:r>
      <w:r w:rsidRPr="006A50BD">
        <w:rPr>
          <w:rFonts w:asciiTheme="majorBidi" w:hAnsiTheme="majorBidi" w:cstheme="majorBidi"/>
          <w:sz w:val="24"/>
          <w:szCs w:val="24"/>
        </w:rPr>
        <w:t xml:space="preserve">primary education reached </w:t>
      </w:r>
      <w:r w:rsidR="00ED0C64" w:rsidRPr="006A50BD">
        <w:rPr>
          <w:rFonts w:asciiTheme="majorBidi" w:hAnsiTheme="majorBidi" w:cstheme="majorBidi"/>
          <w:sz w:val="24"/>
          <w:szCs w:val="24"/>
        </w:rPr>
        <w:t>68%</w:t>
      </w:r>
      <w:r w:rsidRPr="006A50BD">
        <w:rPr>
          <w:rFonts w:asciiTheme="majorBidi" w:hAnsiTheme="majorBidi" w:cstheme="majorBidi"/>
          <w:sz w:val="24"/>
          <w:szCs w:val="24"/>
        </w:rPr>
        <w:t xml:space="preserve">, </w:t>
      </w:r>
      <w:r w:rsidR="00B43DF0" w:rsidRPr="006A50BD">
        <w:rPr>
          <w:rFonts w:asciiTheme="majorBidi" w:hAnsiTheme="majorBidi" w:cstheme="majorBidi"/>
          <w:sz w:val="24"/>
          <w:szCs w:val="24"/>
        </w:rPr>
        <w:t xml:space="preserve">in </w:t>
      </w:r>
      <w:r w:rsidRPr="006A50BD">
        <w:rPr>
          <w:rFonts w:asciiTheme="majorBidi" w:hAnsiTheme="majorBidi" w:cstheme="majorBidi"/>
          <w:sz w:val="24"/>
          <w:szCs w:val="24"/>
        </w:rPr>
        <w:t>secondary education</w:t>
      </w:r>
      <w:r w:rsidR="00B43DF0" w:rsidRPr="006A50BD">
        <w:rPr>
          <w:rFonts w:asciiTheme="majorBidi" w:hAnsiTheme="majorBidi" w:cstheme="majorBidi"/>
          <w:sz w:val="24"/>
          <w:szCs w:val="24"/>
        </w:rPr>
        <w:t xml:space="preserve"> reached</w:t>
      </w:r>
      <w:r w:rsidRPr="006A50BD">
        <w:rPr>
          <w:rFonts w:asciiTheme="majorBidi" w:hAnsiTheme="majorBidi" w:cstheme="majorBidi"/>
          <w:sz w:val="24"/>
          <w:szCs w:val="24"/>
        </w:rPr>
        <w:t xml:space="preserve"> 37 </w:t>
      </w:r>
      <w:r w:rsidR="00B43DF0" w:rsidRPr="006A50BD">
        <w:rPr>
          <w:rFonts w:asciiTheme="majorBidi" w:hAnsiTheme="majorBidi" w:cstheme="majorBidi"/>
          <w:sz w:val="24"/>
          <w:szCs w:val="24"/>
        </w:rPr>
        <w:t>%</w:t>
      </w:r>
      <w:r w:rsidRPr="006A50BD">
        <w:rPr>
          <w:rFonts w:asciiTheme="majorBidi" w:hAnsiTheme="majorBidi" w:cstheme="majorBidi"/>
          <w:sz w:val="24"/>
          <w:szCs w:val="24"/>
        </w:rPr>
        <w:t xml:space="preserve">, and higher education 6 </w:t>
      </w:r>
      <w:r w:rsidR="00B43DF0" w:rsidRPr="006A50BD">
        <w:rPr>
          <w:rFonts w:asciiTheme="majorBidi" w:hAnsiTheme="majorBidi" w:cstheme="majorBidi"/>
          <w:sz w:val="24"/>
          <w:szCs w:val="24"/>
        </w:rPr>
        <w:t>%</w:t>
      </w:r>
      <w:r w:rsidRPr="006A50BD">
        <w:rPr>
          <w:rFonts w:asciiTheme="majorBidi" w:hAnsiTheme="majorBidi" w:cstheme="majorBidi"/>
          <w:sz w:val="24"/>
          <w:szCs w:val="24"/>
        </w:rPr>
        <w:t xml:space="preserve">, </w:t>
      </w:r>
      <w:bookmarkStart w:id="8" w:name="OLE_LINK60"/>
      <w:bookmarkStart w:id="9" w:name="OLE_LINK61"/>
      <w:r w:rsidRPr="006A50BD">
        <w:rPr>
          <w:rFonts w:asciiTheme="majorBidi" w:hAnsiTheme="majorBidi" w:cstheme="majorBidi"/>
          <w:sz w:val="24"/>
          <w:szCs w:val="24"/>
        </w:rPr>
        <w:t xml:space="preserve">which indicates the existence of significant </w:t>
      </w:r>
      <w:bookmarkStart w:id="10" w:name="OLE_LINK58"/>
      <w:bookmarkStart w:id="11" w:name="OLE_LINK59"/>
      <w:r w:rsidRPr="006A50BD">
        <w:rPr>
          <w:rFonts w:asciiTheme="majorBidi" w:hAnsiTheme="majorBidi" w:cstheme="majorBidi"/>
          <w:sz w:val="24"/>
          <w:szCs w:val="24"/>
        </w:rPr>
        <w:t xml:space="preserve">structural barriers </w:t>
      </w:r>
      <w:r w:rsidR="00B43DF0" w:rsidRPr="006A50BD">
        <w:rPr>
          <w:rFonts w:asciiTheme="majorBidi" w:hAnsiTheme="majorBidi" w:cstheme="majorBidi"/>
          <w:sz w:val="24"/>
          <w:szCs w:val="24"/>
        </w:rPr>
        <w:t>preventing</w:t>
      </w:r>
      <w:r w:rsidRPr="006A50BD">
        <w:rPr>
          <w:rFonts w:asciiTheme="majorBidi" w:hAnsiTheme="majorBidi" w:cstheme="majorBidi"/>
          <w:sz w:val="24"/>
          <w:szCs w:val="24"/>
        </w:rPr>
        <w:t xml:space="preserve"> migrants </w:t>
      </w:r>
      <w:r w:rsidR="003844AA" w:rsidRPr="006A50BD">
        <w:rPr>
          <w:rFonts w:asciiTheme="majorBidi" w:hAnsiTheme="majorBidi" w:cstheme="majorBidi"/>
          <w:sz w:val="24"/>
          <w:szCs w:val="24"/>
        </w:rPr>
        <w:t xml:space="preserve">and refugees from </w:t>
      </w:r>
      <w:r w:rsidRPr="006A50BD">
        <w:rPr>
          <w:rFonts w:asciiTheme="majorBidi" w:hAnsiTheme="majorBidi" w:cstheme="majorBidi"/>
          <w:sz w:val="24"/>
          <w:szCs w:val="24"/>
        </w:rPr>
        <w:t xml:space="preserve">accessing education </w:t>
      </w:r>
      <w:bookmarkEnd w:id="10"/>
      <w:bookmarkEnd w:id="11"/>
      <w:r w:rsidRPr="006A50BD">
        <w:rPr>
          <w:rFonts w:asciiTheme="majorBidi" w:hAnsiTheme="majorBidi" w:cstheme="majorBidi"/>
          <w:sz w:val="24"/>
          <w:szCs w:val="24"/>
        </w:rPr>
        <w:t xml:space="preserve">in </w:t>
      </w:r>
      <w:r w:rsidR="003844AA" w:rsidRPr="006A50BD">
        <w:rPr>
          <w:rFonts w:asciiTheme="majorBidi" w:hAnsiTheme="majorBidi" w:cstheme="majorBidi"/>
          <w:sz w:val="24"/>
          <w:szCs w:val="24"/>
        </w:rPr>
        <w:t xml:space="preserve">the </w:t>
      </w:r>
      <w:r w:rsidRPr="006A50BD">
        <w:rPr>
          <w:rFonts w:asciiTheme="majorBidi" w:hAnsiTheme="majorBidi" w:cstheme="majorBidi"/>
          <w:sz w:val="24"/>
          <w:szCs w:val="24"/>
        </w:rPr>
        <w:t xml:space="preserve">host societies </w:t>
      </w:r>
      <w:bookmarkEnd w:id="8"/>
      <w:bookmarkEnd w:id="9"/>
      <w:r w:rsidRPr="006A50BD">
        <w:rPr>
          <w:rFonts w:asciiTheme="majorBidi" w:hAnsiTheme="majorBidi" w:cstheme="majorBidi"/>
          <w:sz w:val="24"/>
          <w:szCs w:val="24"/>
        </w:rPr>
        <w:t>around the world</w:t>
      </w:r>
      <w:r w:rsidR="008E6DF7" w:rsidRPr="006A50BD">
        <w:rPr>
          <w:rStyle w:val="FootnoteReference"/>
          <w:rFonts w:asciiTheme="majorBidi" w:hAnsiTheme="majorBidi" w:cstheme="majorBidi"/>
          <w:sz w:val="24"/>
          <w:szCs w:val="24"/>
        </w:rPr>
        <w:footnoteReference w:id="4"/>
      </w:r>
      <w:r w:rsidRPr="006A50BD">
        <w:rPr>
          <w:rFonts w:asciiTheme="majorBidi" w:hAnsiTheme="majorBidi" w:cstheme="majorBidi"/>
          <w:sz w:val="24"/>
          <w:szCs w:val="24"/>
        </w:rPr>
        <w:t>.</w:t>
      </w:r>
    </w:p>
    <w:p w14:paraId="61868605" w14:textId="77777777" w:rsidR="00367F9A" w:rsidRPr="006A50BD" w:rsidRDefault="003072F7"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 xml:space="preserve">In the </w:t>
      </w:r>
      <w:r w:rsidR="003844AA" w:rsidRPr="006A50BD">
        <w:rPr>
          <w:rFonts w:asciiTheme="majorBidi" w:hAnsiTheme="majorBidi" w:cstheme="majorBidi"/>
          <w:sz w:val="24"/>
          <w:szCs w:val="24"/>
        </w:rPr>
        <w:t xml:space="preserve">European Union countries, refugee and </w:t>
      </w:r>
      <w:r w:rsidRPr="006A50BD">
        <w:rPr>
          <w:rFonts w:asciiTheme="majorBidi" w:hAnsiTheme="majorBidi" w:cstheme="majorBidi"/>
          <w:sz w:val="24"/>
          <w:szCs w:val="24"/>
        </w:rPr>
        <w:t xml:space="preserve">migrant children face great difficulties in accessing education, which is one of the </w:t>
      </w:r>
      <w:r w:rsidR="003844AA" w:rsidRPr="006A50BD">
        <w:rPr>
          <w:rFonts w:asciiTheme="majorBidi" w:hAnsiTheme="majorBidi" w:cstheme="majorBidi"/>
          <w:sz w:val="24"/>
          <w:szCs w:val="24"/>
        </w:rPr>
        <w:t xml:space="preserve">most important cultural rights. This </w:t>
      </w:r>
      <w:r w:rsidRPr="006A50BD">
        <w:rPr>
          <w:rFonts w:asciiTheme="majorBidi" w:hAnsiTheme="majorBidi" w:cstheme="majorBidi"/>
          <w:sz w:val="24"/>
          <w:szCs w:val="24"/>
        </w:rPr>
        <w:t>is reflected in the obstacles that some of</w:t>
      </w:r>
      <w:r w:rsidR="00F761B5" w:rsidRPr="006A50BD">
        <w:rPr>
          <w:rFonts w:asciiTheme="majorBidi" w:hAnsiTheme="majorBidi" w:cstheme="majorBidi"/>
          <w:sz w:val="24"/>
          <w:szCs w:val="24"/>
        </w:rPr>
        <w:t xml:space="preserve"> these countries place before </w:t>
      </w:r>
      <w:r w:rsidRPr="006A50BD">
        <w:rPr>
          <w:rFonts w:asciiTheme="majorBidi" w:hAnsiTheme="majorBidi" w:cstheme="majorBidi"/>
          <w:sz w:val="24"/>
          <w:szCs w:val="24"/>
        </w:rPr>
        <w:t>migrant and refugee children in a way that hinders their integration into the educational process. For example, the Greek authorities impose discriminatory policies that prevent migrant children from enrolling in education, including discriminatory policies of delaying the opening of classes for children who do not speak Greek and not providing transportation to refugee children from camps to schools</w:t>
      </w:r>
      <w:r w:rsidR="00F761B5" w:rsidRPr="006A50BD">
        <w:rPr>
          <w:rFonts w:asciiTheme="majorBidi" w:hAnsiTheme="majorBidi" w:cstheme="majorBidi"/>
          <w:sz w:val="24"/>
          <w:szCs w:val="24"/>
        </w:rPr>
        <w:t>.</w:t>
      </w:r>
      <w:r w:rsidRPr="006A50BD">
        <w:rPr>
          <w:rFonts w:asciiTheme="majorBidi" w:hAnsiTheme="majorBidi" w:cstheme="majorBidi"/>
          <w:sz w:val="24"/>
          <w:szCs w:val="24"/>
        </w:rPr>
        <w:t xml:space="preserve"> </w:t>
      </w:r>
      <w:r w:rsidR="00F761B5" w:rsidRPr="006A50BD">
        <w:rPr>
          <w:rFonts w:asciiTheme="majorBidi" w:hAnsiTheme="majorBidi" w:cstheme="majorBidi"/>
          <w:sz w:val="24"/>
          <w:szCs w:val="24"/>
        </w:rPr>
        <w:t>A</w:t>
      </w:r>
      <w:r w:rsidRPr="006A50BD">
        <w:rPr>
          <w:rFonts w:asciiTheme="majorBidi" w:hAnsiTheme="majorBidi" w:cstheme="majorBidi"/>
          <w:sz w:val="24"/>
          <w:szCs w:val="24"/>
        </w:rPr>
        <w:t>ccording t</w:t>
      </w:r>
      <w:r w:rsidR="00C43540" w:rsidRPr="006A50BD">
        <w:rPr>
          <w:rFonts w:asciiTheme="majorBidi" w:hAnsiTheme="majorBidi" w:cstheme="majorBidi"/>
          <w:sz w:val="24"/>
          <w:szCs w:val="24"/>
        </w:rPr>
        <w:t>o the latest statistics from office of the Greek Ombudsman, more than 86 per</w:t>
      </w:r>
      <w:r w:rsidRPr="006A50BD">
        <w:rPr>
          <w:rFonts w:asciiTheme="majorBidi" w:hAnsiTheme="majorBidi" w:cstheme="majorBidi"/>
          <w:sz w:val="24"/>
          <w:szCs w:val="24"/>
        </w:rPr>
        <w:t xml:space="preserve">cent of refugee and migrant children living in camps on the mainland and the Aegean islands did not go to school in early 2021, and only 7 out of more than 2,000 school-age children were enrolled in camps Island, according to the same statistics. </w:t>
      </w:r>
      <w:r w:rsidR="00191F82" w:rsidRPr="006A50BD">
        <w:rPr>
          <w:rFonts w:asciiTheme="majorBidi" w:hAnsiTheme="majorBidi" w:cstheme="majorBidi"/>
          <w:sz w:val="24"/>
          <w:szCs w:val="24"/>
        </w:rPr>
        <w:t>D</w:t>
      </w:r>
      <w:r w:rsidRPr="006A50BD">
        <w:rPr>
          <w:rFonts w:asciiTheme="majorBidi" w:hAnsiTheme="majorBidi" w:cstheme="majorBidi"/>
          <w:sz w:val="24"/>
          <w:szCs w:val="24"/>
        </w:rPr>
        <w:t>ata from the Greek government indicates that of the 31,000 school-age refugee children living in Greece both inside and outside camps during the 2019-2020 school year, only about 13,000 were enrolled in the educational process</w:t>
      </w:r>
      <w:r w:rsidR="00367F9A" w:rsidRPr="006A50BD">
        <w:rPr>
          <w:rStyle w:val="FootnoteReference"/>
          <w:rFonts w:asciiTheme="majorBidi" w:hAnsiTheme="majorBidi" w:cstheme="majorBidi"/>
          <w:sz w:val="24"/>
          <w:szCs w:val="24"/>
        </w:rPr>
        <w:footnoteReference w:id="5"/>
      </w:r>
      <w:r w:rsidRPr="006A50BD">
        <w:rPr>
          <w:rFonts w:asciiTheme="majorBidi" w:hAnsiTheme="majorBidi" w:cstheme="majorBidi"/>
          <w:sz w:val="24"/>
          <w:szCs w:val="24"/>
        </w:rPr>
        <w:t>.</w:t>
      </w:r>
    </w:p>
    <w:p w14:paraId="00D056F2" w14:textId="77777777" w:rsidR="000C52D9" w:rsidRPr="006A50BD" w:rsidRDefault="000C52D9"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 xml:space="preserve">In the State of Spain, the Spanish authorities continued to </w:t>
      </w:r>
      <w:r w:rsidR="00191F82" w:rsidRPr="006A50BD">
        <w:rPr>
          <w:rFonts w:asciiTheme="majorBidi" w:hAnsiTheme="majorBidi" w:cstheme="majorBidi"/>
          <w:sz w:val="24"/>
          <w:szCs w:val="24"/>
        </w:rPr>
        <w:t>impose</w:t>
      </w:r>
      <w:r w:rsidRPr="006A50BD">
        <w:rPr>
          <w:rFonts w:asciiTheme="majorBidi" w:hAnsiTheme="majorBidi" w:cstheme="majorBidi"/>
          <w:sz w:val="24"/>
          <w:szCs w:val="24"/>
        </w:rPr>
        <w:t xml:space="preserve"> obstacles that prevent immigrant children fr</w:t>
      </w:r>
      <w:r w:rsidR="00191F82" w:rsidRPr="006A50BD">
        <w:rPr>
          <w:rFonts w:asciiTheme="majorBidi" w:hAnsiTheme="majorBidi" w:cstheme="majorBidi"/>
          <w:sz w:val="24"/>
          <w:szCs w:val="24"/>
        </w:rPr>
        <w:t>om enrolling in public schools. I</w:t>
      </w:r>
      <w:r w:rsidRPr="006A50BD">
        <w:rPr>
          <w:rFonts w:asciiTheme="majorBidi" w:hAnsiTheme="majorBidi" w:cstheme="majorBidi"/>
          <w:sz w:val="24"/>
          <w:szCs w:val="24"/>
        </w:rPr>
        <w:t xml:space="preserve">n this context, Maat monitored several incidents </w:t>
      </w:r>
      <w:r w:rsidR="00191F82" w:rsidRPr="006A50BD">
        <w:rPr>
          <w:rFonts w:asciiTheme="majorBidi" w:hAnsiTheme="majorBidi" w:cstheme="majorBidi"/>
          <w:sz w:val="24"/>
          <w:szCs w:val="24"/>
        </w:rPr>
        <w:t>in</w:t>
      </w:r>
      <w:r w:rsidRPr="006A50BD">
        <w:rPr>
          <w:rFonts w:asciiTheme="majorBidi" w:hAnsiTheme="majorBidi" w:cstheme="majorBidi"/>
          <w:sz w:val="24"/>
          <w:szCs w:val="24"/>
        </w:rPr>
        <w:t xml:space="preserve"> which the Spanish authorities refused to enroll immigrant children of Moroccan origin in Spain because of their lack of regular immigration status, or due to their inability to provide documented evidence of residency. In March 2020, for example, a Moroccan mother living in Melilla complained that the local authorities in the Spanish city of Melilla were refusing to enroll her child in education on the grounds that there was no evidence that he had obtained a legal residence permit, and that Although the Spanish police confirmed that the child and his family have been living in Melilla since 2013, which is a violation of the cultural rights of these migrant children</w:t>
      </w:r>
      <w:r w:rsidRPr="006A50BD">
        <w:rPr>
          <w:rStyle w:val="FootnoteReference"/>
          <w:rFonts w:asciiTheme="majorBidi" w:hAnsiTheme="majorBidi" w:cstheme="majorBidi"/>
          <w:sz w:val="24"/>
          <w:szCs w:val="24"/>
        </w:rPr>
        <w:footnoteReference w:id="6"/>
      </w:r>
      <w:r w:rsidRPr="006A50BD">
        <w:rPr>
          <w:rFonts w:asciiTheme="majorBidi" w:hAnsiTheme="majorBidi" w:cstheme="majorBidi"/>
          <w:sz w:val="24"/>
          <w:szCs w:val="24"/>
        </w:rPr>
        <w:t>.</w:t>
      </w:r>
    </w:p>
    <w:p w14:paraId="53A42F52" w14:textId="77777777" w:rsidR="00367F9A" w:rsidRPr="006A50BD" w:rsidRDefault="00367F9A" w:rsidP="006A50BD">
      <w:pPr>
        <w:jc w:val="both"/>
        <w:rPr>
          <w:rFonts w:asciiTheme="majorBidi" w:hAnsiTheme="majorBidi" w:cstheme="majorBidi"/>
          <w:b/>
          <w:bCs/>
          <w:color w:val="7030A0"/>
          <w:sz w:val="24"/>
          <w:szCs w:val="24"/>
        </w:rPr>
      </w:pPr>
      <w:r w:rsidRPr="006A50BD">
        <w:rPr>
          <w:rFonts w:asciiTheme="majorBidi" w:hAnsiTheme="majorBidi" w:cstheme="majorBidi"/>
          <w:b/>
          <w:bCs/>
          <w:color w:val="7030A0"/>
          <w:sz w:val="24"/>
          <w:szCs w:val="24"/>
        </w:rPr>
        <w:lastRenderedPageBreak/>
        <w:t xml:space="preserve">What </w:t>
      </w:r>
      <w:r w:rsidR="0050128E" w:rsidRPr="006A50BD">
        <w:rPr>
          <w:rFonts w:asciiTheme="majorBidi" w:hAnsiTheme="majorBidi" w:cstheme="majorBidi"/>
          <w:b/>
          <w:bCs/>
          <w:color w:val="7030A0"/>
          <w:sz w:val="24"/>
          <w:szCs w:val="24"/>
        </w:rPr>
        <w:t xml:space="preserve">are the </w:t>
      </w:r>
      <w:r w:rsidRPr="006A50BD">
        <w:rPr>
          <w:rFonts w:asciiTheme="majorBidi" w:hAnsiTheme="majorBidi" w:cstheme="majorBidi"/>
          <w:b/>
          <w:bCs/>
          <w:color w:val="7030A0"/>
          <w:sz w:val="24"/>
          <w:szCs w:val="24"/>
        </w:rPr>
        <w:t xml:space="preserve">steps </w:t>
      </w:r>
      <w:r w:rsidR="0050128E" w:rsidRPr="006A50BD">
        <w:rPr>
          <w:rFonts w:asciiTheme="majorBidi" w:hAnsiTheme="majorBidi" w:cstheme="majorBidi"/>
          <w:b/>
          <w:bCs/>
          <w:color w:val="7030A0"/>
          <w:sz w:val="24"/>
          <w:szCs w:val="24"/>
        </w:rPr>
        <w:t>taken by</w:t>
      </w:r>
      <w:r w:rsidRPr="006A50BD">
        <w:rPr>
          <w:rFonts w:asciiTheme="majorBidi" w:hAnsiTheme="majorBidi" w:cstheme="majorBidi"/>
          <w:b/>
          <w:bCs/>
          <w:color w:val="7030A0"/>
          <w:sz w:val="24"/>
          <w:szCs w:val="24"/>
        </w:rPr>
        <w:t xml:space="preserve"> relevant local and national authorities </w:t>
      </w:r>
      <w:r w:rsidR="0050128E" w:rsidRPr="006A50BD">
        <w:rPr>
          <w:rFonts w:asciiTheme="majorBidi" w:hAnsiTheme="majorBidi" w:cstheme="majorBidi"/>
          <w:b/>
          <w:bCs/>
          <w:color w:val="7030A0"/>
          <w:sz w:val="24"/>
          <w:szCs w:val="24"/>
        </w:rPr>
        <w:t>to</w:t>
      </w:r>
      <w:r w:rsidRPr="006A50BD">
        <w:rPr>
          <w:rFonts w:asciiTheme="majorBidi" w:hAnsiTheme="majorBidi" w:cstheme="majorBidi"/>
          <w:b/>
          <w:bCs/>
          <w:color w:val="7030A0"/>
          <w:sz w:val="24"/>
          <w:szCs w:val="24"/>
        </w:rPr>
        <w:t xml:space="preserve"> ensure </w:t>
      </w:r>
      <w:r w:rsidR="00191F82" w:rsidRPr="006A50BD">
        <w:rPr>
          <w:rFonts w:asciiTheme="majorBidi" w:hAnsiTheme="majorBidi" w:cstheme="majorBidi"/>
          <w:b/>
          <w:bCs/>
          <w:color w:val="7030A0"/>
          <w:sz w:val="24"/>
          <w:szCs w:val="24"/>
        </w:rPr>
        <w:t xml:space="preserve">the </w:t>
      </w:r>
      <w:r w:rsidRPr="006A50BD">
        <w:rPr>
          <w:rFonts w:asciiTheme="majorBidi" w:hAnsiTheme="majorBidi" w:cstheme="majorBidi"/>
          <w:b/>
          <w:bCs/>
          <w:color w:val="7030A0"/>
          <w:sz w:val="24"/>
          <w:szCs w:val="24"/>
        </w:rPr>
        <w:t>protection of the rights of migrants to access, exercise, maintain and transfer living cultural resources, in particular of forced migrants?</w:t>
      </w:r>
    </w:p>
    <w:p w14:paraId="5CB8397A" w14:textId="77777777" w:rsidR="00367F9A" w:rsidRPr="006A50BD" w:rsidRDefault="00367F9A"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Given the efforts made by governm</w:t>
      </w:r>
      <w:r w:rsidR="008A403E" w:rsidRPr="006A50BD">
        <w:rPr>
          <w:rFonts w:asciiTheme="majorBidi" w:hAnsiTheme="majorBidi" w:cstheme="majorBidi"/>
          <w:sz w:val="24"/>
          <w:szCs w:val="24"/>
        </w:rPr>
        <w:t xml:space="preserve">ents around the world to </w:t>
      </w:r>
      <w:r w:rsidR="00191F82" w:rsidRPr="006A50BD">
        <w:rPr>
          <w:rFonts w:asciiTheme="majorBidi" w:hAnsiTheme="majorBidi" w:cstheme="majorBidi"/>
          <w:sz w:val="24"/>
          <w:szCs w:val="24"/>
        </w:rPr>
        <w:t>guarantee</w:t>
      </w:r>
      <w:r w:rsidRPr="006A50BD">
        <w:rPr>
          <w:rFonts w:asciiTheme="majorBidi" w:hAnsiTheme="majorBidi" w:cstheme="majorBidi"/>
          <w:sz w:val="24"/>
          <w:szCs w:val="24"/>
        </w:rPr>
        <w:t xml:space="preserve"> the protection of migrants’ rights to access, exercise, maintain and transfer living cultural</w:t>
      </w:r>
      <w:r w:rsidR="008A403E" w:rsidRPr="006A50BD">
        <w:rPr>
          <w:rFonts w:asciiTheme="majorBidi" w:hAnsiTheme="majorBidi" w:cstheme="majorBidi"/>
          <w:sz w:val="24"/>
          <w:szCs w:val="24"/>
        </w:rPr>
        <w:t xml:space="preserve"> resources, Maat </w:t>
      </w:r>
      <w:r w:rsidRPr="006A50BD">
        <w:rPr>
          <w:rFonts w:asciiTheme="majorBidi" w:hAnsiTheme="majorBidi" w:cstheme="majorBidi"/>
          <w:sz w:val="24"/>
          <w:szCs w:val="24"/>
        </w:rPr>
        <w:t>found that very few governments around the world have supported the rights of migrants to preserve and transmit their cultural</w:t>
      </w:r>
      <w:r w:rsidR="008A403E" w:rsidRPr="006A50BD">
        <w:rPr>
          <w:rFonts w:asciiTheme="majorBidi" w:hAnsiTheme="majorBidi" w:cstheme="majorBidi"/>
          <w:sz w:val="24"/>
          <w:szCs w:val="24"/>
        </w:rPr>
        <w:t xml:space="preserve"> resources across generations. Countries around the world often ignore</w:t>
      </w:r>
      <w:r w:rsidRPr="006A50BD">
        <w:rPr>
          <w:rFonts w:asciiTheme="majorBidi" w:hAnsiTheme="majorBidi" w:cstheme="majorBidi"/>
          <w:sz w:val="24"/>
          <w:szCs w:val="24"/>
        </w:rPr>
        <w:t xml:space="preserve"> these </w:t>
      </w:r>
      <w:r w:rsidR="008A403E" w:rsidRPr="006A50BD">
        <w:rPr>
          <w:rFonts w:asciiTheme="majorBidi" w:hAnsiTheme="majorBidi" w:cstheme="majorBidi"/>
          <w:sz w:val="24"/>
          <w:szCs w:val="24"/>
        </w:rPr>
        <w:t>resources and cultural legacies,</w:t>
      </w:r>
      <w:r w:rsidR="00191F82" w:rsidRPr="006A50BD">
        <w:rPr>
          <w:rFonts w:asciiTheme="majorBidi" w:hAnsiTheme="majorBidi" w:cstheme="majorBidi"/>
          <w:sz w:val="24"/>
          <w:szCs w:val="24"/>
        </w:rPr>
        <w:t xml:space="preserve"> and </w:t>
      </w:r>
      <w:r w:rsidRPr="006A50BD">
        <w:rPr>
          <w:rFonts w:asciiTheme="majorBidi" w:hAnsiTheme="majorBidi" w:cstheme="majorBidi"/>
          <w:sz w:val="24"/>
          <w:szCs w:val="24"/>
        </w:rPr>
        <w:t>seek to integrate them within the legacies and cultural resources enjoyed by the majority of their population, which has been observed in the experience of Muslim refugees and migrants fleeing the countries of the Middle East to Europe, where some European Union countries have erase</w:t>
      </w:r>
      <w:r w:rsidR="00F53E73" w:rsidRPr="006A50BD">
        <w:rPr>
          <w:rFonts w:asciiTheme="majorBidi" w:hAnsiTheme="majorBidi" w:cstheme="majorBidi"/>
          <w:sz w:val="24"/>
          <w:szCs w:val="24"/>
        </w:rPr>
        <w:t>d the Arab and Islamic culture b</w:t>
      </w:r>
      <w:r w:rsidRPr="006A50BD">
        <w:rPr>
          <w:rFonts w:asciiTheme="majorBidi" w:hAnsiTheme="majorBidi" w:cstheme="majorBidi"/>
          <w:sz w:val="24"/>
          <w:szCs w:val="24"/>
        </w:rPr>
        <w:t xml:space="preserve">y banning certain practices, customs and cultural manifestations that express the Islamic religion, such as the ban on wearing Islamic clothing, including the </w:t>
      </w:r>
      <w:r w:rsidR="008A403E" w:rsidRPr="006A50BD">
        <w:rPr>
          <w:rFonts w:asciiTheme="majorBidi" w:hAnsiTheme="majorBidi" w:cstheme="majorBidi"/>
          <w:sz w:val="24"/>
          <w:szCs w:val="24"/>
        </w:rPr>
        <w:t>hijab</w:t>
      </w:r>
      <w:r w:rsidRPr="006A50BD">
        <w:rPr>
          <w:rFonts w:asciiTheme="majorBidi" w:hAnsiTheme="majorBidi" w:cstheme="majorBidi"/>
          <w:sz w:val="24"/>
          <w:szCs w:val="24"/>
        </w:rPr>
        <w:t xml:space="preserve"> in public places in France, and giving employers the right to prevent their Muslim migrant workers from wearing the veil and other visible symbols of the Islamic religion In all countries of the European </w:t>
      </w:r>
      <w:r w:rsidR="00944A23" w:rsidRPr="006A50BD">
        <w:rPr>
          <w:rFonts w:asciiTheme="majorBidi" w:hAnsiTheme="majorBidi" w:cstheme="majorBidi"/>
          <w:sz w:val="24"/>
          <w:szCs w:val="24"/>
        </w:rPr>
        <w:t xml:space="preserve">Union. However, Maat </w:t>
      </w:r>
      <w:r w:rsidRPr="006A50BD">
        <w:rPr>
          <w:rFonts w:asciiTheme="majorBidi" w:hAnsiTheme="majorBidi" w:cstheme="majorBidi"/>
          <w:sz w:val="24"/>
          <w:szCs w:val="24"/>
        </w:rPr>
        <w:t>noted that few countries around the world have protected the rights of migrants to access, exercise, maintain and transfer their living cultural resources. In the Arab Republic of Egypt</w:t>
      </w:r>
      <w:r w:rsidR="004D08DE" w:rsidRPr="006A50BD">
        <w:rPr>
          <w:rFonts w:asciiTheme="majorBidi" w:hAnsiTheme="majorBidi" w:cstheme="majorBidi"/>
          <w:sz w:val="24"/>
          <w:szCs w:val="24"/>
        </w:rPr>
        <w:t>,</w:t>
      </w:r>
      <w:r w:rsidRPr="006A50BD">
        <w:rPr>
          <w:rFonts w:asciiTheme="majorBidi" w:hAnsiTheme="majorBidi" w:cstheme="majorBidi"/>
          <w:sz w:val="24"/>
          <w:szCs w:val="24"/>
        </w:rPr>
        <w:t xml:space="preserve"> for example, the Egyptian authorities have allowed Syrian refugees and migrants to set up m</w:t>
      </w:r>
      <w:r w:rsidR="004D08DE" w:rsidRPr="006A50BD">
        <w:rPr>
          <w:rFonts w:asciiTheme="majorBidi" w:hAnsiTheme="majorBidi" w:cstheme="majorBidi"/>
          <w:sz w:val="24"/>
          <w:szCs w:val="24"/>
        </w:rPr>
        <w:t>any Syrian educational centers, w</w:t>
      </w:r>
      <w:r w:rsidRPr="006A50BD">
        <w:rPr>
          <w:rFonts w:asciiTheme="majorBidi" w:hAnsiTheme="majorBidi" w:cstheme="majorBidi"/>
          <w:sz w:val="24"/>
          <w:szCs w:val="24"/>
        </w:rPr>
        <w:t xml:space="preserve">hich seeks to preserve the Syrian culture and pass it on to future generations, by teaching Syrian children of school age the Syrian heritage, culture, and </w:t>
      </w:r>
      <w:r w:rsidR="004D08DE" w:rsidRPr="006A50BD">
        <w:rPr>
          <w:rFonts w:asciiTheme="majorBidi" w:hAnsiTheme="majorBidi" w:cstheme="majorBidi"/>
          <w:sz w:val="24"/>
          <w:szCs w:val="24"/>
        </w:rPr>
        <w:t>customs</w:t>
      </w:r>
      <w:r w:rsidRPr="006A50BD">
        <w:rPr>
          <w:rFonts w:asciiTheme="majorBidi" w:hAnsiTheme="majorBidi" w:cstheme="majorBidi"/>
          <w:sz w:val="24"/>
          <w:szCs w:val="24"/>
        </w:rPr>
        <w:t xml:space="preserve">, and holding events and celebrations </w:t>
      </w:r>
      <w:r w:rsidR="0050128E" w:rsidRPr="006A50BD">
        <w:rPr>
          <w:rFonts w:asciiTheme="majorBidi" w:hAnsiTheme="majorBidi" w:cstheme="majorBidi"/>
          <w:sz w:val="24"/>
          <w:szCs w:val="24"/>
        </w:rPr>
        <w:t>celebrating</w:t>
      </w:r>
      <w:r w:rsidRPr="006A50BD">
        <w:rPr>
          <w:rFonts w:asciiTheme="majorBidi" w:hAnsiTheme="majorBidi" w:cstheme="majorBidi"/>
          <w:sz w:val="24"/>
          <w:szCs w:val="24"/>
        </w:rPr>
        <w:t xml:space="preserve"> the essence of Syrian culture</w:t>
      </w:r>
      <w:r w:rsidR="00C77B6F" w:rsidRPr="006A50BD">
        <w:rPr>
          <w:rStyle w:val="FootnoteReference"/>
          <w:rFonts w:asciiTheme="majorBidi" w:hAnsiTheme="majorBidi" w:cstheme="majorBidi"/>
          <w:sz w:val="24"/>
          <w:szCs w:val="24"/>
        </w:rPr>
        <w:footnoteReference w:id="7"/>
      </w:r>
      <w:r w:rsidRPr="006A50BD">
        <w:rPr>
          <w:rFonts w:asciiTheme="majorBidi" w:hAnsiTheme="majorBidi" w:cstheme="majorBidi"/>
          <w:sz w:val="24"/>
          <w:szCs w:val="24"/>
        </w:rPr>
        <w:t>.</w:t>
      </w:r>
    </w:p>
    <w:p w14:paraId="2281D6B6" w14:textId="77777777" w:rsidR="00367F9A" w:rsidRPr="006A50BD" w:rsidRDefault="00367F9A" w:rsidP="006A50BD">
      <w:pPr>
        <w:jc w:val="both"/>
        <w:rPr>
          <w:rFonts w:asciiTheme="majorBidi" w:hAnsiTheme="majorBidi" w:cstheme="majorBidi"/>
          <w:b/>
          <w:bCs/>
          <w:color w:val="7030A0"/>
          <w:sz w:val="24"/>
          <w:szCs w:val="24"/>
        </w:rPr>
      </w:pPr>
      <w:r w:rsidRPr="006A50BD">
        <w:rPr>
          <w:rFonts w:asciiTheme="majorBidi" w:hAnsiTheme="majorBidi" w:cstheme="majorBidi"/>
          <w:b/>
          <w:bCs/>
          <w:color w:val="7030A0"/>
          <w:sz w:val="24"/>
          <w:szCs w:val="24"/>
        </w:rPr>
        <w:t>What is the position of government authorities w</w:t>
      </w:r>
      <w:r w:rsidR="0050128E" w:rsidRPr="006A50BD">
        <w:rPr>
          <w:rFonts w:asciiTheme="majorBidi" w:hAnsiTheme="majorBidi" w:cstheme="majorBidi"/>
          <w:b/>
          <w:bCs/>
          <w:color w:val="7030A0"/>
          <w:sz w:val="24"/>
          <w:szCs w:val="24"/>
        </w:rPr>
        <w:t xml:space="preserve">hen the cultural practices of </w:t>
      </w:r>
      <w:r w:rsidRPr="006A50BD">
        <w:rPr>
          <w:rFonts w:asciiTheme="majorBidi" w:hAnsiTheme="majorBidi" w:cstheme="majorBidi"/>
          <w:b/>
          <w:bCs/>
          <w:color w:val="7030A0"/>
          <w:sz w:val="24"/>
          <w:szCs w:val="24"/>
        </w:rPr>
        <w:t>migrants are not in line with those of the majority of the population?</w:t>
      </w:r>
    </w:p>
    <w:p w14:paraId="6A16D257" w14:textId="77777777" w:rsidR="00367F9A" w:rsidRPr="006A50BD" w:rsidRDefault="00431476"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 xml:space="preserve">Maat </w:t>
      </w:r>
      <w:r w:rsidR="00367F9A" w:rsidRPr="006A50BD">
        <w:rPr>
          <w:rFonts w:asciiTheme="majorBidi" w:hAnsiTheme="majorBidi" w:cstheme="majorBidi"/>
          <w:sz w:val="24"/>
          <w:szCs w:val="24"/>
        </w:rPr>
        <w:t xml:space="preserve">believes, by tracking the conditions of migrants and refugees around the world, that in cases of cultural differences and dissonance between migrants and refugees on the one hand and the majority of the population in the host societies on the other, or in cases where the cultural practices of migrants are not in line with the practices of the majority of the population, </w:t>
      </w:r>
      <w:r w:rsidR="00043FC5" w:rsidRPr="006A50BD">
        <w:rPr>
          <w:rFonts w:asciiTheme="majorBidi" w:hAnsiTheme="majorBidi" w:cstheme="majorBidi"/>
          <w:sz w:val="24"/>
          <w:szCs w:val="24"/>
        </w:rPr>
        <w:t>that the</w:t>
      </w:r>
      <w:r w:rsidR="00367F9A" w:rsidRPr="006A50BD">
        <w:rPr>
          <w:rFonts w:asciiTheme="majorBidi" w:hAnsiTheme="majorBidi" w:cstheme="majorBidi"/>
          <w:sz w:val="24"/>
          <w:szCs w:val="24"/>
        </w:rPr>
        <w:t xml:space="preserve"> government authorities </w:t>
      </w:r>
      <w:r w:rsidR="00F1153F" w:rsidRPr="006A50BD">
        <w:rPr>
          <w:rFonts w:asciiTheme="majorBidi" w:hAnsiTheme="majorBidi" w:cstheme="majorBidi"/>
          <w:sz w:val="24"/>
          <w:szCs w:val="24"/>
        </w:rPr>
        <w:t>at the</w:t>
      </w:r>
      <w:r w:rsidR="00367F9A" w:rsidRPr="006A50BD">
        <w:rPr>
          <w:rFonts w:asciiTheme="majorBidi" w:hAnsiTheme="majorBidi" w:cstheme="majorBidi"/>
          <w:sz w:val="24"/>
          <w:szCs w:val="24"/>
        </w:rPr>
        <w:t xml:space="preserve"> host communities seek to ignore </w:t>
      </w:r>
      <w:r w:rsidR="00043FC5" w:rsidRPr="006A50BD">
        <w:rPr>
          <w:rFonts w:asciiTheme="majorBidi" w:hAnsiTheme="majorBidi" w:cstheme="majorBidi"/>
          <w:sz w:val="24"/>
          <w:szCs w:val="24"/>
        </w:rPr>
        <w:t xml:space="preserve">the cultural practices of the </w:t>
      </w:r>
      <w:r w:rsidR="00367F9A" w:rsidRPr="006A50BD">
        <w:rPr>
          <w:rFonts w:asciiTheme="majorBidi" w:hAnsiTheme="majorBidi" w:cstheme="majorBidi"/>
          <w:sz w:val="24"/>
          <w:szCs w:val="24"/>
        </w:rPr>
        <w:t>migrants in favor of the survival and dominance of the cultura</w:t>
      </w:r>
      <w:r w:rsidR="008F3A2E" w:rsidRPr="006A50BD">
        <w:rPr>
          <w:rFonts w:asciiTheme="majorBidi" w:hAnsiTheme="majorBidi" w:cstheme="majorBidi"/>
          <w:sz w:val="24"/>
          <w:szCs w:val="24"/>
        </w:rPr>
        <w:t xml:space="preserve">l practices adopted </w:t>
      </w:r>
      <w:r w:rsidR="00367F9A" w:rsidRPr="006A50BD">
        <w:rPr>
          <w:rFonts w:asciiTheme="majorBidi" w:hAnsiTheme="majorBidi" w:cstheme="majorBidi"/>
          <w:sz w:val="24"/>
          <w:szCs w:val="24"/>
        </w:rPr>
        <w:t>by the majority of the pop</w:t>
      </w:r>
      <w:r w:rsidR="00043FC5" w:rsidRPr="006A50BD">
        <w:rPr>
          <w:rFonts w:asciiTheme="majorBidi" w:hAnsiTheme="majorBidi" w:cstheme="majorBidi"/>
          <w:sz w:val="24"/>
          <w:szCs w:val="24"/>
        </w:rPr>
        <w:t>ulation in the host communities.</w:t>
      </w:r>
      <w:r w:rsidR="00367F9A" w:rsidRPr="006A50BD">
        <w:rPr>
          <w:rFonts w:asciiTheme="majorBidi" w:hAnsiTheme="majorBidi" w:cstheme="majorBidi"/>
          <w:sz w:val="24"/>
          <w:szCs w:val="24"/>
        </w:rPr>
        <w:t xml:space="preserve"> </w:t>
      </w:r>
      <w:r w:rsidR="00043FC5" w:rsidRPr="006A50BD">
        <w:rPr>
          <w:rFonts w:asciiTheme="majorBidi" w:hAnsiTheme="majorBidi" w:cstheme="majorBidi"/>
          <w:sz w:val="24"/>
          <w:szCs w:val="24"/>
        </w:rPr>
        <w:t>T</w:t>
      </w:r>
      <w:r w:rsidR="00367F9A" w:rsidRPr="006A50BD">
        <w:rPr>
          <w:rFonts w:asciiTheme="majorBidi" w:hAnsiTheme="majorBidi" w:cstheme="majorBidi"/>
          <w:sz w:val="24"/>
          <w:szCs w:val="24"/>
        </w:rPr>
        <w:t xml:space="preserve">hey work to </w:t>
      </w:r>
      <w:r w:rsidR="00043FC5" w:rsidRPr="006A50BD">
        <w:rPr>
          <w:rFonts w:asciiTheme="majorBidi" w:hAnsiTheme="majorBidi" w:cstheme="majorBidi"/>
          <w:sz w:val="24"/>
          <w:szCs w:val="24"/>
        </w:rPr>
        <w:t>assimilate</w:t>
      </w:r>
      <w:r w:rsidR="00367F9A" w:rsidRPr="006A50BD">
        <w:rPr>
          <w:rFonts w:asciiTheme="majorBidi" w:hAnsiTheme="majorBidi" w:cstheme="majorBidi"/>
          <w:sz w:val="24"/>
          <w:szCs w:val="24"/>
        </w:rPr>
        <w:t xml:space="preserve"> the </w:t>
      </w:r>
      <w:r w:rsidR="00777070" w:rsidRPr="006A50BD">
        <w:rPr>
          <w:rFonts w:asciiTheme="majorBidi" w:hAnsiTheme="majorBidi" w:cstheme="majorBidi"/>
          <w:sz w:val="24"/>
          <w:szCs w:val="24"/>
        </w:rPr>
        <w:t>different</w:t>
      </w:r>
      <w:r w:rsidR="00043FC5" w:rsidRPr="006A50BD">
        <w:rPr>
          <w:rFonts w:asciiTheme="majorBidi" w:hAnsiTheme="majorBidi" w:cstheme="majorBidi"/>
          <w:sz w:val="24"/>
          <w:szCs w:val="24"/>
        </w:rPr>
        <w:t xml:space="preserve"> </w:t>
      </w:r>
      <w:r w:rsidR="00367F9A" w:rsidRPr="006A50BD">
        <w:rPr>
          <w:rFonts w:asciiTheme="majorBidi" w:hAnsiTheme="majorBidi" w:cstheme="majorBidi"/>
          <w:sz w:val="24"/>
          <w:szCs w:val="24"/>
        </w:rPr>
        <w:t xml:space="preserve">cultural </w:t>
      </w:r>
      <w:r w:rsidR="00043FC5" w:rsidRPr="006A50BD">
        <w:rPr>
          <w:rFonts w:asciiTheme="majorBidi" w:hAnsiTheme="majorBidi" w:cstheme="majorBidi"/>
          <w:sz w:val="24"/>
          <w:szCs w:val="24"/>
        </w:rPr>
        <w:t>heritages</w:t>
      </w:r>
      <w:r w:rsidR="00336B92" w:rsidRPr="006A50BD">
        <w:rPr>
          <w:rFonts w:asciiTheme="majorBidi" w:hAnsiTheme="majorBidi" w:cstheme="majorBidi"/>
          <w:sz w:val="24"/>
          <w:szCs w:val="24"/>
        </w:rPr>
        <w:t xml:space="preserve"> of </w:t>
      </w:r>
      <w:r w:rsidR="00367F9A" w:rsidRPr="006A50BD">
        <w:rPr>
          <w:rFonts w:asciiTheme="majorBidi" w:hAnsiTheme="majorBidi" w:cstheme="majorBidi"/>
          <w:sz w:val="24"/>
          <w:szCs w:val="24"/>
        </w:rPr>
        <w:t>migrants</w:t>
      </w:r>
      <w:r w:rsidR="00336B92" w:rsidRPr="006A50BD">
        <w:rPr>
          <w:rFonts w:asciiTheme="majorBidi" w:hAnsiTheme="majorBidi" w:cstheme="majorBidi"/>
          <w:sz w:val="24"/>
          <w:szCs w:val="24"/>
        </w:rPr>
        <w:t xml:space="preserve"> </w:t>
      </w:r>
      <w:r w:rsidR="00BF1B9A" w:rsidRPr="006A50BD">
        <w:rPr>
          <w:rFonts w:asciiTheme="majorBidi" w:hAnsiTheme="majorBidi" w:cstheme="majorBidi"/>
          <w:sz w:val="24"/>
          <w:szCs w:val="24"/>
        </w:rPr>
        <w:t>as well as the</w:t>
      </w:r>
      <w:r w:rsidR="00367F9A" w:rsidRPr="006A50BD">
        <w:rPr>
          <w:rFonts w:asciiTheme="majorBidi" w:hAnsiTheme="majorBidi" w:cstheme="majorBidi"/>
          <w:sz w:val="24"/>
          <w:szCs w:val="24"/>
        </w:rPr>
        <w:t xml:space="preserve"> </w:t>
      </w:r>
      <w:r w:rsidR="00336B92" w:rsidRPr="006A50BD">
        <w:rPr>
          <w:rFonts w:asciiTheme="majorBidi" w:hAnsiTheme="majorBidi" w:cstheme="majorBidi"/>
          <w:sz w:val="24"/>
          <w:szCs w:val="24"/>
        </w:rPr>
        <w:t>various</w:t>
      </w:r>
      <w:r w:rsidR="00367F9A" w:rsidRPr="006A50BD">
        <w:rPr>
          <w:rFonts w:asciiTheme="majorBidi" w:hAnsiTheme="majorBidi" w:cstheme="majorBidi"/>
          <w:sz w:val="24"/>
          <w:szCs w:val="24"/>
        </w:rPr>
        <w:t xml:space="preserve"> origin</w:t>
      </w:r>
      <w:r w:rsidR="00BF1B9A" w:rsidRPr="006A50BD">
        <w:rPr>
          <w:rFonts w:asciiTheme="majorBidi" w:hAnsiTheme="majorBidi" w:cstheme="majorBidi"/>
          <w:sz w:val="24"/>
          <w:szCs w:val="24"/>
        </w:rPr>
        <w:t>s</w:t>
      </w:r>
      <w:r w:rsidR="00367F9A" w:rsidRPr="006A50BD">
        <w:rPr>
          <w:rFonts w:asciiTheme="majorBidi" w:hAnsiTheme="majorBidi" w:cstheme="majorBidi"/>
          <w:sz w:val="24"/>
          <w:szCs w:val="24"/>
        </w:rPr>
        <w:t>, language</w:t>
      </w:r>
      <w:r w:rsidR="00336B92" w:rsidRPr="006A50BD">
        <w:rPr>
          <w:rFonts w:asciiTheme="majorBidi" w:hAnsiTheme="majorBidi" w:cstheme="majorBidi"/>
          <w:sz w:val="24"/>
          <w:szCs w:val="24"/>
        </w:rPr>
        <w:t>s</w:t>
      </w:r>
      <w:r w:rsidR="00367F9A" w:rsidRPr="006A50BD">
        <w:rPr>
          <w:rFonts w:asciiTheme="majorBidi" w:hAnsiTheme="majorBidi" w:cstheme="majorBidi"/>
          <w:sz w:val="24"/>
          <w:szCs w:val="24"/>
        </w:rPr>
        <w:t>, lifestyles, clothing, arts, and religious beliefs</w:t>
      </w:r>
      <w:r w:rsidR="00336B92" w:rsidRPr="006A50BD">
        <w:rPr>
          <w:rFonts w:asciiTheme="majorBidi" w:hAnsiTheme="majorBidi" w:cstheme="majorBidi"/>
          <w:sz w:val="24"/>
          <w:szCs w:val="24"/>
        </w:rPr>
        <w:t xml:space="preserve"> into the mainstreaming one</w:t>
      </w:r>
      <w:r w:rsidR="00C43670" w:rsidRPr="006A50BD">
        <w:rPr>
          <w:rFonts w:asciiTheme="majorBidi" w:hAnsiTheme="majorBidi" w:cstheme="majorBidi"/>
          <w:sz w:val="24"/>
          <w:szCs w:val="24"/>
        </w:rPr>
        <w:t>, in a</w:t>
      </w:r>
      <w:r w:rsidR="00367F9A" w:rsidRPr="006A50BD">
        <w:rPr>
          <w:rFonts w:asciiTheme="majorBidi" w:hAnsiTheme="majorBidi" w:cstheme="majorBidi"/>
          <w:sz w:val="24"/>
          <w:szCs w:val="24"/>
        </w:rPr>
        <w:t xml:space="preserve"> clear violation of the cultural rights of these immigrants. </w:t>
      </w:r>
      <w:bookmarkStart w:id="12" w:name="OLE_LINK68"/>
      <w:bookmarkStart w:id="13" w:name="OLE_LINK69"/>
      <w:r w:rsidR="00EB557A" w:rsidRPr="006A50BD">
        <w:rPr>
          <w:rFonts w:asciiTheme="majorBidi" w:hAnsiTheme="majorBidi" w:cstheme="majorBidi"/>
          <w:sz w:val="24"/>
          <w:szCs w:val="24"/>
        </w:rPr>
        <w:t>Maat illustrates this point by the</w:t>
      </w:r>
      <w:r w:rsidR="007F4A9E" w:rsidRPr="006A50BD">
        <w:rPr>
          <w:rFonts w:asciiTheme="majorBidi" w:hAnsiTheme="majorBidi" w:cstheme="majorBidi"/>
          <w:sz w:val="24"/>
          <w:szCs w:val="24"/>
        </w:rPr>
        <w:t xml:space="preserve"> </w:t>
      </w:r>
      <w:r w:rsidR="00E72F56" w:rsidRPr="006A50BD">
        <w:rPr>
          <w:rFonts w:asciiTheme="majorBidi" w:hAnsiTheme="majorBidi" w:cstheme="majorBidi"/>
          <w:sz w:val="24"/>
          <w:szCs w:val="24"/>
        </w:rPr>
        <w:t>situation</w:t>
      </w:r>
      <w:r w:rsidR="007F4A9E" w:rsidRPr="006A50BD">
        <w:rPr>
          <w:rFonts w:asciiTheme="majorBidi" w:hAnsiTheme="majorBidi" w:cstheme="majorBidi"/>
          <w:sz w:val="24"/>
          <w:szCs w:val="24"/>
        </w:rPr>
        <w:t xml:space="preserve"> of the </w:t>
      </w:r>
      <w:r w:rsidR="00367F9A" w:rsidRPr="006A50BD">
        <w:rPr>
          <w:rFonts w:asciiTheme="majorBidi" w:hAnsiTheme="majorBidi" w:cstheme="majorBidi"/>
          <w:sz w:val="24"/>
          <w:szCs w:val="24"/>
        </w:rPr>
        <w:t>Islamic</w:t>
      </w:r>
      <w:r w:rsidR="007F4A9E" w:rsidRPr="006A50BD">
        <w:rPr>
          <w:rFonts w:asciiTheme="majorBidi" w:hAnsiTheme="majorBidi" w:cstheme="majorBidi"/>
          <w:sz w:val="24"/>
          <w:szCs w:val="24"/>
        </w:rPr>
        <w:t xml:space="preserve"> migrants from the Middle East </w:t>
      </w:r>
      <w:r w:rsidR="00E72F56" w:rsidRPr="006A50BD">
        <w:rPr>
          <w:rFonts w:asciiTheme="majorBidi" w:hAnsiTheme="majorBidi" w:cstheme="majorBidi"/>
          <w:sz w:val="24"/>
          <w:szCs w:val="24"/>
        </w:rPr>
        <w:t>countries</w:t>
      </w:r>
      <w:r w:rsidR="00367F9A" w:rsidRPr="006A50BD">
        <w:rPr>
          <w:rFonts w:asciiTheme="majorBidi" w:hAnsiTheme="majorBidi" w:cstheme="majorBidi"/>
          <w:sz w:val="24"/>
          <w:szCs w:val="24"/>
        </w:rPr>
        <w:t xml:space="preserve"> </w:t>
      </w:r>
      <w:r w:rsidR="00E72F56" w:rsidRPr="006A50BD">
        <w:rPr>
          <w:rFonts w:asciiTheme="majorBidi" w:hAnsiTheme="majorBidi" w:cstheme="majorBidi"/>
          <w:sz w:val="24"/>
          <w:szCs w:val="24"/>
        </w:rPr>
        <w:t>living in the</w:t>
      </w:r>
      <w:r w:rsidR="00367F9A" w:rsidRPr="006A50BD">
        <w:rPr>
          <w:rFonts w:asciiTheme="majorBidi" w:hAnsiTheme="majorBidi" w:cstheme="majorBidi"/>
          <w:sz w:val="24"/>
          <w:szCs w:val="24"/>
        </w:rPr>
        <w:t xml:space="preserve"> European Union </w:t>
      </w:r>
      <w:r w:rsidR="00E72F56" w:rsidRPr="006A50BD">
        <w:rPr>
          <w:rFonts w:asciiTheme="majorBidi" w:hAnsiTheme="majorBidi" w:cstheme="majorBidi"/>
          <w:sz w:val="24"/>
          <w:szCs w:val="24"/>
        </w:rPr>
        <w:t>after the spread of</w:t>
      </w:r>
      <w:r w:rsidR="00367F9A" w:rsidRPr="006A50BD">
        <w:rPr>
          <w:rFonts w:asciiTheme="majorBidi" w:hAnsiTheme="majorBidi" w:cstheme="majorBidi"/>
          <w:sz w:val="24"/>
          <w:szCs w:val="24"/>
        </w:rPr>
        <w:t xml:space="preserve"> </w:t>
      </w:r>
      <w:r w:rsidR="00E72F56" w:rsidRPr="006A50BD">
        <w:rPr>
          <w:rFonts w:asciiTheme="majorBidi" w:hAnsiTheme="majorBidi" w:cstheme="majorBidi"/>
          <w:sz w:val="24"/>
          <w:szCs w:val="24"/>
        </w:rPr>
        <w:t xml:space="preserve">the </w:t>
      </w:r>
      <w:r w:rsidR="00367F9A" w:rsidRPr="006A50BD">
        <w:rPr>
          <w:rFonts w:asciiTheme="majorBidi" w:hAnsiTheme="majorBidi" w:cstheme="majorBidi"/>
          <w:sz w:val="24"/>
          <w:szCs w:val="24"/>
        </w:rPr>
        <w:t xml:space="preserve">phenomenon of Islamophobia, caused by fear of </w:t>
      </w:r>
      <w:r w:rsidR="00367F9A" w:rsidRPr="006A50BD">
        <w:rPr>
          <w:rFonts w:asciiTheme="majorBidi" w:hAnsiTheme="majorBidi" w:cstheme="majorBidi"/>
          <w:sz w:val="24"/>
          <w:szCs w:val="24"/>
        </w:rPr>
        <w:lastRenderedPageBreak/>
        <w:t>ever</w:t>
      </w:r>
      <w:r w:rsidR="008F3A2E" w:rsidRPr="006A50BD">
        <w:rPr>
          <w:rFonts w:asciiTheme="majorBidi" w:hAnsiTheme="majorBidi" w:cstheme="majorBidi"/>
          <w:sz w:val="24"/>
          <w:szCs w:val="24"/>
        </w:rPr>
        <w:t xml:space="preserve">ything related to Islam, </w:t>
      </w:r>
      <w:r w:rsidR="00E72F56" w:rsidRPr="006A50BD">
        <w:rPr>
          <w:rFonts w:asciiTheme="majorBidi" w:hAnsiTheme="majorBidi" w:cstheme="majorBidi"/>
          <w:sz w:val="24"/>
          <w:szCs w:val="24"/>
        </w:rPr>
        <w:t>in wake of</w:t>
      </w:r>
      <w:r w:rsidR="00367F9A" w:rsidRPr="006A50BD">
        <w:rPr>
          <w:rFonts w:asciiTheme="majorBidi" w:hAnsiTheme="majorBidi" w:cstheme="majorBidi"/>
          <w:sz w:val="24"/>
          <w:szCs w:val="24"/>
        </w:rPr>
        <w:t xml:space="preserve"> </w:t>
      </w:r>
      <w:r w:rsidR="00E72F56" w:rsidRPr="006A50BD">
        <w:rPr>
          <w:rFonts w:asciiTheme="majorBidi" w:hAnsiTheme="majorBidi" w:cstheme="majorBidi"/>
          <w:sz w:val="24"/>
          <w:szCs w:val="24"/>
        </w:rPr>
        <w:t>the widespread</w:t>
      </w:r>
      <w:r w:rsidR="00367F9A" w:rsidRPr="006A50BD">
        <w:rPr>
          <w:rFonts w:asciiTheme="majorBidi" w:hAnsiTheme="majorBidi" w:cstheme="majorBidi"/>
          <w:sz w:val="24"/>
          <w:szCs w:val="24"/>
        </w:rPr>
        <w:t xml:space="preserve"> crimes and terrorist operations whose perpet</w:t>
      </w:r>
      <w:r w:rsidR="00E72F56" w:rsidRPr="006A50BD">
        <w:rPr>
          <w:rFonts w:asciiTheme="majorBidi" w:hAnsiTheme="majorBidi" w:cstheme="majorBidi"/>
          <w:sz w:val="24"/>
          <w:szCs w:val="24"/>
        </w:rPr>
        <w:t>rators claim to represent Islam</w:t>
      </w:r>
      <w:bookmarkEnd w:id="12"/>
      <w:bookmarkEnd w:id="13"/>
      <w:r w:rsidR="00E72F56" w:rsidRPr="006A50BD">
        <w:rPr>
          <w:rFonts w:asciiTheme="majorBidi" w:hAnsiTheme="majorBidi" w:cstheme="majorBidi"/>
          <w:sz w:val="24"/>
          <w:szCs w:val="24"/>
        </w:rPr>
        <w:t>.</w:t>
      </w:r>
      <w:r w:rsidR="00367F9A" w:rsidRPr="006A50BD">
        <w:rPr>
          <w:rFonts w:asciiTheme="majorBidi" w:hAnsiTheme="majorBidi" w:cstheme="majorBidi"/>
          <w:sz w:val="24"/>
          <w:szCs w:val="24"/>
        </w:rPr>
        <w:t xml:space="preserve"> </w:t>
      </w:r>
      <w:r w:rsidR="00BE1DBF" w:rsidRPr="006A50BD">
        <w:rPr>
          <w:rFonts w:asciiTheme="majorBidi" w:hAnsiTheme="majorBidi" w:cstheme="majorBidi"/>
          <w:sz w:val="24"/>
          <w:szCs w:val="24"/>
        </w:rPr>
        <w:t>A</w:t>
      </w:r>
      <w:r w:rsidR="00367F9A" w:rsidRPr="006A50BD">
        <w:rPr>
          <w:rFonts w:asciiTheme="majorBidi" w:hAnsiTheme="majorBidi" w:cstheme="majorBidi"/>
          <w:sz w:val="24"/>
          <w:szCs w:val="24"/>
        </w:rPr>
        <w:t xml:space="preserve"> cultural clash occurred between the majority of the Western popu</w:t>
      </w:r>
      <w:r w:rsidR="00BE1DBF" w:rsidRPr="006A50BD">
        <w:rPr>
          <w:rFonts w:asciiTheme="majorBidi" w:hAnsiTheme="majorBidi" w:cstheme="majorBidi"/>
          <w:sz w:val="24"/>
          <w:szCs w:val="24"/>
        </w:rPr>
        <w:t xml:space="preserve">lation and the Middle Eastern </w:t>
      </w:r>
      <w:r w:rsidR="00367F9A" w:rsidRPr="006A50BD">
        <w:rPr>
          <w:rFonts w:asciiTheme="majorBidi" w:hAnsiTheme="majorBidi" w:cstheme="majorBidi"/>
          <w:sz w:val="24"/>
          <w:szCs w:val="24"/>
        </w:rPr>
        <w:t>migrants living in the European Union, which prompted government authorities in more than European countries to try to ignore Islamic cultural practices and legacies and completely erase them from their societies, which was manifested in the prohibition of wearing clothes and other visible religious symbols that express Islam in public places and in workplaces, whether governmental or private, in a number of European Union countries such as France and Germany</w:t>
      </w:r>
      <w:r w:rsidR="008F3A2E" w:rsidRPr="006A50BD">
        <w:rPr>
          <w:rStyle w:val="FootnoteReference"/>
          <w:rFonts w:asciiTheme="majorBidi" w:hAnsiTheme="majorBidi" w:cstheme="majorBidi"/>
          <w:sz w:val="24"/>
          <w:szCs w:val="24"/>
        </w:rPr>
        <w:footnoteReference w:id="8"/>
      </w:r>
      <w:r w:rsidR="00367F9A" w:rsidRPr="006A50BD">
        <w:rPr>
          <w:rFonts w:asciiTheme="majorBidi" w:hAnsiTheme="majorBidi" w:cstheme="majorBidi"/>
          <w:sz w:val="24"/>
          <w:szCs w:val="24"/>
        </w:rPr>
        <w:t>.</w:t>
      </w:r>
    </w:p>
    <w:p w14:paraId="089045BA" w14:textId="77777777" w:rsidR="008F3A2E" w:rsidRPr="006A50BD" w:rsidRDefault="008F3A2E" w:rsidP="006A50BD">
      <w:pPr>
        <w:jc w:val="both"/>
        <w:rPr>
          <w:rFonts w:asciiTheme="majorBidi" w:hAnsiTheme="majorBidi" w:cstheme="majorBidi"/>
          <w:b/>
          <w:bCs/>
          <w:color w:val="7030A0"/>
          <w:sz w:val="24"/>
          <w:szCs w:val="24"/>
        </w:rPr>
      </w:pPr>
      <w:r w:rsidRPr="006A50BD">
        <w:rPr>
          <w:rFonts w:asciiTheme="majorBidi" w:hAnsiTheme="majorBidi" w:cstheme="majorBidi"/>
          <w:b/>
          <w:bCs/>
          <w:color w:val="7030A0"/>
          <w:sz w:val="24"/>
          <w:szCs w:val="24"/>
        </w:rPr>
        <w:t>What challenges do immigrants currently face in practicing, preserving and transmitting their culture, particularly when they are new and/or involuntary immigrants?</w:t>
      </w:r>
    </w:p>
    <w:p w14:paraId="21CF9630" w14:textId="77777777" w:rsidR="008F3A2E" w:rsidRPr="006A50BD" w:rsidRDefault="008F3A2E" w:rsidP="006A50BD">
      <w:pPr>
        <w:ind w:firstLine="720"/>
        <w:jc w:val="both"/>
        <w:rPr>
          <w:rFonts w:asciiTheme="majorBidi" w:hAnsiTheme="majorBidi" w:cstheme="majorBidi"/>
          <w:sz w:val="24"/>
          <w:szCs w:val="24"/>
        </w:rPr>
      </w:pPr>
      <w:r w:rsidRPr="006A50BD">
        <w:rPr>
          <w:rFonts w:asciiTheme="majorBidi" w:hAnsiTheme="majorBidi" w:cstheme="majorBidi"/>
          <w:sz w:val="24"/>
          <w:szCs w:val="24"/>
        </w:rPr>
        <w:t>Migrants and refugees face a major challenge in practicing, preserving and transmitting their culture to future generations, which is the challenge of conflicting the legac</w:t>
      </w:r>
      <w:r w:rsidR="00C01D28" w:rsidRPr="006A50BD">
        <w:rPr>
          <w:rFonts w:asciiTheme="majorBidi" w:hAnsiTheme="majorBidi" w:cstheme="majorBidi"/>
          <w:sz w:val="24"/>
          <w:szCs w:val="24"/>
        </w:rPr>
        <w:t xml:space="preserve">ies and cultural practices of </w:t>
      </w:r>
      <w:r w:rsidRPr="006A50BD">
        <w:rPr>
          <w:rFonts w:asciiTheme="majorBidi" w:hAnsiTheme="majorBidi" w:cstheme="majorBidi"/>
          <w:sz w:val="24"/>
          <w:szCs w:val="24"/>
        </w:rPr>
        <w:t xml:space="preserve">migrants and refugees with the legacies and cultural practices of the majority of the population inhabiting the host communities, such as a cultural clash between the legacies and cultural practices of new immigrants and the majority population in host countries, which in turn encourages host country governments to adopt policies and laws that limit the tyranny of cultural practices of new immigrants in favor of the domination of the cultural legacies of the majority of the population inhabiting these countries, as is the case in the cultural clash observed by </w:t>
      </w:r>
      <w:r w:rsidR="00C01D28" w:rsidRPr="006A50BD">
        <w:rPr>
          <w:rFonts w:asciiTheme="majorBidi" w:hAnsiTheme="majorBidi" w:cstheme="majorBidi"/>
          <w:sz w:val="24"/>
          <w:szCs w:val="24"/>
        </w:rPr>
        <w:t xml:space="preserve">Maat among </w:t>
      </w:r>
      <w:r w:rsidRPr="006A50BD">
        <w:rPr>
          <w:rFonts w:asciiTheme="majorBidi" w:hAnsiTheme="majorBidi" w:cstheme="majorBidi"/>
          <w:sz w:val="24"/>
          <w:szCs w:val="24"/>
        </w:rPr>
        <w:t>migrants</w:t>
      </w:r>
      <w:r w:rsidR="00C01D28" w:rsidRPr="006A50BD">
        <w:rPr>
          <w:rFonts w:asciiTheme="majorBidi" w:hAnsiTheme="majorBidi" w:cstheme="majorBidi"/>
          <w:sz w:val="24"/>
          <w:szCs w:val="24"/>
        </w:rPr>
        <w:t xml:space="preserve"> from Middle Eastern countries a</w:t>
      </w:r>
      <w:r w:rsidRPr="006A50BD">
        <w:rPr>
          <w:rFonts w:asciiTheme="majorBidi" w:hAnsiTheme="majorBidi" w:cstheme="majorBidi"/>
          <w:sz w:val="24"/>
          <w:szCs w:val="24"/>
        </w:rPr>
        <w:t>nd the majority of the population of the European Union, as previously mentioned.</w:t>
      </w:r>
    </w:p>
    <w:sectPr w:rsidR="008F3A2E" w:rsidRPr="006A50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3890" w14:textId="77777777" w:rsidR="005A75BD" w:rsidRDefault="005A75BD" w:rsidP="003E0764">
      <w:pPr>
        <w:spacing w:after="0" w:line="240" w:lineRule="auto"/>
      </w:pPr>
      <w:r>
        <w:separator/>
      </w:r>
    </w:p>
  </w:endnote>
  <w:endnote w:type="continuationSeparator" w:id="0">
    <w:p w14:paraId="11F13343" w14:textId="77777777" w:rsidR="005A75BD" w:rsidRDefault="005A75BD" w:rsidP="003E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0385" w14:textId="77777777" w:rsidR="005A75BD" w:rsidRDefault="005A75BD" w:rsidP="003E0764">
      <w:pPr>
        <w:spacing w:after="0" w:line="240" w:lineRule="auto"/>
      </w:pPr>
      <w:r>
        <w:separator/>
      </w:r>
    </w:p>
  </w:footnote>
  <w:footnote w:type="continuationSeparator" w:id="0">
    <w:p w14:paraId="53A5E6DC" w14:textId="77777777" w:rsidR="005A75BD" w:rsidRDefault="005A75BD" w:rsidP="003E0764">
      <w:pPr>
        <w:spacing w:after="0" w:line="240" w:lineRule="auto"/>
      </w:pPr>
      <w:r>
        <w:continuationSeparator/>
      </w:r>
    </w:p>
  </w:footnote>
  <w:footnote w:id="1">
    <w:p w14:paraId="28692BB3" w14:textId="77777777" w:rsidR="003E0764" w:rsidRDefault="003E0764">
      <w:pPr>
        <w:pStyle w:val="FootnoteText"/>
      </w:pPr>
      <w:r>
        <w:rPr>
          <w:rStyle w:val="FootnoteReference"/>
        </w:rPr>
        <w:footnoteRef/>
      </w:r>
      <w:r>
        <w:t xml:space="preserve"> </w:t>
      </w:r>
      <w:r w:rsidRPr="00793590">
        <w:rPr>
          <w:lang w:bidi="ar-EG"/>
        </w:rPr>
        <w:t>World Migration Report 2022</w:t>
      </w:r>
      <w:r>
        <w:rPr>
          <w:lang w:bidi="ar-EG"/>
        </w:rPr>
        <w:t xml:space="preserve">, </w:t>
      </w:r>
      <w:r w:rsidRPr="00793590">
        <w:rPr>
          <w:lang w:bidi="ar-EG"/>
        </w:rPr>
        <w:t>International Organization for Migration</w:t>
      </w:r>
      <w:r>
        <w:rPr>
          <w:lang w:bidi="ar-EG"/>
        </w:rPr>
        <w:t xml:space="preserve">, link: </w:t>
      </w:r>
      <w:hyperlink r:id="rId1" w:history="1">
        <w:r w:rsidRPr="004605CC">
          <w:rPr>
            <w:rStyle w:val="Hyperlink"/>
            <w:lang w:bidi="ar-EG"/>
          </w:rPr>
          <w:t>https://bit.ly/3DKDTYn</w:t>
        </w:r>
      </w:hyperlink>
    </w:p>
  </w:footnote>
  <w:footnote w:id="2">
    <w:p w14:paraId="65BE35C3" w14:textId="77777777" w:rsidR="007B76FF" w:rsidRDefault="007B76FF" w:rsidP="007B76FF">
      <w:pPr>
        <w:pStyle w:val="FootnoteText"/>
      </w:pPr>
      <w:r>
        <w:rPr>
          <w:rStyle w:val="FootnoteReference"/>
        </w:rPr>
        <w:footnoteRef/>
      </w:r>
      <w:r>
        <w:t xml:space="preserve">  </w:t>
      </w:r>
      <w:r w:rsidRPr="00303783">
        <w:rPr>
          <w:lang w:bidi="ar-EG"/>
        </w:rPr>
        <w:t>France’s headscarf ban: the effects on Muslim integration in the West</w:t>
      </w:r>
      <w:r>
        <w:rPr>
          <w:lang w:bidi="ar-EG"/>
        </w:rPr>
        <w:t>,</w:t>
      </w:r>
      <w:r w:rsidRPr="00011964">
        <w:t xml:space="preserve"> </w:t>
      </w:r>
      <w:r w:rsidRPr="00011964">
        <w:rPr>
          <w:lang w:bidi="ar-EG"/>
        </w:rPr>
        <w:t>the forum</w:t>
      </w:r>
      <w:r>
        <w:rPr>
          <w:lang w:bidi="ar-EG"/>
        </w:rPr>
        <w:t xml:space="preserve">,  </w:t>
      </w:r>
      <w:r w:rsidRPr="00303783">
        <w:rPr>
          <w:lang w:bidi="ar-EG"/>
        </w:rPr>
        <w:t>MAY 14, 2019</w:t>
      </w:r>
      <w:r>
        <w:rPr>
          <w:lang w:bidi="ar-EG"/>
        </w:rPr>
        <w:t xml:space="preserve">, link: </w:t>
      </w:r>
      <w:hyperlink r:id="rId2" w:history="1">
        <w:r w:rsidRPr="00460FE1">
          <w:rPr>
            <w:rStyle w:val="Hyperlink"/>
            <w:lang w:bidi="ar-EG"/>
          </w:rPr>
          <w:t>https://bit.ly/3Ug3tuN</w:t>
        </w:r>
      </w:hyperlink>
    </w:p>
  </w:footnote>
  <w:footnote w:id="3">
    <w:p w14:paraId="4D215B79" w14:textId="77777777" w:rsidR="003072F7" w:rsidRDefault="003072F7">
      <w:pPr>
        <w:pStyle w:val="FootnoteText"/>
      </w:pPr>
      <w:r>
        <w:rPr>
          <w:rStyle w:val="FootnoteReference"/>
        </w:rPr>
        <w:footnoteRef/>
      </w:r>
      <w:r>
        <w:t xml:space="preserve"> </w:t>
      </w:r>
      <w:r w:rsidRPr="00733300">
        <w:t>EU companies can ban headscarves under certain conditions, court says</w:t>
      </w:r>
      <w:r>
        <w:rPr>
          <w:lang w:bidi="ar-EG"/>
        </w:rPr>
        <w:t xml:space="preserve">, </w:t>
      </w:r>
      <w:r w:rsidRPr="00166C3A">
        <w:rPr>
          <w:lang w:bidi="ar-EG"/>
        </w:rPr>
        <w:t>reuters</w:t>
      </w:r>
      <w:r>
        <w:rPr>
          <w:lang w:bidi="ar-EG"/>
        </w:rPr>
        <w:t xml:space="preserve">, </w:t>
      </w:r>
      <w:r w:rsidRPr="00166C3A">
        <w:rPr>
          <w:lang w:bidi="ar-EG"/>
        </w:rPr>
        <w:t>July 15, 2021</w:t>
      </w:r>
      <w:r>
        <w:rPr>
          <w:lang w:bidi="ar-EG"/>
        </w:rPr>
        <w:t xml:space="preserve">, link: </w:t>
      </w:r>
      <w:hyperlink r:id="rId3" w:history="1">
        <w:r w:rsidRPr="004605CC">
          <w:rPr>
            <w:rStyle w:val="Hyperlink"/>
            <w:lang w:bidi="ar-EG"/>
          </w:rPr>
          <w:t>https://reut.rs/3ztxrTo</w:t>
        </w:r>
      </w:hyperlink>
    </w:p>
  </w:footnote>
  <w:footnote w:id="4">
    <w:p w14:paraId="13BEFE70" w14:textId="77777777" w:rsidR="008E6DF7" w:rsidRDefault="008E6DF7">
      <w:pPr>
        <w:pStyle w:val="FootnoteText"/>
      </w:pPr>
      <w:r>
        <w:rPr>
          <w:rStyle w:val="FootnoteReference"/>
        </w:rPr>
        <w:footnoteRef/>
      </w:r>
      <w:r>
        <w:t xml:space="preserve"> </w:t>
      </w:r>
      <w:r w:rsidRPr="00A05CE9">
        <w:t>All Inclusive The Campaign for Refugee Education</w:t>
      </w:r>
      <w:r>
        <w:t>-</w:t>
      </w:r>
      <w:r w:rsidRPr="00A05CE9">
        <w:t>UNHCR Education Report 2022</w:t>
      </w:r>
      <w:r>
        <w:t xml:space="preserve">, </w:t>
      </w:r>
      <w:r w:rsidRPr="00A05CE9">
        <w:t>UNHCR</w:t>
      </w:r>
      <w:r>
        <w:t xml:space="preserve">, link: </w:t>
      </w:r>
      <w:hyperlink r:id="rId4" w:history="1">
        <w:r w:rsidRPr="005D2B02">
          <w:rPr>
            <w:rStyle w:val="Hyperlink"/>
          </w:rPr>
          <w:t>https://bit.ly/3DNby3W</w:t>
        </w:r>
      </w:hyperlink>
    </w:p>
  </w:footnote>
  <w:footnote w:id="5">
    <w:p w14:paraId="2133BB1F" w14:textId="77777777" w:rsidR="00367F9A" w:rsidRDefault="00367F9A">
      <w:pPr>
        <w:pStyle w:val="FootnoteText"/>
      </w:pPr>
      <w:r>
        <w:rPr>
          <w:rStyle w:val="FootnoteReference"/>
        </w:rPr>
        <w:footnoteRef/>
      </w:r>
      <w:r>
        <w:t xml:space="preserve"> </w:t>
      </w:r>
      <w:r w:rsidRPr="00176897">
        <w:rPr>
          <w:lang w:bidi="ar-EG"/>
        </w:rPr>
        <w:t>Greece: Stop Denying Refugee Children an Education</w:t>
      </w:r>
      <w:r>
        <w:rPr>
          <w:lang w:bidi="ar-EG"/>
        </w:rPr>
        <w:t>, R</w:t>
      </w:r>
      <w:r w:rsidRPr="00176897">
        <w:rPr>
          <w:lang w:bidi="ar-EG"/>
        </w:rPr>
        <w:t>elief</w:t>
      </w:r>
      <w:r>
        <w:rPr>
          <w:lang w:bidi="ar-EG"/>
        </w:rPr>
        <w:t xml:space="preserve"> </w:t>
      </w:r>
      <w:r w:rsidRPr="00176897">
        <w:rPr>
          <w:lang w:bidi="ar-EG"/>
        </w:rPr>
        <w:t>web</w:t>
      </w:r>
      <w:r>
        <w:rPr>
          <w:lang w:bidi="ar-EG"/>
        </w:rPr>
        <w:t xml:space="preserve">, </w:t>
      </w:r>
      <w:r w:rsidRPr="00176897">
        <w:rPr>
          <w:lang w:bidi="ar-EG"/>
        </w:rPr>
        <w:t>29 Jul 2021</w:t>
      </w:r>
      <w:r>
        <w:rPr>
          <w:lang w:bidi="ar-EG"/>
        </w:rPr>
        <w:t xml:space="preserve">, link: </w:t>
      </w:r>
      <w:hyperlink r:id="rId5" w:history="1">
        <w:r w:rsidRPr="005D2B02">
          <w:rPr>
            <w:rStyle w:val="Hyperlink"/>
            <w:lang w:bidi="ar-EG"/>
          </w:rPr>
          <w:t>https://bit.ly/3TVtH56</w:t>
        </w:r>
      </w:hyperlink>
    </w:p>
  </w:footnote>
  <w:footnote w:id="6">
    <w:p w14:paraId="589E6316" w14:textId="77777777" w:rsidR="000C52D9" w:rsidRDefault="000C52D9">
      <w:pPr>
        <w:pStyle w:val="FootnoteText"/>
      </w:pPr>
      <w:r>
        <w:rPr>
          <w:rStyle w:val="FootnoteReference"/>
        </w:rPr>
        <w:footnoteRef/>
      </w:r>
      <w:r>
        <w:t xml:space="preserve"> </w:t>
      </w:r>
      <w:r w:rsidRPr="00BF73DC">
        <w:rPr>
          <w:lang w:bidi="ar-EG"/>
        </w:rPr>
        <w:t>UN Denounces Spain for Preventing Moroccan-born Boy From Attending School in Melilla</w:t>
      </w:r>
      <w:r>
        <w:rPr>
          <w:lang w:bidi="ar-EG"/>
        </w:rPr>
        <w:t>, M</w:t>
      </w:r>
      <w:r w:rsidRPr="00BF73DC">
        <w:rPr>
          <w:lang w:bidi="ar-EG"/>
        </w:rPr>
        <w:t>orocco</w:t>
      </w:r>
      <w:r>
        <w:rPr>
          <w:lang w:bidi="ar-EG"/>
        </w:rPr>
        <w:t xml:space="preserve"> </w:t>
      </w:r>
      <w:r w:rsidRPr="00BF73DC">
        <w:rPr>
          <w:lang w:bidi="ar-EG"/>
        </w:rPr>
        <w:t>world</w:t>
      </w:r>
      <w:r>
        <w:rPr>
          <w:lang w:bidi="ar-EG"/>
        </w:rPr>
        <w:t xml:space="preserve"> </w:t>
      </w:r>
      <w:r w:rsidRPr="00BF73DC">
        <w:rPr>
          <w:lang w:bidi="ar-EG"/>
        </w:rPr>
        <w:t>news</w:t>
      </w:r>
      <w:r>
        <w:rPr>
          <w:lang w:bidi="ar-EG"/>
        </w:rPr>
        <w:t xml:space="preserve">, </w:t>
      </w:r>
      <w:r w:rsidRPr="00BF73DC">
        <w:rPr>
          <w:lang w:bidi="ar-EG"/>
        </w:rPr>
        <w:t>June 15, 2021</w:t>
      </w:r>
      <w:r>
        <w:rPr>
          <w:lang w:bidi="ar-EG"/>
        </w:rPr>
        <w:t xml:space="preserve">, link: </w:t>
      </w:r>
      <w:hyperlink r:id="rId6" w:history="1">
        <w:r w:rsidRPr="00F832DB">
          <w:rPr>
            <w:rStyle w:val="Hyperlink"/>
            <w:lang w:bidi="ar-EG"/>
          </w:rPr>
          <w:t>https://bit.ly/3FBysMG</w:t>
        </w:r>
      </w:hyperlink>
    </w:p>
  </w:footnote>
  <w:footnote w:id="7">
    <w:p w14:paraId="4F4C2021" w14:textId="77777777" w:rsidR="00C77B6F" w:rsidRDefault="00C77B6F">
      <w:pPr>
        <w:pStyle w:val="FootnoteText"/>
      </w:pPr>
      <w:r>
        <w:rPr>
          <w:rStyle w:val="FootnoteReference"/>
        </w:rPr>
        <w:footnoteRef/>
      </w:r>
      <w:r>
        <w:t xml:space="preserve"> </w:t>
      </w:r>
      <w:r>
        <w:rPr>
          <w:lang w:bidi="ar-EG"/>
        </w:rPr>
        <w:t xml:space="preserve">Cultural Survival Among Syrians in Cairo: The Role of Syrian Educators and Educational Centers, A Thesis Submitted to the Faculty of Social and Applied Sciences in Partial Fulfilment of the Requirements for the Degree of MASTER OF ARTS IN HUMAN SECURITY AND PEACEBUILDING, </w:t>
      </w:r>
      <w:r w:rsidRPr="00071960">
        <w:rPr>
          <w:lang w:bidi="ar-EG"/>
        </w:rPr>
        <w:t>DECEMBER, 2018</w:t>
      </w:r>
      <w:r>
        <w:rPr>
          <w:lang w:bidi="ar-EG"/>
        </w:rPr>
        <w:t xml:space="preserve">, link: </w:t>
      </w:r>
      <w:hyperlink r:id="rId7" w:history="1">
        <w:r w:rsidRPr="005D2B02">
          <w:rPr>
            <w:rStyle w:val="Hyperlink"/>
            <w:lang w:bidi="ar-EG"/>
          </w:rPr>
          <w:t>https://bit.ly/3NmfFa2</w:t>
        </w:r>
      </w:hyperlink>
    </w:p>
  </w:footnote>
  <w:footnote w:id="8">
    <w:p w14:paraId="3679635C" w14:textId="77777777" w:rsidR="008F3A2E" w:rsidRDefault="008F3A2E">
      <w:pPr>
        <w:pStyle w:val="FootnoteText"/>
      </w:pPr>
      <w:r>
        <w:rPr>
          <w:rStyle w:val="FootnoteReference"/>
        </w:rPr>
        <w:footnoteRef/>
      </w:r>
      <w:r>
        <w:t xml:space="preserve"> </w:t>
      </w:r>
      <w:r w:rsidRPr="008346B8">
        <w:rPr>
          <w:lang w:bidi="ar-EG"/>
        </w:rPr>
        <w:t>EU companies can ban headsc</w:t>
      </w:r>
      <w:r>
        <w:rPr>
          <w:lang w:bidi="ar-EG"/>
        </w:rPr>
        <w:t>arves under certain conditions..</w:t>
      </w:r>
      <w:r w:rsidRPr="008346B8">
        <w:rPr>
          <w:lang w:bidi="ar-EG"/>
        </w:rPr>
        <w:t>court says,</w:t>
      </w:r>
      <w:r w:rsidRPr="008346B8">
        <w:t xml:space="preserve"> </w:t>
      </w:r>
      <w:r w:rsidRPr="008346B8">
        <w:rPr>
          <w:lang w:bidi="ar-EG"/>
        </w:rPr>
        <w:t>Previous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CA95" w14:textId="77777777" w:rsidR="007E629E" w:rsidRDefault="007E629E">
    <w:pPr>
      <w:pStyle w:val="Header"/>
    </w:pPr>
    <w:r>
      <w:rPr>
        <w:noProof/>
      </w:rPr>
      <w:drawing>
        <wp:inline distT="0" distB="0" distL="0" distR="0" wp14:anchorId="5AA63911" wp14:editId="35E835EA">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F7"/>
    <w:rsid w:val="00043FC5"/>
    <w:rsid w:val="00046712"/>
    <w:rsid w:val="000B6DC8"/>
    <w:rsid w:val="000C52D9"/>
    <w:rsid w:val="00191F82"/>
    <w:rsid w:val="00194398"/>
    <w:rsid w:val="001B45A6"/>
    <w:rsid w:val="001C4193"/>
    <w:rsid w:val="00272082"/>
    <w:rsid w:val="003072F7"/>
    <w:rsid w:val="00336B92"/>
    <w:rsid w:val="00367F9A"/>
    <w:rsid w:val="00371DAB"/>
    <w:rsid w:val="003844AA"/>
    <w:rsid w:val="003E0764"/>
    <w:rsid w:val="00431476"/>
    <w:rsid w:val="0044755B"/>
    <w:rsid w:val="004C1B7D"/>
    <w:rsid w:val="004D08DE"/>
    <w:rsid w:val="0050128E"/>
    <w:rsid w:val="005A75BD"/>
    <w:rsid w:val="005B1DD3"/>
    <w:rsid w:val="005D7CF7"/>
    <w:rsid w:val="00624525"/>
    <w:rsid w:val="006914E9"/>
    <w:rsid w:val="006A50BD"/>
    <w:rsid w:val="006C331E"/>
    <w:rsid w:val="006D48B2"/>
    <w:rsid w:val="00777070"/>
    <w:rsid w:val="007B76FF"/>
    <w:rsid w:val="007E629E"/>
    <w:rsid w:val="007F4A9E"/>
    <w:rsid w:val="0081662B"/>
    <w:rsid w:val="00821A80"/>
    <w:rsid w:val="008A403E"/>
    <w:rsid w:val="008C07FF"/>
    <w:rsid w:val="008E6DF7"/>
    <w:rsid w:val="008F38CA"/>
    <w:rsid w:val="008F3A2E"/>
    <w:rsid w:val="0090626F"/>
    <w:rsid w:val="00944A23"/>
    <w:rsid w:val="009C7823"/>
    <w:rsid w:val="009F2B0F"/>
    <w:rsid w:val="00A052B0"/>
    <w:rsid w:val="00A11498"/>
    <w:rsid w:val="00A47E24"/>
    <w:rsid w:val="00A52035"/>
    <w:rsid w:val="00B43DF0"/>
    <w:rsid w:val="00B6538D"/>
    <w:rsid w:val="00B6586B"/>
    <w:rsid w:val="00B77F22"/>
    <w:rsid w:val="00BE1DBF"/>
    <w:rsid w:val="00BF1B9A"/>
    <w:rsid w:val="00C01D28"/>
    <w:rsid w:val="00C43540"/>
    <w:rsid w:val="00C43670"/>
    <w:rsid w:val="00C516F7"/>
    <w:rsid w:val="00C539AA"/>
    <w:rsid w:val="00C736BF"/>
    <w:rsid w:val="00C77B6F"/>
    <w:rsid w:val="00CE5760"/>
    <w:rsid w:val="00D04734"/>
    <w:rsid w:val="00E47B1E"/>
    <w:rsid w:val="00E63395"/>
    <w:rsid w:val="00E72F56"/>
    <w:rsid w:val="00EB557A"/>
    <w:rsid w:val="00ED0C64"/>
    <w:rsid w:val="00F1153F"/>
    <w:rsid w:val="00F53E73"/>
    <w:rsid w:val="00F60037"/>
    <w:rsid w:val="00F76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8FD5"/>
  <w15:chartTrackingRefBased/>
  <w15:docId w15:val="{9D842114-9353-460D-A088-0A74C11E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0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764"/>
    <w:rPr>
      <w:sz w:val="20"/>
      <w:szCs w:val="20"/>
    </w:rPr>
  </w:style>
  <w:style w:type="character" w:styleId="FootnoteReference">
    <w:name w:val="footnote reference"/>
    <w:aliases w:val="4_G,4_GA"/>
    <w:basedOn w:val="DefaultParagraphFont"/>
    <w:uiPriority w:val="99"/>
    <w:unhideWhenUsed/>
    <w:qFormat/>
    <w:rsid w:val="003E0764"/>
    <w:rPr>
      <w:vertAlign w:val="superscript"/>
    </w:rPr>
  </w:style>
  <w:style w:type="character" w:styleId="Hyperlink">
    <w:name w:val="Hyperlink"/>
    <w:basedOn w:val="DefaultParagraphFont"/>
    <w:uiPriority w:val="99"/>
    <w:unhideWhenUsed/>
    <w:rsid w:val="003E0764"/>
    <w:rPr>
      <w:color w:val="0563C1" w:themeColor="hyperlink"/>
      <w:u w:val="single"/>
    </w:rPr>
  </w:style>
  <w:style w:type="character" w:styleId="FollowedHyperlink">
    <w:name w:val="FollowedHyperlink"/>
    <w:basedOn w:val="DefaultParagraphFont"/>
    <w:uiPriority w:val="99"/>
    <w:semiHidden/>
    <w:unhideWhenUsed/>
    <w:rsid w:val="003E0764"/>
    <w:rPr>
      <w:color w:val="954F72" w:themeColor="followedHyperlink"/>
      <w:u w:val="single"/>
    </w:rPr>
  </w:style>
  <w:style w:type="character" w:styleId="Emphasis">
    <w:name w:val="Emphasis"/>
    <w:basedOn w:val="DefaultParagraphFont"/>
    <w:uiPriority w:val="20"/>
    <w:qFormat/>
    <w:rsid w:val="003072F7"/>
    <w:rPr>
      <w:i/>
      <w:iCs/>
    </w:rPr>
  </w:style>
  <w:style w:type="paragraph" w:styleId="Header">
    <w:name w:val="header"/>
    <w:basedOn w:val="Normal"/>
    <w:link w:val="HeaderChar"/>
    <w:uiPriority w:val="99"/>
    <w:unhideWhenUsed/>
    <w:rsid w:val="007E6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9E"/>
  </w:style>
  <w:style w:type="paragraph" w:styleId="Footer">
    <w:name w:val="footer"/>
    <w:basedOn w:val="Normal"/>
    <w:link w:val="FooterChar"/>
    <w:uiPriority w:val="99"/>
    <w:unhideWhenUsed/>
    <w:rsid w:val="007E6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ut.rs/3ztxrTo" TargetMode="External"/><Relationship Id="rId7" Type="http://schemas.openxmlformats.org/officeDocument/2006/relationships/hyperlink" Target="https://bit.ly/3NmfFa2" TargetMode="External"/><Relationship Id="rId2" Type="http://schemas.openxmlformats.org/officeDocument/2006/relationships/hyperlink" Target="https://bit.ly/3Ug3tuN" TargetMode="External"/><Relationship Id="rId1" Type="http://schemas.openxmlformats.org/officeDocument/2006/relationships/hyperlink" Target="https://bit.ly/3DKDTYn" TargetMode="External"/><Relationship Id="rId6" Type="http://schemas.openxmlformats.org/officeDocument/2006/relationships/hyperlink" Target="https://bit.ly/3FBysMG" TargetMode="External"/><Relationship Id="rId5" Type="http://schemas.openxmlformats.org/officeDocument/2006/relationships/hyperlink" Target="https://bit.ly/3TVtH56" TargetMode="External"/><Relationship Id="rId4" Type="http://schemas.openxmlformats.org/officeDocument/2006/relationships/hyperlink" Target="https://bit.ly/3DNby3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88FF7-F354-4851-9BAA-2399D00A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m.sabri@maatpeace.org</cp:lastModifiedBy>
  <cp:revision>3</cp:revision>
  <dcterms:created xsi:type="dcterms:W3CDTF">2022-11-11T13:15:00Z</dcterms:created>
  <dcterms:modified xsi:type="dcterms:W3CDTF">2022-11-27T13:47:00Z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4ca5025d7fd42b8e33cbfaf68e4dd11a6fb643f262d04e3ee30b7686ab5af32c</vt:lpwstr>
  </property>
</Properties>
</file>