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EC57" w14:textId="0D31B25B" w:rsidR="00BC0B48" w:rsidRPr="00DD7ABC" w:rsidRDefault="00DD7ABC" w:rsidP="00BC0B48">
      <w:pPr>
        <w:jc w:val="both"/>
        <w:rPr>
          <w:rFonts w:ascii="Baskerville" w:hAnsi="Baskerville"/>
          <w:b/>
          <w:bCs/>
          <w:color w:val="000000" w:themeColor="text1"/>
          <w:u w:val="single"/>
        </w:rPr>
      </w:pPr>
      <w:r w:rsidRPr="00DD7ABC">
        <w:rPr>
          <w:rFonts w:ascii="Baskerville" w:hAnsi="Baskerville"/>
          <w:b/>
          <w:bCs/>
          <w:color w:val="000000" w:themeColor="text1"/>
          <w:u w:val="single"/>
        </w:rPr>
        <w:t>Cultural Rights/Colonial Legacies</w:t>
      </w:r>
    </w:p>
    <w:p w14:paraId="4694003C" w14:textId="77777777" w:rsidR="00DD7ABC" w:rsidRPr="00C46C24" w:rsidRDefault="00DD7ABC" w:rsidP="00BC0B48">
      <w:pPr>
        <w:jc w:val="both"/>
        <w:rPr>
          <w:rFonts w:ascii="Baskerville" w:hAnsi="Baskerville"/>
          <w:color w:val="000000" w:themeColor="text1"/>
        </w:rPr>
      </w:pPr>
    </w:p>
    <w:p w14:paraId="124EAB00" w14:textId="77777777" w:rsidR="00D63A3B" w:rsidRPr="00C46C24" w:rsidRDefault="00D63A3B" w:rsidP="00DD7ABC">
      <w:pPr>
        <w:jc w:val="both"/>
        <w:rPr>
          <w:rFonts w:ascii="Baskerville" w:eastAsia="Times New Roman" w:hAnsi="Baskerville" w:cs="Segoe UI"/>
          <w:color w:val="000000" w:themeColor="text1"/>
          <w:spacing w:val="-1"/>
        </w:rPr>
      </w:pPr>
      <w:r w:rsidRPr="00C46C24">
        <w:rPr>
          <w:rFonts w:ascii="Baskerville" w:hAnsi="Baskerville"/>
          <w:color w:val="000000" w:themeColor="text1"/>
        </w:rPr>
        <w:t>Over the span of my career, I have worked tirelessly to promote human rights and human flourishing across the globe by working on projects aimed at facilitating dialogue and trust between different stakeholders, disseminating knowledge to disempowered communities, and fostering economic and social opportunities for underrepresented groups including people of color and women and girls.</w:t>
      </w:r>
      <w:r>
        <w:rPr>
          <w:rFonts w:ascii="Baskerville" w:hAnsi="Baskerville"/>
          <w:color w:val="000000" w:themeColor="text1"/>
        </w:rPr>
        <w:t xml:space="preserve"> </w:t>
      </w:r>
      <w:r w:rsidRPr="00C46C24">
        <w:rPr>
          <w:rFonts w:ascii="Baskerville" w:hAnsi="Baskerville"/>
          <w:color w:val="000000" w:themeColor="text1"/>
        </w:rPr>
        <w:t xml:space="preserve"> </w:t>
      </w:r>
      <w:r w:rsidRPr="00C46C24">
        <w:rPr>
          <w:rFonts w:ascii="Baskerville" w:eastAsia="Times New Roman" w:hAnsi="Baskerville" w:cs="Segoe UI"/>
          <w:color w:val="000000" w:themeColor="text1"/>
          <w:spacing w:val="-1"/>
        </w:rPr>
        <w:t>I am deeply committed to social listening and to understanding</w:t>
      </w:r>
      <w:r>
        <w:rPr>
          <w:rFonts w:ascii="Baskerville" w:eastAsia="Times New Roman" w:hAnsi="Baskerville" w:cs="Segoe UI"/>
          <w:color w:val="000000" w:themeColor="text1"/>
          <w:spacing w:val="-1"/>
        </w:rPr>
        <w:t xml:space="preserve"> culturally specific</w:t>
      </w:r>
      <w:r w:rsidRPr="00C46C24">
        <w:rPr>
          <w:rFonts w:ascii="Baskerville" w:eastAsia="Times New Roman" w:hAnsi="Baskerville" w:cs="Segoe UI"/>
          <w:color w:val="000000" w:themeColor="text1"/>
          <w:spacing w:val="-1"/>
        </w:rPr>
        <w:t xml:space="preserve"> norms. I am also a firm proponent of recognizing and legitimizing lived experience. </w:t>
      </w:r>
    </w:p>
    <w:p w14:paraId="6F02E4E8" w14:textId="77777777" w:rsidR="00D63A3B" w:rsidRPr="00C46C24" w:rsidRDefault="00D63A3B" w:rsidP="00D63A3B">
      <w:pPr>
        <w:jc w:val="both"/>
        <w:rPr>
          <w:rFonts w:ascii="Baskerville" w:hAnsi="Baskerville"/>
          <w:color w:val="000000" w:themeColor="text1"/>
        </w:rPr>
      </w:pPr>
    </w:p>
    <w:p w14:paraId="5D149B2E" w14:textId="77777777" w:rsidR="00D63A3B" w:rsidRPr="00C46C24" w:rsidRDefault="00D63A3B" w:rsidP="00D63A3B">
      <w:pPr>
        <w:ind w:left="-5"/>
        <w:jc w:val="both"/>
        <w:rPr>
          <w:rFonts w:ascii="Baskerville" w:eastAsia="Times New Roman" w:hAnsi="Baskerville" w:cs="Segoe UI"/>
          <w:color w:val="000000" w:themeColor="text1"/>
          <w:spacing w:val="-1"/>
        </w:rPr>
      </w:pPr>
      <w:r w:rsidRPr="00C46C24">
        <w:rPr>
          <w:rFonts w:ascii="Baskerville" w:eastAsia="Times New Roman" w:hAnsi="Baskerville" w:cs="Segoe UI"/>
          <w:color w:val="000000" w:themeColor="text1"/>
          <w:spacing w:val="-1"/>
        </w:rPr>
        <w:t xml:space="preserve">Having worked for over 20 years in the international aid sector, as a Middle Eastern born, Muslim- American, I have first-hand experience of the colonial, patriarchal, xenophobic, and racist </w:t>
      </w:r>
      <w:r>
        <w:rPr>
          <w:rFonts w:ascii="Baskerville" w:eastAsia="Times New Roman" w:hAnsi="Baskerville" w:cs="Segoe UI"/>
          <w:color w:val="000000" w:themeColor="text1"/>
          <w:spacing w:val="-1"/>
        </w:rPr>
        <w:t>assumptions</w:t>
      </w:r>
      <w:r w:rsidRPr="00C46C24">
        <w:rPr>
          <w:rFonts w:ascii="Baskerville" w:eastAsia="Times New Roman" w:hAnsi="Baskerville" w:cs="Segoe UI"/>
          <w:color w:val="000000" w:themeColor="text1"/>
          <w:spacing w:val="-1"/>
        </w:rPr>
        <w:t xml:space="preserve"> that are </w:t>
      </w:r>
      <w:r>
        <w:rPr>
          <w:rFonts w:ascii="Baskerville" w:eastAsia="Times New Roman" w:hAnsi="Baskerville" w:cs="Segoe UI"/>
          <w:color w:val="000000" w:themeColor="text1"/>
          <w:spacing w:val="-1"/>
        </w:rPr>
        <w:t>built</w:t>
      </w:r>
      <w:r w:rsidRPr="00C46C24">
        <w:rPr>
          <w:rFonts w:ascii="Baskerville" w:eastAsia="Times New Roman" w:hAnsi="Baskerville" w:cs="Segoe UI"/>
          <w:color w:val="000000" w:themeColor="text1"/>
          <w:spacing w:val="-1"/>
        </w:rPr>
        <w:t xml:space="preserve"> into its architecture. Current international </w:t>
      </w:r>
      <w:r w:rsidRPr="00C46C24">
        <w:rPr>
          <w:rFonts w:ascii="Baskerville" w:eastAsia="Times New Roman" w:hAnsi="Baskerville" w:cs="Times New Roman"/>
          <w:color w:val="000000" w:themeColor="text1"/>
        </w:rPr>
        <w:t xml:space="preserve">aid </w:t>
      </w:r>
      <w:r>
        <w:rPr>
          <w:rFonts w:ascii="Baskerville" w:eastAsia="Times New Roman" w:hAnsi="Baskerville" w:cs="Times New Roman"/>
          <w:color w:val="000000" w:themeColor="text1"/>
        </w:rPr>
        <w:t>structures a</w:t>
      </w:r>
      <w:r w:rsidRPr="00C46C24">
        <w:rPr>
          <w:rFonts w:ascii="Baskerville" w:eastAsia="Times New Roman" w:hAnsi="Baskerville" w:cs="Times New Roman"/>
          <w:color w:val="000000" w:themeColor="text1"/>
        </w:rPr>
        <w:t xml:space="preserve">re eerily similar to </w:t>
      </w:r>
      <w:r>
        <w:rPr>
          <w:rFonts w:ascii="Baskerville" w:eastAsia="Times New Roman" w:hAnsi="Baskerville" w:cs="Times New Roman"/>
          <w:color w:val="000000" w:themeColor="text1"/>
        </w:rPr>
        <w:t xml:space="preserve">colonial </w:t>
      </w:r>
      <w:r w:rsidRPr="00C46C24">
        <w:rPr>
          <w:rFonts w:ascii="Baskerville" w:eastAsia="Times New Roman" w:hAnsi="Baskerville" w:cs="Times New Roman"/>
          <w:color w:val="000000" w:themeColor="text1"/>
        </w:rPr>
        <w:t xml:space="preserve">relationships, with decision-making power concentrated in the hands of the mostly male, </w:t>
      </w:r>
      <w:r>
        <w:rPr>
          <w:rFonts w:ascii="Baskerville" w:eastAsia="Times New Roman" w:hAnsi="Baskerville" w:cs="Times New Roman"/>
          <w:color w:val="000000" w:themeColor="text1"/>
        </w:rPr>
        <w:t>W</w:t>
      </w:r>
      <w:r w:rsidRPr="00C46C24">
        <w:rPr>
          <w:rFonts w:ascii="Baskerville" w:eastAsia="Times New Roman" w:hAnsi="Baskerville" w:cs="Times New Roman"/>
          <w:color w:val="000000" w:themeColor="text1"/>
        </w:rPr>
        <w:t>estern, and Eurocentric elite.  Th</w:t>
      </w:r>
      <w:r>
        <w:rPr>
          <w:rFonts w:ascii="Baskerville" w:eastAsia="Times New Roman" w:hAnsi="Baskerville" w:cs="Times New Roman"/>
          <w:color w:val="000000" w:themeColor="text1"/>
        </w:rPr>
        <w:t>e</w:t>
      </w:r>
      <w:r w:rsidRPr="00C46C24">
        <w:rPr>
          <w:rFonts w:ascii="Baskerville" w:eastAsia="Times New Roman" w:hAnsi="Baskerville" w:cs="Times New Roman"/>
          <w:color w:val="000000" w:themeColor="text1"/>
        </w:rPr>
        <w:t xml:space="preserve"> structural control and oppression of people in low</w:t>
      </w:r>
      <w:r>
        <w:rPr>
          <w:rFonts w:ascii="Baskerville" w:eastAsia="Times New Roman" w:hAnsi="Baskerville" w:cs="Times New Roman"/>
          <w:color w:val="000000" w:themeColor="text1"/>
        </w:rPr>
        <w:t xml:space="preserve">- </w:t>
      </w:r>
      <w:r w:rsidRPr="00C46C24">
        <w:rPr>
          <w:rFonts w:ascii="Baskerville" w:eastAsia="Times New Roman" w:hAnsi="Baskerville" w:cs="Times New Roman"/>
          <w:color w:val="000000" w:themeColor="text1"/>
        </w:rPr>
        <w:t xml:space="preserve">and middle-income countries </w:t>
      </w:r>
      <w:r>
        <w:rPr>
          <w:rFonts w:ascii="Baskerville" w:eastAsia="Times New Roman" w:hAnsi="Baskerville" w:cs="Times New Roman"/>
          <w:color w:val="000000" w:themeColor="text1"/>
        </w:rPr>
        <w:t xml:space="preserve">by former colonial powers </w:t>
      </w:r>
      <w:r w:rsidRPr="00C46C24">
        <w:rPr>
          <w:rFonts w:ascii="Baskerville" w:eastAsia="Times New Roman" w:hAnsi="Baskerville" w:cs="Times New Roman"/>
          <w:color w:val="000000" w:themeColor="text1"/>
        </w:rPr>
        <w:t>is so deeply embedded in the everyday culture and working practice of those in the international aid sector that it has deeply affected mental health and social dynamics.</w:t>
      </w:r>
      <w:r w:rsidRPr="00C46C24">
        <w:rPr>
          <w:rFonts w:ascii="Baskerville" w:eastAsia="Times New Roman" w:hAnsi="Baskerville" w:cs="Segoe UI"/>
          <w:color w:val="000000" w:themeColor="text1"/>
          <w:spacing w:val="-1"/>
        </w:rPr>
        <w:t xml:space="preserve"> </w:t>
      </w:r>
      <w:r w:rsidRPr="00C46C24">
        <w:rPr>
          <w:rFonts w:ascii="Baskerville" w:eastAsia="Times New Roman" w:hAnsi="Baskerville" w:cs="Times New Roman"/>
          <w:color w:val="000000" w:themeColor="text1"/>
        </w:rPr>
        <w:t xml:space="preserve">Additionally, large international Non-Governmental Organizations, also </w:t>
      </w:r>
      <w:r>
        <w:rPr>
          <w:rFonts w:ascii="Baskerville" w:eastAsia="Times New Roman" w:hAnsi="Baskerville" w:cs="Times New Roman"/>
          <w:color w:val="000000" w:themeColor="text1"/>
        </w:rPr>
        <w:t>shaped</w:t>
      </w:r>
      <w:r w:rsidRPr="00C46C24">
        <w:rPr>
          <w:rFonts w:ascii="Baskerville" w:eastAsia="Times New Roman" w:hAnsi="Baskerville" w:cs="Times New Roman"/>
          <w:color w:val="000000" w:themeColor="text1"/>
        </w:rPr>
        <w:t xml:space="preserve"> by this colonial mentality, work steadfast</w:t>
      </w:r>
      <w:r>
        <w:rPr>
          <w:rFonts w:ascii="Baskerville" w:eastAsia="Times New Roman" w:hAnsi="Baskerville" w:cs="Times New Roman"/>
          <w:color w:val="000000" w:themeColor="text1"/>
        </w:rPr>
        <w:t>ly if unconsciously</w:t>
      </w:r>
      <w:r w:rsidRPr="00C46C24">
        <w:rPr>
          <w:rFonts w:ascii="Baskerville" w:eastAsia="Times New Roman" w:hAnsi="Baskerville" w:cs="Times New Roman"/>
          <w:color w:val="000000" w:themeColor="text1"/>
        </w:rPr>
        <w:t xml:space="preserve"> to advance colonial paradigms by devaluing expertise in the global south, paying </w:t>
      </w:r>
      <w:r>
        <w:rPr>
          <w:rFonts w:ascii="Baskerville" w:eastAsia="Times New Roman" w:hAnsi="Baskerville" w:cs="Times New Roman"/>
          <w:color w:val="000000" w:themeColor="text1"/>
        </w:rPr>
        <w:t>people from those regions</w:t>
      </w:r>
      <w:r w:rsidRPr="00C46C24">
        <w:rPr>
          <w:rFonts w:ascii="Baskerville" w:eastAsia="Times New Roman" w:hAnsi="Baskerville" w:cs="Times New Roman"/>
          <w:color w:val="000000" w:themeColor="text1"/>
        </w:rPr>
        <w:t xml:space="preserve"> less money, and generally exploiting </w:t>
      </w:r>
      <w:r>
        <w:rPr>
          <w:rFonts w:ascii="Baskerville" w:eastAsia="Times New Roman" w:hAnsi="Baskerville" w:cs="Times New Roman"/>
          <w:color w:val="000000" w:themeColor="text1"/>
        </w:rPr>
        <w:t>in the service of reputation and financial gain.</w:t>
      </w:r>
      <w:r w:rsidRPr="00C46C24">
        <w:rPr>
          <w:rFonts w:ascii="Baskerville" w:eastAsia="Times New Roman" w:hAnsi="Baskerville" w:cs="Times New Roman"/>
          <w:color w:val="000000" w:themeColor="text1"/>
        </w:rPr>
        <w:t xml:space="preserve"> </w:t>
      </w:r>
    </w:p>
    <w:p w14:paraId="7A921A22" w14:textId="77777777" w:rsidR="00D63A3B" w:rsidRPr="00C46C24" w:rsidRDefault="00D63A3B" w:rsidP="00D63A3B">
      <w:pPr>
        <w:jc w:val="both"/>
        <w:rPr>
          <w:rFonts w:ascii="Baskerville" w:eastAsia="Times New Roman" w:hAnsi="Baskerville" w:cs="Times New Roman"/>
          <w:color w:val="000000" w:themeColor="text1"/>
        </w:rPr>
      </w:pPr>
    </w:p>
    <w:p w14:paraId="5201962B" w14:textId="77777777" w:rsidR="00D63A3B" w:rsidRPr="0086756F" w:rsidRDefault="00D63A3B" w:rsidP="00D63A3B">
      <w:pPr>
        <w:jc w:val="both"/>
        <w:rPr>
          <w:rFonts w:ascii="Baskerville" w:eastAsia="Times New Roman" w:hAnsi="Baskerville" w:cs="Arial"/>
          <w:b/>
          <w:bCs/>
          <w:color w:val="000000" w:themeColor="text1"/>
          <w:shd w:val="clear" w:color="auto" w:fill="FFFFFF"/>
        </w:rPr>
      </w:pPr>
      <w:r w:rsidRPr="00C46C24">
        <w:rPr>
          <w:rFonts w:ascii="Baskerville" w:eastAsia="Times New Roman" w:hAnsi="Baskerville" w:cs="Times New Roman"/>
          <w:color w:val="000000" w:themeColor="text1"/>
        </w:rPr>
        <w:t>Historically, many of these low</w:t>
      </w:r>
      <w:r>
        <w:rPr>
          <w:rFonts w:ascii="Baskerville" w:eastAsia="Times New Roman" w:hAnsi="Baskerville" w:cs="Times New Roman"/>
          <w:color w:val="000000" w:themeColor="text1"/>
        </w:rPr>
        <w:t>-</w:t>
      </w:r>
      <w:r w:rsidRPr="00C46C24">
        <w:rPr>
          <w:rFonts w:ascii="Baskerville" w:eastAsia="Times New Roman" w:hAnsi="Baskerville" w:cs="Times New Roman"/>
          <w:color w:val="000000" w:themeColor="text1"/>
        </w:rPr>
        <w:t xml:space="preserve"> and middle-income countries </w:t>
      </w:r>
      <w:r>
        <w:rPr>
          <w:rFonts w:ascii="Baskerville" w:eastAsia="Times New Roman" w:hAnsi="Baskerville" w:cs="Times New Roman"/>
          <w:color w:val="000000" w:themeColor="text1"/>
        </w:rPr>
        <w:t>that</w:t>
      </w:r>
      <w:r w:rsidRPr="00C46C24">
        <w:rPr>
          <w:rFonts w:ascii="Baskerville" w:eastAsia="Times New Roman" w:hAnsi="Baskerville" w:cs="Times New Roman"/>
          <w:color w:val="000000" w:themeColor="text1"/>
        </w:rPr>
        <w:t xml:space="preserve"> are beholden to the current international aid architecture fought </w:t>
      </w:r>
      <w:r>
        <w:rPr>
          <w:rFonts w:ascii="Baskerville" w:eastAsia="Times New Roman" w:hAnsi="Baskerville" w:cs="Times New Roman"/>
          <w:color w:val="000000" w:themeColor="text1"/>
        </w:rPr>
        <w:t xml:space="preserve">for </w:t>
      </w:r>
      <w:r w:rsidRPr="00C46C24">
        <w:rPr>
          <w:rFonts w:ascii="Baskerville" w:eastAsia="Times New Roman" w:hAnsi="Baskerville" w:cs="Times New Roman"/>
          <w:color w:val="000000" w:themeColor="text1"/>
        </w:rPr>
        <w:t xml:space="preserve">and won independence </w:t>
      </w:r>
      <w:r>
        <w:rPr>
          <w:rFonts w:ascii="Baskerville" w:eastAsia="Times New Roman" w:hAnsi="Baskerville" w:cs="Times New Roman"/>
          <w:color w:val="000000" w:themeColor="text1"/>
        </w:rPr>
        <w:t>from</w:t>
      </w:r>
      <w:r w:rsidRPr="00C46C24">
        <w:rPr>
          <w:rFonts w:ascii="Baskerville" w:eastAsia="Times New Roman" w:hAnsi="Baskerville" w:cs="Times New Roman"/>
          <w:color w:val="000000" w:themeColor="text1"/>
        </w:rPr>
        <w:t xml:space="preserve"> colonial systems. And yet, these colonial structures have been institutionalized and mainstreamed into modern economic systems</w:t>
      </w:r>
      <w:r>
        <w:rPr>
          <w:rFonts w:ascii="Baskerville" w:eastAsia="Times New Roman" w:hAnsi="Baskerville" w:cs="Times New Roman"/>
          <w:color w:val="000000" w:themeColor="text1"/>
        </w:rPr>
        <w:t>.</w:t>
      </w:r>
      <w:r w:rsidRPr="00C46C24">
        <w:rPr>
          <w:rFonts w:ascii="Baskerville" w:eastAsia="Times New Roman" w:hAnsi="Baskerville" w:cs="Times New Roman"/>
          <w:color w:val="000000" w:themeColor="text1"/>
        </w:rPr>
        <w:t xml:space="preserve"> </w:t>
      </w:r>
      <w:r>
        <w:rPr>
          <w:rFonts w:ascii="Baskerville" w:eastAsia="Times New Roman" w:hAnsi="Baskerville" w:cs="Times New Roman"/>
          <w:color w:val="000000" w:themeColor="text1"/>
        </w:rPr>
        <w:t>F</w:t>
      </w:r>
      <w:r w:rsidRPr="00C46C24">
        <w:rPr>
          <w:rFonts w:ascii="Baskerville" w:eastAsia="Times New Roman" w:hAnsi="Baskerville" w:cs="Times New Roman"/>
          <w:color w:val="000000" w:themeColor="text1"/>
        </w:rPr>
        <w:t xml:space="preserve">oreign aid continues to force </w:t>
      </w:r>
      <w:r>
        <w:rPr>
          <w:rFonts w:ascii="Baskerville" w:eastAsia="Times New Roman" w:hAnsi="Baskerville" w:cs="Times New Roman"/>
          <w:color w:val="000000" w:themeColor="text1"/>
        </w:rPr>
        <w:t>low- and middle-income</w:t>
      </w:r>
      <w:r w:rsidRPr="00C46C24">
        <w:rPr>
          <w:rFonts w:ascii="Baskerville" w:eastAsia="Times New Roman" w:hAnsi="Baskerville" w:cs="Times New Roman"/>
          <w:color w:val="000000" w:themeColor="text1"/>
        </w:rPr>
        <w:t xml:space="preserve"> countries to sign onto </w:t>
      </w:r>
      <w:r w:rsidRPr="004C1340">
        <w:rPr>
          <w:rFonts w:ascii="Baskerville" w:eastAsia="Times New Roman" w:hAnsi="Baskerville" w:cs="Times New Roman"/>
          <w:color w:val="000000" w:themeColor="text1"/>
        </w:rPr>
        <w:t>deals which put them further in financial debt and trap them in cycles of dysfunction.</w:t>
      </w:r>
    </w:p>
    <w:p w14:paraId="21EAC75D" w14:textId="77777777" w:rsidR="00D63A3B" w:rsidRPr="0086756F" w:rsidRDefault="00D63A3B" w:rsidP="00D63A3B">
      <w:pPr>
        <w:ind w:left="-5"/>
        <w:jc w:val="both"/>
        <w:rPr>
          <w:rFonts w:ascii="Baskerville" w:eastAsia="Times New Roman" w:hAnsi="Baskerville" w:cs="Segoe UI"/>
          <w:b/>
          <w:bCs/>
          <w:color w:val="000000" w:themeColor="text1"/>
          <w:spacing w:val="-1"/>
        </w:rPr>
      </w:pPr>
    </w:p>
    <w:p w14:paraId="46EF0929" w14:textId="77777777" w:rsidR="00D63A3B" w:rsidRDefault="00D63A3B" w:rsidP="00D63A3B">
      <w:pPr>
        <w:ind w:left="-5"/>
        <w:jc w:val="both"/>
        <w:rPr>
          <w:rFonts w:ascii="Baskerville" w:hAnsi="Baskerville" w:cs="Arial"/>
          <w:color w:val="000000" w:themeColor="text1"/>
        </w:rPr>
      </w:pPr>
      <w:r>
        <w:rPr>
          <w:rFonts w:ascii="Baskerville" w:hAnsi="Baskerville" w:cs="Arial"/>
          <w:color w:val="000000" w:themeColor="text1"/>
        </w:rPr>
        <w:t xml:space="preserve">Multiple waves of COVID variants have only exacerbated the already glaring inequities between high-income and low- and middle-income countries. </w:t>
      </w:r>
      <w:r w:rsidRPr="00FA3FA1">
        <w:rPr>
          <w:rFonts w:ascii="Baskerville" w:hAnsi="Baskerville" w:cs="Arial"/>
          <w:color w:val="000000" w:themeColor="text1"/>
        </w:rPr>
        <w:t>Governments, such as the United States</w:t>
      </w:r>
      <w:r>
        <w:rPr>
          <w:rFonts w:ascii="Baskerville" w:hAnsi="Baskerville" w:cs="Arial"/>
          <w:color w:val="000000" w:themeColor="text1"/>
        </w:rPr>
        <w:t xml:space="preserve"> </w:t>
      </w:r>
      <w:r w:rsidRPr="00FA3FA1">
        <w:rPr>
          <w:rFonts w:ascii="Baskerville" w:hAnsi="Baskerville" w:cs="Arial"/>
          <w:color w:val="000000" w:themeColor="text1"/>
        </w:rPr>
        <w:t>in pa</w:t>
      </w:r>
      <w:r>
        <w:rPr>
          <w:rFonts w:ascii="Baskerville" w:hAnsi="Baskerville" w:cs="Arial"/>
          <w:color w:val="000000" w:themeColor="text1"/>
        </w:rPr>
        <w:t xml:space="preserve">rtnership with wealthy corporations and foundations, have implemented an approach to vaccine distribution reminiscent of earlier colonialist interventions, which </w:t>
      </w:r>
      <w:r w:rsidRPr="00FA3FA1">
        <w:rPr>
          <w:rFonts w:ascii="Baskerville" w:hAnsi="Baskerville" w:cs="Arial"/>
          <w:color w:val="000000" w:themeColor="text1"/>
        </w:rPr>
        <w:t>were also justified in humanitarian terms.</w:t>
      </w:r>
      <w:r>
        <w:rPr>
          <w:rFonts w:ascii="Baskerville" w:hAnsi="Baskerville" w:cs="Arial"/>
          <w:color w:val="000000" w:themeColor="text1"/>
        </w:rPr>
        <w:t xml:space="preserve"> While Pfizer and Moderna have reaped massive profits, just over three percent of people in low-income countries have been vaccinated, compared to 60.18 percent in high-income countries.</w:t>
      </w:r>
    </w:p>
    <w:p w14:paraId="5B3F4395" w14:textId="77777777" w:rsidR="00D63A3B" w:rsidRDefault="00D63A3B" w:rsidP="00D63A3B">
      <w:pPr>
        <w:ind w:left="-5"/>
        <w:jc w:val="both"/>
        <w:rPr>
          <w:rFonts w:ascii="Baskerville" w:hAnsi="Baskerville" w:cs="Arial"/>
          <w:color w:val="000000" w:themeColor="text1"/>
        </w:rPr>
      </w:pPr>
    </w:p>
    <w:p w14:paraId="2510953B" w14:textId="77777777" w:rsidR="00D63A3B" w:rsidRPr="00FA3FA1" w:rsidRDefault="00D63A3B" w:rsidP="00D63A3B">
      <w:pPr>
        <w:ind w:left="-5"/>
        <w:jc w:val="both"/>
        <w:rPr>
          <w:rFonts w:ascii="Baskerville" w:eastAsia="Times New Roman" w:hAnsi="Baskerville" w:cs="Arial"/>
          <w:color w:val="000000" w:themeColor="text1"/>
          <w:shd w:val="clear" w:color="auto" w:fill="FFFFFF"/>
        </w:rPr>
      </w:pPr>
      <w:r>
        <w:rPr>
          <w:rFonts w:ascii="Baskerville" w:hAnsi="Baskerville" w:cs="Arial"/>
          <w:color w:val="000000" w:themeColor="text1"/>
        </w:rPr>
        <w:t xml:space="preserve">At the same time, the growing climate crisis driven by high-income countries’ disproportionate energy consumption and pollution has produced especially egregious consequences within low- and middle-income countries, including food insecurity, health problems, migration, displacement, and war. Here again the very countries responsible for the problem claim to be the only ones </w:t>
      </w:r>
      <w:r w:rsidRPr="00FA3FA1">
        <w:rPr>
          <w:rFonts w:ascii="Baskerville" w:hAnsi="Baskerville" w:cs="Arial"/>
          <w:color w:val="000000" w:themeColor="text1"/>
        </w:rPr>
        <w:t>capable of solving it.</w:t>
      </w:r>
    </w:p>
    <w:p w14:paraId="0839B3B5" w14:textId="77777777" w:rsidR="00D63A3B" w:rsidRPr="00C46C24" w:rsidRDefault="00D63A3B" w:rsidP="00D63A3B">
      <w:pPr>
        <w:pStyle w:val="NormalWeb"/>
        <w:jc w:val="both"/>
        <w:rPr>
          <w:rFonts w:ascii="Baskerville" w:hAnsi="Baskerville"/>
          <w:color w:val="000000" w:themeColor="text1"/>
        </w:rPr>
      </w:pPr>
      <w:r w:rsidRPr="00FA3FA1">
        <w:rPr>
          <w:rFonts w:ascii="Baskerville" w:hAnsi="Baskerville"/>
          <w:color w:val="000000" w:themeColor="text1"/>
        </w:rPr>
        <w:t xml:space="preserve">Dr. </w:t>
      </w:r>
      <w:proofErr w:type="spellStart"/>
      <w:r w:rsidRPr="00FA3FA1">
        <w:rPr>
          <w:rFonts w:ascii="Baskerville" w:hAnsi="Baskerville"/>
          <w:color w:val="000000" w:themeColor="text1"/>
        </w:rPr>
        <w:t>Olusoji</w:t>
      </w:r>
      <w:proofErr w:type="spellEnd"/>
      <w:r w:rsidRPr="00FA3FA1">
        <w:rPr>
          <w:rFonts w:ascii="Baskerville" w:hAnsi="Baskerville"/>
          <w:color w:val="000000" w:themeColor="text1"/>
        </w:rPr>
        <w:t xml:space="preserve"> </w:t>
      </w:r>
      <w:proofErr w:type="spellStart"/>
      <w:r w:rsidRPr="00FA3FA1">
        <w:rPr>
          <w:rFonts w:ascii="Baskerville" w:hAnsi="Baskerville"/>
          <w:color w:val="000000" w:themeColor="text1"/>
        </w:rPr>
        <w:t>Adeyi</w:t>
      </w:r>
      <w:proofErr w:type="spellEnd"/>
      <w:r w:rsidRPr="00FA3FA1">
        <w:rPr>
          <w:rFonts w:ascii="Baskerville" w:hAnsi="Baskerville"/>
          <w:color w:val="000000" w:themeColor="text1"/>
        </w:rPr>
        <w:t xml:space="preserve"> (formerly with the World Bank) further reiterates this colonial legacy in regard</w:t>
      </w:r>
      <w:r w:rsidRPr="00C46C24">
        <w:rPr>
          <w:rFonts w:ascii="Baskerville" w:hAnsi="Baskerville"/>
          <w:color w:val="000000" w:themeColor="text1"/>
        </w:rPr>
        <w:t xml:space="preserve"> to global health in his book </w:t>
      </w:r>
      <w:r w:rsidRPr="00C92586">
        <w:rPr>
          <w:rFonts w:ascii="Baskerville" w:hAnsi="Baskerville"/>
          <w:i/>
          <w:iCs/>
          <w:color w:val="000000" w:themeColor="text1"/>
        </w:rPr>
        <w:t xml:space="preserve">Global Health </w:t>
      </w:r>
      <w:proofErr w:type="gramStart"/>
      <w:r w:rsidRPr="00C92586">
        <w:rPr>
          <w:rFonts w:ascii="Baskerville" w:hAnsi="Baskerville"/>
          <w:i/>
          <w:iCs/>
          <w:color w:val="000000" w:themeColor="text1"/>
        </w:rPr>
        <w:t>In</w:t>
      </w:r>
      <w:proofErr w:type="gramEnd"/>
      <w:r w:rsidRPr="00C92586">
        <w:rPr>
          <w:rFonts w:ascii="Baskerville" w:hAnsi="Baskerville"/>
          <w:i/>
          <w:iCs/>
          <w:color w:val="000000" w:themeColor="text1"/>
        </w:rPr>
        <w:t xml:space="preserve"> Practice: Investing Amidst Pandemics, Denial Of Evidence, And Neo-dependency</w:t>
      </w:r>
      <w:r>
        <w:rPr>
          <w:rFonts w:ascii="Baskerville" w:hAnsi="Baskerville"/>
          <w:color w:val="000000" w:themeColor="text1"/>
        </w:rPr>
        <w:t xml:space="preserve">. </w:t>
      </w:r>
      <w:r>
        <w:rPr>
          <w:rFonts w:ascii="Baskerville" w:hAnsi="Baskerville" w:cs="AppleSystemUIFontBold"/>
          <w:color w:val="000000" w:themeColor="text1"/>
        </w:rPr>
        <w:t>“T</w:t>
      </w:r>
      <w:r w:rsidRPr="00C46C24">
        <w:rPr>
          <w:rFonts w:ascii="Baskerville" w:hAnsi="Baskerville" w:cs="AppleSystemUIFontBold"/>
          <w:color w:val="000000" w:themeColor="text1"/>
        </w:rPr>
        <w:t>he imperialist origins of global health were neither abstract nor finite in their consequences. Rather, they were rooted in the geopolitical and commercial self-interests of their time, and those themes remain relevant today.”</w:t>
      </w:r>
    </w:p>
    <w:p w14:paraId="28AFCDDE" w14:textId="77777777" w:rsidR="00D63A3B" w:rsidRPr="00C46C24" w:rsidRDefault="00D63A3B" w:rsidP="00D63A3B">
      <w:pPr>
        <w:shd w:val="clear" w:color="auto" w:fill="FFFFFF"/>
        <w:spacing w:before="100" w:beforeAutospacing="1" w:after="100" w:afterAutospacing="1"/>
        <w:jc w:val="both"/>
        <w:rPr>
          <w:rFonts w:ascii="Baskerville" w:eastAsia="Times New Roman" w:hAnsi="Baskerville" w:cs="Times New Roman"/>
          <w:color w:val="000000" w:themeColor="text1"/>
        </w:rPr>
      </w:pPr>
      <w:r w:rsidRPr="00C46C24">
        <w:rPr>
          <w:rFonts w:ascii="Baskerville" w:hAnsi="Baskerville" w:cs="AppleSystemUIFontBold"/>
          <w:color w:val="000000" w:themeColor="text1"/>
        </w:rPr>
        <w:lastRenderedPageBreak/>
        <w:t xml:space="preserve">This “neo-dependency” Dr. </w:t>
      </w:r>
      <w:proofErr w:type="spellStart"/>
      <w:r w:rsidRPr="00C46C24">
        <w:rPr>
          <w:rFonts w:ascii="Baskerville" w:hAnsi="Baskerville" w:cs="AppleSystemUIFontBold"/>
          <w:color w:val="000000" w:themeColor="text1"/>
        </w:rPr>
        <w:t>Adeyi</w:t>
      </w:r>
      <w:proofErr w:type="spellEnd"/>
      <w:r w:rsidRPr="00C46C24">
        <w:rPr>
          <w:rFonts w:ascii="Baskerville" w:hAnsi="Baskerville" w:cs="AppleSystemUIFontBold"/>
          <w:color w:val="000000" w:themeColor="text1"/>
        </w:rPr>
        <w:t xml:space="preserve"> refers to may be directly linked to the economic, social</w:t>
      </w:r>
      <w:r>
        <w:rPr>
          <w:rFonts w:ascii="Baskerville" w:hAnsi="Baskerville" w:cs="AppleSystemUIFontBold"/>
          <w:color w:val="000000" w:themeColor="text1"/>
        </w:rPr>
        <w:t xml:space="preserve">, </w:t>
      </w:r>
      <w:r w:rsidRPr="00C46C24">
        <w:rPr>
          <w:rFonts w:ascii="Baskerville" w:hAnsi="Baskerville" w:cs="AppleSystemUIFontBold"/>
          <w:color w:val="000000" w:themeColor="text1"/>
        </w:rPr>
        <w:t>and cultural control former colonial and imperialist powers still hold o</w:t>
      </w:r>
      <w:r>
        <w:rPr>
          <w:rFonts w:ascii="Baskerville" w:hAnsi="Baskerville" w:cs="AppleSystemUIFontBold"/>
          <w:color w:val="000000" w:themeColor="text1"/>
        </w:rPr>
        <w:t>ver</w:t>
      </w:r>
      <w:r w:rsidRPr="00C46C24">
        <w:rPr>
          <w:rFonts w:ascii="Baskerville" w:hAnsi="Baskerville" w:cs="AppleSystemUIFontBold"/>
          <w:color w:val="000000" w:themeColor="text1"/>
        </w:rPr>
        <w:t xml:space="preserve"> low</w:t>
      </w:r>
      <w:r>
        <w:rPr>
          <w:rFonts w:ascii="Baskerville" w:hAnsi="Baskerville" w:cs="AppleSystemUIFontBold"/>
          <w:color w:val="000000" w:themeColor="text1"/>
        </w:rPr>
        <w:t xml:space="preserve">- </w:t>
      </w:r>
      <w:r w:rsidRPr="00C46C24">
        <w:rPr>
          <w:rFonts w:ascii="Baskerville" w:hAnsi="Baskerville" w:cs="AppleSystemUIFontBold"/>
          <w:color w:val="000000" w:themeColor="text1"/>
        </w:rPr>
        <w:t xml:space="preserve">and middle-income countries throughout Africa, the Middle East and Asia. </w:t>
      </w:r>
      <w:r w:rsidRPr="00C46C24">
        <w:rPr>
          <w:rFonts w:ascii="Baskerville" w:eastAsia="Times New Roman" w:hAnsi="Baskerville" w:cs="Times New Roman"/>
          <w:color w:val="000000" w:themeColor="text1"/>
        </w:rPr>
        <w:t>The international aid system largely assumes affected populations are vulnerable</w:t>
      </w:r>
      <w:r>
        <w:rPr>
          <w:rFonts w:ascii="Baskerville" w:eastAsia="Times New Roman" w:hAnsi="Baskerville" w:cs="Times New Roman"/>
          <w:color w:val="000000" w:themeColor="text1"/>
        </w:rPr>
        <w:t>, ignorant,</w:t>
      </w:r>
      <w:r w:rsidRPr="00C46C24">
        <w:rPr>
          <w:rFonts w:ascii="Baskerville" w:eastAsia="Times New Roman" w:hAnsi="Baskerville" w:cs="Times New Roman"/>
          <w:color w:val="000000" w:themeColor="text1"/>
        </w:rPr>
        <w:t xml:space="preserve"> and </w:t>
      </w:r>
      <w:r>
        <w:rPr>
          <w:rFonts w:ascii="Baskerville" w:eastAsia="Times New Roman" w:hAnsi="Baskerville" w:cs="Times New Roman"/>
          <w:color w:val="000000" w:themeColor="text1"/>
        </w:rPr>
        <w:t xml:space="preserve">in </w:t>
      </w:r>
      <w:r w:rsidRPr="00C46C24">
        <w:rPr>
          <w:rFonts w:ascii="Baskerville" w:eastAsia="Times New Roman" w:hAnsi="Baskerville" w:cs="Times New Roman"/>
          <w:color w:val="000000" w:themeColor="text1"/>
        </w:rPr>
        <w:t xml:space="preserve">need </w:t>
      </w:r>
      <w:r>
        <w:rPr>
          <w:rFonts w:ascii="Baskerville" w:eastAsia="Times New Roman" w:hAnsi="Baskerville" w:cs="Times New Roman"/>
          <w:color w:val="000000" w:themeColor="text1"/>
        </w:rPr>
        <w:t xml:space="preserve">of </w:t>
      </w:r>
      <w:r w:rsidRPr="00C46C24">
        <w:rPr>
          <w:rFonts w:ascii="Baskerville" w:eastAsia="Times New Roman" w:hAnsi="Baskerville" w:cs="Times New Roman"/>
          <w:color w:val="000000" w:themeColor="text1"/>
        </w:rPr>
        <w:t xml:space="preserve">assistance. The reality is most populations in </w:t>
      </w:r>
      <w:r>
        <w:rPr>
          <w:rFonts w:ascii="Baskerville" w:eastAsia="Times New Roman" w:hAnsi="Baskerville" w:cs="Times New Roman"/>
          <w:color w:val="000000" w:themeColor="text1"/>
        </w:rPr>
        <w:t>these regions</w:t>
      </w:r>
      <w:r w:rsidRPr="00C46C24">
        <w:rPr>
          <w:rFonts w:ascii="Baskerville" w:eastAsia="Times New Roman" w:hAnsi="Baskerville" w:cs="Times New Roman"/>
          <w:color w:val="000000" w:themeColor="text1"/>
        </w:rPr>
        <w:t xml:space="preserve"> have been experiencing climate change, natural disasters, and economic and social deprivation for many decades.</w:t>
      </w:r>
      <w:r>
        <w:rPr>
          <w:rFonts w:ascii="Baskerville" w:eastAsia="Times New Roman" w:hAnsi="Baskerville" w:cs="Times New Roman"/>
          <w:color w:val="000000" w:themeColor="text1"/>
        </w:rPr>
        <w:t xml:space="preserve"> As a result, they have first-hand knowledge of </w:t>
      </w:r>
      <w:r w:rsidRPr="00C46C24">
        <w:rPr>
          <w:rFonts w:ascii="Baskerville" w:eastAsia="Times New Roman" w:hAnsi="Baskerville" w:cs="Times New Roman"/>
          <w:color w:val="000000" w:themeColor="text1"/>
        </w:rPr>
        <w:t>how</w:t>
      </w:r>
      <w:r>
        <w:rPr>
          <w:rFonts w:ascii="Baskerville" w:eastAsia="Times New Roman" w:hAnsi="Baskerville" w:cs="Times New Roman"/>
          <w:color w:val="000000" w:themeColor="text1"/>
        </w:rPr>
        <w:t xml:space="preserve"> to manage these crises.</w:t>
      </w:r>
    </w:p>
    <w:p w14:paraId="7B799071" w14:textId="77777777" w:rsidR="00D63A3B" w:rsidRPr="009E0D5B" w:rsidRDefault="00D63A3B" w:rsidP="00D63A3B">
      <w:pPr>
        <w:shd w:val="clear" w:color="auto" w:fill="FFFFFF"/>
        <w:spacing w:before="100" w:beforeAutospacing="1" w:after="100" w:afterAutospacing="1"/>
        <w:jc w:val="both"/>
        <w:rPr>
          <w:rFonts w:ascii="Baskerville" w:eastAsia="Times New Roman" w:hAnsi="Baskerville" w:cs="Times New Roman"/>
          <w:color w:val="000000" w:themeColor="text1"/>
        </w:rPr>
      </w:pPr>
      <w:r w:rsidRPr="00C46C24">
        <w:rPr>
          <w:rFonts w:ascii="Baskerville" w:eastAsia="Times New Roman" w:hAnsi="Baskerville" w:cs="Times New Roman"/>
          <w:color w:val="000000" w:themeColor="text1"/>
        </w:rPr>
        <w:t>In the past century, international aid has been gamified by the colonial powers, who spend a large portion of their budgets on countries that once were under their control</w:t>
      </w:r>
      <w:r>
        <w:rPr>
          <w:rFonts w:ascii="Baskerville" w:eastAsia="Times New Roman" w:hAnsi="Baskerville" w:cs="Times New Roman"/>
          <w:color w:val="000000" w:themeColor="text1"/>
        </w:rPr>
        <w:t xml:space="preserve"> in order to hold onto power</w:t>
      </w:r>
      <w:r w:rsidRPr="00C46C24">
        <w:rPr>
          <w:rFonts w:ascii="Baskerville" w:eastAsia="Times New Roman" w:hAnsi="Baskerville" w:cs="Times New Roman"/>
          <w:color w:val="000000" w:themeColor="text1"/>
        </w:rPr>
        <w:t xml:space="preserve">. We see this in the language that is used by employees of these institutions where leadership by white males still dominates a majority of boards, and </w:t>
      </w:r>
      <w:r>
        <w:rPr>
          <w:rFonts w:ascii="Baskerville" w:eastAsia="Times New Roman" w:hAnsi="Baskerville" w:cs="Times New Roman"/>
          <w:color w:val="000000" w:themeColor="text1"/>
        </w:rPr>
        <w:t>where frequently used terms such as “local” and “in the field” carry pejorative connotations and signal condescending attitudes toward the populations under consideration.</w:t>
      </w:r>
    </w:p>
    <w:p w14:paraId="01A7343E" w14:textId="77777777" w:rsidR="00D63A3B" w:rsidRDefault="00D63A3B" w:rsidP="00D63A3B">
      <w:pPr>
        <w:jc w:val="both"/>
        <w:rPr>
          <w:rFonts w:ascii="Baskerville" w:eastAsia="Times New Roman" w:hAnsi="Baskerville" w:cs="Segoe UI"/>
          <w:color w:val="000000" w:themeColor="text1"/>
          <w:spacing w:val="-1"/>
        </w:rPr>
      </w:pPr>
      <w:r>
        <w:rPr>
          <w:rFonts w:ascii="Baskerville" w:eastAsia="Times New Roman" w:hAnsi="Baskerville" w:cs="Segoe UI"/>
          <w:color w:val="000000" w:themeColor="text1"/>
          <w:spacing w:val="-1"/>
        </w:rPr>
        <w:t>T</w:t>
      </w:r>
      <w:r w:rsidRPr="00C46C24">
        <w:rPr>
          <w:rFonts w:ascii="Baskerville" w:eastAsia="Times New Roman" w:hAnsi="Baskerville" w:cs="Segoe UI"/>
          <w:color w:val="000000" w:themeColor="text1"/>
          <w:spacing w:val="-1"/>
        </w:rPr>
        <w:t xml:space="preserve">he </w:t>
      </w:r>
      <w:hyperlink r:id="rId4" w:history="1">
        <w:r w:rsidRPr="00B21E2A">
          <w:rPr>
            <w:rStyle w:val="Hyperlink"/>
            <w:rFonts w:ascii="Baskerville" w:eastAsia="Times New Roman" w:hAnsi="Baskerville" w:cs="Segoe UI"/>
            <w:spacing w:val="-1"/>
          </w:rPr>
          <w:t>research</w:t>
        </w:r>
      </w:hyperlink>
      <w:r w:rsidRPr="00C46C24">
        <w:rPr>
          <w:rFonts w:ascii="Baskerville" w:eastAsia="Times New Roman" w:hAnsi="Baskerville" w:cs="Segoe UI"/>
          <w:color w:val="000000" w:themeColor="text1"/>
          <w:spacing w:val="-1"/>
        </w:rPr>
        <w:t xml:space="preserve"> points to racism and xenophobia, so deeply embedded in the systems, structures and power dynamics of</w:t>
      </w:r>
      <w:r>
        <w:rPr>
          <w:rFonts w:ascii="Baskerville" w:eastAsia="Times New Roman" w:hAnsi="Baskerville" w:cs="Segoe UI"/>
          <w:color w:val="000000" w:themeColor="text1"/>
          <w:spacing w:val="-1"/>
        </w:rPr>
        <w:t xml:space="preserve"> international aid organizations</w:t>
      </w:r>
      <w:r w:rsidRPr="00C46C24">
        <w:rPr>
          <w:rFonts w:ascii="Baskerville" w:eastAsia="Times New Roman" w:hAnsi="Baskerville" w:cs="Segoe UI"/>
          <w:color w:val="000000" w:themeColor="text1"/>
          <w:spacing w:val="-1"/>
        </w:rPr>
        <w:t xml:space="preserve">, that even those who are well-intentioned end up perpetuating the ongoing problem. </w:t>
      </w:r>
      <w:r w:rsidRPr="00C46C24">
        <w:rPr>
          <w:rFonts w:ascii="Baskerville" w:hAnsi="Baskerville"/>
          <w:color w:val="000000" w:themeColor="text1"/>
        </w:rPr>
        <w:t>Additionally,</w:t>
      </w:r>
      <w:r w:rsidRPr="00C46C24">
        <w:rPr>
          <w:rFonts w:ascii="Baskerville" w:eastAsia="Times New Roman" w:hAnsi="Baskerville" w:cs="Times New Roman"/>
          <w:color w:val="000000" w:themeColor="text1"/>
        </w:rPr>
        <w:t xml:space="preserve"> the recent social and economic toll migration and displacement ha</w:t>
      </w:r>
      <w:r>
        <w:rPr>
          <w:rFonts w:ascii="Baskerville" w:eastAsia="Times New Roman" w:hAnsi="Baskerville" w:cs="Times New Roman"/>
          <w:color w:val="000000" w:themeColor="text1"/>
        </w:rPr>
        <w:t>ve taken in</w:t>
      </w:r>
      <w:r w:rsidRPr="00C46C24">
        <w:rPr>
          <w:rFonts w:ascii="Baskerville" w:eastAsia="Times New Roman" w:hAnsi="Baskerville" w:cs="Times New Roman"/>
          <w:color w:val="000000" w:themeColor="text1"/>
        </w:rPr>
        <w:t xml:space="preserve"> Europe has further exposed the deeply xenophobic and racist values and beliefs within these regions</w:t>
      </w:r>
      <w:r>
        <w:rPr>
          <w:rFonts w:ascii="Baskerville" w:eastAsia="Times New Roman" w:hAnsi="Baskerville" w:cs="Times New Roman"/>
          <w:color w:val="000000" w:themeColor="text1"/>
        </w:rPr>
        <w:t xml:space="preserve">. </w:t>
      </w:r>
      <w:r w:rsidRPr="00C46C24">
        <w:rPr>
          <w:rFonts w:ascii="Baskerville" w:eastAsia="Times New Roman" w:hAnsi="Baskerville" w:cs="Segoe UI"/>
          <w:color w:val="000000" w:themeColor="text1"/>
          <w:spacing w:val="-1"/>
        </w:rPr>
        <w:t xml:space="preserve">It doesn’t help </w:t>
      </w:r>
      <w:r>
        <w:rPr>
          <w:rFonts w:ascii="Baskerville" w:eastAsia="Times New Roman" w:hAnsi="Baskerville" w:cs="Segoe UI"/>
          <w:color w:val="000000" w:themeColor="text1"/>
          <w:spacing w:val="-1"/>
        </w:rPr>
        <w:t xml:space="preserve">that in their effort to address these problems, the leaders of these groups seem to only </w:t>
      </w:r>
      <w:r w:rsidRPr="00C46C24">
        <w:rPr>
          <w:rFonts w:ascii="Baskerville" w:eastAsia="Times New Roman" w:hAnsi="Baskerville" w:cs="Segoe UI"/>
          <w:color w:val="000000" w:themeColor="text1"/>
          <w:spacing w:val="-1"/>
        </w:rPr>
        <w:t xml:space="preserve">offer up piecemeal solutions with one-off diversity trainings that are organized more to diminish their guilt than to foster an inclusive environment. </w:t>
      </w:r>
    </w:p>
    <w:p w14:paraId="068BE54D" w14:textId="77777777" w:rsidR="00D63A3B" w:rsidRPr="00C46C24" w:rsidRDefault="00D63A3B" w:rsidP="00D63A3B">
      <w:pPr>
        <w:shd w:val="clear" w:color="auto" w:fill="FFFFFF"/>
        <w:spacing w:before="100" w:beforeAutospacing="1" w:after="100" w:afterAutospacing="1"/>
        <w:jc w:val="both"/>
        <w:rPr>
          <w:rFonts w:ascii="Baskerville" w:eastAsia="Times New Roman" w:hAnsi="Baskerville" w:cs="Times New Roman"/>
          <w:color w:val="000000" w:themeColor="text1"/>
        </w:rPr>
      </w:pPr>
      <w:r>
        <w:rPr>
          <w:rFonts w:ascii="Baskerville" w:eastAsia="Times New Roman" w:hAnsi="Baskerville" w:cs="Times New Roman"/>
          <w:color w:val="000000" w:themeColor="text1"/>
        </w:rPr>
        <w:t>Additionally</w:t>
      </w:r>
      <w:r w:rsidRPr="00C46C24">
        <w:rPr>
          <w:rFonts w:ascii="Baskerville" w:eastAsia="Times New Roman" w:hAnsi="Baskerville" w:cs="Times New Roman"/>
          <w:color w:val="000000" w:themeColor="text1"/>
        </w:rPr>
        <w:t xml:space="preserve">, emerging global powers who are familiar with the colonial rules of the game, may also be influencing how the game is played. China, for example, the largest importer of African exports, has steadily worked to control development architecture throughout Africa, jumping on the opportunity to provide swift funds for development without the cultural imperialism imposed by </w:t>
      </w:r>
      <w:r w:rsidRPr="004C1340">
        <w:rPr>
          <w:rFonts w:ascii="Baskerville" w:eastAsia="Times New Roman" w:hAnsi="Baskerville" w:cs="Times New Roman"/>
          <w:color w:val="000000" w:themeColor="text1"/>
        </w:rPr>
        <w:t>Western and</w:t>
      </w:r>
      <w:r w:rsidRPr="00C46C24">
        <w:rPr>
          <w:rFonts w:ascii="Baskerville" w:eastAsia="Times New Roman" w:hAnsi="Baskerville" w:cs="Times New Roman"/>
          <w:color w:val="000000" w:themeColor="text1"/>
        </w:rPr>
        <w:t xml:space="preserve"> former colonial donors. Moreover, African leaders are keen to work with China and maintain their national sovereignty. </w:t>
      </w:r>
      <w:r>
        <w:rPr>
          <w:rFonts w:ascii="Baskerville" w:eastAsia="Times New Roman" w:hAnsi="Baskerville" w:cs="Times New Roman"/>
          <w:color w:val="000000" w:themeColor="text1"/>
        </w:rPr>
        <w:t xml:space="preserve">To be clear, China clearly does not have these countries’ best interests in mind; but the corruption of </w:t>
      </w:r>
      <w:r w:rsidRPr="004C1340">
        <w:rPr>
          <w:rFonts w:ascii="Baskerville" w:eastAsia="Times New Roman" w:hAnsi="Baskerville" w:cs="Times New Roman"/>
          <w:color w:val="000000" w:themeColor="text1"/>
        </w:rPr>
        <w:t>Western</w:t>
      </w:r>
      <w:r>
        <w:rPr>
          <w:rFonts w:ascii="Baskerville" w:eastAsia="Times New Roman" w:hAnsi="Baskerville" w:cs="Times New Roman"/>
          <w:color w:val="000000" w:themeColor="text1"/>
        </w:rPr>
        <w:t xml:space="preserve"> organizations and the mistrust they have fostered, has created an opening that China is now exploiting. </w:t>
      </w:r>
    </w:p>
    <w:p w14:paraId="3FE865FC" w14:textId="77777777" w:rsidR="00D63A3B" w:rsidRPr="00C46C24" w:rsidRDefault="00D63A3B" w:rsidP="00D63A3B">
      <w:pPr>
        <w:jc w:val="both"/>
        <w:rPr>
          <w:rFonts w:ascii="Baskerville" w:hAnsi="Baskerville"/>
          <w:color w:val="000000" w:themeColor="text1"/>
        </w:rPr>
      </w:pPr>
      <w:r>
        <w:rPr>
          <w:rFonts w:ascii="Baskerville" w:eastAsia="Times New Roman" w:hAnsi="Baskerville" w:cs="Times New Roman"/>
          <w:color w:val="000000" w:themeColor="text1"/>
        </w:rPr>
        <w:t xml:space="preserve">We need to change the foreign aid system by decentralizing program funds, so they are overseen at the </w:t>
      </w:r>
      <w:r w:rsidRPr="00C46C24">
        <w:rPr>
          <w:rFonts w:ascii="Baskerville" w:eastAsia="Times New Roman" w:hAnsi="Baskerville" w:cs="Times New Roman"/>
          <w:color w:val="000000" w:themeColor="text1"/>
        </w:rPr>
        <w:t>communit</w:t>
      </w:r>
      <w:r>
        <w:rPr>
          <w:rFonts w:ascii="Baskerville" w:eastAsia="Times New Roman" w:hAnsi="Baskerville" w:cs="Times New Roman"/>
          <w:color w:val="000000" w:themeColor="text1"/>
        </w:rPr>
        <w:t>y</w:t>
      </w:r>
      <w:r w:rsidRPr="00C46C24">
        <w:rPr>
          <w:rFonts w:ascii="Baskerville" w:eastAsia="Times New Roman" w:hAnsi="Baskerville" w:cs="Times New Roman"/>
          <w:color w:val="000000" w:themeColor="text1"/>
        </w:rPr>
        <w:t xml:space="preserve"> </w:t>
      </w:r>
      <w:r>
        <w:rPr>
          <w:rFonts w:ascii="Baskerville" w:eastAsia="Times New Roman" w:hAnsi="Baskerville" w:cs="Times New Roman"/>
          <w:color w:val="000000" w:themeColor="text1"/>
        </w:rPr>
        <w:t xml:space="preserve">level. </w:t>
      </w:r>
      <w:r w:rsidRPr="00C46C24">
        <w:rPr>
          <w:rFonts w:ascii="Baskerville" w:eastAsia="Times New Roman" w:hAnsi="Baskerville" w:cs="Times New Roman"/>
          <w:color w:val="000000" w:themeColor="text1"/>
        </w:rPr>
        <w:t xml:space="preserve"> Often, “implementing </w:t>
      </w:r>
      <w:r>
        <w:rPr>
          <w:rFonts w:ascii="Baskerville" w:eastAsia="Times New Roman" w:hAnsi="Baskerville" w:cs="Times New Roman"/>
          <w:color w:val="000000" w:themeColor="text1"/>
        </w:rPr>
        <w:t xml:space="preserve">partner </w:t>
      </w:r>
      <w:r w:rsidRPr="00C46C24">
        <w:rPr>
          <w:rFonts w:ascii="Baskerville" w:eastAsia="Times New Roman" w:hAnsi="Baskerville" w:cs="Times New Roman"/>
          <w:color w:val="000000" w:themeColor="text1"/>
        </w:rPr>
        <w:t xml:space="preserve">agencies” </w:t>
      </w:r>
      <w:r>
        <w:rPr>
          <w:rFonts w:ascii="Baskerville" w:eastAsia="Times New Roman" w:hAnsi="Baskerville" w:cs="Times New Roman"/>
          <w:color w:val="000000" w:themeColor="text1"/>
        </w:rPr>
        <w:t>such as those in</w:t>
      </w:r>
      <w:r w:rsidRPr="00C46C24">
        <w:rPr>
          <w:rFonts w:ascii="Baskerville" w:eastAsia="Times New Roman" w:hAnsi="Baskerville" w:cs="Times New Roman"/>
          <w:color w:val="000000" w:themeColor="text1"/>
        </w:rPr>
        <w:t xml:space="preserve"> the United States, are </w:t>
      </w:r>
      <w:r>
        <w:rPr>
          <w:rFonts w:ascii="Baskerville" w:eastAsia="Times New Roman" w:hAnsi="Baskerville" w:cs="Times New Roman"/>
          <w:color w:val="000000" w:themeColor="text1"/>
        </w:rPr>
        <w:t>charged with</w:t>
      </w:r>
      <w:r w:rsidRPr="00C46C24">
        <w:rPr>
          <w:rFonts w:ascii="Baskerville" w:eastAsia="Times New Roman" w:hAnsi="Baskerville" w:cs="Times New Roman"/>
          <w:color w:val="000000" w:themeColor="text1"/>
        </w:rPr>
        <w:t xml:space="preserve"> </w:t>
      </w:r>
      <w:r>
        <w:rPr>
          <w:rFonts w:ascii="Baskerville" w:eastAsia="Times New Roman" w:hAnsi="Baskerville" w:cs="Times New Roman"/>
          <w:color w:val="000000" w:themeColor="text1"/>
        </w:rPr>
        <w:t>channeling</w:t>
      </w:r>
      <w:r w:rsidRPr="00C46C24">
        <w:rPr>
          <w:rFonts w:ascii="Baskerville" w:eastAsia="Times New Roman" w:hAnsi="Baskerville" w:cs="Times New Roman"/>
          <w:color w:val="000000" w:themeColor="text1"/>
        </w:rPr>
        <w:t xml:space="preserve"> USAID funds through country programs</w:t>
      </w:r>
      <w:r>
        <w:rPr>
          <w:rFonts w:ascii="Baskerville" w:eastAsia="Times New Roman" w:hAnsi="Baskerville" w:cs="Times New Roman"/>
          <w:color w:val="000000" w:themeColor="text1"/>
        </w:rPr>
        <w:t>. The problem is these “implementers” are</w:t>
      </w:r>
      <w:r w:rsidRPr="00C46C24">
        <w:rPr>
          <w:rFonts w:ascii="Baskerville" w:eastAsia="Times New Roman" w:hAnsi="Baskerville" w:cs="Times New Roman"/>
          <w:color w:val="000000" w:themeColor="text1"/>
        </w:rPr>
        <w:t xml:space="preserve"> mostly Washington DC based contractors with little or no knowledge and cultural understanding of the people they claim to serve. </w:t>
      </w:r>
    </w:p>
    <w:p w14:paraId="519D3D8F" w14:textId="77777777" w:rsidR="00D63A3B" w:rsidRPr="00C46C24" w:rsidRDefault="00D63A3B" w:rsidP="00D63A3B">
      <w:pPr>
        <w:jc w:val="both"/>
        <w:rPr>
          <w:rFonts w:ascii="Baskerville" w:hAnsi="Baskerville"/>
          <w:color w:val="000000" w:themeColor="text1"/>
        </w:rPr>
      </w:pPr>
    </w:p>
    <w:p w14:paraId="184F7CB4" w14:textId="77777777" w:rsidR="00D63A3B" w:rsidRDefault="00D63A3B" w:rsidP="00D63A3B">
      <w:pPr>
        <w:jc w:val="both"/>
        <w:rPr>
          <w:rFonts w:ascii="Baskerville" w:eastAsia="Times New Roman" w:hAnsi="Baskerville" w:cs="Times New Roman"/>
          <w:color w:val="000000" w:themeColor="text1"/>
        </w:rPr>
      </w:pPr>
      <w:r w:rsidRPr="00C46C24">
        <w:rPr>
          <w:rFonts w:ascii="Baskerville" w:eastAsia="Times New Roman" w:hAnsi="Baskerville" w:cs="Times New Roman"/>
          <w:color w:val="000000" w:themeColor="text1"/>
        </w:rPr>
        <w:t>The process of decolonizing international aid structures must be truly based on human-centered design and participatory approaches</w:t>
      </w:r>
      <w:r>
        <w:rPr>
          <w:rFonts w:ascii="Baskerville" w:eastAsia="Times New Roman" w:hAnsi="Baskerville" w:cs="Times New Roman"/>
          <w:color w:val="000000" w:themeColor="text1"/>
        </w:rPr>
        <w:t>. It must encourage</w:t>
      </w:r>
      <w:r w:rsidRPr="00C46C24">
        <w:rPr>
          <w:rFonts w:ascii="Baskerville" w:eastAsia="Times New Roman" w:hAnsi="Baskerville" w:cs="Times New Roman"/>
          <w:color w:val="000000" w:themeColor="text1"/>
        </w:rPr>
        <w:t xml:space="preserve"> inclusive and open-sourced</w:t>
      </w:r>
      <w:r>
        <w:rPr>
          <w:rFonts w:ascii="Baskerville" w:eastAsia="Times New Roman" w:hAnsi="Baskerville" w:cs="Times New Roman"/>
          <w:color w:val="000000" w:themeColor="text1"/>
        </w:rPr>
        <w:t xml:space="preserve"> dialogue</w:t>
      </w:r>
      <w:r w:rsidRPr="00C46C24">
        <w:rPr>
          <w:rFonts w:ascii="Baskerville" w:eastAsia="Times New Roman" w:hAnsi="Baskerville" w:cs="Times New Roman"/>
          <w:color w:val="000000" w:themeColor="text1"/>
        </w:rPr>
        <w:t>, involv</w:t>
      </w:r>
      <w:r>
        <w:rPr>
          <w:rFonts w:ascii="Baskerville" w:eastAsia="Times New Roman" w:hAnsi="Baskerville" w:cs="Times New Roman"/>
          <w:color w:val="000000" w:themeColor="text1"/>
        </w:rPr>
        <w:t>e</w:t>
      </w:r>
      <w:r w:rsidRPr="00C46C24">
        <w:rPr>
          <w:rFonts w:ascii="Baskerville" w:eastAsia="Times New Roman" w:hAnsi="Baskerville" w:cs="Times New Roman"/>
          <w:color w:val="000000" w:themeColor="text1"/>
        </w:rPr>
        <w:t xml:space="preserve"> multiple stakeholders, a</w:t>
      </w:r>
      <w:r>
        <w:rPr>
          <w:rFonts w:ascii="Baskerville" w:eastAsia="Times New Roman" w:hAnsi="Baskerville" w:cs="Times New Roman"/>
          <w:color w:val="000000" w:themeColor="text1"/>
        </w:rPr>
        <w:t>nd promote a f</w:t>
      </w:r>
      <w:r w:rsidRPr="00C46C24">
        <w:rPr>
          <w:rFonts w:ascii="Baskerville" w:eastAsia="Times New Roman" w:hAnsi="Baskerville" w:cs="Times New Roman"/>
          <w:color w:val="000000" w:themeColor="text1"/>
        </w:rPr>
        <w:t xml:space="preserve">utures strategy to organizational planning, with </w:t>
      </w:r>
      <w:r>
        <w:rPr>
          <w:rFonts w:ascii="Baskerville" w:eastAsia="Times New Roman" w:hAnsi="Baskerville" w:cs="Times New Roman"/>
          <w:color w:val="000000" w:themeColor="text1"/>
        </w:rPr>
        <w:t>a goal of</w:t>
      </w:r>
      <w:r w:rsidRPr="00C46C24">
        <w:rPr>
          <w:rFonts w:ascii="Baskerville" w:eastAsia="Times New Roman" w:hAnsi="Baskerville" w:cs="Times New Roman"/>
          <w:color w:val="000000" w:themeColor="text1"/>
        </w:rPr>
        <w:t xml:space="preserve"> redistributi</w:t>
      </w:r>
      <w:r>
        <w:rPr>
          <w:rFonts w:ascii="Baskerville" w:eastAsia="Times New Roman" w:hAnsi="Baskerville" w:cs="Times New Roman"/>
          <w:color w:val="000000" w:themeColor="text1"/>
        </w:rPr>
        <w:t>ng</w:t>
      </w:r>
      <w:r w:rsidRPr="00C46C24">
        <w:rPr>
          <w:rFonts w:ascii="Baskerville" w:eastAsia="Times New Roman" w:hAnsi="Baskerville" w:cs="Times New Roman"/>
          <w:color w:val="000000" w:themeColor="text1"/>
        </w:rPr>
        <w:t xml:space="preserve"> power</w:t>
      </w:r>
      <w:r>
        <w:rPr>
          <w:rFonts w:ascii="Baskerville" w:eastAsia="Times New Roman" w:hAnsi="Baskerville" w:cs="Times New Roman"/>
          <w:color w:val="000000" w:themeColor="text1"/>
        </w:rPr>
        <w:t xml:space="preserve"> through sustainable change agents.</w:t>
      </w:r>
      <w:r w:rsidRPr="00C46C24">
        <w:rPr>
          <w:rFonts w:ascii="Baskerville" w:eastAsia="Times New Roman" w:hAnsi="Baskerville" w:cs="Times New Roman"/>
          <w:color w:val="000000" w:themeColor="text1"/>
        </w:rPr>
        <w:t xml:space="preserve">  </w:t>
      </w:r>
    </w:p>
    <w:p w14:paraId="3C6FD27E" w14:textId="77777777" w:rsidR="00D63A3B" w:rsidRDefault="00D63A3B" w:rsidP="00D63A3B">
      <w:pPr>
        <w:jc w:val="both"/>
        <w:rPr>
          <w:rFonts w:ascii="Baskerville" w:eastAsia="Times New Roman" w:hAnsi="Baskerville" w:cs="Times New Roman"/>
          <w:color w:val="000000" w:themeColor="text1"/>
        </w:rPr>
      </w:pPr>
    </w:p>
    <w:p w14:paraId="28EB0218" w14:textId="77777777" w:rsidR="00D63A3B" w:rsidRDefault="00D63A3B" w:rsidP="00D63A3B">
      <w:pPr>
        <w:jc w:val="both"/>
        <w:rPr>
          <w:rFonts w:ascii="Baskerville" w:eastAsia="Times New Roman" w:hAnsi="Baskerville" w:cs="Times New Roman"/>
          <w:color w:val="000000" w:themeColor="text1"/>
          <w:spacing w:val="-6"/>
        </w:rPr>
      </w:pPr>
      <w:r w:rsidRPr="00D63A3B">
        <w:rPr>
          <w:rStyle w:val="Emphasis"/>
          <w:rFonts w:ascii="Baskerville" w:hAnsi="Baskerville" w:cs="Arial"/>
          <w:i w:val="0"/>
          <w:iCs w:val="0"/>
          <w:color w:val="000000" w:themeColor="text1"/>
        </w:rPr>
        <w:t>Decolonizing aid also means that the focus should be on what people in low- and middle-income countries themselves identify as important based on social listening, cultural literacy and understanding lived experience. If donors only want visibility without inclusion, then the process will be fraught from the beginning.</w:t>
      </w:r>
      <w:r>
        <w:rPr>
          <w:rStyle w:val="Emphasis"/>
          <w:rFonts w:ascii="Baskerville" w:hAnsi="Baskerville" w:cs="Arial"/>
          <w:color w:val="000000" w:themeColor="text1"/>
        </w:rPr>
        <w:t xml:space="preserve"> </w:t>
      </w:r>
      <w:r w:rsidRPr="00D63A3B">
        <w:rPr>
          <w:rStyle w:val="Emphasis"/>
          <w:rFonts w:ascii="Baskerville" w:hAnsi="Baskerville" w:cs="Arial"/>
          <w:i w:val="0"/>
          <w:iCs w:val="0"/>
          <w:color w:val="000000" w:themeColor="text1"/>
        </w:rPr>
        <w:t>Furthermore,</w:t>
      </w:r>
      <w:r>
        <w:rPr>
          <w:rStyle w:val="Emphasis"/>
          <w:rFonts w:ascii="Baskerville" w:hAnsi="Baskerville" w:cs="Arial"/>
          <w:color w:val="000000" w:themeColor="text1"/>
        </w:rPr>
        <w:t xml:space="preserve"> </w:t>
      </w:r>
      <w:r>
        <w:rPr>
          <w:rFonts w:ascii="Baskerville" w:eastAsia="Times New Roman" w:hAnsi="Baskerville" w:cs="Times New Roman"/>
          <w:color w:val="000000" w:themeColor="text1"/>
          <w:spacing w:val="-6"/>
        </w:rPr>
        <w:t>di</w:t>
      </w:r>
      <w:r w:rsidRPr="00C46C24">
        <w:rPr>
          <w:rFonts w:ascii="Baskerville" w:eastAsia="Times New Roman" w:hAnsi="Baskerville" w:cs="Times New Roman"/>
          <w:color w:val="000000" w:themeColor="text1"/>
          <w:spacing w:val="-6"/>
        </w:rPr>
        <w:t xml:space="preserve">gitization and the use of advanced technologies </w:t>
      </w:r>
      <w:r w:rsidRPr="00C46C24">
        <w:rPr>
          <w:rFonts w:ascii="Baskerville" w:eastAsia="Times New Roman" w:hAnsi="Baskerville" w:cs="Times New Roman"/>
          <w:color w:val="000000" w:themeColor="text1"/>
          <w:spacing w:val="-6"/>
        </w:rPr>
        <w:lastRenderedPageBreak/>
        <w:t>such as Artificial Intelligence (AI) (which are riddled with biases) may be useful for international aid organizations, but</w:t>
      </w:r>
      <w:r>
        <w:rPr>
          <w:rFonts w:ascii="Baskerville" w:eastAsia="Times New Roman" w:hAnsi="Baskerville" w:cs="Times New Roman"/>
          <w:color w:val="000000" w:themeColor="text1"/>
          <w:spacing w:val="-6"/>
        </w:rPr>
        <w:t xml:space="preserve"> their limited accessibility and high costs undermine their effectiveness in certain regions.</w:t>
      </w:r>
    </w:p>
    <w:p w14:paraId="129101BC" w14:textId="5ABC0FC9" w:rsidR="00BC0B48" w:rsidRPr="00C46C24" w:rsidRDefault="00BC0B48" w:rsidP="00BC0B48">
      <w:pPr>
        <w:jc w:val="both"/>
        <w:rPr>
          <w:rFonts w:ascii="Baskerville" w:hAnsi="Baskerville"/>
          <w:color w:val="000000" w:themeColor="text1"/>
        </w:rPr>
      </w:pPr>
    </w:p>
    <w:sectPr w:rsidR="00BC0B48" w:rsidRPr="00C46C24" w:rsidSect="00F15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48"/>
    <w:rsid w:val="00046D0A"/>
    <w:rsid w:val="00161713"/>
    <w:rsid w:val="0024402D"/>
    <w:rsid w:val="004746E6"/>
    <w:rsid w:val="004E210A"/>
    <w:rsid w:val="00573C7D"/>
    <w:rsid w:val="00627C94"/>
    <w:rsid w:val="006E6F5F"/>
    <w:rsid w:val="008421F9"/>
    <w:rsid w:val="00BC0B48"/>
    <w:rsid w:val="00D63A3B"/>
    <w:rsid w:val="00DD7ABC"/>
    <w:rsid w:val="00F1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E1B58"/>
  <w15:chartTrackingRefBased/>
  <w15:docId w15:val="{3534B6FC-8E82-234E-B41C-EAE126BA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0B4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C0B48"/>
    <w:rPr>
      <w:i/>
      <w:iCs/>
    </w:rPr>
  </w:style>
  <w:style w:type="character" w:styleId="Hyperlink">
    <w:name w:val="Hyperlink"/>
    <w:basedOn w:val="DefaultParagraphFont"/>
    <w:uiPriority w:val="99"/>
    <w:unhideWhenUsed/>
    <w:rsid w:val="00BC0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global-development/2020/jun/15/the-aid-sector-must-do-more-to-tackle-its-white-supremacy-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2022-11-09T15:27:00Z</dcterms:created>
  <dcterms:modified xsi:type="dcterms:W3CDTF">2022-11-09T15:30:00Z</dcterms:modified>
</cp:coreProperties>
</file>