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6CF3" w14:textId="77777777" w:rsidR="00266CE6" w:rsidRDefault="00266CE6" w:rsidP="00404B09">
      <w:pPr>
        <w:jc w:val="center"/>
        <w:rPr>
          <w:b/>
        </w:rPr>
      </w:pPr>
    </w:p>
    <w:p w14:paraId="75EF879F" w14:textId="20283148" w:rsidR="00404B09" w:rsidRPr="00404B09" w:rsidRDefault="00404B09" w:rsidP="00404B09">
      <w:pPr>
        <w:jc w:val="center"/>
        <w:rPr>
          <w:b/>
        </w:rPr>
      </w:pPr>
      <w:r w:rsidRPr="00404B09">
        <w:rPr>
          <w:b/>
        </w:rPr>
        <w:t xml:space="preserve">Mandate of the Special Rapporteur </w:t>
      </w:r>
      <w:bookmarkStart w:id="0" w:name="_Hlk129097901"/>
      <w:r w:rsidRPr="00404B09">
        <w:rPr>
          <w:b/>
        </w:rPr>
        <w:t>in the field of cultural rights</w:t>
      </w:r>
      <w:bookmarkEnd w:id="0"/>
    </w:p>
    <w:p w14:paraId="0132DD3F" w14:textId="77777777" w:rsidR="00404B09" w:rsidRPr="00404B09" w:rsidRDefault="00404B09" w:rsidP="00404B09">
      <w:pPr>
        <w:tabs>
          <w:tab w:val="left" w:pos="426"/>
          <w:tab w:val="left" w:pos="851"/>
        </w:tabs>
        <w:autoSpaceDE w:val="0"/>
        <w:autoSpaceDN w:val="0"/>
        <w:adjustRightInd w:val="0"/>
        <w:spacing w:line="240" w:lineRule="atLeast"/>
        <w:jc w:val="both"/>
        <w:rPr>
          <w:sz w:val="24"/>
          <w:szCs w:val="24"/>
        </w:rPr>
      </w:pPr>
    </w:p>
    <w:p w14:paraId="540B6E0E" w14:textId="77777777" w:rsidR="00FF54E6" w:rsidRDefault="00FF54E6" w:rsidP="00FF54E6">
      <w:pPr>
        <w:jc w:val="center"/>
        <w:rPr>
          <w:rStyle w:val="CommentReference"/>
          <w:b/>
          <w:caps/>
          <w:sz w:val="24"/>
          <w:szCs w:val="24"/>
        </w:rPr>
      </w:pPr>
    </w:p>
    <w:p w14:paraId="627CAA78" w14:textId="108832A4" w:rsidR="00FF54E6" w:rsidRDefault="00FF54E6" w:rsidP="00FF54E6">
      <w:pPr>
        <w:jc w:val="center"/>
        <w:rPr>
          <w:rStyle w:val="CommentReference"/>
          <w:b/>
          <w:caps/>
          <w:sz w:val="24"/>
          <w:szCs w:val="24"/>
        </w:rPr>
      </w:pPr>
      <w:r>
        <w:rPr>
          <w:rStyle w:val="CommentReference"/>
          <w:b/>
          <w:caps/>
          <w:sz w:val="24"/>
          <w:szCs w:val="24"/>
        </w:rPr>
        <w:t xml:space="preserve">Call for submissions on </w:t>
      </w:r>
    </w:p>
    <w:p w14:paraId="63A4B27B" w14:textId="5088F31D" w:rsidR="00FF54E6" w:rsidRDefault="00FF54E6" w:rsidP="00FF54E6">
      <w:pPr>
        <w:jc w:val="center"/>
        <w:rPr>
          <w:rStyle w:val="CommentReference"/>
          <w:b/>
          <w:caps/>
          <w:sz w:val="24"/>
          <w:szCs w:val="24"/>
        </w:rPr>
      </w:pPr>
      <w:r>
        <w:rPr>
          <w:rStyle w:val="normaltextrun"/>
          <w:b/>
          <w:bCs/>
          <w:color w:val="000000"/>
          <w:sz w:val="24"/>
          <w:szCs w:val="24"/>
          <w:shd w:val="clear" w:color="auto" w:fill="FFFFFF"/>
        </w:rPr>
        <w:t xml:space="preserve">THE RIGHT TO </w:t>
      </w:r>
      <w:r w:rsidR="004805F3">
        <w:rPr>
          <w:rStyle w:val="normaltextrun"/>
          <w:b/>
          <w:bCs/>
          <w:color w:val="000000"/>
          <w:sz w:val="24"/>
          <w:szCs w:val="24"/>
          <w:shd w:val="clear" w:color="auto" w:fill="FFFFFF"/>
        </w:rPr>
        <w:t>PARTICIPATE</w:t>
      </w:r>
      <w:r>
        <w:rPr>
          <w:rStyle w:val="normaltextrun"/>
          <w:b/>
          <w:bCs/>
          <w:color w:val="000000"/>
          <w:sz w:val="24"/>
          <w:szCs w:val="24"/>
          <w:shd w:val="clear" w:color="auto" w:fill="FFFFFF"/>
        </w:rPr>
        <w:t xml:space="preserve"> IN </w:t>
      </w:r>
      <w:r w:rsidR="006A4499">
        <w:rPr>
          <w:b/>
          <w:bCs/>
          <w:sz w:val="24"/>
          <w:szCs w:val="24"/>
        </w:rPr>
        <w:t>SPORTING LIFE</w:t>
      </w:r>
    </w:p>
    <w:p w14:paraId="4060004F" w14:textId="77777777" w:rsidR="00FF54E6" w:rsidRDefault="00FF54E6" w:rsidP="00FF54E6"/>
    <w:p w14:paraId="0B240999" w14:textId="77777777" w:rsidR="007B490B" w:rsidRDefault="007B490B" w:rsidP="00FF54E6"/>
    <w:p w14:paraId="3DF8B88E" w14:textId="77777777" w:rsidR="00FF54E6" w:rsidRDefault="00FF54E6" w:rsidP="00FF54E6"/>
    <w:p w14:paraId="52DDF9D8" w14:textId="2499C497" w:rsidR="00FF54E6" w:rsidRDefault="00FF54E6" w:rsidP="001B3100">
      <w:pPr>
        <w:tabs>
          <w:tab w:val="left" w:pos="426"/>
          <w:tab w:val="left" w:pos="851"/>
        </w:tabs>
        <w:autoSpaceDE w:val="0"/>
        <w:autoSpaceDN w:val="0"/>
        <w:adjustRightInd w:val="0"/>
        <w:spacing w:line="240" w:lineRule="atLeast"/>
        <w:jc w:val="both"/>
        <w:rPr>
          <w:sz w:val="24"/>
          <w:szCs w:val="24"/>
        </w:rPr>
      </w:pPr>
      <w:r>
        <w:rPr>
          <w:sz w:val="24"/>
          <w:szCs w:val="24"/>
        </w:rPr>
        <w:tab/>
      </w:r>
      <w:r>
        <w:rPr>
          <w:sz w:val="24"/>
          <w:szCs w:val="24"/>
        </w:rPr>
        <w:tab/>
        <w:t xml:space="preserve">For her upcoming report to the </w:t>
      </w:r>
      <w:r w:rsidR="007C2323">
        <w:rPr>
          <w:sz w:val="24"/>
          <w:szCs w:val="24"/>
        </w:rPr>
        <w:t xml:space="preserve">General Assembly </w:t>
      </w:r>
      <w:r>
        <w:rPr>
          <w:sz w:val="24"/>
          <w:szCs w:val="24"/>
        </w:rPr>
        <w:t xml:space="preserve">to be presented in </w:t>
      </w:r>
      <w:r w:rsidR="007C2323">
        <w:rPr>
          <w:sz w:val="24"/>
          <w:szCs w:val="24"/>
        </w:rPr>
        <w:t xml:space="preserve">October </w:t>
      </w:r>
      <w:r>
        <w:rPr>
          <w:sz w:val="24"/>
          <w:szCs w:val="24"/>
        </w:rPr>
        <w:t xml:space="preserve">2024, the United Nations Special Rapporteur in the field of cultural rights, Ms. Alexandra Xanthaki, will consider </w:t>
      </w:r>
      <w:r>
        <w:rPr>
          <w:rStyle w:val="normaltextrun"/>
          <w:color w:val="000000"/>
          <w:sz w:val="24"/>
          <w:szCs w:val="24"/>
          <w:shd w:val="clear" w:color="auto" w:fill="FFFFFF"/>
        </w:rPr>
        <w:t xml:space="preserve">the right to </w:t>
      </w:r>
      <w:r w:rsidR="007C2323">
        <w:rPr>
          <w:rStyle w:val="normaltextrun"/>
          <w:color w:val="000000"/>
          <w:sz w:val="24"/>
          <w:szCs w:val="24"/>
          <w:shd w:val="clear" w:color="auto" w:fill="FFFFFF"/>
        </w:rPr>
        <w:t xml:space="preserve">participate in </w:t>
      </w:r>
      <w:r w:rsidR="008F487A">
        <w:rPr>
          <w:rStyle w:val="normaltextrun"/>
          <w:color w:val="000000"/>
          <w:sz w:val="24"/>
          <w:szCs w:val="24"/>
          <w:shd w:val="clear" w:color="auto" w:fill="FFFFFF"/>
        </w:rPr>
        <w:t>sports</w:t>
      </w:r>
      <w:r>
        <w:rPr>
          <w:sz w:val="24"/>
          <w:szCs w:val="24"/>
        </w:rPr>
        <w:t>.</w:t>
      </w:r>
    </w:p>
    <w:p w14:paraId="15EBC6EA" w14:textId="4BC2FFAA" w:rsidR="00837D97" w:rsidRDefault="007C2323" w:rsidP="007C2323">
      <w:pPr>
        <w:pStyle w:val="paragraph"/>
        <w:ind w:firstLine="720"/>
        <w:jc w:val="both"/>
        <w:textAlignment w:val="baseline"/>
      </w:pPr>
      <w:r>
        <w:t>The human right to participate in sports is</w:t>
      </w:r>
      <w:r w:rsidR="00B41140">
        <w:t xml:space="preserve"> part of everyone’s right to participate in cultural life. As culture</w:t>
      </w:r>
      <w:r w:rsidR="000854F4">
        <w:t xml:space="preserve"> </w:t>
      </w:r>
      <w:r w:rsidR="000854F4" w:rsidRPr="005F3240">
        <w:t xml:space="preserve">is a broad, inclusive concept encompassing all </w:t>
      </w:r>
      <w:r w:rsidR="004E3C67">
        <w:t>aspects</w:t>
      </w:r>
      <w:r w:rsidR="000854F4" w:rsidRPr="005F3240">
        <w:t xml:space="preserve"> of human existence</w:t>
      </w:r>
      <w:r w:rsidR="000854F4">
        <w:t xml:space="preserve">, it </w:t>
      </w:r>
      <w:r w:rsidR="0099214C">
        <w:t>also includes</w:t>
      </w:r>
      <w:r w:rsidR="000854F4">
        <w:t xml:space="preserve"> sports</w:t>
      </w:r>
      <w:r w:rsidR="00B41140">
        <w:t xml:space="preserve">. </w:t>
      </w:r>
      <w:r w:rsidR="00837D97">
        <w:t>Cultural rights protect the rights for each person, individually and in community with others as well as groups of people, to develop and express their humanity, their world view and the meanings they give to their existence and their development through, inter alia, values, beliefs, convictions, languages, knowledge and the arts, institutions and ways of life. They are also considered as protecting access to cultural heritage and resources that allow such identification and development processes to take place</w:t>
      </w:r>
      <w:r w:rsidR="00C972BA">
        <w:t>.</w:t>
      </w:r>
    </w:p>
    <w:p w14:paraId="53A6D868" w14:textId="4716DFD7" w:rsidR="007C2323" w:rsidRPr="004461D7" w:rsidRDefault="007C2323" w:rsidP="007C2323">
      <w:pPr>
        <w:pStyle w:val="paragraph"/>
        <w:ind w:firstLine="720"/>
        <w:jc w:val="both"/>
        <w:textAlignment w:val="baseline"/>
      </w:pPr>
      <w:r w:rsidRPr="004461D7">
        <w:t xml:space="preserve">At its core, </w:t>
      </w:r>
      <w:r w:rsidR="00C972BA" w:rsidRPr="004461D7">
        <w:t>the right to participate in sports</w:t>
      </w:r>
      <w:r w:rsidRPr="004461D7">
        <w:t xml:space="preserve"> encompasses the </w:t>
      </w:r>
      <w:r w:rsidRPr="005D7C8E">
        <w:t>freedom</w:t>
      </w:r>
      <w:r w:rsidR="005D7C8E" w:rsidRPr="005D7C8E">
        <w:t xml:space="preserve">, </w:t>
      </w:r>
      <w:r w:rsidR="005D7C8E" w:rsidRPr="009F3568">
        <w:rPr>
          <w:spacing w:val="4"/>
        </w:rPr>
        <w:t>either individually or in community with others</w:t>
      </w:r>
      <w:r w:rsidR="005D7C8E" w:rsidRPr="005D7C8E">
        <w:t>,</w:t>
      </w:r>
      <w:r w:rsidRPr="005D7C8E">
        <w:t xml:space="preserve"> to engage in</w:t>
      </w:r>
      <w:r w:rsidRPr="004461D7">
        <w:t xml:space="preserve"> sporting activities without discrimination, regardless of factors such as </w:t>
      </w:r>
      <w:r w:rsidR="004E3C67">
        <w:t xml:space="preserve">age, </w:t>
      </w:r>
      <w:r w:rsidR="004461D7" w:rsidRPr="009F3568">
        <w:rPr>
          <w:spacing w:val="4"/>
        </w:rPr>
        <w:t>colour, sex</w:t>
      </w:r>
      <w:r w:rsidR="00355EC9">
        <w:rPr>
          <w:spacing w:val="4"/>
        </w:rPr>
        <w:t xml:space="preserve"> and gender</w:t>
      </w:r>
      <w:r w:rsidR="004461D7" w:rsidRPr="009F3568">
        <w:rPr>
          <w:spacing w:val="4"/>
        </w:rPr>
        <w:t xml:space="preserve">, </w:t>
      </w:r>
      <w:r w:rsidR="004E3C67">
        <w:rPr>
          <w:spacing w:val="4"/>
        </w:rPr>
        <w:t xml:space="preserve">sexual orientation, </w:t>
      </w:r>
      <w:r w:rsidR="004461D7" w:rsidRPr="009F3568">
        <w:rPr>
          <w:spacing w:val="4"/>
        </w:rPr>
        <w:t>language, religion, political or other opinion, national or social origin, property,</w:t>
      </w:r>
      <w:r w:rsidR="00355EC9">
        <w:rPr>
          <w:spacing w:val="4"/>
        </w:rPr>
        <w:t xml:space="preserve"> disability,</w:t>
      </w:r>
      <w:r w:rsidR="004461D7" w:rsidRPr="009F3568">
        <w:rPr>
          <w:spacing w:val="4"/>
        </w:rPr>
        <w:t xml:space="preserve"> birth or other status</w:t>
      </w:r>
      <w:r w:rsidRPr="004461D7">
        <w:t>. It acknowledges the importance of sports in promoting physical and mental well-being, fostering social inclusion and cultural expression, and nurturing personal development.</w:t>
      </w:r>
      <w:r w:rsidR="00B41140" w:rsidRPr="004461D7">
        <w:t xml:space="preserve"> The right also protects alternative forms of sport and </w:t>
      </w:r>
      <w:r w:rsidR="00CC2776">
        <w:t>play</w:t>
      </w:r>
      <w:r w:rsidR="00B41140" w:rsidRPr="004461D7">
        <w:t xml:space="preserve">. </w:t>
      </w:r>
    </w:p>
    <w:p w14:paraId="69EAB63F" w14:textId="3ECEA3A7" w:rsidR="00FF54E6" w:rsidRDefault="00B41140" w:rsidP="007C2323">
      <w:pPr>
        <w:pStyle w:val="paragraph"/>
        <w:ind w:firstLine="720"/>
        <w:jc w:val="both"/>
        <w:textAlignment w:val="baseline"/>
        <w:rPr>
          <w:rFonts w:cstheme="minorHAnsi"/>
        </w:rPr>
      </w:pPr>
      <w:bookmarkStart w:id="1" w:name="_Hlk158639211"/>
      <w:r>
        <w:t xml:space="preserve">Several </w:t>
      </w:r>
      <w:r w:rsidR="00093596">
        <w:t>international instruments</w:t>
      </w:r>
      <w:r>
        <w:t xml:space="preserve"> </w:t>
      </w:r>
      <w:r w:rsidR="00482C9F">
        <w:t>support</w:t>
      </w:r>
      <w:r>
        <w:t xml:space="preserve"> the recognition of the right to sport</w:t>
      </w:r>
      <w:r w:rsidR="00E12F3F">
        <w:t xml:space="preserve">, </w:t>
      </w:r>
      <w:r w:rsidR="00E12F3F">
        <w:rPr>
          <w:rStyle w:val="cf01"/>
          <w:rFonts w:ascii="Times New Roman" w:hAnsi="Times New Roman" w:cs="Times New Roman"/>
          <w:sz w:val="24"/>
          <w:szCs w:val="24"/>
        </w:rPr>
        <w:t>through protecting</w:t>
      </w:r>
      <w:r w:rsidR="00E12F3F" w:rsidRPr="009F3568">
        <w:rPr>
          <w:rStyle w:val="cf01"/>
          <w:rFonts w:ascii="Times New Roman" w:hAnsi="Times New Roman" w:cs="Times New Roman"/>
          <w:sz w:val="24"/>
          <w:szCs w:val="24"/>
        </w:rPr>
        <w:t xml:space="preserve"> for example the right to rest and </w:t>
      </w:r>
      <w:r w:rsidR="00CC2776">
        <w:rPr>
          <w:rStyle w:val="cf01"/>
          <w:rFonts w:ascii="Times New Roman" w:hAnsi="Times New Roman" w:cs="Times New Roman"/>
          <w:sz w:val="24"/>
          <w:szCs w:val="24"/>
        </w:rPr>
        <w:t>leisure</w:t>
      </w:r>
      <w:r w:rsidR="00E12F3F" w:rsidRPr="009F3568">
        <w:rPr>
          <w:rStyle w:val="cf01"/>
          <w:rFonts w:ascii="Times New Roman" w:hAnsi="Times New Roman" w:cs="Times New Roman"/>
          <w:sz w:val="24"/>
          <w:szCs w:val="24"/>
        </w:rPr>
        <w:t xml:space="preserve">, </w:t>
      </w:r>
      <w:r w:rsidR="00E12F3F">
        <w:t>the right of everyone to the enjoyment of the highest attainable standard of physical and mental health,</w:t>
      </w:r>
      <w:r w:rsidR="00227EBD">
        <w:t xml:space="preserve"> </w:t>
      </w:r>
      <w:r w:rsidR="00E12F3F">
        <w:t xml:space="preserve">the right of the child to engage in play, recreational activities, and sports, </w:t>
      </w:r>
      <w:r w:rsidR="00A90FA8">
        <w:t xml:space="preserve">the right of persons with disabilities to participate in sports, </w:t>
      </w:r>
      <w:r w:rsidR="00E12F3F">
        <w:t>and the right of</w:t>
      </w:r>
      <w:r w:rsidR="00A90FA8">
        <w:t xml:space="preserve"> women and men </w:t>
      </w:r>
      <w:r w:rsidR="00E12F3F">
        <w:t xml:space="preserve">to </w:t>
      </w:r>
      <w:r w:rsidR="00A90FA8">
        <w:t xml:space="preserve">have equal opportunities to participate in sports. </w:t>
      </w:r>
      <w:bookmarkEnd w:id="1"/>
    </w:p>
    <w:p w14:paraId="6C5E857F" w14:textId="4D13656F" w:rsidR="00FF54E6" w:rsidRDefault="00FF54E6" w:rsidP="00FF54E6">
      <w:pPr>
        <w:ind w:firstLine="720"/>
        <w:jc w:val="both"/>
        <w:rPr>
          <w:rStyle w:val="eop"/>
          <w:b/>
          <w:bCs/>
          <w:sz w:val="24"/>
          <w:szCs w:val="24"/>
        </w:rPr>
      </w:pPr>
      <w:r>
        <w:rPr>
          <w:sz w:val="24"/>
          <w:szCs w:val="24"/>
        </w:rPr>
        <w:t xml:space="preserve">The Special Rapporteur </w:t>
      </w:r>
      <w:r w:rsidR="00C75F39">
        <w:rPr>
          <w:sz w:val="24"/>
          <w:szCs w:val="24"/>
        </w:rPr>
        <w:t xml:space="preserve">intends to emphasise the importance of adopting a </w:t>
      </w:r>
      <w:r w:rsidR="00C56A71">
        <w:rPr>
          <w:sz w:val="24"/>
          <w:szCs w:val="24"/>
        </w:rPr>
        <w:t>cultural</w:t>
      </w:r>
      <w:r w:rsidR="00C75F39">
        <w:rPr>
          <w:sz w:val="24"/>
          <w:szCs w:val="24"/>
        </w:rPr>
        <w:t xml:space="preserve"> rights approach towards sport and </w:t>
      </w:r>
      <w:r w:rsidR="00CC2776">
        <w:rPr>
          <w:sz w:val="24"/>
          <w:szCs w:val="24"/>
        </w:rPr>
        <w:t>play</w:t>
      </w:r>
      <w:r w:rsidR="00227EBD">
        <w:rPr>
          <w:sz w:val="24"/>
          <w:szCs w:val="24"/>
        </w:rPr>
        <w:t>,</w:t>
      </w:r>
      <w:r w:rsidR="00C75F39">
        <w:rPr>
          <w:sz w:val="24"/>
          <w:szCs w:val="24"/>
        </w:rPr>
        <w:t xml:space="preserve"> placing the right to sport within the fram</w:t>
      </w:r>
      <w:r w:rsidR="001959CC">
        <w:rPr>
          <w:sz w:val="24"/>
          <w:szCs w:val="24"/>
        </w:rPr>
        <w:t>e</w:t>
      </w:r>
      <w:r w:rsidR="00C75F39">
        <w:rPr>
          <w:sz w:val="24"/>
          <w:szCs w:val="24"/>
        </w:rPr>
        <w:t>wo</w:t>
      </w:r>
      <w:r w:rsidR="00363941">
        <w:rPr>
          <w:sz w:val="24"/>
          <w:szCs w:val="24"/>
        </w:rPr>
        <w:t>r</w:t>
      </w:r>
      <w:r w:rsidR="00C75F39">
        <w:rPr>
          <w:sz w:val="24"/>
          <w:szCs w:val="24"/>
        </w:rPr>
        <w:t>k of cultural rights. With this in mind</w:t>
      </w:r>
      <w:r w:rsidR="00B41140">
        <w:rPr>
          <w:sz w:val="24"/>
          <w:szCs w:val="24"/>
        </w:rPr>
        <w:t xml:space="preserve">, she intends to </w:t>
      </w:r>
      <w:r w:rsidR="001B3100">
        <w:rPr>
          <w:sz w:val="24"/>
          <w:szCs w:val="24"/>
        </w:rPr>
        <w:t xml:space="preserve">examine the </w:t>
      </w:r>
      <w:r w:rsidR="00B41140">
        <w:rPr>
          <w:sz w:val="24"/>
          <w:szCs w:val="24"/>
        </w:rPr>
        <w:t>scope of the right; the role of sports in cultural expression</w:t>
      </w:r>
      <w:r w:rsidR="007664E2">
        <w:rPr>
          <w:sz w:val="24"/>
          <w:szCs w:val="24"/>
        </w:rPr>
        <w:t xml:space="preserve"> and cultural participation</w:t>
      </w:r>
      <w:r w:rsidR="007223D5">
        <w:rPr>
          <w:sz w:val="24"/>
          <w:szCs w:val="24"/>
        </w:rPr>
        <w:t xml:space="preserve"> </w:t>
      </w:r>
      <w:r w:rsidR="00B41140">
        <w:rPr>
          <w:sz w:val="24"/>
          <w:szCs w:val="24"/>
        </w:rPr>
        <w:t xml:space="preserve">of </w:t>
      </w:r>
      <w:r w:rsidR="005C6DC6">
        <w:rPr>
          <w:sz w:val="24"/>
          <w:szCs w:val="24"/>
        </w:rPr>
        <w:t>people and</w:t>
      </w:r>
      <w:r w:rsidR="00B41140">
        <w:rPr>
          <w:sz w:val="24"/>
          <w:szCs w:val="24"/>
        </w:rPr>
        <w:t xml:space="preserve"> peoples; </w:t>
      </w:r>
      <w:r w:rsidR="001B3100">
        <w:rPr>
          <w:sz w:val="24"/>
          <w:szCs w:val="24"/>
        </w:rPr>
        <w:t>challenges and best practices related to access</w:t>
      </w:r>
      <w:r w:rsidR="005C6DC6">
        <w:rPr>
          <w:sz w:val="24"/>
          <w:szCs w:val="24"/>
        </w:rPr>
        <w:t xml:space="preserve"> to</w:t>
      </w:r>
      <w:r w:rsidR="00B41140">
        <w:rPr>
          <w:sz w:val="24"/>
          <w:szCs w:val="24"/>
        </w:rPr>
        <w:t xml:space="preserve"> and participation in sports</w:t>
      </w:r>
      <w:r w:rsidR="00ED61CF">
        <w:rPr>
          <w:sz w:val="24"/>
          <w:szCs w:val="24"/>
        </w:rPr>
        <w:t xml:space="preserve"> in general and in particular with respect to women, </w:t>
      </w:r>
      <w:r w:rsidR="00ED61CF" w:rsidRPr="00E2775A">
        <w:rPr>
          <w:sz w:val="24"/>
          <w:szCs w:val="24"/>
        </w:rPr>
        <w:t>LGBT</w:t>
      </w:r>
      <w:r w:rsidR="005D1BE2" w:rsidRPr="00E2775A">
        <w:rPr>
          <w:sz w:val="24"/>
          <w:szCs w:val="24"/>
        </w:rPr>
        <w:t>QI</w:t>
      </w:r>
      <w:r w:rsidR="005D1BE2">
        <w:rPr>
          <w:sz w:val="24"/>
          <w:szCs w:val="24"/>
        </w:rPr>
        <w:t>+</w:t>
      </w:r>
      <w:r w:rsidR="00ED61CF">
        <w:rPr>
          <w:sz w:val="24"/>
          <w:szCs w:val="24"/>
        </w:rPr>
        <w:t xml:space="preserve"> persons and persons of varied gender identity, persons with disabilities, migrants and refugees, and other</w:t>
      </w:r>
      <w:r w:rsidR="001B3100">
        <w:rPr>
          <w:sz w:val="24"/>
          <w:szCs w:val="24"/>
        </w:rPr>
        <w:t xml:space="preserve"> </w:t>
      </w:r>
      <w:r w:rsidR="00B41140">
        <w:rPr>
          <w:sz w:val="24"/>
          <w:szCs w:val="24"/>
        </w:rPr>
        <w:t xml:space="preserve">vulnerable and </w:t>
      </w:r>
      <w:r w:rsidR="001B3100">
        <w:rPr>
          <w:sz w:val="24"/>
          <w:szCs w:val="24"/>
        </w:rPr>
        <w:t xml:space="preserve">marginalized groups; </w:t>
      </w:r>
      <w:r w:rsidR="00ED61CF">
        <w:rPr>
          <w:sz w:val="24"/>
          <w:szCs w:val="24"/>
        </w:rPr>
        <w:t xml:space="preserve">obstacles in the access and participation of children and older </w:t>
      </w:r>
      <w:r w:rsidR="00ED61CF">
        <w:rPr>
          <w:sz w:val="24"/>
          <w:szCs w:val="24"/>
        </w:rPr>
        <w:lastRenderedPageBreak/>
        <w:t>persons</w:t>
      </w:r>
      <w:r w:rsidR="00C75F39">
        <w:rPr>
          <w:sz w:val="24"/>
          <w:szCs w:val="24"/>
        </w:rPr>
        <w:t>;</w:t>
      </w:r>
      <w:r w:rsidR="00ED61CF">
        <w:rPr>
          <w:sz w:val="24"/>
          <w:szCs w:val="24"/>
        </w:rPr>
        <w:t xml:space="preserve"> </w:t>
      </w:r>
      <w:r w:rsidR="001B3100" w:rsidRPr="009F3568">
        <w:rPr>
          <w:sz w:val="24"/>
          <w:szCs w:val="24"/>
        </w:rPr>
        <w:t>the role of commercialization and professionalization in marginalizing participation;</w:t>
      </w:r>
      <w:r w:rsidR="001B3100" w:rsidRPr="00B41140">
        <w:rPr>
          <w:sz w:val="24"/>
          <w:szCs w:val="24"/>
        </w:rPr>
        <w:t xml:space="preserve"> </w:t>
      </w:r>
      <w:r w:rsidR="00ED61CF">
        <w:rPr>
          <w:sz w:val="24"/>
          <w:szCs w:val="24"/>
        </w:rPr>
        <w:t xml:space="preserve">the socio-economic conditions necessary to ensure equal access and participation and </w:t>
      </w:r>
      <w:r w:rsidR="001B3100" w:rsidRPr="00B41140">
        <w:rPr>
          <w:sz w:val="24"/>
          <w:szCs w:val="24"/>
        </w:rPr>
        <w:t>the</w:t>
      </w:r>
      <w:r w:rsidR="001B3100">
        <w:rPr>
          <w:sz w:val="24"/>
          <w:szCs w:val="24"/>
        </w:rPr>
        <w:t xml:space="preserve"> role of governance and accountability impacting the right to participate in sports</w:t>
      </w:r>
      <w:r w:rsidR="00ED61CF">
        <w:rPr>
          <w:sz w:val="24"/>
          <w:szCs w:val="24"/>
        </w:rPr>
        <w:t xml:space="preserve">. </w:t>
      </w:r>
      <w:r w:rsidR="00310384">
        <w:rPr>
          <w:sz w:val="24"/>
          <w:szCs w:val="24"/>
        </w:rPr>
        <w:t>It is also important to consider</w:t>
      </w:r>
      <w:r w:rsidR="00960B72">
        <w:rPr>
          <w:sz w:val="24"/>
          <w:szCs w:val="24"/>
        </w:rPr>
        <w:t xml:space="preserve"> the extent to which </w:t>
      </w:r>
      <w:r w:rsidR="00CC2776">
        <w:rPr>
          <w:sz w:val="24"/>
          <w:szCs w:val="24"/>
        </w:rPr>
        <w:t xml:space="preserve">the exercise of all </w:t>
      </w:r>
      <w:r w:rsidR="00960B72">
        <w:rPr>
          <w:sz w:val="24"/>
          <w:szCs w:val="24"/>
        </w:rPr>
        <w:t>sports carr</w:t>
      </w:r>
      <w:r w:rsidR="00CC2776">
        <w:rPr>
          <w:sz w:val="24"/>
          <w:szCs w:val="24"/>
        </w:rPr>
        <w:t>ies</w:t>
      </w:r>
      <w:r w:rsidR="00960B72">
        <w:rPr>
          <w:sz w:val="24"/>
          <w:szCs w:val="24"/>
        </w:rPr>
        <w:t xml:space="preserve"> values that are in accordance with human rights, including cultural rights and promote cultural diversity.</w:t>
      </w:r>
    </w:p>
    <w:p w14:paraId="5A2E4B1A" w14:textId="77777777" w:rsidR="00AB2100" w:rsidRDefault="00AB2100" w:rsidP="00FF54E6">
      <w:pPr>
        <w:ind w:firstLine="720"/>
        <w:jc w:val="both"/>
        <w:rPr>
          <w:rStyle w:val="eop"/>
          <w:b/>
          <w:bCs/>
          <w:sz w:val="24"/>
          <w:szCs w:val="24"/>
        </w:rPr>
      </w:pPr>
    </w:p>
    <w:p w14:paraId="7F6A0198" w14:textId="3D9E2EFA" w:rsidR="00AB2100" w:rsidRPr="00296D24" w:rsidRDefault="00AB2100" w:rsidP="00FF54E6">
      <w:pPr>
        <w:ind w:firstLine="720"/>
        <w:jc w:val="both"/>
        <w:rPr>
          <w:sz w:val="24"/>
          <w:szCs w:val="24"/>
        </w:rPr>
      </w:pPr>
    </w:p>
    <w:p w14:paraId="0FCC49E5" w14:textId="34F267DB" w:rsidR="00FF54E6" w:rsidRDefault="00FF54E6" w:rsidP="00FF54E6">
      <w:pPr>
        <w:pBdr>
          <w:bottom w:val="single" w:sz="4" w:space="1" w:color="auto"/>
        </w:pBdr>
        <w:rPr>
          <w:bCs/>
          <w:sz w:val="24"/>
          <w:szCs w:val="24"/>
        </w:rPr>
      </w:pPr>
      <w:r>
        <w:rPr>
          <w:b/>
          <w:sz w:val="24"/>
          <w:szCs w:val="24"/>
        </w:rPr>
        <w:t xml:space="preserve">Questions </w:t>
      </w:r>
    </w:p>
    <w:p w14:paraId="2B3B95BB" w14:textId="77777777" w:rsidR="00FF54E6" w:rsidRDefault="00FF54E6" w:rsidP="00966DD5">
      <w:pPr>
        <w:rPr>
          <w:sz w:val="24"/>
          <w:szCs w:val="24"/>
        </w:rPr>
      </w:pPr>
    </w:p>
    <w:p w14:paraId="4A12B21D" w14:textId="787D12A5" w:rsidR="0077487B" w:rsidRDefault="0077487B" w:rsidP="00966DD5">
      <w:pPr>
        <w:rPr>
          <w:sz w:val="24"/>
          <w:szCs w:val="24"/>
        </w:rPr>
      </w:pPr>
      <w:r>
        <w:rPr>
          <w:sz w:val="24"/>
          <w:szCs w:val="24"/>
        </w:rPr>
        <w:t>You may wish to answer all the questions or the ones that are closer to your work</w:t>
      </w:r>
      <w:r w:rsidR="00282D5B">
        <w:rPr>
          <w:sz w:val="24"/>
          <w:szCs w:val="24"/>
        </w:rPr>
        <w:t xml:space="preserve"> and/or experience. </w:t>
      </w:r>
      <w:r>
        <w:rPr>
          <w:sz w:val="24"/>
          <w:szCs w:val="24"/>
        </w:rPr>
        <w:t xml:space="preserve"> </w:t>
      </w:r>
    </w:p>
    <w:p w14:paraId="031C1BD2" w14:textId="77777777" w:rsidR="0077487B" w:rsidRDefault="0077487B" w:rsidP="00966DD5">
      <w:pPr>
        <w:rPr>
          <w:sz w:val="24"/>
          <w:szCs w:val="24"/>
        </w:rPr>
      </w:pPr>
    </w:p>
    <w:p w14:paraId="5BF52E44" w14:textId="649B94DA" w:rsidR="00966DD5" w:rsidRPr="00F36B2D" w:rsidRDefault="007436A3" w:rsidP="00966DD5">
      <w:pPr>
        <w:rPr>
          <w:sz w:val="24"/>
          <w:szCs w:val="24"/>
          <w:u w:val="single"/>
        </w:rPr>
      </w:pPr>
      <w:r w:rsidRPr="00F36B2D">
        <w:rPr>
          <w:sz w:val="24"/>
          <w:szCs w:val="24"/>
          <w:u w:val="single"/>
        </w:rPr>
        <w:t xml:space="preserve">General </w:t>
      </w:r>
    </w:p>
    <w:p w14:paraId="595D0D63" w14:textId="77777777" w:rsidR="00966DD5" w:rsidRPr="0075575F" w:rsidRDefault="00966DD5" w:rsidP="0075575F">
      <w:pPr>
        <w:rPr>
          <w:sz w:val="24"/>
          <w:szCs w:val="24"/>
        </w:rPr>
      </w:pPr>
    </w:p>
    <w:p w14:paraId="4EA1825B" w14:textId="04F85F6B" w:rsidR="009B1B30" w:rsidRPr="009F3568" w:rsidRDefault="000422BB" w:rsidP="009F3568">
      <w:pPr>
        <w:pStyle w:val="ListParagraph"/>
        <w:numPr>
          <w:ilvl w:val="0"/>
          <w:numId w:val="7"/>
        </w:numPr>
        <w:jc w:val="both"/>
        <w:rPr>
          <w:sz w:val="24"/>
          <w:szCs w:val="24"/>
        </w:rPr>
      </w:pPr>
      <w:r>
        <w:rPr>
          <w:sz w:val="24"/>
          <w:szCs w:val="24"/>
        </w:rPr>
        <w:t xml:space="preserve">What are the benefits and potential shortcomings of the </w:t>
      </w:r>
      <w:r w:rsidR="009B1B30">
        <w:rPr>
          <w:sz w:val="24"/>
          <w:szCs w:val="24"/>
        </w:rPr>
        <w:t xml:space="preserve">exercise of </w:t>
      </w:r>
      <w:r w:rsidR="000A040D" w:rsidRPr="009F3568">
        <w:rPr>
          <w:sz w:val="24"/>
          <w:szCs w:val="24"/>
        </w:rPr>
        <w:t>sport</w:t>
      </w:r>
      <w:r w:rsidR="009B1B30">
        <w:rPr>
          <w:sz w:val="24"/>
          <w:szCs w:val="24"/>
        </w:rPr>
        <w:t xml:space="preserve"> and play</w:t>
      </w:r>
      <w:r w:rsidR="000A040D" w:rsidRPr="009F3568">
        <w:rPr>
          <w:sz w:val="24"/>
          <w:szCs w:val="24"/>
        </w:rPr>
        <w:t xml:space="preserve"> in develo</w:t>
      </w:r>
      <w:r>
        <w:rPr>
          <w:sz w:val="24"/>
          <w:szCs w:val="24"/>
        </w:rPr>
        <w:t>ping</w:t>
      </w:r>
      <w:r w:rsidR="000A040D" w:rsidRPr="009F3568">
        <w:rPr>
          <w:sz w:val="24"/>
          <w:szCs w:val="24"/>
        </w:rPr>
        <w:t xml:space="preserve"> one’s identity? In </w:t>
      </w:r>
      <w:r w:rsidR="0042013E">
        <w:rPr>
          <w:sz w:val="24"/>
          <w:szCs w:val="24"/>
        </w:rPr>
        <w:t xml:space="preserve">developing </w:t>
      </w:r>
      <w:r w:rsidR="000A040D" w:rsidRPr="009F3568">
        <w:rPr>
          <w:sz w:val="24"/>
          <w:szCs w:val="24"/>
        </w:rPr>
        <w:t>groups</w:t>
      </w:r>
      <w:r w:rsidR="00CF79A5">
        <w:rPr>
          <w:sz w:val="24"/>
          <w:szCs w:val="24"/>
        </w:rPr>
        <w:t>’</w:t>
      </w:r>
      <w:r w:rsidR="000A040D" w:rsidRPr="009F3568">
        <w:rPr>
          <w:sz w:val="24"/>
          <w:szCs w:val="24"/>
        </w:rPr>
        <w:t xml:space="preserve"> identit</w:t>
      </w:r>
      <w:r w:rsidR="00CF79A5">
        <w:rPr>
          <w:sz w:val="24"/>
          <w:szCs w:val="24"/>
        </w:rPr>
        <w:t>ies and cultural diversity</w:t>
      </w:r>
      <w:r w:rsidR="000A040D" w:rsidRPr="009F3568">
        <w:rPr>
          <w:sz w:val="24"/>
          <w:szCs w:val="24"/>
        </w:rPr>
        <w:t>?</w:t>
      </w:r>
      <w:r w:rsidR="009B1B30">
        <w:rPr>
          <w:sz w:val="24"/>
          <w:szCs w:val="24"/>
        </w:rPr>
        <w:t xml:space="preserve"> To which extent are these </w:t>
      </w:r>
      <w:r>
        <w:rPr>
          <w:sz w:val="24"/>
          <w:szCs w:val="24"/>
        </w:rPr>
        <w:t xml:space="preserve">benefits and potential shortcomings </w:t>
      </w:r>
      <w:r w:rsidR="009B1B30">
        <w:rPr>
          <w:sz w:val="24"/>
          <w:szCs w:val="24"/>
        </w:rPr>
        <w:t xml:space="preserve">reflected in the </w:t>
      </w:r>
      <w:r>
        <w:rPr>
          <w:sz w:val="24"/>
          <w:szCs w:val="24"/>
        </w:rPr>
        <w:t>policies and programmes of your country</w:t>
      </w:r>
      <w:r w:rsidR="009B1B30">
        <w:rPr>
          <w:sz w:val="24"/>
          <w:szCs w:val="24"/>
        </w:rPr>
        <w:t>?</w:t>
      </w:r>
    </w:p>
    <w:p w14:paraId="2512B2A1" w14:textId="77777777" w:rsidR="009B1B30" w:rsidRPr="009F3568" w:rsidRDefault="009B1B30" w:rsidP="009F3568">
      <w:pPr>
        <w:pStyle w:val="ListParagraph"/>
        <w:rPr>
          <w:sz w:val="24"/>
          <w:szCs w:val="24"/>
        </w:rPr>
      </w:pPr>
    </w:p>
    <w:p w14:paraId="357B079A" w14:textId="12AC0CC8" w:rsidR="004805F3" w:rsidRPr="004805F3" w:rsidRDefault="004805F3" w:rsidP="004805F3">
      <w:pPr>
        <w:rPr>
          <w:sz w:val="24"/>
          <w:szCs w:val="24"/>
          <w:u w:val="single"/>
        </w:rPr>
      </w:pPr>
      <w:r w:rsidRPr="004805F3">
        <w:rPr>
          <w:sz w:val="24"/>
          <w:szCs w:val="24"/>
          <w:u w:val="single"/>
        </w:rPr>
        <w:t>Governance</w:t>
      </w:r>
    </w:p>
    <w:p w14:paraId="4D9E3733" w14:textId="77777777" w:rsidR="00215362" w:rsidRPr="00215362" w:rsidRDefault="00215362" w:rsidP="00215362">
      <w:pPr>
        <w:pStyle w:val="ListParagraph"/>
        <w:rPr>
          <w:sz w:val="24"/>
          <w:szCs w:val="24"/>
        </w:rPr>
      </w:pPr>
    </w:p>
    <w:p w14:paraId="0F343DA9" w14:textId="5B22A075" w:rsidR="00EA2973" w:rsidRDefault="00215362" w:rsidP="009F3568">
      <w:pPr>
        <w:pStyle w:val="ListParagraph"/>
        <w:numPr>
          <w:ilvl w:val="0"/>
          <w:numId w:val="7"/>
        </w:numPr>
        <w:jc w:val="both"/>
        <w:rPr>
          <w:sz w:val="24"/>
          <w:szCs w:val="24"/>
        </w:rPr>
      </w:pPr>
      <w:r w:rsidRPr="004805F3">
        <w:rPr>
          <w:sz w:val="24"/>
          <w:szCs w:val="24"/>
        </w:rPr>
        <w:t>What measures exist in national legislation or elsewhere to ensure that human rights obligations</w:t>
      </w:r>
      <w:r w:rsidR="00EA2973">
        <w:rPr>
          <w:sz w:val="24"/>
          <w:szCs w:val="24"/>
        </w:rPr>
        <w:t xml:space="preserve">, particularly those relating </w:t>
      </w:r>
      <w:r w:rsidR="009F3568">
        <w:rPr>
          <w:sz w:val="24"/>
          <w:szCs w:val="24"/>
        </w:rPr>
        <w:t xml:space="preserve">to </w:t>
      </w:r>
      <w:r w:rsidR="005B020D">
        <w:rPr>
          <w:sz w:val="24"/>
          <w:szCs w:val="24"/>
        </w:rPr>
        <w:t xml:space="preserve">the </w:t>
      </w:r>
      <w:r w:rsidR="009F3568" w:rsidRPr="004805F3">
        <w:rPr>
          <w:sz w:val="24"/>
          <w:szCs w:val="24"/>
        </w:rPr>
        <w:t>human</w:t>
      </w:r>
      <w:r w:rsidR="00EA2973">
        <w:rPr>
          <w:sz w:val="24"/>
          <w:szCs w:val="24"/>
        </w:rPr>
        <w:t xml:space="preserve"> rights / cultural rights of athletes and sports players, referees, judges as well as spectators</w:t>
      </w:r>
      <w:r w:rsidR="00191C7D">
        <w:rPr>
          <w:sz w:val="24"/>
          <w:szCs w:val="24"/>
        </w:rPr>
        <w:t>,</w:t>
      </w:r>
      <w:r w:rsidR="00EA2973" w:rsidRPr="004805F3">
        <w:rPr>
          <w:sz w:val="24"/>
          <w:szCs w:val="24"/>
        </w:rPr>
        <w:t xml:space="preserve"> </w:t>
      </w:r>
      <w:r w:rsidRPr="004805F3">
        <w:rPr>
          <w:sz w:val="24"/>
          <w:szCs w:val="24"/>
        </w:rPr>
        <w:t xml:space="preserve">apply to sports governing bodies, </w:t>
      </w:r>
      <w:r w:rsidR="00D22107">
        <w:rPr>
          <w:sz w:val="24"/>
          <w:szCs w:val="24"/>
        </w:rPr>
        <w:t xml:space="preserve">organizers of </w:t>
      </w:r>
      <w:r w:rsidRPr="004805F3">
        <w:rPr>
          <w:sz w:val="24"/>
          <w:szCs w:val="24"/>
        </w:rPr>
        <w:t xml:space="preserve">private </w:t>
      </w:r>
      <w:r w:rsidR="00D22107">
        <w:rPr>
          <w:sz w:val="24"/>
          <w:szCs w:val="24"/>
        </w:rPr>
        <w:t>sporting events</w:t>
      </w:r>
      <w:r w:rsidR="00E735F3">
        <w:rPr>
          <w:sz w:val="24"/>
          <w:szCs w:val="24"/>
        </w:rPr>
        <w:t xml:space="preserve"> </w:t>
      </w:r>
      <w:r w:rsidRPr="004805F3">
        <w:rPr>
          <w:sz w:val="24"/>
          <w:szCs w:val="24"/>
        </w:rPr>
        <w:t>or sports companies?</w:t>
      </w:r>
      <w:r w:rsidR="004805F3" w:rsidRPr="004805F3">
        <w:rPr>
          <w:sz w:val="24"/>
          <w:szCs w:val="24"/>
        </w:rPr>
        <w:t xml:space="preserve"> </w:t>
      </w:r>
      <w:r w:rsidR="00EA2973">
        <w:rPr>
          <w:sz w:val="24"/>
          <w:szCs w:val="24"/>
        </w:rPr>
        <w:t>How could</w:t>
      </w:r>
      <w:r w:rsidR="001E3B8B">
        <w:rPr>
          <w:sz w:val="24"/>
          <w:szCs w:val="24"/>
        </w:rPr>
        <w:t xml:space="preserve"> </w:t>
      </w:r>
      <w:r w:rsidR="00EA2973">
        <w:rPr>
          <w:sz w:val="24"/>
          <w:szCs w:val="24"/>
        </w:rPr>
        <w:t xml:space="preserve">these </w:t>
      </w:r>
      <w:r w:rsidR="00EA2973" w:rsidRPr="00832F09">
        <w:rPr>
          <w:sz w:val="24"/>
          <w:szCs w:val="24"/>
        </w:rPr>
        <w:t>framewor</w:t>
      </w:r>
      <w:r w:rsidR="00EA2973">
        <w:rPr>
          <w:sz w:val="24"/>
          <w:szCs w:val="24"/>
        </w:rPr>
        <w:t>ks be strengthened?</w:t>
      </w:r>
    </w:p>
    <w:p w14:paraId="6A7615FB" w14:textId="77777777" w:rsidR="009B1B30" w:rsidRPr="009F3568" w:rsidRDefault="009B1B30" w:rsidP="009F3568">
      <w:pPr>
        <w:pStyle w:val="ListParagraph"/>
        <w:rPr>
          <w:sz w:val="24"/>
          <w:szCs w:val="24"/>
        </w:rPr>
      </w:pPr>
    </w:p>
    <w:p w14:paraId="02DCA592" w14:textId="4915CA95" w:rsidR="004805F3" w:rsidRDefault="004805F3">
      <w:pPr>
        <w:pStyle w:val="ListParagraph"/>
        <w:numPr>
          <w:ilvl w:val="0"/>
          <w:numId w:val="7"/>
        </w:numPr>
        <w:jc w:val="both"/>
        <w:rPr>
          <w:sz w:val="24"/>
          <w:szCs w:val="24"/>
        </w:rPr>
      </w:pPr>
      <w:r>
        <w:rPr>
          <w:sz w:val="24"/>
          <w:szCs w:val="24"/>
        </w:rPr>
        <w:t xml:space="preserve">What institutions </w:t>
      </w:r>
      <w:r w:rsidR="00A60DFA">
        <w:rPr>
          <w:sz w:val="24"/>
          <w:szCs w:val="24"/>
        </w:rPr>
        <w:t xml:space="preserve">or mechanisms </w:t>
      </w:r>
      <w:r>
        <w:rPr>
          <w:sz w:val="24"/>
          <w:szCs w:val="24"/>
        </w:rPr>
        <w:t>exist for persons whose right</w:t>
      </w:r>
      <w:r w:rsidR="00CA6C69">
        <w:rPr>
          <w:sz w:val="24"/>
          <w:szCs w:val="24"/>
        </w:rPr>
        <w:t xml:space="preserve"> to participate in sports</w:t>
      </w:r>
      <w:r>
        <w:rPr>
          <w:sz w:val="24"/>
          <w:szCs w:val="24"/>
        </w:rPr>
        <w:t xml:space="preserve"> have been violated to make a claim</w:t>
      </w:r>
      <w:r w:rsidR="00A60DFA">
        <w:rPr>
          <w:sz w:val="24"/>
          <w:szCs w:val="24"/>
        </w:rPr>
        <w:t xml:space="preserve"> and</w:t>
      </w:r>
      <w:r w:rsidR="006F7A42">
        <w:rPr>
          <w:sz w:val="24"/>
          <w:szCs w:val="24"/>
        </w:rPr>
        <w:t xml:space="preserve"> obtain an effective remedy?</w:t>
      </w:r>
    </w:p>
    <w:p w14:paraId="69828FEF" w14:textId="77777777" w:rsidR="009F3568" w:rsidRDefault="009F3568" w:rsidP="00CC2776">
      <w:pPr>
        <w:pStyle w:val="ListParagraph"/>
        <w:ind w:left="1112"/>
        <w:jc w:val="both"/>
        <w:rPr>
          <w:sz w:val="24"/>
          <w:szCs w:val="24"/>
        </w:rPr>
      </w:pPr>
    </w:p>
    <w:p w14:paraId="4E2671BD" w14:textId="77777777" w:rsidR="009F3568" w:rsidRPr="009F3568" w:rsidRDefault="009F3568" w:rsidP="009F3568">
      <w:pPr>
        <w:pStyle w:val="ListParagraph"/>
        <w:numPr>
          <w:ilvl w:val="0"/>
          <w:numId w:val="7"/>
        </w:numPr>
        <w:jc w:val="both"/>
        <w:rPr>
          <w:sz w:val="24"/>
          <w:szCs w:val="24"/>
        </w:rPr>
      </w:pPr>
      <w:r w:rsidRPr="009F3568">
        <w:rPr>
          <w:sz w:val="24"/>
          <w:szCs w:val="24"/>
        </w:rPr>
        <w:t xml:space="preserve">What is the role and impact of sports governing bodies </w:t>
      </w:r>
      <w:r>
        <w:rPr>
          <w:sz w:val="24"/>
          <w:szCs w:val="24"/>
        </w:rPr>
        <w:t xml:space="preserve">or associations </w:t>
      </w:r>
      <w:r w:rsidRPr="009F3568">
        <w:rPr>
          <w:sz w:val="24"/>
          <w:szCs w:val="24"/>
        </w:rPr>
        <w:t xml:space="preserve">on the rights of all persons to participate in sporting life? How can these structures be improved to strengthen participation, governance or accountability? </w:t>
      </w:r>
    </w:p>
    <w:p w14:paraId="65C87DDF" w14:textId="77777777" w:rsidR="004805F3" w:rsidRDefault="004805F3" w:rsidP="004805F3">
      <w:pPr>
        <w:pStyle w:val="ListParagraph"/>
        <w:ind w:left="851"/>
        <w:jc w:val="both"/>
        <w:rPr>
          <w:sz w:val="24"/>
          <w:szCs w:val="24"/>
        </w:rPr>
      </w:pPr>
    </w:p>
    <w:p w14:paraId="5C5A4B4C" w14:textId="687478FC" w:rsidR="005A7E14" w:rsidRPr="00F36B2D" w:rsidRDefault="004805F3" w:rsidP="005A7E14">
      <w:pPr>
        <w:jc w:val="both"/>
        <w:rPr>
          <w:sz w:val="24"/>
          <w:szCs w:val="24"/>
          <w:u w:val="single"/>
        </w:rPr>
      </w:pPr>
      <w:r>
        <w:rPr>
          <w:sz w:val="24"/>
          <w:szCs w:val="24"/>
          <w:u w:val="single"/>
        </w:rPr>
        <w:t>P</w:t>
      </w:r>
      <w:r w:rsidR="00FF2D75" w:rsidRPr="00F36B2D">
        <w:rPr>
          <w:sz w:val="24"/>
          <w:szCs w:val="24"/>
          <w:u w:val="single"/>
        </w:rPr>
        <w:t>articipation in</w:t>
      </w:r>
      <w:r w:rsidR="00F36B2D" w:rsidRPr="00F36B2D">
        <w:rPr>
          <w:sz w:val="24"/>
          <w:szCs w:val="24"/>
          <w:u w:val="single"/>
        </w:rPr>
        <w:t xml:space="preserve"> </w:t>
      </w:r>
      <w:r w:rsidR="001B3100">
        <w:rPr>
          <w:sz w:val="24"/>
          <w:szCs w:val="24"/>
          <w:u w:val="single"/>
        </w:rPr>
        <w:t xml:space="preserve">sporting life </w:t>
      </w:r>
    </w:p>
    <w:p w14:paraId="59139E0A" w14:textId="77777777" w:rsidR="005A7E14" w:rsidRPr="0075575F" w:rsidRDefault="005A7E14" w:rsidP="0075575F">
      <w:pPr>
        <w:jc w:val="both"/>
        <w:rPr>
          <w:sz w:val="24"/>
          <w:szCs w:val="24"/>
        </w:rPr>
      </w:pPr>
    </w:p>
    <w:p w14:paraId="3EF9A672" w14:textId="60465359" w:rsidR="00495EA7" w:rsidRDefault="009B1B30" w:rsidP="00495EA7">
      <w:pPr>
        <w:pStyle w:val="ListParagraph"/>
        <w:numPr>
          <w:ilvl w:val="0"/>
          <w:numId w:val="7"/>
        </w:numPr>
        <w:jc w:val="both"/>
        <w:rPr>
          <w:sz w:val="24"/>
          <w:szCs w:val="24"/>
        </w:rPr>
      </w:pPr>
      <w:r>
        <w:rPr>
          <w:sz w:val="24"/>
          <w:szCs w:val="24"/>
        </w:rPr>
        <w:t>What are main obstacles in ensuring participation of all in sports?</w:t>
      </w:r>
      <w:r w:rsidR="00495EA7">
        <w:rPr>
          <w:sz w:val="24"/>
          <w:szCs w:val="24"/>
        </w:rPr>
        <w:t xml:space="preserve"> You may wish to discuss general obstacles that affect all </w:t>
      </w:r>
      <w:r w:rsidR="006A4BE2">
        <w:rPr>
          <w:sz w:val="24"/>
          <w:szCs w:val="24"/>
        </w:rPr>
        <w:t>(</w:t>
      </w:r>
      <w:r w:rsidR="00CF79A5">
        <w:rPr>
          <w:sz w:val="24"/>
          <w:szCs w:val="24"/>
        </w:rPr>
        <w:t>such as</w:t>
      </w:r>
      <w:r w:rsidR="006A4BE2">
        <w:rPr>
          <w:sz w:val="24"/>
          <w:szCs w:val="24"/>
        </w:rPr>
        <w:t xml:space="preserve"> corruption)</w:t>
      </w:r>
      <w:r w:rsidR="00495EA7">
        <w:rPr>
          <w:sz w:val="24"/>
          <w:szCs w:val="24"/>
        </w:rPr>
        <w:t xml:space="preserve"> or obstacles that are set for specific sections of the population</w:t>
      </w:r>
      <w:r w:rsidR="00CA6C69">
        <w:rPr>
          <w:sz w:val="24"/>
          <w:szCs w:val="24"/>
        </w:rPr>
        <w:t xml:space="preserve">, </w:t>
      </w:r>
      <w:r w:rsidR="00550D8A">
        <w:rPr>
          <w:sz w:val="24"/>
          <w:szCs w:val="24"/>
        </w:rPr>
        <w:t xml:space="preserve">including </w:t>
      </w:r>
      <w:r w:rsidR="00CA6C69">
        <w:rPr>
          <w:sz w:val="24"/>
          <w:szCs w:val="24"/>
        </w:rPr>
        <w:t xml:space="preserve">any discrimination based on </w:t>
      </w:r>
      <w:r w:rsidR="004E3C67">
        <w:rPr>
          <w:sz w:val="24"/>
          <w:szCs w:val="24"/>
        </w:rPr>
        <w:t xml:space="preserve">age, </w:t>
      </w:r>
      <w:r w:rsidR="004E3C67" w:rsidRPr="009F3568">
        <w:rPr>
          <w:spacing w:val="4"/>
          <w:sz w:val="24"/>
          <w:szCs w:val="24"/>
        </w:rPr>
        <w:t xml:space="preserve">colour, </w:t>
      </w:r>
      <w:r w:rsidR="004E3C67" w:rsidRPr="004E3C67">
        <w:rPr>
          <w:sz w:val="24"/>
          <w:szCs w:val="24"/>
        </w:rPr>
        <w:t>sex and gender, sexual orientation, language, religion, political or other opinion, national or social origin, property, disability, birth or other status</w:t>
      </w:r>
      <w:r w:rsidR="007B490B">
        <w:rPr>
          <w:sz w:val="24"/>
          <w:szCs w:val="24"/>
        </w:rPr>
        <w:t>.</w:t>
      </w:r>
      <w:r w:rsidR="00CA6C69" w:rsidRPr="00CA6C69">
        <w:rPr>
          <w:sz w:val="24"/>
          <w:szCs w:val="24"/>
        </w:rPr>
        <w:t xml:space="preserve">  </w:t>
      </w:r>
      <w:r w:rsidR="00495EA7" w:rsidRPr="009B1B30">
        <w:rPr>
          <w:sz w:val="24"/>
          <w:szCs w:val="24"/>
        </w:rPr>
        <w:t xml:space="preserve">  </w:t>
      </w:r>
    </w:p>
    <w:p w14:paraId="3801AF98" w14:textId="290BEFDD" w:rsidR="0077487B" w:rsidRPr="0077487B" w:rsidRDefault="0077487B" w:rsidP="009F3568"/>
    <w:p w14:paraId="7CD215F4" w14:textId="27D643CA" w:rsidR="00C52C1D" w:rsidRDefault="00C73F29" w:rsidP="009F3568">
      <w:pPr>
        <w:pStyle w:val="ListParagraph"/>
        <w:numPr>
          <w:ilvl w:val="0"/>
          <w:numId w:val="7"/>
        </w:numPr>
        <w:jc w:val="both"/>
        <w:rPr>
          <w:sz w:val="24"/>
          <w:szCs w:val="24"/>
        </w:rPr>
      </w:pPr>
      <w:r w:rsidRPr="009F3568">
        <w:rPr>
          <w:sz w:val="24"/>
          <w:szCs w:val="24"/>
        </w:rPr>
        <w:t xml:space="preserve">What measures has your government/organization taken to limit or to facilitate the participation of athletes </w:t>
      </w:r>
      <w:r w:rsidR="00CA6C69">
        <w:rPr>
          <w:sz w:val="24"/>
          <w:szCs w:val="24"/>
        </w:rPr>
        <w:t>as a result of recent or ongoing conflict</w:t>
      </w:r>
      <w:r w:rsidRPr="009F3568">
        <w:rPr>
          <w:sz w:val="24"/>
          <w:szCs w:val="24"/>
        </w:rPr>
        <w:t>?</w:t>
      </w:r>
      <w:r w:rsidR="002C70B5">
        <w:rPr>
          <w:sz w:val="24"/>
          <w:szCs w:val="24"/>
        </w:rPr>
        <w:t xml:space="preserve"> </w:t>
      </w:r>
    </w:p>
    <w:p w14:paraId="6F9006EA" w14:textId="77777777" w:rsidR="009F3568" w:rsidRDefault="009F3568" w:rsidP="009F3568">
      <w:pPr>
        <w:pStyle w:val="ListParagraph"/>
        <w:ind w:left="1112"/>
        <w:jc w:val="both"/>
        <w:rPr>
          <w:sz w:val="24"/>
          <w:szCs w:val="24"/>
        </w:rPr>
      </w:pPr>
    </w:p>
    <w:p w14:paraId="61F35913" w14:textId="3312B3FF" w:rsidR="009F3568" w:rsidRPr="009F3568" w:rsidRDefault="009F3568" w:rsidP="009F3568">
      <w:pPr>
        <w:pStyle w:val="ListParagraph"/>
        <w:numPr>
          <w:ilvl w:val="0"/>
          <w:numId w:val="7"/>
        </w:numPr>
        <w:jc w:val="both"/>
        <w:rPr>
          <w:sz w:val="24"/>
          <w:szCs w:val="24"/>
        </w:rPr>
      </w:pPr>
      <w:r>
        <w:rPr>
          <w:sz w:val="24"/>
          <w:szCs w:val="24"/>
        </w:rPr>
        <w:t xml:space="preserve">Please discuss </w:t>
      </w:r>
      <w:r w:rsidRPr="0005392B">
        <w:rPr>
          <w:sz w:val="24"/>
          <w:szCs w:val="24"/>
        </w:rPr>
        <w:t xml:space="preserve">any efforts </w:t>
      </w:r>
      <w:r>
        <w:rPr>
          <w:sz w:val="24"/>
          <w:szCs w:val="24"/>
        </w:rPr>
        <w:t xml:space="preserve">by the State </w:t>
      </w:r>
      <w:r w:rsidRPr="0005392B">
        <w:rPr>
          <w:sz w:val="24"/>
          <w:szCs w:val="24"/>
        </w:rPr>
        <w:t>to promote culturally-</w:t>
      </w:r>
      <w:r>
        <w:rPr>
          <w:sz w:val="24"/>
          <w:szCs w:val="24"/>
        </w:rPr>
        <w:t>diverse</w:t>
      </w:r>
      <w:r w:rsidRPr="0005392B">
        <w:rPr>
          <w:sz w:val="24"/>
          <w:szCs w:val="24"/>
        </w:rPr>
        <w:t xml:space="preserve"> sporting programmes</w:t>
      </w:r>
      <w:r>
        <w:rPr>
          <w:sz w:val="24"/>
          <w:szCs w:val="24"/>
        </w:rPr>
        <w:t xml:space="preserve"> initiated by cultural communities?</w:t>
      </w:r>
    </w:p>
    <w:p w14:paraId="495011AC" w14:textId="77777777" w:rsidR="00727FBD" w:rsidRPr="009F3568" w:rsidRDefault="00727FBD" w:rsidP="00727FBD">
      <w:pPr>
        <w:pStyle w:val="ListParagraph"/>
        <w:rPr>
          <w:b/>
          <w:bCs/>
          <w:sz w:val="24"/>
          <w:szCs w:val="24"/>
        </w:rPr>
      </w:pPr>
    </w:p>
    <w:p w14:paraId="461A7A22" w14:textId="77777777" w:rsidR="000B0530" w:rsidRDefault="000B0530">
      <w:pPr>
        <w:rPr>
          <w:sz w:val="24"/>
          <w:szCs w:val="24"/>
          <w:u w:val="single"/>
        </w:rPr>
      </w:pPr>
      <w:r>
        <w:rPr>
          <w:sz w:val="24"/>
          <w:szCs w:val="24"/>
          <w:u w:val="single"/>
        </w:rPr>
        <w:br w:type="page"/>
      </w:r>
    </w:p>
    <w:p w14:paraId="2E25EF63" w14:textId="7D231646" w:rsidR="00727FBD" w:rsidRPr="009B779E" w:rsidRDefault="00727FBD" w:rsidP="00727FBD">
      <w:pPr>
        <w:rPr>
          <w:sz w:val="24"/>
          <w:szCs w:val="24"/>
          <w:u w:val="single"/>
        </w:rPr>
      </w:pPr>
      <w:r w:rsidRPr="009B779E">
        <w:rPr>
          <w:sz w:val="24"/>
          <w:szCs w:val="24"/>
          <w:u w:val="single"/>
        </w:rPr>
        <w:lastRenderedPageBreak/>
        <w:t>Indigenous peoples and sporting life</w:t>
      </w:r>
    </w:p>
    <w:p w14:paraId="36A6070B" w14:textId="77777777" w:rsidR="00C52C1D" w:rsidRPr="00C52C1D" w:rsidRDefault="00C52C1D" w:rsidP="00C52C1D">
      <w:pPr>
        <w:pStyle w:val="ListParagraph"/>
        <w:rPr>
          <w:b/>
          <w:bCs/>
          <w:sz w:val="24"/>
          <w:szCs w:val="24"/>
        </w:rPr>
      </w:pPr>
    </w:p>
    <w:p w14:paraId="60896916" w14:textId="323C009F" w:rsidR="00622337" w:rsidRPr="00AF1533" w:rsidRDefault="009F3568" w:rsidP="009F3568">
      <w:pPr>
        <w:pStyle w:val="ListParagraph"/>
        <w:numPr>
          <w:ilvl w:val="0"/>
          <w:numId w:val="7"/>
        </w:numPr>
        <w:jc w:val="both"/>
        <w:rPr>
          <w:sz w:val="24"/>
          <w:szCs w:val="24"/>
        </w:rPr>
      </w:pPr>
      <w:r>
        <w:rPr>
          <w:sz w:val="24"/>
          <w:szCs w:val="24"/>
        </w:rPr>
        <w:t>Please discuss any positive or negative use of indigenous symbols, imagery and names in sport? Are these used with consent and respect?</w:t>
      </w:r>
    </w:p>
    <w:p w14:paraId="72EDE5DE" w14:textId="77777777" w:rsidR="007E407D" w:rsidRPr="009F3568" w:rsidRDefault="007E407D" w:rsidP="009F3568">
      <w:pPr>
        <w:jc w:val="both"/>
        <w:rPr>
          <w:sz w:val="24"/>
          <w:szCs w:val="24"/>
        </w:rPr>
      </w:pPr>
    </w:p>
    <w:p w14:paraId="753A302E" w14:textId="5A679AEE" w:rsidR="00727FBD" w:rsidRPr="009F3568" w:rsidRDefault="00727FBD" w:rsidP="009F3568">
      <w:pPr>
        <w:pStyle w:val="ListParagraph"/>
        <w:numPr>
          <w:ilvl w:val="0"/>
          <w:numId w:val="7"/>
        </w:numPr>
        <w:jc w:val="both"/>
        <w:rPr>
          <w:sz w:val="24"/>
          <w:szCs w:val="24"/>
        </w:rPr>
      </w:pPr>
      <w:r w:rsidRPr="009F3568">
        <w:rPr>
          <w:sz w:val="24"/>
          <w:szCs w:val="24"/>
        </w:rPr>
        <w:t xml:space="preserve">Are traditional indigenous games and sports included in national and international sporting events? </w:t>
      </w:r>
      <w:r w:rsidR="009B779E" w:rsidRPr="009F3568">
        <w:rPr>
          <w:sz w:val="24"/>
          <w:szCs w:val="24"/>
        </w:rPr>
        <w:t>Are indigenous peoples included in planning, leadership or governance roles?</w:t>
      </w:r>
      <w:r w:rsidR="0077487B" w:rsidRPr="009F3568">
        <w:rPr>
          <w:sz w:val="24"/>
          <w:szCs w:val="24"/>
        </w:rPr>
        <w:t xml:space="preserve"> </w:t>
      </w:r>
      <w:r w:rsidR="009F3568">
        <w:rPr>
          <w:sz w:val="24"/>
          <w:szCs w:val="24"/>
        </w:rPr>
        <w:t xml:space="preserve">Do they equally </w:t>
      </w:r>
      <w:r w:rsidR="0077487B" w:rsidRPr="009F3568">
        <w:rPr>
          <w:sz w:val="24"/>
          <w:szCs w:val="24"/>
        </w:rPr>
        <w:t xml:space="preserve">benefit from sporting events in which they participate? </w:t>
      </w:r>
    </w:p>
    <w:p w14:paraId="4E8CFB32" w14:textId="77777777" w:rsidR="00727FBD" w:rsidRPr="00727FBD" w:rsidRDefault="00727FBD" w:rsidP="00727FBD">
      <w:pPr>
        <w:pStyle w:val="ListParagraph"/>
        <w:rPr>
          <w:sz w:val="24"/>
          <w:szCs w:val="24"/>
        </w:rPr>
      </w:pPr>
    </w:p>
    <w:p w14:paraId="09E5853B" w14:textId="52BB00B2" w:rsidR="009B4703" w:rsidRPr="009B4703" w:rsidRDefault="00970096" w:rsidP="00C33785">
      <w:pPr>
        <w:jc w:val="both"/>
        <w:rPr>
          <w:sz w:val="24"/>
          <w:szCs w:val="24"/>
          <w:u w:val="single"/>
        </w:rPr>
      </w:pPr>
      <w:r>
        <w:rPr>
          <w:sz w:val="24"/>
          <w:szCs w:val="24"/>
          <w:u w:val="single"/>
        </w:rPr>
        <w:t xml:space="preserve">Mega </w:t>
      </w:r>
      <w:r w:rsidR="00727FBD">
        <w:rPr>
          <w:sz w:val="24"/>
          <w:szCs w:val="24"/>
          <w:u w:val="single"/>
        </w:rPr>
        <w:t xml:space="preserve">Sporting </w:t>
      </w:r>
      <w:r>
        <w:rPr>
          <w:sz w:val="24"/>
          <w:szCs w:val="24"/>
          <w:u w:val="single"/>
        </w:rPr>
        <w:t>Events</w:t>
      </w:r>
    </w:p>
    <w:p w14:paraId="6A2CF21D" w14:textId="77777777" w:rsidR="009B4703" w:rsidRPr="00C33785" w:rsidRDefault="009B4703" w:rsidP="00C33785">
      <w:pPr>
        <w:jc w:val="both"/>
        <w:rPr>
          <w:sz w:val="24"/>
          <w:szCs w:val="24"/>
        </w:rPr>
      </w:pPr>
    </w:p>
    <w:p w14:paraId="023EBA20" w14:textId="7ADFB9F8" w:rsidR="00727FBD" w:rsidRPr="009F3568" w:rsidRDefault="0077487B" w:rsidP="009F3568">
      <w:pPr>
        <w:pStyle w:val="ListParagraph"/>
        <w:numPr>
          <w:ilvl w:val="0"/>
          <w:numId w:val="7"/>
        </w:numPr>
        <w:jc w:val="both"/>
        <w:rPr>
          <w:sz w:val="24"/>
          <w:szCs w:val="24"/>
        </w:rPr>
      </w:pPr>
      <w:r w:rsidRPr="009F3568">
        <w:rPr>
          <w:sz w:val="24"/>
          <w:szCs w:val="24"/>
        </w:rPr>
        <w:t xml:space="preserve">Do you have any examples of </w:t>
      </w:r>
      <w:r w:rsidR="008B1297">
        <w:rPr>
          <w:sz w:val="24"/>
          <w:szCs w:val="24"/>
        </w:rPr>
        <w:t xml:space="preserve">positive and/or </w:t>
      </w:r>
      <w:r w:rsidRPr="009F3568">
        <w:rPr>
          <w:sz w:val="24"/>
          <w:szCs w:val="24"/>
        </w:rPr>
        <w:t xml:space="preserve">negative </w:t>
      </w:r>
      <w:r w:rsidR="00CC2776">
        <w:rPr>
          <w:sz w:val="24"/>
          <w:szCs w:val="24"/>
        </w:rPr>
        <w:t>effect</w:t>
      </w:r>
      <w:r w:rsidRPr="009F3568">
        <w:rPr>
          <w:sz w:val="24"/>
          <w:szCs w:val="24"/>
        </w:rPr>
        <w:t xml:space="preserve"> </w:t>
      </w:r>
      <w:r w:rsidR="00413E67" w:rsidRPr="009F3568">
        <w:rPr>
          <w:sz w:val="24"/>
          <w:szCs w:val="24"/>
        </w:rPr>
        <w:t xml:space="preserve">of large sporting events </w:t>
      </w:r>
      <w:r w:rsidR="00633BC2">
        <w:rPr>
          <w:sz w:val="24"/>
          <w:szCs w:val="24"/>
        </w:rPr>
        <w:t xml:space="preserve">on </w:t>
      </w:r>
      <w:r w:rsidR="00687119" w:rsidRPr="009F3568">
        <w:rPr>
          <w:sz w:val="24"/>
          <w:szCs w:val="24"/>
        </w:rPr>
        <w:t xml:space="preserve">cultural rights of </w:t>
      </w:r>
      <w:r w:rsidR="00413E67" w:rsidRPr="009F3568">
        <w:rPr>
          <w:sz w:val="24"/>
          <w:szCs w:val="24"/>
        </w:rPr>
        <w:t>local communities</w:t>
      </w:r>
      <w:r w:rsidR="009B093D" w:rsidRPr="009F3568">
        <w:rPr>
          <w:sz w:val="24"/>
          <w:szCs w:val="24"/>
        </w:rPr>
        <w:t>?</w:t>
      </w:r>
    </w:p>
    <w:p w14:paraId="49459E51" w14:textId="77777777" w:rsidR="00727FBD" w:rsidRDefault="00727FBD" w:rsidP="009C0D55">
      <w:pPr>
        <w:jc w:val="both"/>
        <w:rPr>
          <w:sz w:val="24"/>
          <w:szCs w:val="24"/>
        </w:rPr>
      </w:pPr>
    </w:p>
    <w:p w14:paraId="31B8E4EA" w14:textId="38093220" w:rsidR="009C0D55" w:rsidRPr="0005392B" w:rsidRDefault="00CC2776" w:rsidP="009C0D55">
      <w:pPr>
        <w:jc w:val="both"/>
        <w:rPr>
          <w:sz w:val="24"/>
          <w:szCs w:val="24"/>
          <w:u w:val="single"/>
        </w:rPr>
      </w:pPr>
      <w:r>
        <w:rPr>
          <w:sz w:val="24"/>
          <w:szCs w:val="24"/>
          <w:u w:val="single"/>
        </w:rPr>
        <w:t>Commercialization of Sports</w:t>
      </w:r>
    </w:p>
    <w:p w14:paraId="3A3B4CEC" w14:textId="77777777" w:rsidR="00622337" w:rsidRPr="00AF1533" w:rsidRDefault="00622337" w:rsidP="00622337">
      <w:pPr>
        <w:pStyle w:val="ListParagraph"/>
        <w:ind w:left="1112"/>
        <w:rPr>
          <w:b/>
          <w:bCs/>
          <w:sz w:val="24"/>
          <w:szCs w:val="24"/>
          <w:u w:val="single"/>
        </w:rPr>
      </w:pPr>
    </w:p>
    <w:p w14:paraId="1002DE11" w14:textId="77777777" w:rsidR="00622337" w:rsidRPr="009C0D55" w:rsidRDefault="00622337" w:rsidP="00CC2776">
      <w:pPr>
        <w:pStyle w:val="ListParagraph"/>
        <w:numPr>
          <w:ilvl w:val="0"/>
          <w:numId w:val="7"/>
        </w:numPr>
        <w:jc w:val="both"/>
        <w:rPr>
          <w:sz w:val="24"/>
          <w:szCs w:val="24"/>
        </w:rPr>
      </w:pPr>
      <w:r w:rsidRPr="0005392B">
        <w:rPr>
          <w:sz w:val="24"/>
          <w:szCs w:val="24"/>
        </w:rPr>
        <w:t xml:space="preserve">Please share any examples where commercial interests, marketing, or the pursuit of profit in sport has led to decisions or actions which </w:t>
      </w:r>
      <w:r w:rsidRPr="009C0D55">
        <w:rPr>
          <w:sz w:val="24"/>
          <w:szCs w:val="24"/>
        </w:rPr>
        <w:t>are contrary to</w:t>
      </w:r>
      <w:r w:rsidRPr="0005392B">
        <w:rPr>
          <w:sz w:val="24"/>
          <w:szCs w:val="24"/>
        </w:rPr>
        <w:t xml:space="preserve"> </w:t>
      </w:r>
      <w:r w:rsidRPr="009C0D55">
        <w:rPr>
          <w:sz w:val="24"/>
          <w:szCs w:val="24"/>
        </w:rPr>
        <w:t>cultural</w:t>
      </w:r>
      <w:r w:rsidRPr="0005392B">
        <w:rPr>
          <w:sz w:val="24"/>
          <w:szCs w:val="24"/>
        </w:rPr>
        <w:t xml:space="preserve"> rights. </w:t>
      </w:r>
    </w:p>
    <w:p w14:paraId="2136183C" w14:textId="77777777" w:rsidR="00622337" w:rsidRPr="009F3568" w:rsidRDefault="00622337" w:rsidP="007158F2">
      <w:pPr>
        <w:pBdr>
          <w:bottom w:val="single" w:sz="4" w:space="1" w:color="auto"/>
        </w:pBdr>
        <w:jc w:val="both"/>
        <w:rPr>
          <w:sz w:val="24"/>
          <w:szCs w:val="24"/>
        </w:rPr>
      </w:pPr>
    </w:p>
    <w:p w14:paraId="27E8F2EB" w14:textId="61A31003" w:rsidR="00404B09" w:rsidRDefault="00404B09" w:rsidP="00404B09">
      <w:pPr>
        <w:ind w:firstLine="720"/>
        <w:jc w:val="center"/>
        <w:rPr>
          <w:b/>
          <w:caps/>
          <w:sz w:val="24"/>
          <w:szCs w:val="24"/>
          <w:lang w:val="en-US"/>
        </w:rPr>
      </w:pPr>
    </w:p>
    <w:p w14:paraId="47AA1DFB" w14:textId="77777777" w:rsidR="0058429F" w:rsidRPr="00FF54E6" w:rsidRDefault="0058429F" w:rsidP="00404B09">
      <w:pPr>
        <w:ind w:firstLine="720"/>
        <w:jc w:val="center"/>
        <w:rPr>
          <w:b/>
          <w:caps/>
          <w:sz w:val="24"/>
          <w:szCs w:val="24"/>
          <w:lang w:val="en-US"/>
        </w:rPr>
      </w:pPr>
    </w:p>
    <w:sectPr w:rsidR="0058429F" w:rsidRPr="00FF54E6" w:rsidSect="003943E5">
      <w:footerReference w:type="default" r:id="rId11"/>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7143" w14:textId="77777777" w:rsidR="00273960" w:rsidRDefault="00273960">
      <w:r>
        <w:separator/>
      </w:r>
    </w:p>
  </w:endnote>
  <w:endnote w:type="continuationSeparator" w:id="0">
    <w:p w14:paraId="48BC4FFC" w14:textId="77777777" w:rsidR="00273960" w:rsidRDefault="00273960">
      <w:r>
        <w:continuationSeparator/>
      </w:r>
    </w:p>
  </w:endnote>
  <w:endnote w:type="continuationNotice" w:id="1">
    <w:p w14:paraId="155DFC18" w14:textId="77777777" w:rsidR="00273960" w:rsidRDefault="00273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06A9"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0963" w14:textId="77777777" w:rsidR="00472D7E" w:rsidRDefault="00472D7E" w:rsidP="0044209B">
    <w:pPr>
      <w:pStyle w:val="Footer"/>
      <w:tabs>
        <w:tab w:val="left" w:pos="567"/>
      </w:tabs>
      <w:rPr>
        <w:sz w:val="24"/>
      </w:rPr>
    </w:pPr>
  </w:p>
  <w:p w14:paraId="63C18F89" w14:textId="77777777" w:rsidR="00472D7E" w:rsidRDefault="00472D7E" w:rsidP="0044209B">
    <w:pPr>
      <w:pStyle w:val="Footer"/>
      <w:tabs>
        <w:tab w:val="left" w:pos="567"/>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9C07" w14:textId="77777777" w:rsidR="00273960" w:rsidRDefault="00273960">
      <w:r>
        <w:separator/>
      </w:r>
    </w:p>
  </w:footnote>
  <w:footnote w:type="continuationSeparator" w:id="0">
    <w:p w14:paraId="2ACB7483" w14:textId="77777777" w:rsidR="00273960" w:rsidRDefault="00273960">
      <w:r>
        <w:continuationSeparator/>
      </w:r>
    </w:p>
  </w:footnote>
  <w:footnote w:type="continuationNotice" w:id="1">
    <w:p w14:paraId="2306CB34" w14:textId="77777777" w:rsidR="00273960" w:rsidRDefault="00273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D1F1" w14:textId="77777777" w:rsidR="001D2D0D" w:rsidRPr="00925A9D" w:rsidRDefault="00965F62" w:rsidP="001D2D0D">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42397B8" wp14:editId="54802E82">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7F5DA7F" w14:textId="77777777" w:rsidR="001D2D0D" w:rsidRPr="002745FF" w:rsidRDefault="001D2D0D" w:rsidP="001D2D0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DCC3312" w14:textId="77777777" w:rsidR="00A93F3F" w:rsidRDefault="001D2D0D" w:rsidP="000448F9">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hyperlink r:id="rId2" w:history="1">
      <w:r w:rsidR="003C223B"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638"/>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290609"/>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A06C18"/>
    <w:multiLevelType w:val="hybridMultilevel"/>
    <w:tmpl w:val="4BD21CF8"/>
    <w:lvl w:ilvl="0" w:tplc="2A2E8F7E">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103729"/>
    <w:multiLevelType w:val="hybridMultilevel"/>
    <w:tmpl w:val="634CD2C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E1C11"/>
    <w:multiLevelType w:val="hybridMultilevel"/>
    <w:tmpl w:val="32184252"/>
    <w:lvl w:ilvl="0" w:tplc="FFFFFFFF">
      <w:start w:val="1"/>
      <w:numFmt w:val="decimal"/>
      <w:lvlText w:val="%1."/>
      <w:lvlJc w:val="left"/>
      <w:pPr>
        <w:ind w:left="1112" w:hanging="360"/>
      </w:pPr>
      <w:rPr>
        <w:b w:val="0"/>
        <w:bCs w:val="0"/>
        <w:sz w:val="24"/>
        <w:szCs w:val="24"/>
      </w:rPr>
    </w:lvl>
    <w:lvl w:ilvl="1" w:tplc="FFFFFFFF">
      <w:start w:val="1"/>
      <w:numFmt w:val="lowerLetter"/>
      <w:lvlText w:val="%2."/>
      <w:lvlJc w:val="left"/>
      <w:pPr>
        <w:ind w:left="1832" w:hanging="360"/>
      </w:pPr>
    </w:lvl>
    <w:lvl w:ilvl="2" w:tplc="FFFFFFFF">
      <w:start w:val="1"/>
      <w:numFmt w:val="lowerRoman"/>
      <w:lvlText w:val="%3."/>
      <w:lvlJc w:val="right"/>
      <w:pPr>
        <w:ind w:left="2552" w:hanging="180"/>
      </w:pPr>
    </w:lvl>
    <w:lvl w:ilvl="3" w:tplc="FFFFFFFF" w:tentative="1">
      <w:start w:val="1"/>
      <w:numFmt w:val="decimal"/>
      <w:lvlText w:val="%4."/>
      <w:lvlJc w:val="left"/>
      <w:pPr>
        <w:ind w:left="3272" w:hanging="360"/>
      </w:pPr>
    </w:lvl>
    <w:lvl w:ilvl="4" w:tplc="FFFFFFFF" w:tentative="1">
      <w:start w:val="1"/>
      <w:numFmt w:val="lowerLetter"/>
      <w:lvlText w:val="%5."/>
      <w:lvlJc w:val="left"/>
      <w:pPr>
        <w:ind w:left="3992" w:hanging="360"/>
      </w:pPr>
    </w:lvl>
    <w:lvl w:ilvl="5" w:tplc="FFFFFFFF" w:tentative="1">
      <w:start w:val="1"/>
      <w:numFmt w:val="lowerRoman"/>
      <w:lvlText w:val="%6."/>
      <w:lvlJc w:val="right"/>
      <w:pPr>
        <w:ind w:left="4712" w:hanging="180"/>
      </w:pPr>
    </w:lvl>
    <w:lvl w:ilvl="6" w:tplc="FFFFFFFF" w:tentative="1">
      <w:start w:val="1"/>
      <w:numFmt w:val="decimal"/>
      <w:lvlText w:val="%7."/>
      <w:lvlJc w:val="left"/>
      <w:pPr>
        <w:ind w:left="5432" w:hanging="360"/>
      </w:pPr>
    </w:lvl>
    <w:lvl w:ilvl="7" w:tplc="FFFFFFFF" w:tentative="1">
      <w:start w:val="1"/>
      <w:numFmt w:val="lowerLetter"/>
      <w:lvlText w:val="%8."/>
      <w:lvlJc w:val="left"/>
      <w:pPr>
        <w:ind w:left="6152" w:hanging="360"/>
      </w:pPr>
    </w:lvl>
    <w:lvl w:ilvl="8" w:tplc="FFFFFFFF" w:tentative="1">
      <w:start w:val="1"/>
      <w:numFmt w:val="lowerRoman"/>
      <w:lvlText w:val="%9."/>
      <w:lvlJc w:val="right"/>
      <w:pPr>
        <w:ind w:left="6872" w:hanging="180"/>
      </w:pPr>
    </w:lvl>
  </w:abstractNum>
  <w:abstractNum w:abstractNumId="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4EA2BDB"/>
    <w:multiLevelType w:val="multilevel"/>
    <w:tmpl w:val="45D8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6A4A09"/>
    <w:multiLevelType w:val="hybridMultilevel"/>
    <w:tmpl w:val="ECC02B48"/>
    <w:lvl w:ilvl="0" w:tplc="0809001B">
      <w:start w:val="1"/>
      <w:numFmt w:val="lowerRoman"/>
      <w:lvlText w:val="%1."/>
      <w:lvlJc w:val="right"/>
      <w:pPr>
        <w:ind w:left="2732" w:hanging="360"/>
      </w:pPr>
    </w:lvl>
    <w:lvl w:ilvl="1" w:tplc="08090019" w:tentative="1">
      <w:start w:val="1"/>
      <w:numFmt w:val="lowerLetter"/>
      <w:lvlText w:val="%2."/>
      <w:lvlJc w:val="left"/>
      <w:pPr>
        <w:ind w:left="3452" w:hanging="360"/>
      </w:pPr>
    </w:lvl>
    <w:lvl w:ilvl="2" w:tplc="0809001B" w:tentative="1">
      <w:start w:val="1"/>
      <w:numFmt w:val="lowerRoman"/>
      <w:lvlText w:val="%3."/>
      <w:lvlJc w:val="right"/>
      <w:pPr>
        <w:ind w:left="4172" w:hanging="180"/>
      </w:pPr>
    </w:lvl>
    <w:lvl w:ilvl="3" w:tplc="0809000F" w:tentative="1">
      <w:start w:val="1"/>
      <w:numFmt w:val="decimal"/>
      <w:lvlText w:val="%4."/>
      <w:lvlJc w:val="left"/>
      <w:pPr>
        <w:ind w:left="4892" w:hanging="360"/>
      </w:pPr>
    </w:lvl>
    <w:lvl w:ilvl="4" w:tplc="08090019" w:tentative="1">
      <w:start w:val="1"/>
      <w:numFmt w:val="lowerLetter"/>
      <w:lvlText w:val="%5."/>
      <w:lvlJc w:val="left"/>
      <w:pPr>
        <w:ind w:left="5612" w:hanging="360"/>
      </w:pPr>
    </w:lvl>
    <w:lvl w:ilvl="5" w:tplc="0809001B" w:tentative="1">
      <w:start w:val="1"/>
      <w:numFmt w:val="lowerRoman"/>
      <w:lvlText w:val="%6."/>
      <w:lvlJc w:val="right"/>
      <w:pPr>
        <w:ind w:left="6332" w:hanging="180"/>
      </w:pPr>
    </w:lvl>
    <w:lvl w:ilvl="6" w:tplc="0809000F" w:tentative="1">
      <w:start w:val="1"/>
      <w:numFmt w:val="decimal"/>
      <w:lvlText w:val="%7."/>
      <w:lvlJc w:val="left"/>
      <w:pPr>
        <w:ind w:left="7052" w:hanging="360"/>
      </w:pPr>
    </w:lvl>
    <w:lvl w:ilvl="7" w:tplc="08090019" w:tentative="1">
      <w:start w:val="1"/>
      <w:numFmt w:val="lowerLetter"/>
      <w:lvlText w:val="%8."/>
      <w:lvlJc w:val="left"/>
      <w:pPr>
        <w:ind w:left="7772" w:hanging="360"/>
      </w:pPr>
    </w:lvl>
    <w:lvl w:ilvl="8" w:tplc="0809001B" w:tentative="1">
      <w:start w:val="1"/>
      <w:numFmt w:val="lowerRoman"/>
      <w:lvlText w:val="%9."/>
      <w:lvlJc w:val="right"/>
      <w:pPr>
        <w:ind w:left="8492" w:hanging="180"/>
      </w:pPr>
    </w:lvl>
  </w:abstractNum>
  <w:abstractNum w:abstractNumId="9" w15:restartNumberingAfterBreak="0">
    <w:nsid w:val="6F3801DF"/>
    <w:multiLevelType w:val="hybridMultilevel"/>
    <w:tmpl w:val="AD7ABCD2"/>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886AFD"/>
    <w:multiLevelType w:val="hybridMultilevel"/>
    <w:tmpl w:val="32184252"/>
    <w:lvl w:ilvl="0" w:tplc="FFFFFFFF">
      <w:start w:val="1"/>
      <w:numFmt w:val="decimal"/>
      <w:lvlText w:val="%1."/>
      <w:lvlJc w:val="left"/>
      <w:pPr>
        <w:ind w:left="1112" w:hanging="360"/>
      </w:pPr>
      <w:rPr>
        <w:b w:val="0"/>
        <w:bCs w:val="0"/>
        <w:sz w:val="24"/>
        <w:szCs w:val="24"/>
      </w:rPr>
    </w:lvl>
    <w:lvl w:ilvl="1" w:tplc="FFFFFFFF">
      <w:start w:val="1"/>
      <w:numFmt w:val="lowerLetter"/>
      <w:lvlText w:val="%2."/>
      <w:lvlJc w:val="left"/>
      <w:pPr>
        <w:ind w:left="1832" w:hanging="360"/>
      </w:pPr>
    </w:lvl>
    <w:lvl w:ilvl="2" w:tplc="FFFFFFFF">
      <w:start w:val="1"/>
      <w:numFmt w:val="lowerRoman"/>
      <w:lvlText w:val="%3."/>
      <w:lvlJc w:val="right"/>
      <w:pPr>
        <w:ind w:left="2552" w:hanging="180"/>
      </w:pPr>
    </w:lvl>
    <w:lvl w:ilvl="3" w:tplc="FFFFFFFF" w:tentative="1">
      <w:start w:val="1"/>
      <w:numFmt w:val="decimal"/>
      <w:lvlText w:val="%4."/>
      <w:lvlJc w:val="left"/>
      <w:pPr>
        <w:ind w:left="3272" w:hanging="360"/>
      </w:pPr>
    </w:lvl>
    <w:lvl w:ilvl="4" w:tplc="FFFFFFFF" w:tentative="1">
      <w:start w:val="1"/>
      <w:numFmt w:val="lowerLetter"/>
      <w:lvlText w:val="%5."/>
      <w:lvlJc w:val="left"/>
      <w:pPr>
        <w:ind w:left="3992" w:hanging="360"/>
      </w:pPr>
    </w:lvl>
    <w:lvl w:ilvl="5" w:tplc="FFFFFFFF" w:tentative="1">
      <w:start w:val="1"/>
      <w:numFmt w:val="lowerRoman"/>
      <w:lvlText w:val="%6."/>
      <w:lvlJc w:val="right"/>
      <w:pPr>
        <w:ind w:left="4712" w:hanging="180"/>
      </w:pPr>
    </w:lvl>
    <w:lvl w:ilvl="6" w:tplc="FFFFFFFF" w:tentative="1">
      <w:start w:val="1"/>
      <w:numFmt w:val="decimal"/>
      <w:lvlText w:val="%7."/>
      <w:lvlJc w:val="left"/>
      <w:pPr>
        <w:ind w:left="5432" w:hanging="360"/>
      </w:pPr>
    </w:lvl>
    <w:lvl w:ilvl="7" w:tplc="FFFFFFFF" w:tentative="1">
      <w:start w:val="1"/>
      <w:numFmt w:val="lowerLetter"/>
      <w:lvlText w:val="%8."/>
      <w:lvlJc w:val="left"/>
      <w:pPr>
        <w:ind w:left="6152" w:hanging="360"/>
      </w:pPr>
    </w:lvl>
    <w:lvl w:ilvl="8" w:tplc="FFFFFFFF" w:tentative="1">
      <w:start w:val="1"/>
      <w:numFmt w:val="lowerRoman"/>
      <w:lvlText w:val="%9."/>
      <w:lvlJc w:val="right"/>
      <w:pPr>
        <w:ind w:left="6872" w:hanging="180"/>
      </w:pPr>
    </w:lvl>
  </w:abstractNum>
  <w:abstractNum w:abstractNumId="11" w15:restartNumberingAfterBreak="0">
    <w:nsid w:val="7F681D29"/>
    <w:multiLevelType w:val="hybridMultilevel"/>
    <w:tmpl w:val="B8AE7FAE"/>
    <w:lvl w:ilvl="0" w:tplc="8DD6E0BE">
      <w:start w:val="1"/>
      <w:numFmt w:val="decimal"/>
      <w:lvlText w:val="%1."/>
      <w:lvlJc w:val="left"/>
      <w:pPr>
        <w:ind w:left="1112" w:hanging="360"/>
      </w:pPr>
      <w:rPr>
        <w:b w:val="0"/>
        <w:bCs w:val="0"/>
        <w:sz w:val="24"/>
        <w:szCs w:val="24"/>
      </w:rPr>
    </w:lvl>
    <w:lvl w:ilvl="1" w:tplc="08090019">
      <w:start w:val="1"/>
      <w:numFmt w:val="lowerLetter"/>
      <w:lvlText w:val="%2."/>
      <w:lvlJc w:val="left"/>
      <w:pPr>
        <w:ind w:left="1832" w:hanging="360"/>
      </w:pPr>
    </w:lvl>
    <w:lvl w:ilvl="2" w:tplc="0809001B">
      <w:start w:val="1"/>
      <w:numFmt w:val="lowerRoman"/>
      <w:lvlText w:val="%3."/>
      <w:lvlJc w:val="right"/>
      <w:pPr>
        <w:ind w:left="2552" w:hanging="180"/>
      </w:pPr>
    </w:lvl>
    <w:lvl w:ilvl="3" w:tplc="0809000F" w:tentative="1">
      <w:start w:val="1"/>
      <w:numFmt w:val="decimal"/>
      <w:lvlText w:val="%4."/>
      <w:lvlJc w:val="left"/>
      <w:pPr>
        <w:ind w:left="3272" w:hanging="360"/>
      </w:pPr>
    </w:lvl>
    <w:lvl w:ilvl="4" w:tplc="08090019" w:tentative="1">
      <w:start w:val="1"/>
      <w:numFmt w:val="lowerLetter"/>
      <w:lvlText w:val="%5."/>
      <w:lvlJc w:val="left"/>
      <w:pPr>
        <w:ind w:left="3992" w:hanging="360"/>
      </w:pPr>
    </w:lvl>
    <w:lvl w:ilvl="5" w:tplc="0809001B" w:tentative="1">
      <w:start w:val="1"/>
      <w:numFmt w:val="lowerRoman"/>
      <w:lvlText w:val="%6."/>
      <w:lvlJc w:val="right"/>
      <w:pPr>
        <w:ind w:left="4712" w:hanging="180"/>
      </w:pPr>
    </w:lvl>
    <w:lvl w:ilvl="6" w:tplc="0809000F" w:tentative="1">
      <w:start w:val="1"/>
      <w:numFmt w:val="decimal"/>
      <w:lvlText w:val="%7."/>
      <w:lvlJc w:val="left"/>
      <w:pPr>
        <w:ind w:left="5432" w:hanging="360"/>
      </w:pPr>
    </w:lvl>
    <w:lvl w:ilvl="7" w:tplc="08090019" w:tentative="1">
      <w:start w:val="1"/>
      <w:numFmt w:val="lowerLetter"/>
      <w:lvlText w:val="%8."/>
      <w:lvlJc w:val="left"/>
      <w:pPr>
        <w:ind w:left="6152" w:hanging="360"/>
      </w:pPr>
    </w:lvl>
    <w:lvl w:ilvl="8" w:tplc="0809001B" w:tentative="1">
      <w:start w:val="1"/>
      <w:numFmt w:val="lowerRoman"/>
      <w:lvlText w:val="%9."/>
      <w:lvlJc w:val="right"/>
      <w:pPr>
        <w:ind w:left="6872" w:hanging="180"/>
      </w:pPr>
    </w:lvl>
  </w:abstractNum>
  <w:num w:numId="1" w16cid:durableId="46211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946411">
    <w:abstractNumId w:val="2"/>
  </w:num>
  <w:num w:numId="3" w16cid:durableId="510149882">
    <w:abstractNumId w:val="0"/>
  </w:num>
  <w:num w:numId="4" w16cid:durableId="681471696">
    <w:abstractNumId w:val="6"/>
  </w:num>
  <w:num w:numId="5" w16cid:durableId="1772821655">
    <w:abstractNumId w:val="7"/>
  </w:num>
  <w:num w:numId="6" w16cid:durableId="1210190696">
    <w:abstractNumId w:val="1"/>
  </w:num>
  <w:num w:numId="7" w16cid:durableId="1366566723">
    <w:abstractNumId w:val="11"/>
  </w:num>
  <w:num w:numId="8" w16cid:durableId="954216116">
    <w:abstractNumId w:val="8"/>
  </w:num>
  <w:num w:numId="9" w16cid:durableId="394401058">
    <w:abstractNumId w:val="4"/>
  </w:num>
  <w:num w:numId="10" w16cid:durableId="357589610">
    <w:abstractNumId w:val="9"/>
  </w:num>
  <w:num w:numId="11" w16cid:durableId="959726121">
    <w:abstractNumId w:val="10"/>
  </w:num>
  <w:num w:numId="12" w16cid:durableId="19069102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PT" w:vendorID="64" w:dllVersion="0" w:nlCheck="1" w:checkStyle="0"/>
  <w:activeWritingStyle w:appName="MSWord" w:lang="en-Z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3E34"/>
    <w:rsid w:val="000138F6"/>
    <w:rsid w:val="00016C06"/>
    <w:rsid w:val="00023D7B"/>
    <w:rsid w:val="00026D1F"/>
    <w:rsid w:val="000340E3"/>
    <w:rsid w:val="00034190"/>
    <w:rsid w:val="0003674D"/>
    <w:rsid w:val="000422BB"/>
    <w:rsid w:val="000448F9"/>
    <w:rsid w:val="0005390B"/>
    <w:rsid w:val="000552AA"/>
    <w:rsid w:val="0005711F"/>
    <w:rsid w:val="00063BFD"/>
    <w:rsid w:val="000747FC"/>
    <w:rsid w:val="00076B62"/>
    <w:rsid w:val="00077294"/>
    <w:rsid w:val="00082E45"/>
    <w:rsid w:val="000854F4"/>
    <w:rsid w:val="000875C6"/>
    <w:rsid w:val="00091BF0"/>
    <w:rsid w:val="00093596"/>
    <w:rsid w:val="000A040D"/>
    <w:rsid w:val="000A2B89"/>
    <w:rsid w:val="000A4258"/>
    <w:rsid w:val="000A6F03"/>
    <w:rsid w:val="000B0530"/>
    <w:rsid w:val="000B689C"/>
    <w:rsid w:val="000B7800"/>
    <w:rsid w:val="000B7CBE"/>
    <w:rsid w:val="000C0632"/>
    <w:rsid w:val="000D210E"/>
    <w:rsid w:val="000D34F2"/>
    <w:rsid w:val="000D7AE5"/>
    <w:rsid w:val="000E331B"/>
    <w:rsid w:val="000E42EE"/>
    <w:rsid w:val="000E603B"/>
    <w:rsid w:val="000F183C"/>
    <w:rsid w:val="0010166B"/>
    <w:rsid w:val="00106F64"/>
    <w:rsid w:val="00112F02"/>
    <w:rsid w:val="00113D21"/>
    <w:rsid w:val="00113E2A"/>
    <w:rsid w:val="00114066"/>
    <w:rsid w:val="00115798"/>
    <w:rsid w:val="001205D6"/>
    <w:rsid w:val="00127564"/>
    <w:rsid w:val="00127D35"/>
    <w:rsid w:val="00136FF7"/>
    <w:rsid w:val="0014528C"/>
    <w:rsid w:val="001456CB"/>
    <w:rsid w:val="001537CC"/>
    <w:rsid w:val="00153DB2"/>
    <w:rsid w:val="0015615C"/>
    <w:rsid w:val="001640A0"/>
    <w:rsid w:val="001676BA"/>
    <w:rsid w:val="001718CD"/>
    <w:rsid w:val="00172050"/>
    <w:rsid w:val="00180949"/>
    <w:rsid w:val="00181FDD"/>
    <w:rsid w:val="00191C7D"/>
    <w:rsid w:val="00194332"/>
    <w:rsid w:val="001959CC"/>
    <w:rsid w:val="001A5772"/>
    <w:rsid w:val="001A5BEF"/>
    <w:rsid w:val="001B0FE5"/>
    <w:rsid w:val="001B1232"/>
    <w:rsid w:val="001B3100"/>
    <w:rsid w:val="001B31A7"/>
    <w:rsid w:val="001B7B09"/>
    <w:rsid w:val="001C4360"/>
    <w:rsid w:val="001D0197"/>
    <w:rsid w:val="001D2D0D"/>
    <w:rsid w:val="001D3313"/>
    <w:rsid w:val="001E3384"/>
    <w:rsid w:val="001E3B8B"/>
    <w:rsid w:val="001F445D"/>
    <w:rsid w:val="001F6512"/>
    <w:rsid w:val="00200D2C"/>
    <w:rsid w:val="002028A9"/>
    <w:rsid w:val="00206218"/>
    <w:rsid w:val="00210911"/>
    <w:rsid w:val="00211C04"/>
    <w:rsid w:val="0021296A"/>
    <w:rsid w:val="002129D5"/>
    <w:rsid w:val="00215362"/>
    <w:rsid w:val="00221893"/>
    <w:rsid w:val="00224386"/>
    <w:rsid w:val="00227E2F"/>
    <w:rsid w:val="00227EBD"/>
    <w:rsid w:val="00230775"/>
    <w:rsid w:val="00231652"/>
    <w:rsid w:val="00235A1A"/>
    <w:rsid w:val="002431DB"/>
    <w:rsid w:val="00244860"/>
    <w:rsid w:val="0024583B"/>
    <w:rsid w:val="00246B37"/>
    <w:rsid w:val="00247406"/>
    <w:rsid w:val="0025174E"/>
    <w:rsid w:val="002536F8"/>
    <w:rsid w:val="00266CE6"/>
    <w:rsid w:val="00266D70"/>
    <w:rsid w:val="00273960"/>
    <w:rsid w:val="00273A31"/>
    <w:rsid w:val="00282983"/>
    <w:rsid w:val="00282D5B"/>
    <w:rsid w:val="00282E14"/>
    <w:rsid w:val="0028305E"/>
    <w:rsid w:val="0028546D"/>
    <w:rsid w:val="0028624E"/>
    <w:rsid w:val="002863A2"/>
    <w:rsid w:val="00291E28"/>
    <w:rsid w:val="002926B6"/>
    <w:rsid w:val="00293243"/>
    <w:rsid w:val="00295277"/>
    <w:rsid w:val="002969BF"/>
    <w:rsid w:val="00296D24"/>
    <w:rsid w:val="002975A3"/>
    <w:rsid w:val="00297B0A"/>
    <w:rsid w:val="002A1053"/>
    <w:rsid w:val="002B0220"/>
    <w:rsid w:val="002C3EBC"/>
    <w:rsid w:val="002C4048"/>
    <w:rsid w:val="002C65D5"/>
    <w:rsid w:val="002C6A8B"/>
    <w:rsid w:val="002C70B5"/>
    <w:rsid w:val="002E65F4"/>
    <w:rsid w:val="002E7192"/>
    <w:rsid w:val="002F49F9"/>
    <w:rsid w:val="002F51FF"/>
    <w:rsid w:val="002F5AD9"/>
    <w:rsid w:val="00301963"/>
    <w:rsid w:val="00301C8A"/>
    <w:rsid w:val="00305B08"/>
    <w:rsid w:val="00310384"/>
    <w:rsid w:val="00310477"/>
    <w:rsid w:val="00311C11"/>
    <w:rsid w:val="00315265"/>
    <w:rsid w:val="00320305"/>
    <w:rsid w:val="003250C9"/>
    <w:rsid w:val="00331D98"/>
    <w:rsid w:val="00335FB9"/>
    <w:rsid w:val="00341CB8"/>
    <w:rsid w:val="00351E61"/>
    <w:rsid w:val="00352BE0"/>
    <w:rsid w:val="00355EC9"/>
    <w:rsid w:val="00356299"/>
    <w:rsid w:val="003577DB"/>
    <w:rsid w:val="00362DCC"/>
    <w:rsid w:val="00362DF4"/>
    <w:rsid w:val="00363941"/>
    <w:rsid w:val="00370E44"/>
    <w:rsid w:val="00372BD3"/>
    <w:rsid w:val="003730D8"/>
    <w:rsid w:val="00373EF9"/>
    <w:rsid w:val="0037557C"/>
    <w:rsid w:val="00380489"/>
    <w:rsid w:val="00385A89"/>
    <w:rsid w:val="0038627A"/>
    <w:rsid w:val="003915DB"/>
    <w:rsid w:val="00392051"/>
    <w:rsid w:val="00392B91"/>
    <w:rsid w:val="003943E5"/>
    <w:rsid w:val="003956EF"/>
    <w:rsid w:val="00396E4C"/>
    <w:rsid w:val="003979B8"/>
    <w:rsid w:val="003A08A4"/>
    <w:rsid w:val="003A098E"/>
    <w:rsid w:val="003A3452"/>
    <w:rsid w:val="003A3957"/>
    <w:rsid w:val="003A3CF5"/>
    <w:rsid w:val="003A66B7"/>
    <w:rsid w:val="003B24A2"/>
    <w:rsid w:val="003C223B"/>
    <w:rsid w:val="003C37C3"/>
    <w:rsid w:val="003C5CB6"/>
    <w:rsid w:val="003C63AC"/>
    <w:rsid w:val="003D0C10"/>
    <w:rsid w:val="003D185F"/>
    <w:rsid w:val="003D3D66"/>
    <w:rsid w:val="003D636F"/>
    <w:rsid w:val="003D7325"/>
    <w:rsid w:val="003E2FE0"/>
    <w:rsid w:val="003E552B"/>
    <w:rsid w:val="003E625A"/>
    <w:rsid w:val="003F1220"/>
    <w:rsid w:val="003F3CBC"/>
    <w:rsid w:val="003F7C17"/>
    <w:rsid w:val="00401FD2"/>
    <w:rsid w:val="004025BA"/>
    <w:rsid w:val="00404B09"/>
    <w:rsid w:val="00410560"/>
    <w:rsid w:val="00413E67"/>
    <w:rsid w:val="004153DE"/>
    <w:rsid w:val="00415EFC"/>
    <w:rsid w:val="0042013E"/>
    <w:rsid w:val="00422D33"/>
    <w:rsid w:val="00440385"/>
    <w:rsid w:val="00440E30"/>
    <w:rsid w:val="00440ED0"/>
    <w:rsid w:val="0044209B"/>
    <w:rsid w:val="00443DF5"/>
    <w:rsid w:val="004461D7"/>
    <w:rsid w:val="00447412"/>
    <w:rsid w:val="00455C6D"/>
    <w:rsid w:val="00456419"/>
    <w:rsid w:val="00460258"/>
    <w:rsid w:val="0046621F"/>
    <w:rsid w:val="00472D7E"/>
    <w:rsid w:val="00477AB9"/>
    <w:rsid w:val="004805F3"/>
    <w:rsid w:val="00482C9F"/>
    <w:rsid w:val="0048657B"/>
    <w:rsid w:val="00487E65"/>
    <w:rsid w:val="00487F0F"/>
    <w:rsid w:val="00495EA7"/>
    <w:rsid w:val="004A07F3"/>
    <w:rsid w:val="004A5D9B"/>
    <w:rsid w:val="004A698A"/>
    <w:rsid w:val="004B4CAC"/>
    <w:rsid w:val="004B7843"/>
    <w:rsid w:val="004C044F"/>
    <w:rsid w:val="004C3905"/>
    <w:rsid w:val="004C54C8"/>
    <w:rsid w:val="004D0922"/>
    <w:rsid w:val="004D21C9"/>
    <w:rsid w:val="004D5717"/>
    <w:rsid w:val="004D5D19"/>
    <w:rsid w:val="004E0AB6"/>
    <w:rsid w:val="004E3C67"/>
    <w:rsid w:val="004E49EC"/>
    <w:rsid w:val="004E4B3B"/>
    <w:rsid w:val="004E4D86"/>
    <w:rsid w:val="004E773C"/>
    <w:rsid w:val="004F4DB0"/>
    <w:rsid w:val="004F7677"/>
    <w:rsid w:val="00517CC8"/>
    <w:rsid w:val="00520DCB"/>
    <w:rsid w:val="00521385"/>
    <w:rsid w:val="005274E3"/>
    <w:rsid w:val="005275A0"/>
    <w:rsid w:val="00530EF5"/>
    <w:rsid w:val="00532A56"/>
    <w:rsid w:val="00533014"/>
    <w:rsid w:val="005346CB"/>
    <w:rsid w:val="00535265"/>
    <w:rsid w:val="00535992"/>
    <w:rsid w:val="00536343"/>
    <w:rsid w:val="005417E4"/>
    <w:rsid w:val="005455F8"/>
    <w:rsid w:val="00550D8A"/>
    <w:rsid w:val="0055536F"/>
    <w:rsid w:val="0055573E"/>
    <w:rsid w:val="00560CBC"/>
    <w:rsid w:val="00561342"/>
    <w:rsid w:val="00562D63"/>
    <w:rsid w:val="00570A1B"/>
    <w:rsid w:val="00570E41"/>
    <w:rsid w:val="00572E67"/>
    <w:rsid w:val="00574AFA"/>
    <w:rsid w:val="00576638"/>
    <w:rsid w:val="0058429F"/>
    <w:rsid w:val="005849E6"/>
    <w:rsid w:val="00585F8E"/>
    <w:rsid w:val="00586483"/>
    <w:rsid w:val="005871D9"/>
    <w:rsid w:val="005879B6"/>
    <w:rsid w:val="005957ED"/>
    <w:rsid w:val="005A586C"/>
    <w:rsid w:val="005A7E14"/>
    <w:rsid w:val="005B020D"/>
    <w:rsid w:val="005B13F6"/>
    <w:rsid w:val="005C024E"/>
    <w:rsid w:val="005C6DC6"/>
    <w:rsid w:val="005D142E"/>
    <w:rsid w:val="005D1BE2"/>
    <w:rsid w:val="005D7C8E"/>
    <w:rsid w:val="005E52C3"/>
    <w:rsid w:val="005E69BF"/>
    <w:rsid w:val="005E7C37"/>
    <w:rsid w:val="005F1708"/>
    <w:rsid w:val="005F1A5B"/>
    <w:rsid w:val="005F283E"/>
    <w:rsid w:val="0060068B"/>
    <w:rsid w:val="00605996"/>
    <w:rsid w:val="00606DB6"/>
    <w:rsid w:val="0060785C"/>
    <w:rsid w:val="00622337"/>
    <w:rsid w:val="0062559E"/>
    <w:rsid w:val="00627A52"/>
    <w:rsid w:val="006306D3"/>
    <w:rsid w:val="0063240F"/>
    <w:rsid w:val="00632C43"/>
    <w:rsid w:val="00633BC2"/>
    <w:rsid w:val="00635102"/>
    <w:rsid w:val="00636BD7"/>
    <w:rsid w:val="006375A5"/>
    <w:rsid w:val="006412EA"/>
    <w:rsid w:val="00645695"/>
    <w:rsid w:val="00650CD4"/>
    <w:rsid w:val="00652955"/>
    <w:rsid w:val="006605E5"/>
    <w:rsid w:val="00660EDA"/>
    <w:rsid w:val="006617A4"/>
    <w:rsid w:val="00662153"/>
    <w:rsid w:val="0066486E"/>
    <w:rsid w:val="00667227"/>
    <w:rsid w:val="00667DA9"/>
    <w:rsid w:val="00674243"/>
    <w:rsid w:val="006749F6"/>
    <w:rsid w:val="00676FA8"/>
    <w:rsid w:val="0068073C"/>
    <w:rsid w:val="00682D26"/>
    <w:rsid w:val="00682DDB"/>
    <w:rsid w:val="006834E4"/>
    <w:rsid w:val="00687119"/>
    <w:rsid w:val="00687D69"/>
    <w:rsid w:val="00687E4F"/>
    <w:rsid w:val="006905E8"/>
    <w:rsid w:val="00695D3E"/>
    <w:rsid w:val="006A29C2"/>
    <w:rsid w:val="006A4499"/>
    <w:rsid w:val="006A4BE2"/>
    <w:rsid w:val="006A542A"/>
    <w:rsid w:val="006A7352"/>
    <w:rsid w:val="006B441C"/>
    <w:rsid w:val="006B5A71"/>
    <w:rsid w:val="006B7D0F"/>
    <w:rsid w:val="006C34BF"/>
    <w:rsid w:val="006D18CA"/>
    <w:rsid w:val="006E4FEE"/>
    <w:rsid w:val="006E6CC3"/>
    <w:rsid w:val="006F0EE4"/>
    <w:rsid w:val="006F78A2"/>
    <w:rsid w:val="006F790C"/>
    <w:rsid w:val="006F7A42"/>
    <w:rsid w:val="00703CEB"/>
    <w:rsid w:val="00706103"/>
    <w:rsid w:val="007114F8"/>
    <w:rsid w:val="00712363"/>
    <w:rsid w:val="00712EFD"/>
    <w:rsid w:val="007158F2"/>
    <w:rsid w:val="00716D30"/>
    <w:rsid w:val="007210F6"/>
    <w:rsid w:val="007223D5"/>
    <w:rsid w:val="00723438"/>
    <w:rsid w:val="00724776"/>
    <w:rsid w:val="0072576D"/>
    <w:rsid w:val="00727FBD"/>
    <w:rsid w:val="00730075"/>
    <w:rsid w:val="00733660"/>
    <w:rsid w:val="007340E1"/>
    <w:rsid w:val="00736CD5"/>
    <w:rsid w:val="00741EBC"/>
    <w:rsid w:val="007432E5"/>
    <w:rsid w:val="0074361C"/>
    <w:rsid w:val="007436A3"/>
    <w:rsid w:val="007450E8"/>
    <w:rsid w:val="00745764"/>
    <w:rsid w:val="0075575F"/>
    <w:rsid w:val="007625BA"/>
    <w:rsid w:val="007664E2"/>
    <w:rsid w:val="0077440A"/>
    <w:rsid w:val="0077487B"/>
    <w:rsid w:val="00776BDB"/>
    <w:rsid w:val="00776FDB"/>
    <w:rsid w:val="00787B07"/>
    <w:rsid w:val="00787E83"/>
    <w:rsid w:val="00790C76"/>
    <w:rsid w:val="00790CBE"/>
    <w:rsid w:val="00794A75"/>
    <w:rsid w:val="0079503A"/>
    <w:rsid w:val="00795469"/>
    <w:rsid w:val="00796729"/>
    <w:rsid w:val="00797214"/>
    <w:rsid w:val="007A291B"/>
    <w:rsid w:val="007A6375"/>
    <w:rsid w:val="007B01A6"/>
    <w:rsid w:val="007B1119"/>
    <w:rsid w:val="007B1AE8"/>
    <w:rsid w:val="007B490B"/>
    <w:rsid w:val="007B53E8"/>
    <w:rsid w:val="007B5929"/>
    <w:rsid w:val="007C12AA"/>
    <w:rsid w:val="007C1629"/>
    <w:rsid w:val="007C2323"/>
    <w:rsid w:val="007C4483"/>
    <w:rsid w:val="007C4A8E"/>
    <w:rsid w:val="007C5369"/>
    <w:rsid w:val="007D1657"/>
    <w:rsid w:val="007D3C56"/>
    <w:rsid w:val="007D47FE"/>
    <w:rsid w:val="007D7BF6"/>
    <w:rsid w:val="007E39E1"/>
    <w:rsid w:val="007E407D"/>
    <w:rsid w:val="007E4529"/>
    <w:rsid w:val="007F7DA3"/>
    <w:rsid w:val="0080366A"/>
    <w:rsid w:val="00814B6C"/>
    <w:rsid w:val="0081788D"/>
    <w:rsid w:val="00825470"/>
    <w:rsid w:val="00832F09"/>
    <w:rsid w:val="00834AF0"/>
    <w:rsid w:val="00837D97"/>
    <w:rsid w:val="00842120"/>
    <w:rsid w:val="00842220"/>
    <w:rsid w:val="008427AA"/>
    <w:rsid w:val="00846B4A"/>
    <w:rsid w:val="00847A96"/>
    <w:rsid w:val="00853280"/>
    <w:rsid w:val="008553DE"/>
    <w:rsid w:val="008568EA"/>
    <w:rsid w:val="008617C4"/>
    <w:rsid w:val="008628CC"/>
    <w:rsid w:val="00863565"/>
    <w:rsid w:val="00864FD8"/>
    <w:rsid w:val="008656FA"/>
    <w:rsid w:val="00873521"/>
    <w:rsid w:val="00874280"/>
    <w:rsid w:val="00875D2A"/>
    <w:rsid w:val="008774E3"/>
    <w:rsid w:val="0088144C"/>
    <w:rsid w:val="00885F00"/>
    <w:rsid w:val="008A2957"/>
    <w:rsid w:val="008B1297"/>
    <w:rsid w:val="008B33E8"/>
    <w:rsid w:val="008B4AD1"/>
    <w:rsid w:val="008B4DD7"/>
    <w:rsid w:val="008B4F3E"/>
    <w:rsid w:val="008C27BE"/>
    <w:rsid w:val="008C2924"/>
    <w:rsid w:val="008C60C0"/>
    <w:rsid w:val="008D1A3C"/>
    <w:rsid w:val="008D3B8A"/>
    <w:rsid w:val="008E46C1"/>
    <w:rsid w:val="008E60F4"/>
    <w:rsid w:val="008E747E"/>
    <w:rsid w:val="008F041D"/>
    <w:rsid w:val="008F487A"/>
    <w:rsid w:val="008F6570"/>
    <w:rsid w:val="009240B2"/>
    <w:rsid w:val="00925A9D"/>
    <w:rsid w:val="009337F5"/>
    <w:rsid w:val="009358CD"/>
    <w:rsid w:val="00944040"/>
    <w:rsid w:val="00944E25"/>
    <w:rsid w:val="00945265"/>
    <w:rsid w:val="009469B5"/>
    <w:rsid w:val="009513E0"/>
    <w:rsid w:val="00951601"/>
    <w:rsid w:val="00953047"/>
    <w:rsid w:val="00956146"/>
    <w:rsid w:val="00956EDE"/>
    <w:rsid w:val="009571C5"/>
    <w:rsid w:val="00960B72"/>
    <w:rsid w:val="00965F62"/>
    <w:rsid w:val="0096645F"/>
    <w:rsid w:val="00966DD5"/>
    <w:rsid w:val="00967728"/>
    <w:rsid w:val="00970096"/>
    <w:rsid w:val="00971594"/>
    <w:rsid w:val="00971EFD"/>
    <w:rsid w:val="009741D5"/>
    <w:rsid w:val="00977C96"/>
    <w:rsid w:val="00982FCF"/>
    <w:rsid w:val="00983FB8"/>
    <w:rsid w:val="0098565E"/>
    <w:rsid w:val="00986237"/>
    <w:rsid w:val="00986D8E"/>
    <w:rsid w:val="00991BC1"/>
    <w:rsid w:val="0099214C"/>
    <w:rsid w:val="00993FE8"/>
    <w:rsid w:val="00996943"/>
    <w:rsid w:val="00996D50"/>
    <w:rsid w:val="00997618"/>
    <w:rsid w:val="009A2849"/>
    <w:rsid w:val="009A73C4"/>
    <w:rsid w:val="009B093D"/>
    <w:rsid w:val="009B0FE7"/>
    <w:rsid w:val="009B113A"/>
    <w:rsid w:val="009B1B30"/>
    <w:rsid w:val="009B3559"/>
    <w:rsid w:val="009B459A"/>
    <w:rsid w:val="009B4703"/>
    <w:rsid w:val="009B779E"/>
    <w:rsid w:val="009C0D55"/>
    <w:rsid w:val="009C3BCA"/>
    <w:rsid w:val="009D1856"/>
    <w:rsid w:val="009D76A9"/>
    <w:rsid w:val="009D7D2C"/>
    <w:rsid w:val="009E00AF"/>
    <w:rsid w:val="009F0A91"/>
    <w:rsid w:val="009F18EC"/>
    <w:rsid w:val="009F2043"/>
    <w:rsid w:val="009F3568"/>
    <w:rsid w:val="009F3BC9"/>
    <w:rsid w:val="00A01741"/>
    <w:rsid w:val="00A0270E"/>
    <w:rsid w:val="00A04CBE"/>
    <w:rsid w:val="00A1021E"/>
    <w:rsid w:val="00A12238"/>
    <w:rsid w:val="00A1355F"/>
    <w:rsid w:val="00A153DB"/>
    <w:rsid w:val="00A21EF1"/>
    <w:rsid w:val="00A23669"/>
    <w:rsid w:val="00A249E6"/>
    <w:rsid w:val="00A24F27"/>
    <w:rsid w:val="00A34DA7"/>
    <w:rsid w:val="00A364CF"/>
    <w:rsid w:val="00A3761B"/>
    <w:rsid w:val="00A40490"/>
    <w:rsid w:val="00A404B0"/>
    <w:rsid w:val="00A439B9"/>
    <w:rsid w:val="00A43FD0"/>
    <w:rsid w:val="00A50004"/>
    <w:rsid w:val="00A54482"/>
    <w:rsid w:val="00A5509A"/>
    <w:rsid w:val="00A55A25"/>
    <w:rsid w:val="00A564C7"/>
    <w:rsid w:val="00A56C43"/>
    <w:rsid w:val="00A60D41"/>
    <w:rsid w:val="00A60DFA"/>
    <w:rsid w:val="00A61E26"/>
    <w:rsid w:val="00A6252A"/>
    <w:rsid w:val="00A63977"/>
    <w:rsid w:val="00A65784"/>
    <w:rsid w:val="00A6752F"/>
    <w:rsid w:val="00A74C9A"/>
    <w:rsid w:val="00A83BEF"/>
    <w:rsid w:val="00A86730"/>
    <w:rsid w:val="00A8695F"/>
    <w:rsid w:val="00A86B19"/>
    <w:rsid w:val="00A86E08"/>
    <w:rsid w:val="00A9048E"/>
    <w:rsid w:val="00A90FA8"/>
    <w:rsid w:val="00A93F3F"/>
    <w:rsid w:val="00AA242C"/>
    <w:rsid w:val="00AA3895"/>
    <w:rsid w:val="00AA4829"/>
    <w:rsid w:val="00AA5612"/>
    <w:rsid w:val="00AB12FC"/>
    <w:rsid w:val="00AB2100"/>
    <w:rsid w:val="00AC50E4"/>
    <w:rsid w:val="00AD1796"/>
    <w:rsid w:val="00AD4CA9"/>
    <w:rsid w:val="00AE0174"/>
    <w:rsid w:val="00AE02B0"/>
    <w:rsid w:val="00AE2231"/>
    <w:rsid w:val="00AE69A2"/>
    <w:rsid w:val="00AE796C"/>
    <w:rsid w:val="00AF1317"/>
    <w:rsid w:val="00AF291B"/>
    <w:rsid w:val="00AF3626"/>
    <w:rsid w:val="00B04529"/>
    <w:rsid w:val="00B054EB"/>
    <w:rsid w:val="00B13589"/>
    <w:rsid w:val="00B14752"/>
    <w:rsid w:val="00B16399"/>
    <w:rsid w:val="00B234F6"/>
    <w:rsid w:val="00B23F95"/>
    <w:rsid w:val="00B246B4"/>
    <w:rsid w:val="00B31236"/>
    <w:rsid w:val="00B36F6B"/>
    <w:rsid w:val="00B41140"/>
    <w:rsid w:val="00B42B30"/>
    <w:rsid w:val="00B43D96"/>
    <w:rsid w:val="00B44EB7"/>
    <w:rsid w:val="00B458F6"/>
    <w:rsid w:val="00B45B4A"/>
    <w:rsid w:val="00B45E29"/>
    <w:rsid w:val="00B50202"/>
    <w:rsid w:val="00B54DD5"/>
    <w:rsid w:val="00B61545"/>
    <w:rsid w:val="00B63691"/>
    <w:rsid w:val="00B64878"/>
    <w:rsid w:val="00B7425B"/>
    <w:rsid w:val="00B765A9"/>
    <w:rsid w:val="00B84F46"/>
    <w:rsid w:val="00B85B81"/>
    <w:rsid w:val="00B92FBB"/>
    <w:rsid w:val="00BA27E5"/>
    <w:rsid w:val="00BC0473"/>
    <w:rsid w:val="00BC2424"/>
    <w:rsid w:val="00BC4E6C"/>
    <w:rsid w:val="00BD2921"/>
    <w:rsid w:val="00BD2C78"/>
    <w:rsid w:val="00BD578B"/>
    <w:rsid w:val="00BD6119"/>
    <w:rsid w:val="00BE3718"/>
    <w:rsid w:val="00BE56F3"/>
    <w:rsid w:val="00BF69D2"/>
    <w:rsid w:val="00C0076D"/>
    <w:rsid w:val="00C07B5F"/>
    <w:rsid w:val="00C07E4C"/>
    <w:rsid w:val="00C12BED"/>
    <w:rsid w:val="00C20398"/>
    <w:rsid w:val="00C234D8"/>
    <w:rsid w:val="00C23DDD"/>
    <w:rsid w:val="00C33785"/>
    <w:rsid w:val="00C35851"/>
    <w:rsid w:val="00C37399"/>
    <w:rsid w:val="00C5051C"/>
    <w:rsid w:val="00C5135C"/>
    <w:rsid w:val="00C52C1D"/>
    <w:rsid w:val="00C56A71"/>
    <w:rsid w:val="00C6141D"/>
    <w:rsid w:val="00C64254"/>
    <w:rsid w:val="00C73CD7"/>
    <w:rsid w:val="00C73F29"/>
    <w:rsid w:val="00C73FDC"/>
    <w:rsid w:val="00C74811"/>
    <w:rsid w:val="00C75F39"/>
    <w:rsid w:val="00C772D4"/>
    <w:rsid w:val="00C772EF"/>
    <w:rsid w:val="00C82CCE"/>
    <w:rsid w:val="00C922E3"/>
    <w:rsid w:val="00C972BA"/>
    <w:rsid w:val="00CA2B65"/>
    <w:rsid w:val="00CA5B8E"/>
    <w:rsid w:val="00CA65D2"/>
    <w:rsid w:val="00CA6C69"/>
    <w:rsid w:val="00CB1C6E"/>
    <w:rsid w:val="00CC1B0A"/>
    <w:rsid w:val="00CC2776"/>
    <w:rsid w:val="00CC4107"/>
    <w:rsid w:val="00CC5BEF"/>
    <w:rsid w:val="00CD0230"/>
    <w:rsid w:val="00CE6A0E"/>
    <w:rsid w:val="00CF133B"/>
    <w:rsid w:val="00CF6076"/>
    <w:rsid w:val="00CF79A5"/>
    <w:rsid w:val="00D00DDC"/>
    <w:rsid w:val="00D02F61"/>
    <w:rsid w:val="00D04803"/>
    <w:rsid w:val="00D1125E"/>
    <w:rsid w:val="00D115F7"/>
    <w:rsid w:val="00D12389"/>
    <w:rsid w:val="00D149EB"/>
    <w:rsid w:val="00D15DA6"/>
    <w:rsid w:val="00D2123D"/>
    <w:rsid w:val="00D219EC"/>
    <w:rsid w:val="00D22107"/>
    <w:rsid w:val="00D230B7"/>
    <w:rsid w:val="00D23218"/>
    <w:rsid w:val="00D24362"/>
    <w:rsid w:val="00D24502"/>
    <w:rsid w:val="00D258A7"/>
    <w:rsid w:val="00D26EEC"/>
    <w:rsid w:val="00D32293"/>
    <w:rsid w:val="00D32679"/>
    <w:rsid w:val="00D32E5B"/>
    <w:rsid w:val="00D3608E"/>
    <w:rsid w:val="00D36635"/>
    <w:rsid w:val="00D40240"/>
    <w:rsid w:val="00D43FA7"/>
    <w:rsid w:val="00D44B2D"/>
    <w:rsid w:val="00D4635B"/>
    <w:rsid w:val="00D46480"/>
    <w:rsid w:val="00D5082F"/>
    <w:rsid w:val="00D55480"/>
    <w:rsid w:val="00D64A63"/>
    <w:rsid w:val="00D67524"/>
    <w:rsid w:val="00D70178"/>
    <w:rsid w:val="00D8071B"/>
    <w:rsid w:val="00D84C7E"/>
    <w:rsid w:val="00D8552A"/>
    <w:rsid w:val="00D92274"/>
    <w:rsid w:val="00D963DD"/>
    <w:rsid w:val="00D968C8"/>
    <w:rsid w:val="00DA144E"/>
    <w:rsid w:val="00DA3B78"/>
    <w:rsid w:val="00DA5DB3"/>
    <w:rsid w:val="00DA5FC2"/>
    <w:rsid w:val="00DB3E6E"/>
    <w:rsid w:val="00DB4CBC"/>
    <w:rsid w:val="00DB5055"/>
    <w:rsid w:val="00DB5616"/>
    <w:rsid w:val="00DB6337"/>
    <w:rsid w:val="00DC0CA6"/>
    <w:rsid w:val="00DC0DDA"/>
    <w:rsid w:val="00DC298E"/>
    <w:rsid w:val="00DD0BDC"/>
    <w:rsid w:val="00DD2ADE"/>
    <w:rsid w:val="00DD4909"/>
    <w:rsid w:val="00DD712C"/>
    <w:rsid w:val="00DE09C1"/>
    <w:rsid w:val="00DE36F5"/>
    <w:rsid w:val="00DF1195"/>
    <w:rsid w:val="00DF653F"/>
    <w:rsid w:val="00E021C1"/>
    <w:rsid w:val="00E12F3F"/>
    <w:rsid w:val="00E15347"/>
    <w:rsid w:val="00E22392"/>
    <w:rsid w:val="00E23E1E"/>
    <w:rsid w:val="00E2775A"/>
    <w:rsid w:val="00E30296"/>
    <w:rsid w:val="00E30379"/>
    <w:rsid w:val="00E4367D"/>
    <w:rsid w:val="00E56372"/>
    <w:rsid w:val="00E57AEF"/>
    <w:rsid w:val="00E60057"/>
    <w:rsid w:val="00E672CB"/>
    <w:rsid w:val="00E678BC"/>
    <w:rsid w:val="00E679E8"/>
    <w:rsid w:val="00E707C9"/>
    <w:rsid w:val="00E735F3"/>
    <w:rsid w:val="00E73C33"/>
    <w:rsid w:val="00E84288"/>
    <w:rsid w:val="00E8787F"/>
    <w:rsid w:val="00E9316A"/>
    <w:rsid w:val="00E949E2"/>
    <w:rsid w:val="00E977AF"/>
    <w:rsid w:val="00EA2973"/>
    <w:rsid w:val="00EA5AD0"/>
    <w:rsid w:val="00EA6793"/>
    <w:rsid w:val="00EA6B3E"/>
    <w:rsid w:val="00EB1D75"/>
    <w:rsid w:val="00EB4CDE"/>
    <w:rsid w:val="00EC123F"/>
    <w:rsid w:val="00EC3E83"/>
    <w:rsid w:val="00ED053D"/>
    <w:rsid w:val="00ED61CF"/>
    <w:rsid w:val="00EE0A7C"/>
    <w:rsid w:val="00EE1CC5"/>
    <w:rsid w:val="00EE51A1"/>
    <w:rsid w:val="00EE5BA8"/>
    <w:rsid w:val="00EE6765"/>
    <w:rsid w:val="00EF0B0D"/>
    <w:rsid w:val="00EF7D86"/>
    <w:rsid w:val="00F006B5"/>
    <w:rsid w:val="00F012AB"/>
    <w:rsid w:val="00F01317"/>
    <w:rsid w:val="00F03119"/>
    <w:rsid w:val="00F0416B"/>
    <w:rsid w:val="00F06B36"/>
    <w:rsid w:val="00F11104"/>
    <w:rsid w:val="00F2057A"/>
    <w:rsid w:val="00F25DBD"/>
    <w:rsid w:val="00F2607A"/>
    <w:rsid w:val="00F27B44"/>
    <w:rsid w:val="00F351EC"/>
    <w:rsid w:val="00F363AA"/>
    <w:rsid w:val="00F36B2D"/>
    <w:rsid w:val="00F44EA7"/>
    <w:rsid w:val="00F47B64"/>
    <w:rsid w:val="00F50960"/>
    <w:rsid w:val="00F53F1B"/>
    <w:rsid w:val="00F611C6"/>
    <w:rsid w:val="00F62027"/>
    <w:rsid w:val="00F667F5"/>
    <w:rsid w:val="00F72972"/>
    <w:rsid w:val="00F80A14"/>
    <w:rsid w:val="00F80D28"/>
    <w:rsid w:val="00F8129A"/>
    <w:rsid w:val="00F81658"/>
    <w:rsid w:val="00F927D4"/>
    <w:rsid w:val="00F93F20"/>
    <w:rsid w:val="00F957A8"/>
    <w:rsid w:val="00F97C2A"/>
    <w:rsid w:val="00FA61F7"/>
    <w:rsid w:val="00FA7037"/>
    <w:rsid w:val="00FB1650"/>
    <w:rsid w:val="00FB365F"/>
    <w:rsid w:val="00FB41B6"/>
    <w:rsid w:val="00FC0B84"/>
    <w:rsid w:val="00FC1C4D"/>
    <w:rsid w:val="00FC1DDB"/>
    <w:rsid w:val="00FC55A4"/>
    <w:rsid w:val="00FC5FF0"/>
    <w:rsid w:val="00FD0DB6"/>
    <w:rsid w:val="00FD16DF"/>
    <w:rsid w:val="00FD41D3"/>
    <w:rsid w:val="00FD651D"/>
    <w:rsid w:val="00FD659F"/>
    <w:rsid w:val="00FE6E4C"/>
    <w:rsid w:val="00FF294E"/>
    <w:rsid w:val="00FF2D75"/>
    <w:rsid w:val="00FF3CEE"/>
    <w:rsid w:val="00FF54E6"/>
    <w:rsid w:val="00FF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96645F"/>
    <w:rPr>
      <w:b/>
      <w:bCs/>
    </w:rPr>
  </w:style>
  <w:style w:type="paragraph" w:customStyle="1" w:styleId="Normal1">
    <w:name w:val="Normal1"/>
    <w:rsid w:val="00E021C1"/>
    <w:rPr>
      <w:rFonts w:ascii="Helvetica Neue" w:eastAsia="Helvetica Neue" w:hAnsi="Helvetica Neue" w:cs="Helvetica Neue"/>
      <w:sz w:val="24"/>
      <w:szCs w:val="24"/>
      <w:lang w:val="en-US" w:eastAsia="en-US"/>
    </w:rPr>
  </w:style>
  <w:style w:type="paragraph" w:styleId="FootnoteText">
    <w:name w:val="footnote text"/>
    <w:aliases w:val="5_G"/>
    <w:basedOn w:val="Normal"/>
    <w:link w:val="FootnoteTextChar"/>
    <w:uiPriority w:val="99"/>
    <w:qFormat/>
    <w:rsid w:val="00E021C1"/>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E021C1"/>
    <w:rPr>
      <w:sz w:val="18"/>
      <w:lang w:eastAsia="en-US"/>
    </w:rPr>
  </w:style>
  <w:style w:type="character" w:customStyle="1" w:styleId="cf01">
    <w:name w:val="cf01"/>
    <w:basedOn w:val="DefaultParagraphFont"/>
    <w:rsid w:val="00E021C1"/>
    <w:rPr>
      <w:rFonts w:ascii="Segoe UI" w:hAnsi="Segoe UI" w:cs="Segoe UI" w:hint="default"/>
      <w:sz w:val="18"/>
      <w:szCs w:val="18"/>
    </w:rPr>
  </w:style>
  <w:style w:type="character" w:styleId="UnresolvedMention">
    <w:name w:val="Unresolved Mention"/>
    <w:basedOn w:val="DefaultParagraphFont"/>
    <w:uiPriority w:val="99"/>
    <w:semiHidden/>
    <w:unhideWhenUsed/>
    <w:rsid w:val="003E2FE0"/>
    <w:rPr>
      <w:color w:val="605E5C"/>
      <w:shd w:val="clear" w:color="auto" w:fill="E1DFDD"/>
    </w:rPr>
  </w:style>
  <w:style w:type="character" w:customStyle="1" w:styleId="Heading1Char">
    <w:name w:val="Heading 1 Char"/>
    <w:basedOn w:val="DefaultParagraphFont"/>
    <w:link w:val="Heading1"/>
    <w:rsid w:val="00B23F95"/>
    <w:rPr>
      <w:b/>
      <w:sz w:val="18"/>
      <w:lang w:eastAsia="en-US"/>
    </w:rPr>
  </w:style>
  <w:style w:type="paragraph" w:customStyle="1" w:styleId="paragraph">
    <w:name w:val="paragraph"/>
    <w:basedOn w:val="Normal"/>
    <w:rsid w:val="00211C04"/>
    <w:pPr>
      <w:spacing w:before="100" w:beforeAutospacing="1" w:after="100" w:afterAutospacing="1"/>
    </w:pPr>
    <w:rPr>
      <w:sz w:val="24"/>
      <w:szCs w:val="24"/>
      <w:lang w:eastAsia="en-GB"/>
    </w:rPr>
  </w:style>
  <w:style w:type="character" w:customStyle="1" w:styleId="normaltextrun">
    <w:name w:val="normaltextrun"/>
    <w:basedOn w:val="DefaultParagraphFont"/>
    <w:rsid w:val="00211C04"/>
  </w:style>
  <w:style w:type="character" w:customStyle="1" w:styleId="eop">
    <w:name w:val="eop"/>
    <w:basedOn w:val="DefaultParagraphFont"/>
    <w:rsid w:val="00211C04"/>
  </w:style>
  <w:style w:type="character" w:styleId="FollowedHyperlink">
    <w:name w:val="FollowedHyperlink"/>
    <w:basedOn w:val="DefaultParagraphFont"/>
    <w:semiHidden/>
    <w:unhideWhenUsed/>
    <w:rsid w:val="00F35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4868">
      <w:bodyDiv w:val="1"/>
      <w:marLeft w:val="0"/>
      <w:marRight w:val="0"/>
      <w:marTop w:val="0"/>
      <w:marBottom w:val="0"/>
      <w:divBdr>
        <w:top w:val="none" w:sz="0" w:space="0" w:color="auto"/>
        <w:left w:val="none" w:sz="0" w:space="0" w:color="auto"/>
        <w:bottom w:val="none" w:sz="0" w:space="0" w:color="auto"/>
        <w:right w:val="none" w:sz="0" w:space="0" w:color="auto"/>
      </w:divBdr>
    </w:div>
    <w:div w:id="61933515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29097">
      <w:bodyDiv w:val="1"/>
      <w:marLeft w:val="0"/>
      <w:marRight w:val="0"/>
      <w:marTop w:val="0"/>
      <w:marBottom w:val="0"/>
      <w:divBdr>
        <w:top w:val="none" w:sz="0" w:space="0" w:color="auto"/>
        <w:left w:val="none" w:sz="0" w:space="0" w:color="auto"/>
        <w:bottom w:val="none" w:sz="0" w:space="0" w:color="auto"/>
        <w:right w:val="none" w:sz="0" w:space="0" w:color="auto"/>
      </w:divBdr>
    </w:div>
    <w:div w:id="1090465921">
      <w:bodyDiv w:val="1"/>
      <w:marLeft w:val="0"/>
      <w:marRight w:val="0"/>
      <w:marTop w:val="0"/>
      <w:marBottom w:val="0"/>
      <w:divBdr>
        <w:top w:val="none" w:sz="0" w:space="0" w:color="auto"/>
        <w:left w:val="none" w:sz="0" w:space="0" w:color="auto"/>
        <w:bottom w:val="none" w:sz="0" w:space="0" w:color="auto"/>
        <w:right w:val="none" w:sz="0" w:space="0" w:color="auto"/>
      </w:divBdr>
    </w:div>
    <w:div w:id="1668557467">
      <w:bodyDiv w:val="1"/>
      <w:marLeft w:val="0"/>
      <w:marRight w:val="0"/>
      <w:marTop w:val="0"/>
      <w:marBottom w:val="0"/>
      <w:divBdr>
        <w:top w:val="none" w:sz="0" w:space="0" w:color="auto"/>
        <w:left w:val="none" w:sz="0" w:space="0" w:color="auto"/>
        <w:bottom w:val="none" w:sz="0" w:space="0" w:color="auto"/>
        <w:right w:val="none" w:sz="0" w:space="0" w:color="auto"/>
      </w:divBdr>
    </w:div>
    <w:div w:id="19096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BD645D4DD5E147B5EF7D98079CD3C8" ma:contentTypeVersion="15" ma:contentTypeDescription="Create a new document." ma:contentTypeScope="" ma:versionID="0a2467837edf3c121c8dcbebef5ca10f">
  <xsd:schema xmlns:xsd="http://www.w3.org/2001/XMLSchema" xmlns:xs="http://www.w3.org/2001/XMLSchema" xmlns:p="http://schemas.microsoft.com/office/2006/metadata/properties" xmlns:ns2="fb18266a-b7e2-4073-a7f0-f0edc066efc8" xmlns:ns3="985ec44e-1bab-4c0b-9df0-6ba128686fc9" xmlns:ns4="45d51fac-69ef-452b-9906-e49edf10792a" targetNamespace="http://schemas.microsoft.com/office/2006/metadata/properties" ma:root="true" ma:fieldsID="4c90e872a027d81d9ee5df32ad15d5ba" ns2:_="" ns3:_="" ns4:_="">
    <xsd:import namespace="fb18266a-b7e2-4073-a7f0-f0edc066efc8"/>
    <xsd:import namespace="985ec44e-1bab-4c0b-9df0-6ba128686fc9"/>
    <xsd:import namespace="45d51fac-69ef-452b-9906-e49edf10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8266a-b7e2-4073-a7f0-f0edc066e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0231d0-924a-4ce2-9471-5dd6f93eaa01}"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18266a-b7e2-4073-a7f0-f0edc066efc8">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5365A6D0-15EA-481E-9DB3-0612AA25348C}">
  <ds:schemaRefs>
    <ds:schemaRef ds:uri="http://schemas.openxmlformats.org/officeDocument/2006/bibliography"/>
  </ds:schemaRefs>
</ds:datastoreItem>
</file>

<file path=customXml/itemProps3.xml><?xml version="1.0" encoding="utf-8"?>
<ds:datastoreItem xmlns:ds="http://schemas.openxmlformats.org/officeDocument/2006/customXml" ds:itemID="{4EDF430C-8E24-4827-8CC1-51CE6FB4D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8266a-b7e2-4073-a7f0-f0edc066efc8"/>
    <ds:schemaRef ds:uri="985ec44e-1bab-4c0b-9df0-6ba128686fc9"/>
    <ds:schemaRef ds:uri="45d51fac-69ef-452b-9906-e49edf10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fb18266a-b7e2-4073-a7f0-f0edc066efc8"/>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5153</Characters>
  <Application>Microsoft Office Word</Application>
  <DocSecurity>0</DocSecurity>
  <Lines>42</Lines>
  <Paragraphs>12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Mylene Bidault Abdulle</vt:lpstr>
      <vt:lpstr/>
    </vt:vector>
  </TitlesOfParts>
  <LinksUpToDate>false</LinksUpToDate>
  <CharactersWithSpaces>6044</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2024-03-21T13:20:00Z</dcterms:created>
  <dcterms:modified xsi:type="dcterms:W3CDTF">2024-04-12T08:59:00Z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0x010100A1BD645D4DD5E147B5EF7D98079CD3C8</vt:lpwstr>
  </property>
  <property fmtid="{D5CDD505-2E9C-101B-9397-08002B2CF9AE}" pid="3" name="_ExtendedDescription">
    <vt:lpwstr>SR cultural rights</vt:lpwstr>
  </property>
  <property fmtid="{D5CDD505-2E9C-101B-9397-08002B2CF9AE}" pid="4" name="MSIP_Label_3e4133c5-5087-4607-8934-ed2ce7741901_Enabled">
    <vt:lpwstr>true</vt:lpwstr>
  </property>
  <property fmtid="{D5CDD505-2E9C-101B-9397-08002B2CF9AE}" pid="5" name="MSIP_Label_3e4133c5-5087-4607-8934-ed2ce7741901_SetDate">
    <vt:lpwstr>2024-02-28T17:17:15Z</vt:lpwstr>
  </property>
  <property fmtid="{D5CDD505-2E9C-101B-9397-08002B2CF9AE}" pid="6" name="MSIP_Label_3e4133c5-5087-4607-8934-ed2ce7741901_Method">
    <vt:lpwstr>Standard</vt:lpwstr>
  </property>
  <property fmtid="{D5CDD505-2E9C-101B-9397-08002B2CF9AE}" pid="7" name="MSIP_Label_3e4133c5-5087-4607-8934-ed2ce7741901_Name">
    <vt:lpwstr>Protect Staff Only (2023)</vt:lpwstr>
  </property>
  <property fmtid="{D5CDD505-2E9C-101B-9397-08002B2CF9AE}" pid="8" name="MSIP_Label_3e4133c5-5087-4607-8934-ed2ce7741901_SiteId">
    <vt:lpwstr>4cad97b1-5935-4103-a866-57ad98a1517e</vt:lpwstr>
  </property>
  <property fmtid="{D5CDD505-2E9C-101B-9397-08002B2CF9AE}" pid="9" name="MSIP_Label_3e4133c5-5087-4607-8934-ed2ce7741901_ActionId">
    <vt:lpwstr>8bb396ca-7608-462a-895d-6d7fcda5a4b0</vt:lpwstr>
  </property>
  <property fmtid="{D5CDD505-2E9C-101B-9397-08002B2CF9AE}" pid="10" name="MSIP_Label_3e4133c5-5087-4607-8934-ed2ce7741901_ContentBits">
    <vt:lpwstr>0</vt:lpwstr>
  </property>
  <property fmtid="{D5CDD505-2E9C-101B-9397-08002B2CF9AE}" pid="11" name="MediaServiceImageTags">
    <vt:lpwstr/>
  </property>
</Properties>
</file>