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9206" w14:textId="6D7ADA88" w:rsidR="00515009" w:rsidRPr="00D379FE" w:rsidRDefault="00D379FE" w:rsidP="00D379FE">
      <w:pPr>
        <w:pStyle w:val="Title"/>
        <w:rPr>
          <w:rFonts w:ascii="Arial" w:hAnsi="Arial" w:cs="Arial"/>
          <w:sz w:val="24"/>
          <w:szCs w:val="24"/>
        </w:rPr>
      </w:pPr>
      <w:bookmarkStart w:id="0" w:name="_GoBack"/>
      <w:bookmarkEnd w:id="0"/>
      <w:r w:rsidRPr="00D379FE">
        <w:rPr>
          <w:rFonts w:ascii="Arial" w:hAnsi="Arial" w:cs="Arial"/>
          <w:sz w:val="24"/>
          <w:szCs w:val="24"/>
        </w:rPr>
        <w:t>DEFENSORÍA DEL PUEBLO DE LA NACIÓN</w:t>
      </w:r>
    </w:p>
    <w:p w14:paraId="1D1E818E" w14:textId="4B9363EB" w:rsidR="00D379FE" w:rsidRPr="00D379FE" w:rsidRDefault="00D379FE" w:rsidP="00D379FE">
      <w:pPr>
        <w:jc w:val="center"/>
        <w:rPr>
          <w:rFonts w:ascii="Arial" w:hAnsi="Arial" w:cs="Arial"/>
          <w:b/>
          <w:bCs/>
          <w:sz w:val="24"/>
          <w:szCs w:val="24"/>
        </w:rPr>
      </w:pPr>
      <w:r w:rsidRPr="00D379FE">
        <w:rPr>
          <w:rFonts w:ascii="Arial" w:hAnsi="Arial" w:cs="Arial"/>
          <w:b/>
          <w:bCs/>
          <w:sz w:val="24"/>
          <w:szCs w:val="24"/>
        </w:rPr>
        <w:t>REPÚBLICA ARGENTINA</w:t>
      </w:r>
    </w:p>
    <w:p w14:paraId="706D0C8E" w14:textId="520E1DC0" w:rsidR="00D379FE" w:rsidRPr="00D379FE" w:rsidRDefault="00D379FE" w:rsidP="00D379FE">
      <w:pPr>
        <w:jc w:val="center"/>
        <w:rPr>
          <w:rFonts w:ascii="Arial" w:hAnsi="Arial" w:cs="Arial"/>
          <w:b/>
          <w:bCs/>
          <w:sz w:val="24"/>
          <w:szCs w:val="24"/>
        </w:rPr>
      </w:pPr>
      <w:r w:rsidRPr="00D379FE">
        <w:rPr>
          <w:rFonts w:ascii="Arial" w:hAnsi="Arial" w:cs="Arial"/>
          <w:b/>
          <w:bCs/>
          <w:sz w:val="24"/>
          <w:szCs w:val="24"/>
        </w:rPr>
        <w:t>INSTITUCIÓN NACIONAL DE DERECHOS HUMANOS</w:t>
      </w:r>
    </w:p>
    <w:p w14:paraId="3CBBCDB1" w14:textId="68637FDE" w:rsidR="00515009" w:rsidRPr="00D379FE" w:rsidRDefault="00515009" w:rsidP="00A1779B">
      <w:pPr>
        <w:jc w:val="center"/>
        <w:rPr>
          <w:rFonts w:ascii="Arial" w:hAnsi="Arial" w:cs="Arial"/>
          <w:b/>
          <w:bCs/>
          <w:sz w:val="24"/>
          <w:szCs w:val="24"/>
        </w:rPr>
      </w:pPr>
      <w:r w:rsidRPr="00D379FE">
        <w:rPr>
          <w:rFonts w:ascii="Arial" w:hAnsi="Arial" w:cs="Arial"/>
          <w:b/>
          <w:bCs/>
          <w:sz w:val="24"/>
          <w:szCs w:val="24"/>
        </w:rPr>
        <w:t>LOS DERECHOS CULTURALES Y EL DESARROLLO SOSTENIBLE</w:t>
      </w:r>
    </w:p>
    <w:p w14:paraId="4C2D5D83" w14:textId="77777777" w:rsidR="00D379FE" w:rsidRPr="00D379FE" w:rsidRDefault="00D379FE" w:rsidP="00A1779B">
      <w:pPr>
        <w:jc w:val="center"/>
        <w:rPr>
          <w:rFonts w:ascii="Arial" w:hAnsi="Arial" w:cs="Arial"/>
          <w:b/>
          <w:bCs/>
          <w:sz w:val="24"/>
          <w:szCs w:val="24"/>
        </w:rPr>
      </w:pPr>
    </w:p>
    <w:p w14:paraId="0BCECD28" w14:textId="02C351D1"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En su primer informe a la Asamblea General, que se presentará en octubre </w:t>
      </w:r>
      <w:r w:rsidR="00B04786" w:rsidRPr="00D379FE">
        <w:rPr>
          <w:rFonts w:ascii="Arial" w:hAnsi="Arial" w:cs="Arial"/>
          <w:sz w:val="24"/>
          <w:szCs w:val="24"/>
        </w:rPr>
        <w:t>de 2022</w:t>
      </w:r>
      <w:r w:rsidRPr="00D379FE">
        <w:rPr>
          <w:rFonts w:ascii="Arial" w:hAnsi="Arial" w:cs="Arial"/>
          <w:sz w:val="24"/>
          <w:szCs w:val="24"/>
        </w:rPr>
        <w:t xml:space="preserve">, la Relatora Especial de las Naciones Unidas en la esfera de los derechos </w:t>
      </w:r>
      <w:r w:rsidR="00BC747E" w:rsidRPr="00D379FE">
        <w:rPr>
          <w:rFonts w:ascii="Arial" w:hAnsi="Arial" w:cs="Arial"/>
          <w:sz w:val="24"/>
          <w:szCs w:val="24"/>
        </w:rPr>
        <w:t>culturales, Alexandra</w:t>
      </w:r>
      <w:r w:rsidRPr="00D379FE">
        <w:rPr>
          <w:rFonts w:ascii="Arial" w:hAnsi="Arial" w:cs="Arial"/>
          <w:sz w:val="24"/>
          <w:szCs w:val="24"/>
        </w:rPr>
        <w:t xml:space="preserve"> Xanthaki, examinará el papel de la cultura en el desarrollo sostenible, </w:t>
      </w:r>
      <w:r w:rsidR="00BC747E" w:rsidRPr="00D379FE">
        <w:rPr>
          <w:rFonts w:ascii="Arial" w:hAnsi="Arial" w:cs="Arial"/>
          <w:sz w:val="24"/>
          <w:szCs w:val="24"/>
        </w:rPr>
        <w:t>incluidas las</w:t>
      </w:r>
      <w:r w:rsidRPr="00D379FE">
        <w:rPr>
          <w:rFonts w:ascii="Arial" w:hAnsi="Arial" w:cs="Arial"/>
          <w:sz w:val="24"/>
          <w:szCs w:val="24"/>
        </w:rPr>
        <w:t xml:space="preserve"> culturas del desarrollo.  </w:t>
      </w:r>
    </w:p>
    <w:p w14:paraId="17A12072" w14:textId="5797864C" w:rsidR="00515009" w:rsidRPr="00D379FE" w:rsidRDefault="00515009" w:rsidP="00ED42C7">
      <w:pPr>
        <w:pStyle w:val="BodyText"/>
        <w:rPr>
          <w:rFonts w:ascii="Arial" w:hAnsi="Arial" w:cs="Arial"/>
          <w:sz w:val="24"/>
          <w:szCs w:val="24"/>
        </w:rPr>
      </w:pPr>
      <w:r w:rsidRPr="00D379FE">
        <w:rPr>
          <w:rFonts w:ascii="Arial" w:hAnsi="Arial" w:cs="Arial"/>
          <w:sz w:val="24"/>
          <w:szCs w:val="24"/>
        </w:rPr>
        <w:t xml:space="preserve">Adoptada en septiembre de 2015, la Agenda 2030 para el Desarrollo </w:t>
      </w:r>
      <w:r w:rsidR="00B04786" w:rsidRPr="00D379FE">
        <w:rPr>
          <w:rFonts w:ascii="Arial" w:hAnsi="Arial" w:cs="Arial"/>
          <w:sz w:val="24"/>
          <w:szCs w:val="24"/>
        </w:rPr>
        <w:t>Sostenible ofrece</w:t>
      </w:r>
      <w:r w:rsidRPr="00D379FE">
        <w:rPr>
          <w:rFonts w:ascii="Arial" w:hAnsi="Arial" w:cs="Arial"/>
          <w:sz w:val="24"/>
          <w:szCs w:val="24"/>
        </w:rPr>
        <w:t xml:space="preserve"> una ambiciosa agenda universal para que todos los países trabajen con el </w:t>
      </w:r>
      <w:r w:rsidR="00BC747E" w:rsidRPr="00D379FE">
        <w:rPr>
          <w:rFonts w:ascii="Arial" w:hAnsi="Arial" w:cs="Arial"/>
          <w:sz w:val="24"/>
          <w:szCs w:val="24"/>
        </w:rPr>
        <w:t>objetivo de</w:t>
      </w:r>
      <w:r w:rsidRPr="00D379FE">
        <w:rPr>
          <w:rFonts w:ascii="Arial" w:hAnsi="Arial" w:cs="Arial"/>
          <w:sz w:val="24"/>
          <w:szCs w:val="24"/>
        </w:rPr>
        <w:t xml:space="preserve"> reducir la pobreza y el hambre, proteger el planeta adaptando el consumo, </w:t>
      </w:r>
      <w:r w:rsidR="00BC747E" w:rsidRPr="00D379FE">
        <w:rPr>
          <w:rFonts w:ascii="Arial" w:hAnsi="Arial" w:cs="Arial"/>
          <w:sz w:val="24"/>
          <w:szCs w:val="24"/>
        </w:rPr>
        <w:t>la producción</w:t>
      </w:r>
      <w:r w:rsidRPr="00D379FE">
        <w:rPr>
          <w:rFonts w:ascii="Arial" w:hAnsi="Arial" w:cs="Arial"/>
          <w:sz w:val="24"/>
          <w:szCs w:val="24"/>
        </w:rPr>
        <w:t xml:space="preserve"> y la gestión de los recursos naturales, garantizar que los avances </w:t>
      </w:r>
      <w:r w:rsidR="00BC747E" w:rsidRPr="00D379FE">
        <w:rPr>
          <w:rFonts w:ascii="Arial" w:hAnsi="Arial" w:cs="Arial"/>
          <w:sz w:val="24"/>
          <w:szCs w:val="24"/>
        </w:rPr>
        <w:t>económicos, sociales</w:t>
      </w:r>
      <w:r w:rsidRPr="00D379FE">
        <w:rPr>
          <w:rFonts w:ascii="Arial" w:hAnsi="Arial" w:cs="Arial"/>
          <w:sz w:val="24"/>
          <w:szCs w:val="24"/>
        </w:rPr>
        <w:t xml:space="preserve"> y tecnológicos contribuyan a la prosperidad de todos, y fomentar la paz, </w:t>
      </w:r>
      <w:r w:rsidR="00BC747E" w:rsidRPr="00D379FE">
        <w:rPr>
          <w:rFonts w:ascii="Arial" w:hAnsi="Arial" w:cs="Arial"/>
          <w:sz w:val="24"/>
          <w:szCs w:val="24"/>
        </w:rPr>
        <w:t>la justicia</w:t>
      </w:r>
      <w:r w:rsidRPr="00D379FE">
        <w:rPr>
          <w:rFonts w:ascii="Arial" w:hAnsi="Arial" w:cs="Arial"/>
          <w:sz w:val="24"/>
          <w:szCs w:val="24"/>
        </w:rPr>
        <w:t xml:space="preserve"> y la inclusión</w:t>
      </w:r>
      <w:r w:rsidR="00B04786" w:rsidRPr="00D379FE">
        <w:rPr>
          <w:rStyle w:val="FootnoteReference"/>
          <w:rFonts w:ascii="Arial" w:hAnsi="Arial" w:cs="Arial"/>
          <w:sz w:val="24"/>
          <w:szCs w:val="24"/>
        </w:rPr>
        <w:footnoteReference w:id="1"/>
      </w:r>
      <w:r w:rsidRPr="00D379FE">
        <w:rPr>
          <w:rFonts w:ascii="Arial" w:hAnsi="Arial" w:cs="Arial"/>
          <w:sz w:val="24"/>
          <w:szCs w:val="24"/>
        </w:rPr>
        <w:t xml:space="preserve">. Dado que la Agenda está firmemente anclada en los </w:t>
      </w:r>
      <w:r w:rsidR="00BC747E" w:rsidRPr="00D379FE">
        <w:rPr>
          <w:rFonts w:ascii="Arial" w:hAnsi="Arial" w:cs="Arial"/>
          <w:sz w:val="24"/>
          <w:szCs w:val="24"/>
        </w:rPr>
        <w:t>derechos humanos</w:t>
      </w:r>
      <w:r w:rsidRPr="00D379FE">
        <w:rPr>
          <w:rFonts w:ascii="Arial" w:hAnsi="Arial" w:cs="Arial"/>
          <w:sz w:val="24"/>
          <w:szCs w:val="24"/>
        </w:rPr>
        <w:t xml:space="preserve">, la consecución de los objetivos de desarrollo sostenible debe hacerse de </w:t>
      </w:r>
      <w:r w:rsidR="00BC747E" w:rsidRPr="00D379FE">
        <w:rPr>
          <w:rFonts w:ascii="Arial" w:hAnsi="Arial" w:cs="Arial"/>
          <w:sz w:val="24"/>
          <w:szCs w:val="24"/>
        </w:rPr>
        <w:t>manera que</w:t>
      </w:r>
      <w:r w:rsidRPr="00D379FE">
        <w:rPr>
          <w:rFonts w:ascii="Arial" w:hAnsi="Arial" w:cs="Arial"/>
          <w:sz w:val="24"/>
          <w:szCs w:val="24"/>
        </w:rPr>
        <w:t xml:space="preserve"> contribuya al ejercicio de los derechos humanos y no tenga un impacto negativo </w:t>
      </w:r>
      <w:r w:rsidR="00BC747E" w:rsidRPr="00D379FE">
        <w:rPr>
          <w:rFonts w:ascii="Arial" w:hAnsi="Arial" w:cs="Arial"/>
          <w:sz w:val="24"/>
          <w:szCs w:val="24"/>
        </w:rPr>
        <w:t>en su</w:t>
      </w:r>
      <w:r w:rsidRPr="00D379FE">
        <w:rPr>
          <w:rFonts w:ascii="Arial" w:hAnsi="Arial" w:cs="Arial"/>
          <w:sz w:val="24"/>
          <w:szCs w:val="24"/>
        </w:rPr>
        <w:t xml:space="preserve"> plena realización. Los derechos culturales, como parte inherente del sistema </w:t>
      </w:r>
      <w:r w:rsidR="00B04786" w:rsidRPr="00D379FE">
        <w:rPr>
          <w:rFonts w:ascii="Arial" w:hAnsi="Arial" w:cs="Arial"/>
          <w:sz w:val="24"/>
          <w:szCs w:val="24"/>
        </w:rPr>
        <w:t>de derechos</w:t>
      </w:r>
      <w:r w:rsidRPr="00D379FE">
        <w:rPr>
          <w:rFonts w:ascii="Arial" w:hAnsi="Arial" w:cs="Arial"/>
          <w:sz w:val="24"/>
          <w:szCs w:val="24"/>
        </w:rPr>
        <w:t xml:space="preserve"> humanos, deben tenerse en cuenta en este proceso para impulsar la </w:t>
      </w:r>
      <w:r w:rsidR="00B04786" w:rsidRPr="00D379FE">
        <w:rPr>
          <w:rFonts w:ascii="Arial" w:hAnsi="Arial" w:cs="Arial"/>
          <w:sz w:val="24"/>
          <w:szCs w:val="24"/>
        </w:rPr>
        <w:t>aplicación de</w:t>
      </w:r>
      <w:r w:rsidRPr="00D379FE">
        <w:rPr>
          <w:rFonts w:ascii="Arial" w:hAnsi="Arial" w:cs="Arial"/>
          <w:sz w:val="24"/>
          <w:szCs w:val="24"/>
        </w:rPr>
        <w:t xml:space="preserve"> los ODS, y los procesos para lograr cualquiera de los ODS no deben tener un </w:t>
      </w:r>
      <w:r w:rsidR="00B04786" w:rsidRPr="00D379FE">
        <w:rPr>
          <w:rFonts w:ascii="Arial" w:hAnsi="Arial" w:cs="Arial"/>
          <w:sz w:val="24"/>
          <w:szCs w:val="24"/>
        </w:rPr>
        <w:t>impacto negativo</w:t>
      </w:r>
      <w:r w:rsidRPr="00D379FE">
        <w:rPr>
          <w:rFonts w:ascii="Arial" w:hAnsi="Arial" w:cs="Arial"/>
          <w:sz w:val="24"/>
          <w:szCs w:val="24"/>
        </w:rPr>
        <w:t xml:space="preserve"> en la realización de los derechos culturales.  </w:t>
      </w:r>
    </w:p>
    <w:p w14:paraId="1B666FA3" w14:textId="37A13ED9"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Los derechos culturales protegen los derechos de cada persona, </w:t>
      </w:r>
      <w:r w:rsidR="00B04786" w:rsidRPr="00D379FE">
        <w:rPr>
          <w:rFonts w:ascii="Arial" w:hAnsi="Arial" w:cs="Arial"/>
          <w:sz w:val="24"/>
          <w:szCs w:val="24"/>
        </w:rPr>
        <w:t>individualmente y</w:t>
      </w:r>
      <w:r w:rsidRPr="00D379FE">
        <w:rPr>
          <w:rFonts w:ascii="Arial" w:hAnsi="Arial" w:cs="Arial"/>
          <w:sz w:val="24"/>
          <w:szCs w:val="24"/>
        </w:rPr>
        <w:t xml:space="preserve"> en comunidad con otras, así como de los grupos de personas, a desarrollar y </w:t>
      </w:r>
      <w:r w:rsidR="00B04786" w:rsidRPr="00D379FE">
        <w:rPr>
          <w:rFonts w:ascii="Arial" w:hAnsi="Arial" w:cs="Arial"/>
          <w:sz w:val="24"/>
          <w:szCs w:val="24"/>
        </w:rPr>
        <w:t>expresar su</w:t>
      </w:r>
      <w:r w:rsidRPr="00D379FE">
        <w:rPr>
          <w:rFonts w:ascii="Arial" w:hAnsi="Arial" w:cs="Arial"/>
          <w:sz w:val="24"/>
          <w:szCs w:val="24"/>
        </w:rPr>
        <w:t xml:space="preserve"> humanidad, su visión del mundo y los significados que dan a su existencia y a </w:t>
      </w:r>
      <w:r w:rsidR="00B04786" w:rsidRPr="00D379FE">
        <w:rPr>
          <w:rFonts w:ascii="Arial" w:hAnsi="Arial" w:cs="Arial"/>
          <w:sz w:val="24"/>
          <w:szCs w:val="24"/>
        </w:rPr>
        <w:t>su desarrollo</w:t>
      </w:r>
      <w:r w:rsidRPr="00D379FE">
        <w:rPr>
          <w:rFonts w:ascii="Arial" w:hAnsi="Arial" w:cs="Arial"/>
          <w:sz w:val="24"/>
          <w:szCs w:val="24"/>
        </w:rPr>
        <w:t xml:space="preserve"> a través de, entre otras cosas, los valores, creencias, convicciones, </w:t>
      </w:r>
      <w:r w:rsidR="00B04786" w:rsidRPr="00D379FE">
        <w:rPr>
          <w:rFonts w:ascii="Arial" w:hAnsi="Arial" w:cs="Arial"/>
          <w:sz w:val="24"/>
          <w:szCs w:val="24"/>
        </w:rPr>
        <w:t>lenguas, conocimientos</w:t>
      </w:r>
      <w:r w:rsidRPr="00D379FE">
        <w:rPr>
          <w:rFonts w:ascii="Arial" w:hAnsi="Arial" w:cs="Arial"/>
          <w:sz w:val="24"/>
          <w:szCs w:val="24"/>
        </w:rPr>
        <w:t xml:space="preserve"> y artes, las instituciones y los modos de vida. También se considera </w:t>
      </w:r>
      <w:r w:rsidR="00B04786" w:rsidRPr="00D379FE">
        <w:rPr>
          <w:rFonts w:ascii="Arial" w:hAnsi="Arial" w:cs="Arial"/>
          <w:sz w:val="24"/>
          <w:szCs w:val="24"/>
        </w:rPr>
        <w:t>que los</w:t>
      </w:r>
      <w:r w:rsidRPr="00D379FE">
        <w:rPr>
          <w:rFonts w:ascii="Arial" w:hAnsi="Arial" w:cs="Arial"/>
          <w:sz w:val="24"/>
          <w:szCs w:val="24"/>
        </w:rPr>
        <w:t xml:space="preserve"> derechos culturales protegen el acceso al patrimonio cultural y a los recursos </w:t>
      </w:r>
      <w:r w:rsidR="00B04786" w:rsidRPr="00D379FE">
        <w:rPr>
          <w:rFonts w:ascii="Arial" w:hAnsi="Arial" w:cs="Arial"/>
          <w:sz w:val="24"/>
          <w:szCs w:val="24"/>
        </w:rPr>
        <w:t>que permiten</w:t>
      </w:r>
      <w:r w:rsidRPr="00D379FE">
        <w:rPr>
          <w:rFonts w:ascii="Arial" w:hAnsi="Arial" w:cs="Arial"/>
          <w:sz w:val="24"/>
          <w:szCs w:val="24"/>
        </w:rPr>
        <w:t xml:space="preserve"> que se produzcan dichos procesos de identificación y desarrollo.  </w:t>
      </w:r>
    </w:p>
    <w:p w14:paraId="43D578DC" w14:textId="77777777"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I. Las culturas del desarrollo  </w:t>
      </w:r>
    </w:p>
    <w:p w14:paraId="6F8A760C" w14:textId="47800053"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Esta primera parte pretende recopilar información sobre la visión, los valores y </w:t>
      </w:r>
      <w:r w:rsidR="00B04786" w:rsidRPr="00D379FE">
        <w:rPr>
          <w:rFonts w:ascii="Arial" w:hAnsi="Arial" w:cs="Arial"/>
          <w:sz w:val="24"/>
          <w:szCs w:val="24"/>
        </w:rPr>
        <w:t>los objetivos</w:t>
      </w:r>
      <w:r w:rsidRPr="00D379FE">
        <w:rPr>
          <w:rFonts w:ascii="Arial" w:hAnsi="Arial" w:cs="Arial"/>
          <w:sz w:val="24"/>
          <w:szCs w:val="24"/>
        </w:rPr>
        <w:t xml:space="preserve"> de desarrollo, así como sobre quienes participan en la definición de </w:t>
      </w:r>
      <w:r w:rsidR="00B04786" w:rsidRPr="00D379FE">
        <w:rPr>
          <w:rFonts w:ascii="Arial" w:hAnsi="Arial" w:cs="Arial"/>
          <w:sz w:val="24"/>
          <w:szCs w:val="24"/>
        </w:rPr>
        <w:t>las estrategias</w:t>
      </w:r>
      <w:r w:rsidRPr="00D379FE">
        <w:rPr>
          <w:rFonts w:ascii="Arial" w:hAnsi="Arial" w:cs="Arial"/>
          <w:sz w:val="24"/>
          <w:szCs w:val="24"/>
        </w:rPr>
        <w:t xml:space="preserve"> y en la evaluación de los avances en su consecución.  </w:t>
      </w:r>
    </w:p>
    <w:p w14:paraId="2DDF9A4E" w14:textId="565A14A8" w:rsidR="00515009" w:rsidRPr="00D379FE" w:rsidRDefault="00515009" w:rsidP="00ED42C7">
      <w:pPr>
        <w:jc w:val="both"/>
        <w:rPr>
          <w:rFonts w:ascii="Arial" w:hAnsi="Arial" w:cs="Arial"/>
          <w:sz w:val="24"/>
          <w:szCs w:val="24"/>
        </w:rPr>
      </w:pPr>
      <w:r w:rsidRPr="00D379FE">
        <w:rPr>
          <w:rFonts w:ascii="Arial" w:hAnsi="Arial" w:cs="Arial"/>
          <w:sz w:val="24"/>
          <w:szCs w:val="24"/>
        </w:rPr>
        <w:lastRenderedPageBreak/>
        <w:t xml:space="preserve">Según usted, ¿a qué debe aspirar el "desarrollo"?  </w:t>
      </w:r>
    </w:p>
    <w:p w14:paraId="216FF1C0" w14:textId="2496B743" w:rsidR="00FC1A14" w:rsidRPr="00D379FE" w:rsidRDefault="00335990" w:rsidP="00ED42C7">
      <w:pPr>
        <w:jc w:val="both"/>
        <w:rPr>
          <w:rFonts w:ascii="Arial" w:hAnsi="Arial" w:cs="Arial"/>
          <w:sz w:val="24"/>
          <w:szCs w:val="24"/>
        </w:rPr>
      </w:pPr>
      <w:r w:rsidRPr="00D379FE">
        <w:rPr>
          <w:rFonts w:ascii="Arial" w:hAnsi="Arial" w:cs="Arial"/>
          <w:sz w:val="24"/>
          <w:szCs w:val="24"/>
        </w:rPr>
        <w:t>La Declaración sobre el Derecho al Desarrollo adoptada por las Naciones Unidas en 1986 brinda en su artículo 1° un concepto amplio al incluir las dimensiones económicas, sociales, culturales y políticas.</w:t>
      </w:r>
      <w:r w:rsidR="001151B7" w:rsidRPr="00D379FE">
        <w:rPr>
          <w:rFonts w:ascii="Arial" w:hAnsi="Arial" w:cs="Arial"/>
          <w:sz w:val="24"/>
          <w:szCs w:val="24"/>
        </w:rPr>
        <w:t xml:space="preserve"> Entonces se puede entender </w:t>
      </w:r>
      <w:r w:rsidR="00F2369D" w:rsidRPr="00D379FE">
        <w:rPr>
          <w:rFonts w:ascii="Arial" w:hAnsi="Arial" w:cs="Arial"/>
          <w:sz w:val="24"/>
          <w:szCs w:val="24"/>
        </w:rPr>
        <w:t xml:space="preserve">que </w:t>
      </w:r>
      <w:r w:rsidR="001151B7" w:rsidRPr="00D379FE">
        <w:rPr>
          <w:rFonts w:ascii="Arial" w:hAnsi="Arial" w:cs="Arial"/>
          <w:sz w:val="24"/>
          <w:szCs w:val="24"/>
        </w:rPr>
        <w:t xml:space="preserve">el desarrollo </w:t>
      </w:r>
      <w:r w:rsidR="00F031AE" w:rsidRPr="00D379FE">
        <w:rPr>
          <w:rFonts w:ascii="Arial" w:hAnsi="Arial" w:cs="Arial"/>
          <w:sz w:val="24"/>
          <w:szCs w:val="24"/>
        </w:rPr>
        <w:t xml:space="preserve">para un país </w:t>
      </w:r>
      <w:r w:rsidR="001151B7" w:rsidRPr="00D379FE">
        <w:rPr>
          <w:rFonts w:ascii="Arial" w:hAnsi="Arial" w:cs="Arial"/>
          <w:sz w:val="24"/>
          <w:szCs w:val="24"/>
        </w:rPr>
        <w:t>implica crear las condiciones básicas para que las personas</w:t>
      </w:r>
      <w:r w:rsidR="00F02A2F" w:rsidRPr="00D379FE">
        <w:rPr>
          <w:rFonts w:ascii="Arial" w:hAnsi="Arial" w:cs="Arial"/>
          <w:sz w:val="24"/>
          <w:szCs w:val="24"/>
        </w:rPr>
        <w:t xml:space="preserve"> </w:t>
      </w:r>
      <w:r w:rsidR="001151B7" w:rsidRPr="00D379FE">
        <w:rPr>
          <w:rFonts w:ascii="Arial" w:hAnsi="Arial" w:cs="Arial"/>
          <w:sz w:val="24"/>
          <w:szCs w:val="24"/>
        </w:rPr>
        <w:t>alcancen su máximo potencial en tanto individuos y como miembros de una comunidad</w:t>
      </w:r>
      <w:r w:rsidR="00F2369D" w:rsidRPr="00D379FE">
        <w:rPr>
          <w:rFonts w:ascii="Arial" w:hAnsi="Arial" w:cs="Arial"/>
          <w:sz w:val="24"/>
          <w:szCs w:val="24"/>
        </w:rPr>
        <w:t>,</w:t>
      </w:r>
      <w:r w:rsidR="001151B7" w:rsidRPr="00D379FE">
        <w:rPr>
          <w:rFonts w:ascii="Arial" w:hAnsi="Arial" w:cs="Arial"/>
          <w:sz w:val="24"/>
          <w:szCs w:val="24"/>
        </w:rPr>
        <w:t xml:space="preserve"> </w:t>
      </w:r>
      <w:r w:rsidR="00ED1A67" w:rsidRPr="00D379FE">
        <w:rPr>
          <w:rFonts w:ascii="Arial" w:hAnsi="Arial" w:cs="Arial"/>
          <w:sz w:val="24"/>
          <w:szCs w:val="24"/>
        </w:rPr>
        <w:t xml:space="preserve">en una sociedad donde </w:t>
      </w:r>
      <w:r w:rsidR="00F031AE" w:rsidRPr="00D379FE">
        <w:rPr>
          <w:rFonts w:ascii="Arial" w:hAnsi="Arial" w:cs="Arial"/>
          <w:sz w:val="24"/>
          <w:szCs w:val="24"/>
        </w:rPr>
        <w:t>existan</w:t>
      </w:r>
      <w:r w:rsidR="000821FD" w:rsidRPr="00D379FE">
        <w:rPr>
          <w:rFonts w:ascii="Arial" w:hAnsi="Arial" w:cs="Arial"/>
          <w:sz w:val="24"/>
          <w:szCs w:val="24"/>
        </w:rPr>
        <w:t xml:space="preserve"> </w:t>
      </w:r>
      <w:r w:rsidR="00ED1A67" w:rsidRPr="00D379FE">
        <w:rPr>
          <w:rFonts w:ascii="Arial" w:hAnsi="Arial" w:cs="Arial"/>
          <w:sz w:val="24"/>
          <w:szCs w:val="24"/>
        </w:rPr>
        <w:t xml:space="preserve">las condiciones económicas </w:t>
      </w:r>
      <w:r w:rsidR="000821FD" w:rsidRPr="00D379FE">
        <w:rPr>
          <w:rFonts w:ascii="Arial" w:hAnsi="Arial" w:cs="Arial"/>
          <w:sz w:val="24"/>
          <w:szCs w:val="24"/>
        </w:rPr>
        <w:t>necesarias para</w:t>
      </w:r>
      <w:r w:rsidR="00ED1A67" w:rsidRPr="00D379FE">
        <w:rPr>
          <w:rFonts w:ascii="Arial" w:hAnsi="Arial" w:cs="Arial"/>
          <w:sz w:val="24"/>
          <w:szCs w:val="24"/>
        </w:rPr>
        <w:t xml:space="preserve"> alcanzar un nivel de vida digno, con igualdad de oportunidades, respetando la identidad y diversidad cultural y que permita la participación en la toma de decisiones </w:t>
      </w:r>
      <w:r w:rsidR="00F2369D" w:rsidRPr="00D379FE">
        <w:rPr>
          <w:rFonts w:ascii="Arial" w:hAnsi="Arial" w:cs="Arial"/>
          <w:sz w:val="24"/>
          <w:szCs w:val="24"/>
        </w:rPr>
        <w:t>en</w:t>
      </w:r>
      <w:r w:rsidR="00ED1A67" w:rsidRPr="00D379FE">
        <w:rPr>
          <w:rFonts w:ascii="Arial" w:hAnsi="Arial" w:cs="Arial"/>
          <w:sz w:val="24"/>
          <w:szCs w:val="24"/>
        </w:rPr>
        <w:t xml:space="preserve"> la </w:t>
      </w:r>
      <w:r w:rsidR="00F02A2F" w:rsidRPr="00D379FE">
        <w:rPr>
          <w:rFonts w:ascii="Arial" w:hAnsi="Arial" w:cs="Arial"/>
          <w:sz w:val="24"/>
          <w:szCs w:val="24"/>
        </w:rPr>
        <w:t>comunidad, pueblo o nación de pertenencia. Este desarrollo será sostenible en tanto y en cuanto se haga un uso responsable de los recursos naturales y culturales</w:t>
      </w:r>
      <w:r w:rsidR="000821FD" w:rsidRPr="00D379FE">
        <w:rPr>
          <w:rFonts w:ascii="Arial" w:hAnsi="Arial" w:cs="Arial"/>
          <w:sz w:val="24"/>
          <w:szCs w:val="24"/>
        </w:rPr>
        <w:t xml:space="preserve"> disponibles</w:t>
      </w:r>
      <w:r w:rsidR="00F02A2F" w:rsidRPr="00D379FE">
        <w:rPr>
          <w:rFonts w:ascii="Arial" w:hAnsi="Arial" w:cs="Arial"/>
          <w:sz w:val="24"/>
          <w:szCs w:val="24"/>
        </w:rPr>
        <w:t xml:space="preserve">, garantizando </w:t>
      </w:r>
      <w:r w:rsidR="000821FD" w:rsidRPr="00D379FE">
        <w:rPr>
          <w:rFonts w:ascii="Arial" w:hAnsi="Arial" w:cs="Arial"/>
          <w:sz w:val="24"/>
          <w:szCs w:val="24"/>
        </w:rPr>
        <w:t>su</w:t>
      </w:r>
      <w:r w:rsidR="00F02A2F" w:rsidRPr="00D379FE">
        <w:rPr>
          <w:rFonts w:ascii="Arial" w:hAnsi="Arial" w:cs="Arial"/>
          <w:sz w:val="24"/>
          <w:szCs w:val="24"/>
        </w:rPr>
        <w:t xml:space="preserve"> distribución equitativa y previendo su disponibilidad para las generaciones futuras.</w:t>
      </w:r>
    </w:p>
    <w:p w14:paraId="762F6432" w14:textId="58D756DC"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¿Cómo se define el desarrollo en su país?  </w:t>
      </w:r>
    </w:p>
    <w:p w14:paraId="1323C568" w14:textId="1B67484D"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Si existe, facilite la definición de desarrollo que se utiliza en las estrategias </w:t>
      </w:r>
      <w:r w:rsidR="00B04786" w:rsidRPr="00D379FE">
        <w:rPr>
          <w:rFonts w:ascii="Arial" w:hAnsi="Arial" w:cs="Arial"/>
          <w:sz w:val="24"/>
          <w:szCs w:val="24"/>
        </w:rPr>
        <w:t>o políticas</w:t>
      </w:r>
      <w:r w:rsidRPr="00D379FE">
        <w:rPr>
          <w:rFonts w:ascii="Arial" w:hAnsi="Arial" w:cs="Arial"/>
          <w:sz w:val="24"/>
          <w:szCs w:val="24"/>
        </w:rPr>
        <w:t xml:space="preserve"> de su gobierno u organización para el desarrollo (sostenible).  </w:t>
      </w:r>
    </w:p>
    <w:p w14:paraId="644D7508" w14:textId="5F9420DC" w:rsidR="00B04786" w:rsidRPr="00D379FE" w:rsidRDefault="00D5054D" w:rsidP="00ED42C7">
      <w:pPr>
        <w:jc w:val="both"/>
        <w:rPr>
          <w:rFonts w:ascii="Arial" w:hAnsi="Arial" w:cs="Arial"/>
          <w:sz w:val="24"/>
          <w:szCs w:val="24"/>
        </w:rPr>
      </w:pPr>
      <w:r w:rsidRPr="00D379FE">
        <w:rPr>
          <w:rFonts w:ascii="Arial" w:hAnsi="Arial" w:cs="Arial"/>
          <w:sz w:val="24"/>
          <w:szCs w:val="24"/>
        </w:rPr>
        <w:t xml:space="preserve">En </w:t>
      </w:r>
      <w:r w:rsidR="00335990" w:rsidRPr="00D379FE">
        <w:rPr>
          <w:rFonts w:ascii="Arial" w:hAnsi="Arial" w:cs="Arial"/>
          <w:sz w:val="24"/>
          <w:szCs w:val="24"/>
        </w:rPr>
        <w:t xml:space="preserve">línea </w:t>
      </w:r>
      <w:r w:rsidR="000821FD" w:rsidRPr="00D379FE">
        <w:rPr>
          <w:rFonts w:ascii="Arial" w:hAnsi="Arial" w:cs="Arial"/>
          <w:sz w:val="24"/>
          <w:szCs w:val="24"/>
        </w:rPr>
        <w:t>con la</w:t>
      </w:r>
      <w:r w:rsidR="00335990" w:rsidRPr="00D379FE">
        <w:rPr>
          <w:rFonts w:ascii="Arial" w:hAnsi="Arial" w:cs="Arial"/>
          <w:sz w:val="24"/>
          <w:szCs w:val="24"/>
        </w:rPr>
        <w:t xml:space="preserve"> Declaración sobre el Derecho al Desarrollo,</w:t>
      </w:r>
      <w:r w:rsidRPr="00D379FE">
        <w:rPr>
          <w:rFonts w:ascii="Arial" w:hAnsi="Arial" w:cs="Arial"/>
          <w:sz w:val="24"/>
          <w:szCs w:val="24"/>
        </w:rPr>
        <w:t xml:space="preserve"> la</w:t>
      </w:r>
      <w:r w:rsidR="00831471" w:rsidRPr="00D379FE">
        <w:rPr>
          <w:rFonts w:ascii="Arial" w:hAnsi="Arial" w:cs="Arial"/>
          <w:sz w:val="24"/>
          <w:szCs w:val="24"/>
        </w:rPr>
        <w:t xml:space="preserve"> </w:t>
      </w:r>
      <w:r w:rsidR="00144F65" w:rsidRPr="00D379FE">
        <w:rPr>
          <w:rFonts w:ascii="Arial" w:hAnsi="Arial" w:cs="Arial"/>
          <w:sz w:val="24"/>
          <w:szCs w:val="24"/>
        </w:rPr>
        <w:t>Constitución Nacional Argentina, en su artículo 75, inciso 19</w:t>
      </w:r>
      <w:r w:rsidR="000821FD" w:rsidRPr="00D379FE">
        <w:rPr>
          <w:rFonts w:ascii="Arial" w:hAnsi="Arial" w:cs="Arial"/>
          <w:sz w:val="24"/>
          <w:szCs w:val="24"/>
        </w:rPr>
        <w:t>,</w:t>
      </w:r>
      <w:r w:rsidR="00144F65" w:rsidRPr="00D379FE">
        <w:rPr>
          <w:rFonts w:ascii="Arial" w:hAnsi="Arial" w:cs="Arial"/>
          <w:sz w:val="24"/>
          <w:szCs w:val="24"/>
        </w:rPr>
        <w:t xml:space="preserve"> establece como finalidad del Congreso de la Nación </w:t>
      </w:r>
      <w:r w:rsidR="00852A67" w:rsidRPr="00D379FE">
        <w:rPr>
          <w:rFonts w:ascii="Arial" w:hAnsi="Arial" w:cs="Arial"/>
          <w:sz w:val="24"/>
          <w:szCs w:val="24"/>
        </w:rPr>
        <w:t>dictar las leyes</w:t>
      </w:r>
      <w:r w:rsidR="00144F65" w:rsidRPr="00D379FE">
        <w:rPr>
          <w:rFonts w:ascii="Arial" w:hAnsi="Arial" w:cs="Arial"/>
          <w:sz w:val="24"/>
          <w:szCs w:val="24"/>
        </w:rPr>
        <w:t xml:space="preserve"> conducente</w:t>
      </w:r>
      <w:r w:rsidR="00852A67" w:rsidRPr="00D379FE">
        <w:rPr>
          <w:rFonts w:ascii="Arial" w:hAnsi="Arial" w:cs="Arial"/>
          <w:sz w:val="24"/>
          <w:szCs w:val="24"/>
        </w:rPr>
        <w:t>s</w:t>
      </w:r>
      <w:r w:rsidR="00144F65" w:rsidRPr="00D379FE">
        <w:rPr>
          <w:rFonts w:ascii="Arial" w:hAnsi="Arial" w:cs="Arial"/>
          <w:sz w:val="24"/>
          <w:szCs w:val="24"/>
        </w:rPr>
        <w:t xml:space="preserve"> al desarrollo humano, al progreso económico con justicia social, a la productividad de la economía nacional, a la generación de empleo, a la formación profesional de los trabajadores, a la defensa del valor de la moneda, a la investigación y al desarrollo científico y tecnológico, su difusión y aprovechamiento. </w:t>
      </w:r>
      <w:proofErr w:type="gramStart"/>
      <w:r w:rsidR="00144F65" w:rsidRPr="00D379FE">
        <w:rPr>
          <w:rFonts w:ascii="Arial" w:hAnsi="Arial" w:cs="Arial"/>
          <w:sz w:val="24"/>
          <w:szCs w:val="24"/>
        </w:rPr>
        <w:t>Asimismo</w:t>
      </w:r>
      <w:proofErr w:type="gramEnd"/>
      <w:r w:rsidR="00144F65" w:rsidRPr="00D379FE">
        <w:rPr>
          <w:rFonts w:ascii="Arial" w:hAnsi="Arial" w:cs="Arial"/>
          <w:sz w:val="24"/>
          <w:szCs w:val="24"/>
        </w:rPr>
        <w:t xml:space="preserve"> </w:t>
      </w:r>
      <w:r w:rsidR="00F2369D" w:rsidRPr="00D379FE">
        <w:rPr>
          <w:rFonts w:ascii="Arial" w:hAnsi="Arial" w:cs="Arial"/>
          <w:sz w:val="24"/>
          <w:szCs w:val="24"/>
        </w:rPr>
        <w:t xml:space="preserve">ha de </w:t>
      </w:r>
      <w:r w:rsidR="00144F65" w:rsidRPr="00D379FE">
        <w:rPr>
          <w:rFonts w:ascii="Arial" w:hAnsi="Arial" w:cs="Arial"/>
          <w:sz w:val="24"/>
          <w:szCs w:val="24"/>
        </w:rPr>
        <w:t>proveer al crecimiento armónico de la Nación y al poblamiento de su territorio; y promover políticas diferenciadas que tiendan a equilibrar el desigual desarrollo relativo de provincias y regiones.</w:t>
      </w:r>
      <w:r w:rsidR="00852A67" w:rsidRPr="00D379FE">
        <w:rPr>
          <w:rFonts w:ascii="Arial" w:hAnsi="Arial" w:cs="Arial"/>
          <w:sz w:val="24"/>
          <w:szCs w:val="24"/>
        </w:rPr>
        <w:t xml:space="preserve"> </w:t>
      </w:r>
      <w:proofErr w:type="gramStart"/>
      <w:r w:rsidR="00852A67" w:rsidRPr="00D379FE">
        <w:rPr>
          <w:rFonts w:ascii="Arial" w:hAnsi="Arial" w:cs="Arial"/>
          <w:sz w:val="24"/>
          <w:szCs w:val="24"/>
        </w:rPr>
        <w:t>Además</w:t>
      </w:r>
      <w:proofErr w:type="gramEnd"/>
      <w:r w:rsidRPr="00D379FE">
        <w:rPr>
          <w:rFonts w:ascii="Arial" w:hAnsi="Arial" w:cs="Arial"/>
          <w:sz w:val="24"/>
          <w:szCs w:val="24"/>
        </w:rPr>
        <w:t xml:space="preserve"> debe</w:t>
      </w:r>
      <w:r w:rsidR="00852A67" w:rsidRPr="00D379FE">
        <w:rPr>
          <w:rFonts w:ascii="Arial" w:hAnsi="Arial" w:cs="Arial"/>
          <w:sz w:val="24"/>
          <w:szCs w:val="24"/>
        </w:rPr>
        <w:t xml:space="preserve"> sancionar leyes que organicen la educación consolidando la unidad nacional aunque respetando las particularidades provinciales y </w:t>
      </w:r>
      <w:r w:rsidR="002B74A5" w:rsidRPr="00D379FE">
        <w:rPr>
          <w:rFonts w:ascii="Arial" w:hAnsi="Arial" w:cs="Arial"/>
          <w:sz w:val="24"/>
          <w:szCs w:val="24"/>
        </w:rPr>
        <w:t>locales, la</w:t>
      </w:r>
      <w:r w:rsidR="00852A67" w:rsidRPr="00D379FE">
        <w:rPr>
          <w:rFonts w:ascii="Arial" w:hAnsi="Arial" w:cs="Arial"/>
          <w:sz w:val="24"/>
          <w:szCs w:val="24"/>
        </w:rPr>
        <w:t xml:space="preserve"> promoción de los valores democráticos y la igualdad de oportunidades y posibilidades sin discriminación</w:t>
      </w:r>
      <w:r w:rsidR="000821FD" w:rsidRPr="00D379FE">
        <w:rPr>
          <w:rFonts w:ascii="Arial" w:hAnsi="Arial" w:cs="Arial"/>
          <w:sz w:val="24"/>
          <w:szCs w:val="24"/>
        </w:rPr>
        <w:t xml:space="preserve"> alguna</w:t>
      </w:r>
      <w:r w:rsidRPr="00D379FE">
        <w:rPr>
          <w:rFonts w:ascii="Arial" w:hAnsi="Arial" w:cs="Arial"/>
          <w:sz w:val="24"/>
          <w:szCs w:val="24"/>
        </w:rPr>
        <w:t xml:space="preserve">. Incluye la </w:t>
      </w:r>
      <w:r w:rsidR="00144F65" w:rsidRPr="00D379FE">
        <w:rPr>
          <w:rFonts w:ascii="Arial" w:hAnsi="Arial" w:cs="Arial"/>
          <w:sz w:val="24"/>
          <w:szCs w:val="24"/>
        </w:rPr>
        <w:t>prote</w:t>
      </w:r>
      <w:r w:rsidRPr="00D379FE">
        <w:rPr>
          <w:rFonts w:ascii="Arial" w:hAnsi="Arial" w:cs="Arial"/>
          <w:sz w:val="24"/>
          <w:szCs w:val="24"/>
        </w:rPr>
        <w:t>cción de</w:t>
      </w:r>
      <w:r w:rsidR="00144F65" w:rsidRPr="00D379FE">
        <w:rPr>
          <w:rFonts w:ascii="Arial" w:hAnsi="Arial" w:cs="Arial"/>
          <w:sz w:val="24"/>
          <w:szCs w:val="24"/>
        </w:rPr>
        <w:t xml:space="preserve"> la identidad y pluralidad cultural</w:t>
      </w:r>
      <w:r w:rsidRPr="00D379FE">
        <w:rPr>
          <w:rFonts w:ascii="Arial" w:hAnsi="Arial" w:cs="Arial"/>
          <w:sz w:val="24"/>
          <w:szCs w:val="24"/>
        </w:rPr>
        <w:t>.</w:t>
      </w:r>
    </w:p>
    <w:p w14:paraId="6413F933" w14:textId="6A911753" w:rsidR="00A01182" w:rsidRPr="00D379FE" w:rsidRDefault="002B74A5" w:rsidP="00ED42C7">
      <w:pPr>
        <w:jc w:val="both"/>
        <w:rPr>
          <w:rFonts w:ascii="Arial" w:hAnsi="Arial" w:cs="Arial"/>
          <w:sz w:val="24"/>
          <w:szCs w:val="24"/>
        </w:rPr>
      </w:pPr>
      <w:r w:rsidRPr="00D379FE">
        <w:rPr>
          <w:rFonts w:ascii="Arial" w:hAnsi="Arial" w:cs="Arial"/>
          <w:sz w:val="24"/>
          <w:szCs w:val="24"/>
        </w:rPr>
        <w:t xml:space="preserve">El concepto de sustentabilidad </w:t>
      </w:r>
      <w:r w:rsidR="00F031AE" w:rsidRPr="00D379FE">
        <w:rPr>
          <w:rFonts w:ascii="Arial" w:hAnsi="Arial" w:cs="Arial"/>
          <w:sz w:val="24"/>
          <w:szCs w:val="24"/>
        </w:rPr>
        <w:t>está</w:t>
      </w:r>
      <w:r w:rsidRPr="00D379FE">
        <w:rPr>
          <w:rFonts w:ascii="Arial" w:hAnsi="Arial" w:cs="Arial"/>
          <w:sz w:val="24"/>
          <w:szCs w:val="24"/>
        </w:rPr>
        <w:t xml:space="preserve"> en el artículo 41</w:t>
      </w:r>
      <w:r w:rsidR="00FC1A14" w:rsidRPr="00D379FE">
        <w:rPr>
          <w:rFonts w:ascii="Arial" w:hAnsi="Arial" w:cs="Arial"/>
          <w:sz w:val="24"/>
          <w:szCs w:val="24"/>
        </w:rPr>
        <w:t xml:space="preserve"> de la Carta Magna, </w:t>
      </w:r>
      <w:r w:rsidRPr="00D379FE">
        <w:rPr>
          <w:rFonts w:ascii="Arial" w:hAnsi="Arial" w:cs="Arial"/>
          <w:sz w:val="24"/>
          <w:szCs w:val="24"/>
        </w:rPr>
        <w:t>introducido en la reforma constitucional de 1994</w:t>
      </w:r>
      <w:r w:rsidR="00A01182" w:rsidRPr="00D379FE">
        <w:rPr>
          <w:rFonts w:ascii="Arial" w:hAnsi="Arial" w:cs="Arial"/>
          <w:sz w:val="24"/>
          <w:szCs w:val="24"/>
        </w:rPr>
        <w:t>,</w:t>
      </w:r>
      <w:r w:rsidRPr="00D379FE">
        <w:rPr>
          <w:rFonts w:ascii="Arial" w:hAnsi="Arial" w:cs="Arial"/>
          <w:sz w:val="24"/>
          <w:szCs w:val="24"/>
        </w:rPr>
        <w:t xml:space="preserve"> que establece</w:t>
      </w:r>
      <w:r w:rsidR="00A01182" w:rsidRPr="00D379FE">
        <w:rPr>
          <w:rFonts w:ascii="Arial" w:hAnsi="Arial" w:cs="Arial"/>
          <w:sz w:val="24"/>
          <w:szCs w:val="24"/>
        </w:rPr>
        <w:t xml:space="preserve"> que</w:t>
      </w:r>
      <w:r w:rsidRPr="00D379FE">
        <w:rPr>
          <w:rFonts w:ascii="Arial" w:hAnsi="Arial" w:cs="Arial"/>
          <w:sz w:val="24"/>
          <w:szCs w:val="24"/>
        </w:rPr>
        <w:t xml:space="preserve"> </w:t>
      </w:r>
      <w:r w:rsidR="00A01182" w:rsidRPr="00D379FE">
        <w:rPr>
          <w:rFonts w:ascii="Arial" w:hAnsi="Arial" w:cs="Arial"/>
          <w:sz w:val="24"/>
          <w:szCs w:val="24"/>
        </w:rPr>
        <w:t xml:space="preserve">todos los habitantes gozan del derecho a un ambiente sano, equilibrado, apto para el desarrollo humano y para que las actividades productivas satisfagan las necesidades presentes sin comprometer las de las generaciones futuras; y tienen el deber de preservarlo. Las autoridades </w:t>
      </w:r>
      <w:r w:rsidR="00FC1A14" w:rsidRPr="00D379FE">
        <w:rPr>
          <w:rFonts w:ascii="Arial" w:hAnsi="Arial" w:cs="Arial"/>
          <w:sz w:val="24"/>
          <w:szCs w:val="24"/>
        </w:rPr>
        <w:t xml:space="preserve">proveerán </w:t>
      </w:r>
      <w:r w:rsidR="00A01182" w:rsidRPr="00D379FE">
        <w:rPr>
          <w:rFonts w:ascii="Arial" w:hAnsi="Arial" w:cs="Arial"/>
          <w:sz w:val="24"/>
          <w:szCs w:val="24"/>
        </w:rPr>
        <w:t>a la utilización racional de los recursos naturales, a la preservación del patrimonio natural y cultural y de la diversidad biológica, y a la información y educación ambientales.</w:t>
      </w:r>
    </w:p>
    <w:p w14:paraId="5E58E858" w14:textId="582C09FE" w:rsidR="00515009" w:rsidRPr="00D379FE" w:rsidRDefault="00515009" w:rsidP="00ED42C7">
      <w:pPr>
        <w:jc w:val="both"/>
        <w:rPr>
          <w:rFonts w:ascii="Arial" w:hAnsi="Arial" w:cs="Arial"/>
          <w:sz w:val="24"/>
          <w:szCs w:val="24"/>
        </w:rPr>
      </w:pPr>
      <w:bookmarkStart w:id="1" w:name="_Hlk101507910"/>
      <w:r w:rsidRPr="00D379FE">
        <w:rPr>
          <w:rFonts w:ascii="Arial" w:hAnsi="Arial" w:cs="Arial"/>
          <w:sz w:val="24"/>
          <w:szCs w:val="24"/>
        </w:rPr>
        <w:t xml:space="preserve">¿Ha desarrollado y adoptado su país una estrategia de desarrollo (sostenible)?  En caso afirmativo, indique cuál es el principal modelo de desarrollo, y </w:t>
      </w:r>
      <w:r w:rsidR="00B04786" w:rsidRPr="00D379FE">
        <w:rPr>
          <w:rFonts w:ascii="Arial" w:hAnsi="Arial" w:cs="Arial"/>
          <w:sz w:val="24"/>
          <w:szCs w:val="24"/>
        </w:rPr>
        <w:t>los objetivos</w:t>
      </w:r>
      <w:r w:rsidRPr="00D379FE">
        <w:rPr>
          <w:rFonts w:ascii="Arial" w:hAnsi="Arial" w:cs="Arial"/>
          <w:sz w:val="24"/>
          <w:szCs w:val="24"/>
        </w:rPr>
        <w:t xml:space="preserve"> que se comunican y se supervisan.  </w:t>
      </w:r>
    </w:p>
    <w:p w14:paraId="3AEE8587" w14:textId="758B25A2" w:rsidR="00E965B1" w:rsidRPr="00D379FE" w:rsidRDefault="00E965B1" w:rsidP="00ED42C7">
      <w:pPr>
        <w:jc w:val="both"/>
        <w:rPr>
          <w:rFonts w:ascii="Arial" w:hAnsi="Arial" w:cs="Arial"/>
          <w:sz w:val="24"/>
          <w:szCs w:val="24"/>
        </w:rPr>
      </w:pPr>
      <w:r w:rsidRPr="00D379FE">
        <w:rPr>
          <w:rFonts w:ascii="Arial" w:hAnsi="Arial" w:cs="Arial"/>
          <w:sz w:val="24"/>
          <w:szCs w:val="24"/>
        </w:rPr>
        <w:lastRenderedPageBreak/>
        <w:t xml:space="preserve">En 2015 Argentina </w:t>
      </w:r>
      <w:r w:rsidR="00F147E1" w:rsidRPr="00D379FE">
        <w:rPr>
          <w:rFonts w:ascii="Arial" w:hAnsi="Arial" w:cs="Arial"/>
          <w:sz w:val="24"/>
          <w:szCs w:val="24"/>
        </w:rPr>
        <w:t xml:space="preserve">asumió </w:t>
      </w:r>
      <w:r w:rsidRPr="00D379FE">
        <w:rPr>
          <w:rFonts w:ascii="Arial" w:hAnsi="Arial" w:cs="Arial"/>
          <w:sz w:val="24"/>
          <w:szCs w:val="24"/>
        </w:rPr>
        <w:t>la Agenda 2030 de Ob</w:t>
      </w:r>
      <w:r w:rsidR="006E6114" w:rsidRPr="00D379FE">
        <w:rPr>
          <w:rFonts w:ascii="Arial" w:hAnsi="Arial" w:cs="Arial"/>
          <w:sz w:val="24"/>
          <w:szCs w:val="24"/>
        </w:rPr>
        <w:t>jetivos de Desarrollo Sostenible (ODS)</w:t>
      </w:r>
      <w:r w:rsidR="00A44357" w:rsidRPr="00D379FE">
        <w:rPr>
          <w:rFonts w:ascii="Arial" w:hAnsi="Arial" w:cs="Arial"/>
          <w:sz w:val="24"/>
          <w:szCs w:val="24"/>
        </w:rPr>
        <w:t>, aunque se realizó un proceso de priorización de metas de acuerdo al objetivo planteado como eje</w:t>
      </w:r>
      <w:r w:rsidR="00F147E1" w:rsidRPr="00D379FE">
        <w:rPr>
          <w:rFonts w:ascii="Arial" w:hAnsi="Arial" w:cs="Arial"/>
          <w:sz w:val="24"/>
          <w:szCs w:val="24"/>
        </w:rPr>
        <w:t>:</w:t>
      </w:r>
      <w:r w:rsidR="00A44357" w:rsidRPr="00D379FE">
        <w:rPr>
          <w:rFonts w:ascii="Arial" w:hAnsi="Arial" w:cs="Arial"/>
          <w:sz w:val="24"/>
          <w:szCs w:val="24"/>
        </w:rPr>
        <w:t xml:space="preserve"> “</w:t>
      </w:r>
      <w:r w:rsidR="00AB1E9F" w:rsidRPr="00D379FE">
        <w:rPr>
          <w:rFonts w:ascii="Arial" w:hAnsi="Arial" w:cs="Arial"/>
          <w:sz w:val="24"/>
          <w:szCs w:val="24"/>
        </w:rPr>
        <w:t>Pobreza</w:t>
      </w:r>
      <w:r w:rsidR="00A44357" w:rsidRPr="00D379FE">
        <w:rPr>
          <w:rFonts w:ascii="Arial" w:hAnsi="Arial" w:cs="Arial"/>
          <w:sz w:val="24"/>
          <w:szCs w:val="24"/>
        </w:rPr>
        <w:t xml:space="preserve"> Cero”</w:t>
      </w:r>
      <w:r w:rsidR="00156D40" w:rsidRPr="00D379FE">
        <w:rPr>
          <w:rStyle w:val="FootnoteReference"/>
          <w:rFonts w:ascii="Arial" w:hAnsi="Arial" w:cs="Arial"/>
          <w:sz w:val="24"/>
          <w:szCs w:val="24"/>
        </w:rPr>
        <w:footnoteReference w:id="2"/>
      </w:r>
      <w:r w:rsidR="00A44357" w:rsidRPr="00D379FE">
        <w:rPr>
          <w:rFonts w:ascii="Arial" w:hAnsi="Arial" w:cs="Arial"/>
          <w:sz w:val="24"/>
          <w:szCs w:val="24"/>
        </w:rPr>
        <w:t xml:space="preserve">. </w:t>
      </w:r>
      <w:r w:rsidR="00AB1E9F" w:rsidRPr="00D379FE">
        <w:rPr>
          <w:rFonts w:ascii="Arial" w:hAnsi="Arial" w:cs="Arial"/>
          <w:sz w:val="24"/>
          <w:szCs w:val="24"/>
        </w:rPr>
        <w:t xml:space="preserve">Las metas se organizaron según seis áreas estratégicas: Educación; Producción Agropecuaria Sostenible; Trabajo y Empleo; Ciencia y Tecnología; Vivienda, Hábitat, Desarrollo Urbano e Infraestructura; </w:t>
      </w:r>
      <w:r w:rsidR="00F147E1" w:rsidRPr="00D379FE">
        <w:rPr>
          <w:rFonts w:ascii="Arial" w:hAnsi="Arial" w:cs="Arial"/>
          <w:sz w:val="24"/>
          <w:szCs w:val="24"/>
        </w:rPr>
        <w:t xml:space="preserve">y </w:t>
      </w:r>
      <w:r w:rsidR="00AB1E9F" w:rsidRPr="00D379FE">
        <w:rPr>
          <w:rFonts w:ascii="Arial" w:hAnsi="Arial" w:cs="Arial"/>
          <w:sz w:val="24"/>
          <w:szCs w:val="24"/>
        </w:rPr>
        <w:t>Protección Social</w:t>
      </w:r>
      <w:r w:rsidR="00156D40" w:rsidRPr="00D379FE">
        <w:rPr>
          <w:rFonts w:ascii="Arial" w:hAnsi="Arial" w:cs="Arial"/>
          <w:sz w:val="24"/>
          <w:szCs w:val="24"/>
        </w:rPr>
        <w:t>.</w:t>
      </w:r>
    </w:p>
    <w:p w14:paraId="7B7C9C76" w14:textId="44FE3541" w:rsidR="00156D40" w:rsidRPr="00D379FE" w:rsidRDefault="001B618F" w:rsidP="00ED42C7">
      <w:pPr>
        <w:jc w:val="both"/>
        <w:rPr>
          <w:rFonts w:ascii="Arial" w:hAnsi="Arial" w:cs="Arial"/>
          <w:sz w:val="24"/>
          <w:szCs w:val="24"/>
        </w:rPr>
      </w:pPr>
      <w:r w:rsidRPr="00D379FE">
        <w:rPr>
          <w:rFonts w:ascii="Arial" w:hAnsi="Arial" w:cs="Arial"/>
          <w:sz w:val="24"/>
          <w:szCs w:val="24"/>
        </w:rPr>
        <w:t>E</w:t>
      </w:r>
      <w:r w:rsidR="00156D40" w:rsidRPr="00D379FE">
        <w:rPr>
          <w:rFonts w:ascii="Arial" w:hAnsi="Arial" w:cs="Arial"/>
          <w:sz w:val="24"/>
          <w:szCs w:val="24"/>
        </w:rPr>
        <w:t>l Informe de País 2021 del Seguimiento de los ODS</w:t>
      </w:r>
      <w:r w:rsidR="00156D40" w:rsidRPr="00D379FE">
        <w:rPr>
          <w:rStyle w:val="FootnoteReference"/>
          <w:rFonts w:ascii="Arial" w:hAnsi="Arial" w:cs="Arial"/>
          <w:sz w:val="24"/>
          <w:szCs w:val="24"/>
        </w:rPr>
        <w:footnoteReference w:id="3"/>
      </w:r>
      <w:r w:rsidR="00156D40" w:rsidRPr="00D379FE">
        <w:rPr>
          <w:rFonts w:ascii="Arial" w:hAnsi="Arial" w:cs="Arial"/>
          <w:sz w:val="24"/>
          <w:szCs w:val="24"/>
        </w:rPr>
        <w:t xml:space="preserve"> da cuenta del escenario desafiante que</w:t>
      </w:r>
      <w:r w:rsidR="00A54DFE" w:rsidRPr="00D379FE">
        <w:rPr>
          <w:rFonts w:ascii="Arial" w:hAnsi="Arial" w:cs="Arial"/>
          <w:sz w:val="24"/>
          <w:szCs w:val="24"/>
        </w:rPr>
        <w:t xml:space="preserve"> debe enfrentarse en torno a las posibilidades efectivas de </w:t>
      </w:r>
      <w:r w:rsidR="00F031AE" w:rsidRPr="00D379FE">
        <w:rPr>
          <w:rFonts w:ascii="Arial" w:hAnsi="Arial" w:cs="Arial"/>
          <w:sz w:val="24"/>
          <w:szCs w:val="24"/>
        </w:rPr>
        <w:t xml:space="preserve">su </w:t>
      </w:r>
      <w:r w:rsidR="00A54DFE" w:rsidRPr="00D379FE">
        <w:rPr>
          <w:rFonts w:ascii="Arial" w:hAnsi="Arial" w:cs="Arial"/>
          <w:sz w:val="24"/>
          <w:szCs w:val="24"/>
        </w:rPr>
        <w:t>cumplimiento</w:t>
      </w:r>
      <w:r w:rsidR="00156D40" w:rsidRPr="00D379FE">
        <w:rPr>
          <w:rFonts w:ascii="Arial" w:hAnsi="Arial" w:cs="Arial"/>
          <w:sz w:val="24"/>
          <w:szCs w:val="24"/>
        </w:rPr>
        <w:t>, dada la crisis global desatada por la pandemia</w:t>
      </w:r>
      <w:r w:rsidRPr="00D379FE">
        <w:rPr>
          <w:rFonts w:ascii="Arial" w:hAnsi="Arial" w:cs="Arial"/>
          <w:sz w:val="24"/>
          <w:szCs w:val="24"/>
        </w:rPr>
        <w:t xml:space="preserve"> de COVID 19</w:t>
      </w:r>
      <w:r w:rsidR="00156D40" w:rsidRPr="00D379FE">
        <w:rPr>
          <w:rFonts w:ascii="Arial" w:hAnsi="Arial" w:cs="Arial"/>
          <w:sz w:val="24"/>
          <w:szCs w:val="24"/>
        </w:rPr>
        <w:t xml:space="preserve"> </w:t>
      </w:r>
      <w:r w:rsidRPr="00D379FE">
        <w:rPr>
          <w:rFonts w:ascii="Arial" w:hAnsi="Arial" w:cs="Arial"/>
          <w:sz w:val="24"/>
          <w:szCs w:val="24"/>
        </w:rPr>
        <w:t xml:space="preserve">y la crisis económica argentina con altos niveles de inflación, endeudamiento y empeoramiento de los indicadores de pobreza e indigencia. </w:t>
      </w:r>
      <w:r w:rsidR="00156D40" w:rsidRPr="00D379FE">
        <w:rPr>
          <w:rFonts w:ascii="Arial" w:hAnsi="Arial" w:cs="Arial"/>
          <w:sz w:val="24"/>
          <w:szCs w:val="24"/>
        </w:rPr>
        <w:t xml:space="preserve">Todo ello </w:t>
      </w:r>
      <w:r w:rsidRPr="00D379FE">
        <w:rPr>
          <w:rFonts w:ascii="Arial" w:hAnsi="Arial" w:cs="Arial"/>
          <w:sz w:val="24"/>
          <w:szCs w:val="24"/>
        </w:rPr>
        <w:t>agravado por el</w:t>
      </w:r>
      <w:r w:rsidR="00156D40" w:rsidRPr="00D379FE">
        <w:rPr>
          <w:rFonts w:ascii="Arial" w:hAnsi="Arial" w:cs="Arial"/>
          <w:sz w:val="24"/>
          <w:szCs w:val="24"/>
        </w:rPr>
        <w:t xml:space="preserve"> marco de incertidumbre </w:t>
      </w:r>
      <w:r w:rsidRPr="00D379FE">
        <w:rPr>
          <w:rFonts w:ascii="Arial" w:hAnsi="Arial" w:cs="Arial"/>
          <w:sz w:val="24"/>
          <w:szCs w:val="24"/>
        </w:rPr>
        <w:t>mundial</w:t>
      </w:r>
      <w:r w:rsidR="00156D40" w:rsidRPr="00D379FE">
        <w:rPr>
          <w:rFonts w:ascii="Arial" w:hAnsi="Arial" w:cs="Arial"/>
          <w:sz w:val="24"/>
          <w:szCs w:val="24"/>
        </w:rPr>
        <w:t xml:space="preserve"> </w:t>
      </w:r>
      <w:r w:rsidRPr="00D379FE">
        <w:rPr>
          <w:rFonts w:ascii="Arial" w:hAnsi="Arial" w:cs="Arial"/>
          <w:sz w:val="24"/>
          <w:szCs w:val="24"/>
        </w:rPr>
        <w:t xml:space="preserve">tras la invasión </w:t>
      </w:r>
      <w:r w:rsidR="00226C59" w:rsidRPr="00D379FE">
        <w:rPr>
          <w:rFonts w:ascii="Arial" w:hAnsi="Arial" w:cs="Arial"/>
          <w:sz w:val="24"/>
          <w:szCs w:val="24"/>
        </w:rPr>
        <w:t>en</w:t>
      </w:r>
      <w:r w:rsidRPr="00D379FE">
        <w:rPr>
          <w:rFonts w:ascii="Arial" w:hAnsi="Arial" w:cs="Arial"/>
          <w:sz w:val="24"/>
          <w:szCs w:val="24"/>
        </w:rPr>
        <w:t xml:space="preserve"> Ucrania en febrero de 2022</w:t>
      </w:r>
      <w:r w:rsidR="00156D40" w:rsidRPr="00D379FE">
        <w:rPr>
          <w:rFonts w:ascii="Arial" w:hAnsi="Arial" w:cs="Arial"/>
          <w:sz w:val="24"/>
          <w:szCs w:val="24"/>
        </w:rPr>
        <w:t>.</w:t>
      </w:r>
      <w:r w:rsidR="00A07112" w:rsidRPr="00D379FE">
        <w:rPr>
          <w:rFonts w:ascii="Arial" w:hAnsi="Arial" w:cs="Arial"/>
          <w:sz w:val="24"/>
          <w:szCs w:val="24"/>
        </w:rPr>
        <w:t xml:space="preserve"> </w:t>
      </w:r>
    </w:p>
    <w:p w14:paraId="7EC5D282" w14:textId="017F0E3D" w:rsidR="00F9219E" w:rsidRPr="00D379FE" w:rsidRDefault="00CC71DA" w:rsidP="00ED42C7">
      <w:pPr>
        <w:jc w:val="both"/>
        <w:rPr>
          <w:rFonts w:ascii="Arial" w:hAnsi="Arial" w:cs="Arial"/>
          <w:sz w:val="24"/>
          <w:szCs w:val="24"/>
        </w:rPr>
      </w:pPr>
      <w:r w:rsidRPr="00D379FE">
        <w:rPr>
          <w:rFonts w:ascii="Arial" w:hAnsi="Arial" w:cs="Arial"/>
          <w:sz w:val="24"/>
          <w:szCs w:val="24"/>
        </w:rPr>
        <w:t>D</w:t>
      </w:r>
      <w:r w:rsidR="00F9219E" w:rsidRPr="00D379FE">
        <w:rPr>
          <w:rFonts w:ascii="Arial" w:hAnsi="Arial" w:cs="Arial"/>
          <w:sz w:val="24"/>
          <w:szCs w:val="24"/>
        </w:rPr>
        <w:t>esafíos a enfrentar: 1) identificar</w:t>
      </w:r>
      <w:r w:rsidRPr="00D379FE">
        <w:rPr>
          <w:rFonts w:ascii="Arial" w:hAnsi="Arial" w:cs="Arial"/>
          <w:sz w:val="24"/>
          <w:szCs w:val="24"/>
        </w:rPr>
        <w:t xml:space="preserve"> </w:t>
      </w:r>
      <w:r w:rsidR="00F9219E" w:rsidRPr="00D379FE">
        <w:rPr>
          <w:rFonts w:ascii="Arial" w:hAnsi="Arial" w:cs="Arial"/>
          <w:sz w:val="24"/>
          <w:szCs w:val="24"/>
        </w:rPr>
        <w:t xml:space="preserve">los derechos involucrados de modo </w:t>
      </w:r>
      <w:r w:rsidR="00226C59" w:rsidRPr="00D379FE">
        <w:rPr>
          <w:rFonts w:ascii="Arial" w:hAnsi="Arial" w:cs="Arial"/>
          <w:sz w:val="24"/>
          <w:szCs w:val="24"/>
        </w:rPr>
        <w:t>que</w:t>
      </w:r>
      <w:r w:rsidR="00F9219E" w:rsidRPr="00D379FE">
        <w:rPr>
          <w:rFonts w:ascii="Arial" w:hAnsi="Arial" w:cs="Arial"/>
          <w:sz w:val="24"/>
          <w:szCs w:val="24"/>
        </w:rPr>
        <w:t xml:space="preserve"> las metas</w:t>
      </w:r>
      <w:r w:rsidRPr="00D379FE">
        <w:rPr>
          <w:rFonts w:ascii="Arial" w:hAnsi="Arial" w:cs="Arial"/>
          <w:sz w:val="24"/>
          <w:szCs w:val="24"/>
        </w:rPr>
        <w:t xml:space="preserve"> </w:t>
      </w:r>
      <w:r w:rsidR="00226C59" w:rsidRPr="00D379FE">
        <w:rPr>
          <w:rFonts w:ascii="Arial" w:hAnsi="Arial" w:cs="Arial"/>
          <w:sz w:val="24"/>
          <w:szCs w:val="24"/>
        </w:rPr>
        <w:t>se alcancen</w:t>
      </w:r>
      <w:r w:rsidR="00F9219E" w:rsidRPr="00D379FE">
        <w:rPr>
          <w:rFonts w:ascii="Arial" w:hAnsi="Arial" w:cs="Arial"/>
          <w:sz w:val="24"/>
          <w:szCs w:val="24"/>
        </w:rPr>
        <w:t xml:space="preserve"> a través de la efectivización de los mismos; 2) “No dejar a nade atrás” requiere avanzar en la producción de datos de calidad para </w:t>
      </w:r>
      <w:r w:rsidR="00F147E1" w:rsidRPr="00D379FE">
        <w:rPr>
          <w:rFonts w:ascii="Arial" w:hAnsi="Arial" w:cs="Arial"/>
          <w:sz w:val="24"/>
          <w:szCs w:val="24"/>
        </w:rPr>
        <w:t>la realización de los</w:t>
      </w:r>
      <w:r w:rsidR="00F9219E" w:rsidRPr="00D379FE">
        <w:rPr>
          <w:rFonts w:ascii="Arial" w:hAnsi="Arial" w:cs="Arial"/>
          <w:sz w:val="24"/>
          <w:szCs w:val="24"/>
        </w:rPr>
        <w:t xml:space="preserve"> desgloses</w:t>
      </w:r>
      <w:r w:rsidR="00F147E1" w:rsidRPr="00D379FE">
        <w:rPr>
          <w:rFonts w:ascii="Arial" w:hAnsi="Arial" w:cs="Arial"/>
          <w:sz w:val="24"/>
          <w:szCs w:val="24"/>
        </w:rPr>
        <w:t xml:space="preserve"> correspondientes</w:t>
      </w:r>
      <w:r w:rsidR="00F9219E" w:rsidRPr="00D379FE">
        <w:rPr>
          <w:rFonts w:ascii="Arial" w:hAnsi="Arial" w:cs="Arial"/>
          <w:sz w:val="24"/>
          <w:szCs w:val="24"/>
        </w:rPr>
        <w:t xml:space="preserve">; 3) seguimiento y el análisis de los progresos; 4) La territorialización </w:t>
      </w:r>
      <w:r w:rsidR="004046F2" w:rsidRPr="00D379FE">
        <w:rPr>
          <w:rFonts w:ascii="Arial" w:hAnsi="Arial" w:cs="Arial"/>
          <w:sz w:val="24"/>
          <w:szCs w:val="24"/>
        </w:rPr>
        <w:t>como</w:t>
      </w:r>
      <w:r w:rsidR="00F9219E" w:rsidRPr="00D379FE">
        <w:rPr>
          <w:rFonts w:ascii="Arial" w:hAnsi="Arial" w:cs="Arial"/>
          <w:sz w:val="24"/>
          <w:szCs w:val="24"/>
        </w:rPr>
        <w:t xml:space="preserve"> actuación en y desde los niveles locales</w:t>
      </w:r>
      <w:r w:rsidR="004046F2" w:rsidRPr="00D379FE">
        <w:rPr>
          <w:rFonts w:ascii="Arial" w:hAnsi="Arial" w:cs="Arial"/>
          <w:sz w:val="24"/>
          <w:szCs w:val="24"/>
        </w:rPr>
        <w:t xml:space="preserve">, </w:t>
      </w:r>
      <w:r w:rsidR="00F9219E" w:rsidRPr="00D379FE">
        <w:rPr>
          <w:rFonts w:ascii="Arial" w:hAnsi="Arial" w:cs="Arial"/>
          <w:sz w:val="24"/>
          <w:szCs w:val="24"/>
        </w:rPr>
        <w:t xml:space="preserve"> reforza</w:t>
      </w:r>
      <w:r w:rsidRPr="00D379FE">
        <w:rPr>
          <w:rFonts w:ascii="Arial" w:hAnsi="Arial" w:cs="Arial"/>
          <w:sz w:val="24"/>
          <w:szCs w:val="24"/>
        </w:rPr>
        <w:t>ndo</w:t>
      </w:r>
      <w:r w:rsidR="00F9219E" w:rsidRPr="00D379FE">
        <w:rPr>
          <w:rFonts w:ascii="Arial" w:hAnsi="Arial" w:cs="Arial"/>
          <w:sz w:val="24"/>
          <w:szCs w:val="24"/>
        </w:rPr>
        <w:t xml:space="preserve"> </w:t>
      </w:r>
      <w:r w:rsidRPr="00D379FE">
        <w:rPr>
          <w:rFonts w:ascii="Arial" w:hAnsi="Arial" w:cs="Arial"/>
          <w:sz w:val="24"/>
          <w:szCs w:val="24"/>
        </w:rPr>
        <w:t>la</w:t>
      </w:r>
      <w:r w:rsidR="00F9219E" w:rsidRPr="00D379FE">
        <w:rPr>
          <w:rFonts w:ascii="Arial" w:hAnsi="Arial" w:cs="Arial"/>
          <w:sz w:val="24"/>
          <w:szCs w:val="24"/>
        </w:rPr>
        <w:t xml:space="preserve"> implementación con participación de </w:t>
      </w:r>
      <w:r w:rsidR="004046F2" w:rsidRPr="00D379FE">
        <w:rPr>
          <w:rFonts w:ascii="Arial" w:hAnsi="Arial" w:cs="Arial"/>
          <w:sz w:val="24"/>
          <w:szCs w:val="24"/>
        </w:rPr>
        <w:t>múltiples</w:t>
      </w:r>
      <w:r w:rsidR="00F9219E" w:rsidRPr="00D379FE">
        <w:rPr>
          <w:rFonts w:ascii="Arial" w:hAnsi="Arial" w:cs="Arial"/>
          <w:sz w:val="24"/>
          <w:szCs w:val="24"/>
        </w:rPr>
        <w:t xml:space="preserve"> actores</w:t>
      </w:r>
      <w:r w:rsidR="004046F2" w:rsidRPr="00D379FE">
        <w:rPr>
          <w:rFonts w:ascii="Arial" w:hAnsi="Arial" w:cs="Arial"/>
          <w:sz w:val="24"/>
          <w:szCs w:val="24"/>
        </w:rPr>
        <w:t>; 5)</w:t>
      </w:r>
      <w:r w:rsidR="00F9219E" w:rsidRPr="00D379FE">
        <w:rPr>
          <w:rFonts w:ascii="Arial" w:hAnsi="Arial" w:cs="Arial"/>
          <w:sz w:val="24"/>
          <w:szCs w:val="24"/>
        </w:rPr>
        <w:t xml:space="preserve"> involucramiento de otros actores gubernamentales, empresas del Estado, universidades, sector privado, organizaciones de la sociedad civil y de otros poderes</w:t>
      </w:r>
      <w:r w:rsidR="004046F2" w:rsidRPr="00D379FE">
        <w:rPr>
          <w:rFonts w:ascii="Arial" w:hAnsi="Arial" w:cs="Arial"/>
          <w:sz w:val="24"/>
          <w:szCs w:val="24"/>
        </w:rPr>
        <w:t>; 6) Tras la pandemia</w:t>
      </w:r>
      <w:r w:rsidR="00F9219E" w:rsidRPr="00D379FE">
        <w:rPr>
          <w:rFonts w:ascii="Arial" w:hAnsi="Arial" w:cs="Arial"/>
          <w:sz w:val="24"/>
          <w:szCs w:val="24"/>
        </w:rPr>
        <w:t xml:space="preserve"> “reconstruir mejor” </w:t>
      </w:r>
      <w:r w:rsidR="004046F2" w:rsidRPr="00D379FE">
        <w:rPr>
          <w:rFonts w:ascii="Arial" w:hAnsi="Arial" w:cs="Arial"/>
          <w:sz w:val="24"/>
          <w:szCs w:val="24"/>
        </w:rPr>
        <w:t xml:space="preserve">implica </w:t>
      </w:r>
      <w:r w:rsidR="00F9219E" w:rsidRPr="00D379FE">
        <w:rPr>
          <w:rFonts w:ascii="Arial" w:hAnsi="Arial" w:cs="Arial"/>
          <w:sz w:val="24"/>
          <w:szCs w:val="24"/>
        </w:rPr>
        <w:t>reconfigurar el desarrollo con igualdad y sostenibilidad avanzando hacia la construcción de sociedades más justas, equitativas e inclusivas.</w:t>
      </w:r>
    </w:p>
    <w:bookmarkEnd w:id="1"/>
    <w:p w14:paraId="1FAE6824" w14:textId="2C882779"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¿Quiénes son las principales partes interesadas que definen, impulsan </w:t>
      </w:r>
      <w:r w:rsidR="00B04786" w:rsidRPr="00D379FE">
        <w:rPr>
          <w:rFonts w:ascii="Arial" w:hAnsi="Arial" w:cs="Arial"/>
          <w:sz w:val="24"/>
          <w:szCs w:val="24"/>
        </w:rPr>
        <w:t>y supervisan</w:t>
      </w:r>
      <w:r w:rsidRPr="00D379FE">
        <w:rPr>
          <w:rFonts w:ascii="Arial" w:hAnsi="Arial" w:cs="Arial"/>
          <w:sz w:val="24"/>
          <w:szCs w:val="24"/>
        </w:rPr>
        <w:t xml:space="preserve"> el proceso de desarrollo (sostenible)?  </w:t>
      </w:r>
    </w:p>
    <w:p w14:paraId="49AC189D" w14:textId="046554C1" w:rsidR="00A01182" w:rsidRPr="00D379FE" w:rsidRDefault="00515009" w:rsidP="00ED42C7">
      <w:pPr>
        <w:jc w:val="both"/>
        <w:rPr>
          <w:rFonts w:ascii="Arial" w:hAnsi="Arial" w:cs="Arial"/>
          <w:sz w:val="24"/>
          <w:szCs w:val="24"/>
        </w:rPr>
      </w:pPr>
      <w:r w:rsidRPr="00D379FE">
        <w:rPr>
          <w:rFonts w:ascii="Arial" w:hAnsi="Arial" w:cs="Arial"/>
          <w:sz w:val="24"/>
          <w:szCs w:val="24"/>
        </w:rPr>
        <w:t xml:space="preserve">Por favor, facilite información sobre los distintos niveles o sectores de las </w:t>
      </w:r>
      <w:r w:rsidR="00B04786" w:rsidRPr="00D379FE">
        <w:rPr>
          <w:rFonts w:ascii="Arial" w:hAnsi="Arial" w:cs="Arial"/>
          <w:sz w:val="24"/>
          <w:szCs w:val="24"/>
        </w:rPr>
        <w:t>partes implicadas</w:t>
      </w:r>
      <w:r w:rsidRPr="00D379FE">
        <w:rPr>
          <w:rFonts w:ascii="Arial" w:hAnsi="Arial" w:cs="Arial"/>
          <w:sz w:val="24"/>
          <w:szCs w:val="24"/>
        </w:rPr>
        <w:t>.</w:t>
      </w:r>
    </w:p>
    <w:p w14:paraId="3E71246A" w14:textId="3E922A4D" w:rsidR="00FE413A" w:rsidRPr="00D379FE" w:rsidRDefault="00FE413A" w:rsidP="00ED42C7">
      <w:pPr>
        <w:jc w:val="both"/>
        <w:rPr>
          <w:rFonts w:ascii="Arial" w:hAnsi="Arial" w:cs="Arial"/>
          <w:sz w:val="24"/>
          <w:szCs w:val="24"/>
        </w:rPr>
      </w:pPr>
      <w:r w:rsidRPr="00D379FE">
        <w:rPr>
          <w:rFonts w:ascii="Arial" w:hAnsi="Arial" w:cs="Arial"/>
          <w:sz w:val="24"/>
          <w:szCs w:val="24"/>
        </w:rPr>
        <w:t>Como se ha visto</w:t>
      </w:r>
      <w:r w:rsidR="00F147E1" w:rsidRPr="00D379FE">
        <w:rPr>
          <w:rFonts w:ascii="Arial" w:hAnsi="Arial" w:cs="Arial"/>
          <w:sz w:val="24"/>
          <w:szCs w:val="24"/>
        </w:rPr>
        <w:t xml:space="preserve"> más arriba</w:t>
      </w:r>
      <w:r w:rsidRPr="00D379FE">
        <w:rPr>
          <w:rFonts w:ascii="Arial" w:hAnsi="Arial" w:cs="Arial"/>
          <w:sz w:val="24"/>
          <w:szCs w:val="24"/>
        </w:rPr>
        <w:t xml:space="preserve"> corresponde al Congreso de la Nación</w:t>
      </w:r>
      <w:r w:rsidR="00FF0748" w:rsidRPr="00D379FE">
        <w:rPr>
          <w:rFonts w:ascii="Arial" w:hAnsi="Arial" w:cs="Arial"/>
          <w:sz w:val="24"/>
          <w:szCs w:val="24"/>
        </w:rPr>
        <w:t xml:space="preserve"> (</w:t>
      </w:r>
      <w:r w:rsidRPr="00D379FE">
        <w:rPr>
          <w:rFonts w:ascii="Arial" w:hAnsi="Arial" w:cs="Arial"/>
          <w:sz w:val="24"/>
          <w:szCs w:val="24"/>
        </w:rPr>
        <w:t>Poder Legislativo</w:t>
      </w:r>
      <w:r w:rsidR="00FF0748" w:rsidRPr="00D379FE">
        <w:rPr>
          <w:rFonts w:ascii="Arial" w:hAnsi="Arial" w:cs="Arial"/>
          <w:sz w:val="24"/>
          <w:szCs w:val="24"/>
        </w:rPr>
        <w:t>)</w:t>
      </w:r>
      <w:r w:rsidRPr="00D379FE">
        <w:rPr>
          <w:rFonts w:ascii="Arial" w:hAnsi="Arial" w:cs="Arial"/>
          <w:sz w:val="24"/>
          <w:szCs w:val="24"/>
        </w:rPr>
        <w:t>, impulsar</w:t>
      </w:r>
      <w:r w:rsidR="00F147E1" w:rsidRPr="00D379FE">
        <w:rPr>
          <w:rFonts w:ascii="Arial" w:hAnsi="Arial" w:cs="Arial"/>
          <w:sz w:val="24"/>
          <w:szCs w:val="24"/>
        </w:rPr>
        <w:t xml:space="preserve"> las</w:t>
      </w:r>
      <w:r w:rsidRPr="00D379FE">
        <w:rPr>
          <w:rFonts w:ascii="Arial" w:hAnsi="Arial" w:cs="Arial"/>
          <w:sz w:val="24"/>
          <w:szCs w:val="24"/>
        </w:rPr>
        <w:t xml:space="preserve"> medidas legales que tengan como </w:t>
      </w:r>
      <w:r w:rsidR="0071686B" w:rsidRPr="00D379FE">
        <w:rPr>
          <w:rFonts w:ascii="Arial" w:hAnsi="Arial" w:cs="Arial"/>
          <w:sz w:val="24"/>
          <w:szCs w:val="24"/>
        </w:rPr>
        <w:t>objetivo</w:t>
      </w:r>
      <w:r w:rsidRPr="00D379FE">
        <w:rPr>
          <w:rFonts w:ascii="Arial" w:hAnsi="Arial" w:cs="Arial"/>
          <w:sz w:val="24"/>
          <w:szCs w:val="24"/>
        </w:rPr>
        <w:t xml:space="preserve"> proveer al desarrollo humano mientras que a los poderes Ejecutivo y Judicial les competen las tareas de impulso, de complementación, de implementación o de control.</w:t>
      </w:r>
    </w:p>
    <w:p w14:paraId="5ABAF092" w14:textId="11AEB13A" w:rsidR="00FE413A" w:rsidRPr="00D379FE" w:rsidRDefault="00FF0748" w:rsidP="00ED42C7">
      <w:pPr>
        <w:jc w:val="both"/>
        <w:rPr>
          <w:rFonts w:ascii="Arial" w:hAnsi="Arial" w:cs="Arial"/>
          <w:sz w:val="24"/>
          <w:szCs w:val="24"/>
        </w:rPr>
      </w:pPr>
      <w:r w:rsidRPr="00D379FE">
        <w:rPr>
          <w:rFonts w:ascii="Arial" w:hAnsi="Arial" w:cs="Arial"/>
          <w:sz w:val="24"/>
          <w:szCs w:val="24"/>
        </w:rPr>
        <w:t>A</w:t>
      </w:r>
      <w:r w:rsidR="00FE413A" w:rsidRPr="00D379FE">
        <w:rPr>
          <w:rFonts w:ascii="Arial" w:hAnsi="Arial" w:cs="Arial"/>
          <w:sz w:val="24"/>
          <w:szCs w:val="24"/>
        </w:rPr>
        <w:t xml:space="preserve">l tener nuestro país una organización federal </w:t>
      </w:r>
      <w:r w:rsidR="002B17FB" w:rsidRPr="00D379FE">
        <w:rPr>
          <w:rFonts w:ascii="Arial" w:hAnsi="Arial" w:cs="Arial"/>
          <w:sz w:val="24"/>
          <w:szCs w:val="24"/>
        </w:rPr>
        <w:t xml:space="preserve">está compuesto por 23 provincias y la Ciudad Autónoma de Buenos Aires (que funciona como Capital de la República). Cada una de estas jurisdicciones tiene a su vez su propia organización en las tres ramas (Legislativa, Ejecutiva y Judicial), ejerciendo autónomamente </w:t>
      </w:r>
      <w:r w:rsidR="00B50439" w:rsidRPr="00D379FE">
        <w:rPr>
          <w:rFonts w:ascii="Arial" w:hAnsi="Arial" w:cs="Arial"/>
          <w:sz w:val="24"/>
          <w:szCs w:val="24"/>
        </w:rPr>
        <w:t xml:space="preserve">todo el poder no delegado expresamente al Estado Nacional. Las provincias </w:t>
      </w:r>
      <w:r w:rsidR="0071686B" w:rsidRPr="00D379FE">
        <w:rPr>
          <w:rFonts w:ascii="Arial" w:hAnsi="Arial" w:cs="Arial"/>
          <w:sz w:val="24"/>
          <w:szCs w:val="24"/>
        </w:rPr>
        <w:t>además</w:t>
      </w:r>
      <w:r w:rsidR="00B50439" w:rsidRPr="00D379FE">
        <w:rPr>
          <w:rFonts w:ascii="Arial" w:hAnsi="Arial" w:cs="Arial"/>
          <w:sz w:val="24"/>
          <w:szCs w:val="24"/>
        </w:rPr>
        <w:t xml:space="preserve"> tienen divisiones internas regid</w:t>
      </w:r>
      <w:r w:rsidR="0071686B" w:rsidRPr="00D379FE">
        <w:rPr>
          <w:rFonts w:ascii="Arial" w:hAnsi="Arial" w:cs="Arial"/>
          <w:sz w:val="24"/>
          <w:szCs w:val="24"/>
        </w:rPr>
        <w:t>a</w:t>
      </w:r>
      <w:r w:rsidR="00B50439" w:rsidRPr="00D379FE">
        <w:rPr>
          <w:rFonts w:ascii="Arial" w:hAnsi="Arial" w:cs="Arial"/>
          <w:sz w:val="24"/>
          <w:szCs w:val="24"/>
        </w:rPr>
        <w:t xml:space="preserve">s por municipios, reconocidos como entes autónomos. </w:t>
      </w:r>
    </w:p>
    <w:p w14:paraId="77C10FB8" w14:textId="127EFA5C" w:rsidR="000740EE" w:rsidRPr="00D379FE" w:rsidRDefault="000740EE" w:rsidP="00226C59">
      <w:pPr>
        <w:pStyle w:val="BodyText2"/>
      </w:pPr>
      <w:r w:rsidRPr="00D379FE">
        <w:lastRenderedPageBreak/>
        <w:t xml:space="preserve">El Gobierno Nacional y los gobiernos provinciales dialogan </w:t>
      </w:r>
      <w:r w:rsidR="00F147E1" w:rsidRPr="00D379FE">
        <w:t xml:space="preserve">a su vez </w:t>
      </w:r>
      <w:r w:rsidRPr="00D379FE">
        <w:t>con representantes de los distintos sectores</w:t>
      </w:r>
      <w:r w:rsidR="00867C3E" w:rsidRPr="00D379FE">
        <w:t>:</w:t>
      </w:r>
      <w:r w:rsidRPr="00D379FE">
        <w:t xml:space="preserve"> organizaciones </w:t>
      </w:r>
      <w:r w:rsidR="00807662" w:rsidRPr="00D379FE">
        <w:t xml:space="preserve">relativas a la actividad </w:t>
      </w:r>
      <w:r w:rsidRPr="00D379FE">
        <w:t>agropecuaria, industriales, sindicatos, organizaciones de la sociedad civil, ámbitos científicos</w:t>
      </w:r>
      <w:r w:rsidR="00782290" w:rsidRPr="00D379FE">
        <w:t xml:space="preserve"> y académicos</w:t>
      </w:r>
      <w:r w:rsidRPr="00D379FE">
        <w:t xml:space="preserve">, entre otras. </w:t>
      </w:r>
    </w:p>
    <w:p w14:paraId="5E0D35F3" w14:textId="7E5F0A65"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¿Existen procesos participativos que influyan e informen la definición </w:t>
      </w:r>
      <w:r w:rsidR="00B04786" w:rsidRPr="00D379FE">
        <w:rPr>
          <w:rFonts w:ascii="Arial" w:hAnsi="Arial" w:cs="Arial"/>
          <w:sz w:val="24"/>
          <w:szCs w:val="24"/>
        </w:rPr>
        <w:t>y evaluación</w:t>
      </w:r>
      <w:r w:rsidRPr="00D379FE">
        <w:rPr>
          <w:rFonts w:ascii="Arial" w:hAnsi="Arial" w:cs="Arial"/>
          <w:sz w:val="24"/>
          <w:szCs w:val="24"/>
        </w:rPr>
        <w:t xml:space="preserve"> de las políticas de desarrollo (sostenible)? En caso afirmativo, ¿cómo?  </w:t>
      </w:r>
    </w:p>
    <w:p w14:paraId="27EABD75" w14:textId="6AFED900" w:rsidR="00E60E2F" w:rsidRPr="00D379FE" w:rsidRDefault="00F147E1" w:rsidP="00226C59">
      <w:pPr>
        <w:pStyle w:val="NormalWeb"/>
        <w:shd w:val="clear" w:color="auto" w:fill="FFFFFF"/>
        <w:spacing w:before="0" w:beforeAutospacing="0" w:after="160" w:afterAutospacing="0"/>
        <w:jc w:val="both"/>
        <w:rPr>
          <w:rFonts w:ascii="Arial" w:hAnsi="Arial" w:cs="Arial"/>
        </w:rPr>
      </w:pPr>
      <w:r w:rsidRPr="00D379FE">
        <w:rPr>
          <w:rFonts w:ascii="Arial" w:hAnsi="Arial" w:cs="Arial"/>
        </w:rPr>
        <w:t xml:space="preserve">Si bien existen procesos participativos, </w:t>
      </w:r>
      <w:r w:rsidR="00ED42C7" w:rsidRPr="00D379FE">
        <w:rPr>
          <w:rFonts w:ascii="Arial" w:hAnsi="Arial" w:cs="Arial"/>
        </w:rPr>
        <w:t>muchas veces</w:t>
      </w:r>
      <w:r w:rsidRPr="00D379FE">
        <w:rPr>
          <w:rFonts w:ascii="Arial" w:hAnsi="Arial" w:cs="Arial"/>
        </w:rPr>
        <w:t xml:space="preserve"> no están del todo institucionalizados. Por ejemplo, para el lanzamiento de</w:t>
      </w:r>
      <w:r w:rsidR="00E60E2F" w:rsidRPr="00D379FE">
        <w:rPr>
          <w:rFonts w:ascii="Arial" w:hAnsi="Arial" w:cs="Arial"/>
        </w:rPr>
        <w:t>l Plan Argentina Productiva 2030</w:t>
      </w:r>
      <w:r w:rsidR="008A49F9" w:rsidRPr="00D379FE">
        <w:rPr>
          <w:rStyle w:val="FootnoteReference"/>
          <w:rFonts w:ascii="Arial" w:hAnsi="Arial" w:cs="Arial"/>
        </w:rPr>
        <w:footnoteReference w:id="4"/>
      </w:r>
      <w:r w:rsidR="00E60E2F" w:rsidRPr="00D379FE">
        <w:rPr>
          <w:rFonts w:ascii="Arial" w:hAnsi="Arial" w:cs="Arial"/>
        </w:rPr>
        <w:t xml:space="preserve"> </w:t>
      </w:r>
      <w:r w:rsidR="008A49F9" w:rsidRPr="00D379FE">
        <w:rPr>
          <w:rFonts w:ascii="Arial" w:hAnsi="Arial" w:cs="Arial"/>
        </w:rPr>
        <w:t>del Ministerio de Desarrollo Productivo</w:t>
      </w:r>
      <w:r w:rsidR="00226C59" w:rsidRPr="00D379FE">
        <w:rPr>
          <w:rFonts w:ascii="Arial" w:hAnsi="Arial" w:cs="Arial"/>
        </w:rPr>
        <w:t xml:space="preserve"> de la Nación</w:t>
      </w:r>
      <w:r w:rsidR="008A49F9" w:rsidRPr="00D379FE">
        <w:rPr>
          <w:rFonts w:ascii="Arial" w:hAnsi="Arial" w:cs="Arial"/>
        </w:rPr>
        <w:t xml:space="preserve"> se realizaron entre</w:t>
      </w:r>
      <w:r w:rsidR="00E60E2F" w:rsidRPr="00D379FE">
        <w:rPr>
          <w:rFonts w:ascii="Arial" w:hAnsi="Arial" w:cs="Arial"/>
        </w:rPr>
        <w:t xml:space="preserve"> 2020 y 2021 </w:t>
      </w:r>
      <w:r w:rsidR="008A49F9" w:rsidRPr="00D379FE">
        <w:rPr>
          <w:rFonts w:ascii="Arial" w:hAnsi="Arial" w:cs="Arial"/>
        </w:rPr>
        <w:t>“</w:t>
      </w:r>
      <w:r w:rsidR="00E60E2F" w:rsidRPr="00D379FE">
        <w:rPr>
          <w:rFonts w:ascii="Arial" w:hAnsi="Arial" w:cs="Arial"/>
        </w:rPr>
        <w:t>mesas sectoriales</w:t>
      </w:r>
      <w:r w:rsidR="008A49F9" w:rsidRPr="00D379FE">
        <w:rPr>
          <w:rFonts w:ascii="Arial" w:hAnsi="Arial" w:cs="Arial"/>
        </w:rPr>
        <w:t>”</w:t>
      </w:r>
      <w:r w:rsidR="00E60E2F" w:rsidRPr="00D379FE">
        <w:rPr>
          <w:rFonts w:ascii="Arial" w:hAnsi="Arial" w:cs="Arial"/>
        </w:rPr>
        <w:t xml:space="preserve"> </w:t>
      </w:r>
      <w:r w:rsidR="008A49F9" w:rsidRPr="00D379FE">
        <w:rPr>
          <w:rFonts w:ascii="Arial" w:hAnsi="Arial" w:cs="Arial"/>
        </w:rPr>
        <w:t>con</w:t>
      </w:r>
      <w:r w:rsidR="00E60E2F" w:rsidRPr="00D379FE">
        <w:rPr>
          <w:rFonts w:ascii="Arial" w:hAnsi="Arial" w:cs="Arial"/>
        </w:rPr>
        <w:t xml:space="preserve"> representantes de distintas áreas del Gobierno, cámaras, empresas y sindicatos. A partir de </w:t>
      </w:r>
      <w:r w:rsidR="008A49F9" w:rsidRPr="00D379FE">
        <w:rPr>
          <w:rFonts w:ascii="Arial" w:hAnsi="Arial" w:cs="Arial"/>
        </w:rPr>
        <w:t>abril</w:t>
      </w:r>
      <w:r w:rsidR="00E60E2F" w:rsidRPr="00D379FE">
        <w:rPr>
          <w:rFonts w:ascii="Arial" w:hAnsi="Arial" w:cs="Arial"/>
        </w:rPr>
        <w:t xml:space="preserve"> de 2022 se realizarán </w:t>
      </w:r>
      <w:r w:rsidR="008A49F9" w:rsidRPr="00D379FE">
        <w:rPr>
          <w:rFonts w:ascii="Arial" w:hAnsi="Arial" w:cs="Arial"/>
        </w:rPr>
        <w:t>“</w:t>
      </w:r>
      <w:r w:rsidR="00E60E2F" w:rsidRPr="00D379FE">
        <w:rPr>
          <w:rFonts w:ascii="Arial" w:hAnsi="Arial" w:cs="Arial"/>
        </w:rPr>
        <w:t>mesas de trabajos</w:t>
      </w:r>
      <w:r w:rsidR="008A49F9" w:rsidRPr="00D379FE">
        <w:rPr>
          <w:rFonts w:ascii="Arial" w:hAnsi="Arial" w:cs="Arial"/>
        </w:rPr>
        <w:t>”</w:t>
      </w:r>
      <w:r w:rsidR="00E60E2F" w:rsidRPr="00D379FE">
        <w:rPr>
          <w:rFonts w:ascii="Arial" w:hAnsi="Arial" w:cs="Arial"/>
        </w:rPr>
        <w:t xml:space="preserve"> con el objetivo de federalizar el plan en todas las provincias. </w:t>
      </w:r>
    </w:p>
    <w:p w14:paraId="19018694" w14:textId="13A95083" w:rsidR="008A49F9" w:rsidRPr="00D379FE" w:rsidRDefault="008A49F9" w:rsidP="00226C59">
      <w:pPr>
        <w:pStyle w:val="NormalWeb"/>
        <w:shd w:val="clear" w:color="auto" w:fill="FFFFFF"/>
        <w:spacing w:before="0" w:beforeAutospacing="0" w:after="160" w:afterAutospacing="0"/>
        <w:jc w:val="both"/>
        <w:rPr>
          <w:rFonts w:ascii="Arial" w:hAnsi="Arial" w:cs="Arial"/>
        </w:rPr>
      </w:pPr>
      <w:r w:rsidRPr="00D379FE">
        <w:rPr>
          <w:rFonts w:ascii="Arial" w:hAnsi="Arial" w:cs="Arial"/>
        </w:rPr>
        <w:t xml:space="preserve">Hasta la fecha la única instancia participativa obligatoria es la establecida por </w:t>
      </w:r>
      <w:r w:rsidR="00A27594" w:rsidRPr="00D379FE">
        <w:rPr>
          <w:rFonts w:ascii="Arial" w:hAnsi="Arial" w:cs="Arial"/>
        </w:rPr>
        <w:t>la</w:t>
      </w:r>
      <w:r w:rsidRPr="00D379FE">
        <w:rPr>
          <w:rFonts w:ascii="Arial" w:hAnsi="Arial" w:cs="Arial"/>
        </w:rPr>
        <w:t> </w:t>
      </w:r>
      <w:hyperlink r:id="rId11" w:tgtFrame="_blank" w:history="1">
        <w:r w:rsidRPr="00D379FE">
          <w:rPr>
            <w:rFonts w:ascii="Arial" w:hAnsi="Arial" w:cs="Arial"/>
          </w:rPr>
          <w:t xml:space="preserve">Ley </w:t>
        </w:r>
        <w:r w:rsidR="006515B2" w:rsidRPr="00D379FE">
          <w:rPr>
            <w:rFonts w:ascii="Arial" w:hAnsi="Arial" w:cs="Arial"/>
          </w:rPr>
          <w:t>25</w:t>
        </w:r>
        <w:r w:rsidR="00A27594" w:rsidRPr="00D379FE">
          <w:rPr>
            <w:rFonts w:ascii="Arial" w:hAnsi="Arial" w:cs="Arial"/>
          </w:rPr>
          <w:t>.</w:t>
        </w:r>
        <w:r w:rsidR="006515B2" w:rsidRPr="00D379FE">
          <w:rPr>
            <w:rFonts w:ascii="Arial" w:hAnsi="Arial" w:cs="Arial"/>
          </w:rPr>
          <w:t>675</w:t>
        </w:r>
      </w:hyperlink>
      <w:r w:rsidR="006515B2" w:rsidRPr="00D379FE">
        <w:rPr>
          <w:rFonts w:ascii="Arial" w:hAnsi="Arial" w:cs="Arial"/>
        </w:rPr>
        <w:t xml:space="preserve"> de Política Ambiental Nacional</w:t>
      </w:r>
      <w:r w:rsidR="006515B2" w:rsidRPr="00D379FE">
        <w:rPr>
          <w:rStyle w:val="FootnoteReference"/>
          <w:rFonts w:ascii="Arial" w:hAnsi="Arial" w:cs="Arial"/>
        </w:rPr>
        <w:footnoteReference w:id="5"/>
      </w:r>
      <w:r w:rsidRPr="00D379FE">
        <w:rPr>
          <w:rFonts w:ascii="Arial" w:hAnsi="Arial" w:cs="Arial"/>
        </w:rPr>
        <w:t> </w:t>
      </w:r>
      <w:r w:rsidR="006515B2" w:rsidRPr="00D379FE">
        <w:rPr>
          <w:rFonts w:ascii="Arial" w:hAnsi="Arial" w:cs="Arial"/>
        </w:rPr>
        <w:t xml:space="preserve">que </w:t>
      </w:r>
      <w:r w:rsidRPr="00D379FE">
        <w:rPr>
          <w:rFonts w:ascii="Arial" w:hAnsi="Arial" w:cs="Arial"/>
        </w:rPr>
        <w:t>establece que toda persona tiene derecho a ser consultada y a opinar en procedimientos administrativos que se relacionen con la preservación y protección del ambiente</w:t>
      </w:r>
      <w:r w:rsidR="006515B2" w:rsidRPr="00D379FE">
        <w:rPr>
          <w:rFonts w:ascii="Arial" w:hAnsi="Arial" w:cs="Arial"/>
        </w:rPr>
        <w:t xml:space="preserve">, instituyendo el procedimiento de Audiencia Pública. </w:t>
      </w:r>
      <w:r w:rsidR="00225B87" w:rsidRPr="00D379FE">
        <w:rPr>
          <w:rFonts w:ascii="Arial" w:hAnsi="Arial" w:cs="Arial"/>
        </w:rPr>
        <w:t xml:space="preserve">Ésta </w:t>
      </w:r>
      <w:r w:rsidRPr="00D379FE">
        <w:rPr>
          <w:rFonts w:ascii="Arial" w:hAnsi="Arial" w:cs="Arial"/>
        </w:rPr>
        <w:t xml:space="preserve">constituye una instancia de participación en el proceso de toma de decisión, en la cual la autoridad responsable habilita a la ciudadanía un espacio institucional para </w:t>
      </w:r>
      <w:r w:rsidR="00ED42C7" w:rsidRPr="00D379FE">
        <w:rPr>
          <w:rFonts w:ascii="Arial" w:hAnsi="Arial" w:cs="Arial"/>
        </w:rPr>
        <w:t xml:space="preserve">la </w:t>
      </w:r>
      <w:r w:rsidRPr="00D379FE">
        <w:rPr>
          <w:rFonts w:ascii="Arial" w:hAnsi="Arial" w:cs="Arial"/>
        </w:rPr>
        <w:t>expres</w:t>
      </w:r>
      <w:r w:rsidR="00ED42C7" w:rsidRPr="00D379FE">
        <w:rPr>
          <w:rFonts w:ascii="Arial" w:hAnsi="Arial" w:cs="Arial"/>
        </w:rPr>
        <w:t>ión de</w:t>
      </w:r>
      <w:r w:rsidRPr="00D379FE">
        <w:rPr>
          <w:rFonts w:ascii="Arial" w:hAnsi="Arial" w:cs="Arial"/>
        </w:rPr>
        <w:t xml:space="preserve"> opini</w:t>
      </w:r>
      <w:r w:rsidR="00ED42C7" w:rsidRPr="00D379FE">
        <w:rPr>
          <w:rFonts w:ascii="Arial" w:hAnsi="Arial" w:cs="Arial"/>
        </w:rPr>
        <w:t>ones</w:t>
      </w:r>
      <w:r w:rsidRPr="00D379FE">
        <w:rPr>
          <w:rFonts w:ascii="Arial" w:hAnsi="Arial" w:cs="Arial"/>
        </w:rPr>
        <w:t>.</w:t>
      </w:r>
    </w:p>
    <w:p w14:paraId="6153632B" w14:textId="2F5EF5E0" w:rsidR="008A49F9" w:rsidRPr="00D379FE" w:rsidRDefault="008A49F9" w:rsidP="00226C59">
      <w:pPr>
        <w:pStyle w:val="NormalWeb"/>
        <w:shd w:val="clear" w:color="auto" w:fill="FFFFFF"/>
        <w:spacing w:before="0" w:beforeAutospacing="0" w:after="160" w:afterAutospacing="0"/>
        <w:jc w:val="both"/>
        <w:rPr>
          <w:rFonts w:ascii="Arial" w:hAnsi="Arial" w:cs="Arial"/>
        </w:rPr>
      </w:pPr>
      <w:r w:rsidRPr="00D379FE">
        <w:rPr>
          <w:rFonts w:ascii="Arial" w:hAnsi="Arial" w:cs="Arial"/>
        </w:rPr>
        <w:t>Asimismo, el Acuerdo Regional sobre el Acceso a la Información, la Participación Pública y el Acceso a la Justicia en Asunto</w:t>
      </w:r>
      <w:r w:rsidR="00225B87" w:rsidRPr="00D379FE">
        <w:rPr>
          <w:rFonts w:ascii="Arial" w:hAnsi="Arial" w:cs="Arial"/>
        </w:rPr>
        <w:t>s</w:t>
      </w:r>
      <w:r w:rsidRPr="00D379FE">
        <w:rPr>
          <w:rFonts w:ascii="Arial" w:hAnsi="Arial" w:cs="Arial"/>
        </w:rPr>
        <w:t xml:space="preserve"> Ambientales en América Latina y el Caribe, conocido como Acuerdo de Escazú (aprobado por </w:t>
      </w:r>
      <w:hyperlink r:id="rId12" w:tgtFrame="_blank" w:history="1">
        <w:r w:rsidRPr="00D379FE">
          <w:rPr>
            <w:rFonts w:ascii="Arial" w:hAnsi="Arial" w:cs="Arial"/>
          </w:rPr>
          <w:t xml:space="preserve">Ley </w:t>
        </w:r>
        <w:r w:rsidR="00F0329A" w:rsidRPr="00D379FE">
          <w:rPr>
            <w:rFonts w:ascii="Arial" w:hAnsi="Arial" w:cs="Arial"/>
          </w:rPr>
          <w:t xml:space="preserve">Nº </w:t>
        </w:r>
        <w:r w:rsidRPr="00D379FE">
          <w:rPr>
            <w:rFonts w:ascii="Arial" w:hAnsi="Arial" w:cs="Arial"/>
          </w:rPr>
          <w:t>27566</w:t>
        </w:r>
      </w:hyperlink>
      <w:r w:rsidRPr="00D379FE">
        <w:rPr>
          <w:rFonts w:ascii="Arial" w:hAnsi="Arial" w:cs="Arial"/>
        </w:rPr>
        <w:t>), incorpora herramientas que fortalecen el derecho a la participación pública en procesos de toma de decisiones ambientales.</w:t>
      </w:r>
    </w:p>
    <w:p w14:paraId="0A633A0C" w14:textId="690B597B" w:rsidR="00EB3F79" w:rsidRPr="00D379FE" w:rsidRDefault="00782290" w:rsidP="00F0329A">
      <w:pPr>
        <w:pStyle w:val="BodyText2"/>
      </w:pPr>
      <w:r w:rsidRPr="00D379FE">
        <w:t xml:space="preserve">Nótese que los grandes ausentes en los procesos de consulta </w:t>
      </w:r>
      <w:r w:rsidR="00A27594" w:rsidRPr="00D379FE">
        <w:t>son</w:t>
      </w:r>
      <w:r w:rsidRPr="00D379FE">
        <w:t xml:space="preserve"> lo</w:t>
      </w:r>
      <w:r w:rsidR="00225B87" w:rsidRPr="00D379FE">
        <w:t>s</w:t>
      </w:r>
      <w:r w:rsidRPr="00D379FE">
        <w:t xml:space="preserve"> pueblos originarios</w:t>
      </w:r>
      <w:r w:rsidR="00225B87" w:rsidRPr="00D379FE">
        <w:t>. P</w:t>
      </w:r>
      <w:r w:rsidRPr="00D379FE">
        <w:t>ese a</w:t>
      </w:r>
      <w:r w:rsidR="00A27594" w:rsidRPr="00D379FE">
        <w:t>l</w:t>
      </w:r>
      <w:r w:rsidRPr="00D379FE">
        <w:t xml:space="preserve"> reconocimiento </w:t>
      </w:r>
      <w:r w:rsidR="00A27594" w:rsidRPr="00D379FE">
        <w:t>de</w:t>
      </w:r>
      <w:r w:rsidRPr="00D379FE">
        <w:t xml:space="preserve"> su preexistencia étnica y cultural por la Constitución Nacional </w:t>
      </w:r>
      <w:r w:rsidR="00A27594" w:rsidRPr="00D379FE">
        <w:t xml:space="preserve">hay </w:t>
      </w:r>
      <w:r w:rsidRPr="00D379FE">
        <w:t>ausencia de leyes y/o escasos conocimientos de procedimientos administrativos que regulen la consulta previa, libre e informada de acuerdo a lo establecido por el Convenio 169 de la OIT.</w:t>
      </w:r>
    </w:p>
    <w:p w14:paraId="7374ABFB" w14:textId="77777777" w:rsidR="00F0329A" w:rsidRPr="00D379FE" w:rsidRDefault="00F0329A" w:rsidP="00F0329A">
      <w:pPr>
        <w:pStyle w:val="BodyText2"/>
      </w:pPr>
    </w:p>
    <w:p w14:paraId="735D2131" w14:textId="77777777"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II. Las dimensiones culturales de los objetivos de desarrollo sostenible  </w:t>
      </w:r>
    </w:p>
    <w:p w14:paraId="56CF3C93" w14:textId="7536E5A4"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Esta parte del cuestionario pretende recopilar experiencias sobre cómo se han </w:t>
      </w:r>
      <w:r w:rsidR="00B04786" w:rsidRPr="00D379FE">
        <w:rPr>
          <w:rFonts w:ascii="Arial" w:hAnsi="Arial" w:cs="Arial"/>
          <w:sz w:val="24"/>
          <w:szCs w:val="24"/>
        </w:rPr>
        <w:t>tenido en</w:t>
      </w:r>
      <w:r w:rsidRPr="00D379FE">
        <w:rPr>
          <w:rFonts w:ascii="Arial" w:hAnsi="Arial" w:cs="Arial"/>
          <w:sz w:val="24"/>
          <w:szCs w:val="24"/>
        </w:rPr>
        <w:t xml:space="preserve"> cuenta los recursos culturales y los derechos culturales en las estrategias y </w:t>
      </w:r>
      <w:r w:rsidR="00B04786" w:rsidRPr="00D379FE">
        <w:rPr>
          <w:rFonts w:ascii="Arial" w:hAnsi="Arial" w:cs="Arial"/>
          <w:sz w:val="24"/>
          <w:szCs w:val="24"/>
        </w:rPr>
        <w:t>programas destinados</w:t>
      </w:r>
      <w:r w:rsidRPr="00D379FE">
        <w:rPr>
          <w:rFonts w:ascii="Arial" w:hAnsi="Arial" w:cs="Arial"/>
          <w:sz w:val="24"/>
          <w:szCs w:val="24"/>
        </w:rPr>
        <w:t xml:space="preserve"> a conseguir los Objetivos de Desarrollo Sostenible (ODS) en general, así </w:t>
      </w:r>
      <w:r w:rsidR="00B04786" w:rsidRPr="00D379FE">
        <w:rPr>
          <w:rFonts w:ascii="Arial" w:hAnsi="Arial" w:cs="Arial"/>
          <w:sz w:val="24"/>
          <w:szCs w:val="24"/>
        </w:rPr>
        <w:t>como para</w:t>
      </w:r>
      <w:r w:rsidRPr="00D379FE">
        <w:rPr>
          <w:rFonts w:ascii="Arial" w:hAnsi="Arial" w:cs="Arial"/>
          <w:sz w:val="24"/>
          <w:szCs w:val="24"/>
        </w:rPr>
        <w:t xml:space="preserve"> objetivos específicos.  </w:t>
      </w:r>
    </w:p>
    <w:p w14:paraId="50DF1DAD" w14:textId="1F1EC2CC" w:rsidR="00494E3D" w:rsidRPr="00D379FE" w:rsidRDefault="00515009" w:rsidP="00ED42C7">
      <w:pPr>
        <w:jc w:val="both"/>
        <w:rPr>
          <w:rFonts w:ascii="Arial" w:hAnsi="Arial" w:cs="Arial"/>
          <w:sz w:val="24"/>
          <w:szCs w:val="24"/>
        </w:rPr>
      </w:pPr>
      <w:r w:rsidRPr="00D379FE">
        <w:rPr>
          <w:rFonts w:ascii="Arial" w:hAnsi="Arial" w:cs="Arial"/>
          <w:sz w:val="24"/>
          <w:szCs w:val="24"/>
        </w:rPr>
        <w:lastRenderedPageBreak/>
        <w:t xml:space="preserve"> En el diseño de la estrategia para alcanzar los ODS, ¿qué consideración se ha </w:t>
      </w:r>
      <w:r w:rsidR="00B04786" w:rsidRPr="00D379FE">
        <w:rPr>
          <w:rFonts w:ascii="Arial" w:hAnsi="Arial" w:cs="Arial"/>
          <w:sz w:val="24"/>
          <w:szCs w:val="24"/>
        </w:rPr>
        <w:t>dado a</w:t>
      </w:r>
      <w:r w:rsidRPr="00D379FE">
        <w:rPr>
          <w:rFonts w:ascii="Arial" w:hAnsi="Arial" w:cs="Arial"/>
          <w:sz w:val="24"/>
          <w:szCs w:val="24"/>
        </w:rPr>
        <w:t xml:space="preserve"> sus dimensiones culturales y a los derechos culturales? ¿Qué aspectos se </w:t>
      </w:r>
      <w:r w:rsidR="00B04786" w:rsidRPr="00D379FE">
        <w:rPr>
          <w:rFonts w:ascii="Arial" w:hAnsi="Arial" w:cs="Arial"/>
          <w:sz w:val="24"/>
          <w:szCs w:val="24"/>
        </w:rPr>
        <w:t>han tenido</w:t>
      </w:r>
      <w:r w:rsidRPr="00D379FE">
        <w:rPr>
          <w:rFonts w:ascii="Arial" w:hAnsi="Arial" w:cs="Arial"/>
          <w:sz w:val="24"/>
          <w:szCs w:val="24"/>
        </w:rPr>
        <w:t xml:space="preserve"> en cuenta?</w:t>
      </w:r>
    </w:p>
    <w:p w14:paraId="71B6A608" w14:textId="77777777" w:rsidR="00494E3D" w:rsidRPr="00D379FE" w:rsidRDefault="00494E3D" w:rsidP="00ED42C7">
      <w:pPr>
        <w:jc w:val="both"/>
        <w:rPr>
          <w:rFonts w:ascii="Arial" w:hAnsi="Arial" w:cs="Arial"/>
          <w:sz w:val="24"/>
          <w:szCs w:val="24"/>
        </w:rPr>
      </w:pPr>
      <w:r w:rsidRPr="00D379FE">
        <w:rPr>
          <w:rFonts w:ascii="Arial" w:hAnsi="Arial" w:cs="Arial"/>
          <w:sz w:val="24"/>
          <w:szCs w:val="24"/>
        </w:rPr>
        <w:t xml:space="preserve">En un primer momento se trabajó en la implementación de los ODS a nivel Subnacional, es decir con las provincias, estableciendo puntos focales en cada una de ellas y realizando las adecuaciones necesarias, pero sin tener en cuenta especialmente las dimensiones culturales que atraviesan con gran diversidad nuestro país. </w:t>
      </w:r>
      <w:r w:rsidR="00515009" w:rsidRPr="00D379FE">
        <w:rPr>
          <w:rFonts w:ascii="Arial" w:hAnsi="Arial" w:cs="Arial"/>
          <w:sz w:val="24"/>
          <w:szCs w:val="24"/>
        </w:rPr>
        <w:t xml:space="preserve"> </w:t>
      </w:r>
    </w:p>
    <w:p w14:paraId="0A3D8A8A" w14:textId="1323CC01" w:rsidR="00934271" w:rsidRPr="00D379FE" w:rsidRDefault="004E19B6" w:rsidP="00ED42C7">
      <w:pPr>
        <w:jc w:val="both"/>
        <w:rPr>
          <w:rFonts w:ascii="Arial" w:hAnsi="Arial" w:cs="Arial"/>
          <w:color w:val="000000"/>
          <w:sz w:val="24"/>
          <w:szCs w:val="24"/>
        </w:rPr>
      </w:pPr>
      <w:r w:rsidRPr="00D379FE">
        <w:rPr>
          <w:rFonts w:ascii="Arial" w:hAnsi="Arial" w:cs="Arial"/>
          <w:sz w:val="24"/>
          <w:szCs w:val="24"/>
        </w:rPr>
        <w:t xml:space="preserve">Ya en la respuesta a la pregunta 3) se había mencionado como desafío pendiente la territorialización y el refuerzo de la participación de múltiples actores en ámbitos de consenso. </w:t>
      </w:r>
      <w:r w:rsidR="00B34B84" w:rsidRPr="00D379FE">
        <w:rPr>
          <w:rFonts w:ascii="Arial" w:hAnsi="Arial" w:cs="Arial"/>
          <w:sz w:val="24"/>
          <w:szCs w:val="24"/>
        </w:rPr>
        <w:t>En</w:t>
      </w:r>
      <w:r w:rsidR="00494E3D" w:rsidRPr="00D379FE">
        <w:rPr>
          <w:rFonts w:ascii="Arial" w:hAnsi="Arial" w:cs="Arial"/>
          <w:sz w:val="24"/>
          <w:szCs w:val="24"/>
        </w:rPr>
        <w:t xml:space="preserve"> </w:t>
      </w:r>
      <w:r w:rsidR="00412241" w:rsidRPr="00D379FE">
        <w:rPr>
          <w:rFonts w:ascii="Arial" w:hAnsi="Arial" w:cs="Arial"/>
          <w:sz w:val="24"/>
          <w:szCs w:val="24"/>
        </w:rPr>
        <w:t xml:space="preserve">2020 </w:t>
      </w:r>
      <w:r w:rsidR="00412241" w:rsidRPr="00D379FE">
        <w:rPr>
          <w:rFonts w:ascii="Arial" w:hAnsi="Arial" w:cs="Arial"/>
          <w:color w:val="000000"/>
          <w:sz w:val="24"/>
          <w:szCs w:val="24"/>
        </w:rPr>
        <w:t>se</w:t>
      </w:r>
      <w:r w:rsidR="00934271" w:rsidRPr="00D379FE">
        <w:rPr>
          <w:rFonts w:ascii="Arial" w:hAnsi="Arial" w:cs="Arial"/>
          <w:color w:val="000000"/>
          <w:sz w:val="24"/>
          <w:szCs w:val="24"/>
        </w:rPr>
        <w:t xml:space="preserve"> presentó el</w:t>
      </w:r>
      <w:r w:rsidR="00494E3D" w:rsidRPr="00D379FE">
        <w:rPr>
          <w:rFonts w:ascii="Arial" w:hAnsi="Arial" w:cs="Arial"/>
          <w:color w:val="000000"/>
          <w:sz w:val="24"/>
          <w:szCs w:val="24"/>
        </w:rPr>
        <w:t xml:space="preserve"> Marco Estratégico de Cooperación de las Naciones Unidas para el Desarrollo Sostenible (MECNUD</w:t>
      </w:r>
      <w:r w:rsidR="00934271" w:rsidRPr="00D379FE">
        <w:rPr>
          <w:rFonts w:ascii="Arial" w:hAnsi="Arial" w:cs="Arial"/>
          <w:color w:val="000000"/>
          <w:sz w:val="24"/>
          <w:szCs w:val="24"/>
        </w:rPr>
        <w:t>)</w:t>
      </w:r>
      <w:r w:rsidR="002503D6" w:rsidRPr="00D379FE">
        <w:rPr>
          <w:rStyle w:val="FootnoteReference"/>
          <w:rFonts w:ascii="Arial" w:hAnsi="Arial" w:cs="Arial"/>
          <w:color w:val="000000"/>
          <w:sz w:val="24"/>
          <w:szCs w:val="24"/>
        </w:rPr>
        <w:footnoteReference w:id="6"/>
      </w:r>
      <w:r w:rsidR="0018756C" w:rsidRPr="00D379FE">
        <w:rPr>
          <w:rFonts w:ascii="Arial" w:hAnsi="Arial" w:cs="Arial"/>
          <w:color w:val="000000"/>
          <w:sz w:val="24"/>
          <w:szCs w:val="24"/>
        </w:rPr>
        <w:t>.</w:t>
      </w:r>
      <w:r w:rsidR="00934271" w:rsidRPr="00D379FE">
        <w:rPr>
          <w:rFonts w:ascii="Arial" w:hAnsi="Arial" w:cs="Arial"/>
          <w:color w:val="000000"/>
          <w:sz w:val="24"/>
          <w:szCs w:val="24"/>
        </w:rPr>
        <w:t xml:space="preserve"> </w:t>
      </w:r>
      <w:r w:rsidRPr="00D379FE">
        <w:rPr>
          <w:rFonts w:ascii="Arial" w:hAnsi="Arial" w:cs="Arial"/>
          <w:color w:val="000000"/>
          <w:sz w:val="24"/>
          <w:szCs w:val="24"/>
        </w:rPr>
        <w:t>Para su preparación se realizó una</w:t>
      </w:r>
      <w:r w:rsidR="002503D6" w:rsidRPr="00D379FE">
        <w:rPr>
          <w:rFonts w:ascii="Arial" w:hAnsi="Arial" w:cs="Arial"/>
          <w:color w:val="000000"/>
          <w:sz w:val="24"/>
          <w:szCs w:val="24"/>
        </w:rPr>
        <w:t xml:space="preserve"> convocatoria</w:t>
      </w:r>
      <w:r w:rsidR="00934271" w:rsidRPr="00D379FE">
        <w:rPr>
          <w:rFonts w:ascii="Arial" w:hAnsi="Arial" w:cs="Arial"/>
          <w:color w:val="000000"/>
          <w:sz w:val="24"/>
          <w:szCs w:val="24"/>
        </w:rPr>
        <w:t xml:space="preserve"> </w:t>
      </w:r>
      <w:r w:rsidR="0075344D" w:rsidRPr="00D379FE">
        <w:rPr>
          <w:rFonts w:ascii="Arial" w:hAnsi="Arial" w:cs="Arial"/>
          <w:color w:val="000000"/>
          <w:sz w:val="24"/>
          <w:szCs w:val="24"/>
        </w:rPr>
        <w:t>a la participación ciudadana</w:t>
      </w:r>
      <w:r w:rsidR="00B34B84" w:rsidRPr="00D379FE">
        <w:rPr>
          <w:rFonts w:ascii="Arial" w:hAnsi="Arial" w:cs="Arial"/>
          <w:color w:val="000000"/>
          <w:sz w:val="24"/>
          <w:szCs w:val="24"/>
        </w:rPr>
        <w:t>. Aunque</w:t>
      </w:r>
      <w:r w:rsidR="00412241" w:rsidRPr="00D379FE">
        <w:rPr>
          <w:rFonts w:ascii="Arial" w:hAnsi="Arial" w:cs="Arial"/>
          <w:color w:val="000000"/>
          <w:sz w:val="24"/>
          <w:szCs w:val="24"/>
        </w:rPr>
        <w:t xml:space="preserve"> complicada p</w:t>
      </w:r>
      <w:r w:rsidR="00CC2854" w:rsidRPr="00D379FE">
        <w:rPr>
          <w:rFonts w:ascii="Arial" w:hAnsi="Arial" w:cs="Arial"/>
          <w:color w:val="000000"/>
          <w:sz w:val="24"/>
          <w:szCs w:val="24"/>
        </w:rPr>
        <w:t>or</w:t>
      </w:r>
      <w:r w:rsidR="0075344D" w:rsidRPr="00D379FE">
        <w:rPr>
          <w:rFonts w:ascii="Arial" w:hAnsi="Arial" w:cs="Arial"/>
          <w:color w:val="000000"/>
          <w:sz w:val="24"/>
          <w:szCs w:val="24"/>
        </w:rPr>
        <w:t xml:space="preserve"> l</w:t>
      </w:r>
      <w:r w:rsidR="00934271" w:rsidRPr="00D379FE">
        <w:rPr>
          <w:rFonts w:ascii="Arial" w:hAnsi="Arial" w:cs="Arial"/>
          <w:color w:val="000000"/>
          <w:sz w:val="24"/>
          <w:szCs w:val="24"/>
        </w:rPr>
        <w:t>as medidas de aislamiento social</w:t>
      </w:r>
      <w:r w:rsidR="00BC7154" w:rsidRPr="00D379FE">
        <w:rPr>
          <w:rFonts w:ascii="Arial" w:hAnsi="Arial" w:cs="Arial"/>
          <w:color w:val="000000"/>
          <w:sz w:val="24"/>
          <w:szCs w:val="24"/>
        </w:rPr>
        <w:t xml:space="preserve"> </w:t>
      </w:r>
      <w:r w:rsidR="00CC2854" w:rsidRPr="00D379FE">
        <w:rPr>
          <w:rFonts w:ascii="Arial" w:hAnsi="Arial" w:cs="Arial"/>
          <w:color w:val="000000"/>
          <w:sz w:val="24"/>
          <w:szCs w:val="24"/>
        </w:rPr>
        <w:t xml:space="preserve">por COVID-19 </w:t>
      </w:r>
      <w:r w:rsidR="00BC7154" w:rsidRPr="00D379FE">
        <w:rPr>
          <w:rFonts w:ascii="Arial" w:hAnsi="Arial" w:cs="Arial"/>
          <w:color w:val="000000"/>
          <w:sz w:val="24"/>
          <w:szCs w:val="24"/>
        </w:rPr>
        <w:t>y</w:t>
      </w:r>
      <w:r w:rsidR="00934271" w:rsidRPr="00D379FE">
        <w:rPr>
          <w:rFonts w:ascii="Arial" w:hAnsi="Arial" w:cs="Arial"/>
          <w:color w:val="000000"/>
          <w:sz w:val="24"/>
          <w:szCs w:val="24"/>
        </w:rPr>
        <w:t xml:space="preserve"> </w:t>
      </w:r>
      <w:r w:rsidR="0075344D" w:rsidRPr="00D379FE">
        <w:rPr>
          <w:rFonts w:ascii="Arial" w:hAnsi="Arial" w:cs="Arial"/>
          <w:color w:val="000000"/>
          <w:sz w:val="24"/>
          <w:szCs w:val="24"/>
        </w:rPr>
        <w:t xml:space="preserve">la </w:t>
      </w:r>
      <w:r w:rsidR="00934271" w:rsidRPr="00D379FE">
        <w:rPr>
          <w:rFonts w:ascii="Arial" w:hAnsi="Arial" w:cs="Arial"/>
          <w:color w:val="000000"/>
          <w:sz w:val="24"/>
          <w:szCs w:val="24"/>
        </w:rPr>
        <w:t>profundización de la crisis económica</w:t>
      </w:r>
      <w:r w:rsidR="00B34B84" w:rsidRPr="00D379FE">
        <w:rPr>
          <w:rFonts w:ascii="Arial" w:hAnsi="Arial" w:cs="Arial"/>
          <w:color w:val="000000"/>
          <w:sz w:val="24"/>
          <w:szCs w:val="24"/>
        </w:rPr>
        <w:t xml:space="preserve">, </w:t>
      </w:r>
      <w:r w:rsidR="0075344D" w:rsidRPr="00D379FE">
        <w:rPr>
          <w:rFonts w:ascii="Arial" w:hAnsi="Arial" w:cs="Arial"/>
          <w:color w:val="000000"/>
          <w:sz w:val="24"/>
          <w:szCs w:val="24"/>
        </w:rPr>
        <w:t>se</w:t>
      </w:r>
      <w:r w:rsidR="00934271" w:rsidRPr="00D379FE">
        <w:rPr>
          <w:rFonts w:ascii="Arial" w:hAnsi="Arial" w:cs="Arial"/>
          <w:color w:val="000000"/>
          <w:sz w:val="24"/>
          <w:szCs w:val="24"/>
        </w:rPr>
        <w:t xml:space="preserve"> </w:t>
      </w:r>
      <w:r w:rsidR="00CC2854" w:rsidRPr="00D379FE">
        <w:rPr>
          <w:rFonts w:ascii="Arial" w:hAnsi="Arial" w:cs="Arial"/>
          <w:color w:val="000000"/>
          <w:sz w:val="24"/>
          <w:szCs w:val="24"/>
        </w:rPr>
        <w:t>realizaron</w:t>
      </w:r>
      <w:r w:rsidR="00934271" w:rsidRPr="00D379FE">
        <w:rPr>
          <w:rFonts w:ascii="Arial" w:hAnsi="Arial" w:cs="Arial"/>
          <w:color w:val="000000"/>
          <w:sz w:val="24"/>
          <w:szCs w:val="24"/>
        </w:rPr>
        <w:t xml:space="preserve"> 11 encuentros virtuales, que abarcaron una diversidad y representatividad de personas en situación de vulnerabilidad y organizaciones que trabajan y tienen experiencia en distintas temáticas. </w:t>
      </w:r>
    </w:p>
    <w:p w14:paraId="1472F94A" w14:textId="0FDA6639" w:rsidR="00F03F06" w:rsidRPr="00D379FE" w:rsidRDefault="00BC7154" w:rsidP="00ED42C7">
      <w:pPr>
        <w:jc w:val="both"/>
        <w:rPr>
          <w:rFonts w:ascii="Arial" w:eastAsia="Times New Roman" w:hAnsi="Arial" w:cs="Arial"/>
          <w:color w:val="000000"/>
          <w:sz w:val="24"/>
          <w:szCs w:val="24"/>
          <w:lang w:eastAsia="es-AR"/>
        </w:rPr>
      </w:pPr>
      <w:r w:rsidRPr="00D379FE">
        <w:rPr>
          <w:rFonts w:ascii="Arial" w:hAnsi="Arial" w:cs="Arial"/>
          <w:color w:val="000000"/>
          <w:sz w:val="24"/>
          <w:szCs w:val="24"/>
        </w:rPr>
        <w:t xml:space="preserve">Los temas relacionados a derechos culturales surgieron en las mesas de </w:t>
      </w:r>
      <w:r w:rsidRPr="00D379FE">
        <w:rPr>
          <w:rFonts w:ascii="Arial" w:eastAsia="Times New Roman" w:hAnsi="Arial" w:cs="Arial"/>
          <w:color w:val="000000"/>
          <w:sz w:val="24"/>
          <w:szCs w:val="24"/>
          <w:lang w:eastAsia="es-AR"/>
        </w:rPr>
        <w:t>Organizaciones de la Sociedad Civil que Trabajan en Derechos Humanos</w:t>
      </w:r>
      <w:r w:rsidR="00CA37A3" w:rsidRPr="00D379FE">
        <w:rPr>
          <w:rFonts w:ascii="Arial" w:eastAsia="Times New Roman" w:hAnsi="Arial" w:cs="Arial"/>
          <w:color w:val="000000"/>
          <w:sz w:val="24"/>
          <w:szCs w:val="24"/>
          <w:lang w:eastAsia="es-AR"/>
        </w:rPr>
        <w:t xml:space="preserve"> quienes</w:t>
      </w:r>
      <w:r w:rsidR="002A3842" w:rsidRPr="00D379FE">
        <w:rPr>
          <w:rFonts w:ascii="Arial" w:eastAsia="Times New Roman" w:hAnsi="Arial" w:cs="Arial"/>
          <w:color w:val="000000"/>
          <w:sz w:val="24"/>
          <w:szCs w:val="24"/>
          <w:lang w:eastAsia="es-AR"/>
        </w:rPr>
        <w:t>, entre otras cosas,</w:t>
      </w:r>
      <w:r w:rsidR="00CA37A3" w:rsidRPr="00D379FE">
        <w:rPr>
          <w:rFonts w:ascii="Arial" w:eastAsia="Times New Roman" w:hAnsi="Arial" w:cs="Arial"/>
          <w:color w:val="000000"/>
          <w:sz w:val="24"/>
          <w:szCs w:val="24"/>
          <w:lang w:eastAsia="es-AR"/>
        </w:rPr>
        <w:t xml:space="preserve"> propusieron promover una </w:t>
      </w:r>
      <w:r w:rsidR="00D82A93" w:rsidRPr="00D379FE">
        <w:rPr>
          <w:rFonts w:ascii="Arial" w:hAnsi="Arial" w:cs="Arial"/>
          <w:color w:val="000000"/>
          <w:sz w:val="24"/>
          <w:szCs w:val="24"/>
        </w:rPr>
        <w:t>mirada interseccional e intercultural</w:t>
      </w:r>
      <w:r w:rsidR="002A3842" w:rsidRPr="00D379FE">
        <w:rPr>
          <w:rFonts w:ascii="Arial" w:hAnsi="Arial" w:cs="Arial"/>
          <w:color w:val="000000"/>
          <w:sz w:val="24"/>
          <w:szCs w:val="24"/>
        </w:rPr>
        <w:t xml:space="preserve"> y</w:t>
      </w:r>
      <w:r w:rsidR="00B34B84" w:rsidRPr="00D379FE">
        <w:rPr>
          <w:rFonts w:ascii="Arial" w:hAnsi="Arial" w:cs="Arial"/>
          <w:color w:val="000000"/>
          <w:sz w:val="24"/>
          <w:szCs w:val="24"/>
        </w:rPr>
        <w:t xml:space="preserve"> de</w:t>
      </w:r>
      <w:r w:rsidR="002A3842" w:rsidRPr="00D379FE">
        <w:rPr>
          <w:rFonts w:ascii="Arial" w:hAnsi="Arial" w:cs="Arial"/>
          <w:color w:val="000000"/>
          <w:sz w:val="24"/>
          <w:szCs w:val="24"/>
        </w:rPr>
        <w:t xml:space="preserve"> la de</w:t>
      </w:r>
      <w:r w:rsidR="00CA37A3" w:rsidRPr="00D379FE">
        <w:rPr>
          <w:rFonts w:ascii="Arial" w:hAnsi="Arial" w:cs="Arial"/>
          <w:color w:val="000000"/>
          <w:sz w:val="24"/>
          <w:szCs w:val="24"/>
        </w:rPr>
        <w:t xml:space="preserve"> </w:t>
      </w:r>
      <w:r w:rsidR="00CA37A3" w:rsidRPr="00D379FE">
        <w:rPr>
          <w:rFonts w:ascii="Arial" w:eastAsia="Times New Roman" w:hAnsi="Arial" w:cs="Arial"/>
          <w:color w:val="000000"/>
          <w:sz w:val="24"/>
          <w:szCs w:val="24"/>
          <w:lang w:eastAsia="es-AR"/>
        </w:rPr>
        <w:t xml:space="preserve">Personas Migrantes y Refugiadas </w:t>
      </w:r>
      <w:r w:rsidR="00B34B84" w:rsidRPr="00D379FE">
        <w:rPr>
          <w:rFonts w:ascii="Arial" w:eastAsia="Times New Roman" w:hAnsi="Arial" w:cs="Arial"/>
          <w:color w:val="000000"/>
          <w:sz w:val="24"/>
          <w:szCs w:val="24"/>
          <w:lang w:eastAsia="es-AR"/>
        </w:rPr>
        <w:t>que</w:t>
      </w:r>
      <w:r w:rsidR="00CC2854" w:rsidRPr="00D379FE">
        <w:rPr>
          <w:rFonts w:ascii="Arial" w:eastAsia="Times New Roman" w:hAnsi="Arial" w:cs="Arial"/>
          <w:color w:val="000000"/>
          <w:sz w:val="24"/>
          <w:szCs w:val="24"/>
          <w:lang w:eastAsia="es-AR"/>
        </w:rPr>
        <w:t>,</w:t>
      </w:r>
      <w:r w:rsidR="00CA37A3" w:rsidRPr="00D379FE">
        <w:rPr>
          <w:rFonts w:ascii="Arial" w:eastAsia="Times New Roman" w:hAnsi="Arial" w:cs="Arial"/>
          <w:color w:val="000000"/>
          <w:sz w:val="24"/>
          <w:szCs w:val="24"/>
          <w:lang w:eastAsia="es-AR"/>
        </w:rPr>
        <w:t xml:space="preserve"> </w:t>
      </w:r>
      <w:r w:rsidR="00CA37A3" w:rsidRPr="00D379FE">
        <w:rPr>
          <w:rFonts w:ascii="Arial" w:hAnsi="Arial" w:cs="Arial"/>
          <w:color w:val="000000"/>
          <w:sz w:val="24"/>
          <w:szCs w:val="24"/>
        </w:rPr>
        <w:t>entre otros temas</w:t>
      </w:r>
      <w:r w:rsidR="00CC2854" w:rsidRPr="00D379FE">
        <w:rPr>
          <w:rFonts w:ascii="Arial" w:hAnsi="Arial" w:cs="Arial"/>
          <w:color w:val="000000"/>
          <w:sz w:val="24"/>
          <w:szCs w:val="24"/>
        </w:rPr>
        <w:t>,</w:t>
      </w:r>
      <w:r w:rsidR="00D82A93" w:rsidRPr="00D379FE">
        <w:rPr>
          <w:rFonts w:ascii="Arial" w:hAnsi="Arial" w:cs="Arial"/>
          <w:color w:val="000000"/>
          <w:sz w:val="24"/>
          <w:szCs w:val="24"/>
        </w:rPr>
        <w:t xml:space="preserve"> destacar</w:t>
      </w:r>
      <w:r w:rsidR="002A3842" w:rsidRPr="00D379FE">
        <w:rPr>
          <w:rFonts w:ascii="Arial" w:hAnsi="Arial" w:cs="Arial"/>
          <w:color w:val="000000"/>
          <w:sz w:val="24"/>
          <w:szCs w:val="24"/>
        </w:rPr>
        <w:t>on</w:t>
      </w:r>
      <w:r w:rsidR="00D82A93" w:rsidRPr="00D379FE">
        <w:rPr>
          <w:rFonts w:ascii="Arial" w:hAnsi="Arial" w:cs="Arial"/>
          <w:color w:val="000000"/>
          <w:sz w:val="24"/>
          <w:szCs w:val="24"/>
        </w:rPr>
        <w:t xml:space="preserve"> el aporte cultural y artístico de la comunidad migrante en general, y afrodescendiente en particular</w:t>
      </w:r>
      <w:r w:rsidR="002A3842" w:rsidRPr="00D379FE">
        <w:rPr>
          <w:rFonts w:ascii="Arial" w:hAnsi="Arial" w:cs="Arial"/>
          <w:color w:val="000000"/>
          <w:sz w:val="24"/>
          <w:szCs w:val="24"/>
        </w:rPr>
        <w:t>.</w:t>
      </w:r>
      <w:r w:rsidR="00CA37A3" w:rsidRPr="00D379FE">
        <w:rPr>
          <w:rFonts w:ascii="Arial" w:hAnsi="Arial" w:cs="Arial"/>
          <w:color w:val="000000"/>
          <w:sz w:val="24"/>
          <w:szCs w:val="24"/>
        </w:rPr>
        <w:t xml:space="preserve"> </w:t>
      </w:r>
      <w:r w:rsidR="00CC2854" w:rsidRPr="00D379FE">
        <w:rPr>
          <w:rFonts w:ascii="Arial" w:hAnsi="Arial" w:cs="Arial"/>
          <w:color w:val="000000"/>
          <w:sz w:val="24"/>
          <w:szCs w:val="24"/>
        </w:rPr>
        <w:t>L</w:t>
      </w:r>
      <w:r w:rsidR="00CA37A3" w:rsidRPr="00D379FE">
        <w:rPr>
          <w:rFonts w:ascii="Arial" w:hAnsi="Arial" w:cs="Arial"/>
          <w:color w:val="000000"/>
          <w:sz w:val="24"/>
          <w:szCs w:val="24"/>
        </w:rPr>
        <w:t xml:space="preserve">os representantes de </w:t>
      </w:r>
      <w:r w:rsidR="00CA37A3" w:rsidRPr="00D379FE">
        <w:rPr>
          <w:rFonts w:ascii="Arial" w:eastAsia="Times New Roman" w:hAnsi="Arial" w:cs="Arial"/>
          <w:color w:val="000000"/>
          <w:sz w:val="24"/>
          <w:szCs w:val="24"/>
          <w:lang w:eastAsia="es-AR"/>
        </w:rPr>
        <w:t>Pueblos Indígenas</w:t>
      </w:r>
      <w:r w:rsidR="00D82A93" w:rsidRPr="00D379FE">
        <w:rPr>
          <w:rFonts w:ascii="Arial" w:eastAsia="Times New Roman" w:hAnsi="Arial" w:cs="Arial"/>
          <w:color w:val="000000"/>
          <w:sz w:val="24"/>
          <w:szCs w:val="24"/>
          <w:lang w:eastAsia="es-AR"/>
        </w:rPr>
        <w:t> </w:t>
      </w:r>
      <w:r w:rsidR="00F03F06" w:rsidRPr="00D379FE">
        <w:rPr>
          <w:rFonts w:ascii="Arial" w:eastAsia="Times New Roman" w:hAnsi="Arial" w:cs="Arial"/>
          <w:color w:val="000000"/>
          <w:sz w:val="24"/>
          <w:szCs w:val="24"/>
          <w:lang w:eastAsia="es-AR"/>
        </w:rPr>
        <w:t xml:space="preserve">reclamaron avanzar en la educación intercultural bilingüe y multilingüe, revitalizar las lenguas originarias y visibilizar los aportes y la importancia de </w:t>
      </w:r>
      <w:r w:rsidR="00CC2854" w:rsidRPr="00D379FE">
        <w:rPr>
          <w:rFonts w:ascii="Arial" w:eastAsia="Times New Roman" w:hAnsi="Arial" w:cs="Arial"/>
          <w:color w:val="000000"/>
          <w:sz w:val="24"/>
          <w:szCs w:val="24"/>
          <w:lang w:eastAsia="es-AR"/>
        </w:rPr>
        <w:t>las comunidades originarias</w:t>
      </w:r>
      <w:r w:rsidR="00F03F06" w:rsidRPr="00D379FE">
        <w:rPr>
          <w:rFonts w:ascii="Arial" w:eastAsia="Times New Roman" w:hAnsi="Arial" w:cs="Arial"/>
          <w:color w:val="000000"/>
          <w:sz w:val="24"/>
          <w:szCs w:val="24"/>
          <w:lang w:eastAsia="es-AR"/>
        </w:rPr>
        <w:t xml:space="preserve"> en los contenidos curriculares. A su vez se pidió un mayor reconocimiento a la medicina tradicional ancestral, acceso a la salud intercultural, que no haya discriminación en el acceso a los sistemas de salud formal y garantizar la soberanía alimentaria en todo el país y el respeto y reconocimiento de la identidad propia de las distintas comunidades y pueblos indígenas y el acceso a sus propios medios de comunicación.</w:t>
      </w:r>
    </w:p>
    <w:p w14:paraId="6753C345" w14:textId="63611E0A" w:rsidR="00515009" w:rsidRPr="00D379FE" w:rsidRDefault="00537E13" w:rsidP="00ED42C7">
      <w:pPr>
        <w:jc w:val="both"/>
        <w:rPr>
          <w:rFonts w:ascii="Arial" w:hAnsi="Arial" w:cs="Arial"/>
          <w:sz w:val="24"/>
          <w:szCs w:val="24"/>
        </w:rPr>
      </w:pPr>
      <w:r w:rsidRPr="00D379FE">
        <w:rPr>
          <w:rFonts w:ascii="Arial" w:hAnsi="Arial" w:cs="Arial"/>
          <w:color w:val="000000"/>
          <w:sz w:val="24"/>
          <w:szCs w:val="24"/>
        </w:rPr>
        <w:t>Se</w:t>
      </w:r>
      <w:r w:rsidR="00D82A93" w:rsidRPr="00D379FE">
        <w:rPr>
          <w:rFonts w:ascii="Arial" w:hAnsi="Arial" w:cs="Arial"/>
          <w:color w:val="000000"/>
          <w:sz w:val="24"/>
          <w:szCs w:val="24"/>
        </w:rPr>
        <w:t xml:space="preserve"> considera que son insuficientes los mecanismos de participación y que muchas veces las personas no tienen o no conocen los recursos institucionales para involucrarse con las políticas que los afectan de manera culturalmente adecuada.</w:t>
      </w:r>
      <w:r w:rsidR="00515009" w:rsidRPr="00D379FE">
        <w:rPr>
          <w:rFonts w:ascii="Arial" w:hAnsi="Arial" w:cs="Arial"/>
          <w:sz w:val="24"/>
          <w:szCs w:val="24"/>
        </w:rPr>
        <w:t xml:space="preserve"> </w:t>
      </w:r>
      <w:r w:rsidR="001E5EA2" w:rsidRPr="00D379FE">
        <w:rPr>
          <w:rFonts w:ascii="Arial" w:hAnsi="Arial" w:cs="Arial"/>
          <w:sz w:val="24"/>
          <w:szCs w:val="24"/>
        </w:rPr>
        <w:t>También sostiene que</w:t>
      </w:r>
      <w:r w:rsidR="00B34B84" w:rsidRPr="00D379FE">
        <w:rPr>
          <w:rFonts w:ascii="Arial" w:hAnsi="Arial" w:cs="Arial"/>
          <w:sz w:val="24"/>
          <w:szCs w:val="24"/>
        </w:rPr>
        <w:t>,</w:t>
      </w:r>
      <w:r w:rsidR="001E5EA2" w:rsidRPr="00D379FE">
        <w:rPr>
          <w:rFonts w:ascii="Arial" w:hAnsi="Arial" w:cs="Arial"/>
          <w:sz w:val="24"/>
          <w:szCs w:val="24"/>
        </w:rPr>
        <w:t xml:space="preserve"> pese a los importantes avances y el compromiso con la Agenda 2030, Argentina no logra consolidar y fortalecerse en un modelo de desarrollo y crecimiento sostenible de políticas a largo plazo con soluciones complejas para los problemas multidimensionales, con un enfoque de derechos y respetuoso del medio ambiente, que atienda especialmente a las poblaciones dejadas atrás.</w:t>
      </w:r>
      <w:r w:rsidR="002F008F" w:rsidRPr="00D379FE">
        <w:rPr>
          <w:rFonts w:ascii="Arial" w:hAnsi="Arial" w:cs="Arial"/>
          <w:sz w:val="24"/>
          <w:szCs w:val="24"/>
        </w:rPr>
        <w:t xml:space="preserve"> Y entre las causas transversales de esta incapacidad menciona el déficit de abordajes interculturales provocando que los actores sociales no tengan o no conozcan todos los recursos e instancias institucionales para hacer valer su voz, generar consensos e involucrarse con las políticas que los afectan de manera activa, dinámica y culturalmente adecuada.</w:t>
      </w:r>
    </w:p>
    <w:p w14:paraId="13770F2D" w14:textId="5858843C" w:rsidR="00515009" w:rsidRPr="00D379FE" w:rsidRDefault="00515009" w:rsidP="00ED42C7">
      <w:pPr>
        <w:jc w:val="both"/>
        <w:rPr>
          <w:rFonts w:ascii="Arial" w:hAnsi="Arial" w:cs="Arial"/>
          <w:sz w:val="24"/>
          <w:szCs w:val="24"/>
        </w:rPr>
      </w:pPr>
      <w:r w:rsidRPr="00D379FE">
        <w:rPr>
          <w:rFonts w:ascii="Arial" w:hAnsi="Arial" w:cs="Arial"/>
          <w:sz w:val="24"/>
          <w:szCs w:val="24"/>
        </w:rPr>
        <w:lastRenderedPageBreak/>
        <w:t xml:space="preserve">¿Cómo se adaptaron la planificación, la aplicación y el seguimiento de </w:t>
      </w:r>
      <w:r w:rsidR="00B04786" w:rsidRPr="00D379FE">
        <w:rPr>
          <w:rFonts w:ascii="Arial" w:hAnsi="Arial" w:cs="Arial"/>
          <w:sz w:val="24"/>
          <w:szCs w:val="24"/>
        </w:rPr>
        <w:t>la estrategia</w:t>
      </w:r>
      <w:r w:rsidRPr="00D379FE">
        <w:rPr>
          <w:rFonts w:ascii="Arial" w:hAnsi="Arial" w:cs="Arial"/>
          <w:sz w:val="24"/>
          <w:szCs w:val="24"/>
        </w:rPr>
        <w:t xml:space="preserve"> a los valores culturales, las visiones del mundo, las prácticas y </w:t>
      </w:r>
      <w:r w:rsidR="00B04786" w:rsidRPr="00D379FE">
        <w:rPr>
          <w:rFonts w:ascii="Arial" w:hAnsi="Arial" w:cs="Arial"/>
          <w:sz w:val="24"/>
          <w:szCs w:val="24"/>
        </w:rPr>
        <w:t>las identidades</w:t>
      </w:r>
      <w:r w:rsidRPr="00D379FE">
        <w:rPr>
          <w:rFonts w:ascii="Arial" w:hAnsi="Arial" w:cs="Arial"/>
          <w:sz w:val="24"/>
          <w:szCs w:val="24"/>
        </w:rPr>
        <w:t xml:space="preserve"> de las personas afectadas? ¿Cómo se integró en el proceso el respeto </w:t>
      </w:r>
      <w:r w:rsidR="00B04786" w:rsidRPr="00D379FE">
        <w:rPr>
          <w:rFonts w:ascii="Arial" w:hAnsi="Arial" w:cs="Arial"/>
          <w:sz w:val="24"/>
          <w:szCs w:val="24"/>
        </w:rPr>
        <w:t>a la</w:t>
      </w:r>
      <w:r w:rsidRPr="00D379FE">
        <w:rPr>
          <w:rFonts w:ascii="Arial" w:hAnsi="Arial" w:cs="Arial"/>
          <w:sz w:val="24"/>
          <w:szCs w:val="24"/>
        </w:rPr>
        <w:t xml:space="preserve"> diversidad?  </w:t>
      </w:r>
    </w:p>
    <w:p w14:paraId="37FCB90B" w14:textId="1378F335" w:rsidR="00F03F06" w:rsidRPr="00D379FE" w:rsidRDefault="008815E6" w:rsidP="00ED42C7">
      <w:pPr>
        <w:jc w:val="both"/>
        <w:rPr>
          <w:rFonts w:ascii="Arial" w:hAnsi="Arial" w:cs="Arial"/>
          <w:sz w:val="24"/>
          <w:szCs w:val="24"/>
        </w:rPr>
      </w:pPr>
      <w:r w:rsidRPr="00D379FE">
        <w:rPr>
          <w:rFonts w:ascii="Arial" w:hAnsi="Arial" w:cs="Arial"/>
          <w:sz w:val="24"/>
          <w:szCs w:val="24"/>
        </w:rPr>
        <w:t xml:space="preserve">Como se ha venido diciendo, hasta el momento no se ha realizado una adaptación integral de los ODS y sus metas de acuerdo a los diversos valores culturales, las visiones del mundo, las prácticas e identidades de las personas afectadas, resultando los más perjudicados los miembros de los pueblos originarios, los afrodescendientes y migrantes. </w:t>
      </w:r>
    </w:p>
    <w:p w14:paraId="45585C38" w14:textId="311C46A6" w:rsidR="006C5635" w:rsidRPr="00D379FE" w:rsidRDefault="008815E6" w:rsidP="00ED42C7">
      <w:pPr>
        <w:jc w:val="both"/>
        <w:rPr>
          <w:rFonts w:ascii="Arial" w:hAnsi="Arial" w:cs="Arial"/>
          <w:sz w:val="24"/>
          <w:szCs w:val="24"/>
        </w:rPr>
      </w:pPr>
      <w:r w:rsidRPr="00D379FE">
        <w:rPr>
          <w:rFonts w:ascii="Arial" w:hAnsi="Arial" w:cs="Arial"/>
          <w:sz w:val="24"/>
          <w:szCs w:val="24"/>
        </w:rPr>
        <w:t xml:space="preserve">Sólo a partir de las demandas de las diversas comunidades que van tomando conciencia de </w:t>
      </w:r>
      <w:r w:rsidR="00A62231" w:rsidRPr="00D379FE">
        <w:rPr>
          <w:rFonts w:ascii="Arial" w:hAnsi="Arial" w:cs="Arial"/>
          <w:sz w:val="24"/>
          <w:szCs w:val="24"/>
        </w:rPr>
        <w:t xml:space="preserve">la inivisibilización de </w:t>
      </w:r>
      <w:r w:rsidRPr="00D379FE">
        <w:rPr>
          <w:rFonts w:ascii="Arial" w:hAnsi="Arial" w:cs="Arial"/>
          <w:sz w:val="24"/>
          <w:szCs w:val="24"/>
        </w:rPr>
        <w:t>sus derechos y de</w:t>
      </w:r>
      <w:r w:rsidR="00A62231" w:rsidRPr="00D379FE">
        <w:rPr>
          <w:rFonts w:ascii="Arial" w:hAnsi="Arial" w:cs="Arial"/>
          <w:sz w:val="24"/>
          <w:szCs w:val="24"/>
        </w:rPr>
        <w:t xml:space="preserve">l activismo renovado luego de los largos meses de aislamiento y distanciamiento social provocados por la pandemia de COVID-19, el Estado argentino está viéndose obligado a escuchar los requerimientos. Por </w:t>
      </w:r>
      <w:proofErr w:type="gramStart"/>
      <w:r w:rsidR="00A62231" w:rsidRPr="00D379FE">
        <w:rPr>
          <w:rFonts w:ascii="Arial" w:hAnsi="Arial" w:cs="Arial"/>
          <w:sz w:val="24"/>
          <w:szCs w:val="24"/>
        </w:rPr>
        <w:t>ejemplo</w:t>
      </w:r>
      <w:proofErr w:type="gramEnd"/>
      <w:r w:rsidR="00A62231" w:rsidRPr="00D379FE">
        <w:rPr>
          <w:rFonts w:ascii="Arial" w:hAnsi="Arial" w:cs="Arial"/>
          <w:sz w:val="24"/>
          <w:szCs w:val="24"/>
        </w:rPr>
        <w:t xml:space="preserve"> el acto de lanzamiento de la construcción de un gasoducto desde la Provincia de Neuquén no pudo realizarse hasta que las máximas autoridades recibieran de manos de representantes de las comunidades mapuches</w:t>
      </w:r>
      <w:r w:rsidR="00537E13" w:rsidRPr="00D379FE">
        <w:rPr>
          <w:rFonts w:ascii="Arial" w:hAnsi="Arial" w:cs="Arial"/>
          <w:sz w:val="24"/>
          <w:szCs w:val="24"/>
        </w:rPr>
        <w:t>, presuntamente</w:t>
      </w:r>
      <w:r w:rsidR="00A62231" w:rsidRPr="00D379FE">
        <w:rPr>
          <w:rFonts w:ascii="Arial" w:hAnsi="Arial" w:cs="Arial"/>
          <w:sz w:val="24"/>
          <w:szCs w:val="24"/>
        </w:rPr>
        <w:t xml:space="preserve"> afectadas por la traza de la obra un petitorio reclamando por la consulta previa, libre e informada y las indemnizaciones correspondientes de acuerdo al Convenio 169 de la OIT.</w:t>
      </w:r>
      <w:r w:rsidR="00F14906" w:rsidRPr="00D379FE">
        <w:rPr>
          <w:rFonts w:ascii="Arial" w:hAnsi="Arial" w:cs="Arial"/>
          <w:sz w:val="24"/>
          <w:szCs w:val="24"/>
        </w:rPr>
        <w:t xml:space="preserve"> </w:t>
      </w:r>
    </w:p>
    <w:p w14:paraId="749036F4" w14:textId="083A72F2" w:rsidR="00F14906" w:rsidRPr="00D379FE" w:rsidRDefault="00F14906" w:rsidP="00ED42C7">
      <w:pPr>
        <w:jc w:val="both"/>
        <w:rPr>
          <w:rFonts w:ascii="Arial" w:hAnsi="Arial" w:cs="Arial"/>
          <w:sz w:val="24"/>
          <w:szCs w:val="24"/>
        </w:rPr>
      </w:pPr>
      <w:r w:rsidRPr="00D379FE">
        <w:rPr>
          <w:rFonts w:ascii="Arial" w:hAnsi="Arial" w:cs="Arial"/>
          <w:sz w:val="24"/>
          <w:szCs w:val="24"/>
        </w:rPr>
        <w:t xml:space="preserve">Pese a que el derecho a ser consultados sobre toda acción o decisión que afecte al goce y uso de sus tierras y los recursos naturales está </w:t>
      </w:r>
      <w:r w:rsidR="00E43D5B" w:rsidRPr="00D379FE">
        <w:rPr>
          <w:rFonts w:ascii="Arial" w:hAnsi="Arial" w:cs="Arial"/>
          <w:sz w:val="24"/>
          <w:szCs w:val="24"/>
        </w:rPr>
        <w:t>reconocido constitucionalmente</w:t>
      </w:r>
      <w:r w:rsidRPr="00D379FE">
        <w:rPr>
          <w:rFonts w:ascii="Arial" w:hAnsi="Arial" w:cs="Arial"/>
          <w:sz w:val="24"/>
          <w:szCs w:val="24"/>
        </w:rPr>
        <w:t>, son muy pocas las decisiones administrativas o legislativas que se aprueban luego de haber sido llevadas a un proceso de consulta o que hayan contado con la participación de los pueblos o comunidades en su diseño y/o implementación.</w:t>
      </w:r>
    </w:p>
    <w:p w14:paraId="374EB698" w14:textId="3B0A3C31" w:rsidR="008815E6" w:rsidRPr="00D379FE" w:rsidRDefault="00F14906" w:rsidP="00ED42C7">
      <w:pPr>
        <w:jc w:val="both"/>
        <w:rPr>
          <w:rFonts w:ascii="Arial" w:hAnsi="Arial" w:cs="Arial"/>
          <w:sz w:val="24"/>
          <w:szCs w:val="24"/>
        </w:rPr>
      </w:pPr>
      <w:r w:rsidRPr="00D379FE">
        <w:rPr>
          <w:rFonts w:ascii="Arial" w:hAnsi="Arial" w:cs="Arial"/>
          <w:sz w:val="24"/>
          <w:szCs w:val="24"/>
        </w:rPr>
        <w:t>No obstante, el Ministerio de Ambiente y Desarrollo Sostenible de la Nación ha realizado un Manual técnico para la consulta a pueblos originarios en la gestión de bosques y cambio climático para lineamientos sobre el proceso de consulta previa, libre e informada a pueblos originarios. Intereses económicos y políticos en escenarios de grandes diferencias en las fuerzas de poder, atraviesan la decisión de la vulneración de estos derechos.</w:t>
      </w:r>
    </w:p>
    <w:p w14:paraId="598DF468" w14:textId="56D5E0D7"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¿Cómo participaron las personas afectadas? ¿Se han aprovechado sus </w:t>
      </w:r>
      <w:r w:rsidR="00B04786" w:rsidRPr="00D379FE">
        <w:rPr>
          <w:rFonts w:ascii="Arial" w:hAnsi="Arial" w:cs="Arial"/>
          <w:sz w:val="24"/>
          <w:szCs w:val="24"/>
        </w:rPr>
        <w:t>diversos recursos</w:t>
      </w:r>
      <w:r w:rsidRPr="00D379FE">
        <w:rPr>
          <w:rFonts w:ascii="Arial" w:hAnsi="Arial" w:cs="Arial"/>
          <w:sz w:val="24"/>
          <w:szCs w:val="24"/>
        </w:rPr>
        <w:t xml:space="preserve"> culturales, conocimientos y capacidades en diversos contextos? ¿Se </w:t>
      </w:r>
      <w:r w:rsidR="00B04786" w:rsidRPr="00D379FE">
        <w:rPr>
          <w:rFonts w:ascii="Arial" w:hAnsi="Arial" w:cs="Arial"/>
          <w:sz w:val="24"/>
          <w:szCs w:val="24"/>
        </w:rPr>
        <w:t>ha diseñado</w:t>
      </w:r>
      <w:r w:rsidRPr="00D379FE">
        <w:rPr>
          <w:rFonts w:ascii="Arial" w:hAnsi="Arial" w:cs="Arial"/>
          <w:sz w:val="24"/>
          <w:szCs w:val="24"/>
        </w:rPr>
        <w:t xml:space="preserve"> la estrategia para alcanzar los ODS de forma culturalmente adecuada </w:t>
      </w:r>
      <w:r w:rsidR="00B04786" w:rsidRPr="00D379FE">
        <w:rPr>
          <w:rFonts w:ascii="Arial" w:hAnsi="Arial" w:cs="Arial"/>
          <w:sz w:val="24"/>
          <w:szCs w:val="24"/>
        </w:rPr>
        <w:t>e inclusiva</w:t>
      </w:r>
      <w:r w:rsidRPr="00D379FE">
        <w:rPr>
          <w:rFonts w:ascii="Arial" w:hAnsi="Arial" w:cs="Arial"/>
          <w:sz w:val="24"/>
          <w:szCs w:val="24"/>
        </w:rPr>
        <w:t xml:space="preserve">?  </w:t>
      </w:r>
    </w:p>
    <w:p w14:paraId="14567351" w14:textId="1BA68A51" w:rsidR="00A61141" w:rsidRPr="00D379FE" w:rsidRDefault="00537E13" w:rsidP="00ED42C7">
      <w:pPr>
        <w:jc w:val="both"/>
        <w:rPr>
          <w:rFonts w:ascii="Arial" w:hAnsi="Arial" w:cs="Arial"/>
          <w:sz w:val="24"/>
          <w:szCs w:val="24"/>
        </w:rPr>
      </w:pPr>
      <w:r w:rsidRPr="00D379FE">
        <w:rPr>
          <w:rFonts w:ascii="Arial" w:hAnsi="Arial" w:cs="Arial"/>
          <w:sz w:val="24"/>
          <w:szCs w:val="24"/>
        </w:rPr>
        <w:t xml:space="preserve">El MECNUD 2021-25, </w:t>
      </w:r>
      <w:r w:rsidR="00A61141" w:rsidRPr="00D379FE">
        <w:rPr>
          <w:rFonts w:ascii="Arial" w:hAnsi="Arial" w:cs="Arial"/>
          <w:sz w:val="24"/>
          <w:szCs w:val="24"/>
        </w:rPr>
        <w:t>tomando</w:t>
      </w:r>
      <w:r w:rsidR="00564F54" w:rsidRPr="00D379FE">
        <w:rPr>
          <w:rFonts w:ascii="Arial" w:hAnsi="Arial" w:cs="Arial"/>
          <w:sz w:val="24"/>
          <w:szCs w:val="24"/>
        </w:rPr>
        <w:t xml:space="preserve"> en cuenta el análisis de la situación inicial</w:t>
      </w:r>
      <w:r w:rsidR="00E43D5B" w:rsidRPr="00D379FE">
        <w:rPr>
          <w:rFonts w:ascii="Arial" w:hAnsi="Arial" w:cs="Arial"/>
          <w:sz w:val="24"/>
          <w:szCs w:val="24"/>
        </w:rPr>
        <w:t xml:space="preserve"> y</w:t>
      </w:r>
      <w:r w:rsidR="00564F54" w:rsidRPr="00D379FE">
        <w:rPr>
          <w:rFonts w:ascii="Arial" w:hAnsi="Arial" w:cs="Arial"/>
          <w:sz w:val="24"/>
          <w:szCs w:val="24"/>
        </w:rPr>
        <w:t xml:space="preserve"> </w:t>
      </w:r>
      <w:r w:rsidR="00C94D10" w:rsidRPr="00D379FE">
        <w:rPr>
          <w:rFonts w:ascii="Arial" w:hAnsi="Arial" w:cs="Arial"/>
          <w:sz w:val="24"/>
          <w:szCs w:val="24"/>
        </w:rPr>
        <w:t xml:space="preserve">los desafíos urgentes </w:t>
      </w:r>
      <w:r w:rsidR="00777B21" w:rsidRPr="00D379FE">
        <w:rPr>
          <w:rFonts w:ascii="Arial" w:hAnsi="Arial" w:cs="Arial"/>
          <w:sz w:val="24"/>
          <w:szCs w:val="24"/>
        </w:rPr>
        <w:t>a</w:t>
      </w:r>
      <w:r w:rsidR="00C94D10" w:rsidRPr="00D379FE">
        <w:rPr>
          <w:rFonts w:ascii="Arial" w:hAnsi="Arial" w:cs="Arial"/>
          <w:sz w:val="24"/>
          <w:szCs w:val="24"/>
        </w:rPr>
        <w:t xml:space="preserve"> enfrentar</w:t>
      </w:r>
      <w:r w:rsidR="00777B21" w:rsidRPr="00D379FE">
        <w:rPr>
          <w:rFonts w:ascii="Arial" w:hAnsi="Arial" w:cs="Arial"/>
          <w:sz w:val="24"/>
          <w:szCs w:val="24"/>
        </w:rPr>
        <w:t>, ha</w:t>
      </w:r>
      <w:r w:rsidR="00C94D10" w:rsidRPr="00D379FE">
        <w:rPr>
          <w:rFonts w:ascii="Arial" w:hAnsi="Arial" w:cs="Arial"/>
          <w:sz w:val="24"/>
          <w:szCs w:val="24"/>
        </w:rPr>
        <w:t xml:space="preserve"> </w:t>
      </w:r>
      <w:r w:rsidR="00564F54" w:rsidRPr="00D379FE">
        <w:rPr>
          <w:rFonts w:ascii="Arial" w:hAnsi="Arial" w:cs="Arial"/>
          <w:sz w:val="24"/>
          <w:szCs w:val="24"/>
        </w:rPr>
        <w:t>plantea</w:t>
      </w:r>
      <w:r w:rsidR="00777B21" w:rsidRPr="00D379FE">
        <w:rPr>
          <w:rFonts w:ascii="Arial" w:hAnsi="Arial" w:cs="Arial"/>
          <w:sz w:val="24"/>
          <w:szCs w:val="24"/>
        </w:rPr>
        <w:t>do</w:t>
      </w:r>
      <w:r w:rsidR="00564F54" w:rsidRPr="00D379FE">
        <w:rPr>
          <w:rFonts w:ascii="Arial" w:hAnsi="Arial" w:cs="Arial"/>
          <w:sz w:val="24"/>
          <w:szCs w:val="24"/>
        </w:rPr>
        <w:t xml:space="preserve"> </w:t>
      </w:r>
      <w:r w:rsidR="006974C8" w:rsidRPr="00D379FE">
        <w:rPr>
          <w:rFonts w:ascii="Arial" w:hAnsi="Arial" w:cs="Arial"/>
          <w:sz w:val="24"/>
          <w:szCs w:val="24"/>
        </w:rPr>
        <w:t>una serie de medidas</w:t>
      </w:r>
      <w:r w:rsidR="00A61141" w:rsidRPr="00D379FE">
        <w:rPr>
          <w:rFonts w:ascii="Arial" w:hAnsi="Arial" w:cs="Arial"/>
          <w:sz w:val="24"/>
          <w:szCs w:val="24"/>
        </w:rPr>
        <w:t xml:space="preserve"> a desarrollar</w:t>
      </w:r>
      <w:r w:rsidR="00777B21" w:rsidRPr="00D379FE">
        <w:rPr>
          <w:rFonts w:ascii="Arial" w:hAnsi="Arial" w:cs="Arial"/>
          <w:sz w:val="24"/>
          <w:szCs w:val="24"/>
        </w:rPr>
        <w:t>, entre ellas</w:t>
      </w:r>
      <w:r w:rsidR="00A61141" w:rsidRPr="00D379FE">
        <w:rPr>
          <w:rFonts w:ascii="Arial" w:hAnsi="Arial" w:cs="Arial"/>
          <w:sz w:val="24"/>
          <w:szCs w:val="24"/>
        </w:rPr>
        <w:t xml:space="preserve"> estrategias culturalmente inclusivas, </w:t>
      </w:r>
      <w:r w:rsidR="00777B21" w:rsidRPr="00D379FE">
        <w:rPr>
          <w:rFonts w:ascii="Arial" w:hAnsi="Arial" w:cs="Arial"/>
          <w:sz w:val="24"/>
          <w:szCs w:val="24"/>
        </w:rPr>
        <w:t>como</w:t>
      </w:r>
      <w:r w:rsidR="00A61141" w:rsidRPr="00D379FE">
        <w:rPr>
          <w:rFonts w:ascii="Arial" w:hAnsi="Arial" w:cs="Arial"/>
          <w:sz w:val="24"/>
          <w:szCs w:val="24"/>
        </w:rPr>
        <w:t xml:space="preserve">: </w:t>
      </w:r>
      <w:r w:rsidR="006974C8" w:rsidRPr="00D379FE">
        <w:rPr>
          <w:rFonts w:ascii="Arial" w:hAnsi="Arial" w:cs="Arial"/>
          <w:sz w:val="24"/>
          <w:szCs w:val="24"/>
        </w:rPr>
        <w:t xml:space="preserve"> </w:t>
      </w:r>
    </w:p>
    <w:p w14:paraId="2A5770A7" w14:textId="67551476" w:rsidR="00777B21" w:rsidRPr="00D379FE" w:rsidRDefault="00F55CBF" w:rsidP="00ED42C7">
      <w:pPr>
        <w:pStyle w:val="ListParagraph"/>
        <w:numPr>
          <w:ilvl w:val="0"/>
          <w:numId w:val="5"/>
        </w:numPr>
        <w:jc w:val="both"/>
        <w:rPr>
          <w:rFonts w:ascii="Arial" w:hAnsi="Arial" w:cs="Arial"/>
          <w:sz w:val="24"/>
          <w:szCs w:val="24"/>
        </w:rPr>
      </w:pPr>
      <w:r w:rsidRPr="00D379FE">
        <w:rPr>
          <w:rFonts w:ascii="Arial" w:hAnsi="Arial" w:cs="Arial"/>
          <w:sz w:val="24"/>
          <w:szCs w:val="24"/>
        </w:rPr>
        <w:t>E</w:t>
      </w:r>
      <w:r w:rsidR="006974C8" w:rsidRPr="00D379FE">
        <w:rPr>
          <w:rFonts w:ascii="Arial" w:hAnsi="Arial" w:cs="Arial"/>
          <w:sz w:val="24"/>
          <w:szCs w:val="24"/>
        </w:rPr>
        <w:t>nfoque integrado de derechos humanos, género, interculturalidad, poniendo el énfasis en los grupos de población y territorios más vulnerables.</w:t>
      </w:r>
    </w:p>
    <w:p w14:paraId="3E7C734B" w14:textId="5E9DA3C8" w:rsidR="006974C8" w:rsidRPr="00D379FE" w:rsidRDefault="00F55CBF" w:rsidP="00ED42C7">
      <w:pPr>
        <w:pStyle w:val="ListParagraph"/>
        <w:numPr>
          <w:ilvl w:val="0"/>
          <w:numId w:val="5"/>
        </w:numPr>
        <w:jc w:val="both"/>
        <w:rPr>
          <w:rFonts w:ascii="Arial" w:hAnsi="Arial" w:cs="Arial"/>
          <w:sz w:val="24"/>
          <w:szCs w:val="24"/>
        </w:rPr>
      </w:pPr>
      <w:r w:rsidRPr="00D379FE">
        <w:rPr>
          <w:rFonts w:ascii="Arial" w:hAnsi="Arial" w:cs="Arial"/>
          <w:sz w:val="24"/>
          <w:szCs w:val="24"/>
        </w:rPr>
        <w:t>M</w:t>
      </w:r>
      <w:r w:rsidR="006974C8" w:rsidRPr="00D379FE">
        <w:rPr>
          <w:rFonts w:ascii="Arial" w:hAnsi="Arial" w:cs="Arial"/>
          <w:sz w:val="24"/>
          <w:szCs w:val="24"/>
        </w:rPr>
        <w:t xml:space="preserve">ejoramiento de los marcos normativos, políticos y fiscales, </w:t>
      </w:r>
      <w:r w:rsidR="00D0523D" w:rsidRPr="00D379FE">
        <w:rPr>
          <w:rFonts w:ascii="Arial" w:hAnsi="Arial" w:cs="Arial"/>
          <w:sz w:val="24"/>
          <w:szCs w:val="24"/>
        </w:rPr>
        <w:t>con</w:t>
      </w:r>
      <w:r w:rsidR="006974C8" w:rsidRPr="00D379FE">
        <w:rPr>
          <w:rFonts w:ascii="Arial" w:hAnsi="Arial" w:cs="Arial"/>
          <w:sz w:val="24"/>
          <w:szCs w:val="24"/>
        </w:rPr>
        <w:t xml:space="preserve"> enfoques de derechos y género</w:t>
      </w:r>
      <w:r w:rsidR="006F5177" w:rsidRPr="00D379FE">
        <w:rPr>
          <w:rFonts w:ascii="Arial" w:hAnsi="Arial" w:cs="Arial"/>
          <w:sz w:val="24"/>
          <w:szCs w:val="24"/>
        </w:rPr>
        <w:t>,</w:t>
      </w:r>
      <w:r w:rsidR="006974C8" w:rsidRPr="00D379FE">
        <w:rPr>
          <w:rFonts w:ascii="Arial" w:hAnsi="Arial" w:cs="Arial"/>
          <w:sz w:val="24"/>
          <w:szCs w:val="24"/>
        </w:rPr>
        <w:t xml:space="preserve"> respetuosos </w:t>
      </w:r>
      <w:r w:rsidR="00D0523D" w:rsidRPr="00D379FE">
        <w:rPr>
          <w:rFonts w:ascii="Arial" w:hAnsi="Arial" w:cs="Arial"/>
          <w:sz w:val="24"/>
          <w:szCs w:val="24"/>
        </w:rPr>
        <w:t>del</w:t>
      </w:r>
      <w:r w:rsidR="006974C8" w:rsidRPr="00D379FE">
        <w:rPr>
          <w:rFonts w:ascii="Arial" w:hAnsi="Arial" w:cs="Arial"/>
          <w:sz w:val="24"/>
          <w:szCs w:val="24"/>
        </w:rPr>
        <w:t xml:space="preserve"> ambiente y </w:t>
      </w:r>
      <w:r w:rsidR="00D0523D" w:rsidRPr="00D379FE">
        <w:rPr>
          <w:rFonts w:ascii="Arial" w:hAnsi="Arial" w:cs="Arial"/>
          <w:sz w:val="24"/>
          <w:szCs w:val="24"/>
        </w:rPr>
        <w:t>de</w:t>
      </w:r>
      <w:r w:rsidR="006974C8" w:rsidRPr="00D379FE">
        <w:rPr>
          <w:rFonts w:ascii="Arial" w:hAnsi="Arial" w:cs="Arial"/>
          <w:sz w:val="24"/>
          <w:szCs w:val="24"/>
        </w:rPr>
        <w:t xml:space="preserve"> aspectos culturales;</w:t>
      </w:r>
    </w:p>
    <w:p w14:paraId="180AEEA0" w14:textId="52CD62DD" w:rsidR="006F5177" w:rsidRPr="00D379FE" w:rsidRDefault="006F5177" w:rsidP="00ED42C7">
      <w:pPr>
        <w:pStyle w:val="ListParagraph"/>
        <w:numPr>
          <w:ilvl w:val="0"/>
          <w:numId w:val="5"/>
        </w:numPr>
        <w:jc w:val="both"/>
        <w:rPr>
          <w:rFonts w:ascii="Arial" w:hAnsi="Arial" w:cs="Arial"/>
          <w:sz w:val="24"/>
          <w:szCs w:val="24"/>
        </w:rPr>
      </w:pPr>
      <w:r w:rsidRPr="00D379FE">
        <w:rPr>
          <w:rFonts w:ascii="Arial" w:hAnsi="Arial" w:cs="Arial"/>
          <w:sz w:val="24"/>
          <w:szCs w:val="24"/>
        </w:rPr>
        <w:t>Comunicación estratégica e intercultural, para la difusión, adecuación e implementación de leyes, políticas</w:t>
      </w:r>
      <w:r w:rsidR="00D0523D" w:rsidRPr="00D379FE">
        <w:rPr>
          <w:rFonts w:ascii="Arial" w:hAnsi="Arial" w:cs="Arial"/>
          <w:sz w:val="24"/>
          <w:szCs w:val="24"/>
        </w:rPr>
        <w:t xml:space="preserve"> </w:t>
      </w:r>
      <w:r w:rsidRPr="00D379FE">
        <w:rPr>
          <w:rFonts w:ascii="Arial" w:hAnsi="Arial" w:cs="Arial"/>
          <w:sz w:val="24"/>
          <w:szCs w:val="24"/>
        </w:rPr>
        <w:t xml:space="preserve">y programas, </w:t>
      </w:r>
      <w:r w:rsidR="00D0523D" w:rsidRPr="00D379FE">
        <w:rPr>
          <w:rFonts w:ascii="Arial" w:hAnsi="Arial" w:cs="Arial"/>
          <w:sz w:val="24"/>
          <w:szCs w:val="24"/>
        </w:rPr>
        <w:t>y</w:t>
      </w:r>
      <w:r w:rsidRPr="00D379FE">
        <w:rPr>
          <w:rFonts w:ascii="Arial" w:hAnsi="Arial" w:cs="Arial"/>
          <w:sz w:val="24"/>
          <w:szCs w:val="24"/>
        </w:rPr>
        <w:t xml:space="preserve"> exigibilidad de derechos. </w:t>
      </w:r>
    </w:p>
    <w:p w14:paraId="3C68C77C" w14:textId="1F40846E" w:rsidR="006F5177" w:rsidRPr="00D379FE" w:rsidRDefault="00F55CBF" w:rsidP="00ED42C7">
      <w:pPr>
        <w:pStyle w:val="ListParagraph"/>
        <w:numPr>
          <w:ilvl w:val="0"/>
          <w:numId w:val="5"/>
        </w:numPr>
        <w:jc w:val="both"/>
        <w:rPr>
          <w:rFonts w:ascii="Arial" w:hAnsi="Arial" w:cs="Arial"/>
          <w:sz w:val="24"/>
          <w:szCs w:val="24"/>
        </w:rPr>
      </w:pPr>
      <w:r w:rsidRPr="00D379FE">
        <w:rPr>
          <w:rFonts w:ascii="Arial" w:hAnsi="Arial" w:cs="Arial"/>
          <w:sz w:val="24"/>
          <w:szCs w:val="24"/>
        </w:rPr>
        <w:lastRenderedPageBreak/>
        <w:t>A</w:t>
      </w:r>
      <w:r w:rsidR="006F5177" w:rsidRPr="00D379FE">
        <w:rPr>
          <w:rFonts w:ascii="Arial" w:hAnsi="Arial" w:cs="Arial"/>
          <w:sz w:val="24"/>
          <w:szCs w:val="24"/>
        </w:rPr>
        <w:t xml:space="preserve">umentar la resiliencia de las comunidades afectadas por el cambio climático </w:t>
      </w:r>
      <w:r w:rsidR="00D0523D" w:rsidRPr="00D379FE">
        <w:rPr>
          <w:rFonts w:ascii="Arial" w:hAnsi="Arial" w:cs="Arial"/>
          <w:sz w:val="24"/>
          <w:szCs w:val="24"/>
        </w:rPr>
        <w:t>adoptando</w:t>
      </w:r>
      <w:r w:rsidR="006F5177" w:rsidRPr="00D379FE">
        <w:rPr>
          <w:rFonts w:ascii="Arial" w:hAnsi="Arial" w:cs="Arial"/>
          <w:sz w:val="24"/>
          <w:szCs w:val="24"/>
        </w:rPr>
        <w:t xml:space="preserve"> soluciones eficientes basadas en el ecosistema </w:t>
      </w:r>
      <w:r w:rsidR="00D0523D" w:rsidRPr="00D379FE">
        <w:rPr>
          <w:rFonts w:ascii="Arial" w:hAnsi="Arial" w:cs="Arial"/>
          <w:sz w:val="24"/>
          <w:szCs w:val="24"/>
        </w:rPr>
        <w:t>y</w:t>
      </w:r>
      <w:r w:rsidR="006F5177" w:rsidRPr="00D379FE">
        <w:rPr>
          <w:rFonts w:ascii="Arial" w:hAnsi="Arial" w:cs="Arial"/>
          <w:sz w:val="24"/>
          <w:szCs w:val="24"/>
        </w:rPr>
        <w:t xml:space="preserve"> medios de vida y de trabajo culturalmente adecuados. Atender especialmente las necesidades </w:t>
      </w:r>
      <w:r w:rsidR="00D0523D" w:rsidRPr="00D379FE">
        <w:rPr>
          <w:rFonts w:ascii="Arial" w:hAnsi="Arial" w:cs="Arial"/>
          <w:sz w:val="24"/>
          <w:szCs w:val="24"/>
        </w:rPr>
        <w:t>de</w:t>
      </w:r>
      <w:r w:rsidR="006F5177" w:rsidRPr="00D379FE">
        <w:rPr>
          <w:rFonts w:ascii="Arial" w:hAnsi="Arial" w:cs="Arial"/>
          <w:sz w:val="24"/>
          <w:szCs w:val="24"/>
        </w:rPr>
        <w:t xml:space="preserve"> pequeños productores y pueblos indígenas.</w:t>
      </w:r>
    </w:p>
    <w:p w14:paraId="5F7FDAA5" w14:textId="7B206EA0" w:rsidR="00E06962" w:rsidRPr="00D379FE" w:rsidRDefault="00E06962" w:rsidP="00ED42C7">
      <w:pPr>
        <w:pStyle w:val="ListParagraph"/>
        <w:numPr>
          <w:ilvl w:val="0"/>
          <w:numId w:val="5"/>
        </w:numPr>
        <w:jc w:val="both"/>
        <w:rPr>
          <w:rFonts w:ascii="Arial" w:hAnsi="Arial" w:cs="Arial"/>
          <w:sz w:val="24"/>
          <w:szCs w:val="24"/>
        </w:rPr>
      </w:pPr>
      <w:r w:rsidRPr="00D379FE">
        <w:rPr>
          <w:rFonts w:ascii="Arial" w:hAnsi="Arial" w:cs="Arial"/>
          <w:sz w:val="24"/>
          <w:szCs w:val="24"/>
        </w:rPr>
        <w:t>Abordar como prioridad la cuestión de la invisibilidad de las personas afroargentinas promoviendo su cultura, su historia</w:t>
      </w:r>
      <w:r w:rsidR="00D0523D" w:rsidRPr="00D379FE">
        <w:rPr>
          <w:rFonts w:ascii="Arial" w:hAnsi="Arial" w:cs="Arial"/>
          <w:sz w:val="24"/>
          <w:szCs w:val="24"/>
        </w:rPr>
        <w:t xml:space="preserve"> y sus</w:t>
      </w:r>
      <w:r w:rsidRPr="00D379FE">
        <w:rPr>
          <w:rFonts w:ascii="Arial" w:hAnsi="Arial" w:cs="Arial"/>
          <w:sz w:val="24"/>
          <w:szCs w:val="24"/>
        </w:rPr>
        <w:t xml:space="preserve"> aportes a la Argentina</w:t>
      </w:r>
    </w:p>
    <w:p w14:paraId="3D889829" w14:textId="1F12CD83" w:rsidR="00E06962" w:rsidRPr="00D379FE" w:rsidRDefault="00E06962" w:rsidP="00ED42C7">
      <w:pPr>
        <w:pStyle w:val="ListParagraph"/>
        <w:numPr>
          <w:ilvl w:val="0"/>
          <w:numId w:val="5"/>
        </w:numPr>
        <w:jc w:val="both"/>
        <w:rPr>
          <w:rFonts w:ascii="Arial" w:hAnsi="Arial" w:cs="Arial"/>
          <w:sz w:val="24"/>
          <w:szCs w:val="24"/>
        </w:rPr>
      </w:pPr>
      <w:r w:rsidRPr="00D379FE">
        <w:rPr>
          <w:rFonts w:ascii="Arial" w:hAnsi="Arial" w:cs="Arial"/>
          <w:sz w:val="24"/>
          <w:szCs w:val="24"/>
        </w:rPr>
        <w:t xml:space="preserve">Reforzar </w:t>
      </w:r>
      <w:r w:rsidR="00D0523D" w:rsidRPr="00D379FE">
        <w:rPr>
          <w:rFonts w:ascii="Arial" w:hAnsi="Arial" w:cs="Arial"/>
          <w:sz w:val="24"/>
          <w:szCs w:val="24"/>
        </w:rPr>
        <w:t>la integración de</w:t>
      </w:r>
      <w:r w:rsidRPr="00D379FE">
        <w:rPr>
          <w:rFonts w:ascii="Arial" w:hAnsi="Arial" w:cs="Arial"/>
          <w:sz w:val="24"/>
          <w:szCs w:val="24"/>
        </w:rPr>
        <w:t xml:space="preserve"> los pueblos indígenas en lo </w:t>
      </w:r>
      <w:r w:rsidR="00D0523D" w:rsidRPr="00D379FE">
        <w:rPr>
          <w:rFonts w:ascii="Arial" w:hAnsi="Arial" w:cs="Arial"/>
          <w:sz w:val="24"/>
          <w:szCs w:val="24"/>
        </w:rPr>
        <w:t>referido</w:t>
      </w:r>
      <w:r w:rsidRPr="00D379FE">
        <w:rPr>
          <w:rFonts w:ascii="Arial" w:hAnsi="Arial" w:cs="Arial"/>
          <w:sz w:val="24"/>
          <w:szCs w:val="24"/>
        </w:rPr>
        <w:t xml:space="preserve"> a la administración de justicia, la salud y la educación, mediante servicios interculturales, como intérpretes y profesores bilingües</w:t>
      </w:r>
    </w:p>
    <w:p w14:paraId="27982917" w14:textId="26130CE2" w:rsidR="00E06962" w:rsidRPr="00D379FE" w:rsidRDefault="00D0523D" w:rsidP="00ED42C7">
      <w:pPr>
        <w:pStyle w:val="ListParagraph"/>
        <w:numPr>
          <w:ilvl w:val="0"/>
          <w:numId w:val="5"/>
        </w:numPr>
        <w:jc w:val="both"/>
        <w:rPr>
          <w:rFonts w:ascii="Arial" w:hAnsi="Arial" w:cs="Arial"/>
          <w:sz w:val="24"/>
          <w:szCs w:val="24"/>
        </w:rPr>
      </w:pPr>
      <w:r w:rsidRPr="00D379FE">
        <w:rPr>
          <w:rFonts w:ascii="Arial" w:hAnsi="Arial" w:cs="Arial"/>
          <w:sz w:val="24"/>
          <w:szCs w:val="24"/>
        </w:rPr>
        <w:t>E</w:t>
      </w:r>
      <w:r w:rsidR="00E06962" w:rsidRPr="00D379FE">
        <w:rPr>
          <w:rFonts w:ascii="Arial" w:hAnsi="Arial" w:cs="Arial"/>
          <w:sz w:val="24"/>
          <w:szCs w:val="24"/>
        </w:rPr>
        <w:t>studio de evaluación participativo junto a los pueblos indígenas del riesgo del impacto sobre sus derechos económicos, sociales y culturales, en particular la salud, previo a autorizar la explotación de recursos naturales.</w:t>
      </w:r>
    </w:p>
    <w:p w14:paraId="20DBEB07" w14:textId="06B72136" w:rsidR="00E06962" w:rsidRPr="00D379FE" w:rsidRDefault="0018756C" w:rsidP="00ED42C7">
      <w:pPr>
        <w:pStyle w:val="ListParagraph"/>
        <w:numPr>
          <w:ilvl w:val="0"/>
          <w:numId w:val="5"/>
        </w:numPr>
        <w:jc w:val="both"/>
        <w:rPr>
          <w:rFonts w:ascii="Arial" w:hAnsi="Arial" w:cs="Arial"/>
          <w:sz w:val="24"/>
          <w:szCs w:val="24"/>
        </w:rPr>
      </w:pPr>
      <w:r w:rsidRPr="00D379FE">
        <w:rPr>
          <w:rFonts w:ascii="Arial" w:hAnsi="Arial" w:cs="Arial"/>
          <w:sz w:val="24"/>
          <w:szCs w:val="24"/>
        </w:rPr>
        <w:t>M</w:t>
      </w:r>
      <w:r w:rsidR="00E06962" w:rsidRPr="00D379FE">
        <w:rPr>
          <w:rFonts w:ascii="Arial" w:hAnsi="Arial" w:cs="Arial"/>
          <w:sz w:val="24"/>
          <w:szCs w:val="24"/>
        </w:rPr>
        <w:t>ejorar el acceso de los niños a información apropiada, incluida información en línea, especialmente en el caso de los niños que viven en zonas apartadas</w:t>
      </w:r>
      <w:r w:rsidRPr="00D379FE">
        <w:rPr>
          <w:rFonts w:ascii="Arial" w:hAnsi="Arial" w:cs="Arial"/>
          <w:sz w:val="24"/>
          <w:szCs w:val="24"/>
        </w:rPr>
        <w:t>,</w:t>
      </w:r>
      <w:r w:rsidR="00E06962" w:rsidRPr="00D379FE">
        <w:rPr>
          <w:rFonts w:ascii="Arial" w:hAnsi="Arial" w:cs="Arial"/>
          <w:sz w:val="24"/>
          <w:szCs w:val="24"/>
        </w:rPr>
        <w:t xml:space="preserve"> indígenas y migrantes, de conformidad con </w:t>
      </w:r>
      <w:r w:rsidRPr="00D379FE">
        <w:rPr>
          <w:rFonts w:ascii="Arial" w:hAnsi="Arial" w:cs="Arial"/>
          <w:sz w:val="24"/>
          <w:szCs w:val="24"/>
        </w:rPr>
        <w:t xml:space="preserve">su </w:t>
      </w:r>
      <w:r w:rsidR="00E06962" w:rsidRPr="00D379FE">
        <w:rPr>
          <w:rFonts w:ascii="Arial" w:hAnsi="Arial" w:cs="Arial"/>
          <w:sz w:val="24"/>
          <w:szCs w:val="24"/>
        </w:rPr>
        <w:t>madurez y contexto cultural.</w:t>
      </w:r>
    </w:p>
    <w:p w14:paraId="208D689C" w14:textId="1D189E05" w:rsidR="006C5635" w:rsidRPr="00D379FE" w:rsidRDefault="00E06962" w:rsidP="00F55CBF">
      <w:pPr>
        <w:pStyle w:val="ListParagraph"/>
        <w:numPr>
          <w:ilvl w:val="0"/>
          <w:numId w:val="5"/>
        </w:numPr>
        <w:jc w:val="both"/>
        <w:rPr>
          <w:rFonts w:ascii="Arial" w:hAnsi="Arial" w:cs="Arial"/>
          <w:sz w:val="24"/>
          <w:szCs w:val="24"/>
        </w:rPr>
      </w:pPr>
      <w:r w:rsidRPr="00D379FE">
        <w:rPr>
          <w:rFonts w:ascii="Arial" w:hAnsi="Arial" w:cs="Arial"/>
          <w:sz w:val="24"/>
          <w:szCs w:val="24"/>
        </w:rPr>
        <w:t>Establecer un enfoque multicultural para la administración de justicia a nivel nacional y provincial, crear tribunales especializados para tratar las cuestiones indígenas, capacitar profesionales judiciales especializados, integrar a los grupos minoritarios en el sistema judicial, y asegurar los servicios de intérpretes y traductores y el asesoramiento jurídico gratuito en los procesos judiciales.</w:t>
      </w:r>
    </w:p>
    <w:p w14:paraId="4E50BB1E" w14:textId="0A274BA3" w:rsidR="006C5635" w:rsidRPr="00D379FE" w:rsidRDefault="006C5635" w:rsidP="00ED42C7">
      <w:pPr>
        <w:jc w:val="both"/>
        <w:rPr>
          <w:rFonts w:ascii="Arial" w:hAnsi="Arial" w:cs="Arial"/>
          <w:sz w:val="24"/>
          <w:szCs w:val="24"/>
        </w:rPr>
      </w:pPr>
    </w:p>
    <w:p w14:paraId="59D006CC" w14:textId="5472E222" w:rsidR="00515009" w:rsidRPr="00D379FE" w:rsidRDefault="00515009" w:rsidP="00ED42C7">
      <w:pPr>
        <w:jc w:val="both"/>
        <w:rPr>
          <w:rFonts w:ascii="Arial" w:hAnsi="Arial" w:cs="Arial"/>
          <w:sz w:val="24"/>
          <w:szCs w:val="24"/>
        </w:rPr>
      </w:pPr>
      <w:r w:rsidRPr="00D379FE">
        <w:rPr>
          <w:rFonts w:ascii="Arial" w:hAnsi="Arial" w:cs="Arial"/>
          <w:sz w:val="24"/>
          <w:szCs w:val="24"/>
        </w:rPr>
        <w:t xml:space="preserve">En los casos en que se aprovecharon los recursos culturales y las </w:t>
      </w:r>
      <w:r w:rsidR="00B04786" w:rsidRPr="00D379FE">
        <w:rPr>
          <w:rFonts w:ascii="Arial" w:hAnsi="Arial" w:cs="Arial"/>
          <w:sz w:val="24"/>
          <w:szCs w:val="24"/>
        </w:rPr>
        <w:t>capacidades creativas</w:t>
      </w:r>
      <w:r w:rsidRPr="00D379FE">
        <w:rPr>
          <w:rFonts w:ascii="Arial" w:hAnsi="Arial" w:cs="Arial"/>
          <w:sz w:val="24"/>
          <w:szCs w:val="24"/>
        </w:rPr>
        <w:t xml:space="preserve"> para lograr los ODS, ¿cuáles fueron, según su experiencia, </w:t>
      </w:r>
      <w:r w:rsidR="00B04786" w:rsidRPr="00D379FE">
        <w:rPr>
          <w:rFonts w:ascii="Arial" w:hAnsi="Arial" w:cs="Arial"/>
          <w:sz w:val="24"/>
          <w:szCs w:val="24"/>
        </w:rPr>
        <w:t>los resultados</w:t>
      </w:r>
      <w:r w:rsidRPr="00D379FE">
        <w:rPr>
          <w:rFonts w:ascii="Arial" w:hAnsi="Arial" w:cs="Arial"/>
          <w:sz w:val="24"/>
          <w:szCs w:val="24"/>
        </w:rPr>
        <w:t xml:space="preserve">, los éxitos, los puntos débiles o las lecciones aprendidas?  </w:t>
      </w:r>
    </w:p>
    <w:p w14:paraId="4192F114" w14:textId="796AED29" w:rsidR="00CD5E20" w:rsidRPr="00D379FE" w:rsidRDefault="00CD5E20" w:rsidP="00ED42C7">
      <w:pPr>
        <w:jc w:val="both"/>
        <w:rPr>
          <w:rFonts w:ascii="Arial" w:hAnsi="Arial" w:cs="Arial"/>
          <w:sz w:val="24"/>
          <w:szCs w:val="24"/>
        </w:rPr>
      </w:pPr>
      <w:r w:rsidRPr="00D379FE">
        <w:rPr>
          <w:rFonts w:ascii="Arial" w:hAnsi="Arial" w:cs="Arial"/>
          <w:sz w:val="24"/>
          <w:szCs w:val="24"/>
        </w:rPr>
        <w:t xml:space="preserve">Llegado el punto </w:t>
      </w:r>
      <w:r w:rsidR="0018756C" w:rsidRPr="00D379FE">
        <w:rPr>
          <w:rFonts w:ascii="Arial" w:hAnsi="Arial" w:cs="Arial"/>
          <w:sz w:val="24"/>
          <w:szCs w:val="24"/>
        </w:rPr>
        <w:t>de medio tiempo</w:t>
      </w:r>
      <w:r w:rsidRPr="00D379FE">
        <w:rPr>
          <w:rFonts w:ascii="Arial" w:hAnsi="Arial" w:cs="Arial"/>
          <w:sz w:val="24"/>
          <w:szCs w:val="24"/>
        </w:rPr>
        <w:t xml:space="preserve"> desde la implementación de la Agenda 2030, una de las lecciones aprendidas es que si no se </w:t>
      </w:r>
      <w:r w:rsidR="0093591F" w:rsidRPr="00D379FE">
        <w:rPr>
          <w:rFonts w:ascii="Arial" w:hAnsi="Arial" w:cs="Arial"/>
          <w:sz w:val="24"/>
          <w:szCs w:val="24"/>
        </w:rPr>
        <w:t xml:space="preserve">respetan plenamente los derechos culturales es de imposible cumplimiento el objetivo de “no dejar a nadie atrás”, por lo que se considera de fundamental importancia el informe a presentar por la Relatora Especial para corregir la poca presencia de los </w:t>
      </w:r>
      <w:r w:rsidR="006C5635" w:rsidRPr="00D379FE">
        <w:rPr>
          <w:rFonts w:ascii="Arial" w:hAnsi="Arial" w:cs="Arial"/>
          <w:sz w:val="24"/>
          <w:szCs w:val="24"/>
        </w:rPr>
        <w:t>derechos</w:t>
      </w:r>
      <w:r w:rsidR="0093591F" w:rsidRPr="00D379FE">
        <w:rPr>
          <w:rFonts w:ascii="Arial" w:hAnsi="Arial" w:cs="Arial"/>
          <w:sz w:val="24"/>
          <w:szCs w:val="24"/>
        </w:rPr>
        <w:t xml:space="preserve"> culturales entre las metas propuestas por los ODS de 2015. </w:t>
      </w:r>
    </w:p>
    <w:p w14:paraId="2A9567BE" w14:textId="661F7949" w:rsidR="00210FCA" w:rsidRPr="00D379FE" w:rsidRDefault="00210FCA" w:rsidP="00ED42C7">
      <w:pPr>
        <w:jc w:val="both"/>
        <w:rPr>
          <w:rFonts w:ascii="Arial" w:hAnsi="Arial" w:cs="Arial"/>
          <w:sz w:val="24"/>
          <w:szCs w:val="24"/>
        </w:rPr>
      </w:pPr>
    </w:p>
    <w:sectPr w:rsidR="00210FCA" w:rsidRPr="00D379F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19E00" w14:textId="77777777" w:rsidR="001E4320" w:rsidRDefault="001E4320" w:rsidP="00B04786">
      <w:pPr>
        <w:spacing w:after="0" w:line="240" w:lineRule="auto"/>
      </w:pPr>
      <w:r>
        <w:separator/>
      </w:r>
    </w:p>
  </w:endnote>
  <w:endnote w:type="continuationSeparator" w:id="0">
    <w:p w14:paraId="75E7A326" w14:textId="77777777" w:rsidR="001E4320" w:rsidRDefault="001E4320" w:rsidP="00B0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9EA4" w14:textId="77777777" w:rsidR="001E4320" w:rsidRDefault="001E4320" w:rsidP="00B04786">
      <w:pPr>
        <w:spacing w:after="0" w:line="240" w:lineRule="auto"/>
      </w:pPr>
      <w:r>
        <w:separator/>
      </w:r>
    </w:p>
  </w:footnote>
  <w:footnote w:type="continuationSeparator" w:id="0">
    <w:p w14:paraId="0736A5D1" w14:textId="77777777" w:rsidR="001E4320" w:rsidRDefault="001E4320" w:rsidP="00B04786">
      <w:pPr>
        <w:spacing w:after="0" w:line="240" w:lineRule="auto"/>
      </w:pPr>
      <w:r>
        <w:continuationSeparator/>
      </w:r>
    </w:p>
  </w:footnote>
  <w:footnote w:id="1">
    <w:p w14:paraId="71FA4AF7" w14:textId="10DB368D" w:rsidR="000E1161" w:rsidRDefault="000E1161">
      <w:pPr>
        <w:pStyle w:val="FootnoteText"/>
      </w:pPr>
      <w:r>
        <w:rPr>
          <w:rStyle w:val="FootnoteReference"/>
        </w:rPr>
        <w:footnoteRef/>
      </w:r>
      <w:r>
        <w:t xml:space="preserve"> </w:t>
      </w:r>
      <w:r w:rsidRPr="00B04786">
        <w:t>Véase el preámbulo del Agenda en esta página: https://sdgs.un.org/es/2030agenda</w:t>
      </w:r>
    </w:p>
  </w:footnote>
  <w:footnote w:id="2">
    <w:p w14:paraId="00024C00" w14:textId="77777777" w:rsidR="000E1161" w:rsidRDefault="000E1161" w:rsidP="00156D40">
      <w:pPr>
        <w:pStyle w:val="FootnoteText"/>
      </w:pPr>
      <w:r>
        <w:rPr>
          <w:rStyle w:val="FootnoteReference"/>
        </w:rPr>
        <w:footnoteRef/>
      </w:r>
      <w:r>
        <w:t xml:space="preserve"> </w:t>
      </w:r>
      <w:r>
        <w:rPr>
          <w:lang w:val="es-MX"/>
        </w:rPr>
        <w:t xml:space="preserve">Ver </w:t>
      </w:r>
      <w:hyperlink r:id="rId1" w:history="1">
        <w:r w:rsidRPr="004D26C7">
          <w:rPr>
            <w:rStyle w:val="Hyperlink"/>
            <w:lang w:val="es-MX"/>
          </w:rPr>
          <w:t>https://www.argentina.gob.ar/politicassociales/ods/institucional/adaptacionyseguimiento</w:t>
        </w:r>
      </w:hyperlink>
      <w:r>
        <w:rPr>
          <w:lang w:val="es-MX"/>
        </w:rPr>
        <w:t xml:space="preserve"> </w:t>
      </w:r>
      <w:bookmarkStart w:id="2" w:name="_Hlk101510634"/>
      <w:r>
        <w:t>Documento consultado en línea el 22 de abril de 2022.</w:t>
      </w:r>
      <w:bookmarkEnd w:id="2"/>
    </w:p>
    <w:p w14:paraId="1CE0E4CB" w14:textId="732A5265" w:rsidR="000E1161" w:rsidRPr="00156D40" w:rsidRDefault="000E1161">
      <w:pPr>
        <w:pStyle w:val="FootnoteText"/>
        <w:rPr>
          <w:lang w:val="es-MX"/>
        </w:rPr>
      </w:pPr>
    </w:p>
  </w:footnote>
  <w:footnote w:id="3">
    <w:p w14:paraId="4B37EE36" w14:textId="397E08E3" w:rsidR="000E1161" w:rsidRPr="00156D40" w:rsidRDefault="000E1161">
      <w:pPr>
        <w:pStyle w:val="FootnoteText"/>
        <w:rPr>
          <w:lang w:val="es-MX"/>
        </w:rPr>
      </w:pPr>
      <w:r>
        <w:rPr>
          <w:rStyle w:val="FootnoteReference"/>
        </w:rPr>
        <w:footnoteRef/>
      </w:r>
      <w:r>
        <w:t xml:space="preserve"> Ver </w:t>
      </w:r>
      <w:hyperlink r:id="rId2" w:history="1">
        <w:r w:rsidRPr="004D26C7">
          <w:rPr>
            <w:rStyle w:val="Hyperlink"/>
          </w:rPr>
          <w:t>https://www.argentina.gob.ar/sites/default/files/argentina_informe_de_pais_2021_final.pdf</w:t>
        </w:r>
      </w:hyperlink>
      <w:r>
        <w:t xml:space="preserve"> Documento consultado en línea el 22 de abril de 2022.</w:t>
      </w:r>
    </w:p>
  </w:footnote>
  <w:footnote w:id="4">
    <w:p w14:paraId="580EAC5B" w14:textId="2F25C91F" w:rsidR="000E1161" w:rsidRPr="000B54D2" w:rsidRDefault="000E1161" w:rsidP="008A49F9">
      <w:pPr>
        <w:pStyle w:val="FootnoteText"/>
        <w:rPr>
          <w:lang w:val="es-MX"/>
        </w:rPr>
      </w:pPr>
      <w:r>
        <w:rPr>
          <w:rStyle w:val="FootnoteReference"/>
        </w:rPr>
        <w:footnoteRef/>
      </w:r>
      <w:r>
        <w:t xml:space="preserve"> Ver </w:t>
      </w:r>
      <w:hyperlink r:id="rId3" w:history="1">
        <w:r w:rsidRPr="00EB08DE">
          <w:rPr>
            <w:rStyle w:val="Hyperlink"/>
          </w:rPr>
          <w:t>https://www.argentina.gob.ar/produccion/argentina-productiva-2030</w:t>
        </w:r>
      </w:hyperlink>
      <w:r>
        <w:t xml:space="preserve"> Documento consultado en línea el 21 de abril de 2022.</w:t>
      </w:r>
    </w:p>
  </w:footnote>
  <w:footnote w:id="5">
    <w:p w14:paraId="04881568" w14:textId="77777777" w:rsidR="000E1161" w:rsidRPr="000B54D2" w:rsidRDefault="000E1161" w:rsidP="006515B2">
      <w:pPr>
        <w:pStyle w:val="FootnoteText"/>
        <w:rPr>
          <w:lang w:val="es-MX"/>
        </w:rPr>
      </w:pPr>
      <w:r>
        <w:rPr>
          <w:rStyle w:val="FootnoteReference"/>
        </w:rPr>
        <w:footnoteRef/>
      </w:r>
      <w:r>
        <w:t xml:space="preserve"> </w:t>
      </w:r>
      <w:r>
        <w:rPr>
          <w:lang w:val="es-MX"/>
        </w:rPr>
        <w:t xml:space="preserve">Ver </w:t>
      </w:r>
      <w:hyperlink r:id="rId4" w:history="1">
        <w:r w:rsidRPr="00C02803">
          <w:rPr>
            <w:rStyle w:val="Hyperlink"/>
            <w:lang w:val="es-MX"/>
          </w:rPr>
          <w:t>http://servicios.infoleg.gob.ar/infolegInternet/anexos/75000-79999/79980/norma.htm</w:t>
        </w:r>
      </w:hyperlink>
      <w:r>
        <w:rPr>
          <w:lang w:val="es-MX"/>
        </w:rPr>
        <w:t xml:space="preserve"> </w:t>
      </w:r>
      <w:r>
        <w:t>Documento consultado en línea el 21 de abril de 2022.</w:t>
      </w:r>
    </w:p>
    <w:p w14:paraId="34F83854" w14:textId="73A9F605" w:rsidR="000E1161" w:rsidRPr="006515B2" w:rsidRDefault="000E1161">
      <w:pPr>
        <w:pStyle w:val="FootnoteText"/>
        <w:rPr>
          <w:lang w:val="es-MX"/>
        </w:rPr>
      </w:pPr>
    </w:p>
  </w:footnote>
  <w:footnote w:id="6">
    <w:p w14:paraId="1BC44F4E" w14:textId="77777777" w:rsidR="000E1161" w:rsidRPr="000B54D2" w:rsidRDefault="000E1161" w:rsidP="002503D6">
      <w:pPr>
        <w:pStyle w:val="FootnoteText"/>
        <w:rPr>
          <w:lang w:val="es-MX"/>
        </w:rPr>
      </w:pPr>
      <w:r>
        <w:rPr>
          <w:rStyle w:val="FootnoteReference"/>
        </w:rPr>
        <w:footnoteRef/>
      </w:r>
      <w:r>
        <w:t xml:space="preserve"> Ver </w:t>
      </w:r>
      <w:hyperlink r:id="rId5" w:history="1">
        <w:r w:rsidRPr="00C02803">
          <w:rPr>
            <w:rStyle w:val="Hyperlink"/>
          </w:rPr>
          <w:t>https://argentina.un.org/es/109414-la-participacion-ciudadana-para-el-marco-estrategico-de-cooperacion-de-las-naciones-unidas</w:t>
        </w:r>
      </w:hyperlink>
      <w:r>
        <w:t xml:space="preserve"> Documento consultado en línea el 21 de abril de 2022.</w:t>
      </w:r>
    </w:p>
    <w:p w14:paraId="1E6B49CF" w14:textId="552336BB" w:rsidR="000E1161" w:rsidRPr="002503D6" w:rsidRDefault="000E116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173D"/>
    <w:multiLevelType w:val="hybridMultilevel"/>
    <w:tmpl w:val="8452B4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47F1F5A"/>
    <w:multiLevelType w:val="hybridMultilevel"/>
    <w:tmpl w:val="D7149B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7A463A"/>
    <w:multiLevelType w:val="multilevel"/>
    <w:tmpl w:val="CE62165A"/>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E3157"/>
    <w:multiLevelType w:val="multilevel"/>
    <w:tmpl w:val="1AE8749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B4343"/>
    <w:multiLevelType w:val="multilevel"/>
    <w:tmpl w:val="567E8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09"/>
    <w:rsid w:val="000352FB"/>
    <w:rsid w:val="000740EE"/>
    <w:rsid w:val="000821FD"/>
    <w:rsid w:val="000B54D2"/>
    <w:rsid w:val="000E1161"/>
    <w:rsid w:val="001151B7"/>
    <w:rsid w:val="00144F65"/>
    <w:rsid w:val="00145881"/>
    <w:rsid w:val="00156D40"/>
    <w:rsid w:val="0018756C"/>
    <w:rsid w:val="001B618F"/>
    <w:rsid w:val="001E4320"/>
    <w:rsid w:val="001E5EA2"/>
    <w:rsid w:val="00210FCA"/>
    <w:rsid w:val="00225B87"/>
    <w:rsid w:val="00226C59"/>
    <w:rsid w:val="002503D6"/>
    <w:rsid w:val="0029143E"/>
    <w:rsid w:val="002A3842"/>
    <w:rsid w:val="002B17FB"/>
    <w:rsid w:val="002B74A5"/>
    <w:rsid w:val="002F008F"/>
    <w:rsid w:val="00335990"/>
    <w:rsid w:val="003A19BF"/>
    <w:rsid w:val="003C382E"/>
    <w:rsid w:val="004046F2"/>
    <w:rsid w:val="00412241"/>
    <w:rsid w:val="00463A85"/>
    <w:rsid w:val="004945DA"/>
    <w:rsid w:val="00494E3D"/>
    <w:rsid w:val="004E19B6"/>
    <w:rsid w:val="00515009"/>
    <w:rsid w:val="00537E13"/>
    <w:rsid w:val="00564F54"/>
    <w:rsid w:val="00585040"/>
    <w:rsid w:val="005A0A09"/>
    <w:rsid w:val="006515B2"/>
    <w:rsid w:val="006974C8"/>
    <w:rsid w:val="006A45C9"/>
    <w:rsid w:val="006C5635"/>
    <w:rsid w:val="006E5518"/>
    <w:rsid w:val="006E6114"/>
    <w:rsid w:val="006F5177"/>
    <w:rsid w:val="007106C5"/>
    <w:rsid w:val="0071686B"/>
    <w:rsid w:val="00751240"/>
    <w:rsid w:val="0075344D"/>
    <w:rsid w:val="00775FB2"/>
    <w:rsid w:val="00777B21"/>
    <w:rsid w:val="00782290"/>
    <w:rsid w:val="00807662"/>
    <w:rsid w:val="00831471"/>
    <w:rsid w:val="00852A67"/>
    <w:rsid w:val="00867C3E"/>
    <w:rsid w:val="008815E6"/>
    <w:rsid w:val="008A49F9"/>
    <w:rsid w:val="00934271"/>
    <w:rsid w:val="0093591F"/>
    <w:rsid w:val="00953D69"/>
    <w:rsid w:val="00A01182"/>
    <w:rsid w:val="00A07112"/>
    <w:rsid w:val="00A1779B"/>
    <w:rsid w:val="00A27594"/>
    <w:rsid w:val="00A44357"/>
    <w:rsid w:val="00A54DFE"/>
    <w:rsid w:val="00A61141"/>
    <w:rsid w:val="00A62231"/>
    <w:rsid w:val="00AB1E9F"/>
    <w:rsid w:val="00B04786"/>
    <w:rsid w:val="00B34B84"/>
    <w:rsid w:val="00B50439"/>
    <w:rsid w:val="00B83A1C"/>
    <w:rsid w:val="00BC7154"/>
    <w:rsid w:val="00BC747E"/>
    <w:rsid w:val="00C82516"/>
    <w:rsid w:val="00C94D10"/>
    <w:rsid w:val="00CA37A3"/>
    <w:rsid w:val="00CC2854"/>
    <w:rsid w:val="00CC71DA"/>
    <w:rsid w:val="00CD5E20"/>
    <w:rsid w:val="00D0523D"/>
    <w:rsid w:val="00D21FF9"/>
    <w:rsid w:val="00D30622"/>
    <w:rsid w:val="00D33DFC"/>
    <w:rsid w:val="00D379FE"/>
    <w:rsid w:val="00D45CB1"/>
    <w:rsid w:val="00D5054D"/>
    <w:rsid w:val="00D82A93"/>
    <w:rsid w:val="00D90BC2"/>
    <w:rsid w:val="00E06962"/>
    <w:rsid w:val="00E2667E"/>
    <w:rsid w:val="00E26734"/>
    <w:rsid w:val="00E43D5B"/>
    <w:rsid w:val="00E60E2F"/>
    <w:rsid w:val="00E965B1"/>
    <w:rsid w:val="00EB3F79"/>
    <w:rsid w:val="00ED1A67"/>
    <w:rsid w:val="00ED42C7"/>
    <w:rsid w:val="00F02691"/>
    <w:rsid w:val="00F02A2F"/>
    <w:rsid w:val="00F031AE"/>
    <w:rsid w:val="00F0329A"/>
    <w:rsid w:val="00F03F06"/>
    <w:rsid w:val="00F147E1"/>
    <w:rsid w:val="00F14906"/>
    <w:rsid w:val="00F2369D"/>
    <w:rsid w:val="00F55CBF"/>
    <w:rsid w:val="00F9219E"/>
    <w:rsid w:val="00FC1A14"/>
    <w:rsid w:val="00FE413A"/>
    <w:rsid w:val="00FF074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94C3A"/>
  <w15:docId w15:val="{65760723-59E3-4DC3-94C8-5B875B47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779B"/>
    <w:pPr>
      <w:jc w:val="center"/>
    </w:pPr>
    <w:rPr>
      <w:b/>
      <w:bCs/>
    </w:rPr>
  </w:style>
  <w:style w:type="character" w:customStyle="1" w:styleId="TitleChar">
    <w:name w:val="Title Char"/>
    <w:basedOn w:val="DefaultParagraphFont"/>
    <w:link w:val="Title"/>
    <w:uiPriority w:val="10"/>
    <w:rsid w:val="00A1779B"/>
    <w:rPr>
      <w:b/>
      <w:bCs/>
    </w:rPr>
  </w:style>
  <w:style w:type="paragraph" w:styleId="BodyText">
    <w:name w:val="Body Text"/>
    <w:basedOn w:val="Normal"/>
    <w:link w:val="BodyTextChar"/>
    <w:uiPriority w:val="99"/>
    <w:unhideWhenUsed/>
    <w:rsid w:val="00B04786"/>
    <w:pPr>
      <w:jc w:val="both"/>
    </w:pPr>
  </w:style>
  <w:style w:type="character" w:customStyle="1" w:styleId="BodyTextChar">
    <w:name w:val="Body Text Char"/>
    <w:basedOn w:val="DefaultParagraphFont"/>
    <w:link w:val="BodyText"/>
    <w:uiPriority w:val="99"/>
    <w:rsid w:val="00B04786"/>
  </w:style>
  <w:style w:type="paragraph" w:styleId="FootnoteText">
    <w:name w:val="footnote text"/>
    <w:basedOn w:val="Normal"/>
    <w:link w:val="FootnoteTextChar"/>
    <w:uiPriority w:val="99"/>
    <w:semiHidden/>
    <w:unhideWhenUsed/>
    <w:rsid w:val="00B0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786"/>
    <w:rPr>
      <w:sz w:val="20"/>
      <w:szCs w:val="20"/>
    </w:rPr>
  </w:style>
  <w:style w:type="character" w:styleId="FootnoteReference">
    <w:name w:val="footnote reference"/>
    <w:basedOn w:val="DefaultParagraphFont"/>
    <w:uiPriority w:val="99"/>
    <w:semiHidden/>
    <w:unhideWhenUsed/>
    <w:rsid w:val="00B04786"/>
    <w:rPr>
      <w:vertAlign w:val="superscript"/>
    </w:rPr>
  </w:style>
  <w:style w:type="character" w:styleId="CommentReference">
    <w:name w:val="annotation reference"/>
    <w:basedOn w:val="DefaultParagraphFont"/>
    <w:uiPriority w:val="99"/>
    <w:semiHidden/>
    <w:unhideWhenUsed/>
    <w:rsid w:val="00831471"/>
    <w:rPr>
      <w:sz w:val="16"/>
      <w:szCs w:val="16"/>
    </w:rPr>
  </w:style>
  <w:style w:type="paragraph" w:styleId="CommentText">
    <w:name w:val="annotation text"/>
    <w:basedOn w:val="Normal"/>
    <w:link w:val="CommentTextChar"/>
    <w:uiPriority w:val="99"/>
    <w:semiHidden/>
    <w:unhideWhenUsed/>
    <w:rsid w:val="00831471"/>
    <w:pPr>
      <w:spacing w:line="240" w:lineRule="auto"/>
    </w:pPr>
    <w:rPr>
      <w:sz w:val="20"/>
      <w:szCs w:val="20"/>
    </w:rPr>
  </w:style>
  <w:style w:type="character" w:customStyle="1" w:styleId="CommentTextChar">
    <w:name w:val="Comment Text Char"/>
    <w:basedOn w:val="DefaultParagraphFont"/>
    <w:link w:val="CommentText"/>
    <w:uiPriority w:val="99"/>
    <w:semiHidden/>
    <w:rsid w:val="00831471"/>
    <w:rPr>
      <w:sz w:val="20"/>
      <w:szCs w:val="20"/>
    </w:rPr>
  </w:style>
  <w:style w:type="paragraph" w:styleId="CommentSubject">
    <w:name w:val="annotation subject"/>
    <w:basedOn w:val="CommentText"/>
    <w:next w:val="CommentText"/>
    <w:link w:val="CommentSubjectChar"/>
    <w:uiPriority w:val="99"/>
    <w:semiHidden/>
    <w:unhideWhenUsed/>
    <w:rsid w:val="00831471"/>
    <w:rPr>
      <w:b/>
      <w:bCs/>
    </w:rPr>
  </w:style>
  <w:style w:type="character" w:customStyle="1" w:styleId="CommentSubjectChar">
    <w:name w:val="Comment Subject Char"/>
    <w:basedOn w:val="CommentTextChar"/>
    <w:link w:val="CommentSubject"/>
    <w:uiPriority w:val="99"/>
    <w:semiHidden/>
    <w:rsid w:val="00831471"/>
    <w:rPr>
      <w:b/>
      <w:bCs/>
      <w:sz w:val="20"/>
      <w:szCs w:val="20"/>
    </w:rPr>
  </w:style>
  <w:style w:type="paragraph" w:styleId="NormalWeb">
    <w:name w:val="Normal (Web)"/>
    <w:basedOn w:val="Normal"/>
    <w:uiPriority w:val="99"/>
    <w:unhideWhenUsed/>
    <w:rsid w:val="00C8251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yperlink">
    <w:name w:val="Hyperlink"/>
    <w:basedOn w:val="DefaultParagraphFont"/>
    <w:uiPriority w:val="99"/>
    <w:unhideWhenUsed/>
    <w:rsid w:val="000B54D2"/>
    <w:rPr>
      <w:color w:val="0563C1" w:themeColor="hyperlink"/>
      <w:u w:val="single"/>
    </w:rPr>
  </w:style>
  <w:style w:type="character" w:customStyle="1" w:styleId="Mencinsinresolver1">
    <w:name w:val="Mención sin resolver1"/>
    <w:basedOn w:val="DefaultParagraphFont"/>
    <w:uiPriority w:val="99"/>
    <w:semiHidden/>
    <w:unhideWhenUsed/>
    <w:rsid w:val="000B54D2"/>
    <w:rPr>
      <w:color w:val="605E5C"/>
      <w:shd w:val="clear" w:color="auto" w:fill="E1DFDD"/>
    </w:rPr>
  </w:style>
  <w:style w:type="character" w:styleId="FollowedHyperlink">
    <w:name w:val="FollowedHyperlink"/>
    <w:basedOn w:val="DefaultParagraphFont"/>
    <w:uiPriority w:val="99"/>
    <w:semiHidden/>
    <w:unhideWhenUsed/>
    <w:rsid w:val="008A49F9"/>
    <w:rPr>
      <w:color w:val="954F72" w:themeColor="followedHyperlink"/>
      <w:u w:val="single"/>
    </w:rPr>
  </w:style>
  <w:style w:type="paragraph" w:customStyle="1" w:styleId="selectionshareable">
    <w:name w:val="selectionshareable"/>
    <w:basedOn w:val="Normal"/>
    <w:rsid w:val="00D82A9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Strong">
    <w:name w:val="Strong"/>
    <w:basedOn w:val="DefaultParagraphFont"/>
    <w:uiPriority w:val="22"/>
    <w:qFormat/>
    <w:rsid w:val="00D82A93"/>
    <w:rPr>
      <w:b/>
      <w:bCs/>
    </w:rPr>
  </w:style>
  <w:style w:type="character" w:styleId="Emphasis">
    <w:name w:val="Emphasis"/>
    <w:basedOn w:val="DefaultParagraphFont"/>
    <w:uiPriority w:val="20"/>
    <w:qFormat/>
    <w:rsid w:val="00D82A93"/>
    <w:rPr>
      <w:i/>
      <w:iCs/>
    </w:rPr>
  </w:style>
  <w:style w:type="paragraph" w:styleId="ListParagraph">
    <w:name w:val="List Paragraph"/>
    <w:basedOn w:val="Normal"/>
    <w:uiPriority w:val="34"/>
    <w:qFormat/>
    <w:rsid w:val="00777B21"/>
    <w:pPr>
      <w:ind w:left="720"/>
      <w:contextualSpacing/>
    </w:pPr>
  </w:style>
  <w:style w:type="paragraph" w:styleId="BodyText2">
    <w:name w:val="Body Text 2"/>
    <w:basedOn w:val="Normal"/>
    <w:link w:val="BodyText2Char"/>
    <w:uiPriority w:val="99"/>
    <w:unhideWhenUsed/>
    <w:rsid w:val="00226C59"/>
    <w:pPr>
      <w:jc w:val="both"/>
    </w:pPr>
    <w:rPr>
      <w:rFonts w:ascii="Arial" w:hAnsi="Arial" w:cs="Arial"/>
      <w:sz w:val="24"/>
      <w:szCs w:val="24"/>
    </w:rPr>
  </w:style>
  <w:style w:type="character" w:customStyle="1" w:styleId="BodyText2Char">
    <w:name w:val="Body Text 2 Char"/>
    <w:basedOn w:val="DefaultParagraphFont"/>
    <w:link w:val="BodyText2"/>
    <w:uiPriority w:val="99"/>
    <w:rsid w:val="00226C5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217">
      <w:bodyDiv w:val="1"/>
      <w:marLeft w:val="0"/>
      <w:marRight w:val="0"/>
      <w:marTop w:val="0"/>
      <w:marBottom w:val="0"/>
      <w:divBdr>
        <w:top w:val="none" w:sz="0" w:space="0" w:color="auto"/>
        <w:left w:val="none" w:sz="0" w:space="0" w:color="auto"/>
        <w:bottom w:val="none" w:sz="0" w:space="0" w:color="auto"/>
        <w:right w:val="none" w:sz="0" w:space="0" w:color="auto"/>
      </w:divBdr>
    </w:div>
    <w:div w:id="95449098">
      <w:bodyDiv w:val="1"/>
      <w:marLeft w:val="0"/>
      <w:marRight w:val="0"/>
      <w:marTop w:val="0"/>
      <w:marBottom w:val="0"/>
      <w:divBdr>
        <w:top w:val="none" w:sz="0" w:space="0" w:color="auto"/>
        <w:left w:val="none" w:sz="0" w:space="0" w:color="auto"/>
        <w:bottom w:val="none" w:sz="0" w:space="0" w:color="auto"/>
        <w:right w:val="none" w:sz="0" w:space="0" w:color="auto"/>
      </w:divBdr>
    </w:div>
    <w:div w:id="659045313">
      <w:bodyDiv w:val="1"/>
      <w:marLeft w:val="0"/>
      <w:marRight w:val="0"/>
      <w:marTop w:val="0"/>
      <w:marBottom w:val="0"/>
      <w:divBdr>
        <w:top w:val="none" w:sz="0" w:space="0" w:color="auto"/>
        <w:left w:val="none" w:sz="0" w:space="0" w:color="auto"/>
        <w:bottom w:val="none" w:sz="0" w:space="0" w:color="auto"/>
        <w:right w:val="none" w:sz="0" w:space="0" w:color="auto"/>
      </w:divBdr>
    </w:div>
    <w:div w:id="1382245960">
      <w:bodyDiv w:val="1"/>
      <w:marLeft w:val="0"/>
      <w:marRight w:val="0"/>
      <w:marTop w:val="0"/>
      <w:marBottom w:val="0"/>
      <w:divBdr>
        <w:top w:val="none" w:sz="0" w:space="0" w:color="auto"/>
        <w:left w:val="none" w:sz="0" w:space="0" w:color="auto"/>
        <w:bottom w:val="none" w:sz="0" w:space="0" w:color="auto"/>
        <w:right w:val="none" w:sz="0" w:space="0" w:color="auto"/>
      </w:divBdr>
    </w:div>
    <w:div w:id="2046245206">
      <w:bodyDiv w:val="1"/>
      <w:marLeft w:val="0"/>
      <w:marRight w:val="0"/>
      <w:marTop w:val="0"/>
      <w:marBottom w:val="0"/>
      <w:divBdr>
        <w:top w:val="none" w:sz="0" w:space="0" w:color="auto"/>
        <w:left w:val="none" w:sz="0" w:space="0" w:color="auto"/>
        <w:bottom w:val="none" w:sz="0" w:space="0" w:color="auto"/>
        <w:right w:val="none" w:sz="0" w:space="0" w:color="auto"/>
      </w:divBdr>
    </w:div>
    <w:div w:id="20716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letinoficial.gob.ar/detalleAviso/primera/236220/202010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gentina.gob.ar/justicia/derechofacil/leysimple/ley-general-del-ambien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gentina.gob.ar/produccion/argentina-productiva-2030" TargetMode="External"/><Relationship Id="rId2" Type="http://schemas.openxmlformats.org/officeDocument/2006/relationships/hyperlink" Target="https://www.argentina.gob.ar/sites/default/files/argentina_informe_de_pais_2021_final.pdf" TargetMode="External"/><Relationship Id="rId1" Type="http://schemas.openxmlformats.org/officeDocument/2006/relationships/hyperlink" Target="https://www.argentina.gob.ar/politicassociales/ods/institucional/adaptacionyseguimiento" TargetMode="External"/><Relationship Id="rId5" Type="http://schemas.openxmlformats.org/officeDocument/2006/relationships/hyperlink" Target="https://argentina.un.org/es/109414-la-participacion-ciudadana-para-el-marco-estrategico-de-cooperacion-de-las-naciones-unidas" TargetMode="External"/><Relationship Id="rId4" Type="http://schemas.openxmlformats.org/officeDocument/2006/relationships/hyperlink" Target="http://servicios.infoleg.gob.ar/infolegInternet/anexos/75000-79999/79980/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B85FE-445F-4535-8F4D-C31DCC1742F0}">
  <ds:schemaRefs>
    <ds:schemaRef ds:uri="http://schemas.microsoft.com/sharepoint/v3/contenttype/forms"/>
  </ds:schemaRefs>
</ds:datastoreItem>
</file>

<file path=customXml/itemProps2.xml><?xml version="1.0" encoding="utf-8"?>
<ds:datastoreItem xmlns:ds="http://schemas.openxmlformats.org/officeDocument/2006/customXml" ds:itemID="{776CD0F4-E48E-438D-B953-CD9A24E6DADC}">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152356db-1849-4eab-81f2-31613b4e6bf0"/>
    <ds:schemaRef ds:uri="http://www.w3.org/XML/1998/namespace"/>
    <ds:schemaRef ds:uri="http://purl.org/dc/dcmitype/"/>
  </ds:schemaRefs>
</ds:datastoreItem>
</file>

<file path=customXml/itemProps3.xml><?xml version="1.0" encoding="utf-8"?>
<ds:datastoreItem xmlns:ds="http://schemas.openxmlformats.org/officeDocument/2006/customXml" ds:itemID="{A009C8DE-4F93-4B37-923D-19E0174AA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92DF1-0009-4A64-8AC6-0C5D7C7A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2881</Words>
  <Characters>16427</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Mylene Bidault Abdulle</cp:lastModifiedBy>
  <cp:revision>2</cp:revision>
  <dcterms:created xsi:type="dcterms:W3CDTF">2022-08-17T14:48:00Z</dcterms:created>
  <dcterms:modified xsi:type="dcterms:W3CDTF">2022-08-17T14:48:00Z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0x0101004CF38916401D374BB1A65F0C34E2B238</vt:lpwstr>
  </property>
</Properties>
</file>