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F91" w:rsidRPr="00B64962" w:rsidRDefault="004F1F91" w:rsidP="004F1F91">
      <w:pPr>
        <w:spacing w:after="0" w:line="240" w:lineRule="auto"/>
        <w:jc w:val="both"/>
        <w:rPr>
          <w:rFonts w:ascii="Arial" w:eastAsia="Times New Roman" w:hAnsi="Arial" w:cs="Arial"/>
          <w:b/>
          <w:sz w:val="24"/>
          <w:szCs w:val="24"/>
          <w:lang w:val="es-ES_tradnl" w:eastAsia="es-ES"/>
        </w:rPr>
      </w:pPr>
      <w:r w:rsidRPr="00B64962">
        <w:rPr>
          <w:rFonts w:ascii="Arial" w:eastAsia="Times New Roman" w:hAnsi="Arial" w:cs="Arial"/>
          <w:b/>
          <w:sz w:val="24"/>
          <w:szCs w:val="24"/>
          <w:lang w:val="es-ES_tradnl" w:eastAsia="es-ES"/>
        </w:rPr>
        <w:t>Comentarios sobre la Nota de la Oficina de</w:t>
      </w:r>
      <w:r w:rsidR="006B5D54">
        <w:rPr>
          <w:rFonts w:ascii="Arial" w:eastAsia="Times New Roman" w:hAnsi="Arial" w:cs="Arial"/>
          <w:b/>
          <w:sz w:val="24"/>
          <w:szCs w:val="24"/>
          <w:lang w:val="es-ES_tradnl" w:eastAsia="es-ES"/>
        </w:rPr>
        <w:t xml:space="preserve"> </w:t>
      </w:r>
      <w:r w:rsidRPr="00B64962">
        <w:rPr>
          <w:rFonts w:ascii="Arial" w:eastAsia="Times New Roman" w:hAnsi="Arial" w:cs="Arial"/>
          <w:b/>
          <w:sz w:val="24"/>
          <w:szCs w:val="24"/>
          <w:lang w:val="es-ES_tradnl" w:eastAsia="es-ES"/>
        </w:rPr>
        <w:t>l</w:t>
      </w:r>
      <w:r w:rsidR="006B5D54">
        <w:rPr>
          <w:rFonts w:ascii="Arial" w:eastAsia="Times New Roman" w:hAnsi="Arial" w:cs="Arial"/>
          <w:b/>
          <w:sz w:val="24"/>
          <w:szCs w:val="24"/>
          <w:lang w:val="es-ES_tradnl" w:eastAsia="es-ES"/>
        </w:rPr>
        <w:t>a</w:t>
      </w:r>
      <w:r w:rsidRPr="00B64962">
        <w:rPr>
          <w:rFonts w:ascii="Arial" w:eastAsia="Times New Roman" w:hAnsi="Arial" w:cs="Arial"/>
          <w:b/>
          <w:sz w:val="24"/>
          <w:szCs w:val="24"/>
          <w:lang w:val="es-ES_tradnl" w:eastAsia="es-ES"/>
        </w:rPr>
        <w:t xml:space="preserve"> Alt</w:t>
      </w:r>
      <w:r w:rsidR="006B5D54">
        <w:rPr>
          <w:rFonts w:ascii="Arial" w:eastAsia="Times New Roman" w:hAnsi="Arial" w:cs="Arial"/>
          <w:b/>
          <w:sz w:val="24"/>
          <w:szCs w:val="24"/>
          <w:lang w:val="es-ES_tradnl" w:eastAsia="es-ES"/>
        </w:rPr>
        <w:t>a</w:t>
      </w:r>
      <w:r w:rsidRPr="00B64962">
        <w:rPr>
          <w:rFonts w:ascii="Arial" w:eastAsia="Times New Roman" w:hAnsi="Arial" w:cs="Arial"/>
          <w:b/>
          <w:sz w:val="24"/>
          <w:szCs w:val="24"/>
          <w:lang w:val="es-ES_tradnl" w:eastAsia="es-ES"/>
        </w:rPr>
        <w:t xml:space="preserve"> Comisionad</w:t>
      </w:r>
      <w:r w:rsidR="006B5D54">
        <w:rPr>
          <w:rFonts w:ascii="Arial" w:eastAsia="Times New Roman" w:hAnsi="Arial" w:cs="Arial"/>
          <w:b/>
          <w:sz w:val="24"/>
          <w:szCs w:val="24"/>
          <w:lang w:val="es-ES_tradnl" w:eastAsia="es-ES"/>
        </w:rPr>
        <w:t>a</w:t>
      </w:r>
      <w:bookmarkStart w:id="0" w:name="_GoBack"/>
      <w:bookmarkEnd w:id="0"/>
      <w:r w:rsidRPr="00B64962">
        <w:rPr>
          <w:rFonts w:ascii="Arial" w:eastAsia="Times New Roman" w:hAnsi="Arial" w:cs="Arial"/>
          <w:b/>
          <w:sz w:val="24"/>
          <w:szCs w:val="24"/>
          <w:lang w:val="es-ES_tradnl" w:eastAsia="es-ES"/>
        </w:rPr>
        <w:t xml:space="preserve"> de las Naciones Unidas sobre “Moratoria del uso de la pena de muerte”, de fecha 16 de marzo de 2022.</w:t>
      </w:r>
    </w:p>
    <w:p w:rsidR="004F1F91" w:rsidRPr="00B64962" w:rsidRDefault="004F1F91" w:rsidP="004F1F91">
      <w:pPr>
        <w:spacing w:before="240" w:after="240" w:line="276" w:lineRule="auto"/>
        <w:jc w:val="both"/>
        <w:rPr>
          <w:rFonts w:ascii="Arial" w:eastAsia="Times New Roman" w:hAnsi="Arial" w:cs="Arial"/>
          <w:sz w:val="24"/>
          <w:szCs w:val="24"/>
          <w:lang w:val="es-MX" w:eastAsia="es-ES"/>
        </w:rPr>
      </w:pPr>
      <w:r w:rsidRPr="00B64962">
        <w:rPr>
          <w:rFonts w:ascii="Arial" w:eastAsia="Times New Roman" w:hAnsi="Arial" w:cs="Arial"/>
          <w:sz w:val="24"/>
          <w:szCs w:val="24"/>
          <w:lang w:val="es-ES" w:eastAsia="es-ES"/>
        </w:rPr>
        <w:t>La comunidad internacional continúa sin alcanzar un consenso sobre la aplicación de la pena de muerte. Predomina la</w:t>
      </w:r>
      <w:r w:rsidRPr="00B64962">
        <w:rPr>
          <w:rFonts w:ascii="Arial" w:eastAsia="Times New Roman" w:hAnsi="Arial" w:cs="Arial"/>
          <w:sz w:val="24"/>
          <w:szCs w:val="24"/>
          <w:lang w:val="es-MX" w:eastAsia="es-ES"/>
        </w:rPr>
        <w:t xml:space="preserve"> división de opiniones sobre el tema, incluyendo el asunto de una moratoria en la ejecución de esta sanción. Una vez más la última resolución adoptada en la Asamblea General de Naciones Unidas (75/183) fue aprobada por votación.</w:t>
      </w: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r w:rsidRPr="00B64962">
        <w:rPr>
          <w:rFonts w:ascii="Arial" w:eastAsia="Times New Roman" w:hAnsi="Arial" w:cs="Arial"/>
          <w:sz w:val="24"/>
          <w:szCs w:val="24"/>
          <w:lang w:val="es-ES" w:eastAsia="es-ES"/>
        </w:rPr>
        <w:t>Cuba respeta los esfuerzos para avanzar progresivamente en la dirección de la abolición de la pena de muerte y destaca la necesidad de tener presente las condiciones y particularidades de cada país, la voluntad popular y las amenazas externas que acechan a cada nación en la evaluación de su postura frente a esa sanción.</w:t>
      </w: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r w:rsidRPr="00B64962">
        <w:rPr>
          <w:rFonts w:ascii="Arial" w:eastAsia="Times New Roman" w:hAnsi="Arial" w:cs="Arial"/>
          <w:sz w:val="24"/>
          <w:szCs w:val="24"/>
          <w:lang w:val="es-ES" w:eastAsia="es-ES"/>
        </w:rPr>
        <w:t>El pueblo cubano confía en que podrá llegar en el futuro el día en que existan las condiciones para abolir la pena capital en el país, no sólo a partir de sus convicciones éticas y morales, sino por su profundo sentido de justicia y humanismo. Sin embargo, esa decisión tendrá que estar vinculada al cese de la política de agresión que contra Cuba practica y ha practicado el gobierno de Estados Unidos de modo que Cuba pueda, en un clima de paz, marchar adelante en su desarrollo económico, político y social, con plenas seguridades al respeto de su soberanía y a la existencia misma de la nación cubana.</w:t>
      </w:r>
    </w:p>
    <w:p w:rsidR="004F1F91" w:rsidRPr="00B64962" w:rsidRDefault="004F1F91" w:rsidP="004F1F91">
      <w:pPr>
        <w:spacing w:before="240" w:after="240" w:line="276" w:lineRule="auto"/>
        <w:ind w:left="360"/>
        <w:contextualSpacing/>
        <w:jc w:val="both"/>
        <w:rPr>
          <w:rFonts w:ascii="Arial" w:eastAsia="Times New Roman" w:hAnsi="Arial" w:cs="Arial"/>
          <w:sz w:val="24"/>
          <w:szCs w:val="24"/>
          <w:lang w:val="es-ES" w:eastAsia="es-ES"/>
        </w:rPr>
      </w:pP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r w:rsidRPr="00B64962">
        <w:rPr>
          <w:rFonts w:ascii="Arial" w:eastAsia="Times New Roman" w:hAnsi="Arial" w:cs="Arial"/>
          <w:sz w:val="24"/>
          <w:szCs w:val="24"/>
          <w:lang w:val="es-ES" w:eastAsia="es-ES"/>
        </w:rPr>
        <w:t>El Estado cubano es contrario a la aplicación de la pena de muerte y es favorable a eliminarla cuando existan las condiciones propicias. Además, comprende y respeta los argumentos del movimiento internacional que propone su eliminación o moratoria.</w:t>
      </w: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r w:rsidRPr="00B64962">
        <w:rPr>
          <w:rFonts w:ascii="Arial" w:eastAsia="Times New Roman" w:hAnsi="Arial" w:cs="Arial"/>
          <w:sz w:val="24"/>
          <w:szCs w:val="24"/>
          <w:lang w:val="es-ES" w:eastAsia="es-ES"/>
        </w:rPr>
        <w:t xml:space="preserve">En abril de 2019, Cuba recibió la visita de la Sra. </w:t>
      </w:r>
      <w:proofErr w:type="spellStart"/>
      <w:r w:rsidRPr="00B64962">
        <w:rPr>
          <w:rFonts w:ascii="Arial" w:eastAsia="Times New Roman" w:hAnsi="Arial" w:cs="Arial"/>
          <w:sz w:val="24"/>
          <w:szCs w:val="24"/>
          <w:lang w:val="es-ES" w:eastAsia="es-ES"/>
        </w:rPr>
        <w:t>Navi</w:t>
      </w:r>
      <w:proofErr w:type="spellEnd"/>
      <w:r w:rsidRPr="00B64962">
        <w:rPr>
          <w:rFonts w:ascii="Arial" w:eastAsia="Times New Roman" w:hAnsi="Arial" w:cs="Arial"/>
          <w:sz w:val="24"/>
          <w:szCs w:val="24"/>
          <w:lang w:val="es-ES" w:eastAsia="es-ES"/>
        </w:rPr>
        <w:t xml:space="preserve"> </w:t>
      </w:r>
      <w:proofErr w:type="spellStart"/>
      <w:r w:rsidRPr="00B64962">
        <w:rPr>
          <w:rFonts w:ascii="Arial" w:eastAsia="Times New Roman" w:hAnsi="Arial" w:cs="Arial"/>
          <w:sz w:val="24"/>
          <w:szCs w:val="24"/>
          <w:lang w:val="es-ES" w:eastAsia="es-ES"/>
        </w:rPr>
        <w:t>Pillay</w:t>
      </w:r>
      <w:proofErr w:type="spellEnd"/>
      <w:r w:rsidRPr="00B64962">
        <w:rPr>
          <w:rFonts w:ascii="Arial" w:eastAsia="Times New Roman" w:hAnsi="Arial" w:cs="Arial"/>
          <w:sz w:val="24"/>
          <w:szCs w:val="24"/>
          <w:lang w:val="es-ES" w:eastAsia="es-ES"/>
        </w:rPr>
        <w:t xml:space="preserve">, Presidenta de la Comisión Internacional contra la Pena de Muerte y la delegación que la acompañó. La Sra. </w:t>
      </w:r>
      <w:proofErr w:type="spellStart"/>
      <w:r w:rsidRPr="00B64962">
        <w:rPr>
          <w:rFonts w:ascii="Arial" w:eastAsia="Times New Roman" w:hAnsi="Arial" w:cs="Arial"/>
          <w:sz w:val="24"/>
          <w:szCs w:val="24"/>
          <w:lang w:val="es-ES" w:eastAsia="es-ES"/>
        </w:rPr>
        <w:t>Pillay</w:t>
      </w:r>
      <w:proofErr w:type="spellEnd"/>
      <w:r w:rsidRPr="00B64962">
        <w:rPr>
          <w:rFonts w:ascii="Arial" w:eastAsia="Times New Roman" w:hAnsi="Arial" w:cs="Arial"/>
          <w:sz w:val="24"/>
          <w:szCs w:val="24"/>
          <w:lang w:val="es-ES" w:eastAsia="es-ES"/>
        </w:rPr>
        <w:t xml:space="preserve"> cumplió un amplio programa de encuentros con autoridades cubanas vinculadas a este tema.</w:t>
      </w: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r w:rsidRPr="00B64962">
        <w:rPr>
          <w:rFonts w:ascii="Arial" w:eastAsia="Times New Roman" w:hAnsi="Arial" w:cs="Arial"/>
          <w:sz w:val="24"/>
          <w:szCs w:val="24"/>
          <w:lang w:val="es-ES" w:eastAsia="es-ES"/>
        </w:rPr>
        <w:t xml:space="preserve">Nuestro país continuará participando en las labores de las Naciones Unidas en estos temas, en correspondencia con el </w:t>
      </w:r>
      <w:r w:rsidRPr="00B64962">
        <w:rPr>
          <w:rFonts w:ascii="Arial" w:eastAsia="Times New Roman" w:hAnsi="Arial" w:cs="Arial"/>
          <w:color w:val="000000"/>
          <w:sz w:val="24"/>
          <w:szCs w:val="24"/>
          <w:lang w:val="es-ES" w:eastAsia="es-ES"/>
        </w:rPr>
        <w:t>carácter humanista y ético de la Revolución Cubana</w:t>
      </w:r>
      <w:r w:rsidRPr="00B64962">
        <w:rPr>
          <w:rFonts w:ascii="Arial" w:eastAsia="Times New Roman" w:hAnsi="Arial" w:cs="Arial"/>
          <w:sz w:val="24"/>
          <w:szCs w:val="24"/>
          <w:lang w:val="es-ES" w:eastAsia="es-ES"/>
        </w:rPr>
        <w:t xml:space="preserve"> y el profundo compromiso del país para con la justicia social y la defensa de la plena igualdad de todas las cubanas y cubanos, con el fin de construir una sociedad cada vez más justa y equitativa.</w:t>
      </w:r>
    </w:p>
    <w:p w:rsidR="004F1F91" w:rsidRPr="00B64962" w:rsidRDefault="004F1F91" w:rsidP="004F1F91">
      <w:pPr>
        <w:spacing w:after="0" w:line="276" w:lineRule="auto"/>
        <w:ind w:left="720"/>
        <w:contextualSpacing/>
        <w:rPr>
          <w:rFonts w:ascii="Arial" w:eastAsia="Times New Roman" w:hAnsi="Arial" w:cs="Arial"/>
          <w:sz w:val="24"/>
          <w:szCs w:val="24"/>
          <w:lang w:val="es-ES" w:eastAsia="es-ES"/>
        </w:rPr>
      </w:pP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r w:rsidRPr="00B64962">
        <w:rPr>
          <w:rFonts w:ascii="Arial" w:eastAsia="Times New Roman" w:hAnsi="Arial" w:cs="Arial"/>
          <w:sz w:val="24"/>
          <w:szCs w:val="24"/>
          <w:lang w:val="es-ES" w:eastAsia="es-ES"/>
        </w:rPr>
        <w:t xml:space="preserve">Cuba se ha visto forzada a escoger, en legítima defensa de su seguridad nacional, el camino de establecer y aplicar leyes severas contra actividades terroristas y crímenes </w:t>
      </w:r>
      <w:r w:rsidRPr="00B64962">
        <w:rPr>
          <w:rFonts w:ascii="Arial" w:eastAsia="Times New Roman" w:hAnsi="Arial" w:cs="Arial"/>
          <w:sz w:val="24"/>
          <w:szCs w:val="24"/>
          <w:lang w:val="es-ES" w:eastAsia="es-ES"/>
        </w:rPr>
        <w:lastRenderedPageBreak/>
        <w:t>encaminados a destruir el Estado Cubano o la vida de sus ciudadanos, pero siempre con apego a la más estricta legalidad y con respeto de las garantías judiciales. Además, la aplicación de esta sanción en Cuba reviste y tiene un carácter muy excepcional.</w:t>
      </w:r>
    </w:p>
    <w:p w:rsidR="004F1F91" w:rsidRPr="00B64962" w:rsidRDefault="004F1F91" w:rsidP="004F1F91">
      <w:pPr>
        <w:spacing w:before="240" w:after="240" w:line="276" w:lineRule="auto"/>
        <w:ind w:left="360"/>
        <w:contextualSpacing/>
        <w:jc w:val="both"/>
        <w:rPr>
          <w:rFonts w:ascii="Arial" w:eastAsia="Times New Roman" w:hAnsi="Arial" w:cs="Arial"/>
          <w:sz w:val="24"/>
          <w:szCs w:val="24"/>
          <w:lang w:val="es-ES" w:eastAsia="es-ES"/>
        </w:rPr>
      </w:pPr>
    </w:p>
    <w:p w:rsidR="004F1F91" w:rsidRPr="00B64962" w:rsidRDefault="004F1F91" w:rsidP="004F1F91">
      <w:pPr>
        <w:spacing w:before="240" w:after="240" w:line="276" w:lineRule="auto"/>
        <w:contextualSpacing/>
        <w:jc w:val="both"/>
        <w:rPr>
          <w:rFonts w:ascii="Arial" w:eastAsia="Times New Roman" w:hAnsi="Arial" w:cs="Arial"/>
          <w:b/>
          <w:sz w:val="24"/>
          <w:szCs w:val="24"/>
          <w:lang w:val="es-ES" w:eastAsia="es-ES"/>
        </w:rPr>
      </w:pPr>
      <w:r w:rsidRPr="00B64962">
        <w:rPr>
          <w:rFonts w:ascii="Arial" w:eastAsia="Times New Roman" w:hAnsi="Arial" w:cs="Arial"/>
          <w:sz w:val="24"/>
          <w:szCs w:val="24"/>
          <w:lang w:val="es-ES" w:eastAsia="es-ES"/>
        </w:rPr>
        <w:t>Vale destacar que en muchos años no se ha dictado ninguna sanción de pena de muerte por los tribunales cubanos y la sanción de pena de muerte no se aplica en Cuba desde el año 2003.</w:t>
      </w:r>
    </w:p>
    <w:p w:rsidR="004F1F91" w:rsidRPr="00B64962" w:rsidRDefault="004F1F91" w:rsidP="004F1F91">
      <w:pPr>
        <w:spacing w:after="0" w:line="276" w:lineRule="auto"/>
        <w:ind w:left="720"/>
        <w:contextualSpacing/>
        <w:rPr>
          <w:rFonts w:ascii="Arial" w:eastAsia="Times New Roman" w:hAnsi="Arial" w:cs="Arial"/>
          <w:b/>
          <w:sz w:val="24"/>
          <w:szCs w:val="24"/>
          <w:lang w:val="es-ES" w:eastAsia="es-ES"/>
        </w:rPr>
      </w:pPr>
    </w:p>
    <w:p w:rsidR="004F1F91" w:rsidRPr="00B64962" w:rsidRDefault="004F1F91" w:rsidP="004F1F91">
      <w:pPr>
        <w:spacing w:before="240" w:after="240" w:line="276" w:lineRule="auto"/>
        <w:contextualSpacing/>
        <w:jc w:val="both"/>
        <w:rPr>
          <w:rFonts w:ascii="Arial" w:eastAsia="Times New Roman" w:hAnsi="Arial" w:cs="Arial"/>
          <w:sz w:val="24"/>
          <w:szCs w:val="24"/>
          <w:lang w:val="es-ES" w:eastAsia="es-ES"/>
        </w:rPr>
      </w:pPr>
      <w:r w:rsidRPr="00B64962">
        <w:rPr>
          <w:rFonts w:ascii="Arial" w:eastAsia="Times New Roman" w:hAnsi="Arial" w:cs="Arial"/>
          <w:sz w:val="24"/>
          <w:szCs w:val="24"/>
          <w:lang w:val="es-ES" w:eastAsia="es-ES"/>
        </w:rPr>
        <w:t xml:space="preserve">No existe hoy en Cuba ningún condenado a esa pena. A todos aquellos que se encontraban en esa situación, les fue condonada la pena de muerte por la sanción de 30 años o privación perpetua de libertad, en el año 2009. </w:t>
      </w:r>
    </w:p>
    <w:p w:rsidR="004F1F91" w:rsidRPr="00B64962" w:rsidRDefault="004F1F91" w:rsidP="004F1F91">
      <w:pPr>
        <w:spacing w:before="240" w:after="240" w:line="276" w:lineRule="auto"/>
        <w:ind w:left="360" w:right="26"/>
        <w:contextualSpacing/>
        <w:jc w:val="both"/>
        <w:rPr>
          <w:rFonts w:ascii="Arial" w:eastAsia="Times New Roman" w:hAnsi="Arial" w:cs="Times New Roman"/>
          <w:sz w:val="24"/>
          <w:szCs w:val="24"/>
          <w:lang w:val="es-ES" w:eastAsia="es-ES"/>
        </w:rPr>
      </w:pPr>
    </w:p>
    <w:p w:rsidR="004F1F91" w:rsidRPr="00B64962" w:rsidRDefault="004F1F91" w:rsidP="004F1F91">
      <w:pPr>
        <w:spacing w:before="240" w:after="240" w:line="276" w:lineRule="auto"/>
        <w:ind w:right="26"/>
        <w:contextualSpacing/>
        <w:jc w:val="both"/>
        <w:rPr>
          <w:rFonts w:ascii="Arial" w:eastAsia="Times New Roman" w:hAnsi="Arial" w:cs="Arial"/>
          <w:sz w:val="24"/>
          <w:szCs w:val="24"/>
          <w:lang w:val="es-ES_tradnl" w:eastAsia="es-ES"/>
        </w:rPr>
      </w:pPr>
      <w:r w:rsidRPr="00B64962">
        <w:rPr>
          <w:rFonts w:ascii="Arial" w:eastAsia="Times New Roman" w:hAnsi="Arial" w:cs="Times New Roman"/>
          <w:sz w:val="24"/>
          <w:szCs w:val="24"/>
          <w:lang w:val="es-ES" w:eastAsia="es-ES"/>
        </w:rPr>
        <w:t>Por otra parte, el pueblo cubano ha dado muestras fehacientes de su respeto a la vida de todos los seres humanos en cualquier parte del mundo. Las numerosas vidas salvadas todos los días por los miles de colaboradores de la salud que trabajan en numerosos países en desarrollo, son un incuestionable ejemplo de ello.</w:t>
      </w:r>
    </w:p>
    <w:p w:rsidR="004F1F91" w:rsidRPr="00B64962" w:rsidRDefault="004F1F91" w:rsidP="004F1F91">
      <w:pPr>
        <w:spacing w:before="120" w:after="240" w:line="240" w:lineRule="auto"/>
        <w:jc w:val="both"/>
        <w:rPr>
          <w:rFonts w:ascii="Arial" w:eastAsia="Calibri" w:hAnsi="Arial" w:cs="Arial"/>
          <w:lang w:val="es-ES"/>
        </w:rPr>
      </w:pPr>
    </w:p>
    <w:p w:rsidR="00687036" w:rsidRPr="004F1F91" w:rsidRDefault="00687036">
      <w:pPr>
        <w:rPr>
          <w:lang w:val="es-ES"/>
        </w:rPr>
      </w:pPr>
    </w:p>
    <w:sectPr w:rsidR="00687036" w:rsidRPr="004F1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91"/>
    <w:rsid w:val="004F1F91"/>
    <w:rsid w:val="00687036"/>
    <w:rsid w:val="006B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1B422-2E11-46CE-A305-45F1FA7D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F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2953</Characters>
  <Application>Microsoft Office Word</Application>
  <DocSecurity>0</DocSecurity>
  <Lines>24</Lines>
  <Paragraphs>6</Paragraphs>
  <ScaleCrop>false</ScaleCrop>
  <Company>HP</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González Behmaras</dc:creator>
  <cp:keywords/>
  <dc:description/>
  <cp:lastModifiedBy>Alejandro González Behmaras</cp:lastModifiedBy>
  <cp:revision>3</cp:revision>
  <dcterms:created xsi:type="dcterms:W3CDTF">2022-04-12T14:39:00Z</dcterms:created>
  <dcterms:modified xsi:type="dcterms:W3CDTF">2022-04-12T14:46:00Z</dcterms:modified>
</cp:coreProperties>
</file>