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749A" w14:textId="190B2BB3" w:rsidR="24046357" w:rsidRDefault="24046357" w:rsidP="24046357">
      <w:pPr>
        <w:rPr>
          <w:rFonts w:eastAsia="Verdana" w:cs="Verdana"/>
        </w:rPr>
      </w:pPr>
    </w:p>
    <w:p w14:paraId="636F70EE" w14:textId="6E5DD4AB" w:rsidR="59702E0A" w:rsidRPr="0067285F" w:rsidRDefault="59702E0A" w:rsidP="3C2E7BED">
      <w:pPr>
        <w:rPr>
          <w:rFonts w:eastAsia="Verdana" w:cs="Verdana"/>
          <w:i/>
          <w:iCs/>
          <w:sz w:val="22"/>
        </w:rPr>
      </w:pPr>
      <w:r w:rsidRPr="0067285F">
        <w:rPr>
          <w:rFonts w:eastAsia="Verdana" w:cs="Verdana"/>
          <w:sz w:val="22"/>
        </w:rPr>
        <w:t xml:space="preserve">Dear Special Rapporteur on the </w:t>
      </w:r>
      <w:r w:rsidR="1C4B31EF" w:rsidRPr="0067285F">
        <w:rPr>
          <w:rFonts w:eastAsia="Verdana" w:cs="Verdana"/>
          <w:sz w:val="22"/>
        </w:rPr>
        <w:t>R</w:t>
      </w:r>
      <w:r w:rsidRPr="0067285F">
        <w:rPr>
          <w:rFonts w:eastAsia="Verdana" w:cs="Verdana"/>
          <w:sz w:val="22"/>
        </w:rPr>
        <w:t xml:space="preserve">ights of </w:t>
      </w:r>
      <w:r w:rsidR="575736F9" w:rsidRPr="0067285F">
        <w:rPr>
          <w:rFonts w:eastAsia="Verdana" w:cs="Verdana"/>
          <w:sz w:val="22"/>
        </w:rPr>
        <w:t>P</w:t>
      </w:r>
      <w:r w:rsidRPr="0067285F">
        <w:rPr>
          <w:rFonts w:eastAsia="Verdana" w:cs="Verdana"/>
          <w:sz w:val="22"/>
        </w:rPr>
        <w:t xml:space="preserve">ersons with </w:t>
      </w:r>
      <w:r w:rsidR="0D87455C" w:rsidRPr="0067285F">
        <w:rPr>
          <w:rFonts w:eastAsia="Verdana" w:cs="Verdana"/>
          <w:sz w:val="22"/>
        </w:rPr>
        <w:t>D</w:t>
      </w:r>
      <w:r w:rsidRPr="0067285F">
        <w:rPr>
          <w:rFonts w:eastAsia="Verdana" w:cs="Verdana"/>
          <w:sz w:val="22"/>
        </w:rPr>
        <w:t>isabilities,</w:t>
      </w:r>
    </w:p>
    <w:p w14:paraId="062856DC" w14:textId="31A2434F" w:rsidR="24046357" w:rsidRPr="0067285F" w:rsidRDefault="24046357" w:rsidP="24046357">
      <w:pPr>
        <w:rPr>
          <w:rFonts w:eastAsia="Verdana" w:cs="Verdana"/>
          <w:sz w:val="22"/>
        </w:rPr>
      </w:pPr>
    </w:p>
    <w:p w14:paraId="0B3CCA06" w14:textId="61AACE86" w:rsidR="59702E0A" w:rsidRPr="0067285F" w:rsidRDefault="59702E0A" w:rsidP="24046357">
      <w:pPr>
        <w:rPr>
          <w:rFonts w:eastAsia="Verdana" w:cs="Verdana"/>
          <w:i/>
          <w:iCs/>
          <w:sz w:val="22"/>
        </w:rPr>
      </w:pPr>
      <w:r w:rsidRPr="0067285F">
        <w:rPr>
          <w:rFonts w:eastAsia="Verdana" w:cs="Verdana"/>
          <w:sz w:val="22"/>
        </w:rPr>
        <w:t>Thank for you for the opportunity to provide input into your report addressing the theme “</w:t>
      </w:r>
      <w:r w:rsidRPr="0067285F">
        <w:rPr>
          <w:rFonts w:eastAsia="Verdana" w:cs="Verdana"/>
          <w:i/>
          <w:iCs/>
          <w:sz w:val="22"/>
        </w:rPr>
        <w:t xml:space="preserve">Re-imagining services to give effect to the right to live independently and be included in the community for persons with disabilities. The report will seek to present good practices, emerging trends, existing challenges, and identified gaps in the interpretation, </w:t>
      </w:r>
      <w:proofErr w:type="gramStart"/>
      <w:r w:rsidRPr="0067285F">
        <w:rPr>
          <w:rFonts w:eastAsia="Verdana" w:cs="Verdana"/>
          <w:i/>
          <w:iCs/>
          <w:sz w:val="22"/>
        </w:rPr>
        <w:t>operationalization</w:t>
      </w:r>
      <w:proofErr w:type="gramEnd"/>
      <w:r w:rsidRPr="0067285F">
        <w:rPr>
          <w:rFonts w:eastAsia="Verdana" w:cs="Verdana"/>
          <w:i/>
          <w:iCs/>
          <w:sz w:val="22"/>
        </w:rPr>
        <w:t xml:space="preserve"> and engagement of the above obligations.”</w:t>
      </w:r>
    </w:p>
    <w:p w14:paraId="5541B38C" w14:textId="21EC6601" w:rsidR="59702E0A" w:rsidRPr="0067285F" w:rsidRDefault="59702E0A" w:rsidP="42979D11">
      <w:pPr>
        <w:rPr>
          <w:rFonts w:eastAsia="Verdana" w:cs="Verdana"/>
          <w:sz w:val="22"/>
        </w:rPr>
      </w:pPr>
      <w:r w:rsidRPr="0067285F">
        <w:rPr>
          <w:rFonts w:eastAsia="Verdana" w:cs="Verdana"/>
          <w:sz w:val="22"/>
        </w:rPr>
        <w:t xml:space="preserve">Please find the answers to your questions below. In some cases, we have provided additional </w:t>
      </w:r>
      <w:r w:rsidR="521AB2F4" w:rsidRPr="0067285F">
        <w:rPr>
          <w:rFonts w:eastAsia="Verdana" w:cs="Verdana"/>
          <w:sz w:val="22"/>
        </w:rPr>
        <w:t xml:space="preserve">contextual </w:t>
      </w:r>
      <w:r w:rsidRPr="0067285F">
        <w:rPr>
          <w:rFonts w:eastAsia="Verdana" w:cs="Verdana"/>
          <w:sz w:val="22"/>
        </w:rPr>
        <w:t xml:space="preserve">information </w:t>
      </w:r>
      <w:r w:rsidR="447DC136" w:rsidRPr="0067285F">
        <w:rPr>
          <w:rFonts w:eastAsia="Verdana" w:cs="Verdana"/>
          <w:sz w:val="22"/>
        </w:rPr>
        <w:t>and</w:t>
      </w:r>
      <w:r w:rsidR="6729C631" w:rsidRPr="0067285F">
        <w:rPr>
          <w:rFonts w:eastAsia="Verdana" w:cs="Verdana"/>
          <w:sz w:val="22"/>
        </w:rPr>
        <w:t xml:space="preserve"> </w:t>
      </w:r>
      <w:r w:rsidRPr="0067285F">
        <w:rPr>
          <w:rFonts w:eastAsia="Verdana" w:cs="Verdana"/>
          <w:sz w:val="22"/>
        </w:rPr>
        <w:t>have also grouped questions to minimise duplication. We look forward to seeing the report.</w:t>
      </w:r>
    </w:p>
    <w:p w14:paraId="471D9A38" w14:textId="62728B3D" w:rsidR="24046357" w:rsidRPr="0067285F" w:rsidRDefault="24046357" w:rsidP="24046357">
      <w:pPr>
        <w:rPr>
          <w:rFonts w:eastAsia="Verdana" w:cs="Verdana"/>
          <w:sz w:val="22"/>
        </w:rPr>
      </w:pPr>
    </w:p>
    <w:p w14:paraId="0DAAC86C" w14:textId="5D3AD251" w:rsidR="678E5649" w:rsidRPr="00696916" w:rsidRDefault="678E5649" w:rsidP="24046357">
      <w:pPr>
        <w:rPr>
          <w:b/>
          <w:bCs/>
          <w:sz w:val="22"/>
          <w:u w:val="single"/>
        </w:rPr>
      </w:pPr>
      <w:r w:rsidRPr="00696916">
        <w:rPr>
          <w:b/>
          <w:bCs/>
          <w:sz w:val="22"/>
          <w:u w:val="single"/>
        </w:rPr>
        <w:t>A:</w:t>
      </w:r>
      <w:r w:rsidR="653C26EC" w:rsidRPr="00696916">
        <w:rPr>
          <w:b/>
          <w:bCs/>
          <w:sz w:val="22"/>
          <w:u w:val="single"/>
        </w:rPr>
        <w:t xml:space="preserve"> Policy Goals and Principles</w:t>
      </w:r>
    </w:p>
    <w:p w14:paraId="25D4428E" w14:textId="0215A692" w:rsidR="3574EC63" w:rsidRPr="0067285F" w:rsidRDefault="3574EC63" w:rsidP="24046357">
      <w:pPr>
        <w:pStyle w:val="ListParagraph"/>
        <w:numPr>
          <w:ilvl w:val="0"/>
          <w:numId w:val="12"/>
        </w:numPr>
        <w:rPr>
          <w:b/>
          <w:bCs/>
          <w:i/>
          <w:iCs/>
          <w:sz w:val="22"/>
        </w:rPr>
      </w:pPr>
      <w:r w:rsidRPr="0067285F">
        <w:rPr>
          <w:b/>
          <w:bCs/>
          <w:i/>
          <w:iCs/>
          <w:sz w:val="22"/>
        </w:rPr>
        <w:t>What are the primary principles and goals that govern services to people with disabilities in your State?</w:t>
      </w:r>
    </w:p>
    <w:p w14:paraId="621BB37F" w14:textId="11AE0AF4" w:rsidR="67E4236F" w:rsidRDefault="00AA7B7B" w:rsidP="24046357">
      <w:pPr>
        <w:rPr>
          <w:rFonts w:eastAsia="Verdana" w:cs="Verdana"/>
          <w:sz w:val="22"/>
        </w:rPr>
      </w:pPr>
      <w:r>
        <w:rPr>
          <w:rFonts w:eastAsia="Verdana" w:cs="Verdana"/>
          <w:sz w:val="22"/>
        </w:rPr>
        <w:t xml:space="preserve">The United Nations Convention on the Rights of Persons with Disabilities (UNCRPD), </w:t>
      </w:r>
      <w:proofErr w:type="spellStart"/>
      <w:r>
        <w:rPr>
          <w:rFonts w:eastAsia="Verdana" w:cs="Verdana"/>
          <w:sz w:val="22"/>
        </w:rPr>
        <w:t>Te</w:t>
      </w:r>
      <w:proofErr w:type="spellEnd"/>
      <w:r>
        <w:rPr>
          <w:rFonts w:eastAsia="Verdana" w:cs="Verdana"/>
          <w:sz w:val="22"/>
        </w:rPr>
        <w:t xml:space="preserve"> </w:t>
      </w:r>
      <w:proofErr w:type="spellStart"/>
      <w:r>
        <w:rPr>
          <w:rFonts w:eastAsia="Verdana" w:cs="Verdana"/>
          <w:sz w:val="22"/>
        </w:rPr>
        <w:t>Tiriti</w:t>
      </w:r>
      <w:proofErr w:type="spellEnd"/>
      <w:r>
        <w:rPr>
          <w:rFonts w:eastAsia="Verdana" w:cs="Verdana"/>
          <w:sz w:val="22"/>
        </w:rPr>
        <w:t xml:space="preserve"> o Waitangi</w:t>
      </w:r>
      <w:r w:rsidR="00696916">
        <w:rPr>
          <w:rFonts w:eastAsia="Verdana" w:cs="Verdana"/>
          <w:sz w:val="22"/>
        </w:rPr>
        <w:t xml:space="preserve"> (the Treaty of Waitangi)</w:t>
      </w:r>
      <w:r>
        <w:rPr>
          <w:rFonts w:eastAsia="Verdana" w:cs="Verdana"/>
          <w:sz w:val="22"/>
        </w:rPr>
        <w:t>, and the New Zealand Disability Strategy underpin disability policy and services in</w:t>
      </w:r>
      <w:r w:rsidR="6ADFFD14" w:rsidRPr="0067285F">
        <w:rPr>
          <w:rFonts w:eastAsia="Verdana" w:cs="Verdana"/>
          <w:sz w:val="22"/>
        </w:rPr>
        <w:t xml:space="preserve"> New Zealand</w:t>
      </w:r>
      <w:r>
        <w:rPr>
          <w:rFonts w:eastAsia="Verdana" w:cs="Verdana"/>
          <w:sz w:val="22"/>
        </w:rPr>
        <w:t>. T</w:t>
      </w:r>
      <w:r w:rsidR="6ADFFD14" w:rsidRPr="0067285F">
        <w:rPr>
          <w:rFonts w:eastAsia="Verdana" w:cs="Verdana"/>
          <w:sz w:val="22"/>
        </w:rPr>
        <w:t xml:space="preserve">he lead agency focused on the outcomes of disabled people is </w:t>
      </w:r>
      <w:proofErr w:type="spellStart"/>
      <w:r w:rsidR="6ADFFD14" w:rsidRPr="0067285F">
        <w:rPr>
          <w:rFonts w:eastAsia="Verdana" w:cs="Verdana"/>
          <w:sz w:val="22"/>
        </w:rPr>
        <w:t>Whaikaha</w:t>
      </w:r>
      <w:proofErr w:type="spellEnd"/>
      <w:r w:rsidR="6ADFFD14" w:rsidRPr="0067285F">
        <w:rPr>
          <w:rFonts w:eastAsia="Verdana" w:cs="Verdana"/>
          <w:sz w:val="22"/>
        </w:rPr>
        <w:t xml:space="preserve"> – Ministry of Disabled People (</w:t>
      </w:r>
      <w:proofErr w:type="spellStart"/>
      <w:r w:rsidR="6ADFFD14" w:rsidRPr="0067285F">
        <w:rPr>
          <w:rFonts w:eastAsia="Verdana" w:cs="Verdana"/>
          <w:sz w:val="22"/>
        </w:rPr>
        <w:t>Whaikaha</w:t>
      </w:r>
      <w:proofErr w:type="spellEnd"/>
      <w:r w:rsidR="6ADFFD14" w:rsidRPr="0067285F">
        <w:rPr>
          <w:rFonts w:eastAsia="Verdana" w:cs="Verdana"/>
          <w:sz w:val="22"/>
        </w:rPr>
        <w:t xml:space="preserve">). </w:t>
      </w:r>
      <w:proofErr w:type="spellStart"/>
      <w:r w:rsidR="6ADFFD14" w:rsidRPr="0067285F">
        <w:rPr>
          <w:rFonts w:eastAsia="Verdana" w:cs="Verdana"/>
          <w:sz w:val="22"/>
        </w:rPr>
        <w:t>Whaikaha’s</w:t>
      </w:r>
      <w:proofErr w:type="spellEnd"/>
      <w:r w:rsidR="6ADFFD14" w:rsidRPr="0067285F">
        <w:rPr>
          <w:rFonts w:eastAsia="Verdana" w:cs="Verdana"/>
          <w:sz w:val="22"/>
        </w:rPr>
        <w:t xml:space="preserve"> leadership of the disability</w:t>
      </w:r>
      <w:r>
        <w:rPr>
          <w:rFonts w:eastAsia="Verdana" w:cs="Verdana"/>
          <w:sz w:val="22"/>
        </w:rPr>
        <w:t xml:space="preserve"> support</w:t>
      </w:r>
      <w:r w:rsidR="6ADFFD14" w:rsidRPr="0067285F">
        <w:rPr>
          <w:rFonts w:eastAsia="Verdana" w:cs="Verdana"/>
          <w:sz w:val="22"/>
        </w:rPr>
        <w:t xml:space="preserve"> system will </w:t>
      </w:r>
      <w:r w:rsidR="792D55E6" w:rsidRPr="0067285F">
        <w:rPr>
          <w:rFonts w:eastAsia="Verdana" w:cs="Verdana"/>
          <w:sz w:val="22"/>
        </w:rPr>
        <w:t>demonstrate</w:t>
      </w:r>
      <w:r w:rsidR="6ADFFD14" w:rsidRPr="0067285F">
        <w:rPr>
          <w:rFonts w:eastAsia="Verdana" w:cs="Verdana"/>
          <w:sz w:val="22"/>
        </w:rPr>
        <w:t xml:space="preserve"> Enabling Good Lives (EGL) and </w:t>
      </w:r>
      <w:proofErr w:type="spellStart"/>
      <w:r w:rsidR="6ADFFD14" w:rsidRPr="0067285F">
        <w:rPr>
          <w:rFonts w:eastAsia="Verdana" w:cs="Verdana"/>
          <w:sz w:val="22"/>
        </w:rPr>
        <w:t>Whānau</w:t>
      </w:r>
      <w:proofErr w:type="spellEnd"/>
      <w:r w:rsidR="6ADFFD14" w:rsidRPr="0067285F">
        <w:rPr>
          <w:rFonts w:eastAsia="Verdana" w:cs="Verdana"/>
          <w:sz w:val="22"/>
        </w:rPr>
        <w:t xml:space="preserve"> Ora principles, with a whole-of-life approach that supports disabled people to determine and tailor services to their everyday lives, goals and needs. The principles bring a focus </w:t>
      </w:r>
      <w:r w:rsidR="3EE2D7EC" w:rsidRPr="0067285F">
        <w:rPr>
          <w:rFonts w:eastAsia="Verdana" w:cs="Verdana"/>
          <w:sz w:val="22"/>
        </w:rPr>
        <w:t>to</w:t>
      </w:r>
      <w:r w:rsidR="6ADFFD14" w:rsidRPr="0067285F">
        <w:rPr>
          <w:rFonts w:eastAsia="Verdana" w:cs="Verdana"/>
          <w:sz w:val="22"/>
        </w:rPr>
        <w:t xml:space="preserve"> building the strengths of local communities, collective </w:t>
      </w:r>
      <w:proofErr w:type="gramStart"/>
      <w:r w:rsidR="6ADFFD14" w:rsidRPr="0067285F">
        <w:rPr>
          <w:rFonts w:eastAsia="Verdana" w:cs="Verdana"/>
          <w:sz w:val="22"/>
        </w:rPr>
        <w:t>leadership</w:t>
      </w:r>
      <w:proofErr w:type="gramEnd"/>
      <w:r w:rsidR="6ADFFD14" w:rsidRPr="0067285F">
        <w:rPr>
          <w:rFonts w:eastAsia="Verdana" w:cs="Verdana"/>
          <w:sz w:val="22"/>
        </w:rPr>
        <w:t xml:space="preserve"> and self-determination by disabled people</w:t>
      </w:r>
      <w:r w:rsidR="64921CFE" w:rsidRPr="0067285F">
        <w:rPr>
          <w:rFonts w:eastAsia="Verdana" w:cs="Verdana"/>
          <w:sz w:val="22"/>
        </w:rPr>
        <w:t xml:space="preserve"> and their</w:t>
      </w:r>
      <w:r w:rsidR="0067285F" w:rsidRPr="0067285F">
        <w:rPr>
          <w:rFonts w:eastAsia="Verdana" w:cs="Verdana"/>
          <w:sz w:val="22"/>
        </w:rPr>
        <w:t xml:space="preserve"> </w:t>
      </w:r>
      <w:proofErr w:type="spellStart"/>
      <w:r w:rsidR="0067285F" w:rsidRPr="0067285F">
        <w:rPr>
          <w:rFonts w:eastAsia="Verdana" w:cs="Verdana"/>
          <w:sz w:val="22"/>
        </w:rPr>
        <w:t>wh</w:t>
      </w:r>
      <w:proofErr w:type="spellEnd"/>
      <w:r w:rsidR="0067285F" w:rsidRPr="0067285F">
        <w:rPr>
          <w:rFonts w:eastAsia="Verdana" w:cs="Verdana"/>
          <w:sz w:val="22"/>
          <w:lang w:val="mi-NZ"/>
        </w:rPr>
        <w:t>ānau</w:t>
      </w:r>
      <w:r w:rsidR="64921CFE" w:rsidRPr="0067285F">
        <w:rPr>
          <w:rFonts w:eastAsia="Verdana" w:cs="Verdana"/>
          <w:sz w:val="22"/>
        </w:rPr>
        <w:t xml:space="preserve"> </w:t>
      </w:r>
      <w:r w:rsidR="0067285F" w:rsidRPr="0067285F">
        <w:rPr>
          <w:rFonts w:eastAsia="Verdana" w:cs="Verdana"/>
          <w:sz w:val="22"/>
        </w:rPr>
        <w:t>(</w:t>
      </w:r>
      <w:r w:rsidR="64921CFE" w:rsidRPr="0067285F">
        <w:rPr>
          <w:rFonts w:eastAsia="Verdana" w:cs="Verdana"/>
          <w:sz w:val="22"/>
        </w:rPr>
        <w:t>family</w:t>
      </w:r>
      <w:r w:rsidR="0067285F" w:rsidRPr="0067285F">
        <w:rPr>
          <w:rFonts w:eastAsia="Verdana" w:cs="Verdana"/>
          <w:sz w:val="22"/>
        </w:rPr>
        <w:t>)</w:t>
      </w:r>
      <w:r w:rsidR="6ADFFD14" w:rsidRPr="0067285F">
        <w:rPr>
          <w:rFonts w:eastAsia="Verdana" w:cs="Verdana"/>
          <w:sz w:val="22"/>
        </w:rPr>
        <w:t xml:space="preserve">. They give effect to </w:t>
      </w:r>
      <w:proofErr w:type="spellStart"/>
      <w:r w:rsidR="6ADFFD14" w:rsidRPr="0067285F">
        <w:rPr>
          <w:rFonts w:eastAsia="Verdana" w:cs="Verdana"/>
          <w:sz w:val="22"/>
        </w:rPr>
        <w:t>tino</w:t>
      </w:r>
      <w:proofErr w:type="spellEnd"/>
      <w:r w:rsidR="6ADFFD14" w:rsidRPr="0067285F">
        <w:rPr>
          <w:rFonts w:eastAsia="Verdana" w:cs="Verdana"/>
          <w:sz w:val="22"/>
        </w:rPr>
        <w:t xml:space="preserve"> rangatiratanga</w:t>
      </w:r>
      <w:r w:rsidR="219CD975" w:rsidRPr="0067285F">
        <w:rPr>
          <w:rFonts w:eastAsia="Verdana" w:cs="Verdana"/>
          <w:sz w:val="22"/>
        </w:rPr>
        <w:t xml:space="preserve"> (self-determination)</w:t>
      </w:r>
      <w:r w:rsidR="6ADFFD14" w:rsidRPr="0067285F">
        <w:rPr>
          <w:rFonts w:eastAsia="Verdana" w:cs="Verdana"/>
          <w:sz w:val="22"/>
        </w:rPr>
        <w:t xml:space="preserve">, enabling disabled people, </w:t>
      </w:r>
      <w:proofErr w:type="spellStart"/>
      <w:r w:rsidR="6ADFFD14" w:rsidRPr="0067285F">
        <w:rPr>
          <w:rFonts w:eastAsia="Verdana" w:cs="Verdana"/>
          <w:sz w:val="22"/>
        </w:rPr>
        <w:t>tāngata</w:t>
      </w:r>
      <w:proofErr w:type="spellEnd"/>
      <w:r w:rsidR="6ADFFD14" w:rsidRPr="0067285F">
        <w:rPr>
          <w:rFonts w:eastAsia="Verdana" w:cs="Verdana"/>
          <w:sz w:val="22"/>
        </w:rPr>
        <w:t xml:space="preserve"> </w:t>
      </w:r>
      <w:proofErr w:type="spellStart"/>
      <w:r w:rsidR="6ADFFD14" w:rsidRPr="0067285F">
        <w:rPr>
          <w:rFonts w:eastAsia="Verdana" w:cs="Verdana"/>
          <w:sz w:val="22"/>
        </w:rPr>
        <w:t>whaikaha</w:t>
      </w:r>
      <w:proofErr w:type="spellEnd"/>
      <w:r w:rsidR="6ADFFD14" w:rsidRPr="0067285F">
        <w:rPr>
          <w:rFonts w:eastAsia="Verdana" w:cs="Verdana"/>
          <w:sz w:val="22"/>
        </w:rPr>
        <w:t xml:space="preserve"> Māori </w:t>
      </w:r>
      <w:r w:rsidR="42373C8A" w:rsidRPr="0067285F">
        <w:rPr>
          <w:rFonts w:eastAsia="Verdana" w:cs="Verdana"/>
          <w:sz w:val="22"/>
        </w:rPr>
        <w:t>(Māori</w:t>
      </w:r>
      <w:r w:rsidR="08B99701" w:rsidRPr="0067285F">
        <w:rPr>
          <w:rFonts w:eastAsia="Verdana" w:cs="Verdana"/>
          <w:sz w:val="22"/>
        </w:rPr>
        <w:t xml:space="preserve"> disabled</w:t>
      </w:r>
      <w:r w:rsidR="42373C8A" w:rsidRPr="0067285F">
        <w:rPr>
          <w:rFonts w:eastAsia="Verdana" w:cs="Verdana"/>
          <w:sz w:val="22"/>
        </w:rPr>
        <w:t>)</w:t>
      </w:r>
      <w:r w:rsidR="6ADFFD14" w:rsidRPr="0067285F">
        <w:rPr>
          <w:rFonts w:eastAsia="Verdana" w:cs="Verdana"/>
          <w:sz w:val="22"/>
        </w:rPr>
        <w:t xml:space="preserve"> and </w:t>
      </w:r>
      <w:r w:rsidR="09735771" w:rsidRPr="0067285F">
        <w:rPr>
          <w:rFonts w:eastAsia="Verdana" w:cs="Verdana"/>
          <w:sz w:val="22"/>
        </w:rPr>
        <w:t>their</w:t>
      </w:r>
      <w:r w:rsidR="6ADFFD14" w:rsidRPr="0067285F">
        <w:rPr>
          <w:rFonts w:eastAsia="Verdana" w:cs="Verdana"/>
          <w:sz w:val="22"/>
        </w:rPr>
        <w:t xml:space="preserve"> </w:t>
      </w:r>
      <w:proofErr w:type="spellStart"/>
      <w:r w:rsidR="6ADFFD14" w:rsidRPr="0067285F">
        <w:rPr>
          <w:rFonts w:eastAsia="Verdana" w:cs="Verdana"/>
          <w:sz w:val="22"/>
        </w:rPr>
        <w:t>whānau</w:t>
      </w:r>
      <w:proofErr w:type="spellEnd"/>
      <w:r w:rsidR="6ADFFD14" w:rsidRPr="0067285F">
        <w:rPr>
          <w:rFonts w:eastAsia="Verdana" w:cs="Verdana"/>
          <w:sz w:val="22"/>
        </w:rPr>
        <w:t xml:space="preserve"> to have control over the services they receive.</w:t>
      </w:r>
    </w:p>
    <w:p w14:paraId="6DB7C8B7" w14:textId="5CE7006A" w:rsidR="006367DB" w:rsidRPr="0067285F" w:rsidRDefault="006367DB" w:rsidP="24046357">
      <w:pPr>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is still developing internal processes and ongoing work programme and priorities.  </w:t>
      </w:r>
      <w:proofErr w:type="spellStart"/>
      <w:r w:rsidRPr="0067285F">
        <w:rPr>
          <w:rFonts w:eastAsia="Verdana" w:cs="Verdana"/>
          <w:sz w:val="22"/>
        </w:rPr>
        <w:t>Whaikaha</w:t>
      </w:r>
      <w:proofErr w:type="spellEnd"/>
      <w:r w:rsidRPr="0067285F">
        <w:rPr>
          <w:rFonts w:eastAsia="Verdana" w:cs="Verdana"/>
          <w:sz w:val="22"/>
        </w:rPr>
        <w:t xml:space="preserve"> is based on a set of principles and goals that will improve outcomes for disabled people. These are detailed throughout this document. </w:t>
      </w:r>
    </w:p>
    <w:p w14:paraId="0563661A" w14:textId="29BDA3E9" w:rsidR="67E4236F" w:rsidRPr="0067285F" w:rsidRDefault="67E4236F" w:rsidP="24046357">
      <w:pPr>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is responsible for: </w:t>
      </w:r>
    </w:p>
    <w:p w14:paraId="0BAC68EC" w14:textId="4C787885" w:rsidR="67E4236F" w:rsidRPr="0067285F" w:rsidRDefault="67E4236F" w:rsidP="24046357">
      <w:pPr>
        <w:pStyle w:val="ListParagraph"/>
        <w:numPr>
          <w:ilvl w:val="1"/>
          <w:numId w:val="5"/>
        </w:numPr>
        <w:ind w:left="900"/>
        <w:rPr>
          <w:rFonts w:eastAsia="Verdana" w:cs="Verdana"/>
          <w:sz w:val="22"/>
        </w:rPr>
      </w:pPr>
      <w:r w:rsidRPr="0067285F">
        <w:rPr>
          <w:rFonts w:eastAsia="Verdana" w:cs="Verdana"/>
          <w:sz w:val="22"/>
        </w:rPr>
        <w:t>funding and contracting for most disability support services in New Zealand</w:t>
      </w:r>
    </w:p>
    <w:p w14:paraId="2206FF0E" w14:textId="1D1C1312" w:rsidR="67E4236F" w:rsidRPr="0067285F" w:rsidRDefault="67E4236F" w:rsidP="24046357">
      <w:pPr>
        <w:pStyle w:val="ListParagraph"/>
        <w:numPr>
          <w:ilvl w:val="1"/>
          <w:numId w:val="5"/>
        </w:numPr>
        <w:ind w:left="900"/>
        <w:rPr>
          <w:rFonts w:eastAsia="Verdana" w:cs="Verdana"/>
          <w:sz w:val="22"/>
        </w:rPr>
      </w:pPr>
      <w:r w:rsidRPr="0067285F">
        <w:rPr>
          <w:rFonts w:eastAsia="Verdana" w:cs="Verdana"/>
          <w:sz w:val="22"/>
        </w:rPr>
        <w:t xml:space="preserve">driving better outcomes for all disabled </w:t>
      </w:r>
      <w:bookmarkStart w:id="0" w:name="_Int_sl16KYKI"/>
      <w:proofErr w:type="gramStart"/>
      <w:r w:rsidRPr="0067285F">
        <w:rPr>
          <w:rFonts w:eastAsia="Verdana" w:cs="Verdana"/>
          <w:sz w:val="22"/>
        </w:rPr>
        <w:t>people;</w:t>
      </w:r>
      <w:bookmarkEnd w:id="0"/>
      <w:proofErr w:type="gramEnd"/>
    </w:p>
    <w:p w14:paraId="0459353C" w14:textId="21724ACA" w:rsidR="67E4236F" w:rsidRPr="0067285F" w:rsidRDefault="67E4236F" w:rsidP="24046357">
      <w:pPr>
        <w:pStyle w:val="ListParagraph"/>
        <w:numPr>
          <w:ilvl w:val="1"/>
          <w:numId w:val="5"/>
        </w:numPr>
        <w:ind w:left="900"/>
        <w:rPr>
          <w:rFonts w:eastAsia="Verdana" w:cs="Verdana"/>
          <w:color w:val="000000" w:themeColor="text1"/>
          <w:sz w:val="22"/>
          <w:lang w:val="mi-NZ"/>
        </w:rPr>
      </w:pPr>
      <w:r w:rsidRPr="0067285F">
        <w:rPr>
          <w:rFonts w:eastAsia="Verdana" w:cs="Verdana"/>
          <w:color w:val="000000" w:themeColor="text1"/>
          <w:sz w:val="22"/>
          <w:lang w:val="mi-NZ"/>
        </w:rPr>
        <w:lastRenderedPageBreak/>
        <w:t>leading cross-government strategic disability policy;</w:t>
      </w:r>
    </w:p>
    <w:p w14:paraId="114EC298" w14:textId="7C39B1C3" w:rsidR="67E4236F" w:rsidRPr="0067285F" w:rsidRDefault="67E4236F" w:rsidP="24046357">
      <w:pPr>
        <w:pStyle w:val="ListParagraph"/>
        <w:numPr>
          <w:ilvl w:val="1"/>
          <w:numId w:val="5"/>
        </w:numPr>
        <w:ind w:left="900"/>
        <w:rPr>
          <w:rFonts w:eastAsia="Verdana" w:cs="Verdana"/>
          <w:color w:val="000000" w:themeColor="text1"/>
          <w:sz w:val="22"/>
          <w:lang w:val="mi-NZ"/>
        </w:rPr>
      </w:pPr>
      <w:r w:rsidRPr="0067285F">
        <w:rPr>
          <w:rFonts w:eastAsia="Verdana" w:cs="Verdana"/>
          <w:color w:val="000000" w:themeColor="text1"/>
          <w:sz w:val="22"/>
          <w:lang w:val="mi-NZ"/>
        </w:rPr>
        <w:t>delivering and transforming Disability Support Services;</w:t>
      </w:r>
    </w:p>
    <w:p w14:paraId="48D6D3FB" w14:textId="68140039" w:rsidR="006367DB" w:rsidRDefault="67E4236F" w:rsidP="006367DB">
      <w:pPr>
        <w:pStyle w:val="ListParagraph"/>
        <w:numPr>
          <w:ilvl w:val="1"/>
          <w:numId w:val="5"/>
        </w:numPr>
        <w:ind w:left="900"/>
        <w:rPr>
          <w:rFonts w:eastAsia="Verdana" w:cs="Verdana"/>
          <w:sz w:val="22"/>
          <w:lang w:val="mi-NZ"/>
        </w:rPr>
      </w:pPr>
      <w:r w:rsidRPr="0067285F">
        <w:rPr>
          <w:rFonts w:eastAsia="Verdana" w:cs="Verdana"/>
          <w:sz w:val="22"/>
          <w:lang w:val="mi-NZ"/>
        </w:rPr>
        <w:t>leading cross-government work to address accessibility barriers, once accessibility legislation is passed (expected to be enacted by 1 July 2023), guided by a Ministerial Accessibility Committee made up of, and representing, disabled people.</w:t>
      </w:r>
    </w:p>
    <w:p w14:paraId="0166667A" w14:textId="5AFE78A8" w:rsidR="006367DB" w:rsidRDefault="006367DB" w:rsidP="006367DB">
      <w:pPr>
        <w:rPr>
          <w:rFonts w:eastAsia="Verdana" w:cs="Verdana"/>
          <w:sz w:val="22"/>
          <w:lang w:val="mi-NZ"/>
        </w:rPr>
      </w:pPr>
      <w:r>
        <w:rPr>
          <w:rFonts w:eastAsia="Verdana" w:cs="Verdana"/>
          <w:sz w:val="22"/>
          <w:lang w:val="mi-NZ"/>
        </w:rPr>
        <w:t>T</w:t>
      </w:r>
      <w:r w:rsidRPr="006367DB">
        <w:rPr>
          <w:rFonts w:eastAsia="Verdana" w:cs="Verdana"/>
          <w:sz w:val="22"/>
          <w:lang w:val="mi-NZ"/>
        </w:rPr>
        <w:t>he Office for Disability Issues (ODI)</w:t>
      </w:r>
      <w:r>
        <w:rPr>
          <w:rFonts w:eastAsia="Verdana" w:cs="Verdana"/>
          <w:sz w:val="22"/>
          <w:lang w:val="mi-NZ"/>
        </w:rPr>
        <w:t xml:space="preserve"> also forms part of Whaikaha.</w:t>
      </w:r>
      <w:r w:rsidRPr="006367DB">
        <w:rPr>
          <w:rFonts w:eastAsia="Verdana" w:cs="Verdana"/>
          <w:sz w:val="22"/>
          <w:lang w:val="mi-NZ"/>
        </w:rPr>
        <w:t xml:space="preserve"> The ODI was established in 2002 to provide departmental functions and services directly to the Minister for Disability Issues </w:t>
      </w:r>
      <w:r>
        <w:rPr>
          <w:rFonts w:eastAsia="Verdana" w:cs="Verdana"/>
          <w:sz w:val="22"/>
          <w:lang w:val="mi-NZ"/>
        </w:rPr>
        <w:t>and to support a whole of government response to disability issues.</w:t>
      </w:r>
    </w:p>
    <w:p w14:paraId="531E7132" w14:textId="48ABCE00" w:rsidR="0067285F" w:rsidRDefault="006367DB" w:rsidP="00696916">
      <w:pPr>
        <w:rPr>
          <w:rFonts w:eastAsia="Verdana" w:cs="Verdana"/>
          <w:sz w:val="22"/>
        </w:rPr>
      </w:pPr>
      <w:r w:rsidRPr="006367DB">
        <w:rPr>
          <w:rFonts w:eastAsia="Verdana" w:cs="Verdana"/>
          <w:sz w:val="22"/>
          <w:lang w:val="mi-NZ"/>
        </w:rPr>
        <w:t xml:space="preserve">The ODI’s functions include acting as the lead unit for the development and monitoring of the New Zealand Disability Strategy and the Disability Action Plan, providing advice on disability issues, and working in partnership with Disabled People’s Organisations in reviewing and monitoring the implementation of the UNCRPD.  </w:t>
      </w:r>
    </w:p>
    <w:p w14:paraId="77602A7F" w14:textId="77777777" w:rsidR="006367DB" w:rsidRPr="0067285F" w:rsidRDefault="006367DB" w:rsidP="00696916">
      <w:pPr>
        <w:spacing w:after="0"/>
        <w:rPr>
          <w:rFonts w:eastAsia="Verdana" w:cs="Verdana"/>
          <w:sz w:val="22"/>
        </w:rPr>
      </w:pPr>
    </w:p>
    <w:p w14:paraId="200BE6A6" w14:textId="589083E0" w:rsidR="67E4236F" w:rsidRPr="0067285F" w:rsidRDefault="67E4236F" w:rsidP="24046357">
      <w:pPr>
        <w:pStyle w:val="ListParagraph"/>
        <w:numPr>
          <w:ilvl w:val="0"/>
          <w:numId w:val="12"/>
        </w:numPr>
        <w:rPr>
          <w:b/>
          <w:bCs/>
          <w:i/>
          <w:iCs/>
          <w:sz w:val="22"/>
        </w:rPr>
      </w:pPr>
      <w:r w:rsidRPr="0067285F">
        <w:rPr>
          <w:b/>
          <w:bCs/>
          <w:i/>
          <w:iCs/>
          <w:sz w:val="22"/>
        </w:rPr>
        <w:t>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w:t>
      </w:r>
    </w:p>
    <w:p w14:paraId="36A5A51A" w14:textId="20F5D78E" w:rsidR="67E4236F" w:rsidRPr="0067285F" w:rsidRDefault="6ADFFD14" w:rsidP="24046357">
      <w:pPr>
        <w:rPr>
          <w:rFonts w:eastAsia="Verdana" w:cs="Verdana"/>
          <w:color w:val="000000" w:themeColor="text1"/>
          <w:sz w:val="22"/>
        </w:rPr>
      </w:pPr>
      <w:proofErr w:type="spellStart"/>
      <w:r w:rsidRPr="0067285F">
        <w:rPr>
          <w:rFonts w:eastAsia="Verdana" w:cs="Verdana"/>
          <w:color w:val="000000" w:themeColor="text1"/>
          <w:sz w:val="22"/>
        </w:rPr>
        <w:t>Whaikaha</w:t>
      </w:r>
      <w:proofErr w:type="spellEnd"/>
      <w:r w:rsidRPr="0067285F">
        <w:rPr>
          <w:rFonts w:eastAsia="Verdana" w:cs="Verdana"/>
          <w:color w:val="000000" w:themeColor="text1"/>
          <w:sz w:val="22"/>
        </w:rPr>
        <w:t xml:space="preserve"> intends to use its strategic policy function, to support the implementation of New Zealand’s obligations under the United Nations Convention on the Rights of Persons with Disabilities (UNCRPD) to lead a future-focused and whole-of-government approach to disability and drive improved overall outcomes for disabled people. </w:t>
      </w:r>
    </w:p>
    <w:p w14:paraId="6473ADFF" w14:textId="6B0D726B" w:rsidR="67E4236F" w:rsidRPr="0067285F" w:rsidRDefault="67E4236F" w:rsidP="24046357">
      <w:pPr>
        <w:spacing w:line="276" w:lineRule="auto"/>
        <w:rPr>
          <w:rFonts w:eastAsia="Verdana" w:cs="Verdana"/>
          <w:sz w:val="22"/>
        </w:rPr>
      </w:pPr>
      <w:r w:rsidRPr="0067285F">
        <w:rPr>
          <w:rFonts w:eastAsia="Verdana" w:cs="Verdana"/>
          <w:sz w:val="22"/>
        </w:rPr>
        <w:t xml:space="preserve">It is anticipated that this will be done in </w:t>
      </w:r>
      <w:proofErr w:type="gramStart"/>
      <w:r w:rsidR="63536393" w:rsidRPr="0067285F">
        <w:rPr>
          <w:rFonts w:eastAsia="Verdana" w:cs="Verdana"/>
          <w:sz w:val="22"/>
        </w:rPr>
        <w:t>a number of</w:t>
      </w:r>
      <w:proofErr w:type="gramEnd"/>
      <w:r w:rsidRPr="0067285F">
        <w:rPr>
          <w:rFonts w:eastAsia="Verdana" w:cs="Verdana"/>
          <w:sz w:val="22"/>
        </w:rPr>
        <w:t xml:space="preserve"> ways, including: </w:t>
      </w:r>
    </w:p>
    <w:p w14:paraId="353C487E" w14:textId="4BB5FBA9" w:rsidR="67E4236F" w:rsidRPr="0067285F" w:rsidRDefault="67E4236F" w:rsidP="24046357">
      <w:pPr>
        <w:pStyle w:val="ListParagraph"/>
        <w:numPr>
          <w:ilvl w:val="1"/>
          <w:numId w:val="16"/>
        </w:numPr>
        <w:spacing w:line="276" w:lineRule="auto"/>
        <w:ind w:left="900"/>
        <w:rPr>
          <w:rFonts w:eastAsia="Verdana" w:cs="Verdana"/>
          <w:sz w:val="22"/>
        </w:rPr>
      </w:pPr>
      <w:r w:rsidRPr="0067285F">
        <w:rPr>
          <w:rFonts w:eastAsia="Verdana" w:cs="Verdana"/>
          <w:sz w:val="22"/>
        </w:rPr>
        <w:t>Beginning to lift the profile and visibility of disability and disability issues across all of government to ensure an alignment of services and policies with the Human Rights Act 1993, UNCRPD and the New Zealand Disability Strategy</w:t>
      </w:r>
    </w:p>
    <w:p w14:paraId="1A2E5952" w14:textId="200B248C" w:rsidR="67E4236F" w:rsidRPr="0067285F" w:rsidRDefault="67E4236F" w:rsidP="24046357">
      <w:pPr>
        <w:pStyle w:val="ListParagraph"/>
        <w:numPr>
          <w:ilvl w:val="1"/>
          <w:numId w:val="16"/>
        </w:numPr>
        <w:spacing w:line="276" w:lineRule="auto"/>
        <w:ind w:left="900"/>
        <w:rPr>
          <w:rFonts w:eastAsia="Verdana" w:cs="Verdana"/>
          <w:sz w:val="22"/>
        </w:rPr>
      </w:pPr>
      <w:r w:rsidRPr="0067285F">
        <w:rPr>
          <w:rFonts w:eastAsia="Verdana" w:cs="Verdana"/>
          <w:sz w:val="22"/>
        </w:rPr>
        <w:t xml:space="preserve">strengthening partnerships with disabled people, families, and </w:t>
      </w:r>
      <w:proofErr w:type="spellStart"/>
      <w:r w:rsidRPr="0067285F">
        <w:rPr>
          <w:rFonts w:eastAsia="Verdana" w:cs="Verdana"/>
          <w:sz w:val="22"/>
        </w:rPr>
        <w:t>whānau</w:t>
      </w:r>
      <w:proofErr w:type="spellEnd"/>
      <w:r w:rsidRPr="0067285F">
        <w:rPr>
          <w:rFonts w:eastAsia="Verdana" w:cs="Verdana"/>
          <w:sz w:val="22"/>
        </w:rPr>
        <w:t xml:space="preserve"> and ensuring their voices are embedded at all levels of decision-making. For example, continuing to work with the Disabled Persons Organisation (DPO) </w:t>
      </w:r>
      <w:r w:rsidR="110BA348" w:rsidRPr="0067285F">
        <w:rPr>
          <w:rFonts w:eastAsia="Verdana" w:cs="Verdana"/>
          <w:sz w:val="22"/>
        </w:rPr>
        <w:t>C</w:t>
      </w:r>
      <w:r w:rsidRPr="0067285F">
        <w:rPr>
          <w:rFonts w:eastAsia="Verdana" w:cs="Verdana"/>
          <w:sz w:val="22"/>
        </w:rPr>
        <w:t xml:space="preserve">oalition, </w:t>
      </w:r>
      <w:r w:rsidR="222D9A54" w:rsidRPr="0067285F">
        <w:rPr>
          <w:rFonts w:eastAsia="Verdana" w:cs="Verdana"/>
          <w:sz w:val="22"/>
        </w:rPr>
        <w:t>I. Lead</w:t>
      </w:r>
      <w:r w:rsidR="0D90067F" w:rsidRPr="0067285F">
        <w:rPr>
          <w:rFonts w:eastAsia="Verdana" w:cs="Verdana"/>
          <w:sz w:val="22"/>
        </w:rPr>
        <w:t xml:space="preserve"> (a disabled youth network)</w:t>
      </w:r>
      <w:r w:rsidRPr="0067285F">
        <w:rPr>
          <w:rFonts w:eastAsia="Verdana" w:cs="Verdana"/>
          <w:sz w:val="22"/>
        </w:rPr>
        <w:t>, the family/</w:t>
      </w:r>
      <w:proofErr w:type="spellStart"/>
      <w:r w:rsidRPr="0067285F">
        <w:rPr>
          <w:rFonts w:eastAsia="Verdana" w:cs="Verdana"/>
          <w:sz w:val="22"/>
        </w:rPr>
        <w:t>whānau</w:t>
      </w:r>
      <w:proofErr w:type="spellEnd"/>
      <w:r w:rsidRPr="0067285F">
        <w:rPr>
          <w:rFonts w:eastAsia="Verdana" w:cs="Verdana"/>
          <w:sz w:val="22"/>
        </w:rPr>
        <w:t xml:space="preserve"> network and other important groups to ensure we hear the voice of disabled people</w:t>
      </w:r>
      <w:r w:rsidR="4949F215" w:rsidRPr="0067285F">
        <w:rPr>
          <w:rFonts w:eastAsia="Verdana" w:cs="Verdana"/>
          <w:sz w:val="22"/>
        </w:rPr>
        <w:t xml:space="preserve"> and their family</w:t>
      </w:r>
      <w:r w:rsidRPr="0067285F">
        <w:rPr>
          <w:rFonts w:eastAsia="Verdana" w:cs="Verdana"/>
          <w:sz w:val="22"/>
        </w:rPr>
        <w:t xml:space="preserve">  </w:t>
      </w:r>
    </w:p>
    <w:p w14:paraId="190C8254" w14:textId="4619E092" w:rsidR="67E4236F" w:rsidRPr="0067285F" w:rsidRDefault="67E4236F" w:rsidP="24046357">
      <w:pPr>
        <w:pStyle w:val="ListParagraph"/>
        <w:numPr>
          <w:ilvl w:val="1"/>
          <w:numId w:val="16"/>
        </w:numPr>
        <w:spacing w:line="276" w:lineRule="auto"/>
        <w:ind w:left="900"/>
        <w:rPr>
          <w:rFonts w:eastAsia="Verdana" w:cs="Verdana"/>
          <w:sz w:val="22"/>
        </w:rPr>
      </w:pPr>
      <w:r w:rsidRPr="0067285F">
        <w:rPr>
          <w:rFonts w:eastAsia="Verdana" w:cs="Verdana"/>
          <w:sz w:val="22"/>
        </w:rPr>
        <w:lastRenderedPageBreak/>
        <w:t>strengthening disability rights approaches across a range of government strategies</w:t>
      </w:r>
    </w:p>
    <w:p w14:paraId="6624C002" w14:textId="1CCA2E34" w:rsidR="67E4236F" w:rsidRPr="0067285F" w:rsidRDefault="67E4236F" w:rsidP="24046357">
      <w:pPr>
        <w:pStyle w:val="ListParagraph"/>
        <w:numPr>
          <w:ilvl w:val="1"/>
          <w:numId w:val="16"/>
        </w:numPr>
        <w:spacing w:line="276" w:lineRule="auto"/>
        <w:ind w:left="900"/>
        <w:rPr>
          <w:rFonts w:eastAsia="Verdana" w:cs="Verdana"/>
          <w:sz w:val="22"/>
        </w:rPr>
      </w:pPr>
      <w:r w:rsidRPr="0067285F">
        <w:rPr>
          <w:rFonts w:eastAsia="Verdana" w:cs="Verdana"/>
          <w:sz w:val="22"/>
        </w:rPr>
        <w:t xml:space="preserve">improving cross-government disability data and information, gathering, management and use  </w:t>
      </w:r>
    </w:p>
    <w:p w14:paraId="6EB03819" w14:textId="2EFFD42D" w:rsidR="67E4236F" w:rsidRPr="0067285F" w:rsidRDefault="67E4236F" w:rsidP="24046357">
      <w:pPr>
        <w:pStyle w:val="ListParagraph"/>
        <w:numPr>
          <w:ilvl w:val="1"/>
          <w:numId w:val="16"/>
        </w:numPr>
        <w:spacing w:line="276" w:lineRule="auto"/>
        <w:ind w:left="900"/>
        <w:rPr>
          <w:rFonts w:eastAsia="Verdana" w:cs="Verdana"/>
          <w:sz w:val="22"/>
        </w:rPr>
      </w:pPr>
      <w:r w:rsidRPr="0067285F">
        <w:rPr>
          <w:rFonts w:eastAsia="Verdana" w:cs="Verdana"/>
          <w:sz w:val="22"/>
        </w:rPr>
        <w:t>ensuring effective cross government reporting and monitoring processes</w:t>
      </w:r>
    </w:p>
    <w:p w14:paraId="2DA4C687" w14:textId="76FD3BC2" w:rsidR="67E4236F" w:rsidRPr="00D218B3" w:rsidRDefault="67E4236F" w:rsidP="00D218B3">
      <w:pPr>
        <w:pStyle w:val="ListParagraph"/>
        <w:numPr>
          <w:ilvl w:val="1"/>
          <w:numId w:val="16"/>
        </w:numPr>
        <w:spacing w:line="276" w:lineRule="auto"/>
        <w:ind w:left="900"/>
        <w:rPr>
          <w:rFonts w:eastAsia="Verdana" w:cs="Verdana"/>
          <w:sz w:val="22"/>
        </w:rPr>
      </w:pPr>
      <w:r w:rsidRPr="0067285F">
        <w:rPr>
          <w:rFonts w:eastAsia="Verdana" w:cs="Verdana"/>
          <w:sz w:val="22"/>
        </w:rPr>
        <w:t>ensuring agencies are regularly reporting on progress against actions they have responsibility for through the Disability Action Plan</w:t>
      </w:r>
      <w:r w:rsidR="6659E4C7" w:rsidRPr="0067285F">
        <w:rPr>
          <w:rFonts w:eastAsia="Verdana" w:cs="Verdana"/>
          <w:sz w:val="22"/>
        </w:rPr>
        <w:t xml:space="preserve"> (2019-2023)</w:t>
      </w:r>
      <w:r w:rsidRPr="0067285F">
        <w:rPr>
          <w:rFonts w:eastAsia="Verdana" w:cs="Verdana"/>
          <w:sz w:val="22"/>
        </w:rPr>
        <w:t xml:space="preserve"> and </w:t>
      </w:r>
      <w:proofErr w:type="spellStart"/>
      <w:r w:rsidRPr="0067285F">
        <w:rPr>
          <w:rFonts w:eastAsia="Verdana" w:cs="Verdana"/>
          <w:sz w:val="22"/>
        </w:rPr>
        <w:t>Whāia</w:t>
      </w:r>
      <w:proofErr w:type="spellEnd"/>
      <w:r w:rsidRPr="0067285F">
        <w:rPr>
          <w:rFonts w:eastAsia="Verdana" w:cs="Verdana"/>
          <w:sz w:val="22"/>
        </w:rPr>
        <w:t xml:space="preserve"> </w:t>
      </w:r>
      <w:proofErr w:type="spellStart"/>
      <w:r w:rsidRPr="0067285F">
        <w:rPr>
          <w:rFonts w:eastAsia="Verdana" w:cs="Verdana"/>
          <w:sz w:val="22"/>
        </w:rPr>
        <w:t>Te</w:t>
      </w:r>
      <w:proofErr w:type="spellEnd"/>
      <w:r w:rsidRPr="0067285F">
        <w:rPr>
          <w:rFonts w:eastAsia="Verdana" w:cs="Verdana"/>
          <w:sz w:val="22"/>
        </w:rPr>
        <w:t xml:space="preserve"> </w:t>
      </w:r>
      <w:proofErr w:type="spellStart"/>
      <w:r w:rsidRPr="0067285F">
        <w:rPr>
          <w:rFonts w:eastAsia="Verdana" w:cs="Verdana"/>
          <w:sz w:val="22"/>
        </w:rPr>
        <w:t>Ao</w:t>
      </w:r>
      <w:proofErr w:type="spellEnd"/>
      <w:r w:rsidRPr="0067285F">
        <w:rPr>
          <w:rFonts w:eastAsia="Verdana" w:cs="Verdana"/>
          <w:sz w:val="22"/>
        </w:rPr>
        <w:t xml:space="preserve"> </w:t>
      </w:r>
      <w:proofErr w:type="spellStart"/>
      <w:r w:rsidRPr="0067285F">
        <w:rPr>
          <w:rFonts w:eastAsia="Verdana" w:cs="Verdana"/>
          <w:sz w:val="22"/>
        </w:rPr>
        <w:t>Mārama</w:t>
      </w:r>
      <w:proofErr w:type="spellEnd"/>
      <w:r w:rsidRPr="0067285F">
        <w:rPr>
          <w:rFonts w:eastAsia="Verdana" w:cs="Verdana"/>
          <w:sz w:val="22"/>
        </w:rPr>
        <w:t xml:space="preserve"> 2018-2022 – Māori Disability Action Plan.</w:t>
      </w:r>
    </w:p>
    <w:p w14:paraId="19D9F2DB" w14:textId="5AEB009F" w:rsidR="67E4236F" w:rsidRPr="0067285F" w:rsidRDefault="6ADFFD14" w:rsidP="24046357">
      <w:pPr>
        <w:spacing w:line="276" w:lineRule="auto"/>
        <w:rPr>
          <w:rFonts w:eastAsia="Verdana" w:cs="Verdana"/>
          <w:sz w:val="22"/>
        </w:rPr>
      </w:pPr>
      <w:r w:rsidRPr="0067285F">
        <w:rPr>
          <w:rFonts w:eastAsia="Verdana" w:cs="Verdana"/>
          <w:sz w:val="22"/>
        </w:rPr>
        <w:t>The New Zealand Disability Strategy adopts the UNCRPD’s ‘social model’ of disability, applying it within a domestic context. The New Zealand Disability Strategy outlines that disability is created by barriers within the social and physical environment and that these barriers inhibit the ability of disabled people to participate fully in society. It identifies eight key outcome areas for improvement and works towards a barrier free society</w:t>
      </w:r>
      <w:r w:rsidR="00D92F5D">
        <w:rPr>
          <w:rFonts w:eastAsia="Verdana" w:cs="Verdana"/>
          <w:sz w:val="22"/>
        </w:rPr>
        <w:t xml:space="preserve"> and the principles and approaches that should underpin the progress of the outcomes.</w:t>
      </w:r>
      <w:r w:rsidR="00422884">
        <w:rPr>
          <w:rFonts w:eastAsia="Verdana" w:cs="Verdana"/>
          <w:sz w:val="22"/>
        </w:rPr>
        <w:t xml:space="preserve"> This</w:t>
      </w:r>
      <w:r w:rsidRPr="0067285F">
        <w:rPr>
          <w:rFonts w:eastAsia="Verdana" w:cs="Verdana"/>
          <w:sz w:val="22"/>
        </w:rPr>
        <w:t xml:space="preserve"> includ</w:t>
      </w:r>
      <w:r w:rsidR="00422884">
        <w:rPr>
          <w:rFonts w:eastAsia="Verdana" w:cs="Verdana"/>
          <w:sz w:val="22"/>
        </w:rPr>
        <w:t>es</w:t>
      </w:r>
      <w:r w:rsidRPr="0067285F">
        <w:rPr>
          <w:rFonts w:eastAsia="Verdana" w:cs="Verdana"/>
          <w:sz w:val="22"/>
        </w:rPr>
        <w:t xml:space="preserve"> disabled people having more choice and control over their lives</w:t>
      </w:r>
      <w:r w:rsidR="00422884">
        <w:rPr>
          <w:rFonts w:eastAsia="Verdana" w:cs="Verdana"/>
          <w:sz w:val="22"/>
        </w:rPr>
        <w:t xml:space="preserve"> and supports</w:t>
      </w:r>
      <w:r w:rsidRPr="0067285F">
        <w:rPr>
          <w:rFonts w:eastAsia="Verdana" w:cs="Verdana"/>
          <w:sz w:val="22"/>
        </w:rPr>
        <w:t xml:space="preserve">. </w:t>
      </w:r>
    </w:p>
    <w:p w14:paraId="7FF5ED9E" w14:textId="1BC0BDD6" w:rsidR="67E4236F" w:rsidRPr="0067285F" w:rsidRDefault="6ADFFD14" w:rsidP="50A54CCA">
      <w:pPr>
        <w:spacing w:line="276" w:lineRule="auto"/>
        <w:rPr>
          <w:rFonts w:eastAsia="Verdana" w:cs="Verdana"/>
          <w:b/>
          <w:bCs/>
          <w:sz w:val="22"/>
        </w:rPr>
      </w:pPr>
      <w:r w:rsidRPr="0067285F">
        <w:rPr>
          <w:rFonts w:eastAsia="Verdana" w:cs="Verdana"/>
          <w:color w:val="000000" w:themeColor="text1"/>
          <w:sz w:val="22"/>
        </w:rPr>
        <w:t xml:space="preserve">The EGL vision and principles underpin </w:t>
      </w:r>
      <w:proofErr w:type="spellStart"/>
      <w:r w:rsidRPr="0067285F">
        <w:rPr>
          <w:rFonts w:eastAsia="Verdana" w:cs="Verdana"/>
          <w:color w:val="000000" w:themeColor="text1"/>
          <w:sz w:val="22"/>
        </w:rPr>
        <w:t>Whaikaha’s</w:t>
      </w:r>
      <w:proofErr w:type="spellEnd"/>
      <w:r w:rsidRPr="0067285F">
        <w:rPr>
          <w:rFonts w:eastAsia="Verdana" w:cs="Verdana"/>
          <w:color w:val="000000" w:themeColor="text1"/>
          <w:sz w:val="22"/>
        </w:rPr>
        <w:t xml:space="preserve"> work, both in the cross-government leadership of disability issues and in the transformation of funded Disability Support Services. EGL </w:t>
      </w:r>
      <w:r w:rsidR="00422884">
        <w:rPr>
          <w:rFonts w:eastAsia="Verdana" w:cs="Verdana"/>
          <w:color w:val="000000" w:themeColor="text1"/>
          <w:sz w:val="22"/>
        </w:rPr>
        <w:t xml:space="preserve">in </w:t>
      </w:r>
      <w:r w:rsidR="00422884" w:rsidRPr="0067285F">
        <w:rPr>
          <w:rFonts w:eastAsia="Verdana" w:cs="Verdana"/>
          <w:color w:val="000000" w:themeColor="text1"/>
          <w:sz w:val="22"/>
        </w:rPr>
        <w:t>alig</w:t>
      </w:r>
      <w:r w:rsidR="00422884">
        <w:rPr>
          <w:rFonts w:eastAsia="Verdana" w:cs="Verdana"/>
          <w:color w:val="000000" w:themeColor="text1"/>
          <w:sz w:val="22"/>
        </w:rPr>
        <w:t>ning</w:t>
      </w:r>
      <w:r w:rsidR="00422884" w:rsidRPr="0067285F">
        <w:rPr>
          <w:rFonts w:eastAsia="Verdana" w:cs="Verdana"/>
          <w:color w:val="000000" w:themeColor="text1"/>
          <w:sz w:val="22"/>
        </w:rPr>
        <w:t xml:space="preserve"> </w:t>
      </w:r>
      <w:r w:rsidRPr="0067285F">
        <w:rPr>
          <w:rFonts w:eastAsia="Verdana" w:cs="Verdana"/>
          <w:color w:val="000000" w:themeColor="text1"/>
          <w:sz w:val="22"/>
        </w:rPr>
        <w:t xml:space="preserve">with the principles and approaches of </w:t>
      </w:r>
      <w:proofErr w:type="spellStart"/>
      <w:r w:rsidRPr="0067285F">
        <w:rPr>
          <w:rFonts w:eastAsia="Verdana" w:cs="Verdana"/>
          <w:color w:val="000000" w:themeColor="text1"/>
          <w:sz w:val="22"/>
        </w:rPr>
        <w:t>Whānau</w:t>
      </w:r>
      <w:proofErr w:type="spellEnd"/>
      <w:r w:rsidRPr="0067285F">
        <w:rPr>
          <w:rFonts w:eastAsia="Verdana" w:cs="Verdana"/>
          <w:color w:val="000000" w:themeColor="text1"/>
          <w:sz w:val="22"/>
        </w:rPr>
        <w:t xml:space="preserve"> Ora as a basis for government supports, will also enable a holistic whole-of-life, whole-of-</w:t>
      </w:r>
      <w:proofErr w:type="spellStart"/>
      <w:r w:rsidRPr="0067285F">
        <w:rPr>
          <w:rFonts w:eastAsia="Verdana" w:cs="Verdana"/>
          <w:color w:val="000000" w:themeColor="text1"/>
          <w:sz w:val="22"/>
        </w:rPr>
        <w:t>whānau</w:t>
      </w:r>
      <w:proofErr w:type="spellEnd"/>
      <w:r w:rsidRPr="0067285F">
        <w:rPr>
          <w:rFonts w:eastAsia="Verdana" w:cs="Verdana"/>
          <w:color w:val="000000" w:themeColor="text1"/>
          <w:sz w:val="22"/>
        </w:rPr>
        <w:t xml:space="preserve"> approach to addressing inequities and realising the aspirations of and opportunities for disabled people and </w:t>
      </w:r>
      <w:proofErr w:type="spellStart"/>
      <w:r w:rsidRPr="0067285F">
        <w:rPr>
          <w:rFonts w:eastAsia="Verdana" w:cs="Verdana"/>
          <w:color w:val="000000" w:themeColor="text1"/>
          <w:sz w:val="22"/>
        </w:rPr>
        <w:t>whānau</w:t>
      </w:r>
      <w:proofErr w:type="spellEnd"/>
      <w:r w:rsidR="00422884" w:rsidRPr="00422884">
        <w:rPr>
          <w:rFonts w:eastAsia="Verdana" w:cs="Verdana"/>
          <w:color w:val="000000" w:themeColor="text1"/>
          <w:sz w:val="22"/>
        </w:rPr>
        <w:t xml:space="preserve"> to </w:t>
      </w:r>
      <w:r w:rsidR="00422884" w:rsidRPr="00696916">
        <w:rPr>
          <w:sz w:val="22"/>
        </w:rPr>
        <w:t>live independently and be included in their communities</w:t>
      </w:r>
      <w:r w:rsidRPr="00422884">
        <w:rPr>
          <w:rFonts w:eastAsia="Verdana" w:cs="Verdana"/>
          <w:color w:val="000000" w:themeColor="text1"/>
          <w:sz w:val="22"/>
        </w:rPr>
        <w:t xml:space="preserve">. </w:t>
      </w:r>
      <w:r w:rsidRPr="0067285F">
        <w:rPr>
          <w:rFonts w:eastAsia="Verdana" w:cs="Verdana"/>
          <w:color w:val="000000" w:themeColor="text1"/>
          <w:sz w:val="22"/>
        </w:rPr>
        <w:t xml:space="preserve">EGL is a rights-based approach that enables a shift away from a deficit-based model of disability towards a strengths-based approach and embeds the principles of self-determination, </w:t>
      </w:r>
      <w:proofErr w:type="gramStart"/>
      <w:r w:rsidRPr="0067285F">
        <w:rPr>
          <w:rFonts w:eastAsia="Verdana" w:cs="Verdana"/>
          <w:color w:val="000000" w:themeColor="text1"/>
          <w:sz w:val="22"/>
        </w:rPr>
        <w:t>choice</w:t>
      </w:r>
      <w:proofErr w:type="gramEnd"/>
      <w:r w:rsidRPr="0067285F">
        <w:rPr>
          <w:rFonts w:eastAsia="Verdana" w:cs="Verdana"/>
          <w:color w:val="000000" w:themeColor="text1"/>
          <w:sz w:val="22"/>
        </w:rPr>
        <w:t xml:space="preserve"> and control. </w:t>
      </w:r>
    </w:p>
    <w:p w14:paraId="29432F92" w14:textId="09A63982" w:rsidR="3C2E7BED" w:rsidRPr="0067285F" w:rsidRDefault="3C2E7BED" w:rsidP="3C2E7BED">
      <w:pPr>
        <w:spacing w:line="276" w:lineRule="auto"/>
        <w:rPr>
          <w:rFonts w:eastAsia="Verdana" w:cs="Verdana"/>
          <w:color w:val="000000" w:themeColor="text1"/>
          <w:sz w:val="22"/>
        </w:rPr>
      </w:pPr>
    </w:p>
    <w:p w14:paraId="0BA6650C" w14:textId="511DB79F" w:rsidR="67E4236F" w:rsidRPr="0067285F" w:rsidRDefault="67E4236F" w:rsidP="24046357">
      <w:pPr>
        <w:pStyle w:val="ListParagraph"/>
        <w:numPr>
          <w:ilvl w:val="0"/>
          <w:numId w:val="12"/>
        </w:numPr>
        <w:rPr>
          <w:b/>
          <w:bCs/>
          <w:i/>
          <w:iCs/>
          <w:sz w:val="22"/>
        </w:rPr>
      </w:pPr>
      <w:r w:rsidRPr="0067285F">
        <w:rPr>
          <w:b/>
          <w:bCs/>
          <w:i/>
          <w:iCs/>
          <w:sz w:val="22"/>
        </w:rPr>
        <w:t>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p>
    <w:p w14:paraId="0F537493" w14:textId="32E08B25" w:rsidR="67E4236F" w:rsidRPr="0067285F" w:rsidRDefault="67E4236F" w:rsidP="24046357">
      <w:pPr>
        <w:rPr>
          <w:sz w:val="22"/>
        </w:rPr>
      </w:pPr>
      <w:r w:rsidRPr="0067285F">
        <w:rPr>
          <w:sz w:val="22"/>
        </w:rPr>
        <w:t xml:space="preserve">Both the EGL and </w:t>
      </w:r>
      <w:proofErr w:type="spellStart"/>
      <w:r w:rsidRPr="0067285F">
        <w:rPr>
          <w:sz w:val="22"/>
        </w:rPr>
        <w:t>Whānau</w:t>
      </w:r>
      <w:proofErr w:type="spellEnd"/>
      <w:r w:rsidRPr="0067285F">
        <w:rPr>
          <w:sz w:val="22"/>
        </w:rPr>
        <w:t xml:space="preserve"> Ora approaches bring a focus on building on the strengths of local community and </w:t>
      </w:r>
      <w:proofErr w:type="spellStart"/>
      <w:r w:rsidRPr="0067285F">
        <w:rPr>
          <w:sz w:val="22"/>
        </w:rPr>
        <w:t>whānau</w:t>
      </w:r>
      <w:proofErr w:type="spellEnd"/>
      <w:r w:rsidRPr="0067285F">
        <w:rPr>
          <w:sz w:val="22"/>
        </w:rPr>
        <w:t xml:space="preserve"> capacity, collective </w:t>
      </w:r>
      <w:proofErr w:type="gramStart"/>
      <w:r w:rsidRPr="0067285F">
        <w:rPr>
          <w:sz w:val="22"/>
        </w:rPr>
        <w:t>leadership</w:t>
      </w:r>
      <w:proofErr w:type="gramEnd"/>
      <w:r w:rsidRPr="0067285F">
        <w:rPr>
          <w:sz w:val="22"/>
        </w:rPr>
        <w:t xml:space="preserve"> and self-determination by disabled people. The principles and processes of both give effect to</w:t>
      </w:r>
      <w:r w:rsidR="00186401">
        <w:rPr>
          <w:sz w:val="22"/>
        </w:rPr>
        <w:t xml:space="preserve"> self- determination</w:t>
      </w:r>
      <w:r w:rsidRPr="0067285F">
        <w:rPr>
          <w:sz w:val="22"/>
        </w:rPr>
        <w:t xml:space="preserve">, enabling disabled people, </w:t>
      </w:r>
      <w:proofErr w:type="spellStart"/>
      <w:r w:rsidRPr="0067285F">
        <w:rPr>
          <w:sz w:val="22"/>
        </w:rPr>
        <w:t>tāngata</w:t>
      </w:r>
      <w:proofErr w:type="spellEnd"/>
      <w:r w:rsidRPr="0067285F">
        <w:rPr>
          <w:sz w:val="22"/>
        </w:rPr>
        <w:t xml:space="preserve"> </w:t>
      </w:r>
      <w:proofErr w:type="spellStart"/>
      <w:r w:rsidRPr="0067285F">
        <w:rPr>
          <w:sz w:val="22"/>
        </w:rPr>
        <w:t>whaikaha</w:t>
      </w:r>
      <w:proofErr w:type="spellEnd"/>
      <w:r w:rsidRPr="0067285F">
        <w:rPr>
          <w:sz w:val="22"/>
        </w:rPr>
        <w:t xml:space="preserve"> Māori and </w:t>
      </w:r>
      <w:proofErr w:type="spellStart"/>
      <w:r w:rsidRPr="0067285F">
        <w:rPr>
          <w:sz w:val="22"/>
        </w:rPr>
        <w:t>whānau</w:t>
      </w:r>
      <w:proofErr w:type="spellEnd"/>
      <w:r w:rsidRPr="0067285F">
        <w:rPr>
          <w:sz w:val="22"/>
        </w:rPr>
        <w:t xml:space="preserve"> to have control and make choices. In 2021 Cabinet agreed to implement the EGL approach to disability support services nationally. </w:t>
      </w:r>
    </w:p>
    <w:p w14:paraId="711BB142" w14:textId="3D1476BC" w:rsidR="67E4236F" w:rsidRPr="0067285F" w:rsidRDefault="67E4236F" w:rsidP="24046357">
      <w:pPr>
        <w:rPr>
          <w:sz w:val="22"/>
        </w:rPr>
      </w:pPr>
      <w:r w:rsidRPr="0067285F">
        <w:rPr>
          <w:sz w:val="22"/>
        </w:rPr>
        <w:lastRenderedPageBreak/>
        <w:t xml:space="preserve">Feedback from disabled people and </w:t>
      </w:r>
      <w:proofErr w:type="spellStart"/>
      <w:r w:rsidRPr="0067285F">
        <w:rPr>
          <w:sz w:val="22"/>
        </w:rPr>
        <w:t>whānau</w:t>
      </w:r>
      <w:proofErr w:type="spellEnd"/>
      <w:r w:rsidRPr="0067285F">
        <w:rPr>
          <w:sz w:val="22"/>
        </w:rPr>
        <w:t xml:space="preserve"> involved in the EGL demonstration sites has been positive. Those who have access to the new system report a greater ability to manage their own lives and to choose service providers that work within a culturally responsive context, aligning with disabled people’s cultural continuity and </w:t>
      </w:r>
      <w:proofErr w:type="spellStart"/>
      <w:r w:rsidRPr="0067285F">
        <w:rPr>
          <w:sz w:val="22"/>
        </w:rPr>
        <w:t>tino</w:t>
      </w:r>
      <w:proofErr w:type="spellEnd"/>
      <w:r w:rsidRPr="0067285F">
        <w:rPr>
          <w:sz w:val="22"/>
        </w:rPr>
        <w:t xml:space="preserve"> rangatiratanga of </w:t>
      </w:r>
      <w:proofErr w:type="spellStart"/>
      <w:r w:rsidRPr="0067285F">
        <w:rPr>
          <w:sz w:val="22"/>
        </w:rPr>
        <w:t>tāngata</w:t>
      </w:r>
      <w:proofErr w:type="spellEnd"/>
      <w:r w:rsidRPr="0067285F">
        <w:rPr>
          <w:sz w:val="22"/>
        </w:rPr>
        <w:t xml:space="preserve"> </w:t>
      </w:r>
      <w:proofErr w:type="spellStart"/>
      <w:r w:rsidRPr="0067285F">
        <w:rPr>
          <w:sz w:val="22"/>
        </w:rPr>
        <w:t>whaikaha</w:t>
      </w:r>
      <w:proofErr w:type="spellEnd"/>
      <w:r w:rsidRPr="0067285F">
        <w:rPr>
          <w:sz w:val="22"/>
        </w:rPr>
        <w:t xml:space="preserve"> Māori.</w:t>
      </w:r>
    </w:p>
    <w:p w14:paraId="2D4904B9" w14:textId="551BD9CB" w:rsidR="67E4236F" w:rsidRDefault="67E4236F" w:rsidP="24046357">
      <w:pPr>
        <w:rPr>
          <w:sz w:val="22"/>
        </w:rPr>
      </w:pPr>
      <w:r w:rsidRPr="0067285F">
        <w:rPr>
          <w:sz w:val="22"/>
        </w:rPr>
        <w:t xml:space="preserve">Evaluations have found that many have an increased sense of choice and control, social </w:t>
      </w:r>
      <w:r w:rsidR="00186401">
        <w:rPr>
          <w:sz w:val="22"/>
        </w:rPr>
        <w:t xml:space="preserve">and community </w:t>
      </w:r>
      <w:r w:rsidRPr="0067285F">
        <w:rPr>
          <w:sz w:val="22"/>
        </w:rPr>
        <w:t>connectedness and have benefitted from the use of flexible approaches to funding to improve their lives and wellbeing.</w:t>
      </w:r>
    </w:p>
    <w:p w14:paraId="1AF65E2C" w14:textId="77777777" w:rsidR="00186401" w:rsidRPr="0067285F" w:rsidRDefault="00186401" w:rsidP="24046357">
      <w:pPr>
        <w:rPr>
          <w:sz w:val="22"/>
        </w:rPr>
      </w:pPr>
    </w:p>
    <w:p w14:paraId="4EB3A37D" w14:textId="1A9DCB0B" w:rsidR="67E4236F" w:rsidRPr="00696916" w:rsidRDefault="67E4236F" w:rsidP="24046357">
      <w:pPr>
        <w:rPr>
          <w:b/>
          <w:bCs/>
          <w:sz w:val="22"/>
          <w:u w:val="single"/>
        </w:rPr>
      </w:pPr>
      <w:r w:rsidRPr="00696916">
        <w:rPr>
          <w:b/>
          <w:bCs/>
          <w:sz w:val="22"/>
          <w:u w:val="single"/>
        </w:rPr>
        <w:t>B: Service Delivery</w:t>
      </w:r>
    </w:p>
    <w:p w14:paraId="15DBDD13" w14:textId="3F6E421B" w:rsidR="67E4236F" w:rsidRPr="0067285F" w:rsidRDefault="67E4236F" w:rsidP="3C2E7BED">
      <w:pPr>
        <w:pStyle w:val="ListParagraph"/>
        <w:numPr>
          <w:ilvl w:val="0"/>
          <w:numId w:val="12"/>
        </w:numPr>
        <w:rPr>
          <w:b/>
          <w:bCs/>
          <w:i/>
          <w:iCs/>
          <w:sz w:val="22"/>
        </w:rPr>
      </w:pPr>
      <w:r w:rsidRPr="0067285F">
        <w:rPr>
          <w:b/>
          <w:bCs/>
          <w:i/>
          <w:iCs/>
          <w:sz w:val="22"/>
        </w:rPr>
        <w:t xml:space="preserve">Who primarily delivers services to people with disabilities (State, local government, private providers commissioned by the State, religious organizations, other, or a mix?) How do you see this mix changing if at all </w:t>
      </w:r>
      <w:proofErr w:type="gramStart"/>
      <w:r w:rsidRPr="0067285F">
        <w:rPr>
          <w:b/>
          <w:bCs/>
          <w:i/>
          <w:iCs/>
          <w:sz w:val="22"/>
        </w:rPr>
        <w:t>as a result of</w:t>
      </w:r>
      <w:proofErr w:type="gramEnd"/>
      <w:r w:rsidRPr="0067285F">
        <w:rPr>
          <w:b/>
          <w:bCs/>
          <w:i/>
          <w:iCs/>
          <w:sz w:val="22"/>
        </w:rPr>
        <w:t xml:space="preserve"> the UN CRPD in your country?</w:t>
      </w:r>
    </w:p>
    <w:p w14:paraId="48D4E45F" w14:textId="5BED8EA7" w:rsidR="67E4236F" w:rsidRPr="0067285F" w:rsidRDefault="16AF03ED" w:rsidP="3C2E7BED">
      <w:pPr>
        <w:pStyle w:val="ListParagraph"/>
        <w:numPr>
          <w:ilvl w:val="0"/>
          <w:numId w:val="12"/>
        </w:numPr>
        <w:rPr>
          <w:b/>
          <w:bCs/>
          <w:i/>
          <w:iCs/>
          <w:sz w:val="22"/>
        </w:rPr>
      </w:pPr>
      <w:r w:rsidRPr="0067285F">
        <w:rPr>
          <w:b/>
          <w:bCs/>
          <w:i/>
          <w:iCs/>
          <w:sz w:val="22"/>
        </w:rPr>
        <w:t>Who primarily pays for services to people with disabilities (State, local government, private providers commissioned by the State, religious organizations, other, or a mix?). How do you see this mix changing if at all?</w:t>
      </w:r>
    </w:p>
    <w:p w14:paraId="55FDDA3E" w14:textId="6B46CD0D" w:rsidR="67E4236F" w:rsidRPr="0067285F" w:rsidRDefault="67E4236F" w:rsidP="3C2E7BED">
      <w:pPr>
        <w:rPr>
          <w:rFonts w:eastAsia="Verdana" w:cs="Verdana"/>
          <w:sz w:val="22"/>
        </w:rPr>
      </w:pPr>
      <w:r w:rsidRPr="0067285F">
        <w:rPr>
          <w:rFonts w:eastAsia="Verdana" w:cs="Verdana"/>
          <w:sz w:val="22"/>
          <w:lang w:val="mi-NZ"/>
        </w:rPr>
        <w:t>A key function of Whaikaha is funding Disability Support Services (DSS). DSS is currently available to people with a long-term physical, intellectual and/or sensory impairment or autism spectrum disorder</w:t>
      </w:r>
      <w:r w:rsidR="00186401">
        <w:rPr>
          <w:rStyle w:val="FootnoteReference"/>
          <w:rFonts w:eastAsia="Verdana" w:cs="Verdana"/>
          <w:sz w:val="22"/>
          <w:lang w:val="mi-NZ"/>
        </w:rPr>
        <w:footnoteReference w:id="2"/>
      </w:r>
      <w:r w:rsidRPr="0067285F">
        <w:rPr>
          <w:rFonts w:eastAsia="Verdana" w:cs="Verdana"/>
          <w:sz w:val="22"/>
          <w:lang w:val="mi-NZ"/>
        </w:rPr>
        <w:t xml:space="preserve">. The purpose of these supports is set out in the Pae Ora (Healthy Futures) Act 2022: to “promote [disabled people’s] inclusion and participation in society and their independence”. </w:t>
      </w:r>
    </w:p>
    <w:p w14:paraId="1F76873C" w14:textId="7923C4D5" w:rsidR="4429BE1C" w:rsidRPr="0067285F" w:rsidRDefault="4429BE1C" w:rsidP="3C2E7BED">
      <w:pPr>
        <w:rPr>
          <w:rFonts w:eastAsia="Verdana" w:cs="Verdana"/>
          <w:sz w:val="22"/>
        </w:rPr>
      </w:pPr>
      <w:r w:rsidRPr="0067285F">
        <w:rPr>
          <w:rFonts w:eastAsia="Verdana" w:cs="Verdana"/>
          <w:sz w:val="22"/>
        </w:rPr>
        <w:t>A wide range of services are funded, ranging from equipment to support and retain independence, through to support with daily activities (</w:t>
      </w:r>
      <w:r w:rsidR="1E08951D" w:rsidRPr="0067285F">
        <w:rPr>
          <w:rFonts w:eastAsia="Verdana" w:cs="Verdana"/>
          <w:sz w:val="22"/>
        </w:rPr>
        <w:t>e.g.,</w:t>
      </w:r>
      <w:r w:rsidRPr="0067285F">
        <w:rPr>
          <w:rFonts w:eastAsia="Verdana" w:cs="Verdana"/>
          <w:sz w:val="22"/>
        </w:rPr>
        <w:t xml:space="preserve"> personal care, shopping, cleaning etc), as well as support to family carers (payment for care and respite so they can take a break).</w:t>
      </w:r>
    </w:p>
    <w:p w14:paraId="0A266BB5" w14:textId="163557EC" w:rsidR="4429BE1C" w:rsidRPr="0067285F" w:rsidRDefault="4429BE1C" w:rsidP="3C2E7BED">
      <w:pPr>
        <w:rPr>
          <w:rFonts w:eastAsia="Verdana" w:cs="Verdana"/>
          <w:sz w:val="22"/>
        </w:rPr>
      </w:pPr>
      <w:r w:rsidRPr="0067285F">
        <w:rPr>
          <w:rFonts w:eastAsia="Verdana" w:cs="Verdana"/>
          <w:sz w:val="22"/>
        </w:rPr>
        <w:t xml:space="preserve">Disability support services </w:t>
      </w:r>
      <w:r w:rsidR="04D84B77" w:rsidRPr="0067285F">
        <w:rPr>
          <w:rFonts w:eastAsia="Verdana" w:cs="Verdana"/>
          <w:sz w:val="22"/>
        </w:rPr>
        <w:t>are</w:t>
      </w:r>
      <w:r w:rsidRPr="0067285F">
        <w:rPr>
          <w:rFonts w:eastAsia="Verdana" w:cs="Verdana"/>
          <w:sz w:val="22"/>
        </w:rPr>
        <w:t xml:space="preserve"> delivered by 484 providers holding 751 contracts for service. The main providers are the Needs Assessment and Service Coordination (NASC) residential support, home and community services, respite, supported living, disability information and advisory services, and services under the High and Complex framework. The number of people receiving disability supports is growing fast and expected to continue.  </w:t>
      </w:r>
    </w:p>
    <w:p w14:paraId="2D41025D" w14:textId="6348713B" w:rsidR="4429BE1C" w:rsidRPr="0067285F" w:rsidRDefault="20C5FB18" w:rsidP="3C2E7BED">
      <w:pPr>
        <w:rPr>
          <w:rFonts w:eastAsia="Verdana" w:cs="Verdana"/>
          <w:sz w:val="22"/>
        </w:rPr>
      </w:pPr>
      <w:bookmarkStart w:id="1" w:name="_Int_KwaEJdBG"/>
      <w:r w:rsidRPr="0067285F">
        <w:rPr>
          <w:rFonts w:eastAsia="Verdana" w:cs="Verdana"/>
          <w:sz w:val="22"/>
        </w:rPr>
        <w:lastRenderedPageBreak/>
        <w:t>The national implementation of the EGL approach will significantly change how Disability Support Services are funded and provided over time.</w:t>
      </w:r>
      <w:bookmarkEnd w:id="1"/>
    </w:p>
    <w:p w14:paraId="2549996C" w14:textId="72434B85" w:rsidR="4429BE1C" w:rsidRPr="0067285F" w:rsidRDefault="4429BE1C" w:rsidP="3C2E7BED">
      <w:pPr>
        <w:rPr>
          <w:rFonts w:eastAsia="Verdana" w:cs="Verdana"/>
          <w:sz w:val="22"/>
        </w:rPr>
      </w:pPr>
      <w:bookmarkStart w:id="2" w:name="_Int_cGir7T6p"/>
      <w:r w:rsidRPr="0067285F">
        <w:rPr>
          <w:rFonts w:eastAsia="Verdana" w:cs="Verdana"/>
          <w:sz w:val="22"/>
        </w:rPr>
        <w:t xml:space="preserve">A national model for delivery of the Disability System Transformation, based on the EGL approach and implementation plan, will show how the funding will be used and the phasing of the expenditure. </w:t>
      </w:r>
      <w:proofErr w:type="spellStart"/>
      <w:r w:rsidRPr="0067285F">
        <w:rPr>
          <w:rFonts w:eastAsia="Verdana" w:cs="Verdana"/>
          <w:sz w:val="22"/>
        </w:rPr>
        <w:t>Whaikaha</w:t>
      </w:r>
      <w:proofErr w:type="spellEnd"/>
      <w:r w:rsidRPr="0067285F">
        <w:rPr>
          <w:rFonts w:eastAsia="Verdana" w:cs="Verdana"/>
          <w:sz w:val="22"/>
        </w:rPr>
        <w:t xml:space="preserve"> intends to introduce greater flexibility for funding acknowledging that individuals are the experts in own lives and will be given greater choice and control.</w:t>
      </w:r>
      <w:bookmarkEnd w:id="2"/>
    </w:p>
    <w:p w14:paraId="597F2A44" w14:textId="6551A9C3" w:rsidR="24046357" w:rsidRPr="0067285F" w:rsidRDefault="00883A0B" w:rsidP="3C2E7BED">
      <w:pPr>
        <w:rPr>
          <w:rFonts w:eastAsia="Verdana" w:cs="Verdana"/>
          <w:sz w:val="22"/>
        </w:rPr>
      </w:pPr>
      <w:r>
        <w:rPr>
          <w:rFonts w:eastAsia="Verdana" w:cs="Verdana"/>
          <w:sz w:val="22"/>
        </w:rPr>
        <w:t xml:space="preserve">Disability Support </w:t>
      </w:r>
      <w:r w:rsidR="0BDD3635" w:rsidRPr="0067285F">
        <w:rPr>
          <w:rFonts w:eastAsia="Verdana" w:cs="Verdana"/>
          <w:sz w:val="22"/>
        </w:rPr>
        <w:t xml:space="preserve">Services are delivered by both non-governmental organisations </w:t>
      </w:r>
      <w:proofErr w:type="gramStart"/>
      <w:r w:rsidR="0BDD3635" w:rsidRPr="0067285F">
        <w:rPr>
          <w:rFonts w:eastAsia="Verdana" w:cs="Verdana"/>
          <w:sz w:val="22"/>
        </w:rPr>
        <w:t xml:space="preserve">and </w:t>
      </w:r>
      <w:r>
        <w:rPr>
          <w:rFonts w:eastAsia="Verdana" w:cs="Verdana"/>
          <w:sz w:val="22"/>
        </w:rPr>
        <w:t xml:space="preserve"> government</w:t>
      </w:r>
      <w:proofErr w:type="gramEnd"/>
      <w:r>
        <w:rPr>
          <w:rFonts w:eastAsia="Verdana" w:cs="Verdana"/>
          <w:sz w:val="22"/>
        </w:rPr>
        <w:t xml:space="preserve"> run organisations</w:t>
      </w:r>
      <w:r w:rsidR="0BDD3635" w:rsidRPr="0067285F">
        <w:rPr>
          <w:rFonts w:eastAsia="Verdana" w:cs="Verdana"/>
          <w:sz w:val="22"/>
        </w:rPr>
        <w:t xml:space="preserve">. The intention is for services to be developed to provide a more rights based flexible approach in line with system transformation. </w:t>
      </w:r>
    </w:p>
    <w:p w14:paraId="7A290FFA" w14:textId="5C0C5043" w:rsidR="3C2E7BED" w:rsidRPr="0067285F" w:rsidRDefault="3C2E7BED" w:rsidP="3C2E7BED">
      <w:pPr>
        <w:rPr>
          <w:rFonts w:eastAsia="Verdana" w:cs="Verdana"/>
          <w:sz w:val="22"/>
        </w:rPr>
      </w:pPr>
    </w:p>
    <w:p w14:paraId="2DC7C865" w14:textId="5463B2E1" w:rsidR="67E4236F" w:rsidRPr="0067285F" w:rsidRDefault="67E4236F" w:rsidP="24046357">
      <w:pPr>
        <w:pStyle w:val="ListParagraph"/>
        <w:numPr>
          <w:ilvl w:val="0"/>
          <w:numId w:val="12"/>
        </w:numPr>
        <w:rPr>
          <w:b/>
          <w:bCs/>
          <w:i/>
          <w:iCs/>
          <w:sz w:val="22"/>
        </w:rPr>
      </w:pPr>
      <w:r w:rsidRPr="0067285F">
        <w:rPr>
          <w:b/>
          <w:bCs/>
          <w:i/>
          <w:iCs/>
          <w:sz w:val="22"/>
        </w:rPr>
        <w:t>Describe generally how community-based providers are paid for the services they deliver (e.g., through general grants, through per capita funding, based on specific services rendered, other names?). What changes, if any, are anticipated regarding the present payment methodology?</w:t>
      </w:r>
    </w:p>
    <w:p w14:paraId="2ED11082" w14:textId="61D319C9" w:rsidR="6DAD3025" w:rsidRDefault="6CF2A29F" w:rsidP="24046357">
      <w:pPr>
        <w:rPr>
          <w:sz w:val="22"/>
        </w:rPr>
      </w:pPr>
      <w:r w:rsidRPr="0067285F">
        <w:rPr>
          <w:sz w:val="22"/>
        </w:rPr>
        <w:t>Most</w:t>
      </w:r>
      <w:r w:rsidR="6DAD3025" w:rsidRPr="0067285F">
        <w:rPr>
          <w:sz w:val="22"/>
        </w:rPr>
        <w:t xml:space="preserve"> providers are paid on a fee for service basis, primarily dependent on the number of hours of support they have delivered to specific individuals. Some services have an element of capacity funding</w:t>
      </w:r>
      <w:r w:rsidR="08A2CE76" w:rsidRPr="0067285F">
        <w:rPr>
          <w:sz w:val="22"/>
        </w:rPr>
        <w:t xml:space="preserve"> where funding is guaranteed. This may be</w:t>
      </w:r>
      <w:r w:rsidR="6DAD3025" w:rsidRPr="0067285F">
        <w:rPr>
          <w:sz w:val="22"/>
        </w:rPr>
        <w:t xml:space="preserve"> where there </w:t>
      </w:r>
      <w:r w:rsidR="67F5410E" w:rsidRPr="0067285F">
        <w:rPr>
          <w:sz w:val="22"/>
        </w:rPr>
        <w:t>is limited</w:t>
      </w:r>
      <w:r w:rsidR="6DAD3025" w:rsidRPr="0067285F">
        <w:rPr>
          <w:sz w:val="22"/>
        </w:rPr>
        <w:t xml:space="preserve"> </w:t>
      </w:r>
      <w:r w:rsidR="50D53B99" w:rsidRPr="0067285F">
        <w:rPr>
          <w:sz w:val="22"/>
        </w:rPr>
        <w:t>workforce</w:t>
      </w:r>
      <w:r w:rsidR="676B1023" w:rsidRPr="0067285F">
        <w:rPr>
          <w:sz w:val="22"/>
        </w:rPr>
        <w:t xml:space="preserve"> and certainty of cashflow is essential, or where </w:t>
      </w:r>
      <w:proofErr w:type="spellStart"/>
      <w:r w:rsidR="24FC837D" w:rsidRPr="0067285F">
        <w:rPr>
          <w:sz w:val="22"/>
        </w:rPr>
        <w:t>Whaikaha’s</w:t>
      </w:r>
      <w:proofErr w:type="spellEnd"/>
      <w:r w:rsidR="24FC837D" w:rsidRPr="0067285F">
        <w:rPr>
          <w:sz w:val="22"/>
        </w:rPr>
        <w:t xml:space="preserve"> ability </w:t>
      </w:r>
      <w:r w:rsidR="676B1023" w:rsidRPr="0067285F">
        <w:rPr>
          <w:sz w:val="22"/>
        </w:rPr>
        <w:t>to predict who might require a service is l</w:t>
      </w:r>
      <w:r w:rsidR="31B446CD" w:rsidRPr="0067285F">
        <w:rPr>
          <w:sz w:val="22"/>
        </w:rPr>
        <w:t>imited</w:t>
      </w:r>
      <w:r w:rsidR="676B1023" w:rsidRPr="0067285F">
        <w:rPr>
          <w:sz w:val="22"/>
        </w:rPr>
        <w:t xml:space="preserve"> and </w:t>
      </w:r>
      <w:r w:rsidR="4A22404F" w:rsidRPr="0067285F">
        <w:rPr>
          <w:sz w:val="22"/>
        </w:rPr>
        <w:t>there isn’t time</w:t>
      </w:r>
      <w:r w:rsidR="70950B4B" w:rsidRPr="0067285F">
        <w:rPr>
          <w:sz w:val="22"/>
        </w:rPr>
        <w:t xml:space="preserve"> </w:t>
      </w:r>
      <w:r w:rsidR="676B1023" w:rsidRPr="0067285F">
        <w:rPr>
          <w:sz w:val="22"/>
        </w:rPr>
        <w:t>to wait for an individual service to be developed (</w:t>
      </w:r>
      <w:r w:rsidR="0E525AA2" w:rsidRPr="0067285F">
        <w:rPr>
          <w:sz w:val="22"/>
        </w:rPr>
        <w:t>e.g.,</w:t>
      </w:r>
      <w:r w:rsidR="676B1023" w:rsidRPr="0067285F">
        <w:rPr>
          <w:sz w:val="22"/>
        </w:rPr>
        <w:t xml:space="preserve"> Intensive crisis placements).</w:t>
      </w:r>
    </w:p>
    <w:p w14:paraId="7A9126BB" w14:textId="77777777" w:rsidR="003E6DB5" w:rsidRPr="0067285F" w:rsidRDefault="003E6DB5" w:rsidP="24046357">
      <w:pPr>
        <w:rPr>
          <w:sz w:val="22"/>
        </w:rPr>
      </w:pPr>
    </w:p>
    <w:p w14:paraId="45BABA35" w14:textId="233B69B4" w:rsidR="67E4236F" w:rsidRPr="0067285F" w:rsidRDefault="67E4236F" w:rsidP="24046357">
      <w:pPr>
        <w:pStyle w:val="ListParagraph"/>
        <w:numPr>
          <w:ilvl w:val="0"/>
          <w:numId w:val="12"/>
        </w:numPr>
        <w:rPr>
          <w:b/>
          <w:bCs/>
          <w:i/>
          <w:iCs/>
          <w:sz w:val="22"/>
        </w:rPr>
      </w:pPr>
      <w:r w:rsidRPr="0067285F">
        <w:rPr>
          <w:b/>
          <w:bCs/>
          <w:i/>
          <w:iCs/>
          <w:sz w:val="22"/>
        </w:rPr>
        <w:t>In what ways are principles and service goals communicated to the service system (e.g., in laws, service standards, staff training, funding incentives, means for compensating/penalizing service providers, and /or for assessing the quality of services?). Please describe?</w:t>
      </w:r>
    </w:p>
    <w:p w14:paraId="1E91CCE9" w14:textId="72F550B0" w:rsidR="24046357" w:rsidRPr="0067285F" w:rsidRDefault="1009E646" w:rsidP="24046357">
      <w:pPr>
        <w:rPr>
          <w:sz w:val="22"/>
        </w:rPr>
      </w:pPr>
      <w:r w:rsidRPr="0067285F">
        <w:rPr>
          <w:sz w:val="22"/>
        </w:rPr>
        <w:t xml:space="preserve">The ‘Tier One’ service specification for all services includes the vision and principles that emphasise the rights of disabled people and their </w:t>
      </w:r>
      <w:proofErr w:type="spellStart"/>
      <w:r w:rsidR="6EEC4B76" w:rsidRPr="0067285F">
        <w:rPr>
          <w:sz w:val="22"/>
        </w:rPr>
        <w:t>whānau</w:t>
      </w:r>
      <w:proofErr w:type="spellEnd"/>
      <w:r w:rsidRPr="0067285F">
        <w:rPr>
          <w:sz w:val="22"/>
        </w:rPr>
        <w:t>, and a vision for their inclusion in society.</w:t>
      </w:r>
    </w:p>
    <w:p w14:paraId="5C9CB07A" w14:textId="3124E7C2" w:rsidR="08E5FD91" w:rsidRPr="0067285F" w:rsidRDefault="08E5FD91" w:rsidP="1B40D9F1">
      <w:pPr>
        <w:rPr>
          <w:sz w:val="22"/>
        </w:rPr>
      </w:pPr>
      <w:r w:rsidRPr="0067285F">
        <w:rPr>
          <w:sz w:val="22"/>
        </w:rPr>
        <w:t xml:space="preserve">The EGL principles are now included in procurement processes, so that providers have a strong signal that they must be able to explain how what they are proposing aligns with the principles. </w:t>
      </w:r>
      <w:r w:rsidR="551F3A2F" w:rsidRPr="0067285F">
        <w:rPr>
          <w:sz w:val="22"/>
        </w:rPr>
        <w:t>There are</w:t>
      </w:r>
      <w:r w:rsidRPr="0067285F">
        <w:rPr>
          <w:sz w:val="22"/>
        </w:rPr>
        <w:t xml:space="preserve"> a range of operational policy in development to support clear communication of expectations in an EGL setting</w:t>
      </w:r>
      <w:r w:rsidR="63894D76" w:rsidRPr="0067285F">
        <w:rPr>
          <w:sz w:val="22"/>
        </w:rPr>
        <w:t>.</w:t>
      </w:r>
    </w:p>
    <w:p w14:paraId="52389C22" w14:textId="456BC751" w:rsidR="08E5FD91" w:rsidRPr="0067285F" w:rsidRDefault="1F733BBF" w:rsidP="1B40D9F1">
      <w:pPr>
        <w:rPr>
          <w:sz w:val="22"/>
        </w:rPr>
      </w:pPr>
      <w:r w:rsidRPr="0067285F">
        <w:rPr>
          <w:sz w:val="22"/>
        </w:rPr>
        <w:lastRenderedPageBreak/>
        <w:t>The</w:t>
      </w:r>
      <w:r w:rsidR="08E5FD91" w:rsidRPr="0067285F">
        <w:rPr>
          <w:sz w:val="22"/>
        </w:rPr>
        <w:t xml:space="preserve"> Monitoring, Evaluation, Analysis and Learning (MEAL) Framework emphasises </w:t>
      </w:r>
      <w:r w:rsidR="002F6458" w:rsidRPr="0067285F">
        <w:rPr>
          <w:sz w:val="22"/>
        </w:rPr>
        <w:t xml:space="preserve">an enhanced developmental evaluation approach that emphasises the voice of disabled people and ‘Peer monitoring’ by disabled people to communicate </w:t>
      </w:r>
      <w:r w:rsidR="1F2F767D" w:rsidRPr="0067285F">
        <w:rPr>
          <w:sz w:val="22"/>
        </w:rPr>
        <w:t>expectations and support provider development.</w:t>
      </w:r>
    </w:p>
    <w:p w14:paraId="003ABFDC" w14:textId="34719B00" w:rsidR="1F2F767D" w:rsidRPr="0067285F" w:rsidRDefault="1F2F767D" w:rsidP="1B40D9F1">
      <w:pPr>
        <w:rPr>
          <w:sz w:val="22"/>
        </w:rPr>
      </w:pPr>
      <w:proofErr w:type="spellStart"/>
      <w:r w:rsidRPr="0067285F">
        <w:rPr>
          <w:sz w:val="22"/>
        </w:rPr>
        <w:t>W</w:t>
      </w:r>
      <w:r w:rsidR="6FB9B67A" w:rsidRPr="0067285F">
        <w:rPr>
          <w:sz w:val="22"/>
        </w:rPr>
        <w:t>haikaha</w:t>
      </w:r>
      <w:proofErr w:type="spellEnd"/>
      <w:r w:rsidR="6FB9B67A" w:rsidRPr="0067285F">
        <w:rPr>
          <w:sz w:val="22"/>
        </w:rPr>
        <w:t xml:space="preserve"> is</w:t>
      </w:r>
      <w:r w:rsidRPr="0067285F">
        <w:rPr>
          <w:sz w:val="22"/>
        </w:rPr>
        <w:t xml:space="preserve"> exploring the potential of a Discretion for Results approach to enable better performing providers to have more discretion over how they manage their services.</w:t>
      </w:r>
    </w:p>
    <w:p w14:paraId="05FB3BC3" w14:textId="2EB704C0" w:rsidR="1F2F767D" w:rsidRDefault="6A07FF12" w:rsidP="1B40D9F1">
      <w:pPr>
        <w:rPr>
          <w:sz w:val="22"/>
        </w:rPr>
      </w:pPr>
      <w:r w:rsidRPr="0067285F">
        <w:rPr>
          <w:sz w:val="22"/>
        </w:rPr>
        <w:t>There is</w:t>
      </w:r>
      <w:r w:rsidR="1F2F767D" w:rsidRPr="0067285F">
        <w:rPr>
          <w:sz w:val="22"/>
        </w:rPr>
        <w:t xml:space="preserve"> a</w:t>
      </w:r>
      <w:r w:rsidR="003E6DB5">
        <w:rPr>
          <w:sz w:val="22"/>
        </w:rPr>
        <w:t>lso a</w:t>
      </w:r>
      <w:r w:rsidR="1F2F767D" w:rsidRPr="0067285F">
        <w:rPr>
          <w:sz w:val="22"/>
        </w:rPr>
        <w:t xml:space="preserve"> Workforce Strategy under development and </w:t>
      </w:r>
      <w:proofErr w:type="spellStart"/>
      <w:r w:rsidR="58036014" w:rsidRPr="0067285F">
        <w:rPr>
          <w:sz w:val="22"/>
        </w:rPr>
        <w:t>Whaikaha</w:t>
      </w:r>
      <w:proofErr w:type="spellEnd"/>
      <w:r w:rsidR="58036014" w:rsidRPr="0067285F">
        <w:rPr>
          <w:sz w:val="22"/>
        </w:rPr>
        <w:t xml:space="preserve"> has</w:t>
      </w:r>
      <w:r w:rsidR="1F2F767D" w:rsidRPr="0067285F">
        <w:rPr>
          <w:sz w:val="22"/>
        </w:rPr>
        <w:t xml:space="preserve"> invested in provider capability development to support providers to move to person-directed ways of working.</w:t>
      </w:r>
    </w:p>
    <w:p w14:paraId="3E3DFCBD" w14:textId="77777777" w:rsidR="003E6DB5" w:rsidRPr="0067285F" w:rsidRDefault="003E6DB5" w:rsidP="1B40D9F1">
      <w:pPr>
        <w:rPr>
          <w:sz w:val="22"/>
        </w:rPr>
      </w:pPr>
    </w:p>
    <w:p w14:paraId="05E37AEA" w14:textId="27D3B1C5" w:rsidR="67E4236F" w:rsidRPr="0067285F" w:rsidRDefault="67E4236F" w:rsidP="24046357">
      <w:pPr>
        <w:pStyle w:val="ListParagraph"/>
        <w:numPr>
          <w:ilvl w:val="0"/>
          <w:numId w:val="12"/>
        </w:numPr>
        <w:rPr>
          <w:b/>
          <w:bCs/>
          <w:i/>
          <w:iCs/>
          <w:sz w:val="22"/>
        </w:rPr>
      </w:pPr>
      <w:r w:rsidRPr="0067285F">
        <w:rPr>
          <w:b/>
          <w:bCs/>
          <w:i/>
          <w:iCs/>
          <w:sz w:val="22"/>
        </w:rPr>
        <w:t>What new services, including those to support families, have been added to the available service array to advance principles consistent with Article 19?</w:t>
      </w:r>
    </w:p>
    <w:p w14:paraId="050219DC" w14:textId="27D55B38" w:rsidR="52897B9E" w:rsidRPr="0067285F" w:rsidRDefault="04F39F44" w:rsidP="24046357">
      <w:pPr>
        <w:rPr>
          <w:sz w:val="22"/>
        </w:rPr>
      </w:pPr>
      <w:r w:rsidRPr="0067285F">
        <w:rPr>
          <w:sz w:val="22"/>
        </w:rPr>
        <w:t xml:space="preserve">New Zealand has added a range of </w:t>
      </w:r>
      <w:r w:rsidR="003E6DB5">
        <w:rPr>
          <w:sz w:val="22"/>
        </w:rPr>
        <w:t xml:space="preserve">services that are </w:t>
      </w:r>
      <w:r w:rsidRPr="0067285F">
        <w:rPr>
          <w:sz w:val="22"/>
        </w:rPr>
        <w:t xml:space="preserve">progressively more flexible </w:t>
      </w:r>
      <w:r w:rsidR="52897B9E" w:rsidRPr="0067285F">
        <w:rPr>
          <w:sz w:val="22"/>
        </w:rPr>
        <w:t>to support disabled people</w:t>
      </w:r>
      <w:r w:rsidR="564E1448" w:rsidRPr="0067285F">
        <w:rPr>
          <w:sz w:val="22"/>
        </w:rPr>
        <w:t xml:space="preserve"> </w:t>
      </w:r>
      <w:r w:rsidR="52897B9E" w:rsidRPr="0067285F">
        <w:rPr>
          <w:sz w:val="22"/>
        </w:rPr>
        <w:t>to live independently in the communities of their preference.</w:t>
      </w:r>
      <w:r w:rsidR="51080B6A" w:rsidRPr="0067285F">
        <w:rPr>
          <w:sz w:val="22"/>
        </w:rPr>
        <w:t xml:space="preserve"> </w:t>
      </w:r>
      <w:r w:rsidR="52897B9E" w:rsidRPr="0067285F">
        <w:rPr>
          <w:sz w:val="22"/>
        </w:rPr>
        <w:t xml:space="preserve">These are primarily personal </w:t>
      </w:r>
      <w:r w:rsidR="5C30788A" w:rsidRPr="0067285F">
        <w:rPr>
          <w:sz w:val="22"/>
        </w:rPr>
        <w:t>budget-based</w:t>
      </w:r>
      <w:r w:rsidR="52897B9E" w:rsidRPr="0067285F">
        <w:rPr>
          <w:sz w:val="22"/>
        </w:rPr>
        <w:t xml:space="preserve"> services and </w:t>
      </w:r>
      <w:r w:rsidR="2A4FE4B9" w:rsidRPr="0067285F">
        <w:rPr>
          <w:sz w:val="22"/>
        </w:rPr>
        <w:t xml:space="preserve">provide </w:t>
      </w:r>
      <w:r w:rsidR="52897B9E" w:rsidRPr="0067285F">
        <w:rPr>
          <w:sz w:val="22"/>
        </w:rPr>
        <w:t xml:space="preserve">options for </w:t>
      </w:r>
      <w:r w:rsidR="003E6DB5">
        <w:rPr>
          <w:sz w:val="22"/>
        </w:rPr>
        <w:t xml:space="preserve">individuals to be more involved in the </w:t>
      </w:r>
      <w:r w:rsidR="003E6DB5" w:rsidRPr="0067285F">
        <w:rPr>
          <w:sz w:val="22"/>
        </w:rPr>
        <w:t>manag</w:t>
      </w:r>
      <w:r w:rsidR="003E6DB5">
        <w:rPr>
          <w:sz w:val="22"/>
        </w:rPr>
        <w:t>ement and direction of their</w:t>
      </w:r>
      <w:r w:rsidR="003E6DB5" w:rsidRPr="0067285F">
        <w:rPr>
          <w:sz w:val="22"/>
        </w:rPr>
        <w:t xml:space="preserve"> </w:t>
      </w:r>
      <w:r w:rsidR="52897B9E" w:rsidRPr="0067285F">
        <w:rPr>
          <w:sz w:val="22"/>
        </w:rPr>
        <w:t>support</w:t>
      </w:r>
      <w:r w:rsidR="003E6DB5">
        <w:rPr>
          <w:sz w:val="22"/>
        </w:rPr>
        <w:t>s,</w:t>
      </w:r>
      <w:r w:rsidR="52897B9E" w:rsidRPr="0067285F">
        <w:rPr>
          <w:sz w:val="22"/>
        </w:rPr>
        <w:t xml:space="preserve"> via providers.</w:t>
      </w:r>
    </w:p>
    <w:p w14:paraId="5237D4EB" w14:textId="066B85D2" w:rsidR="52897B9E" w:rsidRDefault="52897B9E" w:rsidP="24046357">
      <w:pPr>
        <w:rPr>
          <w:sz w:val="22"/>
        </w:rPr>
      </w:pPr>
      <w:r w:rsidRPr="0067285F">
        <w:rPr>
          <w:sz w:val="22"/>
        </w:rPr>
        <w:t xml:space="preserve">The next stage for New Zealand is to expand </w:t>
      </w:r>
      <w:r w:rsidR="003E6DB5">
        <w:rPr>
          <w:sz w:val="22"/>
        </w:rPr>
        <w:t xml:space="preserve">on </w:t>
      </w:r>
      <w:r w:rsidRPr="0067285F">
        <w:rPr>
          <w:sz w:val="22"/>
        </w:rPr>
        <w:t>the use of those options.</w:t>
      </w:r>
    </w:p>
    <w:p w14:paraId="37CD40C8" w14:textId="77777777" w:rsidR="003E6DB5" w:rsidRPr="0067285F" w:rsidRDefault="003E6DB5" w:rsidP="24046357">
      <w:pPr>
        <w:rPr>
          <w:sz w:val="22"/>
        </w:rPr>
      </w:pPr>
    </w:p>
    <w:p w14:paraId="5EB70B41" w14:textId="5805DA39" w:rsidR="67E4236F" w:rsidRPr="0067285F" w:rsidRDefault="67E4236F" w:rsidP="24046357">
      <w:pPr>
        <w:pStyle w:val="ListParagraph"/>
        <w:numPr>
          <w:ilvl w:val="0"/>
          <w:numId w:val="12"/>
        </w:numPr>
        <w:rPr>
          <w:b/>
          <w:bCs/>
          <w:i/>
          <w:iCs/>
          <w:sz w:val="22"/>
        </w:rPr>
      </w:pPr>
      <w:r w:rsidRPr="0067285F">
        <w:rPr>
          <w:b/>
          <w:bCs/>
          <w:i/>
          <w:iCs/>
          <w:sz w:val="22"/>
        </w:rPr>
        <w:t>What practices, if any, have been adopted/encouraged to promote greater use of technology to personalize support to persons with disabilities (e.g., telehealth, remote monitoring, adaptive communication, artificial intelligence, etc.)?</w:t>
      </w:r>
    </w:p>
    <w:p w14:paraId="17E629B7" w14:textId="65F9860E" w:rsidR="55BCDAA1" w:rsidRDefault="55BCDAA1" w:rsidP="24046357">
      <w:pPr>
        <w:rPr>
          <w:sz w:val="22"/>
        </w:rPr>
      </w:pPr>
      <w:proofErr w:type="spellStart"/>
      <w:r w:rsidRPr="0067285F">
        <w:rPr>
          <w:sz w:val="22"/>
        </w:rPr>
        <w:t>W</w:t>
      </w:r>
      <w:r w:rsidR="73C121FB" w:rsidRPr="0067285F">
        <w:rPr>
          <w:sz w:val="22"/>
        </w:rPr>
        <w:t>haikaha</w:t>
      </w:r>
      <w:proofErr w:type="spellEnd"/>
      <w:r w:rsidR="73C121FB" w:rsidRPr="0067285F">
        <w:rPr>
          <w:sz w:val="22"/>
        </w:rPr>
        <w:t xml:space="preserve"> has</w:t>
      </w:r>
      <w:r w:rsidR="416680FA" w:rsidRPr="0067285F">
        <w:rPr>
          <w:sz w:val="22"/>
        </w:rPr>
        <w:t xml:space="preserve"> increased the flexibility of purchas</w:t>
      </w:r>
      <w:r w:rsidR="506BB006" w:rsidRPr="0067285F">
        <w:rPr>
          <w:sz w:val="22"/>
        </w:rPr>
        <w:t>ing</w:t>
      </w:r>
      <w:r w:rsidR="416680FA" w:rsidRPr="0067285F">
        <w:rPr>
          <w:sz w:val="22"/>
        </w:rPr>
        <w:t xml:space="preserve"> rules that enables more than 25</w:t>
      </w:r>
      <w:r w:rsidR="56BE0E87" w:rsidRPr="0067285F">
        <w:rPr>
          <w:sz w:val="22"/>
        </w:rPr>
        <w:t>,</w:t>
      </w:r>
      <w:r w:rsidR="416680FA" w:rsidRPr="0067285F">
        <w:rPr>
          <w:sz w:val="22"/>
        </w:rPr>
        <w:t>000 of the 43</w:t>
      </w:r>
      <w:r w:rsidR="691E30C9" w:rsidRPr="0067285F">
        <w:rPr>
          <w:sz w:val="22"/>
        </w:rPr>
        <w:t>,</w:t>
      </w:r>
      <w:r w:rsidR="416680FA" w:rsidRPr="0067285F">
        <w:rPr>
          <w:sz w:val="22"/>
        </w:rPr>
        <w:t xml:space="preserve">000 people we serve to purchase items and technology that would be of use to them in overcoming disability-related </w:t>
      </w:r>
      <w:r w:rsidR="266E50B0" w:rsidRPr="0067285F">
        <w:rPr>
          <w:sz w:val="22"/>
        </w:rPr>
        <w:t>challenges</w:t>
      </w:r>
      <w:r w:rsidR="2AAE44DE" w:rsidRPr="0067285F">
        <w:rPr>
          <w:sz w:val="22"/>
        </w:rPr>
        <w:t xml:space="preserve">. </w:t>
      </w:r>
      <w:proofErr w:type="spellStart"/>
      <w:r w:rsidR="2AAE44DE" w:rsidRPr="0067285F">
        <w:rPr>
          <w:sz w:val="22"/>
        </w:rPr>
        <w:t>W</w:t>
      </w:r>
      <w:r w:rsidR="495A71AB" w:rsidRPr="0067285F">
        <w:rPr>
          <w:sz w:val="22"/>
        </w:rPr>
        <w:t>haikaha</w:t>
      </w:r>
      <w:proofErr w:type="spellEnd"/>
      <w:r w:rsidR="266E50B0" w:rsidRPr="0067285F">
        <w:rPr>
          <w:sz w:val="22"/>
        </w:rPr>
        <w:t xml:space="preserve"> </w:t>
      </w:r>
      <w:r w:rsidR="2AAE44DE" w:rsidRPr="0067285F">
        <w:rPr>
          <w:sz w:val="22"/>
        </w:rPr>
        <w:t xml:space="preserve">are also </w:t>
      </w:r>
      <w:r w:rsidR="597BC6C0" w:rsidRPr="0067285F">
        <w:rPr>
          <w:sz w:val="22"/>
        </w:rPr>
        <w:t xml:space="preserve">developing and trialling a guided decision support tool to </w:t>
      </w:r>
      <w:r w:rsidR="2C00BA53" w:rsidRPr="0067285F">
        <w:rPr>
          <w:sz w:val="22"/>
        </w:rPr>
        <w:t>make it more possible for people to access low and medium risk assistive technology through personal budgets without a face-to-face assessment.</w:t>
      </w:r>
    </w:p>
    <w:p w14:paraId="01384FA6" w14:textId="77777777" w:rsidR="003E6DB5" w:rsidRPr="0067285F" w:rsidRDefault="003E6DB5" w:rsidP="24046357">
      <w:pPr>
        <w:rPr>
          <w:sz w:val="22"/>
        </w:rPr>
      </w:pPr>
    </w:p>
    <w:p w14:paraId="5C73197E" w14:textId="02BD26AB" w:rsidR="67E4236F" w:rsidRPr="00696916" w:rsidRDefault="00D218B3" w:rsidP="00D218B3">
      <w:pPr>
        <w:ind w:left="720"/>
        <w:rPr>
          <w:b/>
          <w:bCs/>
          <w:i/>
          <w:iCs/>
          <w:sz w:val="22"/>
        </w:rPr>
      </w:pPr>
      <w:r>
        <w:rPr>
          <w:b/>
          <w:bCs/>
          <w:i/>
          <w:iCs/>
          <w:sz w:val="22"/>
        </w:rPr>
        <w:t xml:space="preserve">10. </w:t>
      </w:r>
      <w:r w:rsidR="67E4236F" w:rsidRPr="00696916">
        <w:rPr>
          <w:b/>
          <w:bCs/>
          <w:i/>
          <w:iCs/>
          <w:sz w:val="22"/>
        </w:rPr>
        <w:t>In what ways are caregivers (e.g., family members, other information caregivers) recognized and supported?</w:t>
      </w:r>
    </w:p>
    <w:p w14:paraId="54F42D25" w14:textId="3098ACD7" w:rsidR="562A3DC7" w:rsidRPr="0067285F" w:rsidRDefault="562A3DC7" w:rsidP="24046357">
      <w:pPr>
        <w:rPr>
          <w:sz w:val="22"/>
        </w:rPr>
      </w:pPr>
      <w:proofErr w:type="spellStart"/>
      <w:r w:rsidRPr="0067285F">
        <w:rPr>
          <w:sz w:val="22"/>
        </w:rPr>
        <w:t>W</w:t>
      </w:r>
      <w:r w:rsidR="1A86410C" w:rsidRPr="0067285F">
        <w:rPr>
          <w:sz w:val="22"/>
        </w:rPr>
        <w:t>haikaha</w:t>
      </w:r>
      <w:proofErr w:type="spellEnd"/>
      <w:r w:rsidRPr="0067285F">
        <w:rPr>
          <w:sz w:val="22"/>
        </w:rPr>
        <w:t xml:space="preserve"> ha</w:t>
      </w:r>
      <w:r w:rsidR="4F8F1C15" w:rsidRPr="0067285F">
        <w:rPr>
          <w:sz w:val="22"/>
        </w:rPr>
        <w:t>s</w:t>
      </w:r>
      <w:r w:rsidRPr="0067285F">
        <w:rPr>
          <w:sz w:val="22"/>
        </w:rPr>
        <w:t xml:space="preserve"> a range of services available to sustain </w:t>
      </w:r>
      <w:r w:rsidR="003E6DB5">
        <w:rPr>
          <w:sz w:val="22"/>
        </w:rPr>
        <w:t>caregivers/</w:t>
      </w:r>
      <w:proofErr w:type="spellStart"/>
      <w:r w:rsidR="11DE514D" w:rsidRPr="0067285F">
        <w:rPr>
          <w:sz w:val="22"/>
        </w:rPr>
        <w:t>whānau</w:t>
      </w:r>
      <w:proofErr w:type="spellEnd"/>
      <w:r w:rsidRPr="0067285F">
        <w:rPr>
          <w:sz w:val="22"/>
        </w:rPr>
        <w:t xml:space="preserve"> and the roles they play in the lives of disabled </w:t>
      </w:r>
      <w:proofErr w:type="spellStart"/>
      <w:r w:rsidR="11DE514D" w:rsidRPr="0067285F">
        <w:rPr>
          <w:sz w:val="22"/>
        </w:rPr>
        <w:t>whānau</w:t>
      </w:r>
      <w:proofErr w:type="spellEnd"/>
      <w:r w:rsidRPr="0067285F">
        <w:rPr>
          <w:sz w:val="22"/>
        </w:rPr>
        <w:t xml:space="preserve"> members. We have broadened the basis on which family members can be paid</w:t>
      </w:r>
      <w:r w:rsidR="1E70211C" w:rsidRPr="0067285F">
        <w:rPr>
          <w:sz w:val="22"/>
        </w:rPr>
        <w:t xml:space="preserve"> for their roles, and </w:t>
      </w:r>
      <w:r w:rsidR="1E70211C" w:rsidRPr="0067285F">
        <w:rPr>
          <w:sz w:val="22"/>
        </w:rPr>
        <w:lastRenderedPageBreak/>
        <w:t xml:space="preserve">the most widely used flexible product </w:t>
      </w:r>
      <w:r w:rsidR="5C7E42E3" w:rsidRPr="0067285F">
        <w:rPr>
          <w:sz w:val="22"/>
        </w:rPr>
        <w:t xml:space="preserve">we have is Carer Support, an allocation of funding that can be used flexibly for the purposes of sustaining balance in the </w:t>
      </w:r>
      <w:proofErr w:type="spellStart"/>
      <w:r w:rsidR="61364EFA" w:rsidRPr="0067285F">
        <w:rPr>
          <w:sz w:val="22"/>
        </w:rPr>
        <w:t>whānau</w:t>
      </w:r>
      <w:proofErr w:type="spellEnd"/>
      <w:r w:rsidR="5C7E42E3" w:rsidRPr="0067285F">
        <w:rPr>
          <w:sz w:val="22"/>
        </w:rPr>
        <w:t xml:space="preserve"> unit and enabling </w:t>
      </w:r>
      <w:r w:rsidR="00F2683A">
        <w:rPr>
          <w:sz w:val="22"/>
        </w:rPr>
        <w:t xml:space="preserve">the </w:t>
      </w:r>
      <w:r w:rsidR="5C7E42E3" w:rsidRPr="0067285F">
        <w:rPr>
          <w:sz w:val="22"/>
        </w:rPr>
        <w:t>di</w:t>
      </w:r>
      <w:r w:rsidR="4CFAE07E" w:rsidRPr="0067285F">
        <w:rPr>
          <w:sz w:val="22"/>
        </w:rPr>
        <w:t>s</w:t>
      </w:r>
      <w:r w:rsidR="5C7E42E3" w:rsidRPr="0067285F">
        <w:rPr>
          <w:sz w:val="22"/>
        </w:rPr>
        <w:t>abled perso</w:t>
      </w:r>
      <w:r w:rsidR="14BC91B1" w:rsidRPr="0067285F">
        <w:rPr>
          <w:sz w:val="22"/>
        </w:rPr>
        <w:t xml:space="preserve">n and </w:t>
      </w:r>
      <w:proofErr w:type="spellStart"/>
      <w:r w:rsidR="00F2683A">
        <w:rPr>
          <w:sz w:val="22"/>
        </w:rPr>
        <w:t>wh</w:t>
      </w:r>
      <w:proofErr w:type="spellEnd"/>
      <w:r w:rsidR="00F2683A">
        <w:rPr>
          <w:sz w:val="22"/>
          <w:lang w:val="mi-NZ"/>
        </w:rPr>
        <w:t>ānau</w:t>
      </w:r>
      <w:r w:rsidR="00F2683A" w:rsidRPr="0067285F">
        <w:rPr>
          <w:sz w:val="22"/>
        </w:rPr>
        <w:t xml:space="preserve"> </w:t>
      </w:r>
      <w:r w:rsidR="14BC91B1" w:rsidRPr="0067285F">
        <w:rPr>
          <w:sz w:val="22"/>
        </w:rPr>
        <w:t>to take a break from each other.</w:t>
      </w:r>
    </w:p>
    <w:p w14:paraId="7A88B1EB" w14:textId="529E5878" w:rsidR="3D3A1451" w:rsidRDefault="3D3A1451" w:rsidP="3C2E7BED">
      <w:pPr>
        <w:rPr>
          <w:sz w:val="22"/>
        </w:rPr>
      </w:pPr>
      <w:proofErr w:type="spellStart"/>
      <w:r w:rsidRPr="0067285F">
        <w:rPr>
          <w:sz w:val="22"/>
        </w:rPr>
        <w:t>W</w:t>
      </w:r>
      <w:r w:rsidR="20535FF8" w:rsidRPr="0067285F">
        <w:rPr>
          <w:sz w:val="22"/>
        </w:rPr>
        <w:t>haikaha</w:t>
      </w:r>
      <w:proofErr w:type="spellEnd"/>
      <w:r w:rsidR="20535FF8" w:rsidRPr="0067285F">
        <w:rPr>
          <w:sz w:val="22"/>
        </w:rPr>
        <w:t xml:space="preserve"> has</w:t>
      </w:r>
      <w:r w:rsidRPr="0067285F">
        <w:rPr>
          <w:sz w:val="22"/>
        </w:rPr>
        <w:t xml:space="preserve"> work underway to better reflect</w:t>
      </w:r>
      <w:r w:rsidR="14FF3B5C" w:rsidRPr="0067285F">
        <w:rPr>
          <w:sz w:val="22"/>
        </w:rPr>
        <w:t xml:space="preserve"> how</w:t>
      </w:r>
      <w:r w:rsidRPr="0067285F">
        <w:rPr>
          <w:sz w:val="22"/>
        </w:rPr>
        <w:t xml:space="preserve"> </w:t>
      </w:r>
      <w:r w:rsidR="1AE19F9E" w:rsidRPr="0067285F">
        <w:rPr>
          <w:sz w:val="22"/>
        </w:rPr>
        <w:t>the role</w:t>
      </w:r>
      <w:r w:rsidR="6BB8E3CE" w:rsidRPr="0067285F">
        <w:rPr>
          <w:sz w:val="22"/>
        </w:rPr>
        <w:t>s</w:t>
      </w:r>
      <w:r w:rsidR="1AE19F9E" w:rsidRPr="0067285F">
        <w:rPr>
          <w:sz w:val="22"/>
        </w:rPr>
        <w:t xml:space="preserve"> </w:t>
      </w:r>
      <w:proofErr w:type="spellStart"/>
      <w:r w:rsidR="00F2683A">
        <w:rPr>
          <w:sz w:val="22"/>
        </w:rPr>
        <w:t>whānau</w:t>
      </w:r>
      <w:proofErr w:type="spellEnd"/>
      <w:r w:rsidR="00F2683A" w:rsidRPr="0067285F">
        <w:rPr>
          <w:sz w:val="22"/>
        </w:rPr>
        <w:t xml:space="preserve"> </w:t>
      </w:r>
      <w:r w:rsidR="1AE19F9E" w:rsidRPr="0067285F">
        <w:rPr>
          <w:sz w:val="22"/>
        </w:rPr>
        <w:t>play now can create positive expectation</w:t>
      </w:r>
      <w:r w:rsidR="7451ADF4" w:rsidRPr="0067285F">
        <w:rPr>
          <w:sz w:val="22"/>
        </w:rPr>
        <w:t xml:space="preserve"> for their future roles in the life of the</w:t>
      </w:r>
      <w:r w:rsidR="00F2683A">
        <w:rPr>
          <w:sz w:val="22"/>
        </w:rPr>
        <w:t>ir</w:t>
      </w:r>
      <w:r w:rsidR="7451ADF4" w:rsidRPr="0067285F">
        <w:rPr>
          <w:sz w:val="22"/>
        </w:rPr>
        <w:t xml:space="preserve"> disabled </w:t>
      </w:r>
      <w:r w:rsidR="00F2683A">
        <w:rPr>
          <w:sz w:val="22"/>
        </w:rPr>
        <w:t>family member</w:t>
      </w:r>
      <w:r w:rsidR="00F2683A" w:rsidRPr="0067285F">
        <w:rPr>
          <w:sz w:val="22"/>
        </w:rPr>
        <w:t xml:space="preserve"> </w:t>
      </w:r>
      <w:r w:rsidR="1AE19F9E" w:rsidRPr="0067285F">
        <w:rPr>
          <w:sz w:val="22"/>
        </w:rPr>
        <w:t>through</w:t>
      </w:r>
      <w:r w:rsidRPr="0067285F">
        <w:rPr>
          <w:sz w:val="22"/>
        </w:rPr>
        <w:t xml:space="preserve"> funding allocation</w:t>
      </w:r>
      <w:r w:rsidR="2E3BC4C0" w:rsidRPr="0067285F">
        <w:rPr>
          <w:sz w:val="22"/>
        </w:rPr>
        <w:t>.</w:t>
      </w:r>
    </w:p>
    <w:p w14:paraId="4745C931" w14:textId="77777777" w:rsidR="00F2683A" w:rsidRPr="0067285F" w:rsidRDefault="00F2683A" w:rsidP="3C2E7BED">
      <w:pPr>
        <w:rPr>
          <w:sz w:val="22"/>
        </w:rPr>
      </w:pPr>
    </w:p>
    <w:p w14:paraId="4BCCE62C" w14:textId="2EEA5D8E"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Do you have a policy of personalizing/tailoring services to individual needs? How is the policy implemented? (e.g., through individual planning requirements?)</w:t>
      </w:r>
    </w:p>
    <w:p w14:paraId="2A991A00" w14:textId="6ED1DA2B" w:rsidR="67E4236F" w:rsidRDefault="67E4236F" w:rsidP="24046357">
      <w:pPr>
        <w:rPr>
          <w:rFonts w:eastAsia="Verdana" w:cs="Verdana"/>
          <w:sz w:val="22"/>
        </w:rPr>
      </w:pPr>
      <w:r w:rsidRPr="0067285F">
        <w:rPr>
          <w:rFonts w:eastAsia="Verdana" w:cs="Verdana"/>
          <w:sz w:val="22"/>
        </w:rPr>
        <w:t xml:space="preserve">Disability system transformation is about fundamentally changing the purpose of the disability support system from being about provision of services to giving disabled people, </w:t>
      </w:r>
      <w:proofErr w:type="spellStart"/>
      <w:r w:rsidRPr="0067285F">
        <w:rPr>
          <w:rFonts w:eastAsia="Verdana" w:cs="Verdana"/>
          <w:sz w:val="22"/>
        </w:rPr>
        <w:t>tāngata</w:t>
      </w:r>
      <w:proofErr w:type="spellEnd"/>
      <w:r w:rsidRPr="0067285F">
        <w:rPr>
          <w:rFonts w:eastAsia="Verdana" w:cs="Verdana"/>
          <w:sz w:val="22"/>
        </w:rPr>
        <w:t xml:space="preserve"> </w:t>
      </w:r>
      <w:proofErr w:type="spellStart"/>
      <w:r w:rsidRPr="0067285F">
        <w:rPr>
          <w:rFonts w:eastAsia="Verdana" w:cs="Verdana"/>
          <w:sz w:val="22"/>
        </w:rPr>
        <w:t>whaikaha</w:t>
      </w:r>
      <w:proofErr w:type="spellEnd"/>
      <w:r w:rsidRPr="0067285F">
        <w:rPr>
          <w:rFonts w:eastAsia="Verdana" w:cs="Verdana"/>
          <w:sz w:val="22"/>
        </w:rPr>
        <w:t xml:space="preserve"> Māori and Pacific disabled people </w:t>
      </w:r>
      <w:r w:rsidR="00F2683A">
        <w:rPr>
          <w:rFonts w:eastAsia="Verdana" w:cs="Verdana"/>
          <w:sz w:val="22"/>
        </w:rPr>
        <w:t xml:space="preserve">individual </w:t>
      </w:r>
      <w:r w:rsidRPr="0067285F">
        <w:rPr>
          <w:rFonts w:eastAsia="Verdana" w:cs="Verdana"/>
          <w:sz w:val="22"/>
        </w:rPr>
        <w:t>choice and control over their own lives</w:t>
      </w:r>
      <w:r w:rsidR="00F2683A">
        <w:rPr>
          <w:rFonts w:eastAsia="Verdana" w:cs="Verdana"/>
          <w:sz w:val="22"/>
        </w:rPr>
        <w:t xml:space="preserve"> and planning of their supports</w:t>
      </w:r>
      <w:r w:rsidRPr="0067285F">
        <w:rPr>
          <w:rFonts w:eastAsia="Verdana" w:cs="Verdana"/>
          <w:sz w:val="22"/>
        </w:rPr>
        <w:t>. A fundamental aspect of transformation is the implementation of the Enabling Good Lives approach across the system.</w:t>
      </w:r>
    </w:p>
    <w:p w14:paraId="35F96EFA" w14:textId="77777777" w:rsidR="00F2683A" w:rsidRPr="0067285F" w:rsidRDefault="00F2683A" w:rsidP="24046357">
      <w:pPr>
        <w:rPr>
          <w:rFonts w:eastAsia="Verdana" w:cs="Verdana"/>
          <w:sz w:val="22"/>
        </w:rPr>
      </w:pPr>
    </w:p>
    <w:p w14:paraId="6FB08F1E" w14:textId="7013E853" w:rsidR="67E4236F" w:rsidRPr="0067285F" w:rsidRDefault="00D218B3" w:rsidP="00D218B3">
      <w:pPr>
        <w:pStyle w:val="ListParagraph"/>
        <w:numPr>
          <w:ilvl w:val="0"/>
          <w:numId w:val="37"/>
        </w:numPr>
        <w:rPr>
          <w:b/>
          <w:bCs/>
          <w:i/>
          <w:iCs/>
          <w:sz w:val="22"/>
        </w:rPr>
      </w:pPr>
      <w:r>
        <w:rPr>
          <w:b/>
          <w:bCs/>
          <w:i/>
          <w:iCs/>
          <w:sz w:val="22"/>
        </w:rPr>
        <w:t xml:space="preserve"> </w:t>
      </w:r>
      <w:r w:rsidR="67E4236F" w:rsidRPr="0067285F">
        <w:rPr>
          <w:b/>
          <w:bCs/>
          <w:i/>
          <w:iCs/>
          <w:sz w:val="22"/>
        </w:rPr>
        <w:t>Describe how much control people with disabilities have regarding the services that they receive (e.g., choice of who provides support, choice of where they live and with who they live, control over budgets).</w:t>
      </w:r>
    </w:p>
    <w:p w14:paraId="228CFD64" w14:textId="1FB4CEDC" w:rsidR="00F2683A" w:rsidRDefault="6066E263" w:rsidP="42979D11">
      <w:pPr>
        <w:rPr>
          <w:sz w:val="22"/>
        </w:rPr>
      </w:pPr>
      <w:r w:rsidRPr="0067285F">
        <w:rPr>
          <w:sz w:val="22"/>
        </w:rPr>
        <w:t>The range of choices that disabled people have</w:t>
      </w:r>
      <w:r w:rsidR="101AEEF8" w:rsidRPr="0067285F">
        <w:rPr>
          <w:sz w:val="22"/>
        </w:rPr>
        <w:t xml:space="preserve"> in the current system</w:t>
      </w:r>
      <w:r w:rsidRPr="0067285F">
        <w:rPr>
          <w:sz w:val="22"/>
        </w:rPr>
        <w:t xml:space="preserve"> is </w:t>
      </w:r>
      <w:r w:rsidR="56BE2AA0" w:rsidRPr="0067285F">
        <w:rPr>
          <w:sz w:val="22"/>
        </w:rPr>
        <w:t>mixed</w:t>
      </w:r>
      <w:r w:rsidR="00F2683A">
        <w:rPr>
          <w:sz w:val="22"/>
        </w:rPr>
        <w:t>. It is expected that choices for disabled people</w:t>
      </w:r>
      <w:r w:rsidR="56BE2AA0" w:rsidRPr="0067285F">
        <w:rPr>
          <w:sz w:val="22"/>
        </w:rPr>
        <w:t xml:space="preserve"> will increase as </w:t>
      </w:r>
      <w:r w:rsidR="00F2683A">
        <w:rPr>
          <w:sz w:val="22"/>
        </w:rPr>
        <w:t xml:space="preserve">the system </w:t>
      </w:r>
      <w:r w:rsidR="56BE2AA0" w:rsidRPr="0067285F">
        <w:rPr>
          <w:sz w:val="22"/>
        </w:rPr>
        <w:t xml:space="preserve">transformation is progressed. </w:t>
      </w:r>
    </w:p>
    <w:p w14:paraId="6FFCE77E" w14:textId="0CE7AB55" w:rsidR="6066E263" w:rsidRPr="0067285F" w:rsidRDefault="6066E263" w:rsidP="42979D11">
      <w:pPr>
        <w:rPr>
          <w:sz w:val="22"/>
        </w:rPr>
      </w:pPr>
      <w:r w:rsidRPr="0067285F">
        <w:rPr>
          <w:sz w:val="22"/>
        </w:rPr>
        <w:t>Whilst disabled people may be able to choose between providers and staff that choice narrows during times of workforce shortage (as is the case now</w:t>
      </w:r>
      <w:r w:rsidR="53A4208D" w:rsidRPr="0067285F">
        <w:rPr>
          <w:sz w:val="22"/>
        </w:rPr>
        <w:t>) and</w:t>
      </w:r>
      <w:r w:rsidRPr="0067285F">
        <w:rPr>
          <w:sz w:val="22"/>
        </w:rPr>
        <w:t xml:space="preserve"> may also become severely limited </w:t>
      </w:r>
      <w:proofErr w:type="gramStart"/>
      <w:r w:rsidRPr="0067285F">
        <w:rPr>
          <w:sz w:val="22"/>
        </w:rPr>
        <w:t xml:space="preserve">in </w:t>
      </w:r>
      <w:r w:rsidR="00F2683A">
        <w:rPr>
          <w:sz w:val="22"/>
        </w:rPr>
        <w:t>particular</w:t>
      </w:r>
      <w:r w:rsidR="00F2683A" w:rsidRPr="0067285F">
        <w:rPr>
          <w:sz w:val="22"/>
        </w:rPr>
        <w:t xml:space="preserve"> </w:t>
      </w:r>
      <w:r w:rsidRPr="0067285F">
        <w:rPr>
          <w:sz w:val="22"/>
        </w:rPr>
        <w:t>situations</w:t>
      </w:r>
      <w:proofErr w:type="gramEnd"/>
      <w:r w:rsidRPr="0067285F">
        <w:rPr>
          <w:sz w:val="22"/>
        </w:rPr>
        <w:t xml:space="preserve">. </w:t>
      </w:r>
      <w:r w:rsidR="00F2683A">
        <w:rPr>
          <w:sz w:val="22"/>
        </w:rPr>
        <w:t>For example, a</w:t>
      </w:r>
      <w:r w:rsidR="70BEA5B7" w:rsidRPr="0067285F">
        <w:rPr>
          <w:sz w:val="22"/>
        </w:rPr>
        <w:t xml:space="preserve"> few</w:t>
      </w:r>
      <w:r w:rsidRPr="0067285F">
        <w:rPr>
          <w:sz w:val="22"/>
        </w:rPr>
        <w:t xml:space="preserve"> people are </w:t>
      </w:r>
      <w:r w:rsidR="3B5E9016" w:rsidRPr="0067285F">
        <w:rPr>
          <w:sz w:val="22"/>
        </w:rPr>
        <w:t xml:space="preserve">on </w:t>
      </w:r>
      <w:r w:rsidR="00F2683A">
        <w:rPr>
          <w:sz w:val="22"/>
        </w:rPr>
        <w:t xml:space="preserve">an </w:t>
      </w:r>
      <w:r w:rsidR="3B5E9016" w:rsidRPr="0067285F">
        <w:rPr>
          <w:sz w:val="22"/>
        </w:rPr>
        <w:t>individualised funding</w:t>
      </w:r>
      <w:r w:rsidR="00F2683A">
        <w:rPr>
          <w:sz w:val="22"/>
        </w:rPr>
        <w:t xml:space="preserve"> plan</w:t>
      </w:r>
      <w:r w:rsidR="3B5E9016" w:rsidRPr="0067285F">
        <w:rPr>
          <w:sz w:val="22"/>
        </w:rPr>
        <w:t xml:space="preserve"> because no </w:t>
      </w:r>
      <w:r w:rsidR="00F2683A">
        <w:rPr>
          <w:sz w:val="22"/>
        </w:rPr>
        <w:t xml:space="preserve">existing </w:t>
      </w:r>
      <w:r w:rsidR="3B5E9016" w:rsidRPr="0067285F">
        <w:rPr>
          <w:sz w:val="22"/>
        </w:rPr>
        <w:t xml:space="preserve">provider </w:t>
      </w:r>
      <w:proofErr w:type="gramStart"/>
      <w:r w:rsidR="00F2683A">
        <w:rPr>
          <w:sz w:val="22"/>
        </w:rPr>
        <w:t>is able to</w:t>
      </w:r>
      <w:proofErr w:type="gramEnd"/>
      <w:r w:rsidR="00F2683A" w:rsidRPr="0067285F">
        <w:rPr>
          <w:sz w:val="22"/>
        </w:rPr>
        <w:t xml:space="preserve"> </w:t>
      </w:r>
      <w:r w:rsidR="3B5E9016" w:rsidRPr="0067285F">
        <w:rPr>
          <w:sz w:val="22"/>
        </w:rPr>
        <w:t>work with them.</w:t>
      </w:r>
    </w:p>
    <w:p w14:paraId="3B49264F" w14:textId="7CA04AC2" w:rsidR="3B5E9016" w:rsidRPr="0067285F" w:rsidRDefault="3B5E9016" w:rsidP="42979D11">
      <w:pPr>
        <w:rPr>
          <w:sz w:val="22"/>
        </w:rPr>
      </w:pPr>
      <w:r w:rsidRPr="0067285F">
        <w:rPr>
          <w:sz w:val="22"/>
        </w:rPr>
        <w:t>It is also the case that individual disabled people living in congregate care</w:t>
      </w:r>
      <w:r w:rsidR="002731D3">
        <w:rPr>
          <w:rStyle w:val="FootnoteReference"/>
          <w:sz w:val="22"/>
        </w:rPr>
        <w:footnoteReference w:id="3"/>
      </w:r>
      <w:r w:rsidRPr="0067285F">
        <w:rPr>
          <w:sz w:val="22"/>
        </w:rPr>
        <w:t xml:space="preserve"> may have little or no choice over whom they live with, as compatibility is largely a judgement made by the </w:t>
      </w:r>
      <w:r w:rsidR="00F2683A">
        <w:rPr>
          <w:sz w:val="22"/>
        </w:rPr>
        <w:t>service p</w:t>
      </w:r>
      <w:r w:rsidRPr="0067285F">
        <w:rPr>
          <w:sz w:val="22"/>
        </w:rPr>
        <w:t>rovider and the N</w:t>
      </w:r>
      <w:r w:rsidR="00615133">
        <w:rPr>
          <w:sz w:val="22"/>
        </w:rPr>
        <w:t xml:space="preserve">eeds </w:t>
      </w:r>
      <w:r w:rsidRPr="0067285F">
        <w:rPr>
          <w:sz w:val="22"/>
        </w:rPr>
        <w:t>A</w:t>
      </w:r>
      <w:r w:rsidR="00615133">
        <w:rPr>
          <w:sz w:val="22"/>
        </w:rPr>
        <w:t xml:space="preserve">ssessment </w:t>
      </w:r>
      <w:r w:rsidRPr="0067285F">
        <w:rPr>
          <w:sz w:val="22"/>
        </w:rPr>
        <w:t>S</w:t>
      </w:r>
      <w:r w:rsidR="00615133">
        <w:rPr>
          <w:sz w:val="22"/>
        </w:rPr>
        <w:t>ervice Coordination (NASC) team</w:t>
      </w:r>
      <w:r w:rsidRPr="0067285F">
        <w:rPr>
          <w:sz w:val="22"/>
        </w:rPr>
        <w:t>.</w:t>
      </w:r>
    </w:p>
    <w:p w14:paraId="35CBA736" w14:textId="1E2A4DE0" w:rsidR="5520A8C9" w:rsidRPr="0067285F" w:rsidRDefault="5520A8C9" w:rsidP="42979D11">
      <w:pPr>
        <w:rPr>
          <w:sz w:val="22"/>
        </w:rPr>
      </w:pPr>
      <w:r w:rsidRPr="0067285F">
        <w:rPr>
          <w:sz w:val="22"/>
        </w:rPr>
        <w:lastRenderedPageBreak/>
        <w:t>T</w:t>
      </w:r>
      <w:r w:rsidR="3B5E9016" w:rsidRPr="0067285F">
        <w:rPr>
          <w:sz w:val="22"/>
        </w:rPr>
        <w:t>hrough EGL</w:t>
      </w:r>
      <w:r w:rsidR="00615133">
        <w:rPr>
          <w:sz w:val="22"/>
        </w:rPr>
        <w:t>,</w:t>
      </w:r>
      <w:r w:rsidR="3B5E9016" w:rsidRPr="0067285F">
        <w:rPr>
          <w:sz w:val="22"/>
        </w:rPr>
        <w:t xml:space="preserve"> </w:t>
      </w:r>
      <w:proofErr w:type="spellStart"/>
      <w:r w:rsidR="31DDF290" w:rsidRPr="0067285F">
        <w:rPr>
          <w:sz w:val="22"/>
        </w:rPr>
        <w:t>Whaikaha</w:t>
      </w:r>
      <w:proofErr w:type="spellEnd"/>
      <w:r w:rsidR="2B0D629D" w:rsidRPr="0067285F">
        <w:rPr>
          <w:sz w:val="22"/>
        </w:rPr>
        <w:t xml:space="preserve"> </w:t>
      </w:r>
      <w:r w:rsidR="0D7B0388" w:rsidRPr="0067285F">
        <w:rPr>
          <w:sz w:val="22"/>
        </w:rPr>
        <w:t>is</w:t>
      </w:r>
      <w:r w:rsidR="2B0D629D" w:rsidRPr="0067285F">
        <w:rPr>
          <w:sz w:val="22"/>
        </w:rPr>
        <w:t xml:space="preserve"> achieving much higher levels of </w:t>
      </w:r>
      <w:r w:rsidR="22E934A0" w:rsidRPr="0067285F">
        <w:rPr>
          <w:sz w:val="22"/>
        </w:rPr>
        <w:t xml:space="preserve">choice and control by disabled people and </w:t>
      </w:r>
      <w:r w:rsidR="00615133">
        <w:rPr>
          <w:sz w:val="22"/>
        </w:rPr>
        <w:t xml:space="preserve">their </w:t>
      </w:r>
      <w:proofErr w:type="spellStart"/>
      <w:proofErr w:type="gramStart"/>
      <w:r w:rsidR="0A0C78D2" w:rsidRPr="0067285F">
        <w:rPr>
          <w:sz w:val="22"/>
        </w:rPr>
        <w:t>whānau</w:t>
      </w:r>
      <w:proofErr w:type="spellEnd"/>
      <w:r w:rsidR="22E934A0" w:rsidRPr="0067285F">
        <w:rPr>
          <w:sz w:val="22"/>
        </w:rPr>
        <w:t>, and</w:t>
      </w:r>
      <w:proofErr w:type="gramEnd"/>
      <w:r w:rsidR="22E934A0" w:rsidRPr="0067285F">
        <w:rPr>
          <w:sz w:val="22"/>
        </w:rPr>
        <w:t xml:space="preserve"> </w:t>
      </w:r>
      <w:r w:rsidR="00615133">
        <w:rPr>
          <w:sz w:val="22"/>
        </w:rPr>
        <w:t xml:space="preserve">works to </w:t>
      </w:r>
      <w:r w:rsidR="22E934A0" w:rsidRPr="0067285F">
        <w:rPr>
          <w:sz w:val="22"/>
        </w:rPr>
        <w:t>reduc</w:t>
      </w:r>
      <w:r w:rsidR="00615133">
        <w:rPr>
          <w:sz w:val="22"/>
        </w:rPr>
        <w:t>e</w:t>
      </w:r>
      <w:r w:rsidR="22E934A0" w:rsidRPr="0067285F">
        <w:rPr>
          <w:sz w:val="22"/>
        </w:rPr>
        <w:t xml:space="preserve"> the use of congregate care settings </w:t>
      </w:r>
      <w:r w:rsidR="00615133">
        <w:rPr>
          <w:sz w:val="22"/>
        </w:rPr>
        <w:t>and</w:t>
      </w:r>
      <w:r w:rsidR="00615133" w:rsidRPr="0067285F">
        <w:rPr>
          <w:sz w:val="22"/>
        </w:rPr>
        <w:t xml:space="preserve"> </w:t>
      </w:r>
      <w:r w:rsidR="22E934A0" w:rsidRPr="0067285F">
        <w:rPr>
          <w:sz w:val="22"/>
        </w:rPr>
        <w:t>the associated conflicts of interest in how support is managed.</w:t>
      </w:r>
    </w:p>
    <w:p w14:paraId="09770F00" w14:textId="62302518" w:rsidR="24046357" w:rsidRDefault="30BD5F4D" w:rsidP="24046357">
      <w:pPr>
        <w:rPr>
          <w:sz w:val="22"/>
        </w:rPr>
      </w:pPr>
      <w:r w:rsidRPr="0067285F">
        <w:rPr>
          <w:sz w:val="22"/>
        </w:rPr>
        <w:t>Overall,</w:t>
      </w:r>
      <w:r w:rsidR="22E934A0" w:rsidRPr="0067285F">
        <w:rPr>
          <w:sz w:val="22"/>
        </w:rPr>
        <w:t xml:space="preserve"> </w:t>
      </w:r>
      <w:r w:rsidR="6EFB60F6" w:rsidRPr="0067285F">
        <w:rPr>
          <w:sz w:val="22"/>
        </w:rPr>
        <w:t xml:space="preserve">New Zealand has some way to go to ensure that choices made by or in the name of the disabled person genuinely reflect the disabled person’s will and preference, and that they have had appropriate support to form, express, test and enact that will </w:t>
      </w:r>
      <w:r w:rsidR="1F1C52C6" w:rsidRPr="0067285F">
        <w:rPr>
          <w:sz w:val="22"/>
        </w:rPr>
        <w:t>and preference.</w:t>
      </w:r>
    </w:p>
    <w:p w14:paraId="6C0BF6AA" w14:textId="77777777" w:rsidR="00F2683A" w:rsidRPr="0067285F" w:rsidRDefault="00F2683A" w:rsidP="24046357">
      <w:pPr>
        <w:rPr>
          <w:sz w:val="22"/>
        </w:rPr>
      </w:pPr>
    </w:p>
    <w:p w14:paraId="7C91C07F" w14:textId="18100173"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p>
    <w:p w14:paraId="228EC3A8" w14:textId="57FA4784" w:rsidR="24046357" w:rsidRDefault="60EB3311" w:rsidP="42979D11">
      <w:pPr>
        <w:rPr>
          <w:sz w:val="22"/>
        </w:rPr>
      </w:pPr>
      <w:r w:rsidRPr="0067285F">
        <w:rPr>
          <w:sz w:val="22"/>
        </w:rPr>
        <w:t>The Disability support system has</w:t>
      </w:r>
      <w:r w:rsidR="67780488" w:rsidRPr="0067285F">
        <w:rPr>
          <w:sz w:val="22"/>
        </w:rPr>
        <w:t xml:space="preserve"> personal budget options</w:t>
      </w:r>
      <w:r w:rsidR="00615133">
        <w:rPr>
          <w:sz w:val="22"/>
        </w:rPr>
        <w:t xml:space="preserve"> which devolve control over how funds are used to the disabled person.</w:t>
      </w:r>
      <w:r w:rsidR="67780488" w:rsidRPr="0067285F">
        <w:rPr>
          <w:sz w:val="22"/>
        </w:rPr>
        <w:t xml:space="preserve"> </w:t>
      </w:r>
      <w:r w:rsidR="00615133">
        <w:rPr>
          <w:sz w:val="22"/>
        </w:rPr>
        <w:t xml:space="preserve">With the national rollout of EGL, </w:t>
      </w:r>
      <w:r w:rsidR="67780488" w:rsidRPr="0067285F">
        <w:rPr>
          <w:sz w:val="22"/>
        </w:rPr>
        <w:t xml:space="preserve">we anticipate </w:t>
      </w:r>
      <w:r w:rsidR="00615133">
        <w:rPr>
          <w:sz w:val="22"/>
        </w:rPr>
        <w:t xml:space="preserve">this </w:t>
      </w:r>
      <w:r w:rsidR="371306F0" w:rsidRPr="0067285F">
        <w:rPr>
          <w:sz w:val="22"/>
        </w:rPr>
        <w:t>will be expanded</w:t>
      </w:r>
      <w:r w:rsidR="00615133">
        <w:rPr>
          <w:sz w:val="22"/>
        </w:rPr>
        <w:t xml:space="preserve"> on</w:t>
      </w:r>
      <w:r w:rsidR="67780488" w:rsidRPr="0067285F">
        <w:rPr>
          <w:sz w:val="22"/>
        </w:rPr>
        <w:t xml:space="preserve">, and </w:t>
      </w:r>
      <w:r w:rsidR="00615133">
        <w:rPr>
          <w:sz w:val="22"/>
        </w:rPr>
        <w:t xml:space="preserve">we </w:t>
      </w:r>
      <w:r w:rsidR="67780488" w:rsidRPr="0067285F">
        <w:rPr>
          <w:sz w:val="22"/>
        </w:rPr>
        <w:t xml:space="preserve">expect to progressively retire the use of less flexible funding lines in favour or personal </w:t>
      </w:r>
      <w:r w:rsidR="1C58CC8C" w:rsidRPr="0067285F">
        <w:rPr>
          <w:sz w:val="22"/>
        </w:rPr>
        <w:t>budget-based</w:t>
      </w:r>
      <w:r w:rsidR="67780488" w:rsidRPr="0067285F">
        <w:rPr>
          <w:sz w:val="22"/>
        </w:rPr>
        <w:t xml:space="preserve"> products.</w:t>
      </w:r>
    </w:p>
    <w:p w14:paraId="71AB13E4" w14:textId="77777777" w:rsidR="00615133" w:rsidRPr="00D218B3" w:rsidRDefault="00615133" w:rsidP="42979D11">
      <w:pPr>
        <w:rPr>
          <w:b/>
          <w:bCs/>
          <w:sz w:val="22"/>
        </w:rPr>
      </w:pPr>
    </w:p>
    <w:p w14:paraId="68F9C07F" w14:textId="6B28910D" w:rsidR="00D218B3" w:rsidRPr="00D218B3" w:rsidRDefault="00D218B3" w:rsidP="00D218B3">
      <w:pPr>
        <w:pStyle w:val="ListParagraph"/>
        <w:numPr>
          <w:ilvl w:val="0"/>
          <w:numId w:val="37"/>
        </w:numPr>
        <w:rPr>
          <w:b/>
          <w:bCs/>
          <w:sz w:val="22"/>
        </w:rPr>
      </w:pPr>
      <w:r>
        <w:rPr>
          <w:b/>
          <w:bCs/>
          <w:i/>
          <w:iCs/>
          <w:sz w:val="22"/>
        </w:rPr>
        <w:t xml:space="preserve"> </w:t>
      </w:r>
      <w:r w:rsidR="00615133" w:rsidRPr="00D218B3">
        <w:rPr>
          <w:b/>
          <w:bCs/>
          <w:i/>
          <w:iCs/>
          <w:sz w:val="22"/>
        </w:rPr>
        <w:t>If budgets are devolved to the user, what kinds of supports are available to assist them, how are the administrative tasks minimized and is the individual given wide discretion on how the funds are spent</w:t>
      </w:r>
      <w:r w:rsidRPr="00D218B3">
        <w:rPr>
          <w:b/>
          <w:bCs/>
          <w:i/>
          <w:iCs/>
          <w:sz w:val="22"/>
        </w:rPr>
        <w:t>?</w:t>
      </w:r>
    </w:p>
    <w:p w14:paraId="76C7333E" w14:textId="46DEB605" w:rsidR="24046357" w:rsidRPr="00D218B3" w:rsidRDefault="4AED24F0" w:rsidP="00D218B3">
      <w:pPr>
        <w:pStyle w:val="ListParagraph"/>
        <w:ind w:left="0"/>
        <w:rPr>
          <w:sz w:val="22"/>
        </w:rPr>
      </w:pPr>
      <w:r w:rsidRPr="00D218B3">
        <w:rPr>
          <w:sz w:val="22"/>
        </w:rPr>
        <w:t>The rules for personal budgets</w:t>
      </w:r>
      <w:r w:rsidR="3F1DA7B0" w:rsidRPr="00D218B3">
        <w:rPr>
          <w:sz w:val="22"/>
        </w:rPr>
        <w:t xml:space="preserve"> are broadly that the funding is:</w:t>
      </w:r>
    </w:p>
    <w:p w14:paraId="1CFEB1EA" w14:textId="1A06ECCD" w:rsidR="3F1DA7B0" w:rsidRPr="0067285F" w:rsidRDefault="3F1DA7B0" w:rsidP="42979D11">
      <w:pPr>
        <w:pStyle w:val="ListParagraph"/>
        <w:numPr>
          <w:ilvl w:val="0"/>
          <w:numId w:val="2"/>
        </w:numPr>
        <w:rPr>
          <w:sz w:val="22"/>
        </w:rPr>
      </w:pPr>
      <w:r w:rsidRPr="0067285F">
        <w:rPr>
          <w:sz w:val="22"/>
        </w:rPr>
        <w:t>used in line with the intent or purpose for which it was allocated, at an outcomes level</w:t>
      </w:r>
    </w:p>
    <w:p w14:paraId="55982A46" w14:textId="1BA23AA1" w:rsidR="3F1DA7B0" w:rsidRPr="0067285F" w:rsidRDefault="3F1DA7B0" w:rsidP="42979D11">
      <w:pPr>
        <w:pStyle w:val="ListParagraph"/>
        <w:numPr>
          <w:ilvl w:val="0"/>
          <w:numId w:val="2"/>
        </w:numPr>
        <w:rPr>
          <w:sz w:val="22"/>
        </w:rPr>
      </w:pPr>
      <w:r w:rsidRPr="0067285F">
        <w:rPr>
          <w:sz w:val="22"/>
        </w:rPr>
        <w:t xml:space="preserve">used to address disability related challenges to inclusion, </w:t>
      </w:r>
      <w:proofErr w:type="gramStart"/>
      <w:r w:rsidRPr="0067285F">
        <w:rPr>
          <w:sz w:val="22"/>
        </w:rPr>
        <w:t>participation</w:t>
      </w:r>
      <w:proofErr w:type="gramEnd"/>
      <w:r w:rsidRPr="0067285F">
        <w:rPr>
          <w:sz w:val="22"/>
        </w:rPr>
        <w:t xml:space="preserve"> and independence</w:t>
      </w:r>
    </w:p>
    <w:p w14:paraId="139FBF6C" w14:textId="09362ECA" w:rsidR="3F1DA7B0" w:rsidRPr="0067285F" w:rsidRDefault="3F1DA7B0" w:rsidP="42979D11">
      <w:pPr>
        <w:pStyle w:val="ListParagraph"/>
        <w:numPr>
          <w:ilvl w:val="0"/>
          <w:numId w:val="2"/>
        </w:numPr>
        <w:rPr>
          <w:sz w:val="22"/>
        </w:rPr>
      </w:pPr>
      <w:r w:rsidRPr="0067285F">
        <w:rPr>
          <w:sz w:val="22"/>
        </w:rPr>
        <w:t>used in a way that is cost-effective – primarily that higher purchases early will not compromise the ability to be supported later in the life of the personal budget</w:t>
      </w:r>
    </w:p>
    <w:p w14:paraId="7B1FC0EE" w14:textId="38BE03E2" w:rsidR="3F1DA7B0" w:rsidRPr="0067285F" w:rsidRDefault="3F1DA7B0" w:rsidP="42979D11">
      <w:pPr>
        <w:pStyle w:val="ListParagraph"/>
        <w:numPr>
          <w:ilvl w:val="0"/>
          <w:numId w:val="2"/>
        </w:numPr>
        <w:rPr>
          <w:sz w:val="22"/>
        </w:rPr>
      </w:pPr>
      <w:r w:rsidRPr="0067285F">
        <w:rPr>
          <w:sz w:val="22"/>
        </w:rPr>
        <w:t>Used for things another agency funds only if what that agency offers won’t be available in a timely way or will otherwise not be appropriate.</w:t>
      </w:r>
    </w:p>
    <w:p w14:paraId="0709E799" w14:textId="1F8433AD" w:rsidR="3F1DA7B0" w:rsidRPr="0067285F" w:rsidRDefault="3F1DA7B0" w:rsidP="42979D11">
      <w:pPr>
        <w:rPr>
          <w:sz w:val="22"/>
        </w:rPr>
      </w:pPr>
      <w:r w:rsidRPr="0067285F">
        <w:rPr>
          <w:sz w:val="22"/>
        </w:rPr>
        <w:t xml:space="preserve">This </w:t>
      </w:r>
      <w:r w:rsidR="63A1CA7C" w:rsidRPr="0067285F">
        <w:rPr>
          <w:sz w:val="22"/>
        </w:rPr>
        <w:t xml:space="preserve">approach </w:t>
      </w:r>
      <w:r w:rsidRPr="0067285F">
        <w:rPr>
          <w:sz w:val="22"/>
        </w:rPr>
        <w:t>affords a significant scope for flexibility.</w:t>
      </w:r>
    </w:p>
    <w:p w14:paraId="7736C960" w14:textId="6A852B03" w:rsidR="3F1DA7B0" w:rsidRPr="0067285F" w:rsidRDefault="3F1DA7B0" w:rsidP="42979D11">
      <w:pPr>
        <w:rPr>
          <w:sz w:val="22"/>
        </w:rPr>
      </w:pPr>
      <w:r w:rsidRPr="0067285F">
        <w:rPr>
          <w:sz w:val="22"/>
        </w:rPr>
        <w:t xml:space="preserve">The </w:t>
      </w:r>
      <w:r w:rsidR="00E71E0B" w:rsidRPr="0067285F">
        <w:rPr>
          <w:sz w:val="22"/>
        </w:rPr>
        <w:t>High-Level</w:t>
      </w:r>
      <w:r w:rsidRPr="0067285F">
        <w:rPr>
          <w:sz w:val="22"/>
        </w:rPr>
        <w:t xml:space="preserve"> design of the transformed system</w:t>
      </w:r>
      <w:r w:rsidR="00D92F5D">
        <w:rPr>
          <w:sz w:val="22"/>
        </w:rPr>
        <w:t>, which has and is being developed with disabled people,</w:t>
      </w:r>
      <w:r w:rsidRPr="0067285F">
        <w:rPr>
          <w:sz w:val="22"/>
        </w:rPr>
        <w:t xml:space="preserve"> </w:t>
      </w:r>
      <w:r w:rsidR="00615133" w:rsidRPr="0067285F">
        <w:rPr>
          <w:sz w:val="22"/>
        </w:rPr>
        <w:t>includ</w:t>
      </w:r>
      <w:r w:rsidR="00615133">
        <w:rPr>
          <w:sz w:val="22"/>
        </w:rPr>
        <w:t>es</w:t>
      </w:r>
      <w:r w:rsidR="00615133" w:rsidRPr="0067285F">
        <w:rPr>
          <w:sz w:val="22"/>
        </w:rPr>
        <w:t xml:space="preserve"> </w:t>
      </w:r>
      <w:r w:rsidRPr="0067285F">
        <w:rPr>
          <w:sz w:val="22"/>
        </w:rPr>
        <w:t xml:space="preserve">a wide range of options to support disabled people and </w:t>
      </w:r>
      <w:proofErr w:type="spellStart"/>
      <w:r w:rsidR="0A0C78D2" w:rsidRPr="0067285F">
        <w:rPr>
          <w:sz w:val="22"/>
        </w:rPr>
        <w:t>whānau</w:t>
      </w:r>
      <w:proofErr w:type="spellEnd"/>
      <w:r w:rsidRPr="0067285F">
        <w:rPr>
          <w:sz w:val="22"/>
        </w:rPr>
        <w:t xml:space="preserve"> with the management of their personal budgets. These range through:</w:t>
      </w:r>
    </w:p>
    <w:p w14:paraId="3135AFF0" w14:textId="5117929E" w:rsidR="3F1DA7B0" w:rsidRPr="0067285F" w:rsidRDefault="3F1DA7B0" w:rsidP="42979D11">
      <w:pPr>
        <w:pStyle w:val="ListParagraph"/>
        <w:numPr>
          <w:ilvl w:val="0"/>
          <w:numId w:val="1"/>
        </w:numPr>
        <w:rPr>
          <w:sz w:val="22"/>
        </w:rPr>
      </w:pPr>
      <w:r w:rsidRPr="0067285F">
        <w:rPr>
          <w:sz w:val="22"/>
        </w:rPr>
        <w:lastRenderedPageBreak/>
        <w:t>The disabled person (or in the case of a minor, their parents) managing the funding themselves</w:t>
      </w:r>
    </w:p>
    <w:p w14:paraId="5DDCA84D" w14:textId="6E305D42" w:rsidR="3F1DA7B0" w:rsidRPr="0067285F" w:rsidRDefault="3F1DA7B0" w:rsidP="42979D11">
      <w:pPr>
        <w:pStyle w:val="ListParagraph"/>
        <w:numPr>
          <w:ilvl w:val="0"/>
          <w:numId w:val="1"/>
        </w:numPr>
        <w:rPr>
          <w:sz w:val="22"/>
        </w:rPr>
      </w:pPr>
      <w:r w:rsidRPr="0067285F">
        <w:rPr>
          <w:sz w:val="22"/>
        </w:rPr>
        <w:t>Being coached to manage the funding</w:t>
      </w:r>
    </w:p>
    <w:p w14:paraId="442B885A" w14:textId="6B31BD83" w:rsidR="3F1DA7B0" w:rsidRPr="0067285F" w:rsidRDefault="3F1DA7B0" w:rsidP="42979D11">
      <w:pPr>
        <w:pStyle w:val="ListParagraph"/>
        <w:numPr>
          <w:ilvl w:val="0"/>
          <w:numId w:val="1"/>
        </w:numPr>
        <w:rPr>
          <w:sz w:val="22"/>
        </w:rPr>
      </w:pPr>
      <w:r w:rsidRPr="0067285F">
        <w:rPr>
          <w:sz w:val="22"/>
        </w:rPr>
        <w:t>A trusted person managing the funding</w:t>
      </w:r>
      <w:r w:rsidR="00615133">
        <w:rPr>
          <w:sz w:val="22"/>
        </w:rPr>
        <w:t xml:space="preserve"> on the disabled person’s behalf</w:t>
      </w:r>
    </w:p>
    <w:p w14:paraId="03FBEE36" w14:textId="643A4F7B" w:rsidR="3F1DA7B0" w:rsidRPr="0067285F" w:rsidRDefault="3F1DA7B0" w:rsidP="42979D11">
      <w:pPr>
        <w:pStyle w:val="ListParagraph"/>
        <w:numPr>
          <w:ilvl w:val="0"/>
          <w:numId w:val="1"/>
        </w:numPr>
        <w:rPr>
          <w:sz w:val="22"/>
        </w:rPr>
      </w:pPr>
      <w:r w:rsidRPr="0067285F">
        <w:rPr>
          <w:sz w:val="22"/>
        </w:rPr>
        <w:t>A provider managing the funding, directed by the will and preference of the disabled person.</w:t>
      </w:r>
    </w:p>
    <w:p w14:paraId="013F424D" w14:textId="6E4039EE" w:rsidR="3F1DA7B0" w:rsidRDefault="3F1DA7B0" w:rsidP="42979D11">
      <w:pPr>
        <w:rPr>
          <w:sz w:val="22"/>
        </w:rPr>
      </w:pPr>
      <w:r w:rsidRPr="0067285F">
        <w:rPr>
          <w:sz w:val="22"/>
        </w:rPr>
        <w:t>These options are available to a variable extent across New Zealand</w:t>
      </w:r>
      <w:r w:rsidR="5B0DCF6F" w:rsidRPr="0067285F">
        <w:rPr>
          <w:sz w:val="22"/>
        </w:rPr>
        <w:t>.</w:t>
      </w:r>
    </w:p>
    <w:p w14:paraId="30FB5CAB" w14:textId="77777777" w:rsidR="00615133" w:rsidRPr="0067285F" w:rsidRDefault="00615133" w:rsidP="42979D11">
      <w:pPr>
        <w:rPr>
          <w:sz w:val="22"/>
        </w:rPr>
      </w:pPr>
    </w:p>
    <w:p w14:paraId="73F343FB" w14:textId="5169C09C"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Have you adopted any positive “wealth accumulation strategies” (e.g., innovative trust funds) to complement social provision? Describe.</w:t>
      </w:r>
    </w:p>
    <w:p w14:paraId="29B7B7B6" w14:textId="361ED3AE" w:rsidR="204A4BB8" w:rsidRDefault="484E20B3" w:rsidP="42979D11">
      <w:pPr>
        <w:rPr>
          <w:sz w:val="22"/>
        </w:rPr>
      </w:pPr>
      <w:r w:rsidRPr="0067285F">
        <w:rPr>
          <w:sz w:val="22"/>
        </w:rPr>
        <w:t>Generally,</w:t>
      </w:r>
      <w:r w:rsidR="204A4BB8" w:rsidRPr="0067285F">
        <w:rPr>
          <w:sz w:val="22"/>
        </w:rPr>
        <w:t xml:space="preserve"> </w:t>
      </w:r>
      <w:r w:rsidR="33F4AB04" w:rsidRPr="0067285F">
        <w:rPr>
          <w:sz w:val="22"/>
        </w:rPr>
        <w:t>there has not been adoption of these kinds of strategies</w:t>
      </w:r>
      <w:r w:rsidR="681617B8" w:rsidRPr="0067285F">
        <w:rPr>
          <w:sz w:val="22"/>
        </w:rPr>
        <w:t xml:space="preserve"> in New Zealand</w:t>
      </w:r>
      <w:r w:rsidR="204A4BB8" w:rsidRPr="0067285F">
        <w:rPr>
          <w:sz w:val="22"/>
        </w:rPr>
        <w:t xml:space="preserve">. We have some initial actions to undertake, </w:t>
      </w:r>
      <w:r w:rsidR="1D0C5169" w:rsidRPr="0067285F">
        <w:rPr>
          <w:sz w:val="22"/>
        </w:rPr>
        <w:t>that will</w:t>
      </w:r>
      <w:r w:rsidR="204A4BB8" w:rsidRPr="0067285F">
        <w:rPr>
          <w:sz w:val="22"/>
        </w:rPr>
        <w:t xml:space="preserve"> support disabled people to understand their personal finances in a way that is meaningful to them, and to achieve enrolment early in state supported </w:t>
      </w:r>
      <w:r w:rsidR="6B2D76D3" w:rsidRPr="0067285F">
        <w:rPr>
          <w:sz w:val="22"/>
        </w:rPr>
        <w:t>retirement and first home saving initiatives.</w:t>
      </w:r>
    </w:p>
    <w:p w14:paraId="57AB7F98" w14:textId="77777777" w:rsidR="00615133" w:rsidRPr="0067285F" w:rsidRDefault="00615133" w:rsidP="42979D11">
      <w:pPr>
        <w:rPr>
          <w:sz w:val="22"/>
        </w:rPr>
      </w:pPr>
    </w:p>
    <w:p w14:paraId="544B4E70" w14:textId="6FCC1553" w:rsidR="67E4236F" w:rsidRPr="00D23373" w:rsidRDefault="67E4236F" w:rsidP="24046357">
      <w:pPr>
        <w:rPr>
          <w:b/>
          <w:bCs/>
          <w:sz w:val="22"/>
          <w:u w:val="single"/>
        </w:rPr>
      </w:pPr>
      <w:r w:rsidRPr="00D23373">
        <w:rPr>
          <w:b/>
          <w:bCs/>
          <w:sz w:val="22"/>
          <w:u w:val="single"/>
        </w:rPr>
        <w:t>C. Monitoring and Oversight</w:t>
      </w:r>
    </w:p>
    <w:p w14:paraId="727E2B69" w14:textId="7E2BA952"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 xml:space="preserve">Describe the types of data you collect on people with disabilities receiving services (e.g., numbers of service users, types of disability, service utilization, costs per persons, quality of life, outcomes, health outcomes, incidence of abuse, </w:t>
      </w:r>
      <w:proofErr w:type="gramStart"/>
      <w:r w:rsidR="67E4236F" w:rsidRPr="00D218B3">
        <w:rPr>
          <w:b/>
          <w:bCs/>
          <w:i/>
          <w:iCs/>
          <w:sz w:val="22"/>
        </w:rPr>
        <w:t>neglect</w:t>
      </w:r>
      <w:proofErr w:type="gramEnd"/>
      <w:r w:rsidR="67E4236F" w:rsidRPr="00D218B3">
        <w:rPr>
          <w:b/>
          <w:bCs/>
          <w:i/>
          <w:iCs/>
          <w:sz w:val="22"/>
        </w:rPr>
        <w:t xml:space="preserve"> and exploitation). Are these data gathered and reported in aggregate only or may it be disaggregated per person?</w:t>
      </w:r>
    </w:p>
    <w:p w14:paraId="029AC54F" w14:textId="752706C1" w:rsidR="67E4236F" w:rsidRPr="0067285F" w:rsidRDefault="67E4236F" w:rsidP="24046357">
      <w:pPr>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collects information from its providers in regular reporting processes that are part of those providers' obligations. Information includes the reporting of critical incidents such as when harm has occurred to a person being supported and any death of a disabled person supported under residential care services. </w:t>
      </w:r>
      <w:proofErr w:type="spellStart"/>
      <w:r w:rsidRPr="0067285F">
        <w:rPr>
          <w:rFonts w:eastAsia="Verdana" w:cs="Verdana"/>
          <w:sz w:val="22"/>
        </w:rPr>
        <w:t>Whaikaha</w:t>
      </w:r>
      <w:proofErr w:type="spellEnd"/>
      <w:r w:rsidRPr="0067285F">
        <w:rPr>
          <w:rFonts w:eastAsia="Verdana" w:cs="Verdana"/>
          <w:sz w:val="22"/>
        </w:rPr>
        <w:t xml:space="preserve"> will also collect information outside of reporting cycles where there have been quality concerns raised about providers.</w:t>
      </w:r>
    </w:p>
    <w:p w14:paraId="5A6D8765" w14:textId="024DD434" w:rsidR="00785D0E" w:rsidRPr="0067285F" w:rsidRDefault="0025109F" w:rsidP="24046357">
      <w:pPr>
        <w:rPr>
          <w:rFonts w:eastAsia="Verdana" w:cs="Verdana"/>
          <w:i/>
          <w:iCs/>
          <w:sz w:val="22"/>
        </w:rPr>
      </w:pPr>
      <w:r w:rsidRPr="0067285F">
        <w:rPr>
          <w:rFonts w:eastAsia="Verdana" w:cs="Verdana"/>
          <w:sz w:val="22"/>
        </w:rPr>
        <w:t xml:space="preserve">Additional information is collected </w:t>
      </w:r>
      <w:r w:rsidR="001F3EC3" w:rsidRPr="0067285F">
        <w:rPr>
          <w:rFonts w:eastAsia="Verdana" w:cs="Verdana"/>
          <w:sz w:val="22"/>
        </w:rPr>
        <w:t xml:space="preserve">by </w:t>
      </w:r>
      <w:r w:rsidR="00066E60" w:rsidRPr="0067285F">
        <w:rPr>
          <w:rFonts w:eastAsia="Verdana" w:cs="Verdana"/>
          <w:sz w:val="22"/>
        </w:rPr>
        <w:t xml:space="preserve">each </w:t>
      </w:r>
      <w:r w:rsidR="001F3EC3" w:rsidRPr="0067285F">
        <w:rPr>
          <w:rFonts w:eastAsia="Verdana" w:cs="Verdana"/>
          <w:sz w:val="22"/>
        </w:rPr>
        <w:t xml:space="preserve">NASC and </w:t>
      </w:r>
      <w:r w:rsidR="00066E60" w:rsidRPr="0067285F">
        <w:rPr>
          <w:rFonts w:eastAsia="Verdana" w:cs="Verdana"/>
          <w:sz w:val="22"/>
        </w:rPr>
        <w:t xml:space="preserve">recorded in </w:t>
      </w:r>
      <w:r w:rsidR="001F3EC3" w:rsidRPr="0067285F">
        <w:rPr>
          <w:rFonts w:eastAsia="Verdana" w:cs="Verdana"/>
          <w:sz w:val="22"/>
        </w:rPr>
        <w:t>a case management platform</w:t>
      </w:r>
      <w:r w:rsidR="00232BF8" w:rsidRPr="0067285F">
        <w:rPr>
          <w:rFonts w:eastAsia="Verdana" w:cs="Verdana"/>
          <w:sz w:val="22"/>
        </w:rPr>
        <w:t xml:space="preserve">. </w:t>
      </w:r>
      <w:r w:rsidR="00C63088" w:rsidRPr="0067285F">
        <w:rPr>
          <w:rFonts w:eastAsia="Verdana" w:cs="Verdana"/>
          <w:sz w:val="22"/>
        </w:rPr>
        <w:t xml:space="preserve">This information allows </w:t>
      </w:r>
      <w:r w:rsidR="002C069B" w:rsidRPr="0067285F">
        <w:rPr>
          <w:rFonts w:eastAsia="Verdana" w:cs="Verdana"/>
          <w:sz w:val="22"/>
        </w:rPr>
        <w:t xml:space="preserve">reporting on </w:t>
      </w:r>
      <w:r w:rsidR="00AD7878" w:rsidRPr="0067285F">
        <w:rPr>
          <w:rFonts w:eastAsia="Verdana" w:cs="Verdana"/>
          <w:sz w:val="22"/>
        </w:rPr>
        <w:t xml:space="preserve">service users, </w:t>
      </w:r>
      <w:r w:rsidR="008A6AA7" w:rsidRPr="0067285F">
        <w:rPr>
          <w:rFonts w:eastAsia="Verdana" w:cs="Verdana"/>
          <w:sz w:val="22"/>
        </w:rPr>
        <w:t xml:space="preserve">disability types, and </w:t>
      </w:r>
      <w:r w:rsidR="0070053B" w:rsidRPr="0067285F">
        <w:rPr>
          <w:rFonts w:eastAsia="Verdana" w:cs="Verdana"/>
          <w:sz w:val="22"/>
        </w:rPr>
        <w:t xml:space="preserve">service utilisation. This case management platform connects to multiple financial management systems, </w:t>
      </w:r>
      <w:r w:rsidR="003A4C35" w:rsidRPr="0067285F">
        <w:rPr>
          <w:rFonts w:eastAsia="Verdana" w:cs="Verdana"/>
          <w:sz w:val="22"/>
        </w:rPr>
        <w:t xml:space="preserve">so costs can be </w:t>
      </w:r>
      <w:r w:rsidR="00F674BD" w:rsidRPr="0067285F">
        <w:rPr>
          <w:rFonts w:eastAsia="Verdana" w:cs="Verdana"/>
          <w:sz w:val="22"/>
        </w:rPr>
        <w:t>attributed to people with disability</w:t>
      </w:r>
      <w:r w:rsidR="00066E60" w:rsidRPr="0067285F">
        <w:rPr>
          <w:rFonts w:eastAsia="Verdana" w:cs="Verdana"/>
          <w:sz w:val="22"/>
        </w:rPr>
        <w:t>, contracts, and service providers.</w:t>
      </w:r>
    </w:p>
    <w:p w14:paraId="29D71FEB" w14:textId="25FB75E9" w:rsidR="67E4236F" w:rsidRPr="0067285F" w:rsidRDefault="67E4236F" w:rsidP="24046357">
      <w:pPr>
        <w:spacing w:line="276" w:lineRule="auto"/>
        <w:rPr>
          <w:rFonts w:eastAsia="Verdana" w:cs="Verdana"/>
          <w:sz w:val="22"/>
        </w:rPr>
      </w:pPr>
      <w:r w:rsidRPr="0067285F">
        <w:rPr>
          <w:rFonts w:eastAsia="Verdana" w:cs="Verdana"/>
          <w:sz w:val="22"/>
        </w:rPr>
        <w:t xml:space="preserve">Regular audits and evaluations of services also occur and measure aspects of service quality and quality of life such as identity, autonomy, health and wellness of the disabled people, safeguards in place and upholding of rights. The </w:t>
      </w:r>
      <w:r w:rsidRPr="0067285F">
        <w:rPr>
          <w:rFonts w:eastAsia="Verdana" w:cs="Verdana"/>
          <w:sz w:val="22"/>
        </w:rPr>
        <w:lastRenderedPageBreak/>
        <w:t>information from these reports is used to assess how well providers are delivering quality supports to disabled people.</w:t>
      </w:r>
    </w:p>
    <w:p w14:paraId="73B1020B" w14:textId="29F0BF32" w:rsidR="67E4236F" w:rsidRPr="0067285F" w:rsidRDefault="67E4236F" w:rsidP="24046357">
      <w:pPr>
        <w:spacing w:line="276" w:lineRule="auto"/>
        <w:rPr>
          <w:rFonts w:eastAsia="Verdana" w:cs="Verdana"/>
          <w:sz w:val="22"/>
        </w:rPr>
      </w:pPr>
      <w:r w:rsidRPr="0067285F">
        <w:rPr>
          <w:rFonts w:eastAsia="Verdana" w:cs="Verdana"/>
          <w:sz w:val="22"/>
        </w:rPr>
        <w:t xml:space="preserve">Audits and evaluations also include checks of provider's processes for vetting of staff, complaint management, and identifying and responding to abuse and neglect. The experiences of disabled people and their family are an essential component to the audit and evaluation process and services are </w:t>
      </w:r>
      <w:r w:rsidR="00615133">
        <w:rPr>
          <w:rFonts w:eastAsia="Verdana" w:cs="Verdana"/>
          <w:sz w:val="22"/>
        </w:rPr>
        <w:t xml:space="preserve">also </w:t>
      </w:r>
      <w:r w:rsidRPr="0067285F">
        <w:rPr>
          <w:rFonts w:eastAsia="Verdana" w:cs="Verdana"/>
          <w:sz w:val="22"/>
        </w:rPr>
        <w:t>measured against the principles of EGL.</w:t>
      </w:r>
    </w:p>
    <w:p w14:paraId="1110A92B" w14:textId="4D6DF49E" w:rsidR="67E4236F" w:rsidRPr="0067285F" w:rsidRDefault="67E4236F" w:rsidP="24046357">
      <w:pPr>
        <w:spacing w:line="276" w:lineRule="auto"/>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can commission an independent issues-based audit (with or without notice) to investigate a complaint or quality concern about the service </w:t>
      </w:r>
      <w:r w:rsidR="00A13969" w:rsidRPr="0067285F">
        <w:rPr>
          <w:rFonts w:eastAsia="Verdana" w:cs="Verdana"/>
          <w:sz w:val="22"/>
        </w:rPr>
        <w:t>a</w:t>
      </w:r>
      <w:r w:rsidRPr="0067285F">
        <w:rPr>
          <w:rFonts w:eastAsia="Verdana" w:cs="Verdana"/>
          <w:sz w:val="22"/>
        </w:rPr>
        <w:t xml:space="preserve"> </w:t>
      </w:r>
      <w:r w:rsidR="00615133">
        <w:rPr>
          <w:rFonts w:eastAsia="Verdana" w:cs="Verdana"/>
          <w:sz w:val="22"/>
        </w:rPr>
        <w:t xml:space="preserve">contracted </w:t>
      </w:r>
      <w:r w:rsidRPr="0067285F">
        <w:rPr>
          <w:rFonts w:eastAsia="Verdana" w:cs="Verdana"/>
          <w:sz w:val="22"/>
        </w:rPr>
        <w:t xml:space="preserve">provider is delivering. There are an average of 120 audits </w:t>
      </w:r>
      <w:r w:rsidR="0082268D" w:rsidRPr="0067285F">
        <w:rPr>
          <w:rFonts w:eastAsia="Verdana" w:cs="Verdana"/>
          <w:sz w:val="22"/>
        </w:rPr>
        <w:t xml:space="preserve">and evaluations </w:t>
      </w:r>
      <w:r w:rsidRPr="0067285F">
        <w:rPr>
          <w:rFonts w:eastAsia="Verdana" w:cs="Verdana"/>
          <w:sz w:val="22"/>
        </w:rPr>
        <w:t xml:space="preserve">commissioned each year. Audits provide a clear set of remedial requirements for a provider to address. </w:t>
      </w:r>
      <w:proofErr w:type="spellStart"/>
      <w:r w:rsidRPr="0067285F">
        <w:rPr>
          <w:rFonts w:eastAsia="Verdana" w:cs="Verdana"/>
          <w:sz w:val="22"/>
        </w:rPr>
        <w:t>Whaikaha</w:t>
      </w:r>
      <w:proofErr w:type="spellEnd"/>
      <w:r w:rsidRPr="0067285F">
        <w:rPr>
          <w:rFonts w:eastAsia="Verdana" w:cs="Verdana"/>
          <w:sz w:val="22"/>
        </w:rPr>
        <w:t xml:space="preserve"> can also review a provider’s contract based on </w:t>
      </w:r>
      <w:r w:rsidR="000A02FA" w:rsidRPr="0067285F">
        <w:rPr>
          <w:rFonts w:eastAsia="Verdana" w:cs="Verdana"/>
          <w:sz w:val="22"/>
        </w:rPr>
        <w:t>p</w:t>
      </w:r>
      <w:r w:rsidRPr="0067285F">
        <w:rPr>
          <w:rFonts w:eastAsia="Verdana" w:cs="Verdana"/>
          <w:sz w:val="22"/>
        </w:rPr>
        <w:t xml:space="preserve">erformance. </w:t>
      </w:r>
      <w:proofErr w:type="spellStart"/>
      <w:r w:rsidRPr="0067285F">
        <w:rPr>
          <w:rFonts w:eastAsia="Verdana" w:cs="Verdana"/>
          <w:sz w:val="22"/>
        </w:rPr>
        <w:t>Whaikaha</w:t>
      </w:r>
      <w:proofErr w:type="spellEnd"/>
      <w:r w:rsidRPr="0067285F">
        <w:rPr>
          <w:rFonts w:eastAsia="Verdana" w:cs="Verdana"/>
          <w:sz w:val="22"/>
        </w:rPr>
        <w:t xml:space="preserve"> will produce a monthly quality dashboard pr</w:t>
      </w:r>
      <w:r w:rsidR="00C4224A" w:rsidRPr="0067285F">
        <w:rPr>
          <w:rFonts w:eastAsia="Verdana" w:cs="Verdana"/>
          <w:sz w:val="22"/>
        </w:rPr>
        <w:t>esenting</w:t>
      </w:r>
      <w:r w:rsidRPr="0067285F">
        <w:rPr>
          <w:rFonts w:eastAsia="Verdana" w:cs="Verdana"/>
          <w:sz w:val="22"/>
        </w:rPr>
        <w:t xml:space="preserve"> a summary of the trend of the month’s critical incidents, deaths, complaints, quality concerns and developmental evaluations and audits to inform the Ministry.</w:t>
      </w:r>
    </w:p>
    <w:p w14:paraId="6E5D9762" w14:textId="77777777" w:rsidR="00B50B81" w:rsidRPr="0067285F" w:rsidRDefault="67E4236F" w:rsidP="24046357">
      <w:pPr>
        <w:rPr>
          <w:sz w:val="22"/>
        </w:rPr>
      </w:pPr>
      <w:proofErr w:type="spellStart"/>
      <w:r w:rsidRPr="0067285F">
        <w:rPr>
          <w:rFonts w:eastAsia="Verdana" w:cs="Verdana"/>
          <w:sz w:val="22"/>
        </w:rPr>
        <w:t>Whaikaha</w:t>
      </w:r>
      <w:proofErr w:type="spellEnd"/>
      <w:r w:rsidRPr="0067285F">
        <w:rPr>
          <w:rFonts w:eastAsia="Verdana" w:cs="Verdana"/>
          <w:sz w:val="22"/>
        </w:rPr>
        <w:t xml:space="preserve"> recognises there needs to be significant improvement to data collection for disabled people. </w:t>
      </w:r>
      <w:r w:rsidR="00B50B81" w:rsidRPr="0067285F">
        <w:rPr>
          <w:sz w:val="22"/>
        </w:rPr>
        <w:t>Currently there is no mechanism to collect self-identified disability status. The lack of a consistent identifier makes it difficult to compare inequity in health outcomes for disabled New Zealanders.</w:t>
      </w:r>
    </w:p>
    <w:p w14:paraId="576BDBF4" w14:textId="5CC43622" w:rsidR="67E4236F" w:rsidRPr="0067285F" w:rsidRDefault="67E4236F" w:rsidP="24046357">
      <w:pPr>
        <w:rPr>
          <w:rFonts w:eastAsia="Verdana" w:cs="Verdana"/>
          <w:sz w:val="22"/>
          <w:lang w:val="en-GB"/>
        </w:rPr>
      </w:pPr>
      <w:r w:rsidRPr="0067285F">
        <w:rPr>
          <w:rFonts w:eastAsia="Verdana" w:cs="Verdana"/>
          <w:sz w:val="22"/>
          <w:lang w:val="en-GB"/>
        </w:rPr>
        <w:t>From 2019, the New Zealand Health Survey has included results by disability status to better understand disabled people’s health outcomes.</w:t>
      </w:r>
    </w:p>
    <w:p w14:paraId="2160D106" w14:textId="0E4E2E9D" w:rsidR="67E4236F" w:rsidRDefault="006A1E14" w:rsidP="24046357">
      <w:pPr>
        <w:rPr>
          <w:rFonts w:eastAsia="Verdana" w:cs="Verdana"/>
          <w:sz w:val="22"/>
          <w:lang w:val="en-GB"/>
        </w:rPr>
      </w:pPr>
      <w:r>
        <w:rPr>
          <w:rFonts w:eastAsia="Verdana" w:cs="Verdana"/>
          <w:sz w:val="22"/>
          <w:lang w:val="en-GB"/>
        </w:rPr>
        <w:t>G</w:t>
      </w:r>
      <w:r w:rsidR="67E4236F" w:rsidRPr="0067285F">
        <w:rPr>
          <w:rFonts w:eastAsia="Verdana" w:cs="Verdana"/>
          <w:sz w:val="22"/>
          <w:lang w:val="en-GB"/>
        </w:rPr>
        <w:t>overnment agencies</w:t>
      </w:r>
      <w:r>
        <w:rPr>
          <w:rFonts w:eastAsia="Verdana" w:cs="Verdana"/>
          <w:sz w:val="22"/>
          <w:lang w:val="en-GB"/>
        </w:rPr>
        <w:t xml:space="preserve"> are working</w:t>
      </w:r>
      <w:r w:rsidR="67E4236F" w:rsidRPr="0067285F">
        <w:rPr>
          <w:rFonts w:eastAsia="Verdana" w:cs="Verdana"/>
          <w:sz w:val="22"/>
          <w:lang w:val="en-GB"/>
        </w:rPr>
        <w:t xml:space="preserve"> to improve data collection and analysis for disabled people. Work to date includes encouraging disaggregation of data by disability and other demographics including ethnicity as well as working with disabled people to understand how we can better monitor outcomes, particularly from a </w:t>
      </w:r>
      <w:proofErr w:type="spellStart"/>
      <w:r w:rsidR="67E4236F" w:rsidRPr="0067285F">
        <w:rPr>
          <w:rFonts w:eastAsia="Verdana" w:cs="Verdana"/>
          <w:sz w:val="22"/>
          <w:lang w:val="en-GB"/>
        </w:rPr>
        <w:t>te</w:t>
      </w:r>
      <w:proofErr w:type="spellEnd"/>
      <w:r w:rsidR="67E4236F" w:rsidRPr="0067285F">
        <w:rPr>
          <w:rFonts w:eastAsia="Verdana" w:cs="Verdana"/>
          <w:sz w:val="22"/>
          <w:lang w:val="en-GB"/>
        </w:rPr>
        <w:t xml:space="preserve"> </w:t>
      </w:r>
      <w:proofErr w:type="spellStart"/>
      <w:r w:rsidR="67E4236F" w:rsidRPr="0067285F">
        <w:rPr>
          <w:rFonts w:eastAsia="Verdana" w:cs="Verdana"/>
          <w:sz w:val="22"/>
          <w:lang w:val="en-GB"/>
        </w:rPr>
        <w:t>Ao</w:t>
      </w:r>
      <w:proofErr w:type="spellEnd"/>
      <w:r w:rsidR="67E4236F" w:rsidRPr="0067285F">
        <w:rPr>
          <w:rFonts w:eastAsia="Verdana" w:cs="Verdana"/>
          <w:sz w:val="22"/>
          <w:lang w:val="en-GB"/>
        </w:rPr>
        <w:t xml:space="preserve"> Māori lens. Work is also underway to develop a </w:t>
      </w:r>
      <w:proofErr w:type="spellStart"/>
      <w:r w:rsidR="67E4236F" w:rsidRPr="0067285F">
        <w:rPr>
          <w:rFonts w:eastAsia="Verdana" w:cs="Verdana"/>
          <w:sz w:val="22"/>
          <w:lang w:val="en-GB"/>
        </w:rPr>
        <w:t>‘disability</w:t>
      </w:r>
      <w:proofErr w:type="spellEnd"/>
      <w:r w:rsidR="67E4236F" w:rsidRPr="0067285F">
        <w:rPr>
          <w:rFonts w:eastAsia="Verdana" w:cs="Verdana"/>
          <w:sz w:val="22"/>
          <w:lang w:val="en-GB"/>
        </w:rPr>
        <w:t xml:space="preserve"> indicator’ to inform future data collection. This work will further allow government agencies to better identify gaps in data and apply key considerations for disabled people in terms of data collection, </w:t>
      </w:r>
      <w:r w:rsidR="00066E60" w:rsidRPr="0067285F">
        <w:rPr>
          <w:rFonts w:eastAsia="Verdana" w:cs="Verdana"/>
          <w:sz w:val="22"/>
          <w:lang w:val="en-GB"/>
        </w:rPr>
        <w:t>analysis,</w:t>
      </w:r>
      <w:r w:rsidR="67E4236F" w:rsidRPr="0067285F">
        <w:rPr>
          <w:rFonts w:eastAsia="Verdana" w:cs="Verdana"/>
          <w:sz w:val="22"/>
          <w:lang w:val="en-GB"/>
        </w:rPr>
        <w:t xml:space="preserve"> and dissemination.</w:t>
      </w:r>
    </w:p>
    <w:p w14:paraId="04062C23" w14:textId="77777777" w:rsidR="006A1E14" w:rsidRPr="0067285F" w:rsidRDefault="006A1E14" w:rsidP="24046357">
      <w:pPr>
        <w:rPr>
          <w:rFonts w:eastAsia="Verdana" w:cs="Verdana"/>
          <w:sz w:val="22"/>
          <w:lang w:val="en-GB"/>
        </w:rPr>
      </w:pPr>
    </w:p>
    <w:p w14:paraId="036E57A5" w14:textId="54BB8AA1"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How do you enforce standards as they apply to service delivery providers (law, standards, incentives)? What do these standards focus on in the main? How are they measured?</w:t>
      </w:r>
    </w:p>
    <w:p w14:paraId="6912969C" w14:textId="20644B86" w:rsidR="67E4236F" w:rsidRPr="0067285F" w:rsidRDefault="67E4236F" w:rsidP="24046357">
      <w:pPr>
        <w:rPr>
          <w:rFonts w:eastAsia="Verdana" w:cs="Verdana"/>
          <w:sz w:val="22"/>
        </w:rPr>
      </w:pPr>
      <w:r w:rsidRPr="0067285F">
        <w:rPr>
          <w:rFonts w:eastAsia="Verdana" w:cs="Verdana"/>
          <w:sz w:val="22"/>
        </w:rPr>
        <w:t xml:space="preserve">Once a provider is contracted by </w:t>
      </w:r>
      <w:proofErr w:type="spellStart"/>
      <w:r w:rsidRPr="0067285F">
        <w:rPr>
          <w:rFonts w:eastAsia="Verdana" w:cs="Verdana"/>
          <w:sz w:val="22"/>
        </w:rPr>
        <w:t>Whaikaha</w:t>
      </w:r>
      <w:proofErr w:type="spellEnd"/>
      <w:r w:rsidRPr="0067285F">
        <w:rPr>
          <w:rFonts w:eastAsia="Verdana" w:cs="Verdana"/>
          <w:sz w:val="22"/>
        </w:rPr>
        <w:t xml:space="preserve"> for disability support services, they are subject to multiple oversight, </w:t>
      </w:r>
      <w:r w:rsidR="00066E60" w:rsidRPr="0067285F">
        <w:rPr>
          <w:rFonts w:eastAsia="Verdana" w:cs="Verdana"/>
          <w:sz w:val="22"/>
        </w:rPr>
        <w:t>monitoring,</w:t>
      </w:r>
      <w:r w:rsidRPr="0067285F">
        <w:rPr>
          <w:rFonts w:eastAsia="Verdana" w:cs="Verdana"/>
          <w:sz w:val="22"/>
        </w:rPr>
        <w:t xml:space="preserve"> and evaluation processes. These include:</w:t>
      </w:r>
    </w:p>
    <w:p w14:paraId="57218CBF" w14:textId="08EDE90C" w:rsidR="67E4236F" w:rsidRPr="0067285F" w:rsidRDefault="67E4236F" w:rsidP="24046357">
      <w:pPr>
        <w:pStyle w:val="ListParagraph"/>
        <w:numPr>
          <w:ilvl w:val="0"/>
          <w:numId w:val="6"/>
        </w:numPr>
        <w:ind w:left="900"/>
        <w:rPr>
          <w:rFonts w:eastAsia="Verdana" w:cs="Verdana"/>
          <w:sz w:val="22"/>
        </w:rPr>
      </w:pPr>
      <w:r w:rsidRPr="0067285F">
        <w:rPr>
          <w:rFonts w:eastAsia="Verdana" w:cs="Verdana"/>
          <w:b/>
          <w:bCs/>
          <w:sz w:val="22"/>
        </w:rPr>
        <w:t xml:space="preserve">Portfolio Managers – </w:t>
      </w:r>
      <w:r w:rsidRPr="0067285F">
        <w:rPr>
          <w:rFonts w:eastAsia="Verdana" w:cs="Verdana"/>
          <w:sz w:val="22"/>
        </w:rPr>
        <w:t xml:space="preserve">Portfolio managers visit providers, discussing the service, and ensuring issues raised at previous meetings or audits are </w:t>
      </w:r>
      <w:r w:rsidRPr="0067285F">
        <w:rPr>
          <w:rFonts w:eastAsia="Verdana" w:cs="Verdana"/>
          <w:sz w:val="22"/>
        </w:rPr>
        <w:lastRenderedPageBreak/>
        <w:t>resolved. Depending on the findings from a specific meeting, Portfolio Managers may schedule extra visits, initiate an audit, or change the provider’s risk level.</w:t>
      </w:r>
    </w:p>
    <w:p w14:paraId="5CCC59E6" w14:textId="2C78F586" w:rsidR="67E4236F" w:rsidRPr="0067285F" w:rsidRDefault="67E4236F" w:rsidP="24046357">
      <w:pPr>
        <w:pStyle w:val="ListParagraph"/>
        <w:numPr>
          <w:ilvl w:val="0"/>
          <w:numId w:val="6"/>
        </w:numPr>
        <w:ind w:left="900"/>
        <w:rPr>
          <w:rFonts w:eastAsia="Verdana" w:cs="Verdana"/>
          <w:sz w:val="22"/>
        </w:rPr>
      </w:pPr>
      <w:proofErr w:type="spellStart"/>
      <w:r w:rsidRPr="0067285F">
        <w:rPr>
          <w:rFonts w:eastAsia="Verdana" w:cs="Verdana"/>
          <w:b/>
          <w:bCs/>
          <w:sz w:val="22"/>
        </w:rPr>
        <w:t>HealthCERT</w:t>
      </w:r>
      <w:proofErr w:type="spellEnd"/>
      <w:r w:rsidRPr="0067285F">
        <w:rPr>
          <w:rFonts w:eastAsia="Verdana" w:cs="Verdana"/>
          <w:sz w:val="22"/>
        </w:rPr>
        <w:t xml:space="preserve"> – Residential care provided in any premises (including aged care premises) for five or more disabled people must be audited by independent designated auditing agencies, and to be certified by </w:t>
      </w:r>
      <w:proofErr w:type="spellStart"/>
      <w:r w:rsidRPr="0067285F">
        <w:rPr>
          <w:rFonts w:eastAsia="Verdana" w:cs="Verdana"/>
          <w:sz w:val="22"/>
        </w:rPr>
        <w:t>HealthCERT</w:t>
      </w:r>
      <w:proofErr w:type="spellEnd"/>
      <w:r w:rsidRPr="0067285F">
        <w:rPr>
          <w:rFonts w:eastAsia="Verdana" w:cs="Verdana"/>
          <w:sz w:val="22"/>
        </w:rPr>
        <w:t xml:space="preserve">. Providers are audited on a regular cycle by </w:t>
      </w:r>
      <w:proofErr w:type="spellStart"/>
      <w:r w:rsidRPr="0067285F">
        <w:rPr>
          <w:rFonts w:eastAsia="Verdana" w:cs="Verdana"/>
          <w:sz w:val="22"/>
        </w:rPr>
        <w:t>HealthCERT</w:t>
      </w:r>
      <w:proofErr w:type="spellEnd"/>
      <w:r w:rsidRPr="0067285F">
        <w:rPr>
          <w:rFonts w:eastAsia="Verdana" w:cs="Verdana"/>
          <w:sz w:val="22"/>
        </w:rPr>
        <w:t xml:space="preserve"> and are certified for between one and five years, dependent on findings. Ongoing audit concerns lead to increased contract and monitoring by the Portfolio Manager and the Quality and Performance Team at </w:t>
      </w:r>
      <w:proofErr w:type="spellStart"/>
      <w:r w:rsidRPr="0067285F">
        <w:rPr>
          <w:rFonts w:eastAsia="Verdana" w:cs="Verdana"/>
          <w:sz w:val="22"/>
        </w:rPr>
        <w:t>Whaikaha</w:t>
      </w:r>
      <w:proofErr w:type="spellEnd"/>
      <w:r w:rsidRPr="0067285F">
        <w:rPr>
          <w:rFonts w:eastAsia="Verdana" w:cs="Verdana"/>
          <w:sz w:val="22"/>
        </w:rPr>
        <w:t>.</w:t>
      </w:r>
    </w:p>
    <w:p w14:paraId="06494D8C" w14:textId="5E184785" w:rsidR="67E4236F" w:rsidRPr="0067285F" w:rsidRDefault="67E4236F" w:rsidP="24046357">
      <w:pPr>
        <w:pStyle w:val="ListParagraph"/>
        <w:numPr>
          <w:ilvl w:val="0"/>
          <w:numId w:val="6"/>
        </w:numPr>
        <w:ind w:left="900"/>
        <w:rPr>
          <w:rFonts w:eastAsia="Verdana" w:cs="Verdana"/>
          <w:sz w:val="22"/>
        </w:rPr>
      </w:pPr>
      <w:r w:rsidRPr="0067285F">
        <w:rPr>
          <w:rFonts w:eastAsia="Verdana" w:cs="Verdana"/>
          <w:b/>
          <w:bCs/>
          <w:sz w:val="22"/>
        </w:rPr>
        <w:t xml:space="preserve">Audit and evaluation </w:t>
      </w:r>
      <w:r w:rsidRPr="0067285F">
        <w:rPr>
          <w:rFonts w:eastAsia="Verdana" w:cs="Verdana"/>
          <w:i/>
          <w:iCs/>
          <w:sz w:val="22"/>
        </w:rPr>
        <w:t xml:space="preserve">- </w:t>
      </w:r>
      <w:proofErr w:type="spellStart"/>
      <w:r w:rsidRPr="0067285F">
        <w:rPr>
          <w:rFonts w:eastAsia="Verdana" w:cs="Verdana"/>
          <w:sz w:val="22"/>
        </w:rPr>
        <w:t>Whaikaha</w:t>
      </w:r>
      <w:proofErr w:type="spellEnd"/>
      <w:r w:rsidRPr="0067285F">
        <w:rPr>
          <w:rFonts w:eastAsia="Verdana" w:cs="Verdana"/>
          <w:sz w:val="22"/>
        </w:rPr>
        <w:t xml:space="preserve"> commissions external evaluations and audits of disability providers, using independent and experienced auditors and evaluators. Audits and evaluations funded by </w:t>
      </w:r>
      <w:proofErr w:type="spellStart"/>
      <w:r w:rsidRPr="0067285F">
        <w:rPr>
          <w:rFonts w:eastAsia="Verdana" w:cs="Verdana"/>
          <w:sz w:val="22"/>
        </w:rPr>
        <w:t>Whaikaha</w:t>
      </w:r>
      <w:proofErr w:type="spellEnd"/>
      <w:r w:rsidRPr="0067285F">
        <w:rPr>
          <w:rFonts w:eastAsia="Verdana" w:cs="Verdana"/>
          <w:sz w:val="22"/>
        </w:rPr>
        <w:t xml:space="preserve"> work in alignment with the audits against the legislatively required Health and Disability Safety Standards, managed by </w:t>
      </w:r>
      <w:proofErr w:type="spellStart"/>
      <w:r w:rsidRPr="0067285F">
        <w:rPr>
          <w:rFonts w:eastAsia="Verdana" w:cs="Verdana"/>
          <w:sz w:val="22"/>
        </w:rPr>
        <w:t>HealthCERT</w:t>
      </w:r>
      <w:proofErr w:type="spellEnd"/>
      <w:r w:rsidRPr="0067285F">
        <w:rPr>
          <w:rFonts w:eastAsia="Verdana" w:cs="Verdana"/>
          <w:sz w:val="22"/>
        </w:rPr>
        <w:t>.</w:t>
      </w:r>
      <w:r w:rsidRPr="0067285F">
        <w:rPr>
          <w:rFonts w:eastAsia="Verdana" w:cs="Verdana"/>
          <w:i/>
          <w:iCs/>
          <w:sz w:val="22"/>
        </w:rPr>
        <w:t xml:space="preserve"> </w:t>
      </w:r>
      <w:r w:rsidRPr="0067285F">
        <w:rPr>
          <w:rFonts w:eastAsia="Verdana" w:cs="Verdana"/>
          <w:sz w:val="22"/>
        </w:rPr>
        <w:t>These contractors identify areas that require improvement to better the quality of services and to ensure the achievement of quality-of-life outcomes and the safety of people who use the</w:t>
      </w:r>
      <w:r w:rsidR="4F8FB744" w:rsidRPr="0067285F">
        <w:rPr>
          <w:rFonts w:eastAsia="Verdana" w:cs="Verdana"/>
          <w:sz w:val="22"/>
        </w:rPr>
        <w:t xml:space="preserve"> </w:t>
      </w:r>
      <w:r w:rsidRPr="0067285F">
        <w:rPr>
          <w:rFonts w:eastAsia="Verdana" w:cs="Verdana"/>
          <w:sz w:val="22"/>
        </w:rPr>
        <w:t xml:space="preserve">service. </w:t>
      </w:r>
    </w:p>
    <w:p w14:paraId="58D35A7F" w14:textId="4F396136" w:rsidR="67E4236F" w:rsidRPr="0067285F" w:rsidRDefault="67E4236F" w:rsidP="3C2E7BED">
      <w:pPr>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has co-developed a Monitoring Evaluation Analysis and Learning Strategy with the community, for the transformation of disability support services. This strategy aims to ensure a developmental approach to monitoring and evaluation, providing stronger opportunities for safeguarding responses. The approach of the strategy is supported by the disability community and will be implemented incrementally from 2022.</w:t>
      </w:r>
    </w:p>
    <w:p w14:paraId="7B5AD1C4" w14:textId="3D2A3F73" w:rsidR="67E4236F" w:rsidRPr="0067285F" w:rsidRDefault="67E4236F" w:rsidP="24046357">
      <w:pPr>
        <w:rPr>
          <w:rFonts w:eastAsia="Verdana" w:cs="Verdana"/>
          <w:sz w:val="22"/>
        </w:rPr>
      </w:pPr>
      <w:r w:rsidRPr="0067285F">
        <w:rPr>
          <w:rFonts w:eastAsia="Verdana" w:cs="Verdana"/>
          <w:sz w:val="22"/>
        </w:rPr>
        <w:t xml:space="preserve">The Minister of Health has approved the updated </w:t>
      </w:r>
      <w:proofErr w:type="spellStart"/>
      <w:r w:rsidRPr="0067285F">
        <w:rPr>
          <w:rFonts w:eastAsia="Verdana" w:cs="Verdana"/>
          <w:sz w:val="22"/>
        </w:rPr>
        <w:t>Ngā</w:t>
      </w:r>
      <w:proofErr w:type="spellEnd"/>
      <w:r w:rsidRPr="0067285F">
        <w:rPr>
          <w:rFonts w:eastAsia="Verdana" w:cs="Verdana"/>
          <w:sz w:val="22"/>
        </w:rPr>
        <w:t xml:space="preserve"> </w:t>
      </w:r>
      <w:proofErr w:type="spellStart"/>
      <w:r w:rsidRPr="0067285F">
        <w:rPr>
          <w:rFonts w:eastAsia="Verdana" w:cs="Verdana"/>
          <w:sz w:val="22"/>
        </w:rPr>
        <w:t>Paerewa</w:t>
      </w:r>
      <w:proofErr w:type="spellEnd"/>
      <w:r w:rsidRPr="0067285F">
        <w:rPr>
          <w:rFonts w:eastAsia="Verdana" w:cs="Verdana"/>
          <w:sz w:val="22"/>
        </w:rPr>
        <w:t xml:space="preserve"> Health and Disability Services Standard (</w:t>
      </w:r>
      <w:proofErr w:type="spellStart"/>
      <w:r w:rsidRPr="0067285F">
        <w:rPr>
          <w:rFonts w:eastAsia="Verdana" w:cs="Verdana"/>
          <w:sz w:val="22"/>
        </w:rPr>
        <w:t>Ngā</w:t>
      </w:r>
      <w:proofErr w:type="spellEnd"/>
      <w:r w:rsidRPr="0067285F">
        <w:rPr>
          <w:rFonts w:eastAsia="Verdana" w:cs="Verdana"/>
          <w:sz w:val="22"/>
        </w:rPr>
        <w:t xml:space="preserve"> </w:t>
      </w:r>
      <w:proofErr w:type="spellStart"/>
      <w:r w:rsidRPr="0067285F">
        <w:rPr>
          <w:rFonts w:eastAsia="Verdana" w:cs="Verdana"/>
          <w:sz w:val="22"/>
        </w:rPr>
        <w:t>Paerewa</w:t>
      </w:r>
      <w:proofErr w:type="spellEnd"/>
      <w:r w:rsidRPr="0067285F">
        <w:rPr>
          <w:rFonts w:eastAsia="Verdana" w:cs="Verdana"/>
          <w:sz w:val="22"/>
        </w:rPr>
        <w:t xml:space="preserve">) for use under the Health and Disability Services (Safety) Act 2001. </w:t>
      </w:r>
      <w:proofErr w:type="spellStart"/>
      <w:r w:rsidRPr="0067285F">
        <w:rPr>
          <w:rFonts w:eastAsia="Verdana" w:cs="Verdana"/>
          <w:sz w:val="22"/>
        </w:rPr>
        <w:t>Ngā</w:t>
      </w:r>
      <w:proofErr w:type="spellEnd"/>
      <w:r w:rsidRPr="0067285F">
        <w:rPr>
          <w:rFonts w:eastAsia="Verdana" w:cs="Verdana"/>
          <w:sz w:val="22"/>
        </w:rPr>
        <w:t xml:space="preserve"> </w:t>
      </w:r>
      <w:proofErr w:type="spellStart"/>
      <w:r w:rsidRPr="0067285F">
        <w:rPr>
          <w:rFonts w:eastAsia="Verdana" w:cs="Verdana"/>
          <w:sz w:val="22"/>
        </w:rPr>
        <w:t>Paerewa</w:t>
      </w:r>
      <w:proofErr w:type="spellEnd"/>
      <w:r w:rsidRPr="0067285F">
        <w:rPr>
          <w:rFonts w:eastAsia="Verdana" w:cs="Verdana"/>
          <w:sz w:val="22"/>
        </w:rPr>
        <w:t xml:space="preserve"> came into effect on 28 February 2022, and apply to all providers of residential care, disability services and home and community support services.</w:t>
      </w:r>
    </w:p>
    <w:p w14:paraId="288C5F49" w14:textId="596CAEDC" w:rsidR="67E4236F" w:rsidRPr="0067285F" w:rsidRDefault="67E4236F" w:rsidP="24046357">
      <w:pPr>
        <w:rPr>
          <w:rFonts w:eastAsia="Verdana" w:cs="Verdana"/>
          <w:sz w:val="22"/>
        </w:rPr>
      </w:pPr>
      <w:proofErr w:type="spellStart"/>
      <w:r w:rsidRPr="0067285F">
        <w:rPr>
          <w:rFonts w:eastAsia="Verdana" w:cs="Verdana"/>
          <w:sz w:val="22"/>
        </w:rPr>
        <w:t>Ngā</w:t>
      </w:r>
      <w:proofErr w:type="spellEnd"/>
      <w:r w:rsidRPr="0067285F">
        <w:rPr>
          <w:rFonts w:eastAsia="Verdana" w:cs="Verdana"/>
          <w:sz w:val="22"/>
        </w:rPr>
        <w:t xml:space="preserve"> </w:t>
      </w:r>
      <w:proofErr w:type="spellStart"/>
      <w:r w:rsidRPr="0067285F">
        <w:rPr>
          <w:rFonts w:eastAsia="Verdana" w:cs="Verdana"/>
          <w:sz w:val="22"/>
        </w:rPr>
        <w:t>Paerewa</w:t>
      </w:r>
      <w:proofErr w:type="spellEnd"/>
      <w:r w:rsidRPr="0067285F">
        <w:rPr>
          <w:rFonts w:eastAsia="Verdana" w:cs="Verdana"/>
          <w:sz w:val="22"/>
        </w:rPr>
        <w:t xml:space="preserve"> reflects the shift towards more person- and </w:t>
      </w:r>
      <w:proofErr w:type="spellStart"/>
      <w:r w:rsidRPr="0067285F">
        <w:rPr>
          <w:rFonts w:eastAsia="Verdana" w:cs="Verdana"/>
          <w:sz w:val="22"/>
        </w:rPr>
        <w:t>whānau</w:t>
      </w:r>
      <w:proofErr w:type="spellEnd"/>
      <w:r w:rsidRPr="0067285F">
        <w:rPr>
          <w:rFonts w:eastAsia="Verdana" w:cs="Verdana"/>
          <w:sz w:val="22"/>
        </w:rPr>
        <w:t xml:space="preserve">-centred health and disability services. People are empowered to make decisions about their own care and support </w:t>
      </w:r>
      <w:proofErr w:type="gramStart"/>
      <w:r w:rsidRPr="0067285F">
        <w:rPr>
          <w:rFonts w:eastAsia="Verdana" w:cs="Verdana"/>
          <w:sz w:val="22"/>
        </w:rPr>
        <w:t>in order to</w:t>
      </w:r>
      <w:proofErr w:type="gramEnd"/>
      <w:r w:rsidRPr="0067285F">
        <w:rPr>
          <w:rFonts w:eastAsia="Verdana" w:cs="Verdana"/>
          <w:sz w:val="22"/>
        </w:rPr>
        <w:t xml:space="preserve"> achieve their goals, with a stronger focus on outcomes for people receiving support.</w:t>
      </w:r>
    </w:p>
    <w:p w14:paraId="12CA9C88" w14:textId="03DC508E" w:rsidR="67E4236F" w:rsidRPr="0067285F" w:rsidRDefault="67E4236F" w:rsidP="24046357">
      <w:pPr>
        <w:rPr>
          <w:rFonts w:eastAsia="Verdana" w:cs="Verdana"/>
          <w:sz w:val="22"/>
        </w:rPr>
      </w:pPr>
      <w:r w:rsidRPr="0067285F">
        <w:rPr>
          <w:rFonts w:eastAsia="Verdana" w:cs="Verdana"/>
          <w:sz w:val="22"/>
        </w:rPr>
        <w:t xml:space="preserve">Among the outcomes for providers, </w:t>
      </w:r>
      <w:proofErr w:type="spellStart"/>
      <w:r w:rsidRPr="0067285F">
        <w:rPr>
          <w:rFonts w:eastAsia="Verdana" w:cs="Verdana"/>
          <w:sz w:val="22"/>
        </w:rPr>
        <w:t>Ngā</w:t>
      </w:r>
      <w:proofErr w:type="spellEnd"/>
      <w:r w:rsidRPr="0067285F">
        <w:rPr>
          <w:rFonts w:eastAsia="Verdana" w:cs="Verdana"/>
          <w:sz w:val="22"/>
        </w:rPr>
        <w:t xml:space="preserve"> </w:t>
      </w:r>
      <w:proofErr w:type="spellStart"/>
      <w:r w:rsidRPr="0067285F">
        <w:rPr>
          <w:rFonts w:eastAsia="Verdana" w:cs="Verdana"/>
          <w:sz w:val="22"/>
        </w:rPr>
        <w:t>Paerewa</w:t>
      </w:r>
      <w:proofErr w:type="spellEnd"/>
      <w:r w:rsidRPr="0067285F">
        <w:rPr>
          <w:rFonts w:eastAsia="Verdana" w:cs="Verdana"/>
          <w:sz w:val="22"/>
        </w:rPr>
        <w:t xml:space="preserve"> seeks to ensure that individuals are safe, with effective safeguards to protect from discrimination, abuse, neglect, and re-victimisation. Additionally, individuals are informed, have effective communication channels, and the ability to make complaints.</w:t>
      </w:r>
    </w:p>
    <w:p w14:paraId="626B19A7" w14:textId="432CD4EB" w:rsidR="67E4236F" w:rsidRPr="0067285F" w:rsidRDefault="67E4236F" w:rsidP="24046357">
      <w:pPr>
        <w:rPr>
          <w:rFonts w:eastAsia="Verdana" w:cs="Verdana"/>
          <w:sz w:val="22"/>
        </w:rPr>
      </w:pPr>
      <w:r w:rsidRPr="0067285F">
        <w:rPr>
          <w:rFonts w:eastAsia="Verdana" w:cs="Verdana"/>
          <w:sz w:val="22"/>
        </w:rPr>
        <w:t xml:space="preserve">A safeguarding framework </w:t>
      </w:r>
      <w:r w:rsidR="006A1E14">
        <w:rPr>
          <w:rFonts w:eastAsia="Verdana" w:cs="Verdana"/>
          <w:sz w:val="22"/>
        </w:rPr>
        <w:t xml:space="preserve">has also been </w:t>
      </w:r>
      <w:r w:rsidRPr="0067285F">
        <w:rPr>
          <w:rFonts w:eastAsia="Verdana" w:cs="Verdana"/>
          <w:sz w:val="22"/>
        </w:rPr>
        <w:t xml:space="preserve">developed as part of </w:t>
      </w:r>
      <w:r w:rsidR="006A1E14">
        <w:rPr>
          <w:rFonts w:eastAsia="Verdana" w:cs="Verdana"/>
          <w:sz w:val="22"/>
        </w:rPr>
        <w:t xml:space="preserve">the </w:t>
      </w:r>
      <w:r w:rsidRPr="0067285F">
        <w:rPr>
          <w:rFonts w:eastAsia="Verdana" w:cs="Verdana"/>
          <w:sz w:val="22"/>
        </w:rPr>
        <w:t xml:space="preserve">Mana </w:t>
      </w:r>
      <w:proofErr w:type="spellStart"/>
      <w:r w:rsidRPr="0067285F">
        <w:rPr>
          <w:rFonts w:eastAsia="Verdana" w:cs="Verdana"/>
          <w:sz w:val="22"/>
        </w:rPr>
        <w:t>Whaikaha</w:t>
      </w:r>
      <w:proofErr w:type="spellEnd"/>
      <w:r w:rsidR="006A1E14">
        <w:rPr>
          <w:rFonts w:eastAsia="Verdana" w:cs="Verdana"/>
          <w:sz w:val="22"/>
        </w:rPr>
        <w:t xml:space="preserve"> prototype</w:t>
      </w:r>
      <w:r w:rsidRPr="0067285F">
        <w:rPr>
          <w:rFonts w:eastAsia="Verdana" w:cs="Verdana"/>
          <w:sz w:val="22"/>
        </w:rPr>
        <w:t xml:space="preserve"> in the Mid</w:t>
      </w:r>
      <w:r w:rsidR="006A1E14">
        <w:rPr>
          <w:rFonts w:eastAsia="Verdana" w:cs="Verdana"/>
          <w:sz w:val="22"/>
        </w:rPr>
        <w:t>-</w:t>
      </w:r>
      <w:r w:rsidRPr="0067285F">
        <w:rPr>
          <w:rFonts w:eastAsia="Verdana" w:cs="Verdana"/>
          <w:sz w:val="22"/>
        </w:rPr>
        <w:t xml:space="preserve">Central region in 2018. Connectors in Mana </w:t>
      </w:r>
      <w:proofErr w:type="spellStart"/>
      <w:r w:rsidRPr="0067285F">
        <w:rPr>
          <w:rFonts w:eastAsia="Verdana" w:cs="Verdana"/>
          <w:sz w:val="22"/>
        </w:rPr>
        <w:t>Whaikaha</w:t>
      </w:r>
      <w:proofErr w:type="spellEnd"/>
      <w:r w:rsidRPr="0067285F">
        <w:rPr>
          <w:rFonts w:eastAsia="Verdana" w:cs="Verdana"/>
          <w:sz w:val="22"/>
        </w:rPr>
        <w:t xml:space="preserve"> have been trained in the safeguarding framework. Further work has </w:t>
      </w:r>
      <w:r w:rsidRPr="0067285F">
        <w:rPr>
          <w:rFonts w:eastAsia="Verdana" w:cs="Verdana"/>
          <w:sz w:val="22"/>
        </w:rPr>
        <w:lastRenderedPageBreak/>
        <w:t xml:space="preserve">been undertaken within the development of </w:t>
      </w:r>
      <w:proofErr w:type="spellStart"/>
      <w:r w:rsidRPr="0067285F">
        <w:rPr>
          <w:rFonts w:eastAsia="Verdana" w:cs="Verdana"/>
          <w:sz w:val="22"/>
        </w:rPr>
        <w:t>Kaitūhono</w:t>
      </w:r>
      <w:proofErr w:type="spellEnd"/>
      <w:r w:rsidRPr="0067285F">
        <w:rPr>
          <w:rFonts w:eastAsia="Verdana" w:cs="Verdana"/>
          <w:sz w:val="22"/>
        </w:rPr>
        <w:t xml:space="preserve"> </w:t>
      </w:r>
      <w:r w:rsidR="006A1E14">
        <w:rPr>
          <w:rFonts w:eastAsia="Verdana" w:cs="Verdana"/>
          <w:sz w:val="22"/>
        </w:rPr>
        <w:t>(</w:t>
      </w:r>
      <w:r w:rsidRPr="0067285F">
        <w:rPr>
          <w:rFonts w:eastAsia="Verdana" w:cs="Verdana"/>
          <w:sz w:val="22"/>
        </w:rPr>
        <w:t>Connector</w:t>
      </w:r>
      <w:r w:rsidR="006A1E14">
        <w:rPr>
          <w:rFonts w:eastAsia="Verdana" w:cs="Verdana"/>
          <w:sz w:val="22"/>
        </w:rPr>
        <w:t>)</w:t>
      </w:r>
      <w:r w:rsidRPr="0067285F">
        <w:rPr>
          <w:rFonts w:eastAsia="Verdana" w:cs="Verdana"/>
          <w:sz w:val="22"/>
        </w:rPr>
        <w:t xml:space="preserve"> guides to strengthen capability in this area.</w:t>
      </w:r>
    </w:p>
    <w:p w14:paraId="562BC306" w14:textId="51B1DD99" w:rsidR="67E4236F" w:rsidRPr="0067285F" w:rsidRDefault="67E4236F" w:rsidP="24046357">
      <w:pPr>
        <w:rPr>
          <w:rFonts w:eastAsia="Verdana" w:cs="Verdana"/>
          <w:sz w:val="22"/>
        </w:rPr>
      </w:pPr>
      <w:r w:rsidRPr="0067285F">
        <w:rPr>
          <w:rFonts w:eastAsia="Verdana" w:cs="Verdana"/>
          <w:sz w:val="22"/>
        </w:rPr>
        <w:t>People with intellectual disabilities who are supported under the Intellectual Disability (Compulsory Care and Rehabilitation) Act 2003 have a specific set of rights that are monitored by District Inspectors, lawyers appointed under the Act to ensure that their rights are not breached. These rights include access to company, communication, and healthcare. There are also additional safeguards around the use of restrictive practices.</w:t>
      </w:r>
    </w:p>
    <w:p w14:paraId="04EEB06E" w14:textId="45A63FFA" w:rsidR="26AEFF5D" w:rsidRDefault="26AEFF5D" w:rsidP="24046357">
      <w:pPr>
        <w:rPr>
          <w:rFonts w:eastAsia="Verdana" w:cs="Verdana"/>
          <w:sz w:val="22"/>
        </w:rPr>
      </w:pPr>
      <w:r w:rsidRPr="0067285F">
        <w:rPr>
          <w:rFonts w:eastAsia="Verdana" w:cs="Verdana"/>
          <w:sz w:val="22"/>
        </w:rPr>
        <w:t>A</w:t>
      </w:r>
      <w:r w:rsidR="67E4236F" w:rsidRPr="0067285F">
        <w:rPr>
          <w:rFonts w:eastAsia="Verdana" w:cs="Verdana"/>
          <w:sz w:val="22"/>
        </w:rPr>
        <w:t>udits and evaluations check the provider’s performance against their contract and include checks of their processes for vetting of staff, complaint management, identifying and responding to abuse and neglect, and meeting statutory and regulatory requirements under the Human Rights Act 1993.</w:t>
      </w:r>
    </w:p>
    <w:p w14:paraId="15F134A3" w14:textId="77777777" w:rsidR="006A1E14" w:rsidRPr="0067285F" w:rsidRDefault="006A1E14" w:rsidP="24046357">
      <w:pPr>
        <w:rPr>
          <w:rFonts w:eastAsia="Verdana" w:cs="Verdana"/>
          <w:sz w:val="22"/>
        </w:rPr>
      </w:pPr>
    </w:p>
    <w:p w14:paraId="50544110" w14:textId="2254A4CE" w:rsidR="00860C87"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Do your compliance rules make it possible to disqualify those providers in breach of the standards from competing for future State support?</w:t>
      </w:r>
    </w:p>
    <w:p w14:paraId="7EF45A39" w14:textId="29F1021B" w:rsidR="67E4236F" w:rsidRPr="0067285F" w:rsidRDefault="67E4236F" w:rsidP="24046357">
      <w:pPr>
        <w:rPr>
          <w:rFonts w:eastAsia="Verdana" w:cs="Verdana"/>
          <w:sz w:val="22"/>
        </w:rPr>
      </w:pPr>
      <w:r w:rsidRPr="0067285F">
        <w:rPr>
          <w:rFonts w:eastAsia="Verdana" w:cs="Verdana"/>
          <w:sz w:val="22"/>
        </w:rPr>
        <w:t xml:space="preserve">A substantial number of discussions and checks occur prior to contracting </w:t>
      </w:r>
      <w:proofErr w:type="gramStart"/>
      <w:r w:rsidRPr="0067285F">
        <w:rPr>
          <w:rFonts w:eastAsia="Verdana" w:cs="Verdana"/>
          <w:sz w:val="22"/>
        </w:rPr>
        <w:t>of  providers</w:t>
      </w:r>
      <w:proofErr w:type="gramEnd"/>
      <w:r w:rsidRPr="0067285F">
        <w:rPr>
          <w:rFonts w:eastAsia="Verdana" w:cs="Verdana"/>
          <w:sz w:val="22"/>
        </w:rPr>
        <w:t>. Contracted providers are walked through multiple guidelines that they must agree to, observe, and be audited on. These include guidelines around abuse and neglect. This also includes requirements around minimum standards for staffing and legal checks.</w:t>
      </w:r>
    </w:p>
    <w:p w14:paraId="0083B199" w14:textId="617D0A62" w:rsidR="67E4236F" w:rsidRDefault="67E4236F" w:rsidP="24046357">
      <w:pPr>
        <w:rPr>
          <w:rFonts w:eastAsia="Verdana" w:cs="Verdana"/>
          <w:sz w:val="22"/>
        </w:rPr>
      </w:pPr>
      <w:r w:rsidRPr="0067285F">
        <w:rPr>
          <w:rFonts w:eastAsia="Verdana" w:cs="Verdana"/>
          <w:sz w:val="22"/>
        </w:rPr>
        <w:t xml:space="preserve">Using the Enabling Good Lives approach </w:t>
      </w:r>
      <w:proofErr w:type="spellStart"/>
      <w:r w:rsidRPr="0067285F">
        <w:rPr>
          <w:rFonts w:eastAsia="Verdana" w:cs="Verdana"/>
          <w:sz w:val="22"/>
        </w:rPr>
        <w:t>Whaikaha</w:t>
      </w:r>
      <w:proofErr w:type="spellEnd"/>
      <w:r w:rsidRPr="0067285F">
        <w:rPr>
          <w:rFonts w:eastAsia="Verdana" w:cs="Verdana"/>
          <w:sz w:val="22"/>
        </w:rPr>
        <w:t xml:space="preserve"> will be developing a new model of support for residential services including national best practice guidelines and a code of conduct. This work will include a review of the current service specifications and contract wording to develop the new model of support and a learning and monitoring system that promotes effective compliance.  </w:t>
      </w:r>
    </w:p>
    <w:p w14:paraId="15044226" w14:textId="77777777" w:rsidR="006A1E14" w:rsidRPr="0067285F" w:rsidRDefault="006A1E14" w:rsidP="24046357">
      <w:pPr>
        <w:rPr>
          <w:rFonts w:eastAsia="Verdana" w:cs="Verdana"/>
          <w:sz w:val="22"/>
        </w:rPr>
      </w:pPr>
    </w:p>
    <w:p w14:paraId="4140EA7C" w14:textId="299708EA" w:rsidR="67E4236F" w:rsidRPr="00D218B3" w:rsidRDefault="67E4236F" w:rsidP="24046357">
      <w:pPr>
        <w:rPr>
          <w:b/>
          <w:bCs/>
          <w:sz w:val="22"/>
          <w:u w:val="single"/>
        </w:rPr>
      </w:pPr>
      <w:r w:rsidRPr="00D218B3">
        <w:rPr>
          <w:b/>
          <w:bCs/>
          <w:sz w:val="22"/>
          <w:u w:val="single"/>
        </w:rPr>
        <w:t>D. Re-Shaping the Market/Challenges and Opportunities</w:t>
      </w:r>
    </w:p>
    <w:p w14:paraId="7ACE08D9" w14:textId="1957651E"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Describe the major challenges you face in endeavouring to reform your system of services and supports for people with disabilities. Barriers might include workforce shortages, inadequate resources, lack of knowledge and training, weak infrastructure, and/history of institutionalization.</w:t>
      </w:r>
    </w:p>
    <w:p w14:paraId="0E2ECC96" w14:textId="7D859547" w:rsidR="002731D3" w:rsidRPr="00D218B3" w:rsidRDefault="002731D3" w:rsidP="1B40D9F1">
      <w:pPr>
        <w:rPr>
          <w:sz w:val="22"/>
          <w:u w:val="single"/>
        </w:rPr>
      </w:pPr>
      <w:r w:rsidRPr="00D218B3">
        <w:rPr>
          <w:sz w:val="22"/>
          <w:u w:val="single"/>
        </w:rPr>
        <w:t>Workforce challenges</w:t>
      </w:r>
    </w:p>
    <w:p w14:paraId="48AAE5A0" w14:textId="04A6CDB8" w:rsidR="24046357" w:rsidRPr="0067285F" w:rsidRDefault="4BFA8D12" w:rsidP="1B40D9F1">
      <w:pPr>
        <w:rPr>
          <w:sz w:val="22"/>
        </w:rPr>
      </w:pPr>
      <w:r w:rsidRPr="0067285F">
        <w:rPr>
          <w:sz w:val="22"/>
        </w:rPr>
        <w:t xml:space="preserve">New Zealand is experiencing a significant workforce shortage right now that places pressure on our ability to reduce congregate care services in favour of </w:t>
      </w:r>
      <w:r w:rsidRPr="0067285F">
        <w:rPr>
          <w:sz w:val="22"/>
        </w:rPr>
        <w:lastRenderedPageBreak/>
        <w:t xml:space="preserve">individualised supports. This does not mean it is </w:t>
      </w:r>
      <w:r w:rsidR="3204313D" w:rsidRPr="0067285F">
        <w:rPr>
          <w:sz w:val="22"/>
        </w:rPr>
        <w:t>impossible but</w:t>
      </w:r>
      <w:r w:rsidRPr="0067285F">
        <w:rPr>
          <w:sz w:val="22"/>
        </w:rPr>
        <w:t xml:space="preserve"> will require careful management and phasing to achieve that change.</w:t>
      </w:r>
    </w:p>
    <w:p w14:paraId="0C34FF03" w14:textId="7D20D138" w:rsidR="0A3501C8" w:rsidRPr="0067285F" w:rsidRDefault="0A3501C8" w:rsidP="1B40D9F1">
      <w:pPr>
        <w:rPr>
          <w:sz w:val="22"/>
        </w:rPr>
      </w:pPr>
      <w:r w:rsidRPr="0067285F">
        <w:rPr>
          <w:sz w:val="22"/>
        </w:rPr>
        <w:t xml:space="preserve">There is not a strong </w:t>
      </w:r>
      <w:r w:rsidR="00E71E0B" w:rsidRPr="0067285F">
        <w:rPr>
          <w:sz w:val="22"/>
        </w:rPr>
        <w:t>consensus</w:t>
      </w:r>
      <w:r w:rsidRPr="0067285F">
        <w:rPr>
          <w:sz w:val="22"/>
        </w:rPr>
        <w:t xml:space="preserve"> across the whole of the disability community that reducing reliance on congregate care – rather than expanding congregate </w:t>
      </w:r>
      <w:r w:rsidR="6E239F95" w:rsidRPr="0067285F">
        <w:rPr>
          <w:sz w:val="22"/>
        </w:rPr>
        <w:t xml:space="preserve">care – is the right thing to do. Greater choice and control </w:t>
      </w:r>
      <w:r w:rsidR="00D23373" w:rsidRPr="0067285F">
        <w:rPr>
          <w:sz w:val="22"/>
        </w:rPr>
        <w:t>are</w:t>
      </w:r>
      <w:r w:rsidR="6E239F95" w:rsidRPr="0067285F">
        <w:rPr>
          <w:sz w:val="22"/>
        </w:rPr>
        <w:t xml:space="preserve"> seen by some to mean that we might go backwards into reopening or re-creating institutional options. We have some work to do to ensure </w:t>
      </w:r>
      <w:r w:rsidR="03707867" w:rsidRPr="0067285F">
        <w:rPr>
          <w:sz w:val="22"/>
        </w:rPr>
        <w:t>that expanded choice will always lead to greater inclusion, participation, and independence.</w:t>
      </w:r>
    </w:p>
    <w:p w14:paraId="4E11CE9F" w14:textId="69C51C5B" w:rsidR="002731D3" w:rsidRPr="00D218B3" w:rsidRDefault="002731D3" w:rsidP="1B40D9F1">
      <w:pPr>
        <w:rPr>
          <w:sz w:val="22"/>
          <w:u w:val="single"/>
        </w:rPr>
      </w:pPr>
      <w:r w:rsidRPr="00D218B3">
        <w:rPr>
          <w:sz w:val="22"/>
          <w:u w:val="single"/>
        </w:rPr>
        <w:t>Substituted Decision Making</w:t>
      </w:r>
    </w:p>
    <w:p w14:paraId="25FB28D3" w14:textId="05380BF9" w:rsidR="002731D3" w:rsidRDefault="03707867" w:rsidP="1B40D9F1">
      <w:pPr>
        <w:rPr>
          <w:sz w:val="22"/>
        </w:rPr>
      </w:pPr>
      <w:r w:rsidRPr="0067285F">
        <w:rPr>
          <w:sz w:val="22"/>
        </w:rPr>
        <w:t xml:space="preserve">New Zealand’s legislative framework continues to </w:t>
      </w:r>
      <w:r w:rsidR="002731D3">
        <w:rPr>
          <w:sz w:val="22"/>
        </w:rPr>
        <w:t>use a</w:t>
      </w:r>
      <w:r w:rsidR="002731D3" w:rsidRPr="0067285F">
        <w:rPr>
          <w:sz w:val="22"/>
        </w:rPr>
        <w:t xml:space="preserve"> </w:t>
      </w:r>
      <w:r w:rsidRPr="0067285F">
        <w:rPr>
          <w:sz w:val="22"/>
        </w:rPr>
        <w:t xml:space="preserve">substituted </w:t>
      </w:r>
      <w:r w:rsidR="00E71E0B" w:rsidRPr="0067285F">
        <w:rPr>
          <w:sz w:val="22"/>
        </w:rPr>
        <w:t>decision-making</w:t>
      </w:r>
      <w:r w:rsidR="002731D3">
        <w:rPr>
          <w:sz w:val="22"/>
        </w:rPr>
        <w:t xml:space="preserve"> model rather </w:t>
      </w:r>
      <w:r w:rsidR="00D23373">
        <w:rPr>
          <w:sz w:val="22"/>
        </w:rPr>
        <w:t>than</w:t>
      </w:r>
      <w:r w:rsidR="002731D3">
        <w:rPr>
          <w:sz w:val="22"/>
        </w:rPr>
        <w:t xml:space="preserve"> a supported </w:t>
      </w:r>
      <w:proofErr w:type="gramStart"/>
      <w:r w:rsidR="002731D3">
        <w:rPr>
          <w:sz w:val="22"/>
        </w:rPr>
        <w:t>decision making</w:t>
      </w:r>
      <w:proofErr w:type="gramEnd"/>
      <w:r w:rsidR="002731D3">
        <w:rPr>
          <w:sz w:val="22"/>
        </w:rPr>
        <w:t xml:space="preserve"> model.</w:t>
      </w:r>
      <w:r w:rsidRPr="0067285F">
        <w:rPr>
          <w:sz w:val="22"/>
        </w:rPr>
        <w:t xml:space="preserve">  </w:t>
      </w:r>
      <w:r w:rsidR="002731D3">
        <w:rPr>
          <w:sz w:val="22"/>
        </w:rPr>
        <w:t>R</w:t>
      </w:r>
      <w:r w:rsidRPr="0067285F">
        <w:rPr>
          <w:sz w:val="22"/>
        </w:rPr>
        <w:t>ecent case law has formed contesting the ability of the Ministry to rely on disabled people as decision</w:t>
      </w:r>
      <w:r w:rsidR="002731D3">
        <w:rPr>
          <w:sz w:val="22"/>
        </w:rPr>
        <w:t xml:space="preserve"> </w:t>
      </w:r>
      <w:r w:rsidRPr="0067285F">
        <w:rPr>
          <w:sz w:val="22"/>
        </w:rPr>
        <w:t xml:space="preserve">makers about their supports. </w:t>
      </w:r>
      <w:r w:rsidR="6C875017" w:rsidRPr="0067285F">
        <w:rPr>
          <w:sz w:val="22"/>
        </w:rPr>
        <w:t>Whilst these judgements have generally favoured improving the support to families of disabled people, it comes with some collateral damage to the rights of disabled people to direct how they live their lives and are supported</w:t>
      </w:r>
      <w:r w:rsidR="002731D3">
        <w:rPr>
          <w:sz w:val="22"/>
        </w:rPr>
        <w:t xml:space="preserve"> to make decisions about their disability supports</w:t>
      </w:r>
      <w:r w:rsidR="6C875017" w:rsidRPr="0067285F">
        <w:rPr>
          <w:sz w:val="22"/>
        </w:rPr>
        <w:t xml:space="preserve">. </w:t>
      </w:r>
    </w:p>
    <w:p w14:paraId="57A05FE7" w14:textId="3B61A4E5" w:rsidR="00D92F5D" w:rsidRDefault="00D92F5D" w:rsidP="1B40D9F1">
      <w:pPr>
        <w:rPr>
          <w:sz w:val="22"/>
        </w:rPr>
      </w:pPr>
      <w:r>
        <w:rPr>
          <w:sz w:val="22"/>
        </w:rPr>
        <w:t xml:space="preserve">The Government has commissioned independent advice from the Law Commission on how current legislation can be changed to better reflect supported </w:t>
      </w:r>
      <w:proofErr w:type="gramStart"/>
      <w:r>
        <w:rPr>
          <w:sz w:val="22"/>
        </w:rPr>
        <w:t>decision making</w:t>
      </w:r>
      <w:proofErr w:type="gramEnd"/>
      <w:r>
        <w:rPr>
          <w:sz w:val="22"/>
        </w:rPr>
        <w:t xml:space="preserve"> approaches.</w:t>
      </w:r>
    </w:p>
    <w:p w14:paraId="2BFFC89F" w14:textId="7144D084" w:rsidR="00D92F5D" w:rsidRDefault="00D92F5D" w:rsidP="1B40D9F1">
      <w:pPr>
        <w:rPr>
          <w:sz w:val="22"/>
        </w:rPr>
      </w:pPr>
      <w:r>
        <w:rPr>
          <w:sz w:val="22"/>
        </w:rPr>
        <w:t xml:space="preserve">In the </w:t>
      </w:r>
      <w:proofErr w:type="gramStart"/>
      <w:r>
        <w:rPr>
          <w:sz w:val="22"/>
        </w:rPr>
        <w:t>meantime</w:t>
      </w:r>
      <w:proofErr w:type="gramEnd"/>
      <w:r>
        <w:rPr>
          <w:sz w:val="22"/>
        </w:rPr>
        <w:t xml:space="preserve"> work is underway on practical implementation of supported decision making in service provision and </w:t>
      </w:r>
      <w:r w:rsidR="00883B89">
        <w:rPr>
          <w:sz w:val="22"/>
        </w:rPr>
        <w:t>family/whanau contexts.</w:t>
      </w:r>
    </w:p>
    <w:p w14:paraId="4B64D1B9" w14:textId="2F5A00A4" w:rsidR="03707867" w:rsidRDefault="6C875017" w:rsidP="1B40D9F1">
      <w:pPr>
        <w:rPr>
          <w:sz w:val="22"/>
        </w:rPr>
      </w:pPr>
      <w:r w:rsidRPr="0067285F">
        <w:rPr>
          <w:sz w:val="22"/>
        </w:rPr>
        <w:t>Achieving change in line with the UN convention whilst naviga</w:t>
      </w:r>
      <w:r w:rsidR="7E18BD4E" w:rsidRPr="0067285F">
        <w:rPr>
          <w:sz w:val="22"/>
        </w:rPr>
        <w:t>ting the existing legal framework will continue to pose challenges.</w:t>
      </w:r>
    </w:p>
    <w:p w14:paraId="2AD77330" w14:textId="77777777" w:rsidR="002731D3" w:rsidRPr="0067285F" w:rsidRDefault="002731D3" w:rsidP="1B40D9F1">
      <w:pPr>
        <w:rPr>
          <w:sz w:val="22"/>
        </w:rPr>
      </w:pPr>
    </w:p>
    <w:p w14:paraId="7AC3FB74" w14:textId="5503C206" w:rsidR="67E4236F" w:rsidRPr="00D218B3" w:rsidRDefault="00D218B3" w:rsidP="00D218B3">
      <w:pPr>
        <w:pStyle w:val="ListParagraph"/>
        <w:numPr>
          <w:ilvl w:val="0"/>
          <w:numId w:val="37"/>
        </w:numPr>
        <w:rPr>
          <w:b/>
          <w:bCs/>
          <w:i/>
          <w:iCs/>
          <w:sz w:val="22"/>
        </w:rPr>
      </w:pPr>
      <w:r>
        <w:rPr>
          <w:b/>
          <w:bCs/>
          <w:i/>
          <w:iCs/>
          <w:sz w:val="22"/>
        </w:rPr>
        <w:t xml:space="preserve"> </w:t>
      </w:r>
      <w:r w:rsidR="67E4236F" w:rsidRPr="00D218B3">
        <w:rPr>
          <w:b/>
          <w:bCs/>
          <w:i/>
          <w:iCs/>
          <w:sz w:val="22"/>
        </w:rPr>
        <w:t>How is the COVID-19 pandemic and its aftermath reshaping the service delivery market? Explain in terms of changes in service expectations among service recipients and regarding impacts of the services available.</w:t>
      </w:r>
    </w:p>
    <w:p w14:paraId="271F1E74" w14:textId="2CA55572" w:rsidR="34422779" w:rsidRPr="0067285F" w:rsidRDefault="34422779" w:rsidP="00696916">
      <w:pPr>
        <w:jc w:val="both"/>
        <w:rPr>
          <w:sz w:val="22"/>
        </w:rPr>
      </w:pPr>
      <w:r w:rsidRPr="0067285F">
        <w:rPr>
          <w:sz w:val="22"/>
        </w:rPr>
        <w:t>For some disabled people, contracting COVID-19 remains a considerable risk because of their associated health conditions. The COVID-19 pandemic and its aftermath has provided several learnings, which are helping to reshape service delivery improvements including:</w:t>
      </w:r>
    </w:p>
    <w:p w14:paraId="1C0204FA" w14:textId="5DCBC4F0" w:rsidR="34422779" w:rsidRPr="0067285F" w:rsidRDefault="34422779" w:rsidP="24046357">
      <w:pPr>
        <w:pStyle w:val="ListParagraph"/>
        <w:numPr>
          <w:ilvl w:val="1"/>
          <w:numId w:val="25"/>
        </w:numPr>
        <w:ind w:left="900"/>
        <w:rPr>
          <w:sz w:val="22"/>
        </w:rPr>
      </w:pPr>
      <w:r w:rsidRPr="0067285F">
        <w:rPr>
          <w:sz w:val="22"/>
        </w:rPr>
        <w:t xml:space="preserve">the continued need for risk mitigation and management strategies for disabled people as the government reduces COVID-19 mandates: mask exemption; vaccination mandates; testing and home isolation; access to therapeutics and care provided in the community. </w:t>
      </w:r>
    </w:p>
    <w:p w14:paraId="5B9CAA7E" w14:textId="2CBC4F88" w:rsidR="34422779" w:rsidRPr="0067285F" w:rsidRDefault="34422779" w:rsidP="24046357">
      <w:pPr>
        <w:pStyle w:val="ListParagraph"/>
        <w:numPr>
          <w:ilvl w:val="1"/>
          <w:numId w:val="25"/>
        </w:numPr>
        <w:ind w:left="900"/>
        <w:rPr>
          <w:sz w:val="22"/>
        </w:rPr>
      </w:pPr>
      <w:r w:rsidRPr="0067285F">
        <w:rPr>
          <w:sz w:val="22"/>
        </w:rPr>
        <w:t xml:space="preserve">Highlighting the ongoing need to ensure effective and targeted communications, in accessible formats for disabled people and their </w:t>
      </w:r>
      <w:proofErr w:type="spellStart"/>
      <w:r w:rsidRPr="0067285F">
        <w:rPr>
          <w:sz w:val="22"/>
        </w:rPr>
        <w:lastRenderedPageBreak/>
        <w:t>whānau</w:t>
      </w:r>
      <w:proofErr w:type="spellEnd"/>
      <w:r w:rsidRPr="0067285F">
        <w:rPr>
          <w:sz w:val="22"/>
        </w:rPr>
        <w:t xml:space="preserve"> to stay safe and mitigate the concerns they might have about reduced COVID-19 protection measures.</w:t>
      </w:r>
    </w:p>
    <w:p w14:paraId="6C958168" w14:textId="49240267" w:rsidR="34422779" w:rsidRPr="0067285F" w:rsidRDefault="34422779" w:rsidP="24046357">
      <w:pPr>
        <w:pStyle w:val="ListParagraph"/>
        <w:numPr>
          <w:ilvl w:val="1"/>
          <w:numId w:val="25"/>
        </w:numPr>
        <w:ind w:left="900"/>
        <w:rPr>
          <w:sz w:val="22"/>
        </w:rPr>
      </w:pPr>
      <w:r w:rsidRPr="0067285F">
        <w:rPr>
          <w:sz w:val="22"/>
        </w:rPr>
        <w:t>The need for a more flexible and person-centred approach to funded disability support services.  This included developing purchasing guidelines for carer support payments more flexible and changes so access to respite could be more flexible.</w:t>
      </w:r>
    </w:p>
    <w:p w14:paraId="450B41E7" w14:textId="6D4F12D0" w:rsidR="34422779" w:rsidRPr="0067285F" w:rsidRDefault="34422779" w:rsidP="24046357">
      <w:pPr>
        <w:pStyle w:val="ListParagraph"/>
        <w:numPr>
          <w:ilvl w:val="1"/>
          <w:numId w:val="25"/>
        </w:numPr>
        <w:ind w:left="900"/>
        <w:rPr>
          <w:sz w:val="22"/>
        </w:rPr>
      </w:pPr>
      <w:r w:rsidRPr="0067285F">
        <w:rPr>
          <w:sz w:val="22"/>
        </w:rPr>
        <w:t xml:space="preserve">Need for engagement and partnership with disabled people, </w:t>
      </w:r>
      <w:proofErr w:type="spellStart"/>
      <w:r w:rsidRPr="0067285F">
        <w:rPr>
          <w:sz w:val="22"/>
        </w:rPr>
        <w:t>tāngata</w:t>
      </w:r>
      <w:proofErr w:type="spellEnd"/>
      <w:r w:rsidRPr="0067285F">
        <w:rPr>
          <w:sz w:val="22"/>
        </w:rPr>
        <w:t xml:space="preserve"> </w:t>
      </w:r>
      <w:proofErr w:type="spellStart"/>
      <w:r w:rsidRPr="0067285F">
        <w:rPr>
          <w:sz w:val="22"/>
        </w:rPr>
        <w:t>whaikaha</w:t>
      </w:r>
      <w:proofErr w:type="spellEnd"/>
      <w:r w:rsidRPr="0067285F">
        <w:rPr>
          <w:sz w:val="22"/>
        </w:rPr>
        <w:t xml:space="preserve"> Māori and their </w:t>
      </w:r>
      <w:proofErr w:type="spellStart"/>
      <w:proofErr w:type="gramStart"/>
      <w:r w:rsidRPr="0067285F">
        <w:rPr>
          <w:sz w:val="22"/>
        </w:rPr>
        <w:t>whānau</w:t>
      </w:r>
      <w:proofErr w:type="spellEnd"/>
      <w:r w:rsidRPr="0067285F">
        <w:rPr>
          <w:sz w:val="22"/>
        </w:rPr>
        <w:t xml:space="preserve">  to</w:t>
      </w:r>
      <w:proofErr w:type="gramEnd"/>
      <w:r w:rsidRPr="0067285F">
        <w:rPr>
          <w:sz w:val="22"/>
        </w:rPr>
        <w:t xml:space="preserve"> ensure lived experience informs future policy (Article 4 UNCRPD</w:t>
      </w:r>
      <w:r w:rsidRPr="0067285F">
        <w:rPr>
          <w:rStyle w:val="FootnoteReference"/>
          <w:sz w:val="22"/>
        </w:rPr>
        <w:footnoteReference w:id="4"/>
      </w:r>
      <w:r w:rsidRPr="0067285F">
        <w:rPr>
          <w:sz w:val="22"/>
        </w:rPr>
        <w:t xml:space="preserve">). COVID-19 engagement is facilitated by </w:t>
      </w:r>
      <w:proofErr w:type="spellStart"/>
      <w:r w:rsidRPr="0067285F">
        <w:rPr>
          <w:sz w:val="22"/>
        </w:rPr>
        <w:t>Whaikaha</w:t>
      </w:r>
      <w:proofErr w:type="spellEnd"/>
      <w:r w:rsidRPr="0067285F">
        <w:rPr>
          <w:sz w:val="22"/>
        </w:rPr>
        <w:t xml:space="preserve"> through the Office for Disability Issues for government officials to provide information on upcoming or past decisions feedback.</w:t>
      </w:r>
    </w:p>
    <w:p w14:paraId="56DFD9D7" w14:textId="0D91976C" w:rsidR="34422779" w:rsidRPr="0067285F" w:rsidRDefault="34422779" w:rsidP="24046357">
      <w:pPr>
        <w:pStyle w:val="ListParagraph"/>
        <w:numPr>
          <w:ilvl w:val="1"/>
          <w:numId w:val="25"/>
        </w:numPr>
        <w:ind w:left="900"/>
        <w:rPr>
          <w:sz w:val="22"/>
        </w:rPr>
      </w:pPr>
      <w:r w:rsidRPr="0067285F">
        <w:rPr>
          <w:sz w:val="22"/>
        </w:rPr>
        <w:t>Ensuring a twin-track approach to COVID-19 services is retained. A twin track approach ensures mainstream services and supports are inclusive of and accessible to disabled people and that services and supports specific to disabled people are also available.</w:t>
      </w:r>
    </w:p>
    <w:p w14:paraId="59C3F2B7" w14:textId="77777777" w:rsidR="00B411C2" w:rsidRDefault="34422779" w:rsidP="24046357">
      <w:pPr>
        <w:pStyle w:val="ListParagraph"/>
        <w:numPr>
          <w:ilvl w:val="1"/>
          <w:numId w:val="25"/>
        </w:numPr>
        <w:ind w:left="900"/>
        <w:rPr>
          <w:sz w:val="22"/>
        </w:rPr>
      </w:pPr>
      <w:r w:rsidRPr="0067285F">
        <w:rPr>
          <w:sz w:val="22"/>
        </w:rPr>
        <w:t xml:space="preserve">It has been identified that a data and evidence framework is required to ensure pandemic planning and future public health responses are disability data informed (Article 4,1, e UNCRDP).  This will ensure that policy changes do not disproportionately impact disabled people and are working for disabled people. The priority is to establish a data dashboard including mortality; hospitalisation; vaccination; mask mandate; missed carer appointment. </w:t>
      </w:r>
    </w:p>
    <w:p w14:paraId="7BE816E6" w14:textId="5746FF7B" w:rsidR="34422779" w:rsidRPr="0067285F" w:rsidRDefault="34422779" w:rsidP="00696916">
      <w:pPr>
        <w:pStyle w:val="ListParagraph"/>
        <w:ind w:left="900"/>
        <w:rPr>
          <w:sz w:val="22"/>
        </w:rPr>
      </w:pPr>
      <w:r w:rsidRPr="0067285F">
        <w:rPr>
          <w:sz w:val="22"/>
        </w:rPr>
        <w:t xml:space="preserve"> </w:t>
      </w:r>
    </w:p>
    <w:p w14:paraId="119A0D04" w14:textId="1B1954F3" w:rsidR="34422779" w:rsidRPr="00D218B3" w:rsidRDefault="00D218B3" w:rsidP="00D218B3">
      <w:pPr>
        <w:pStyle w:val="ListParagraph"/>
        <w:numPr>
          <w:ilvl w:val="0"/>
          <w:numId w:val="37"/>
        </w:numPr>
        <w:rPr>
          <w:b/>
          <w:bCs/>
          <w:i/>
          <w:iCs/>
          <w:sz w:val="22"/>
        </w:rPr>
      </w:pPr>
      <w:r>
        <w:rPr>
          <w:b/>
          <w:bCs/>
          <w:i/>
          <w:iCs/>
          <w:sz w:val="22"/>
        </w:rPr>
        <w:t xml:space="preserve"> </w:t>
      </w:r>
      <w:r w:rsidR="34422779" w:rsidRPr="00D218B3">
        <w:rPr>
          <w:b/>
          <w:bCs/>
          <w:i/>
          <w:iCs/>
          <w:sz w:val="22"/>
        </w:rPr>
        <w:t>Do you pro-actively seek out new kinds of service providers with new business models that emphasize person-centred practices?</w:t>
      </w:r>
    </w:p>
    <w:p w14:paraId="24A824F0" w14:textId="4576062C" w:rsidR="24046357" w:rsidRPr="0067285F" w:rsidRDefault="167A506E" w:rsidP="3C2E7BED">
      <w:pPr>
        <w:rPr>
          <w:b/>
          <w:bCs/>
          <w:i/>
          <w:iCs/>
          <w:sz w:val="22"/>
        </w:rPr>
      </w:pPr>
      <w:proofErr w:type="spellStart"/>
      <w:r w:rsidRPr="0067285F">
        <w:rPr>
          <w:sz w:val="22"/>
        </w:rPr>
        <w:t>W</w:t>
      </w:r>
      <w:r w:rsidR="4953414D" w:rsidRPr="0067285F">
        <w:rPr>
          <w:sz w:val="22"/>
        </w:rPr>
        <w:t>haikaha</w:t>
      </w:r>
      <w:proofErr w:type="spellEnd"/>
      <w:r w:rsidRPr="0067285F">
        <w:rPr>
          <w:sz w:val="22"/>
        </w:rPr>
        <w:t xml:space="preserve"> enable</w:t>
      </w:r>
      <w:r w:rsidR="28606605" w:rsidRPr="0067285F">
        <w:rPr>
          <w:sz w:val="22"/>
        </w:rPr>
        <w:t>s</w:t>
      </w:r>
      <w:r w:rsidRPr="0067285F">
        <w:rPr>
          <w:sz w:val="22"/>
        </w:rPr>
        <w:t xml:space="preserve"> such providers to enter the market through the expansion of personal budgets. </w:t>
      </w:r>
      <w:r w:rsidR="261A0EC9" w:rsidRPr="0067285F">
        <w:rPr>
          <w:sz w:val="22"/>
        </w:rPr>
        <w:t xml:space="preserve">With the disabled person managing their own supports through their personal budgets, providers </w:t>
      </w:r>
      <w:r w:rsidR="2F57C162" w:rsidRPr="0067285F">
        <w:rPr>
          <w:sz w:val="22"/>
        </w:rPr>
        <w:t>must</w:t>
      </w:r>
      <w:r w:rsidRPr="0067285F">
        <w:rPr>
          <w:sz w:val="22"/>
        </w:rPr>
        <w:t xml:space="preserve"> prove themselves to the disabled people t</w:t>
      </w:r>
      <w:r w:rsidR="4EF0C656" w:rsidRPr="0067285F">
        <w:rPr>
          <w:sz w:val="22"/>
        </w:rPr>
        <w:t>o receive the funding</w:t>
      </w:r>
      <w:r w:rsidRPr="0067285F">
        <w:rPr>
          <w:sz w:val="22"/>
        </w:rPr>
        <w:t>.</w:t>
      </w:r>
    </w:p>
    <w:p w14:paraId="111A36AE" w14:textId="416F0116" w:rsidR="167A506E" w:rsidRDefault="03E41864" w:rsidP="1B40D9F1">
      <w:pPr>
        <w:rPr>
          <w:sz w:val="22"/>
        </w:rPr>
      </w:pPr>
      <w:r w:rsidRPr="0067285F">
        <w:rPr>
          <w:sz w:val="22"/>
        </w:rPr>
        <w:t>Disability Support Services has</w:t>
      </w:r>
      <w:r w:rsidR="167A506E" w:rsidRPr="0067285F">
        <w:rPr>
          <w:sz w:val="22"/>
        </w:rPr>
        <w:t xml:space="preserve"> not undertaken active procurement for new providers for some time</w:t>
      </w:r>
      <w:r w:rsidR="5876CB32" w:rsidRPr="0067285F">
        <w:rPr>
          <w:sz w:val="22"/>
        </w:rPr>
        <w:t>. This is</w:t>
      </w:r>
      <w:r w:rsidR="167A506E" w:rsidRPr="0067285F">
        <w:rPr>
          <w:sz w:val="22"/>
        </w:rPr>
        <w:t xml:space="preserve"> due both to constraints in our financial position limiting our ability to take on many new things, </w:t>
      </w:r>
      <w:proofErr w:type="gramStart"/>
      <w:r w:rsidR="167A506E" w:rsidRPr="0067285F">
        <w:rPr>
          <w:sz w:val="22"/>
        </w:rPr>
        <w:t>and</w:t>
      </w:r>
      <w:r w:rsidR="00B411C2">
        <w:rPr>
          <w:sz w:val="22"/>
        </w:rPr>
        <w:t xml:space="preserve">  the</w:t>
      </w:r>
      <w:proofErr w:type="gramEnd"/>
      <w:r w:rsidR="00B411C2">
        <w:rPr>
          <w:sz w:val="22"/>
        </w:rPr>
        <w:t xml:space="preserve"> need to provide</w:t>
      </w:r>
      <w:r w:rsidR="167A506E" w:rsidRPr="0067285F">
        <w:rPr>
          <w:sz w:val="22"/>
        </w:rPr>
        <w:t xml:space="preserve"> </w:t>
      </w:r>
      <w:r w:rsidR="0B840C54" w:rsidRPr="0067285F">
        <w:rPr>
          <w:sz w:val="22"/>
        </w:rPr>
        <w:t>continuity</w:t>
      </w:r>
      <w:r w:rsidR="00B411C2">
        <w:rPr>
          <w:sz w:val="22"/>
        </w:rPr>
        <w:t xml:space="preserve"> of support services</w:t>
      </w:r>
      <w:r w:rsidR="167A506E" w:rsidRPr="0067285F">
        <w:rPr>
          <w:sz w:val="22"/>
        </w:rPr>
        <w:t xml:space="preserve"> through the recent </w:t>
      </w:r>
      <w:r w:rsidR="00B411C2">
        <w:rPr>
          <w:sz w:val="22"/>
        </w:rPr>
        <w:t xml:space="preserve">establishment of </w:t>
      </w:r>
      <w:proofErr w:type="spellStart"/>
      <w:r w:rsidR="00B411C2">
        <w:rPr>
          <w:sz w:val="22"/>
        </w:rPr>
        <w:t>Whaikaha</w:t>
      </w:r>
      <w:proofErr w:type="spellEnd"/>
      <w:r w:rsidR="167A506E" w:rsidRPr="0067285F">
        <w:rPr>
          <w:sz w:val="22"/>
        </w:rPr>
        <w:t xml:space="preserve"> </w:t>
      </w:r>
      <w:r w:rsidR="00B411C2">
        <w:rPr>
          <w:sz w:val="22"/>
        </w:rPr>
        <w:t xml:space="preserve">which </w:t>
      </w:r>
      <w:r w:rsidR="7EDB55ED" w:rsidRPr="0067285F">
        <w:rPr>
          <w:sz w:val="22"/>
        </w:rPr>
        <w:t>has been our main priority</w:t>
      </w:r>
      <w:r w:rsidR="3961163E" w:rsidRPr="0067285F">
        <w:rPr>
          <w:sz w:val="22"/>
        </w:rPr>
        <w:t>.</w:t>
      </w:r>
    </w:p>
    <w:p w14:paraId="3A86D713" w14:textId="77777777" w:rsidR="00B411C2" w:rsidRPr="0067285F" w:rsidRDefault="00B411C2" w:rsidP="00696916">
      <w:pPr>
        <w:spacing w:after="0"/>
        <w:rPr>
          <w:sz w:val="22"/>
        </w:rPr>
      </w:pPr>
    </w:p>
    <w:p w14:paraId="005CA714" w14:textId="35DCA7C0" w:rsidR="34422779" w:rsidRPr="0067285F" w:rsidRDefault="00D218B3" w:rsidP="00D218B3">
      <w:pPr>
        <w:pStyle w:val="ListParagraph"/>
        <w:numPr>
          <w:ilvl w:val="0"/>
          <w:numId w:val="37"/>
        </w:numPr>
        <w:rPr>
          <w:b/>
          <w:bCs/>
          <w:i/>
          <w:iCs/>
          <w:sz w:val="22"/>
        </w:rPr>
      </w:pPr>
      <w:r>
        <w:rPr>
          <w:b/>
          <w:bCs/>
          <w:i/>
          <w:iCs/>
          <w:sz w:val="22"/>
        </w:rPr>
        <w:t xml:space="preserve"> </w:t>
      </w:r>
      <w:r w:rsidR="34422779" w:rsidRPr="0067285F">
        <w:rPr>
          <w:b/>
          <w:bCs/>
          <w:i/>
          <w:iCs/>
          <w:sz w:val="22"/>
        </w:rPr>
        <w:t>Do you encourage service providers to adopt a ‘business and human rights approach’ to their endeavours?</w:t>
      </w:r>
    </w:p>
    <w:p w14:paraId="4D28A483" w14:textId="2AD88D84" w:rsidR="24046357" w:rsidRPr="0067285F" w:rsidRDefault="4FA30425" w:rsidP="24046357">
      <w:pPr>
        <w:rPr>
          <w:sz w:val="22"/>
        </w:rPr>
      </w:pPr>
      <w:proofErr w:type="spellStart"/>
      <w:r w:rsidRPr="0067285F">
        <w:rPr>
          <w:sz w:val="22"/>
        </w:rPr>
        <w:lastRenderedPageBreak/>
        <w:t>W</w:t>
      </w:r>
      <w:r w:rsidR="46A43C0E" w:rsidRPr="0067285F">
        <w:rPr>
          <w:sz w:val="22"/>
        </w:rPr>
        <w:t>haikaha</w:t>
      </w:r>
      <w:proofErr w:type="spellEnd"/>
      <w:r w:rsidR="46A43C0E" w:rsidRPr="0067285F">
        <w:rPr>
          <w:sz w:val="22"/>
        </w:rPr>
        <w:t xml:space="preserve"> is</w:t>
      </w:r>
      <w:r w:rsidRPr="0067285F">
        <w:rPr>
          <w:sz w:val="22"/>
        </w:rPr>
        <w:t xml:space="preserve"> actively engaged with </w:t>
      </w:r>
      <w:proofErr w:type="gramStart"/>
      <w:r w:rsidRPr="0067285F">
        <w:rPr>
          <w:sz w:val="22"/>
        </w:rPr>
        <w:t>a number of</w:t>
      </w:r>
      <w:proofErr w:type="gramEnd"/>
      <w:r w:rsidRPr="0067285F">
        <w:rPr>
          <w:sz w:val="22"/>
        </w:rPr>
        <w:t xml:space="preserve"> providers on the need to see a stronger emphasis on human rights within their business model.</w:t>
      </w:r>
    </w:p>
    <w:p w14:paraId="1AE420B5" w14:textId="77777777" w:rsidR="00D218B3" w:rsidRDefault="00D218B3" w:rsidP="00D218B3">
      <w:pPr>
        <w:rPr>
          <w:b/>
          <w:bCs/>
          <w:i/>
          <w:iCs/>
          <w:sz w:val="22"/>
        </w:rPr>
      </w:pPr>
    </w:p>
    <w:p w14:paraId="1FFE8827" w14:textId="010C0819" w:rsidR="34422779" w:rsidRPr="00D218B3" w:rsidRDefault="00D218B3" w:rsidP="00D218B3">
      <w:pPr>
        <w:pStyle w:val="ListParagraph"/>
        <w:numPr>
          <w:ilvl w:val="0"/>
          <w:numId w:val="37"/>
        </w:numPr>
        <w:rPr>
          <w:b/>
          <w:bCs/>
          <w:i/>
          <w:iCs/>
          <w:sz w:val="22"/>
        </w:rPr>
      </w:pPr>
      <w:r>
        <w:rPr>
          <w:b/>
          <w:bCs/>
          <w:i/>
          <w:iCs/>
          <w:sz w:val="22"/>
        </w:rPr>
        <w:t xml:space="preserve"> </w:t>
      </w:r>
      <w:r w:rsidR="34422779" w:rsidRPr="00D218B3">
        <w:rPr>
          <w:b/>
          <w:bCs/>
          <w:i/>
          <w:iCs/>
          <w:sz w:val="22"/>
        </w:rPr>
        <w:t>How do you incentivize innovative person-centred new providers to enter the market? Describe</w:t>
      </w:r>
    </w:p>
    <w:p w14:paraId="6A7E54D2" w14:textId="34E65BF8" w:rsidR="24046357" w:rsidRDefault="44299D56" w:rsidP="24046357">
      <w:pPr>
        <w:rPr>
          <w:sz w:val="22"/>
        </w:rPr>
      </w:pPr>
      <w:r w:rsidRPr="0067285F">
        <w:rPr>
          <w:sz w:val="22"/>
        </w:rPr>
        <w:t xml:space="preserve">Our experience is that it is enough to create the opportunity for them to enter. Where we have used financial </w:t>
      </w:r>
      <w:r w:rsidR="4D465C97" w:rsidRPr="0067285F">
        <w:rPr>
          <w:sz w:val="22"/>
        </w:rPr>
        <w:t>incentives,</w:t>
      </w:r>
      <w:r w:rsidRPr="0067285F">
        <w:rPr>
          <w:sz w:val="22"/>
        </w:rPr>
        <w:t xml:space="preserve"> this has often led to medium term disruption when those are phased down into business as usual.</w:t>
      </w:r>
    </w:p>
    <w:p w14:paraId="0462F9D6" w14:textId="77777777" w:rsidR="00B411C2" w:rsidRPr="0067285F" w:rsidRDefault="00B411C2" w:rsidP="24046357">
      <w:pPr>
        <w:rPr>
          <w:sz w:val="22"/>
        </w:rPr>
      </w:pPr>
    </w:p>
    <w:p w14:paraId="7EE67796" w14:textId="06918295" w:rsidR="34422779" w:rsidRPr="0067285F" w:rsidRDefault="00D23373" w:rsidP="00D218B3">
      <w:pPr>
        <w:pStyle w:val="ListParagraph"/>
        <w:numPr>
          <w:ilvl w:val="0"/>
          <w:numId w:val="37"/>
        </w:numPr>
        <w:rPr>
          <w:b/>
          <w:bCs/>
          <w:i/>
          <w:iCs/>
          <w:sz w:val="22"/>
        </w:rPr>
      </w:pPr>
      <w:r>
        <w:rPr>
          <w:b/>
          <w:bCs/>
          <w:i/>
          <w:iCs/>
          <w:sz w:val="22"/>
        </w:rPr>
        <w:t xml:space="preserve"> </w:t>
      </w:r>
      <w:r w:rsidR="34422779" w:rsidRPr="0067285F">
        <w:rPr>
          <w:b/>
          <w:bCs/>
          <w:i/>
          <w:iCs/>
          <w:sz w:val="22"/>
        </w:rPr>
        <w:t>Do minimum wage laws apply in this sector? Is there a career advancement structure for workers in the sector?</w:t>
      </w:r>
    </w:p>
    <w:p w14:paraId="4D3CDF87" w14:textId="641737D1" w:rsidR="52C58D7B" w:rsidRDefault="52C58D7B" w:rsidP="1B40D9F1">
      <w:pPr>
        <w:rPr>
          <w:sz w:val="22"/>
        </w:rPr>
      </w:pPr>
      <w:r w:rsidRPr="0067285F">
        <w:rPr>
          <w:sz w:val="22"/>
        </w:rPr>
        <w:t>Yes. Both general minimum wage laws and specific minimum wage laws for care and support workers. The minimum wage rates for care and support workers are attached to different qualification levels, supporting</w:t>
      </w:r>
      <w:r w:rsidR="6BD1002D" w:rsidRPr="0067285F">
        <w:rPr>
          <w:sz w:val="22"/>
        </w:rPr>
        <w:t xml:space="preserve"> a career advancement structure.</w:t>
      </w:r>
    </w:p>
    <w:p w14:paraId="69C54C27" w14:textId="77777777" w:rsidR="00B411C2" w:rsidRPr="00696916" w:rsidRDefault="00B411C2" w:rsidP="1B40D9F1">
      <w:pPr>
        <w:rPr>
          <w:sz w:val="22"/>
          <w:lang w:val="mi-NZ"/>
        </w:rPr>
      </w:pPr>
    </w:p>
    <w:p w14:paraId="24DB74F5" w14:textId="5536B27C" w:rsidR="34422779" w:rsidRPr="00D23373" w:rsidRDefault="34422779" w:rsidP="24046357">
      <w:pPr>
        <w:rPr>
          <w:b/>
          <w:bCs/>
          <w:sz w:val="22"/>
          <w:u w:val="single"/>
        </w:rPr>
      </w:pPr>
      <w:r w:rsidRPr="00D23373">
        <w:rPr>
          <w:b/>
          <w:bCs/>
          <w:sz w:val="22"/>
          <w:u w:val="single"/>
        </w:rPr>
        <w:t>E. Process of Reform</w:t>
      </w:r>
    </w:p>
    <w:p w14:paraId="3E59E80C" w14:textId="174B33D2" w:rsidR="34422779" w:rsidRPr="0067285F" w:rsidRDefault="00D23373" w:rsidP="00D218B3">
      <w:pPr>
        <w:pStyle w:val="ListParagraph"/>
        <w:numPr>
          <w:ilvl w:val="0"/>
          <w:numId w:val="37"/>
        </w:numPr>
        <w:rPr>
          <w:b/>
          <w:bCs/>
          <w:i/>
          <w:iCs/>
          <w:sz w:val="22"/>
        </w:rPr>
      </w:pPr>
      <w:r>
        <w:rPr>
          <w:b/>
          <w:bCs/>
          <w:i/>
          <w:iCs/>
          <w:sz w:val="22"/>
        </w:rPr>
        <w:t xml:space="preserve"> </w:t>
      </w:r>
      <w:r w:rsidR="34422779" w:rsidRPr="0067285F">
        <w:rPr>
          <w:b/>
          <w:bCs/>
          <w:i/>
          <w:iCs/>
          <w:sz w:val="22"/>
        </w:rPr>
        <w:t>What lessons have been learned to build momentum, while minimizing resistance, for systems change consistent with Article 19?</w:t>
      </w:r>
    </w:p>
    <w:p w14:paraId="1320AD04" w14:textId="6CDF5E33" w:rsidR="34422779" w:rsidRPr="0067285F" w:rsidRDefault="34422779" w:rsidP="24046357">
      <w:pPr>
        <w:rPr>
          <w:rFonts w:eastAsia="Verdana" w:cs="Verdana"/>
          <w:sz w:val="22"/>
        </w:rPr>
      </w:pPr>
      <w:r w:rsidRPr="0067285F">
        <w:rPr>
          <w:rFonts w:eastAsia="Verdana" w:cs="Verdana"/>
          <w:sz w:val="22"/>
        </w:rPr>
        <w:t>Implementation of the Enabling Good Lives</w:t>
      </w:r>
      <w:r w:rsidR="00B411C2">
        <w:rPr>
          <w:rFonts w:eastAsia="Verdana" w:cs="Verdana"/>
          <w:sz w:val="22"/>
        </w:rPr>
        <w:t xml:space="preserve"> (EGL)</w:t>
      </w:r>
      <w:r w:rsidRPr="0067285F">
        <w:rPr>
          <w:rFonts w:eastAsia="Verdana" w:cs="Verdana"/>
          <w:sz w:val="22"/>
        </w:rPr>
        <w:t xml:space="preserve"> Approach in three regions of Aotearoa New Zealand commenced in 2013 and has enabled disabled people and </w:t>
      </w:r>
      <w:proofErr w:type="spellStart"/>
      <w:r w:rsidRPr="0067285F">
        <w:rPr>
          <w:rFonts w:eastAsia="Verdana" w:cs="Verdana"/>
          <w:sz w:val="22"/>
        </w:rPr>
        <w:t>tāngata</w:t>
      </w:r>
      <w:proofErr w:type="spellEnd"/>
      <w:r w:rsidRPr="0067285F">
        <w:rPr>
          <w:rFonts w:eastAsia="Verdana" w:cs="Verdana"/>
          <w:sz w:val="22"/>
        </w:rPr>
        <w:t xml:space="preserve"> </w:t>
      </w:r>
      <w:proofErr w:type="spellStart"/>
      <w:r w:rsidRPr="0067285F">
        <w:rPr>
          <w:rFonts w:eastAsia="Verdana" w:cs="Verdana"/>
          <w:sz w:val="22"/>
        </w:rPr>
        <w:t>whaikaha</w:t>
      </w:r>
      <w:proofErr w:type="spellEnd"/>
      <w:r w:rsidRPr="0067285F">
        <w:rPr>
          <w:rFonts w:eastAsia="Verdana" w:cs="Verdana"/>
          <w:sz w:val="22"/>
        </w:rPr>
        <w:t xml:space="preserve"> Māori to be leaders in systems change. Disabled people involved have not only led change in their regions but taken on national leadership roles to ensure all disabled people can benefit from the EGL approach. Momentum for change is resulting in disabled people expecting full recognition of their rights under Article 19. </w:t>
      </w:r>
    </w:p>
    <w:p w14:paraId="52BA6C4D" w14:textId="294358E9" w:rsidR="34422779" w:rsidRPr="0067285F" w:rsidRDefault="34422779" w:rsidP="24046357">
      <w:pPr>
        <w:rPr>
          <w:sz w:val="22"/>
        </w:rPr>
      </w:pPr>
      <w:proofErr w:type="spellStart"/>
      <w:r w:rsidRPr="0067285F">
        <w:rPr>
          <w:sz w:val="22"/>
        </w:rPr>
        <w:t>Whaikaha</w:t>
      </w:r>
      <w:proofErr w:type="spellEnd"/>
      <w:r w:rsidRPr="0067285F">
        <w:rPr>
          <w:sz w:val="22"/>
        </w:rPr>
        <w:t xml:space="preserve"> has learned that disabled people receiving personal budgets through the EGL approach are experiencing choice and control over where they live and with whom they live. They are purchasing the supports they need – often directly from their community rather than disability </w:t>
      </w:r>
      <w:r w:rsidR="00B411C2">
        <w:rPr>
          <w:sz w:val="22"/>
        </w:rPr>
        <w:t xml:space="preserve">service </w:t>
      </w:r>
      <w:r w:rsidRPr="0067285F">
        <w:rPr>
          <w:sz w:val="22"/>
        </w:rPr>
        <w:t xml:space="preserve">providers. </w:t>
      </w:r>
    </w:p>
    <w:p w14:paraId="0B1A29F8" w14:textId="316EA5D0" w:rsidR="34422779" w:rsidRPr="0067285F" w:rsidRDefault="34422779" w:rsidP="24046357">
      <w:pPr>
        <w:rPr>
          <w:rFonts w:eastAsia="Verdana" w:cs="Verdana"/>
          <w:sz w:val="22"/>
        </w:rPr>
      </w:pPr>
      <w:r w:rsidRPr="0067285F">
        <w:rPr>
          <w:sz w:val="22"/>
        </w:rPr>
        <w:t xml:space="preserve">Disabled people are sharing their successes and learnings with each other and with </w:t>
      </w:r>
      <w:proofErr w:type="spellStart"/>
      <w:r w:rsidRPr="0067285F">
        <w:rPr>
          <w:rFonts w:eastAsia="Verdana" w:cs="Verdana"/>
          <w:sz w:val="22"/>
        </w:rPr>
        <w:t>whānau</w:t>
      </w:r>
      <w:proofErr w:type="spellEnd"/>
      <w:r w:rsidRPr="0067285F">
        <w:rPr>
          <w:rFonts w:eastAsia="Verdana" w:cs="Verdana"/>
          <w:sz w:val="22"/>
        </w:rPr>
        <w:t xml:space="preserve"> and families - which has the effect of building momentum for system change.</w:t>
      </w:r>
    </w:p>
    <w:p w14:paraId="15F13894" w14:textId="087161B9" w:rsidR="34422779" w:rsidRPr="0067285F" w:rsidRDefault="34422779" w:rsidP="24046357">
      <w:pPr>
        <w:rPr>
          <w:sz w:val="22"/>
        </w:rPr>
      </w:pPr>
      <w:r w:rsidRPr="0067285F">
        <w:rPr>
          <w:sz w:val="22"/>
        </w:rPr>
        <w:t xml:space="preserve">Both disabled people and </w:t>
      </w:r>
      <w:proofErr w:type="spellStart"/>
      <w:r w:rsidRPr="0067285F">
        <w:rPr>
          <w:sz w:val="22"/>
        </w:rPr>
        <w:t>wh</w:t>
      </w:r>
      <w:r w:rsidRPr="0067285F">
        <w:rPr>
          <w:rFonts w:eastAsia="Verdana" w:cs="Verdana"/>
          <w:sz w:val="22"/>
        </w:rPr>
        <w:t>ān</w:t>
      </w:r>
      <w:r w:rsidRPr="0067285F">
        <w:rPr>
          <w:sz w:val="22"/>
        </w:rPr>
        <w:t>au</w:t>
      </w:r>
      <w:proofErr w:type="spellEnd"/>
      <w:r w:rsidRPr="0067285F">
        <w:rPr>
          <w:sz w:val="22"/>
        </w:rPr>
        <w:t xml:space="preserve"> and families need assistance to understand what moving from traditional service provision to genuine choice and control under Article 19 could look like.</w:t>
      </w:r>
    </w:p>
    <w:p w14:paraId="230C3778" w14:textId="7117FC93" w:rsidR="34422779" w:rsidRPr="0067285F" w:rsidRDefault="34422779" w:rsidP="24046357">
      <w:pPr>
        <w:rPr>
          <w:sz w:val="22"/>
        </w:rPr>
      </w:pPr>
      <w:r w:rsidRPr="0067285F">
        <w:rPr>
          <w:sz w:val="22"/>
        </w:rPr>
        <w:lastRenderedPageBreak/>
        <w:t xml:space="preserve">Resistance to systems change comes from disability service providers and some family and </w:t>
      </w:r>
      <w:proofErr w:type="spellStart"/>
      <w:r w:rsidRPr="0067285F">
        <w:rPr>
          <w:sz w:val="22"/>
        </w:rPr>
        <w:t>whānau</w:t>
      </w:r>
      <w:proofErr w:type="spellEnd"/>
      <w:r w:rsidRPr="0067285F">
        <w:rPr>
          <w:sz w:val="22"/>
        </w:rPr>
        <w:t>. To move forward a range of different strategies are needed – the most successful are where disabled people share their experiences of the change process and the positive difference it has made in their lives.</w:t>
      </w:r>
    </w:p>
    <w:p w14:paraId="7FBA6C2B" w14:textId="5A898FA5" w:rsidR="34422779" w:rsidRPr="0067285F" w:rsidRDefault="34422779" w:rsidP="24046357">
      <w:pPr>
        <w:rPr>
          <w:rFonts w:eastAsia="Verdana" w:cs="Verdana"/>
          <w:sz w:val="22"/>
        </w:rPr>
      </w:pPr>
      <w:r w:rsidRPr="0067285F">
        <w:rPr>
          <w:sz w:val="22"/>
        </w:rPr>
        <w:t xml:space="preserve">While implementing Article 19 the most powerful learning has been that disabled people, when working in partnership with Government, can bring about significant change – this is exemplified in the establishment of </w:t>
      </w:r>
      <w:proofErr w:type="spellStart"/>
      <w:r w:rsidRPr="0067285F">
        <w:rPr>
          <w:sz w:val="22"/>
        </w:rPr>
        <w:t>Whaikaha</w:t>
      </w:r>
      <w:proofErr w:type="spellEnd"/>
      <w:r w:rsidR="00B411C2">
        <w:rPr>
          <w:sz w:val="22"/>
        </w:rPr>
        <w:t>.</w:t>
      </w:r>
      <w:r w:rsidRPr="0067285F">
        <w:rPr>
          <w:sz w:val="22"/>
        </w:rPr>
        <w:t xml:space="preserve"> </w:t>
      </w:r>
    </w:p>
    <w:p w14:paraId="209E2CDE" w14:textId="63C2051D" w:rsidR="34422779" w:rsidRPr="0067285F" w:rsidRDefault="34422779" w:rsidP="24046357">
      <w:pPr>
        <w:rPr>
          <w:rFonts w:eastAsia="Verdana" w:cs="Verdana"/>
          <w:sz w:val="22"/>
        </w:rPr>
      </w:pPr>
      <w:r w:rsidRPr="0067285F">
        <w:rPr>
          <w:rFonts w:eastAsia="Verdana" w:cs="Verdana"/>
          <w:sz w:val="22"/>
        </w:rPr>
        <w:t xml:space="preserve">Evaluation has demonstrated working early with communities and establishing a genuine relationship of engagement with disability groups is critical to the success of any system change. This includes disabled person community development, easy to use information that is accessible and readily available as well as having tangible regional </w:t>
      </w:r>
      <w:r w:rsidR="00B411C2">
        <w:rPr>
          <w:rFonts w:eastAsia="Verdana" w:cs="Verdana"/>
          <w:sz w:val="22"/>
        </w:rPr>
        <w:t xml:space="preserve">disability </w:t>
      </w:r>
      <w:r w:rsidRPr="0067285F">
        <w:rPr>
          <w:rFonts w:eastAsia="Verdana" w:cs="Verdana"/>
          <w:sz w:val="22"/>
        </w:rPr>
        <w:t xml:space="preserve">leadership in each area. </w:t>
      </w:r>
    </w:p>
    <w:p w14:paraId="5828B854" w14:textId="38F83A43" w:rsidR="34422779" w:rsidRPr="0067285F" w:rsidRDefault="34422779" w:rsidP="24046357">
      <w:pPr>
        <w:rPr>
          <w:rFonts w:eastAsia="Verdana" w:cs="Verdana"/>
          <w:sz w:val="22"/>
        </w:rPr>
      </w:pPr>
      <w:r w:rsidRPr="0067285F">
        <w:rPr>
          <w:rFonts w:eastAsia="Verdana" w:cs="Verdana"/>
          <w:sz w:val="22"/>
        </w:rPr>
        <w:t>This enables an independent voice in the process separate to the government. Where this has been done most effectively over longer periods of time have led to more robust and sustainable outcomes for disabled people.</w:t>
      </w:r>
    </w:p>
    <w:p w14:paraId="28CCCCAF" w14:textId="6557845F" w:rsidR="24046357" w:rsidRPr="0067285F" w:rsidRDefault="24046357" w:rsidP="00696916">
      <w:pPr>
        <w:spacing w:after="0"/>
        <w:rPr>
          <w:rFonts w:eastAsia="Verdana" w:cs="Verdana"/>
          <w:sz w:val="22"/>
        </w:rPr>
      </w:pPr>
    </w:p>
    <w:p w14:paraId="6B1524B8" w14:textId="63F943E9" w:rsidR="34422779" w:rsidRPr="00D23373" w:rsidRDefault="00D23373" w:rsidP="00D23373">
      <w:pPr>
        <w:pStyle w:val="ListParagraph"/>
        <w:numPr>
          <w:ilvl w:val="0"/>
          <w:numId w:val="37"/>
        </w:numPr>
        <w:rPr>
          <w:b/>
          <w:bCs/>
          <w:i/>
          <w:iCs/>
          <w:sz w:val="22"/>
        </w:rPr>
      </w:pPr>
      <w:r>
        <w:rPr>
          <w:b/>
          <w:bCs/>
          <w:i/>
          <w:iCs/>
          <w:sz w:val="22"/>
        </w:rPr>
        <w:t xml:space="preserve"> </w:t>
      </w:r>
      <w:r w:rsidR="34422779" w:rsidRPr="00D23373">
        <w:rPr>
          <w:b/>
          <w:bCs/>
          <w:i/>
          <w:iCs/>
          <w:sz w:val="22"/>
        </w:rPr>
        <w:t>Did you have an initiative to re-imagine services that includes service users (e.g., have you commissioned a Task Force?)</w:t>
      </w:r>
    </w:p>
    <w:p w14:paraId="13C315F1" w14:textId="6A5880EF" w:rsidR="34422779" w:rsidRPr="0067285F" w:rsidRDefault="34422779" w:rsidP="24046357">
      <w:pPr>
        <w:rPr>
          <w:rFonts w:eastAsia="Verdana" w:cs="Verdana"/>
          <w:sz w:val="22"/>
        </w:rPr>
      </w:pPr>
      <w:r w:rsidRPr="0067285F">
        <w:rPr>
          <w:rFonts w:eastAsia="Verdana" w:cs="Verdana"/>
          <w:sz w:val="22"/>
        </w:rPr>
        <w:t xml:space="preserve">Systems transformation work under the leadership of </w:t>
      </w:r>
      <w:proofErr w:type="spellStart"/>
      <w:r w:rsidRPr="0067285F">
        <w:rPr>
          <w:rFonts w:eastAsia="Verdana" w:cs="Verdana"/>
          <w:sz w:val="22"/>
        </w:rPr>
        <w:t>Whaikaha</w:t>
      </w:r>
      <w:proofErr w:type="spellEnd"/>
      <w:r w:rsidRPr="0067285F">
        <w:rPr>
          <w:rFonts w:eastAsia="Verdana" w:cs="Verdana"/>
          <w:sz w:val="22"/>
        </w:rPr>
        <w:t xml:space="preserve"> is done in partnership with disabled people and family members.  A range of partnership and advisory arrangements are in place at national and regional levels. Through these arrangements disabled people are paid to give advice which influences policy and operational decisions.   </w:t>
      </w:r>
    </w:p>
    <w:p w14:paraId="18AC54B9" w14:textId="08CBADB2" w:rsidR="34422779" w:rsidRDefault="34422779" w:rsidP="24046357">
      <w:pPr>
        <w:rPr>
          <w:rFonts w:eastAsia="Verdana" w:cs="Verdana"/>
          <w:sz w:val="22"/>
        </w:rPr>
      </w:pPr>
      <w:r w:rsidRPr="0067285F">
        <w:rPr>
          <w:rFonts w:eastAsia="Verdana" w:cs="Verdana"/>
          <w:sz w:val="22"/>
        </w:rPr>
        <w:t xml:space="preserve">Much of the redesign of the system has been led by the disability community and embraces Enabling Good Lives principles which were developed by the disability community and allies. The </w:t>
      </w:r>
      <w:proofErr w:type="gramStart"/>
      <w:r w:rsidRPr="0067285F">
        <w:rPr>
          <w:rFonts w:eastAsia="Verdana" w:cs="Verdana"/>
          <w:sz w:val="22"/>
        </w:rPr>
        <w:t>high level</w:t>
      </w:r>
      <w:proofErr w:type="gramEnd"/>
      <w:r w:rsidRPr="0067285F">
        <w:rPr>
          <w:rFonts w:eastAsia="Verdana" w:cs="Verdana"/>
          <w:sz w:val="22"/>
        </w:rPr>
        <w:t xml:space="preserve"> co-design has inspired the prototype of large system scaling in the mid</w:t>
      </w:r>
      <w:r w:rsidR="00B411C2">
        <w:rPr>
          <w:rFonts w:eastAsia="Verdana" w:cs="Verdana"/>
          <w:sz w:val="22"/>
        </w:rPr>
        <w:t>-</w:t>
      </w:r>
      <w:r w:rsidRPr="0067285F">
        <w:rPr>
          <w:rFonts w:eastAsia="Verdana" w:cs="Verdana"/>
          <w:sz w:val="22"/>
        </w:rPr>
        <w:t>central region of EGL. This prototype is now the model for a national roll out.</w:t>
      </w:r>
    </w:p>
    <w:p w14:paraId="0FCF0E42" w14:textId="77777777" w:rsidR="00B411C2" w:rsidRPr="0067285F" w:rsidRDefault="00B411C2" w:rsidP="00696916">
      <w:pPr>
        <w:spacing w:after="0"/>
        <w:rPr>
          <w:rFonts w:eastAsia="Verdana" w:cs="Verdana"/>
          <w:sz w:val="22"/>
        </w:rPr>
      </w:pPr>
    </w:p>
    <w:p w14:paraId="74E56969" w14:textId="647FB218" w:rsidR="34422779" w:rsidRPr="00D23373" w:rsidRDefault="00D23373" w:rsidP="00D23373">
      <w:pPr>
        <w:pStyle w:val="ListParagraph"/>
        <w:numPr>
          <w:ilvl w:val="0"/>
          <w:numId w:val="37"/>
        </w:numPr>
        <w:rPr>
          <w:b/>
          <w:bCs/>
          <w:i/>
          <w:iCs/>
          <w:sz w:val="22"/>
        </w:rPr>
      </w:pPr>
      <w:r>
        <w:rPr>
          <w:b/>
          <w:bCs/>
          <w:i/>
          <w:iCs/>
          <w:sz w:val="22"/>
        </w:rPr>
        <w:t xml:space="preserve"> </w:t>
      </w:r>
      <w:r w:rsidR="34422779" w:rsidRPr="00D23373">
        <w:rPr>
          <w:b/>
          <w:bCs/>
          <w:i/>
          <w:iCs/>
          <w:sz w:val="22"/>
        </w:rPr>
        <w:t>In what ways do you solicit the input of people with disabilities and family members in policy making, program oversight, strategic planning etc. (e.g., national advisory councils, regional/local forums, surveys, webinars, etc).</w:t>
      </w:r>
    </w:p>
    <w:p w14:paraId="35B797F5" w14:textId="29133976" w:rsidR="34422779" w:rsidRPr="0067285F" w:rsidRDefault="34422779" w:rsidP="24046357">
      <w:pPr>
        <w:rPr>
          <w:rFonts w:eastAsia="Verdana" w:cs="Verdana"/>
          <w:sz w:val="22"/>
        </w:rPr>
      </w:pPr>
      <w:proofErr w:type="spellStart"/>
      <w:r w:rsidRPr="0067285F">
        <w:rPr>
          <w:rFonts w:eastAsia="Verdana" w:cs="Verdana"/>
          <w:sz w:val="22"/>
        </w:rPr>
        <w:t>Whaikaha</w:t>
      </w:r>
      <w:proofErr w:type="spellEnd"/>
      <w:r w:rsidRPr="0067285F">
        <w:rPr>
          <w:rFonts w:eastAsia="Verdana" w:cs="Verdana"/>
          <w:sz w:val="22"/>
        </w:rPr>
        <w:t xml:space="preserve"> engages in multiple ways with the disability community. A leadership framework is currently being developed to ensure an independent voice mechanism is engaged and influencing key decisions</w:t>
      </w:r>
      <w:r w:rsidR="00B411C2">
        <w:rPr>
          <w:rFonts w:eastAsia="Verdana" w:cs="Verdana"/>
          <w:sz w:val="22"/>
        </w:rPr>
        <w:t xml:space="preserve"> for </w:t>
      </w:r>
      <w:proofErr w:type="spellStart"/>
      <w:r w:rsidR="00B411C2">
        <w:rPr>
          <w:rFonts w:eastAsia="Verdana" w:cs="Verdana"/>
          <w:sz w:val="22"/>
        </w:rPr>
        <w:t>Whaikaha</w:t>
      </w:r>
      <w:proofErr w:type="spellEnd"/>
      <w:r w:rsidRPr="0067285F">
        <w:rPr>
          <w:rFonts w:eastAsia="Verdana" w:cs="Verdana"/>
          <w:sz w:val="22"/>
        </w:rPr>
        <w:t xml:space="preserve">. This is based on a tripartite framework of Disabled People, </w:t>
      </w:r>
      <w:proofErr w:type="spellStart"/>
      <w:r w:rsidRPr="0067285F">
        <w:rPr>
          <w:rFonts w:eastAsia="Verdana" w:cs="Verdana"/>
          <w:sz w:val="22"/>
        </w:rPr>
        <w:t>Tangata</w:t>
      </w:r>
      <w:proofErr w:type="spellEnd"/>
      <w:r w:rsidRPr="0067285F">
        <w:rPr>
          <w:rFonts w:eastAsia="Verdana" w:cs="Verdana"/>
          <w:sz w:val="22"/>
        </w:rPr>
        <w:t xml:space="preserve"> </w:t>
      </w:r>
      <w:proofErr w:type="spellStart"/>
      <w:r w:rsidRPr="0067285F">
        <w:rPr>
          <w:rFonts w:eastAsia="Verdana" w:cs="Verdana"/>
          <w:sz w:val="22"/>
        </w:rPr>
        <w:t>Whaikaha</w:t>
      </w:r>
      <w:proofErr w:type="spellEnd"/>
      <w:r w:rsidRPr="0067285F">
        <w:rPr>
          <w:rFonts w:eastAsia="Verdana" w:cs="Verdana"/>
          <w:sz w:val="22"/>
        </w:rPr>
        <w:t xml:space="preserve"> </w:t>
      </w:r>
      <w:proofErr w:type="gramStart"/>
      <w:r w:rsidR="00B411C2" w:rsidRPr="0067285F">
        <w:rPr>
          <w:rFonts w:eastAsia="Verdana" w:cs="Verdana"/>
          <w:sz w:val="22"/>
        </w:rPr>
        <w:t>M</w:t>
      </w:r>
      <w:r w:rsidR="00B411C2">
        <w:rPr>
          <w:rFonts w:eastAsia="Verdana" w:cs="Verdana"/>
          <w:sz w:val="22"/>
        </w:rPr>
        <w:t>ā</w:t>
      </w:r>
      <w:r w:rsidR="00B411C2" w:rsidRPr="0067285F">
        <w:rPr>
          <w:rFonts w:eastAsia="Verdana" w:cs="Verdana"/>
          <w:sz w:val="22"/>
        </w:rPr>
        <w:t>ori</w:t>
      </w:r>
      <w:proofErr w:type="gramEnd"/>
      <w:r w:rsidR="00B411C2" w:rsidRPr="0067285F">
        <w:rPr>
          <w:rFonts w:eastAsia="Verdana" w:cs="Verdana"/>
          <w:sz w:val="22"/>
        </w:rPr>
        <w:t xml:space="preserve"> </w:t>
      </w:r>
      <w:r w:rsidRPr="0067285F">
        <w:rPr>
          <w:rFonts w:eastAsia="Verdana" w:cs="Verdana"/>
          <w:sz w:val="22"/>
        </w:rPr>
        <w:t xml:space="preserve">and </w:t>
      </w:r>
      <w:r w:rsidR="00B411C2">
        <w:rPr>
          <w:rFonts w:eastAsia="Verdana" w:cs="Verdana"/>
          <w:sz w:val="22"/>
        </w:rPr>
        <w:t xml:space="preserve">government </w:t>
      </w:r>
      <w:r w:rsidRPr="0067285F">
        <w:rPr>
          <w:rFonts w:eastAsia="Verdana" w:cs="Verdana"/>
          <w:sz w:val="22"/>
        </w:rPr>
        <w:t>officials.</w:t>
      </w:r>
    </w:p>
    <w:p w14:paraId="1371EC59" w14:textId="619025BA" w:rsidR="34422779" w:rsidRDefault="34422779" w:rsidP="24046357">
      <w:pPr>
        <w:rPr>
          <w:rFonts w:eastAsia="Verdana" w:cs="Verdana"/>
          <w:sz w:val="22"/>
        </w:rPr>
      </w:pPr>
      <w:r w:rsidRPr="0067285F">
        <w:rPr>
          <w:rFonts w:eastAsia="Verdana" w:cs="Verdana"/>
          <w:sz w:val="22"/>
        </w:rPr>
        <w:lastRenderedPageBreak/>
        <w:t xml:space="preserve">Decision making is negotiated, and the mutual responsibilities of all parties are honoured. The Disabled Person’s Organisation Coalition (national network of disabled people organisations) is heavily involved in the overall strategic and action planning. Meetings are also held with </w:t>
      </w:r>
      <w:r w:rsidR="00B411C2">
        <w:rPr>
          <w:rFonts w:eastAsia="Verdana" w:cs="Verdana"/>
          <w:sz w:val="22"/>
        </w:rPr>
        <w:t>P</w:t>
      </w:r>
      <w:r w:rsidRPr="0067285F">
        <w:rPr>
          <w:rFonts w:eastAsia="Verdana" w:cs="Verdana"/>
          <w:sz w:val="22"/>
        </w:rPr>
        <w:t xml:space="preserve">acific people and </w:t>
      </w:r>
      <w:r w:rsidR="00E71E0B" w:rsidRPr="0067285F">
        <w:rPr>
          <w:rFonts w:eastAsia="Verdana" w:cs="Verdana"/>
          <w:sz w:val="22"/>
        </w:rPr>
        <w:t>Māori</w:t>
      </w:r>
      <w:r w:rsidRPr="0067285F">
        <w:rPr>
          <w:rFonts w:eastAsia="Verdana" w:cs="Verdana"/>
          <w:sz w:val="22"/>
        </w:rPr>
        <w:t xml:space="preserve"> disabled people.</w:t>
      </w:r>
    </w:p>
    <w:p w14:paraId="45DAC1AD" w14:textId="77777777" w:rsidR="00B411C2" w:rsidRPr="0067285F" w:rsidRDefault="00B411C2" w:rsidP="00696916">
      <w:pPr>
        <w:spacing w:after="0"/>
        <w:rPr>
          <w:rFonts w:eastAsia="Verdana" w:cs="Verdana"/>
          <w:sz w:val="22"/>
        </w:rPr>
      </w:pPr>
    </w:p>
    <w:p w14:paraId="4C3CE704" w14:textId="6319D89D" w:rsidR="34422779" w:rsidRPr="00D23373" w:rsidRDefault="00D23373" w:rsidP="00D23373">
      <w:pPr>
        <w:pStyle w:val="ListParagraph"/>
        <w:numPr>
          <w:ilvl w:val="0"/>
          <w:numId w:val="37"/>
        </w:numPr>
        <w:rPr>
          <w:b/>
          <w:bCs/>
          <w:i/>
          <w:iCs/>
          <w:sz w:val="22"/>
        </w:rPr>
      </w:pPr>
      <w:r>
        <w:rPr>
          <w:b/>
          <w:bCs/>
          <w:i/>
          <w:iCs/>
          <w:sz w:val="22"/>
        </w:rPr>
        <w:t xml:space="preserve"> </w:t>
      </w:r>
      <w:r w:rsidR="34422779" w:rsidRPr="00D23373">
        <w:rPr>
          <w:b/>
          <w:bCs/>
          <w:i/>
          <w:iCs/>
          <w:sz w:val="22"/>
        </w:rPr>
        <w:t xml:space="preserve">What are the two or three strategic objectives you </w:t>
      </w:r>
      <w:proofErr w:type="gramStart"/>
      <w:r w:rsidR="34422779" w:rsidRPr="00D23373">
        <w:rPr>
          <w:b/>
          <w:bCs/>
          <w:i/>
          <w:iCs/>
          <w:sz w:val="22"/>
        </w:rPr>
        <w:t>have to</w:t>
      </w:r>
      <w:proofErr w:type="gramEnd"/>
      <w:r w:rsidR="34422779" w:rsidRPr="00D23373">
        <w:rPr>
          <w:b/>
          <w:bCs/>
          <w:i/>
          <w:iCs/>
          <w:sz w:val="22"/>
        </w:rPr>
        <w:t xml:space="preserve"> enhance quality, availability, and effectiveness of services to people with disabilities in your State?</w:t>
      </w:r>
    </w:p>
    <w:p w14:paraId="64B0E6A9" w14:textId="5D8B769A" w:rsidR="29D87C3A" w:rsidRPr="0067285F" w:rsidRDefault="29D87C3A" w:rsidP="24046357">
      <w:pPr>
        <w:rPr>
          <w:rFonts w:eastAsia="Verdana" w:cs="Verdana"/>
          <w:sz w:val="22"/>
        </w:rPr>
      </w:pPr>
      <w:proofErr w:type="spellStart"/>
      <w:r w:rsidRPr="0067285F">
        <w:rPr>
          <w:rFonts w:eastAsia="Verdana" w:cs="Verdana"/>
          <w:sz w:val="22"/>
          <w:lang w:val="en-US"/>
        </w:rPr>
        <w:t>Whaikaha</w:t>
      </w:r>
      <w:proofErr w:type="spellEnd"/>
      <w:r w:rsidRPr="0067285F">
        <w:rPr>
          <w:rFonts w:eastAsia="Verdana" w:cs="Verdana"/>
          <w:sz w:val="22"/>
          <w:lang w:val="en-US"/>
        </w:rPr>
        <w:t xml:space="preserve"> was established to work in partnership with the disability community, </w:t>
      </w:r>
      <w:r w:rsidR="00D23373" w:rsidRPr="0067285F">
        <w:rPr>
          <w:rFonts w:eastAsia="Verdana" w:cs="Verdana"/>
          <w:sz w:val="22"/>
          <w:lang w:val="en-US"/>
        </w:rPr>
        <w:t>Māori,</w:t>
      </w:r>
      <w:r w:rsidRPr="0067285F">
        <w:rPr>
          <w:rFonts w:eastAsia="Verdana" w:cs="Verdana"/>
          <w:sz w:val="22"/>
          <w:lang w:val="en-US"/>
        </w:rPr>
        <w:t xml:space="preserve"> and Government to drive change towards a better, more independent future for disabled people, </w:t>
      </w:r>
      <w:proofErr w:type="spellStart"/>
      <w:r w:rsidRPr="0067285F">
        <w:rPr>
          <w:rFonts w:eastAsia="Verdana" w:cs="Verdana"/>
          <w:sz w:val="22"/>
          <w:lang w:val="en-US"/>
        </w:rPr>
        <w:t>tāngata</w:t>
      </w:r>
      <w:proofErr w:type="spellEnd"/>
      <w:r w:rsidRPr="0067285F">
        <w:rPr>
          <w:rFonts w:eastAsia="Verdana" w:cs="Verdana"/>
          <w:sz w:val="22"/>
          <w:lang w:val="en-US"/>
        </w:rPr>
        <w:t xml:space="preserve"> </w:t>
      </w:r>
      <w:proofErr w:type="spellStart"/>
      <w:r w:rsidRPr="0067285F">
        <w:rPr>
          <w:rFonts w:eastAsia="Verdana" w:cs="Verdana"/>
          <w:sz w:val="22"/>
          <w:lang w:val="en-US"/>
        </w:rPr>
        <w:t>whaikaha</w:t>
      </w:r>
      <w:proofErr w:type="spellEnd"/>
      <w:r w:rsidRPr="0067285F">
        <w:rPr>
          <w:rFonts w:eastAsia="Verdana" w:cs="Verdana"/>
          <w:sz w:val="22"/>
          <w:lang w:val="en-US"/>
        </w:rPr>
        <w:t xml:space="preserve"> and their </w:t>
      </w:r>
      <w:proofErr w:type="spellStart"/>
      <w:r w:rsidRPr="0067285F">
        <w:rPr>
          <w:rFonts w:eastAsia="Verdana" w:cs="Verdana"/>
          <w:sz w:val="22"/>
          <w:lang w:val="en-US"/>
        </w:rPr>
        <w:t>whānau</w:t>
      </w:r>
      <w:proofErr w:type="spellEnd"/>
      <w:r w:rsidRPr="0067285F">
        <w:rPr>
          <w:rFonts w:eastAsia="Verdana" w:cs="Verdana"/>
          <w:sz w:val="22"/>
          <w:lang w:val="en-US"/>
        </w:rPr>
        <w:t xml:space="preserve">. </w:t>
      </w:r>
      <w:r w:rsidR="00B411C2">
        <w:rPr>
          <w:rFonts w:eastAsia="Verdana" w:cs="Verdana"/>
          <w:sz w:val="22"/>
          <w:lang w:val="en-US"/>
        </w:rPr>
        <w:t>This was</w:t>
      </w:r>
      <w:r w:rsidRPr="0067285F">
        <w:rPr>
          <w:rFonts w:eastAsia="Verdana" w:cs="Verdana"/>
          <w:sz w:val="22"/>
          <w:lang w:val="en-US"/>
        </w:rPr>
        <w:t xml:space="preserve"> in response to the disability community asking for a Ministry which focuses on improving the outcomes for disabled people in Aotearoa New Zealand.</w:t>
      </w:r>
      <w:r w:rsidRPr="0067285F">
        <w:rPr>
          <w:rFonts w:eastAsia="Verdana" w:cs="Verdana"/>
          <w:sz w:val="22"/>
        </w:rPr>
        <w:t xml:space="preserve"> </w:t>
      </w:r>
    </w:p>
    <w:p w14:paraId="1F33B2D2" w14:textId="10002C43" w:rsidR="29D87C3A" w:rsidRPr="0067285F" w:rsidRDefault="29D87C3A" w:rsidP="24046357">
      <w:pPr>
        <w:rPr>
          <w:rFonts w:eastAsia="Verdana" w:cs="Verdana"/>
          <w:sz w:val="22"/>
        </w:rPr>
      </w:pPr>
      <w:r w:rsidRPr="0067285F">
        <w:rPr>
          <w:rFonts w:eastAsia="Verdana" w:cs="Verdana"/>
          <w:sz w:val="22"/>
          <w:lang w:val="en-US"/>
        </w:rPr>
        <w:t xml:space="preserve">A key intent of </w:t>
      </w:r>
      <w:proofErr w:type="spellStart"/>
      <w:r w:rsidR="006367DB">
        <w:rPr>
          <w:rFonts w:eastAsia="Verdana" w:cs="Verdana"/>
          <w:sz w:val="22"/>
          <w:lang w:val="en-US"/>
        </w:rPr>
        <w:t>Whaikaha</w:t>
      </w:r>
      <w:proofErr w:type="spellEnd"/>
      <w:r w:rsidRPr="0067285F">
        <w:rPr>
          <w:rFonts w:eastAsia="Verdana" w:cs="Verdana"/>
          <w:sz w:val="22"/>
          <w:lang w:val="en-US"/>
        </w:rPr>
        <w:t xml:space="preserve"> is that it gives full effect to the individual and collective voices of disabled people, </w:t>
      </w:r>
      <w:proofErr w:type="spellStart"/>
      <w:r w:rsidRPr="0067285F">
        <w:rPr>
          <w:rFonts w:eastAsia="Verdana" w:cs="Verdana"/>
          <w:sz w:val="22"/>
          <w:lang w:val="en-US"/>
        </w:rPr>
        <w:t>tāngata</w:t>
      </w:r>
      <w:proofErr w:type="spellEnd"/>
      <w:r w:rsidRPr="0067285F">
        <w:rPr>
          <w:rFonts w:eastAsia="Verdana" w:cs="Verdana"/>
          <w:sz w:val="22"/>
          <w:lang w:val="en-US"/>
        </w:rPr>
        <w:t xml:space="preserve"> </w:t>
      </w:r>
      <w:proofErr w:type="spellStart"/>
      <w:r w:rsidRPr="0067285F">
        <w:rPr>
          <w:rFonts w:eastAsia="Verdana" w:cs="Verdana"/>
          <w:sz w:val="22"/>
          <w:lang w:val="en-US"/>
        </w:rPr>
        <w:t>whaikaha</w:t>
      </w:r>
      <w:proofErr w:type="spellEnd"/>
      <w:r w:rsidRPr="0067285F">
        <w:rPr>
          <w:rFonts w:eastAsia="Verdana" w:cs="Verdana"/>
          <w:sz w:val="22"/>
          <w:lang w:val="en-US"/>
        </w:rPr>
        <w:t xml:space="preserve"> Māori, </w:t>
      </w:r>
      <w:proofErr w:type="spellStart"/>
      <w:r w:rsidRPr="0067285F">
        <w:rPr>
          <w:rFonts w:eastAsia="Verdana" w:cs="Verdana"/>
          <w:sz w:val="22"/>
          <w:lang w:val="en-US"/>
        </w:rPr>
        <w:t>whānau</w:t>
      </w:r>
      <w:proofErr w:type="spellEnd"/>
      <w:r w:rsidRPr="0067285F">
        <w:rPr>
          <w:rFonts w:eastAsia="Verdana" w:cs="Verdana"/>
          <w:sz w:val="22"/>
          <w:lang w:val="en-US"/>
        </w:rPr>
        <w:t>, and the wider disability community.</w:t>
      </w:r>
    </w:p>
    <w:p w14:paraId="589E1B8A" w14:textId="38B188F4" w:rsidR="29D87C3A" w:rsidRPr="0067285F" w:rsidRDefault="29D87C3A" w:rsidP="24046357">
      <w:pPr>
        <w:rPr>
          <w:sz w:val="22"/>
        </w:rPr>
      </w:pPr>
      <w:proofErr w:type="spellStart"/>
      <w:r w:rsidRPr="0067285F">
        <w:rPr>
          <w:rFonts w:eastAsia="Verdana" w:cs="Verdana"/>
          <w:sz w:val="22"/>
          <w:lang w:val="en-US"/>
        </w:rPr>
        <w:t>Whaikaha’s</w:t>
      </w:r>
      <w:proofErr w:type="spellEnd"/>
      <w:r w:rsidRPr="0067285F">
        <w:rPr>
          <w:rFonts w:eastAsia="Verdana" w:cs="Verdana"/>
          <w:sz w:val="22"/>
          <w:lang w:val="en-US"/>
        </w:rPr>
        <w:t xml:space="preserve"> role is to:  </w:t>
      </w:r>
    </w:p>
    <w:p w14:paraId="3527FF07" w14:textId="71C57501" w:rsidR="29D87C3A" w:rsidRPr="0067285F" w:rsidRDefault="29D87C3A" w:rsidP="24046357">
      <w:pPr>
        <w:pStyle w:val="ListParagraph"/>
        <w:numPr>
          <w:ilvl w:val="0"/>
          <w:numId w:val="3"/>
        </w:numPr>
        <w:tabs>
          <w:tab w:val="left" w:pos="0"/>
          <w:tab w:val="left" w:pos="720"/>
        </w:tabs>
        <w:rPr>
          <w:rFonts w:eastAsia="Verdana" w:cs="Verdana"/>
          <w:sz w:val="22"/>
          <w:lang w:val="en-US"/>
        </w:rPr>
      </w:pPr>
      <w:r w:rsidRPr="0067285F">
        <w:rPr>
          <w:rFonts w:eastAsia="Verdana" w:cs="Verdana"/>
          <w:sz w:val="22"/>
          <w:lang w:val="en-US"/>
        </w:rPr>
        <w:t xml:space="preserve">Lift the profile of disability and drive better outcomes for all disabled people, by accelerating the </w:t>
      </w:r>
      <w:proofErr w:type="spellStart"/>
      <w:r w:rsidRPr="0067285F">
        <w:rPr>
          <w:rFonts w:eastAsia="Verdana" w:cs="Verdana"/>
          <w:sz w:val="22"/>
          <w:lang w:val="en-US"/>
        </w:rPr>
        <w:t>realisation</w:t>
      </w:r>
      <w:proofErr w:type="spellEnd"/>
      <w:r w:rsidRPr="0067285F">
        <w:rPr>
          <w:rFonts w:eastAsia="Verdana" w:cs="Verdana"/>
          <w:sz w:val="22"/>
          <w:lang w:val="en-US"/>
        </w:rPr>
        <w:t xml:space="preserve"> of the Disability Strategy, Disability Action Plan, New Zealand Sign Language Strategy 2018 </w:t>
      </w:r>
      <w:r w:rsidR="00D23373" w:rsidRPr="0067285F">
        <w:rPr>
          <w:rFonts w:eastAsia="Verdana" w:cs="Verdana"/>
          <w:sz w:val="22"/>
          <w:lang w:val="en-US"/>
        </w:rPr>
        <w:t>-2023,</w:t>
      </w:r>
      <w:r w:rsidRPr="0067285F">
        <w:rPr>
          <w:rFonts w:eastAsia="Verdana" w:cs="Verdana"/>
          <w:sz w:val="22"/>
          <w:lang w:val="en-US"/>
        </w:rPr>
        <w:t xml:space="preserve"> and implementation of the UNCRPD. </w:t>
      </w:r>
    </w:p>
    <w:p w14:paraId="53E81EB7" w14:textId="38B188F4" w:rsidR="29D87C3A" w:rsidRPr="0067285F" w:rsidRDefault="29D87C3A" w:rsidP="24046357">
      <w:pPr>
        <w:pStyle w:val="ListParagraph"/>
        <w:numPr>
          <w:ilvl w:val="0"/>
          <w:numId w:val="3"/>
        </w:numPr>
        <w:tabs>
          <w:tab w:val="left" w:pos="0"/>
          <w:tab w:val="left" w:pos="720"/>
        </w:tabs>
        <w:rPr>
          <w:rFonts w:eastAsia="Verdana" w:cs="Verdana"/>
          <w:sz w:val="22"/>
          <w:lang w:val="en-US"/>
        </w:rPr>
      </w:pPr>
      <w:r w:rsidRPr="0067285F">
        <w:rPr>
          <w:rFonts w:eastAsia="Verdana" w:cs="Verdana"/>
          <w:sz w:val="22"/>
          <w:lang w:val="en-US"/>
        </w:rPr>
        <w:t xml:space="preserve">Lead work on cross-government strategic policy, stewardship, and public sector capacity and capability building. </w:t>
      </w:r>
    </w:p>
    <w:p w14:paraId="5B1EDA73" w14:textId="38B188F4" w:rsidR="29D87C3A" w:rsidRPr="0067285F" w:rsidRDefault="29D87C3A" w:rsidP="24046357">
      <w:pPr>
        <w:pStyle w:val="ListParagraph"/>
        <w:numPr>
          <w:ilvl w:val="0"/>
          <w:numId w:val="3"/>
        </w:numPr>
        <w:tabs>
          <w:tab w:val="left" w:pos="0"/>
          <w:tab w:val="left" w:pos="720"/>
        </w:tabs>
        <w:rPr>
          <w:rFonts w:eastAsia="Verdana" w:cs="Verdana"/>
          <w:sz w:val="22"/>
          <w:lang w:val="en-US"/>
        </w:rPr>
      </w:pPr>
      <w:r w:rsidRPr="0067285F">
        <w:rPr>
          <w:rFonts w:eastAsia="Verdana" w:cs="Verdana"/>
          <w:sz w:val="22"/>
          <w:lang w:val="en-US"/>
        </w:rPr>
        <w:t xml:space="preserve">Support government agencies to incorporate disability perspectives and needs into their work to meet their own responsibilities to disabled people and </w:t>
      </w:r>
      <w:proofErr w:type="spellStart"/>
      <w:r w:rsidRPr="0067285F">
        <w:rPr>
          <w:rFonts w:eastAsia="Verdana" w:cs="Verdana"/>
          <w:sz w:val="22"/>
          <w:lang w:val="en-US"/>
        </w:rPr>
        <w:t>whānau</w:t>
      </w:r>
      <w:proofErr w:type="spellEnd"/>
      <w:r w:rsidRPr="0067285F">
        <w:rPr>
          <w:rFonts w:eastAsia="Verdana" w:cs="Verdana"/>
          <w:sz w:val="22"/>
          <w:lang w:val="en-US"/>
        </w:rPr>
        <w:t xml:space="preserve">. </w:t>
      </w:r>
    </w:p>
    <w:p w14:paraId="11F80249" w14:textId="38B188F4" w:rsidR="29D87C3A" w:rsidRPr="0067285F" w:rsidRDefault="29D87C3A" w:rsidP="24046357">
      <w:pPr>
        <w:pStyle w:val="ListParagraph"/>
        <w:numPr>
          <w:ilvl w:val="0"/>
          <w:numId w:val="3"/>
        </w:numPr>
        <w:tabs>
          <w:tab w:val="left" w:pos="0"/>
          <w:tab w:val="left" w:pos="720"/>
        </w:tabs>
        <w:rPr>
          <w:rFonts w:eastAsia="Verdana" w:cs="Verdana"/>
          <w:sz w:val="22"/>
          <w:lang w:val="en-US"/>
        </w:rPr>
      </w:pPr>
      <w:r w:rsidRPr="0067285F">
        <w:rPr>
          <w:rFonts w:eastAsia="Verdana" w:cs="Verdana"/>
          <w:sz w:val="22"/>
          <w:lang w:val="en-US"/>
        </w:rPr>
        <w:t xml:space="preserve">Transform Disability Support Services in line with the Enabling Good Lives approach.  </w:t>
      </w:r>
    </w:p>
    <w:p w14:paraId="1FAB5CC0" w14:textId="38B188F4" w:rsidR="24046357" w:rsidRPr="0067285F" w:rsidRDefault="24046357" w:rsidP="24046357">
      <w:pPr>
        <w:rPr>
          <w:rFonts w:eastAsia="Verdana" w:cs="Verdana"/>
          <w:sz w:val="22"/>
          <w:lang w:val="en-US"/>
        </w:rPr>
      </w:pPr>
    </w:p>
    <w:p w14:paraId="0F0B8518" w14:textId="5D0D95F2" w:rsidR="34422779" w:rsidRDefault="34422779" w:rsidP="24046357">
      <w:r>
        <w:br/>
      </w:r>
      <w:r>
        <w:br/>
      </w:r>
    </w:p>
    <w:p w14:paraId="736AD9EB" w14:textId="7936709F" w:rsidR="34422779" w:rsidRDefault="008D5311" w:rsidP="24046357">
      <w:pPr>
        <w:rPr>
          <w:rStyle w:val="Hyperlink"/>
          <w:rFonts w:eastAsia="Verdana" w:cs="Verdana"/>
          <w:sz w:val="16"/>
          <w:szCs w:val="16"/>
        </w:rPr>
      </w:pPr>
      <w:hyperlink r:id="rId12" w:anchor="_ftnref1">
        <w:r w:rsidR="34422779" w:rsidRPr="24046357">
          <w:rPr>
            <w:rStyle w:val="Hyperlink"/>
            <w:rFonts w:eastAsia="Verdana" w:cs="Verdana"/>
            <w:sz w:val="16"/>
            <w:szCs w:val="16"/>
            <w:vertAlign w:val="superscript"/>
          </w:rPr>
          <w:t>[1]</w:t>
        </w:r>
      </w:hyperlink>
      <w:r w:rsidR="34422779" w:rsidRPr="24046357">
        <w:rPr>
          <w:rFonts w:eastAsia="Verdana" w:cs="Verdana"/>
          <w:sz w:val="16"/>
          <w:szCs w:val="16"/>
        </w:rPr>
        <w:t xml:space="preserve"> </w:t>
      </w:r>
      <w:hyperlink r:id="rId13" w:anchor="Fulltext">
        <w:r w:rsidR="34422779" w:rsidRPr="24046357">
          <w:rPr>
            <w:rStyle w:val="Hyperlink"/>
            <w:rFonts w:eastAsia="Verdana" w:cs="Verdana"/>
            <w:sz w:val="16"/>
            <w:szCs w:val="16"/>
          </w:rPr>
          <w:t>Convention on the Rights of Persons with Disabilities (CRPD) | United Nations Enable</w:t>
        </w:r>
      </w:hyperlink>
    </w:p>
    <w:p w14:paraId="0E2E43D4" w14:textId="46DC2F04" w:rsidR="00822568" w:rsidRPr="00860C87" w:rsidRDefault="00822568" w:rsidP="3C2E7BED">
      <w:pPr>
        <w:ind w:left="567" w:hanging="567"/>
        <w:jc w:val="both"/>
        <w:rPr>
          <w:rFonts w:ascii="Calibri" w:hAnsi="Calibri" w:cs="Calibri"/>
          <w:sz w:val="16"/>
          <w:szCs w:val="16"/>
          <w:vertAlign w:val="superscript"/>
          <w:lang w:val="en-GB"/>
        </w:rPr>
      </w:pPr>
    </w:p>
    <w:sectPr w:rsidR="00822568" w:rsidRPr="00860C87" w:rsidSect="008467E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BAFC" w14:textId="77777777" w:rsidR="00B138BC" w:rsidRDefault="00B138BC" w:rsidP="0009462E">
      <w:pPr>
        <w:spacing w:after="0" w:line="240" w:lineRule="auto"/>
      </w:pPr>
      <w:r>
        <w:separator/>
      </w:r>
    </w:p>
  </w:endnote>
  <w:endnote w:type="continuationSeparator" w:id="0">
    <w:p w14:paraId="476D0EBE" w14:textId="77777777" w:rsidR="00B138BC" w:rsidRDefault="00B138BC" w:rsidP="0009462E">
      <w:pPr>
        <w:spacing w:after="0" w:line="240" w:lineRule="auto"/>
      </w:pPr>
      <w:r>
        <w:continuationSeparator/>
      </w:r>
    </w:p>
  </w:endnote>
  <w:endnote w:type="continuationNotice" w:id="1">
    <w:p w14:paraId="234A6F5E" w14:textId="77777777" w:rsidR="00B138BC" w:rsidRDefault="00B13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81AAB10" w14:paraId="1B1CD63E" w14:textId="77777777" w:rsidTr="481AAB10">
      <w:trPr>
        <w:trHeight w:val="300"/>
      </w:trPr>
      <w:tc>
        <w:tcPr>
          <w:tcW w:w="4650" w:type="dxa"/>
        </w:tcPr>
        <w:p w14:paraId="486691B9" w14:textId="601FF367" w:rsidR="481AAB10" w:rsidRDefault="481AAB10" w:rsidP="481AAB10">
          <w:pPr>
            <w:pStyle w:val="Header"/>
            <w:ind w:left="-115"/>
          </w:pPr>
        </w:p>
      </w:tc>
      <w:tc>
        <w:tcPr>
          <w:tcW w:w="4650" w:type="dxa"/>
        </w:tcPr>
        <w:p w14:paraId="4A6635D3" w14:textId="4D1DB8B2" w:rsidR="481AAB10" w:rsidRDefault="481AAB10" w:rsidP="481AAB10">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C0163E">
            <w:rPr>
              <w:noProof/>
            </w:rPr>
            <w:t>1</w:t>
          </w:r>
          <w:r>
            <w:rPr>
              <w:color w:val="2B579A"/>
              <w:shd w:val="clear" w:color="auto" w:fill="E6E6E6"/>
            </w:rPr>
            <w:fldChar w:fldCharType="end"/>
          </w:r>
        </w:p>
      </w:tc>
      <w:tc>
        <w:tcPr>
          <w:tcW w:w="4650" w:type="dxa"/>
        </w:tcPr>
        <w:p w14:paraId="7D9EED7B" w14:textId="5009808D" w:rsidR="481AAB10" w:rsidRDefault="481AAB10" w:rsidP="481AAB10">
          <w:pPr>
            <w:pStyle w:val="Header"/>
            <w:ind w:right="-115"/>
            <w:jc w:val="right"/>
          </w:pPr>
        </w:p>
      </w:tc>
    </w:tr>
  </w:tbl>
  <w:p w14:paraId="732CC5CC" w14:textId="2E41E530" w:rsidR="481AAB10" w:rsidRDefault="481AAB10" w:rsidP="481AA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32C8" w14:textId="77777777" w:rsidR="00B138BC" w:rsidRDefault="00B138BC" w:rsidP="0009462E">
      <w:pPr>
        <w:spacing w:after="0" w:line="240" w:lineRule="auto"/>
      </w:pPr>
      <w:r>
        <w:separator/>
      </w:r>
    </w:p>
  </w:footnote>
  <w:footnote w:type="continuationSeparator" w:id="0">
    <w:p w14:paraId="044BB9BB" w14:textId="77777777" w:rsidR="00B138BC" w:rsidRDefault="00B138BC" w:rsidP="0009462E">
      <w:pPr>
        <w:spacing w:after="0" w:line="240" w:lineRule="auto"/>
      </w:pPr>
      <w:r>
        <w:continuationSeparator/>
      </w:r>
    </w:p>
  </w:footnote>
  <w:footnote w:type="continuationNotice" w:id="1">
    <w:p w14:paraId="4FB522DB" w14:textId="77777777" w:rsidR="00B138BC" w:rsidRDefault="00B138BC">
      <w:pPr>
        <w:spacing w:after="0" w:line="240" w:lineRule="auto"/>
      </w:pPr>
    </w:p>
  </w:footnote>
  <w:footnote w:id="2">
    <w:p w14:paraId="16A5B9E2" w14:textId="18D137D4" w:rsidR="00186401" w:rsidRPr="00696916" w:rsidRDefault="00186401">
      <w:pPr>
        <w:pStyle w:val="FootnoteText"/>
        <w:rPr>
          <w:lang w:val="mi-NZ"/>
        </w:rPr>
      </w:pPr>
      <w:r>
        <w:rPr>
          <w:rStyle w:val="FootnoteReference"/>
        </w:rPr>
        <w:footnoteRef/>
      </w:r>
      <w:r>
        <w:t xml:space="preserve"> </w:t>
      </w:r>
      <w:r w:rsidRPr="00186401">
        <w:t>1.1 million New Zealanders identify as disabled.  However, DSS is based on eligibility criteria.  DSS is currently provided to approximately 43,000 of these disabled people who have a physical, intellectual or sensory disability (or a combination of these) which is likely to continue for at least six months and needs ongoing support to live independently.</w:t>
      </w:r>
    </w:p>
  </w:footnote>
  <w:footnote w:id="3">
    <w:p w14:paraId="03A4E613" w14:textId="3899F05C" w:rsidR="002731D3" w:rsidRPr="00696916" w:rsidRDefault="002731D3">
      <w:pPr>
        <w:pStyle w:val="FootnoteText"/>
        <w:rPr>
          <w:lang w:val="mi-NZ"/>
        </w:rPr>
      </w:pPr>
      <w:r>
        <w:rPr>
          <w:rStyle w:val="FootnoteReference"/>
        </w:rPr>
        <w:footnoteRef/>
      </w:r>
      <w:r>
        <w:t xml:space="preserve"> </w:t>
      </w:r>
      <w:r>
        <w:rPr>
          <w:lang w:val="mi-NZ"/>
        </w:rPr>
        <w:t>Congregate care includes residential care services and supported living services</w:t>
      </w:r>
    </w:p>
  </w:footnote>
  <w:footnote w:id="4">
    <w:p w14:paraId="06F62424" w14:textId="5C666E79" w:rsidR="24046357" w:rsidRDefault="24046357" w:rsidP="24046357">
      <w:pPr>
        <w:rPr>
          <w:rStyle w:val="Hyperlink"/>
          <w:rFonts w:eastAsia="Verdana" w:cs="Verdana"/>
        </w:rPr>
      </w:pPr>
      <w:r w:rsidRPr="24046357">
        <w:rPr>
          <w:rStyle w:val="FootnoteReference"/>
        </w:rPr>
        <w:footnoteRef/>
      </w:r>
      <w:r>
        <w:t xml:space="preserve"> </w:t>
      </w:r>
      <w:hyperlink r:id="rId1" w:anchor="_ftnref1">
        <w:r w:rsidRPr="24046357">
          <w:rPr>
            <w:rStyle w:val="Hyperlink"/>
            <w:rFonts w:eastAsia="Verdana" w:cs="Verdana"/>
            <w:vertAlign w:val="superscript"/>
          </w:rPr>
          <w:t>]</w:t>
        </w:r>
      </w:hyperlink>
      <w:r w:rsidRPr="24046357">
        <w:rPr>
          <w:rFonts w:eastAsia="Verdana" w:cs="Verdana"/>
        </w:rPr>
        <w:t xml:space="preserve"> </w:t>
      </w:r>
      <w:hyperlink r:id="rId2" w:anchor="Fulltext">
        <w:r w:rsidRPr="24046357">
          <w:rPr>
            <w:rStyle w:val="Hyperlink"/>
            <w:rFonts w:eastAsia="Verdana" w:cs="Verdana"/>
          </w:rPr>
          <w:t>Convention on the Rights of Persons with Disabilities (CRPD) | United Nations Enable</w:t>
        </w:r>
      </w:hyperlink>
    </w:p>
    <w:p w14:paraId="198253A7" w14:textId="1C3B075F" w:rsidR="24046357" w:rsidRDefault="24046357" w:rsidP="240463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B68" w14:textId="7CE1D2D5" w:rsidR="000C1AE0" w:rsidRDefault="000C1AE0">
    <w:pPr>
      <w:pStyle w:val="Header"/>
    </w:pPr>
    <w:r>
      <w:rPr>
        <w:noProof/>
        <w:lang w:val="en-GB" w:eastAsia="en-GB"/>
      </w:rPr>
      <w:drawing>
        <wp:inline distT="0" distB="0" distL="0" distR="0" wp14:anchorId="7E62350E" wp14:editId="3EE391EA">
          <wp:extent cx="5731510" cy="6546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31510" cy="654685"/>
                  </a:xfrm>
                  <a:prstGeom prst="rect">
                    <a:avLst/>
                  </a:prstGeom>
                </pic:spPr>
              </pic:pic>
            </a:graphicData>
          </a:graphic>
        </wp:inline>
      </w:drawing>
    </w:r>
  </w:p>
  <w:p w14:paraId="15B4FF55" w14:textId="0ACDBCB1" w:rsidR="481AAB10" w:rsidRDefault="481AAB10" w:rsidP="481AAB10">
    <w:pPr>
      <w:pStyle w:val="Header"/>
    </w:pPr>
  </w:p>
</w:hdr>
</file>

<file path=word/intelligence2.xml><?xml version="1.0" encoding="utf-8"?>
<int2:intelligence xmlns:int2="http://schemas.microsoft.com/office/intelligence/2020/intelligence" xmlns:oel="http://schemas.microsoft.com/office/2019/extlst">
  <int2:observations>
    <int2:textHash int2:hashCode="aao0b2ABMQKNcK" int2:id="AVRIEYp0">
      <int2:state int2:value="Rejected" int2:type="LegacyProofing"/>
    </int2:textHash>
    <int2:textHash int2:hashCode="dfem4B9dzFPx5H" int2:id="eNkKsMqp">
      <int2:state int2:value="Rejected" int2:type="LegacyProofing"/>
    </int2:textHash>
    <int2:textHash int2:hashCode="qo1xCHSFukWPsp" int2:id="qYbFArua">
      <int2:state int2:value="Rejected" int2:type="LegacyProofing"/>
    </int2:textHash>
    <int2:textHash int2:hashCode="z6LyZwAdmWjQD9" int2:id="legTr1rm">
      <int2:state int2:value="Rejected" int2:type="LegacyProofing"/>
    </int2:textHash>
    <int2:textHash int2:hashCode="tH82PitDDAZH8U" int2:id="hfKkwOSY">
      <int2:state int2:value="Rejected" int2:type="LegacyProofing"/>
    </int2:textHash>
    <int2:textHash int2:hashCode="j80lo50gNxgwRK" int2:id="9Jt0ptc2">
      <int2:state int2:value="Rejected" int2:type="LegacyProofing"/>
    </int2:textHash>
    <int2:textHash int2:hashCode="BRfcFaznj0Umfa" int2:id="VYrw5Iv8">
      <int2:state int2:value="Rejected" int2:type="LegacyProofing"/>
    </int2:textHash>
    <int2:textHash int2:hashCode="eyMaUKSY7xUeKR" int2:id="TVyn8Qdd">
      <int2:state int2:value="Rejected" int2:type="LegacyProofing"/>
    </int2:textHash>
    <int2:textHash int2:hashCode="PnqqeWAa2bV38z" int2:id="Ql2KIlRo">
      <int2:state int2:value="Rejected" int2:type="LegacyProofing"/>
    </int2:textHash>
    <int2:textHash int2:hashCode="W9zTwNTSSuPnGz" int2:id="4q8lFaRI">
      <int2:state int2:value="Rejected" int2:type="LegacyProofing"/>
    </int2:textHash>
    <int2:textHash int2:hashCode="CvKHRr8t+RaFKl" int2:id="wjKWwVjR">
      <int2:state int2:value="Rejected" int2:type="LegacyProofing"/>
    </int2:textHash>
    <int2:textHash int2:hashCode="fzCxF7PVApwjdY" int2:id="sOTYobl0">
      <int2:state int2:value="Rejected" int2:type="LegacyProofing"/>
    </int2:textHash>
    <int2:textHash int2:hashCode="3gT6Din5s14kkF" int2:id="YCHCkBGI">
      <int2:state int2:value="Rejected" int2:type="LegacyProofing"/>
    </int2:textHash>
    <int2:textHash int2:hashCode="HqSMzrpmTuttx5" int2:id="a8nvZE4V">
      <int2:state int2:value="Rejected" int2:type="LegacyProofing"/>
    </int2:textHash>
    <int2:textHash int2:hashCode="whjjnvouGq5p85" int2:id="Jino2beR">
      <int2:state int2:value="Rejected" int2:type="LegacyProofing"/>
    </int2:textHash>
    <int2:textHash int2:hashCode="pi8iJb9wv6zLx/" int2:id="zb6u706P">
      <int2:state int2:value="Rejected" int2:type="LegacyProofing"/>
    </int2:textHash>
    <int2:bookmark int2:bookmarkName="_Int_KwaEJdBG" int2:invalidationBookmarkName="" int2:hashCode="vRbUPNEuXnYKnC" int2:id="pFsdHw1y">
      <int2:state int2:value="Rejected" int2:type="WordDesignerDefaultAnnotation"/>
    </int2:bookmark>
    <int2:bookmark int2:bookmarkName="_Int_cGir7T6p" int2:invalidationBookmarkName="" int2:hashCode="KJq6vaGKGKK6un" int2:id="Co9rFnri">
      <int2:state int2:value="Rejected" int2:type="WordDesignerDefaultAnnotation"/>
    </int2:bookmark>
    <int2:bookmark int2:bookmarkName="_Int_sl16KYKI" int2:invalidationBookmarkName="" int2:hashCode="R3FC8/F1f6pvhL" int2:id="M7a3yIS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60280"/>
    <w:multiLevelType w:val="hybridMultilevel"/>
    <w:tmpl w:val="28F4A17A"/>
    <w:lvl w:ilvl="0" w:tplc="F4DC4A1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DA528B"/>
    <w:multiLevelType w:val="hybridMultilevel"/>
    <w:tmpl w:val="8DB4CB28"/>
    <w:lvl w:ilvl="0" w:tplc="FFFFFFFF">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FA1C05"/>
    <w:multiLevelType w:val="hybridMultilevel"/>
    <w:tmpl w:val="53DEF504"/>
    <w:lvl w:ilvl="0" w:tplc="34202FBE">
      <w:start w:val="1"/>
      <w:numFmt w:val="bullet"/>
      <w:lvlText w:val="·"/>
      <w:lvlJc w:val="left"/>
      <w:pPr>
        <w:ind w:left="720" w:hanging="360"/>
      </w:pPr>
      <w:rPr>
        <w:rFonts w:ascii="Symbol" w:hAnsi="Symbol" w:hint="default"/>
      </w:rPr>
    </w:lvl>
    <w:lvl w:ilvl="1" w:tplc="0FCC7780">
      <w:start w:val="1"/>
      <w:numFmt w:val="bullet"/>
      <w:lvlText w:val="o"/>
      <w:lvlJc w:val="left"/>
      <w:pPr>
        <w:ind w:left="1440" w:hanging="360"/>
      </w:pPr>
      <w:rPr>
        <w:rFonts w:ascii="Courier New" w:hAnsi="Courier New" w:hint="default"/>
      </w:rPr>
    </w:lvl>
    <w:lvl w:ilvl="2" w:tplc="EF16A718">
      <w:start w:val="1"/>
      <w:numFmt w:val="bullet"/>
      <w:lvlText w:val=""/>
      <w:lvlJc w:val="left"/>
      <w:pPr>
        <w:ind w:left="2160" w:hanging="360"/>
      </w:pPr>
      <w:rPr>
        <w:rFonts w:ascii="Wingdings" w:hAnsi="Wingdings" w:hint="default"/>
      </w:rPr>
    </w:lvl>
    <w:lvl w:ilvl="3" w:tplc="BC50F7A2">
      <w:start w:val="1"/>
      <w:numFmt w:val="bullet"/>
      <w:lvlText w:val=""/>
      <w:lvlJc w:val="left"/>
      <w:pPr>
        <w:ind w:left="2880" w:hanging="360"/>
      </w:pPr>
      <w:rPr>
        <w:rFonts w:ascii="Symbol" w:hAnsi="Symbol" w:hint="default"/>
      </w:rPr>
    </w:lvl>
    <w:lvl w:ilvl="4" w:tplc="CE0E72EE">
      <w:start w:val="1"/>
      <w:numFmt w:val="bullet"/>
      <w:lvlText w:val="o"/>
      <w:lvlJc w:val="left"/>
      <w:pPr>
        <w:ind w:left="3600" w:hanging="360"/>
      </w:pPr>
      <w:rPr>
        <w:rFonts w:ascii="Courier New" w:hAnsi="Courier New" w:hint="default"/>
      </w:rPr>
    </w:lvl>
    <w:lvl w:ilvl="5" w:tplc="9C5CDCE0">
      <w:start w:val="1"/>
      <w:numFmt w:val="bullet"/>
      <w:lvlText w:val=""/>
      <w:lvlJc w:val="left"/>
      <w:pPr>
        <w:ind w:left="4320" w:hanging="360"/>
      </w:pPr>
      <w:rPr>
        <w:rFonts w:ascii="Wingdings" w:hAnsi="Wingdings" w:hint="default"/>
      </w:rPr>
    </w:lvl>
    <w:lvl w:ilvl="6" w:tplc="100CF286">
      <w:start w:val="1"/>
      <w:numFmt w:val="bullet"/>
      <w:lvlText w:val=""/>
      <w:lvlJc w:val="left"/>
      <w:pPr>
        <w:ind w:left="5040" w:hanging="360"/>
      </w:pPr>
      <w:rPr>
        <w:rFonts w:ascii="Symbol" w:hAnsi="Symbol" w:hint="default"/>
      </w:rPr>
    </w:lvl>
    <w:lvl w:ilvl="7" w:tplc="90BADD50">
      <w:start w:val="1"/>
      <w:numFmt w:val="bullet"/>
      <w:lvlText w:val="o"/>
      <w:lvlJc w:val="left"/>
      <w:pPr>
        <w:ind w:left="5760" w:hanging="360"/>
      </w:pPr>
      <w:rPr>
        <w:rFonts w:ascii="Courier New" w:hAnsi="Courier New" w:hint="default"/>
      </w:rPr>
    </w:lvl>
    <w:lvl w:ilvl="8" w:tplc="06E02386">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5B03046"/>
    <w:multiLevelType w:val="hybridMultilevel"/>
    <w:tmpl w:val="9814D102"/>
    <w:lvl w:ilvl="0" w:tplc="19D07E8E">
      <w:start w:val="11"/>
      <w:numFmt w:val="decimal"/>
      <w:lvlText w:val="%1."/>
      <w:lvlJc w:val="left"/>
      <w:pPr>
        <w:ind w:left="765" w:hanging="4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BB374D2"/>
    <w:multiLevelType w:val="hybridMultilevel"/>
    <w:tmpl w:val="FFFFFFFF"/>
    <w:lvl w:ilvl="0" w:tplc="6B1EBB4A">
      <w:start w:val="1"/>
      <w:numFmt w:val="bullet"/>
      <w:lvlText w:val=""/>
      <w:lvlJc w:val="left"/>
      <w:pPr>
        <w:ind w:left="720" w:hanging="360"/>
      </w:pPr>
      <w:rPr>
        <w:rFonts w:ascii="Symbol" w:hAnsi="Symbol" w:hint="default"/>
      </w:rPr>
    </w:lvl>
    <w:lvl w:ilvl="1" w:tplc="75803546">
      <w:start w:val="1"/>
      <w:numFmt w:val="bullet"/>
      <w:lvlText w:val="o"/>
      <w:lvlJc w:val="left"/>
      <w:pPr>
        <w:ind w:left="1440" w:hanging="360"/>
      </w:pPr>
      <w:rPr>
        <w:rFonts w:ascii="Courier New" w:hAnsi="Courier New" w:hint="default"/>
      </w:rPr>
    </w:lvl>
    <w:lvl w:ilvl="2" w:tplc="149AC310">
      <w:start w:val="1"/>
      <w:numFmt w:val="bullet"/>
      <w:lvlText w:val=""/>
      <w:lvlJc w:val="left"/>
      <w:pPr>
        <w:ind w:left="2160" w:hanging="360"/>
      </w:pPr>
      <w:rPr>
        <w:rFonts w:ascii="Wingdings" w:hAnsi="Wingdings" w:hint="default"/>
      </w:rPr>
    </w:lvl>
    <w:lvl w:ilvl="3" w:tplc="D9481E96">
      <w:start w:val="1"/>
      <w:numFmt w:val="bullet"/>
      <w:lvlText w:val=""/>
      <w:lvlJc w:val="left"/>
      <w:pPr>
        <w:ind w:left="2880" w:hanging="360"/>
      </w:pPr>
      <w:rPr>
        <w:rFonts w:ascii="Symbol" w:hAnsi="Symbol" w:hint="default"/>
      </w:rPr>
    </w:lvl>
    <w:lvl w:ilvl="4" w:tplc="9FECB3C0">
      <w:start w:val="1"/>
      <w:numFmt w:val="bullet"/>
      <w:lvlText w:val="o"/>
      <w:lvlJc w:val="left"/>
      <w:pPr>
        <w:ind w:left="3600" w:hanging="360"/>
      </w:pPr>
      <w:rPr>
        <w:rFonts w:ascii="Courier New" w:hAnsi="Courier New" w:hint="default"/>
      </w:rPr>
    </w:lvl>
    <w:lvl w:ilvl="5" w:tplc="5DB4199E">
      <w:start w:val="1"/>
      <w:numFmt w:val="bullet"/>
      <w:lvlText w:val=""/>
      <w:lvlJc w:val="left"/>
      <w:pPr>
        <w:ind w:left="4320" w:hanging="360"/>
      </w:pPr>
      <w:rPr>
        <w:rFonts w:ascii="Wingdings" w:hAnsi="Wingdings" w:hint="default"/>
      </w:rPr>
    </w:lvl>
    <w:lvl w:ilvl="6" w:tplc="20408A00">
      <w:start w:val="1"/>
      <w:numFmt w:val="bullet"/>
      <w:lvlText w:val=""/>
      <w:lvlJc w:val="left"/>
      <w:pPr>
        <w:ind w:left="5040" w:hanging="360"/>
      </w:pPr>
      <w:rPr>
        <w:rFonts w:ascii="Symbol" w:hAnsi="Symbol" w:hint="default"/>
      </w:rPr>
    </w:lvl>
    <w:lvl w:ilvl="7" w:tplc="ACCEE5E6">
      <w:start w:val="1"/>
      <w:numFmt w:val="bullet"/>
      <w:lvlText w:val="o"/>
      <w:lvlJc w:val="left"/>
      <w:pPr>
        <w:ind w:left="5760" w:hanging="360"/>
      </w:pPr>
      <w:rPr>
        <w:rFonts w:ascii="Courier New" w:hAnsi="Courier New" w:hint="default"/>
      </w:rPr>
    </w:lvl>
    <w:lvl w:ilvl="8" w:tplc="3B825608">
      <w:start w:val="1"/>
      <w:numFmt w:val="bullet"/>
      <w:lvlText w:val=""/>
      <w:lvlJc w:val="left"/>
      <w:pPr>
        <w:ind w:left="6480" w:hanging="360"/>
      </w:pPr>
      <w:rPr>
        <w:rFonts w:ascii="Wingdings" w:hAnsi="Wingdings" w:hint="default"/>
      </w:rPr>
    </w:lvl>
  </w:abstractNum>
  <w:abstractNum w:abstractNumId="10" w15:restartNumberingAfterBreak="0">
    <w:nsid w:val="2042B260"/>
    <w:multiLevelType w:val="hybridMultilevel"/>
    <w:tmpl w:val="FFFFFFFF"/>
    <w:lvl w:ilvl="0" w:tplc="840AD666">
      <w:start w:val="1"/>
      <w:numFmt w:val="bullet"/>
      <w:lvlText w:val=""/>
      <w:lvlJc w:val="left"/>
      <w:pPr>
        <w:ind w:left="720" w:hanging="360"/>
      </w:pPr>
      <w:rPr>
        <w:rFonts w:ascii="Symbol" w:hAnsi="Symbol" w:hint="default"/>
      </w:rPr>
    </w:lvl>
    <w:lvl w:ilvl="1" w:tplc="8FAA021A">
      <w:start w:val="1"/>
      <w:numFmt w:val="bullet"/>
      <w:lvlText w:val="o"/>
      <w:lvlJc w:val="left"/>
      <w:pPr>
        <w:ind w:left="1440" w:hanging="360"/>
      </w:pPr>
      <w:rPr>
        <w:rFonts w:ascii="Courier New" w:hAnsi="Courier New" w:hint="default"/>
      </w:rPr>
    </w:lvl>
    <w:lvl w:ilvl="2" w:tplc="1778DB04">
      <w:start w:val="1"/>
      <w:numFmt w:val="bullet"/>
      <w:lvlText w:val=""/>
      <w:lvlJc w:val="left"/>
      <w:pPr>
        <w:ind w:left="2160" w:hanging="360"/>
      </w:pPr>
      <w:rPr>
        <w:rFonts w:ascii="Wingdings" w:hAnsi="Wingdings" w:hint="default"/>
      </w:rPr>
    </w:lvl>
    <w:lvl w:ilvl="3" w:tplc="AD60C11C">
      <w:start w:val="1"/>
      <w:numFmt w:val="bullet"/>
      <w:lvlText w:val=""/>
      <w:lvlJc w:val="left"/>
      <w:pPr>
        <w:ind w:left="2880" w:hanging="360"/>
      </w:pPr>
      <w:rPr>
        <w:rFonts w:ascii="Symbol" w:hAnsi="Symbol" w:hint="default"/>
      </w:rPr>
    </w:lvl>
    <w:lvl w:ilvl="4" w:tplc="F4C81F4E">
      <w:start w:val="1"/>
      <w:numFmt w:val="bullet"/>
      <w:lvlText w:val="o"/>
      <w:lvlJc w:val="left"/>
      <w:pPr>
        <w:ind w:left="3600" w:hanging="360"/>
      </w:pPr>
      <w:rPr>
        <w:rFonts w:ascii="Courier New" w:hAnsi="Courier New" w:hint="default"/>
      </w:rPr>
    </w:lvl>
    <w:lvl w:ilvl="5" w:tplc="6D4ECEC8">
      <w:start w:val="1"/>
      <w:numFmt w:val="bullet"/>
      <w:lvlText w:val=""/>
      <w:lvlJc w:val="left"/>
      <w:pPr>
        <w:ind w:left="4320" w:hanging="360"/>
      </w:pPr>
      <w:rPr>
        <w:rFonts w:ascii="Wingdings" w:hAnsi="Wingdings" w:hint="default"/>
      </w:rPr>
    </w:lvl>
    <w:lvl w:ilvl="6" w:tplc="467A0384">
      <w:start w:val="1"/>
      <w:numFmt w:val="bullet"/>
      <w:lvlText w:val=""/>
      <w:lvlJc w:val="left"/>
      <w:pPr>
        <w:ind w:left="5040" w:hanging="360"/>
      </w:pPr>
      <w:rPr>
        <w:rFonts w:ascii="Symbol" w:hAnsi="Symbol" w:hint="default"/>
      </w:rPr>
    </w:lvl>
    <w:lvl w:ilvl="7" w:tplc="3D009C3E">
      <w:start w:val="1"/>
      <w:numFmt w:val="bullet"/>
      <w:lvlText w:val="o"/>
      <w:lvlJc w:val="left"/>
      <w:pPr>
        <w:ind w:left="5760" w:hanging="360"/>
      </w:pPr>
      <w:rPr>
        <w:rFonts w:ascii="Courier New" w:hAnsi="Courier New" w:hint="default"/>
      </w:rPr>
    </w:lvl>
    <w:lvl w:ilvl="8" w:tplc="9DA68A7C">
      <w:start w:val="1"/>
      <w:numFmt w:val="bullet"/>
      <w:lvlText w:val=""/>
      <w:lvlJc w:val="left"/>
      <w:pPr>
        <w:ind w:left="6480" w:hanging="360"/>
      </w:pPr>
      <w:rPr>
        <w:rFonts w:ascii="Wingdings" w:hAnsi="Wingdings" w:hint="default"/>
      </w:rPr>
    </w:lvl>
  </w:abstractNum>
  <w:abstractNum w:abstractNumId="11" w15:restartNumberingAfterBreak="0">
    <w:nsid w:val="21A52299"/>
    <w:multiLevelType w:val="hybridMultilevel"/>
    <w:tmpl w:val="7E945D5A"/>
    <w:lvl w:ilvl="0" w:tplc="B6126F92">
      <w:start w:val="1"/>
      <w:numFmt w:val="bullet"/>
      <w:lvlText w:val=""/>
      <w:lvlJc w:val="left"/>
      <w:pPr>
        <w:ind w:left="720" w:hanging="360"/>
      </w:pPr>
      <w:rPr>
        <w:rFonts w:ascii="Symbol" w:hAnsi="Symbol" w:hint="default"/>
      </w:rPr>
    </w:lvl>
    <w:lvl w:ilvl="1" w:tplc="9496BCB2">
      <w:start w:val="1"/>
      <w:numFmt w:val="bullet"/>
      <w:lvlText w:val="o"/>
      <w:lvlJc w:val="left"/>
      <w:pPr>
        <w:ind w:left="1440" w:hanging="360"/>
      </w:pPr>
      <w:rPr>
        <w:rFonts w:ascii="Courier New" w:hAnsi="Courier New" w:hint="default"/>
      </w:rPr>
    </w:lvl>
    <w:lvl w:ilvl="2" w:tplc="7472A5F2">
      <w:start w:val="1"/>
      <w:numFmt w:val="bullet"/>
      <w:lvlText w:val=""/>
      <w:lvlJc w:val="left"/>
      <w:pPr>
        <w:ind w:left="2160" w:hanging="360"/>
      </w:pPr>
      <w:rPr>
        <w:rFonts w:ascii="Wingdings" w:hAnsi="Wingdings" w:hint="default"/>
      </w:rPr>
    </w:lvl>
    <w:lvl w:ilvl="3" w:tplc="C9D8ED96">
      <w:start w:val="1"/>
      <w:numFmt w:val="bullet"/>
      <w:lvlText w:val=""/>
      <w:lvlJc w:val="left"/>
      <w:pPr>
        <w:ind w:left="2880" w:hanging="360"/>
      </w:pPr>
      <w:rPr>
        <w:rFonts w:ascii="Symbol" w:hAnsi="Symbol" w:hint="default"/>
      </w:rPr>
    </w:lvl>
    <w:lvl w:ilvl="4" w:tplc="3086D33A">
      <w:start w:val="1"/>
      <w:numFmt w:val="bullet"/>
      <w:lvlText w:val="o"/>
      <w:lvlJc w:val="left"/>
      <w:pPr>
        <w:ind w:left="3600" w:hanging="360"/>
      </w:pPr>
      <w:rPr>
        <w:rFonts w:ascii="Courier New" w:hAnsi="Courier New" w:hint="default"/>
      </w:rPr>
    </w:lvl>
    <w:lvl w:ilvl="5" w:tplc="06FE87FA">
      <w:start w:val="1"/>
      <w:numFmt w:val="bullet"/>
      <w:lvlText w:val=""/>
      <w:lvlJc w:val="left"/>
      <w:pPr>
        <w:ind w:left="4320" w:hanging="360"/>
      </w:pPr>
      <w:rPr>
        <w:rFonts w:ascii="Wingdings" w:hAnsi="Wingdings" w:hint="default"/>
      </w:rPr>
    </w:lvl>
    <w:lvl w:ilvl="6" w:tplc="1A103E76">
      <w:start w:val="1"/>
      <w:numFmt w:val="bullet"/>
      <w:lvlText w:val=""/>
      <w:lvlJc w:val="left"/>
      <w:pPr>
        <w:ind w:left="5040" w:hanging="360"/>
      </w:pPr>
      <w:rPr>
        <w:rFonts w:ascii="Symbol" w:hAnsi="Symbol" w:hint="default"/>
      </w:rPr>
    </w:lvl>
    <w:lvl w:ilvl="7" w:tplc="B34612DC">
      <w:start w:val="1"/>
      <w:numFmt w:val="bullet"/>
      <w:lvlText w:val="o"/>
      <w:lvlJc w:val="left"/>
      <w:pPr>
        <w:ind w:left="5760" w:hanging="360"/>
      </w:pPr>
      <w:rPr>
        <w:rFonts w:ascii="Courier New" w:hAnsi="Courier New" w:hint="default"/>
      </w:rPr>
    </w:lvl>
    <w:lvl w:ilvl="8" w:tplc="EAF8DDFC">
      <w:start w:val="1"/>
      <w:numFmt w:val="bullet"/>
      <w:lvlText w:val=""/>
      <w:lvlJc w:val="left"/>
      <w:pPr>
        <w:ind w:left="6480" w:hanging="360"/>
      </w:pPr>
      <w:rPr>
        <w:rFonts w:ascii="Wingdings" w:hAnsi="Wingdings" w:hint="default"/>
      </w:rPr>
    </w:lvl>
  </w:abstractNum>
  <w:abstractNum w:abstractNumId="12" w15:restartNumberingAfterBreak="0">
    <w:nsid w:val="261485CA"/>
    <w:multiLevelType w:val="hybridMultilevel"/>
    <w:tmpl w:val="EF505A0A"/>
    <w:lvl w:ilvl="0" w:tplc="A3D48690">
      <w:start w:val="1"/>
      <w:numFmt w:val="bullet"/>
      <w:lvlText w:val="·"/>
      <w:lvlJc w:val="left"/>
      <w:pPr>
        <w:ind w:left="720" w:hanging="360"/>
      </w:pPr>
      <w:rPr>
        <w:rFonts w:ascii="Symbol" w:hAnsi="Symbol" w:hint="default"/>
      </w:rPr>
    </w:lvl>
    <w:lvl w:ilvl="1" w:tplc="E086267A">
      <w:start w:val="1"/>
      <w:numFmt w:val="bullet"/>
      <w:lvlText w:val="o"/>
      <w:lvlJc w:val="left"/>
      <w:pPr>
        <w:ind w:left="1440" w:hanging="360"/>
      </w:pPr>
      <w:rPr>
        <w:rFonts w:ascii="Courier New" w:hAnsi="Courier New" w:hint="default"/>
      </w:rPr>
    </w:lvl>
    <w:lvl w:ilvl="2" w:tplc="969412A4">
      <w:start w:val="1"/>
      <w:numFmt w:val="bullet"/>
      <w:lvlText w:val=""/>
      <w:lvlJc w:val="left"/>
      <w:pPr>
        <w:ind w:left="2160" w:hanging="360"/>
      </w:pPr>
      <w:rPr>
        <w:rFonts w:ascii="Wingdings" w:hAnsi="Wingdings" w:hint="default"/>
      </w:rPr>
    </w:lvl>
    <w:lvl w:ilvl="3" w:tplc="964672D0">
      <w:start w:val="1"/>
      <w:numFmt w:val="bullet"/>
      <w:lvlText w:val=""/>
      <w:lvlJc w:val="left"/>
      <w:pPr>
        <w:ind w:left="2880" w:hanging="360"/>
      </w:pPr>
      <w:rPr>
        <w:rFonts w:ascii="Symbol" w:hAnsi="Symbol" w:hint="default"/>
      </w:rPr>
    </w:lvl>
    <w:lvl w:ilvl="4" w:tplc="192AAF7C">
      <w:start w:val="1"/>
      <w:numFmt w:val="bullet"/>
      <w:lvlText w:val="o"/>
      <w:lvlJc w:val="left"/>
      <w:pPr>
        <w:ind w:left="3600" w:hanging="360"/>
      </w:pPr>
      <w:rPr>
        <w:rFonts w:ascii="Courier New" w:hAnsi="Courier New" w:hint="default"/>
      </w:rPr>
    </w:lvl>
    <w:lvl w:ilvl="5" w:tplc="B83691F4">
      <w:start w:val="1"/>
      <w:numFmt w:val="bullet"/>
      <w:lvlText w:val=""/>
      <w:lvlJc w:val="left"/>
      <w:pPr>
        <w:ind w:left="4320" w:hanging="360"/>
      </w:pPr>
      <w:rPr>
        <w:rFonts w:ascii="Wingdings" w:hAnsi="Wingdings" w:hint="default"/>
      </w:rPr>
    </w:lvl>
    <w:lvl w:ilvl="6" w:tplc="A5EA7EB0">
      <w:start w:val="1"/>
      <w:numFmt w:val="bullet"/>
      <w:lvlText w:val=""/>
      <w:lvlJc w:val="left"/>
      <w:pPr>
        <w:ind w:left="5040" w:hanging="360"/>
      </w:pPr>
      <w:rPr>
        <w:rFonts w:ascii="Symbol" w:hAnsi="Symbol" w:hint="default"/>
      </w:rPr>
    </w:lvl>
    <w:lvl w:ilvl="7" w:tplc="B6CE83D0">
      <w:start w:val="1"/>
      <w:numFmt w:val="bullet"/>
      <w:lvlText w:val="o"/>
      <w:lvlJc w:val="left"/>
      <w:pPr>
        <w:ind w:left="5760" w:hanging="360"/>
      </w:pPr>
      <w:rPr>
        <w:rFonts w:ascii="Courier New" w:hAnsi="Courier New" w:hint="default"/>
      </w:rPr>
    </w:lvl>
    <w:lvl w:ilvl="8" w:tplc="665C3528">
      <w:start w:val="1"/>
      <w:numFmt w:val="bullet"/>
      <w:lvlText w:val=""/>
      <w:lvlJc w:val="left"/>
      <w:pPr>
        <w:ind w:left="6480" w:hanging="360"/>
      </w:pPr>
      <w:rPr>
        <w:rFonts w:ascii="Wingdings" w:hAnsi="Wingdings" w:hint="default"/>
      </w:rPr>
    </w:lvl>
  </w:abstractNum>
  <w:abstractNum w:abstractNumId="13" w15:restartNumberingAfterBreak="0">
    <w:nsid w:val="30A74A80"/>
    <w:multiLevelType w:val="hybridMultilevel"/>
    <w:tmpl w:val="FFFFFFFF"/>
    <w:lvl w:ilvl="0" w:tplc="ABFA0AAC">
      <w:start w:val="1"/>
      <w:numFmt w:val="bullet"/>
      <w:lvlText w:val=""/>
      <w:lvlJc w:val="left"/>
      <w:pPr>
        <w:ind w:left="720" w:hanging="360"/>
      </w:pPr>
      <w:rPr>
        <w:rFonts w:ascii="Symbol" w:hAnsi="Symbol" w:hint="default"/>
      </w:rPr>
    </w:lvl>
    <w:lvl w:ilvl="1" w:tplc="A9C6B3B6">
      <w:start w:val="1"/>
      <w:numFmt w:val="bullet"/>
      <w:lvlText w:val="o"/>
      <w:lvlJc w:val="left"/>
      <w:pPr>
        <w:ind w:left="1440" w:hanging="360"/>
      </w:pPr>
      <w:rPr>
        <w:rFonts w:ascii="Courier New" w:hAnsi="Courier New" w:hint="default"/>
      </w:rPr>
    </w:lvl>
    <w:lvl w:ilvl="2" w:tplc="EFF8C0C6">
      <w:start w:val="1"/>
      <w:numFmt w:val="bullet"/>
      <w:lvlText w:val=""/>
      <w:lvlJc w:val="left"/>
      <w:pPr>
        <w:ind w:left="2160" w:hanging="360"/>
      </w:pPr>
      <w:rPr>
        <w:rFonts w:ascii="Wingdings" w:hAnsi="Wingdings" w:hint="default"/>
      </w:rPr>
    </w:lvl>
    <w:lvl w:ilvl="3" w:tplc="FDF0A106">
      <w:start w:val="1"/>
      <w:numFmt w:val="bullet"/>
      <w:lvlText w:val=""/>
      <w:lvlJc w:val="left"/>
      <w:pPr>
        <w:ind w:left="2880" w:hanging="360"/>
      </w:pPr>
      <w:rPr>
        <w:rFonts w:ascii="Symbol" w:hAnsi="Symbol" w:hint="default"/>
      </w:rPr>
    </w:lvl>
    <w:lvl w:ilvl="4" w:tplc="F0324898">
      <w:start w:val="1"/>
      <w:numFmt w:val="bullet"/>
      <w:lvlText w:val="o"/>
      <w:lvlJc w:val="left"/>
      <w:pPr>
        <w:ind w:left="3600" w:hanging="360"/>
      </w:pPr>
      <w:rPr>
        <w:rFonts w:ascii="Courier New" w:hAnsi="Courier New" w:hint="default"/>
      </w:rPr>
    </w:lvl>
    <w:lvl w:ilvl="5" w:tplc="57CCA608">
      <w:start w:val="1"/>
      <w:numFmt w:val="bullet"/>
      <w:lvlText w:val=""/>
      <w:lvlJc w:val="left"/>
      <w:pPr>
        <w:ind w:left="4320" w:hanging="360"/>
      </w:pPr>
      <w:rPr>
        <w:rFonts w:ascii="Wingdings" w:hAnsi="Wingdings" w:hint="default"/>
      </w:rPr>
    </w:lvl>
    <w:lvl w:ilvl="6" w:tplc="003099AE">
      <w:start w:val="1"/>
      <w:numFmt w:val="bullet"/>
      <w:lvlText w:val=""/>
      <w:lvlJc w:val="left"/>
      <w:pPr>
        <w:ind w:left="5040" w:hanging="360"/>
      </w:pPr>
      <w:rPr>
        <w:rFonts w:ascii="Symbol" w:hAnsi="Symbol" w:hint="default"/>
      </w:rPr>
    </w:lvl>
    <w:lvl w:ilvl="7" w:tplc="44DC1B06">
      <w:start w:val="1"/>
      <w:numFmt w:val="bullet"/>
      <w:lvlText w:val="o"/>
      <w:lvlJc w:val="left"/>
      <w:pPr>
        <w:ind w:left="5760" w:hanging="360"/>
      </w:pPr>
      <w:rPr>
        <w:rFonts w:ascii="Courier New" w:hAnsi="Courier New" w:hint="default"/>
      </w:rPr>
    </w:lvl>
    <w:lvl w:ilvl="8" w:tplc="35A453CE">
      <w:start w:val="1"/>
      <w:numFmt w:val="bullet"/>
      <w:lvlText w:val=""/>
      <w:lvlJc w:val="left"/>
      <w:pPr>
        <w:ind w:left="6480" w:hanging="360"/>
      </w:pPr>
      <w:rPr>
        <w:rFonts w:ascii="Wingdings" w:hAnsi="Wingdings" w:hint="default"/>
      </w:rPr>
    </w:lvl>
  </w:abstractNum>
  <w:abstractNum w:abstractNumId="14" w15:restartNumberingAfterBreak="0">
    <w:nsid w:val="344577E9"/>
    <w:multiLevelType w:val="hybridMultilevel"/>
    <w:tmpl w:val="02ACE614"/>
    <w:lvl w:ilvl="0" w:tplc="F4DC4A1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4B5C5DB"/>
    <w:multiLevelType w:val="hybridMultilevel"/>
    <w:tmpl w:val="FFFFFFFF"/>
    <w:lvl w:ilvl="0" w:tplc="30D25D8C">
      <w:start w:val="1"/>
      <w:numFmt w:val="lowerLetter"/>
      <w:lvlText w:val="%1."/>
      <w:lvlJc w:val="left"/>
      <w:pPr>
        <w:ind w:left="720" w:hanging="360"/>
      </w:pPr>
    </w:lvl>
    <w:lvl w:ilvl="1" w:tplc="23165ECE">
      <w:start w:val="1"/>
      <w:numFmt w:val="lowerLetter"/>
      <w:lvlText w:val="%2."/>
      <w:lvlJc w:val="left"/>
      <w:pPr>
        <w:ind w:left="1440" w:hanging="360"/>
      </w:pPr>
    </w:lvl>
    <w:lvl w:ilvl="2" w:tplc="614E6634">
      <w:start w:val="1"/>
      <w:numFmt w:val="lowerRoman"/>
      <w:lvlText w:val="%3."/>
      <w:lvlJc w:val="right"/>
      <w:pPr>
        <w:ind w:left="2160" w:hanging="180"/>
      </w:pPr>
    </w:lvl>
    <w:lvl w:ilvl="3" w:tplc="51F4807E">
      <w:start w:val="1"/>
      <w:numFmt w:val="decimal"/>
      <w:lvlText w:val="%4."/>
      <w:lvlJc w:val="left"/>
      <w:pPr>
        <w:ind w:left="2880" w:hanging="360"/>
      </w:pPr>
    </w:lvl>
    <w:lvl w:ilvl="4" w:tplc="F82E941E">
      <w:start w:val="1"/>
      <w:numFmt w:val="lowerLetter"/>
      <w:lvlText w:val="%5."/>
      <w:lvlJc w:val="left"/>
      <w:pPr>
        <w:ind w:left="3600" w:hanging="360"/>
      </w:pPr>
    </w:lvl>
    <w:lvl w:ilvl="5" w:tplc="AF0E255A">
      <w:start w:val="1"/>
      <w:numFmt w:val="lowerRoman"/>
      <w:lvlText w:val="%6."/>
      <w:lvlJc w:val="right"/>
      <w:pPr>
        <w:ind w:left="4320" w:hanging="180"/>
      </w:pPr>
    </w:lvl>
    <w:lvl w:ilvl="6" w:tplc="3266E4CE">
      <w:start w:val="1"/>
      <w:numFmt w:val="decimal"/>
      <w:lvlText w:val="%7."/>
      <w:lvlJc w:val="left"/>
      <w:pPr>
        <w:ind w:left="5040" w:hanging="360"/>
      </w:pPr>
    </w:lvl>
    <w:lvl w:ilvl="7" w:tplc="533EEA88">
      <w:start w:val="1"/>
      <w:numFmt w:val="lowerLetter"/>
      <w:lvlText w:val="%8."/>
      <w:lvlJc w:val="left"/>
      <w:pPr>
        <w:ind w:left="5760" w:hanging="360"/>
      </w:pPr>
    </w:lvl>
    <w:lvl w:ilvl="8" w:tplc="F89C1278">
      <w:start w:val="1"/>
      <w:numFmt w:val="lowerRoman"/>
      <w:lvlText w:val="%9."/>
      <w:lvlJc w:val="right"/>
      <w:pPr>
        <w:ind w:left="6480" w:hanging="180"/>
      </w:pPr>
    </w:lvl>
  </w:abstractNum>
  <w:abstractNum w:abstractNumId="16" w15:restartNumberingAfterBreak="0">
    <w:nsid w:val="3DB61C0C"/>
    <w:multiLevelType w:val="hybridMultilevel"/>
    <w:tmpl w:val="FFFFFFFF"/>
    <w:lvl w:ilvl="0" w:tplc="AC3ADC44">
      <w:start w:val="1"/>
      <w:numFmt w:val="bullet"/>
      <w:lvlText w:val=""/>
      <w:lvlJc w:val="left"/>
      <w:pPr>
        <w:ind w:left="720" w:hanging="360"/>
      </w:pPr>
      <w:rPr>
        <w:rFonts w:ascii="Symbol" w:hAnsi="Symbol" w:hint="default"/>
      </w:rPr>
    </w:lvl>
    <w:lvl w:ilvl="1" w:tplc="D974CF8A">
      <w:start w:val="1"/>
      <w:numFmt w:val="bullet"/>
      <w:lvlText w:val="o"/>
      <w:lvlJc w:val="left"/>
      <w:pPr>
        <w:ind w:left="1440" w:hanging="360"/>
      </w:pPr>
      <w:rPr>
        <w:rFonts w:ascii="Courier New" w:hAnsi="Courier New" w:hint="default"/>
      </w:rPr>
    </w:lvl>
    <w:lvl w:ilvl="2" w:tplc="93B61078">
      <w:start w:val="1"/>
      <w:numFmt w:val="bullet"/>
      <w:lvlText w:val=""/>
      <w:lvlJc w:val="left"/>
      <w:pPr>
        <w:ind w:left="2160" w:hanging="360"/>
      </w:pPr>
      <w:rPr>
        <w:rFonts w:ascii="Wingdings" w:hAnsi="Wingdings" w:hint="default"/>
      </w:rPr>
    </w:lvl>
    <w:lvl w:ilvl="3" w:tplc="5320841A">
      <w:start w:val="1"/>
      <w:numFmt w:val="bullet"/>
      <w:lvlText w:val=""/>
      <w:lvlJc w:val="left"/>
      <w:pPr>
        <w:ind w:left="2880" w:hanging="360"/>
      </w:pPr>
      <w:rPr>
        <w:rFonts w:ascii="Symbol" w:hAnsi="Symbol" w:hint="default"/>
      </w:rPr>
    </w:lvl>
    <w:lvl w:ilvl="4" w:tplc="5CE2BA44">
      <w:start w:val="1"/>
      <w:numFmt w:val="bullet"/>
      <w:lvlText w:val="o"/>
      <w:lvlJc w:val="left"/>
      <w:pPr>
        <w:ind w:left="3600" w:hanging="360"/>
      </w:pPr>
      <w:rPr>
        <w:rFonts w:ascii="Courier New" w:hAnsi="Courier New" w:hint="default"/>
      </w:rPr>
    </w:lvl>
    <w:lvl w:ilvl="5" w:tplc="40148B68">
      <w:start w:val="1"/>
      <w:numFmt w:val="bullet"/>
      <w:lvlText w:val=""/>
      <w:lvlJc w:val="left"/>
      <w:pPr>
        <w:ind w:left="4320" w:hanging="360"/>
      </w:pPr>
      <w:rPr>
        <w:rFonts w:ascii="Wingdings" w:hAnsi="Wingdings" w:hint="default"/>
      </w:rPr>
    </w:lvl>
    <w:lvl w:ilvl="6" w:tplc="8CFE5972">
      <w:start w:val="1"/>
      <w:numFmt w:val="bullet"/>
      <w:lvlText w:val=""/>
      <w:lvlJc w:val="left"/>
      <w:pPr>
        <w:ind w:left="5040" w:hanging="360"/>
      </w:pPr>
      <w:rPr>
        <w:rFonts w:ascii="Symbol" w:hAnsi="Symbol" w:hint="default"/>
      </w:rPr>
    </w:lvl>
    <w:lvl w:ilvl="7" w:tplc="DA2C584A">
      <w:start w:val="1"/>
      <w:numFmt w:val="bullet"/>
      <w:lvlText w:val="o"/>
      <w:lvlJc w:val="left"/>
      <w:pPr>
        <w:ind w:left="5760" w:hanging="360"/>
      </w:pPr>
      <w:rPr>
        <w:rFonts w:ascii="Courier New" w:hAnsi="Courier New" w:hint="default"/>
      </w:rPr>
    </w:lvl>
    <w:lvl w:ilvl="8" w:tplc="A76C5FE0">
      <w:start w:val="1"/>
      <w:numFmt w:val="bullet"/>
      <w:lvlText w:val=""/>
      <w:lvlJc w:val="left"/>
      <w:pPr>
        <w:ind w:left="6480" w:hanging="360"/>
      </w:pPr>
      <w:rPr>
        <w:rFonts w:ascii="Wingdings" w:hAnsi="Wingdings" w:hint="default"/>
      </w:rPr>
    </w:lvl>
  </w:abstractNum>
  <w:abstractNum w:abstractNumId="17" w15:restartNumberingAfterBreak="0">
    <w:nsid w:val="4182B825"/>
    <w:multiLevelType w:val="hybridMultilevel"/>
    <w:tmpl w:val="217874E8"/>
    <w:lvl w:ilvl="0" w:tplc="FFFFFFFF">
      <w:start w:val="1"/>
      <w:numFmt w:val="decimal"/>
      <w:lvlText w:val="%1."/>
      <w:lvlJc w:val="left"/>
      <w:pPr>
        <w:ind w:left="720" w:hanging="360"/>
      </w:pPr>
    </w:lvl>
    <w:lvl w:ilvl="1" w:tplc="DBB2DCBE">
      <w:start w:val="1"/>
      <w:numFmt w:val="lowerLetter"/>
      <w:lvlText w:val="%2."/>
      <w:lvlJc w:val="left"/>
      <w:pPr>
        <w:ind w:left="1440" w:hanging="360"/>
      </w:pPr>
    </w:lvl>
    <w:lvl w:ilvl="2" w:tplc="258CD74E">
      <w:start w:val="1"/>
      <w:numFmt w:val="lowerRoman"/>
      <w:lvlText w:val="%3."/>
      <w:lvlJc w:val="right"/>
      <w:pPr>
        <w:ind w:left="2160" w:hanging="180"/>
      </w:pPr>
    </w:lvl>
    <w:lvl w:ilvl="3" w:tplc="4C782078">
      <w:start w:val="1"/>
      <w:numFmt w:val="decimal"/>
      <w:lvlText w:val="%4."/>
      <w:lvlJc w:val="left"/>
      <w:pPr>
        <w:ind w:left="2880" w:hanging="360"/>
      </w:pPr>
    </w:lvl>
    <w:lvl w:ilvl="4" w:tplc="DE7CDCE8">
      <w:start w:val="1"/>
      <w:numFmt w:val="lowerLetter"/>
      <w:lvlText w:val="%5."/>
      <w:lvlJc w:val="left"/>
      <w:pPr>
        <w:ind w:left="3600" w:hanging="360"/>
      </w:pPr>
    </w:lvl>
    <w:lvl w:ilvl="5" w:tplc="4EAC6E7C">
      <w:start w:val="1"/>
      <w:numFmt w:val="lowerRoman"/>
      <w:lvlText w:val="%6."/>
      <w:lvlJc w:val="right"/>
      <w:pPr>
        <w:ind w:left="4320" w:hanging="180"/>
      </w:pPr>
    </w:lvl>
    <w:lvl w:ilvl="6" w:tplc="080AB00E">
      <w:start w:val="1"/>
      <w:numFmt w:val="decimal"/>
      <w:lvlText w:val="%7."/>
      <w:lvlJc w:val="left"/>
      <w:pPr>
        <w:ind w:left="5040" w:hanging="360"/>
      </w:pPr>
    </w:lvl>
    <w:lvl w:ilvl="7" w:tplc="83C81AF8">
      <w:start w:val="1"/>
      <w:numFmt w:val="lowerLetter"/>
      <w:lvlText w:val="%8."/>
      <w:lvlJc w:val="left"/>
      <w:pPr>
        <w:ind w:left="5760" w:hanging="360"/>
      </w:pPr>
    </w:lvl>
    <w:lvl w:ilvl="8" w:tplc="FED84814">
      <w:start w:val="1"/>
      <w:numFmt w:val="lowerRoman"/>
      <w:lvlText w:val="%9."/>
      <w:lvlJc w:val="right"/>
      <w:pPr>
        <w:ind w:left="6480" w:hanging="180"/>
      </w:pPr>
    </w:lvl>
  </w:abstractNum>
  <w:abstractNum w:abstractNumId="18" w15:restartNumberingAfterBreak="0">
    <w:nsid w:val="4189DD1B"/>
    <w:multiLevelType w:val="hybridMultilevel"/>
    <w:tmpl w:val="FFFFFFFF"/>
    <w:lvl w:ilvl="0" w:tplc="8730C320">
      <w:start w:val="1"/>
      <w:numFmt w:val="bullet"/>
      <w:lvlText w:val=""/>
      <w:lvlJc w:val="left"/>
      <w:pPr>
        <w:ind w:left="720" w:hanging="360"/>
      </w:pPr>
      <w:rPr>
        <w:rFonts w:ascii="Symbol" w:hAnsi="Symbol" w:hint="default"/>
      </w:rPr>
    </w:lvl>
    <w:lvl w:ilvl="1" w:tplc="4BC434D4">
      <w:start w:val="1"/>
      <w:numFmt w:val="bullet"/>
      <w:lvlText w:val="o"/>
      <w:lvlJc w:val="left"/>
      <w:pPr>
        <w:ind w:left="1440" w:hanging="360"/>
      </w:pPr>
      <w:rPr>
        <w:rFonts w:ascii="Courier New" w:hAnsi="Courier New" w:hint="default"/>
      </w:rPr>
    </w:lvl>
    <w:lvl w:ilvl="2" w:tplc="38241E60">
      <w:start w:val="1"/>
      <w:numFmt w:val="bullet"/>
      <w:lvlText w:val=""/>
      <w:lvlJc w:val="left"/>
      <w:pPr>
        <w:ind w:left="2160" w:hanging="360"/>
      </w:pPr>
      <w:rPr>
        <w:rFonts w:ascii="Wingdings" w:hAnsi="Wingdings" w:hint="default"/>
      </w:rPr>
    </w:lvl>
    <w:lvl w:ilvl="3" w:tplc="B2B8AFFC">
      <w:start w:val="1"/>
      <w:numFmt w:val="bullet"/>
      <w:lvlText w:val=""/>
      <w:lvlJc w:val="left"/>
      <w:pPr>
        <w:ind w:left="2880" w:hanging="360"/>
      </w:pPr>
      <w:rPr>
        <w:rFonts w:ascii="Symbol" w:hAnsi="Symbol" w:hint="default"/>
      </w:rPr>
    </w:lvl>
    <w:lvl w:ilvl="4" w:tplc="FDA0658E">
      <w:start w:val="1"/>
      <w:numFmt w:val="bullet"/>
      <w:lvlText w:val="o"/>
      <w:lvlJc w:val="left"/>
      <w:pPr>
        <w:ind w:left="3600" w:hanging="360"/>
      </w:pPr>
      <w:rPr>
        <w:rFonts w:ascii="Courier New" w:hAnsi="Courier New" w:hint="default"/>
      </w:rPr>
    </w:lvl>
    <w:lvl w:ilvl="5" w:tplc="5728FDE6">
      <w:start w:val="1"/>
      <w:numFmt w:val="bullet"/>
      <w:lvlText w:val=""/>
      <w:lvlJc w:val="left"/>
      <w:pPr>
        <w:ind w:left="4320" w:hanging="360"/>
      </w:pPr>
      <w:rPr>
        <w:rFonts w:ascii="Wingdings" w:hAnsi="Wingdings" w:hint="default"/>
      </w:rPr>
    </w:lvl>
    <w:lvl w:ilvl="6" w:tplc="29AAC1DA">
      <w:start w:val="1"/>
      <w:numFmt w:val="bullet"/>
      <w:lvlText w:val=""/>
      <w:lvlJc w:val="left"/>
      <w:pPr>
        <w:ind w:left="5040" w:hanging="360"/>
      </w:pPr>
      <w:rPr>
        <w:rFonts w:ascii="Symbol" w:hAnsi="Symbol" w:hint="default"/>
      </w:rPr>
    </w:lvl>
    <w:lvl w:ilvl="7" w:tplc="61CE814A">
      <w:start w:val="1"/>
      <w:numFmt w:val="bullet"/>
      <w:lvlText w:val="o"/>
      <w:lvlJc w:val="left"/>
      <w:pPr>
        <w:ind w:left="5760" w:hanging="360"/>
      </w:pPr>
      <w:rPr>
        <w:rFonts w:ascii="Courier New" w:hAnsi="Courier New" w:hint="default"/>
      </w:rPr>
    </w:lvl>
    <w:lvl w:ilvl="8" w:tplc="96F0F0A8">
      <w:start w:val="1"/>
      <w:numFmt w:val="bullet"/>
      <w:lvlText w:val=""/>
      <w:lvlJc w:val="left"/>
      <w:pPr>
        <w:ind w:left="6480" w:hanging="360"/>
      </w:pPr>
      <w:rPr>
        <w:rFonts w:ascii="Wingdings" w:hAnsi="Wingdings" w:hint="default"/>
      </w:rPr>
    </w:lvl>
  </w:abstractNum>
  <w:abstractNum w:abstractNumId="19" w15:restartNumberingAfterBreak="0">
    <w:nsid w:val="45D996B2"/>
    <w:multiLevelType w:val="hybridMultilevel"/>
    <w:tmpl w:val="FFFFFFFF"/>
    <w:lvl w:ilvl="0" w:tplc="78BEAC90">
      <w:start w:val="1"/>
      <w:numFmt w:val="bullet"/>
      <w:lvlText w:val=""/>
      <w:lvlJc w:val="left"/>
      <w:pPr>
        <w:ind w:left="720" w:hanging="360"/>
      </w:pPr>
      <w:rPr>
        <w:rFonts w:ascii="Symbol" w:hAnsi="Symbol" w:hint="default"/>
      </w:rPr>
    </w:lvl>
    <w:lvl w:ilvl="1" w:tplc="945AA988">
      <w:start w:val="1"/>
      <w:numFmt w:val="bullet"/>
      <w:lvlText w:val="o"/>
      <w:lvlJc w:val="left"/>
      <w:pPr>
        <w:ind w:left="1440" w:hanging="360"/>
      </w:pPr>
      <w:rPr>
        <w:rFonts w:ascii="Courier New" w:hAnsi="Courier New" w:hint="default"/>
      </w:rPr>
    </w:lvl>
    <w:lvl w:ilvl="2" w:tplc="57F839DA">
      <w:start w:val="1"/>
      <w:numFmt w:val="bullet"/>
      <w:lvlText w:val=""/>
      <w:lvlJc w:val="left"/>
      <w:pPr>
        <w:ind w:left="2160" w:hanging="360"/>
      </w:pPr>
      <w:rPr>
        <w:rFonts w:ascii="Wingdings" w:hAnsi="Wingdings" w:hint="default"/>
      </w:rPr>
    </w:lvl>
    <w:lvl w:ilvl="3" w:tplc="E12E29F6">
      <w:start w:val="1"/>
      <w:numFmt w:val="bullet"/>
      <w:lvlText w:val=""/>
      <w:lvlJc w:val="left"/>
      <w:pPr>
        <w:ind w:left="2880" w:hanging="360"/>
      </w:pPr>
      <w:rPr>
        <w:rFonts w:ascii="Symbol" w:hAnsi="Symbol" w:hint="default"/>
      </w:rPr>
    </w:lvl>
    <w:lvl w:ilvl="4" w:tplc="39A84C58">
      <w:start w:val="1"/>
      <w:numFmt w:val="bullet"/>
      <w:lvlText w:val="o"/>
      <w:lvlJc w:val="left"/>
      <w:pPr>
        <w:ind w:left="3600" w:hanging="360"/>
      </w:pPr>
      <w:rPr>
        <w:rFonts w:ascii="Courier New" w:hAnsi="Courier New" w:hint="default"/>
      </w:rPr>
    </w:lvl>
    <w:lvl w:ilvl="5" w:tplc="60B0B214">
      <w:start w:val="1"/>
      <w:numFmt w:val="bullet"/>
      <w:lvlText w:val=""/>
      <w:lvlJc w:val="left"/>
      <w:pPr>
        <w:ind w:left="4320" w:hanging="360"/>
      </w:pPr>
      <w:rPr>
        <w:rFonts w:ascii="Wingdings" w:hAnsi="Wingdings" w:hint="default"/>
      </w:rPr>
    </w:lvl>
    <w:lvl w:ilvl="6" w:tplc="2AC64BBC">
      <w:start w:val="1"/>
      <w:numFmt w:val="bullet"/>
      <w:lvlText w:val=""/>
      <w:lvlJc w:val="left"/>
      <w:pPr>
        <w:ind w:left="5040" w:hanging="360"/>
      </w:pPr>
      <w:rPr>
        <w:rFonts w:ascii="Symbol" w:hAnsi="Symbol" w:hint="default"/>
      </w:rPr>
    </w:lvl>
    <w:lvl w:ilvl="7" w:tplc="C11253AC">
      <w:start w:val="1"/>
      <w:numFmt w:val="bullet"/>
      <w:lvlText w:val="o"/>
      <w:lvlJc w:val="left"/>
      <w:pPr>
        <w:ind w:left="5760" w:hanging="360"/>
      </w:pPr>
      <w:rPr>
        <w:rFonts w:ascii="Courier New" w:hAnsi="Courier New" w:hint="default"/>
      </w:rPr>
    </w:lvl>
    <w:lvl w:ilvl="8" w:tplc="43FEEB70">
      <w:start w:val="1"/>
      <w:numFmt w:val="bullet"/>
      <w:lvlText w:val=""/>
      <w:lvlJc w:val="left"/>
      <w:pPr>
        <w:ind w:left="6480" w:hanging="360"/>
      </w:pPr>
      <w:rPr>
        <w:rFonts w:ascii="Wingdings" w:hAnsi="Wingdings" w:hint="default"/>
      </w:rPr>
    </w:lvl>
  </w:abstractNum>
  <w:abstractNum w:abstractNumId="20" w15:restartNumberingAfterBreak="0">
    <w:nsid w:val="4CC503CF"/>
    <w:multiLevelType w:val="hybridMultilevel"/>
    <w:tmpl w:val="FFFFFFFF"/>
    <w:lvl w:ilvl="0" w:tplc="F626BBB4">
      <w:start w:val="1"/>
      <w:numFmt w:val="bullet"/>
      <w:lvlText w:val=""/>
      <w:lvlJc w:val="left"/>
      <w:pPr>
        <w:ind w:left="720" w:hanging="360"/>
      </w:pPr>
      <w:rPr>
        <w:rFonts w:ascii="Symbol" w:hAnsi="Symbol" w:hint="default"/>
      </w:rPr>
    </w:lvl>
    <w:lvl w:ilvl="1" w:tplc="9774B344">
      <w:start w:val="1"/>
      <w:numFmt w:val="bullet"/>
      <w:lvlText w:val="o"/>
      <w:lvlJc w:val="left"/>
      <w:pPr>
        <w:ind w:left="1440" w:hanging="360"/>
      </w:pPr>
      <w:rPr>
        <w:rFonts w:ascii="Courier New" w:hAnsi="Courier New" w:hint="default"/>
      </w:rPr>
    </w:lvl>
    <w:lvl w:ilvl="2" w:tplc="E78EB2E6">
      <w:start w:val="1"/>
      <w:numFmt w:val="bullet"/>
      <w:lvlText w:val=""/>
      <w:lvlJc w:val="left"/>
      <w:pPr>
        <w:ind w:left="2160" w:hanging="360"/>
      </w:pPr>
      <w:rPr>
        <w:rFonts w:ascii="Wingdings" w:hAnsi="Wingdings" w:hint="default"/>
      </w:rPr>
    </w:lvl>
    <w:lvl w:ilvl="3" w:tplc="93ACCF9C">
      <w:start w:val="1"/>
      <w:numFmt w:val="bullet"/>
      <w:lvlText w:val=""/>
      <w:lvlJc w:val="left"/>
      <w:pPr>
        <w:ind w:left="2880" w:hanging="360"/>
      </w:pPr>
      <w:rPr>
        <w:rFonts w:ascii="Symbol" w:hAnsi="Symbol" w:hint="default"/>
      </w:rPr>
    </w:lvl>
    <w:lvl w:ilvl="4" w:tplc="4380EE68">
      <w:start w:val="1"/>
      <w:numFmt w:val="bullet"/>
      <w:lvlText w:val="o"/>
      <w:lvlJc w:val="left"/>
      <w:pPr>
        <w:ind w:left="3600" w:hanging="360"/>
      </w:pPr>
      <w:rPr>
        <w:rFonts w:ascii="Courier New" w:hAnsi="Courier New" w:hint="default"/>
      </w:rPr>
    </w:lvl>
    <w:lvl w:ilvl="5" w:tplc="8D986732">
      <w:start w:val="1"/>
      <w:numFmt w:val="bullet"/>
      <w:lvlText w:val=""/>
      <w:lvlJc w:val="left"/>
      <w:pPr>
        <w:ind w:left="4320" w:hanging="360"/>
      </w:pPr>
      <w:rPr>
        <w:rFonts w:ascii="Wingdings" w:hAnsi="Wingdings" w:hint="default"/>
      </w:rPr>
    </w:lvl>
    <w:lvl w:ilvl="6" w:tplc="63C61230">
      <w:start w:val="1"/>
      <w:numFmt w:val="bullet"/>
      <w:lvlText w:val=""/>
      <w:lvlJc w:val="left"/>
      <w:pPr>
        <w:ind w:left="5040" w:hanging="360"/>
      </w:pPr>
      <w:rPr>
        <w:rFonts w:ascii="Symbol" w:hAnsi="Symbol" w:hint="default"/>
      </w:rPr>
    </w:lvl>
    <w:lvl w:ilvl="7" w:tplc="00D2B8EC">
      <w:start w:val="1"/>
      <w:numFmt w:val="bullet"/>
      <w:lvlText w:val="o"/>
      <w:lvlJc w:val="left"/>
      <w:pPr>
        <w:ind w:left="5760" w:hanging="360"/>
      </w:pPr>
      <w:rPr>
        <w:rFonts w:ascii="Courier New" w:hAnsi="Courier New" w:hint="default"/>
      </w:rPr>
    </w:lvl>
    <w:lvl w:ilvl="8" w:tplc="C834ED84">
      <w:start w:val="1"/>
      <w:numFmt w:val="bullet"/>
      <w:lvlText w:val=""/>
      <w:lvlJc w:val="left"/>
      <w:pPr>
        <w:ind w:left="6480" w:hanging="360"/>
      </w:pPr>
      <w:rPr>
        <w:rFonts w:ascii="Wingdings" w:hAnsi="Wingdings" w:hint="default"/>
      </w:rPr>
    </w:lvl>
  </w:abstractNum>
  <w:abstractNum w:abstractNumId="21" w15:restartNumberingAfterBreak="0">
    <w:nsid w:val="4DB71D07"/>
    <w:multiLevelType w:val="hybridMultilevel"/>
    <w:tmpl w:val="FFFFFFFF"/>
    <w:lvl w:ilvl="0" w:tplc="E4C60948">
      <w:start w:val="1"/>
      <w:numFmt w:val="bullet"/>
      <w:lvlText w:val=""/>
      <w:lvlJc w:val="left"/>
      <w:pPr>
        <w:ind w:left="720" w:hanging="360"/>
      </w:pPr>
      <w:rPr>
        <w:rFonts w:ascii="Symbol" w:hAnsi="Symbol" w:hint="default"/>
      </w:rPr>
    </w:lvl>
    <w:lvl w:ilvl="1" w:tplc="4D02B408">
      <w:start w:val="1"/>
      <w:numFmt w:val="bullet"/>
      <w:lvlText w:val="o"/>
      <w:lvlJc w:val="left"/>
      <w:pPr>
        <w:ind w:left="1440" w:hanging="360"/>
      </w:pPr>
      <w:rPr>
        <w:rFonts w:ascii="Courier New" w:hAnsi="Courier New" w:hint="default"/>
      </w:rPr>
    </w:lvl>
    <w:lvl w:ilvl="2" w:tplc="26167098">
      <w:start w:val="1"/>
      <w:numFmt w:val="bullet"/>
      <w:lvlText w:val=""/>
      <w:lvlJc w:val="left"/>
      <w:pPr>
        <w:ind w:left="2160" w:hanging="360"/>
      </w:pPr>
      <w:rPr>
        <w:rFonts w:ascii="Wingdings" w:hAnsi="Wingdings" w:hint="default"/>
      </w:rPr>
    </w:lvl>
    <w:lvl w:ilvl="3" w:tplc="ED3A6C50">
      <w:start w:val="1"/>
      <w:numFmt w:val="bullet"/>
      <w:lvlText w:val=""/>
      <w:lvlJc w:val="left"/>
      <w:pPr>
        <w:ind w:left="2880" w:hanging="360"/>
      </w:pPr>
      <w:rPr>
        <w:rFonts w:ascii="Symbol" w:hAnsi="Symbol" w:hint="default"/>
      </w:rPr>
    </w:lvl>
    <w:lvl w:ilvl="4" w:tplc="BED2384A">
      <w:start w:val="1"/>
      <w:numFmt w:val="bullet"/>
      <w:lvlText w:val="o"/>
      <w:lvlJc w:val="left"/>
      <w:pPr>
        <w:ind w:left="3600" w:hanging="360"/>
      </w:pPr>
      <w:rPr>
        <w:rFonts w:ascii="Courier New" w:hAnsi="Courier New" w:hint="default"/>
      </w:rPr>
    </w:lvl>
    <w:lvl w:ilvl="5" w:tplc="C3788160">
      <w:start w:val="1"/>
      <w:numFmt w:val="bullet"/>
      <w:lvlText w:val=""/>
      <w:lvlJc w:val="left"/>
      <w:pPr>
        <w:ind w:left="4320" w:hanging="360"/>
      </w:pPr>
      <w:rPr>
        <w:rFonts w:ascii="Wingdings" w:hAnsi="Wingdings" w:hint="default"/>
      </w:rPr>
    </w:lvl>
    <w:lvl w:ilvl="6" w:tplc="B472066E">
      <w:start w:val="1"/>
      <w:numFmt w:val="bullet"/>
      <w:lvlText w:val=""/>
      <w:lvlJc w:val="left"/>
      <w:pPr>
        <w:ind w:left="5040" w:hanging="360"/>
      </w:pPr>
      <w:rPr>
        <w:rFonts w:ascii="Symbol" w:hAnsi="Symbol" w:hint="default"/>
      </w:rPr>
    </w:lvl>
    <w:lvl w:ilvl="7" w:tplc="E7A8DD84">
      <w:start w:val="1"/>
      <w:numFmt w:val="bullet"/>
      <w:lvlText w:val="o"/>
      <w:lvlJc w:val="left"/>
      <w:pPr>
        <w:ind w:left="5760" w:hanging="360"/>
      </w:pPr>
      <w:rPr>
        <w:rFonts w:ascii="Courier New" w:hAnsi="Courier New" w:hint="default"/>
      </w:rPr>
    </w:lvl>
    <w:lvl w:ilvl="8" w:tplc="9176C898">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55126"/>
    <w:multiLevelType w:val="hybridMultilevel"/>
    <w:tmpl w:val="FFFFFFFF"/>
    <w:lvl w:ilvl="0" w:tplc="152EE07A">
      <w:start w:val="1"/>
      <w:numFmt w:val="bullet"/>
      <w:lvlText w:val=""/>
      <w:lvlJc w:val="left"/>
      <w:pPr>
        <w:ind w:left="720" w:hanging="360"/>
      </w:pPr>
      <w:rPr>
        <w:rFonts w:ascii="Symbol" w:hAnsi="Symbol" w:hint="default"/>
      </w:rPr>
    </w:lvl>
    <w:lvl w:ilvl="1" w:tplc="247C30E8">
      <w:start w:val="1"/>
      <w:numFmt w:val="bullet"/>
      <w:lvlText w:val="o"/>
      <w:lvlJc w:val="left"/>
      <w:pPr>
        <w:ind w:left="1440" w:hanging="360"/>
      </w:pPr>
      <w:rPr>
        <w:rFonts w:ascii="Courier New" w:hAnsi="Courier New" w:hint="default"/>
      </w:rPr>
    </w:lvl>
    <w:lvl w:ilvl="2" w:tplc="813C7538">
      <w:start w:val="1"/>
      <w:numFmt w:val="bullet"/>
      <w:lvlText w:val=""/>
      <w:lvlJc w:val="left"/>
      <w:pPr>
        <w:ind w:left="2160" w:hanging="360"/>
      </w:pPr>
      <w:rPr>
        <w:rFonts w:ascii="Wingdings" w:hAnsi="Wingdings" w:hint="default"/>
      </w:rPr>
    </w:lvl>
    <w:lvl w:ilvl="3" w:tplc="771A805C">
      <w:start w:val="1"/>
      <w:numFmt w:val="bullet"/>
      <w:lvlText w:val=""/>
      <w:lvlJc w:val="left"/>
      <w:pPr>
        <w:ind w:left="2880" w:hanging="360"/>
      </w:pPr>
      <w:rPr>
        <w:rFonts w:ascii="Symbol" w:hAnsi="Symbol" w:hint="default"/>
      </w:rPr>
    </w:lvl>
    <w:lvl w:ilvl="4" w:tplc="EC763198">
      <w:start w:val="1"/>
      <w:numFmt w:val="bullet"/>
      <w:lvlText w:val="o"/>
      <w:lvlJc w:val="left"/>
      <w:pPr>
        <w:ind w:left="3600" w:hanging="360"/>
      </w:pPr>
      <w:rPr>
        <w:rFonts w:ascii="Courier New" w:hAnsi="Courier New" w:hint="default"/>
      </w:rPr>
    </w:lvl>
    <w:lvl w:ilvl="5" w:tplc="13A4CAA4">
      <w:start w:val="1"/>
      <w:numFmt w:val="bullet"/>
      <w:lvlText w:val=""/>
      <w:lvlJc w:val="left"/>
      <w:pPr>
        <w:ind w:left="4320" w:hanging="360"/>
      </w:pPr>
      <w:rPr>
        <w:rFonts w:ascii="Wingdings" w:hAnsi="Wingdings" w:hint="default"/>
      </w:rPr>
    </w:lvl>
    <w:lvl w:ilvl="6" w:tplc="7D34D708">
      <w:start w:val="1"/>
      <w:numFmt w:val="bullet"/>
      <w:lvlText w:val=""/>
      <w:lvlJc w:val="left"/>
      <w:pPr>
        <w:ind w:left="5040" w:hanging="360"/>
      </w:pPr>
      <w:rPr>
        <w:rFonts w:ascii="Symbol" w:hAnsi="Symbol" w:hint="default"/>
      </w:rPr>
    </w:lvl>
    <w:lvl w:ilvl="7" w:tplc="027E18E8">
      <w:start w:val="1"/>
      <w:numFmt w:val="bullet"/>
      <w:lvlText w:val="o"/>
      <w:lvlJc w:val="left"/>
      <w:pPr>
        <w:ind w:left="5760" w:hanging="360"/>
      </w:pPr>
      <w:rPr>
        <w:rFonts w:ascii="Courier New" w:hAnsi="Courier New" w:hint="default"/>
      </w:rPr>
    </w:lvl>
    <w:lvl w:ilvl="8" w:tplc="BDF85DCA">
      <w:start w:val="1"/>
      <w:numFmt w:val="bullet"/>
      <w:lvlText w:val=""/>
      <w:lvlJc w:val="left"/>
      <w:pPr>
        <w:ind w:left="6480" w:hanging="360"/>
      </w:pPr>
      <w:rPr>
        <w:rFonts w:ascii="Wingdings" w:hAnsi="Wingdings" w:hint="default"/>
      </w:rPr>
    </w:lvl>
  </w:abstractNum>
  <w:abstractNum w:abstractNumId="24" w15:restartNumberingAfterBreak="0">
    <w:nsid w:val="57C4FD92"/>
    <w:multiLevelType w:val="hybridMultilevel"/>
    <w:tmpl w:val="80E084AE"/>
    <w:lvl w:ilvl="0" w:tplc="9F2E57B4">
      <w:start w:val="1"/>
      <w:numFmt w:val="decimal"/>
      <w:lvlText w:val="%1."/>
      <w:lvlJc w:val="left"/>
      <w:pPr>
        <w:ind w:left="720" w:hanging="360"/>
      </w:pPr>
    </w:lvl>
    <w:lvl w:ilvl="1" w:tplc="1D28C916">
      <w:start w:val="1"/>
      <w:numFmt w:val="lowerLetter"/>
      <w:lvlText w:val="%2."/>
      <w:lvlJc w:val="left"/>
      <w:pPr>
        <w:ind w:left="1440" w:hanging="360"/>
      </w:pPr>
    </w:lvl>
    <w:lvl w:ilvl="2" w:tplc="DB609D8E">
      <w:start w:val="1"/>
      <w:numFmt w:val="lowerRoman"/>
      <w:lvlText w:val="%3."/>
      <w:lvlJc w:val="right"/>
      <w:pPr>
        <w:ind w:left="2160" w:hanging="180"/>
      </w:pPr>
    </w:lvl>
    <w:lvl w:ilvl="3" w:tplc="E13C4E98">
      <w:start w:val="1"/>
      <w:numFmt w:val="decimal"/>
      <w:lvlText w:val="%4."/>
      <w:lvlJc w:val="left"/>
      <w:pPr>
        <w:ind w:left="2880" w:hanging="360"/>
      </w:pPr>
    </w:lvl>
    <w:lvl w:ilvl="4" w:tplc="B0DC7FA2">
      <w:start w:val="1"/>
      <w:numFmt w:val="lowerLetter"/>
      <w:lvlText w:val="%5."/>
      <w:lvlJc w:val="left"/>
      <w:pPr>
        <w:ind w:left="3600" w:hanging="360"/>
      </w:pPr>
    </w:lvl>
    <w:lvl w:ilvl="5" w:tplc="CC125D9E">
      <w:start w:val="1"/>
      <w:numFmt w:val="lowerRoman"/>
      <w:lvlText w:val="%6."/>
      <w:lvlJc w:val="right"/>
      <w:pPr>
        <w:ind w:left="4320" w:hanging="180"/>
      </w:pPr>
    </w:lvl>
    <w:lvl w:ilvl="6" w:tplc="05EEBA6A">
      <w:start w:val="1"/>
      <w:numFmt w:val="decimal"/>
      <w:lvlText w:val="%7."/>
      <w:lvlJc w:val="left"/>
      <w:pPr>
        <w:ind w:left="5040" w:hanging="360"/>
      </w:pPr>
    </w:lvl>
    <w:lvl w:ilvl="7" w:tplc="F3209992">
      <w:start w:val="1"/>
      <w:numFmt w:val="lowerLetter"/>
      <w:lvlText w:val="%8."/>
      <w:lvlJc w:val="left"/>
      <w:pPr>
        <w:ind w:left="5760" w:hanging="360"/>
      </w:pPr>
    </w:lvl>
    <w:lvl w:ilvl="8" w:tplc="F4AC0A9A">
      <w:start w:val="1"/>
      <w:numFmt w:val="lowerRoman"/>
      <w:lvlText w:val="%9."/>
      <w:lvlJc w:val="right"/>
      <w:pPr>
        <w:ind w:left="6480" w:hanging="180"/>
      </w:pPr>
    </w:lvl>
  </w:abstractNum>
  <w:abstractNum w:abstractNumId="25" w15:restartNumberingAfterBreak="0">
    <w:nsid w:val="5D7528DD"/>
    <w:multiLevelType w:val="hybridMultilevel"/>
    <w:tmpl w:val="B9A80068"/>
    <w:lvl w:ilvl="0" w:tplc="F4DC4A1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A2604DA"/>
    <w:multiLevelType w:val="hybridMultilevel"/>
    <w:tmpl w:val="23B05B74"/>
    <w:lvl w:ilvl="0" w:tplc="FFFFFFFF">
      <w:start w:val="17"/>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B47D5B2"/>
    <w:multiLevelType w:val="hybridMultilevel"/>
    <w:tmpl w:val="F7A2A00A"/>
    <w:lvl w:ilvl="0" w:tplc="9460C588">
      <w:start w:val="1"/>
      <w:numFmt w:val="bullet"/>
      <w:lvlText w:val=""/>
      <w:lvlJc w:val="left"/>
      <w:pPr>
        <w:ind w:left="720" w:hanging="360"/>
      </w:pPr>
      <w:rPr>
        <w:rFonts w:ascii="Symbol" w:hAnsi="Symbol" w:hint="default"/>
      </w:rPr>
    </w:lvl>
    <w:lvl w:ilvl="1" w:tplc="87CADACC">
      <w:start w:val="1"/>
      <w:numFmt w:val="bullet"/>
      <w:lvlText w:val="o"/>
      <w:lvlJc w:val="left"/>
      <w:pPr>
        <w:ind w:left="1440" w:hanging="360"/>
      </w:pPr>
      <w:rPr>
        <w:rFonts w:ascii="Courier New" w:hAnsi="Courier New" w:hint="default"/>
      </w:rPr>
    </w:lvl>
    <w:lvl w:ilvl="2" w:tplc="585C3EC0">
      <w:start w:val="1"/>
      <w:numFmt w:val="bullet"/>
      <w:lvlText w:val=""/>
      <w:lvlJc w:val="left"/>
      <w:pPr>
        <w:ind w:left="2160" w:hanging="360"/>
      </w:pPr>
      <w:rPr>
        <w:rFonts w:ascii="Wingdings" w:hAnsi="Wingdings" w:hint="default"/>
      </w:rPr>
    </w:lvl>
    <w:lvl w:ilvl="3" w:tplc="AB60F3C4">
      <w:start w:val="1"/>
      <w:numFmt w:val="bullet"/>
      <w:lvlText w:val=""/>
      <w:lvlJc w:val="left"/>
      <w:pPr>
        <w:ind w:left="2880" w:hanging="360"/>
      </w:pPr>
      <w:rPr>
        <w:rFonts w:ascii="Symbol" w:hAnsi="Symbol" w:hint="default"/>
      </w:rPr>
    </w:lvl>
    <w:lvl w:ilvl="4" w:tplc="3A7C395C">
      <w:start w:val="1"/>
      <w:numFmt w:val="bullet"/>
      <w:lvlText w:val="o"/>
      <w:lvlJc w:val="left"/>
      <w:pPr>
        <w:ind w:left="3600" w:hanging="360"/>
      </w:pPr>
      <w:rPr>
        <w:rFonts w:ascii="Courier New" w:hAnsi="Courier New" w:hint="default"/>
      </w:rPr>
    </w:lvl>
    <w:lvl w:ilvl="5" w:tplc="044E78C4">
      <w:start w:val="1"/>
      <w:numFmt w:val="bullet"/>
      <w:lvlText w:val=""/>
      <w:lvlJc w:val="left"/>
      <w:pPr>
        <w:ind w:left="4320" w:hanging="360"/>
      </w:pPr>
      <w:rPr>
        <w:rFonts w:ascii="Wingdings" w:hAnsi="Wingdings" w:hint="default"/>
      </w:rPr>
    </w:lvl>
    <w:lvl w:ilvl="6" w:tplc="88B2BD4E">
      <w:start w:val="1"/>
      <w:numFmt w:val="bullet"/>
      <w:lvlText w:val=""/>
      <w:lvlJc w:val="left"/>
      <w:pPr>
        <w:ind w:left="5040" w:hanging="360"/>
      </w:pPr>
      <w:rPr>
        <w:rFonts w:ascii="Symbol" w:hAnsi="Symbol" w:hint="default"/>
      </w:rPr>
    </w:lvl>
    <w:lvl w:ilvl="7" w:tplc="F3C43590">
      <w:start w:val="1"/>
      <w:numFmt w:val="bullet"/>
      <w:lvlText w:val="o"/>
      <w:lvlJc w:val="left"/>
      <w:pPr>
        <w:ind w:left="5760" w:hanging="360"/>
      </w:pPr>
      <w:rPr>
        <w:rFonts w:ascii="Courier New" w:hAnsi="Courier New" w:hint="default"/>
      </w:rPr>
    </w:lvl>
    <w:lvl w:ilvl="8" w:tplc="61927E94">
      <w:start w:val="1"/>
      <w:numFmt w:val="bullet"/>
      <w:lvlText w:val=""/>
      <w:lvlJc w:val="left"/>
      <w:pPr>
        <w:ind w:left="6480" w:hanging="360"/>
      </w:pPr>
      <w:rPr>
        <w:rFonts w:ascii="Wingdings" w:hAnsi="Wingdings" w:hint="default"/>
      </w:rPr>
    </w:lvl>
  </w:abstractNum>
  <w:abstractNum w:abstractNumId="28" w15:restartNumberingAfterBreak="0">
    <w:nsid w:val="6DBAB07F"/>
    <w:multiLevelType w:val="hybridMultilevel"/>
    <w:tmpl w:val="FFFFFFFF"/>
    <w:lvl w:ilvl="0" w:tplc="B9C0800E">
      <w:start w:val="1"/>
      <w:numFmt w:val="bullet"/>
      <w:lvlText w:val=""/>
      <w:lvlJc w:val="left"/>
      <w:pPr>
        <w:ind w:left="720" w:hanging="360"/>
      </w:pPr>
      <w:rPr>
        <w:rFonts w:ascii="Symbol" w:hAnsi="Symbol" w:hint="default"/>
      </w:rPr>
    </w:lvl>
    <w:lvl w:ilvl="1" w:tplc="332689A6">
      <w:start w:val="1"/>
      <w:numFmt w:val="bullet"/>
      <w:lvlText w:val="o"/>
      <w:lvlJc w:val="left"/>
      <w:pPr>
        <w:ind w:left="1440" w:hanging="360"/>
      </w:pPr>
      <w:rPr>
        <w:rFonts w:ascii="Courier New" w:hAnsi="Courier New" w:hint="default"/>
      </w:rPr>
    </w:lvl>
    <w:lvl w:ilvl="2" w:tplc="33B8701A">
      <w:start w:val="1"/>
      <w:numFmt w:val="bullet"/>
      <w:lvlText w:val=""/>
      <w:lvlJc w:val="left"/>
      <w:pPr>
        <w:ind w:left="2160" w:hanging="360"/>
      </w:pPr>
      <w:rPr>
        <w:rFonts w:ascii="Wingdings" w:hAnsi="Wingdings" w:hint="default"/>
      </w:rPr>
    </w:lvl>
    <w:lvl w:ilvl="3" w:tplc="2A8CB84E">
      <w:start w:val="1"/>
      <w:numFmt w:val="bullet"/>
      <w:lvlText w:val=""/>
      <w:lvlJc w:val="left"/>
      <w:pPr>
        <w:ind w:left="2880" w:hanging="360"/>
      </w:pPr>
      <w:rPr>
        <w:rFonts w:ascii="Symbol" w:hAnsi="Symbol" w:hint="default"/>
      </w:rPr>
    </w:lvl>
    <w:lvl w:ilvl="4" w:tplc="40D6DDC2">
      <w:start w:val="1"/>
      <w:numFmt w:val="bullet"/>
      <w:lvlText w:val="o"/>
      <w:lvlJc w:val="left"/>
      <w:pPr>
        <w:ind w:left="3600" w:hanging="360"/>
      </w:pPr>
      <w:rPr>
        <w:rFonts w:ascii="Courier New" w:hAnsi="Courier New" w:hint="default"/>
      </w:rPr>
    </w:lvl>
    <w:lvl w:ilvl="5" w:tplc="0BBC723A">
      <w:start w:val="1"/>
      <w:numFmt w:val="bullet"/>
      <w:lvlText w:val=""/>
      <w:lvlJc w:val="left"/>
      <w:pPr>
        <w:ind w:left="4320" w:hanging="360"/>
      </w:pPr>
      <w:rPr>
        <w:rFonts w:ascii="Wingdings" w:hAnsi="Wingdings" w:hint="default"/>
      </w:rPr>
    </w:lvl>
    <w:lvl w:ilvl="6" w:tplc="9036F5FE">
      <w:start w:val="1"/>
      <w:numFmt w:val="bullet"/>
      <w:lvlText w:val=""/>
      <w:lvlJc w:val="left"/>
      <w:pPr>
        <w:ind w:left="5040" w:hanging="360"/>
      </w:pPr>
      <w:rPr>
        <w:rFonts w:ascii="Symbol" w:hAnsi="Symbol" w:hint="default"/>
      </w:rPr>
    </w:lvl>
    <w:lvl w:ilvl="7" w:tplc="DCA43AB2">
      <w:start w:val="1"/>
      <w:numFmt w:val="bullet"/>
      <w:lvlText w:val="o"/>
      <w:lvlJc w:val="left"/>
      <w:pPr>
        <w:ind w:left="5760" w:hanging="360"/>
      </w:pPr>
      <w:rPr>
        <w:rFonts w:ascii="Courier New" w:hAnsi="Courier New" w:hint="default"/>
      </w:rPr>
    </w:lvl>
    <w:lvl w:ilvl="8" w:tplc="38403C46">
      <w:start w:val="1"/>
      <w:numFmt w:val="bullet"/>
      <w:lvlText w:val=""/>
      <w:lvlJc w:val="left"/>
      <w:pPr>
        <w:ind w:left="6480" w:hanging="360"/>
      </w:pPr>
      <w:rPr>
        <w:rFonts w:ascii="Wingdings" w:hAnsi="Wingdings" w:hint="default"/>
      </w:rPr>
    </w:lvl>
  </w:abstractNum>
  <w:abstractNum w:abstractNumId="29" w15:restartNumberingAfterBreak="0">
    <w:nsid w:val="7046A111"/>
    <w:multiLevelType w:val="hybridMultilevel"/>
    <w:tmpl w:val="FA98249E"/>
    <w:lvl w:ilvl="0" w:tplc="3252F4D6">
      <w:start w:val="1"/>
      <w:numFmt w:val="bullet"/>
      <w:lvlText w:val=""/>
      <w:lvlJc w:val="left"/>
      <w:pPr>
        <w:ind w:left="720" w:hanging="360"/>
      </w:pPr>
      <w:rPr>
        <w:rFonts w:ascii="Symbol" w:hAnsi="Symbol" w:hint="default"/>
      </w:rPr>
    </w:lvl>
    <w:lvl w:ilvl="1" w:tplc="61CA20EE">
      <w:start w:val="1"/>
      <w:numFmt w:val="bullet"/>
      <w:lvlText w:val="o"/>
      <w:lvlJc w:val="left"/>
      <w:pPr>
        <w:ind w:left="1440" w:hanging="360"/>
      </w:pPr>
      <w:rPr>
        <w:rFonts w:ascii="Courier New" w:hAnsi="Courier New" w:hint="default"/>
      </w:rPr>
    </w:lvl>
    <w:lvl w:ilvl="2" w:tplc="C68A5534">
      <w:start w:val="1"/>
      <w:numFmt w:val="bullet"/>
      <w:lvlText w:val=""/>
      <w:lvlJc w:val="left"/>
      <w:pPr>
        <w:ind w:left="2160" w:hanging="360"/>
      </w:pPr>
      <w:rPr>
        <w:rFonts w:ascii="Wingdings" w:hAnsi="Wingdings" w:hint="default"/>
      </w:rPr>
    </w:lvl>
    <w:lvl w:ilvl="3" w:tplc="32AAFD58">
      <w:start w:val="1"/>
      <w:numFmt w:val="bullet"/>
      <w:lvlText w:val=""/>
      <w:lvlJc w:val="left"/>
      <w:pPr>
        <w:ind w:left="2880" w:hanging="360"/>
      </w:pPr>
      <w:rPr>
        <w:rFonts w:ascii="Symbol" w:hAnsi="Symbol" w:hint="default"/>
      </w:rPr>
    </w:lvl>
    <w:lvl w:ilvl="4" w:tplc="A0881BF8">
      <w:start w:val="1"/>
      <w:numFmt w:val="bullet"/>
      <w:lvlText w:val="o"/>
      <w:lvlJc w:val="left"/>
      <w:pPr>
        <w:ind w:left="3600" w:hanging="360"/>
      </w:pPr>
      <w:rPr>
        <w:rFonts w:ascii="Courier New" w:hAnsi="Courier New" w:hint="default"/>
      </w:rPr>
    </w:lvl>
    <w:lvl w:ilvl="5" w:tplc="7DDA8556">
      <w:start w:val="1"/>
      <w:numFmt w:val="bullet"/>
      <w:lvlText w:val=""/>
      <w:lvlJc w:val="left"/>
      <w:pPr>
        <w:ind w:left="4320" w:hanging="360"/>
      </w:pPr>
      <w:rPr>
        <w:rFonts w:ascii="Wingdings" w:hAnsi="Wingdings" w:hint="default"/>
      </w:rPr>
    </w:lvl>
    <w:lvl w:ilvl="6" w:tplc="BDDEA15A">
      <w:start w:val="1"/>
      <w:numFmt w:val="bullet"/>
      <w:lvlText w:val=""/>
      <w:lvlJc w:val="left"/>
      <w:pPr>
        <w:ind w:left="5040" w:hanging="360"/>
      </w:pPr>
      <w:rPr>
        <w:rFonts w:ascii="Symbol" w:hAnsi="Symbol" w:hint="default"/>
      </w:rPr>
    </w:lvl>
    <w:lvl w:ilvl="7" w:tplc="8012B3D8">
      <w:start w:val="1"/>
      <w:numFmt w:val="bullet"/>
      <w:lvlText w:val="o"/>
      <w:lvlJc w:val="left"/>
      <w:pPr>
        <w:ind w:left="5760" w:hanging="360"/>
      </w:pPr>
      <w:rPr>
        <w:rFonts w:ascii="Courier New" w:hAnsi="Courier New" w:hint="default"/>
      </w:rPr>
    </w:lvl>
    <w:lvl w:ilvl="8" w:tplc="E4006E06">
      <w:start w:val="1"/>
      <w:numFmt w:val="bullet"/>
      <w:lvlText w:val=""/>
      <w:lvlJc w:val="left"/>
      <w:pPr>
        <w:ind w:left="6480" w:hanging="360"/>
      </w:pPr>
      <w:rPr>
        <w:rFonts w:ascii="Wingdings" w:hAnsi="Wingdings" w:hint="default"/>
      </w:rPr>
    </w:lvl>
  </w:abstractNum>
  <w:abstractNum w:abstractNumId="30" w15:restartNumberingAfterBreak="0">
    <w:nsid w:val="708061B0"/>
    <w:multiLevelType w:val="hybridMultilevel"/>
    <w:tmpl w:val="B4C477E6"/>
    <w:lvl w:ilvl="0" w:tplc="1AA8F86A">
      <w:start w:val="1"/>
      <w:numFmt w:val="bullet"/>
      <w:lvlText w:val=""/>
      <w:lvlJc w:val="left"/>
      <w:pPr>
        <w:ind w:left="720" w:hanging="360"/>
      </w:pPr>
      <w:rPr>
        <w:rFonts w:ascii="Symbol" w:hAnsi="Symbol" w:hint="default"/>
      </w:rPr>
    </w:lvl>
    <w:lvl w:ilvl="1" w:tplc="83025FF8">
      <w:start w:val="1"/>
      <w:numFmt w:val="bullet"/>
      <w:lvlText w:val="o"/>
      <w:lvlJc w:val="left"/>
      <w:pPr>
        <w:ind w:left="1440" w:hanging="360"/>
      </w:pPr>
      <w:rPr>
        <w:rFonts w:ascii="Courier New" w:hAnsi="Courier New" w:hint="default"/>
      </w:rPr>
    </w:lvl>
    <w:lvl w:ilvl="2" w:tplc="49CA3F50">
      <w:start w:val="1"/>
      <w:numFmt w:val="bullet"/>
      <w:lvlText w:val=""/>
      <w:lvlJc w:val="left"/>
      <w:pPr>
        <w:ind w:left="2160" w:hanging="360"/>
      </w:pPr>
      <w:rPr>
        <w:rFonts w:ascii="Wingdings" w:hAnsi="Wingdings" w:hint="default"/>
      </w:rPr>
    </w:lvl>
    <w:lvl w:ilvl="3" w:tplc="40AA1292">
      <w:start w:val="1"/>
      <w:numFmt w:val="bullet"/>
      <w:lvlText w:val=""/>
      <w:lvlJc w:val="left"/>
      <w:pPr>
        <w:ind w:left="2880" w:hanging="360"/>
      </w:pPr>
      <w:rPr>
        <w:rFonts w:ascii="Symbol" w:hAnsi="Symbol" w:hint="default"/>
      </w:rPr>
    </w:lvl>
    <w:lvl w:ilvl="4" w:tplc="B7920610">
      <w:start w:val="1"/>
      <w:numFmt w:val="bullet"/>
      <w:lvlText w:val="o"/>
      <w:lvlJc w:val="left"/>
      <w:pPr>
        <w:ind w:left="3600" w:hanging="360"/>
      </w:pPr>
      <w:rPr>
        <w:rFonts w:ascii="Courier New" w:hAnsi="Courier New" w:hint="default"/>
      </w:rPr>
    </w:lvl>
    <w:lvl w:ilvl="5" w:tplc="E0BC37D8">
      <w:start w:val="1"/>
      <w:numFmt w:val="bullet"/>
      <w:lvlText w:val=""/>
      <w:lvlJc w:val="left"/>
      <w:pPr>
        <w:ind w:left="4320" w:hanging="360"/>
      </w:pPr>
      <w:rPr>
        <w:rFonts w:ascii="Wingdings" w:hAnsi="Wingdings" w:hint="default"/>
      </w:rPr>
    </w:lvl>
    <w:lvl w:ilvl="6" w:tplc="C64E2796">
      <w:start w:val="1"/>
      <w:numFmt w:val="bullet"/>
      <w:lvlText w:val=""/>
      <w:lvlJc w:val="left"/>
      <w:pPr>
        <w:ind w:left="5040" w:hanging="360"/>
      </w:pPr>
      <w:rPr>
        <w:rFonts w:ascii="Symbol" w:hAnsi="Symbol" w:hint="default"/>
      </w:rPr>
    </w:lvl>
    <w:lvl w:ilvl="7" w:tplc="E892A64E">
      <w:start w:val="1"/>
      <w:numFmt w:val="bullet"/>
      <w:lvlText w:val="o"/>
      <w:lvlJc w:val="left"/>
      <w:pPr>
        <w:ind w:left="5760" w:hanging="360"/>
      </w:pPr>
      <w:rPr>
        <w:rFonts w:ascii="Courier New" w:hAnsi="Courier New" w:hint="default"/>
      </w:rPr>
    </w:lvl>
    <w:lvl w:ilvl="8" w:tplc="B1C421CE">
      <w:start w:val="1"/>
      <w:numFmt w:val="bullet"/>
      <w:lvlText w:val=""/>
      <w:lvlJc w:val="left"/>
      <w:pPr>
        <w:ind w:left="6480" w:hanging="360"/>
      </w:pPr>
      <w:rPr>
        <w:rFonts w:ascii="Wingdings" w:hAnsi="Wingdings" w:hint="default"/>
      </w:rPr>
    </w:lvl>
  </w:abstractNum>
  <w:abstractNum w:abstractNumId="31" w15:restartNumberingAfterBreak="0">
    <w:nsid w:val="781D72A7"/>
    <w:multiLevelType w:val="hybridMultilevel"/>
    <w:tmpl w:val="3F0071F8"/>
    <w:lvl w:ilvl="0" w:tplc="B44C7F7A">
      <w:start w:val="1"/>
      <w:numFmt w:val="bullet"/>
      <w:lvlText w:val=""/>
      <w:lvlJc w:val="left"/>
      <w:pPr>
        <w:ind w:left="720" w:hanging="360"/>
      </w:pPr>
      <w:rPr>
        <w:rFonts w:ascii="Symbol" w:hAnsi="Symbol" w:hint="default"/>
      </w:rPr>
    </w:lvl>
    <w:lvl w:ilvl="1" w:tplc="0D9C9E2A">
      <w:start w:val="1"/>
      <w:numFmt w:val="bullet"/>
      <w:lvlText w:val="o"/>
      <w:lvlJc w:val="left"/>
      <w:pPr>
        <w:ind w:left="1440" w:hanging="360"/>
      </w:pPr>
      <w:rPr>
        <w:rFonts w:ascii="Courier New" w:hAnsi="Courier New" w:hint="default"/>
      </w:rPr>
    </w:lvl>
    <w:lvl w:ilvl="2" w:tplc="3552EEB0">
      <w:start w:val="1"/>
      <w:numFmt w:val="bullet"/>
      <w:lvlText w:val=""/>
      <w:lvlJc w:val="left"/>
      <w:pPr>
        <w:ind w:left="2160" w:hanging="360"/>
      </w:pPr>
      <w:rPr>
        <w:rFonts w:ascii="Wingdings" w:hAnsi="Wingdings" w:hint="default"/>
      </w:rPr>
    </w:lvl>
    <w:lvl w:ilvl="3" w:tplc="758CDE70">
      <w:start w:val="1"/>
      <w:numFmt w:val="bullet"/>
      <w:lvlText w:val=""/>
      <w:lvlJc w:val="left"/>
      <w:pPr>
        <w:ind w:left="2880" w:hanging="360"/>
      </w:pPr>
      <w:rPr>
        <w:rFonts w:ascii="Symbol" w:hAnsi="Symbol" w:hint="default"/>
      </w:rPr>
    </w:lvl>
    <w:lvl w:ilvl="4" w:tplc="0834EBAE">
      <w:start w:val="1"/>
      <w:numFmt w:val="bullet"/>
      <w:lvlText w:val="o"/>
      <w:lvlJc w:val="left"/>
      <w:pPr>
        <w:ind w:left="3600" w:hanging="360"/>
      </w:pPr>
      <w:rPr>
        <w:rFonts w:ascii="Courier New" w:hAnsi="Courier New" w:hint="default"/>
      </w:rPr>
    </w:lvl>
    <w:lvl w:ilvl="5" w:tplc="25E4FBC6">
      <w:start w:val="1"/>
      <w:numFmt w:val="bullet"/>
      <w:lvlText w:val=""/>
      <w:lvlJc w:val="left"/>
      <w:pPr>
        <w:ind w:left="4320" w:hanging="360"/>
      </w:pPr>
      <w:rPr>
        <w:rFonts w:ascii="Wingdings" w:hAnsi="Wingdings" w:hint="default"/>
      </w:rPr>
    </w:lvl>
    <w:lvl w:ilvl="6" w:tplc="692082CC">
      <w:start w:val="1"/>
      <w:numFmt w:val="bullet"/>
      <w:lvlText w:val=""/>
      <w:lvlJc w:val="left"/>
      <w:pPr>
        <w:ind w:left="5040" w:hanging="360"/>
      </w:pPr>
      <w:rPr>
        <w:rFonts w:ascii="Symbol" w:hAnsi="Symbol" w:hint="default"/>
      </w:rPr>
    </w:lvl>
    <w:lvl w:ilvl="7" w:tplc="42F64AF4">
      <w:start w:val="1"/>
      <w:numFmt w:val="bullet"/>
      <w:lvlText w:val="o"/>
      <w:lvlJc w:val="left"/>
      <w:pPr>
        <w:ind w:left="5760" w:hanging="360"/>
      </w:pPr>
      <w:rPr>
        <w:rFonts w:ascii="Courier New" w:hAnsi="Courier New" w:hint="default"/>
      </w:rPr>
    </w:lvl>
    <w:lvl w:ilvl="8" w:tplc="C02E148A">
      <w:start w:val="1"/>
      <w:numFmt w:val="bullet"/>
      <w:lvlText w:val=""/>
      <w:lvlJc w:val="left"/>
      <w:pPr>
        <w:ind w:left="6480" w:hanging="360"/>
      </w:pPr>
      <w:rPr>
        <w:rFonts w:ascii="Wingdings" w:hAnsi="Wingdings" w:hint="default"/>
      </w:rPr>
    </w:lvl>
  </w:abstractNum>
  <w:abstractNum w:abstractNumId="32" w15:restartNumberingAfterBreak="0">
    <w:nsid w:val="7B560147"/>
    <w:multiLevelType w:val="hybridMultilevel"/>
    <w:tmpl w:val="FFFFFFFF"/>
    <w:lvl w:ilvl="0" w:tplc="B93CAADE">
      <w:start w:val="1"/>
      <w:numFmt w:val="decimal"/>
      <w:lvlText w:val="%1."/>
      <w:lvlJc w:val="left"/>
      <w:pPr>
        <w:ind w:left="720" w:hanging="360"/>
      </w:pPr>
    </w:lvl>
    <w:lvl w:ilvl="1" w:tplc="902E9F18">
      <w:start w:val="1"/>
      <w:numFmt w:val="lowerLetter"/>
      <w:lvlText w:val="%2."/>
      <w:lvlJc w:val="left"/>
      <w:pPr>
        <w:ind w:left="1440" w:hanging="360"/>
      </w:pPr>
    </w:lvl>
    <w:lvl w:ilvl="2" w:tplc="FDCE89C8">
      <w:start w:val="1"/>
      <w:numFmt w:val="lowerRoman"/>
      <w:lvlText w:val="%3."/>
      <w:lvlJc w:val="right"/>
      <w:pPr>
        <w:ind w:left="2160" w:hanging="180"/>
      </w:pPr>
    </w:lvl>
    <w:lvl w:ilvl="3" w:tplc="5DFCF512">
      <w:start w:val="1"/>
      <w:numFmt w:val="decimal"/>
      <w:lvlText w:val="%4."/>
      <w:lvlJc w:val="left"/>
      <w:pPr>
        <w:ind w:left="2880" w:hanging="360"/>
      </w:pPr>
    </w:lvl>
    <w:lvl w:ilvl="4" w:tplc="52C23CBA">
      <w:start w:val="1"/>
      <w:numFmt w:val="lowerLetter"/>
      <w:lvlText w:val="%5."/>
      <w:lvlJc w:val="left"/>
      <w:pPr>
        <w:ind w:left="3600" w:hanging="360"/>
      </w:pPr>
    </w:lvl>
    <w:lvl w:ilvl="5" w:tplc="00343542">
      <w:start w:val="1"/>
      <w:numFmt w:val="lowerRoman"/>
      <w:lvlText w:val="%6."/>
      <w:lvlJc w:val="right"/>
      <w:pPr>
        <w:ind w:left="4320" w:hanging="180"/>
      </w:pPr>
    </w:lvl>
    <w:lvl w:ilvl="6" w:tplc="77A4694C">
      <w:start w:val="1"/>
      <w:numFmt w:val="decimal"/>
      <w:lvlText w:val="%7."/>
      <w:lvlJc w:val="left"/>
      <w:pPr>
        <w:ind w:left="5040" w:hanging="360"/>
      </w:pPr>
    </w:lvl>
    <w:lvl w:ilvl="7" w:tplc="0E9E4670">
      <w:start w:val="1"/>
      <w:numFmt w:val="lowerLetter"/>
      <w:lvlText w:val="%8."/>
      <w:lvlJc w:val="left"/>
      <w:pPr>
        <w:ind w:left="5760" w:hanging="360"/>
      </w:pPr>
    </w:lvl>
    <w:lvl w:ilvl="8" w:tplc="B1FA7318">
      <w:start w:val="1"/>
      <w:numFmt w:val="lowerRoman"/>
      <w:lvlText w:val="%9."/>
      <w:lvlJc w:val="right"/>
      <w:pPr>
        <w:ind w:left="6480" w:hanging="180"/>
      </w:pPr>
    </w:lvl>
  </w:abstractNum>
  <w:abstractNum w:abstractNumId="33" w15:restartNumberingAfterBreak="0">
    <w:nsid w:val="7D52C798"/>
    <w:multiLevelType w:val="hybridMultilevel"/>
    <w:tmpl w:val="FFFFFFFF"/>
    <w:lvl w:ilvl="0" w:tplc="25987D3A">
      <w:start w:val="1"/>
      <w:numFmt w:val="decimal"/>
      <w:lvlText w:val="%1."/>
      <w:lvlJc w:val="left"/>
      <w:pPr>
        <w:ind w:left="720" w:hanging="360"/>
      </w:pPr>
    </w:lvl>
    <w:lvl w:ilvl="1" w:tplc="9D10E2FA">
      <w:start w:val="1"/>
      <w:numFmt w:val="lowerLetter"/>
      <w:lvlText w:val="%2."/>
      <w:lvlJc w:val="left"/>
      <w:pPr>
        <w:ind w:left="1440" w:hanging="360"/>
      </w:pPr>
    </w:lvl>
    <w:lvl w:ilvl="2" w:tplc="24927D8E">
      <w:start w:val="1"/>
      <w:numFmt w:val="lowerRoman"/>
      <w:lvlText w:val="%3."/>
      <w:lvlJc w:val="right"/>
      <w:pPr>
        <w:ind w:left="2160" w:hanging="180"/>
      </w:pPr>
    </w:lvl>
    <w:lvl w:ilvl="3" w:tplc="46D6D678">
      <w:start w:val="1"/>
      <w:numFmt w:val="decimal"/>
      <w:lvlText w:val="%4."/>
      <w:lvlJc w:val="left"/>
      <w:pPr>
        <w:ind w:left="2880" w:hanging="360"/>
      </w:pPr>
    </w:lvl>
    <w:lvl w:ilvl="4" w:tplc="4A2E4EF6">
      <w:start w:val="1"/>
      <w:numFmt w:val="lowerLetter"/>
      <w:lvlText w:val="%5."/>
      <w:lvlJc w:val="left"/>
      <w:pPr>
        <w:ind w:left="3600" w:hanging="360"/>
      </w:pPr>
    </w:lvl>
    <w:lvl w:ilvl="5" w:tplc="C29E984E">
      <w:start w:val="1"/>
      <w:numFmt w:val="lowerRoman"/>
      <w:lvlText w:val="%6."/>
      <w:lvlJc w:val="right"/>
      <w:pPr>
        <w:ind w:left="4320" w:hanging="180"/>
      </w:pPr>
    </w:lvl>
    <w:lvl w:ilvl="6" w:tplc="97D427D8">
      <w:start w:val="1"/>
      <w:numFmt w:val="decimal"/>
      <w:lvlText w:val="%7."/>
      <w:lvlJc w:val="left"/>
      <w:pPr>
        <w:ind w:left="5040" w:hanging="360"/>
      </w:pPr>
    </w:lvl>
    <w:lvl w:ilvl="7" w:tplc="F036E7B4">
      <w:start w:val="1"/>
      <w:numFmt w:val="lowerLetter"/>
      <w:lvlText w:val="%8."/>
      <w:lvlJc w:val="left"/>
      <w:pPr>
        <w:ind w:left="5760" w:hanging="360"/>
      </w:pPr>
    </w:lvl>
    <w:lvl w:ilvl="8" w:tplc="7EBEAF14">
      <w:start w:val="1"/>
      <w:numFmt w:val="lowerRoman"/>
      <w:lvlText w:val="%9."/>
      <w:lvlJc w:val="right"/>
      <w:pPr>
        <w:ind w:left="6480" w:hanging="180"/>
      </w:pPr>
    </w:lvl>
  </w:abstractNum>
  <w:abstractNum w:abstractNumId="34" w15:restartNumberingAfterBreak="0">
    <w:nsid w:val="7FCF8C4A"/>
    <w:multiLevelType w:val="hybridMultilevel"/>
    <w:tmpl w:val="C3F410F2"/>
    <w:lvl w:ilvl="0" w:tplc="7D4680DC">
      <w:start w:val="1"/>
      <w:numFmt w:val="decimal"/>
      <w:lvlText w:val="%1."/>
      <w:lvlJc w:val="left"/>
      <w:pPr>
        <w:ind w:left="720" w:hanging="360"/>
      </w:pPr>
    </w:lvl>
    <w:lvl w:ilvl="1" w:tplc="DC182B8E">
      <w:start w:val="1"/>
      <w:numFmt w:val="lowerLetter"/>
      <w:lvlText w:val="%2."/>
      <w:lvlJc w:val="left"/>
      <w:pPr>
        <w:ind w:left="1440" w:hanging="360"/>
      </w:pPr>
    </w:lvl>
    <w:lvl w:ilvl="2" w:tplc="738EB1B8">
      <w:start w:val="1"/>
      <w:numFmt w:val="lowerRoman"/>
      <w:lvlText w:val="%3."/>
      <w:lvlJc w:val="right"/>
      <w:pPr>
        <w:ind w:left="2160" w:hanging="180"/>
      </w:pPr>
    </w:lvl>
    <w:lvl w:ilvl="3" w:tplc="54B6404C">
      <w:start w:val="1"/>
      <w:numFmt w:val="decimal"/>
      <w:lvlText w:val="%4."/>
      <w:lvlJc w:val="left"/>
      <w:pPr>
        <w:ind w:left="2880" w:hanging="360"/>
      </w:pPr>
    </w:lvl>
    <w:lvl w:ilvl="4" w:tplc="EECCCFF4">
      <w:start w:val="1"/>
      <w:numFmt w:val="lowerLetter"/>
      <w:lvlText w:val="%5."/>
      <w:lvlJc w:val="left"/>
      <w:pPr>
        <w:ind w:left="3600" w:hanging="360"/>
      </w:pPr>
    </w:lvl>
    <w:lvl w:ilvl="5" w:tplc="6310D9FE">
      <w:start w:val="1"/>
      <w:numFmt w:val="lowerRoman"/>
      <w:lvlText w:val="%6."/>
      <w:lvlJc w:val="right"/>
      <w:pPr>
        <w:ind w:left="4320" w:hanging="180"/>
      </w:pPr>
    </w:lvl>
    <w:lvl w:ilvl="6" w:tplc="5E320A8A">
      <w:start w:val="1"/>
      <w:numFmt w:val="decimal"/>
      <w:lvlText w:val="%7."/>
      <w:lvlJc w:val="left"/>
      <w:pPr>
        <w:ind w:left="5040" w:hanging="360"/>
      </w:pPr>
    </w:lvl>
    <w:lvl w:ilvl="7" w:tplc="C69CF70A">
      <w:start w:val="1"/>
      <w:numFmt w:val="lowerLetter"/>
      <w:lvlText w:val="%8."/>
      <w:lvlJc w:val="left"/>
      <w:pPr>
        <w:ind w:left="5760" w:hanging="360"/>
      </w:pPr>
    </w:lvl>
    <w:lvl w:ilvl="8" w:tplc="F45E4FB2">
      <w:start w:val="1"/>
      <w:numFmt w:val="lowerRoman"/>
      <w:lvlText w:val="%9."/>
      <w:lvlJc w:val="right"/>
      <w:pPr>
        <w:ind w:left="6480" w:hanging="180"/>
      </w:pPr>
    </w:lvl>
  </w:abstractNum>
  <w:abstractNum w:abstractNumId="35" w15:restartNumberingAfterBreak="0">
    <w:nsid w:val="7FF5B203"/>
    <w:multiLevelType w:val="hybridMultilevel"/>
    <w:tmpl w:val="4CD04C2E"/>
    <w:lvl w:ilvl="0" w:tplc="DCDA10BE">
      <w:start w:val="1"/>
      <w:numFmt w:val="bullet"/>
      <w:lvlText w:val=""/>
      <w:lvlJc w:val="left"/>
      <w:pPr>
        <w:ind w:left="720" w:hanging="360"/>
      </w:pPr>
      <w:rPr>
        <w:rFonts w:ascii="Symbol" w:hAnsi="Symbol" w:hint="default"/>
      </w:rPr>
    </w:lvl>
    <w:lvl w:ilvl="1" w:tplc="B6B24B3C">
      <w:start w:val="1"/>
      <w:numFmt w:val="bullet"/>
      <w:lvlText w:val="o"/>
      <w:lvlJc w:val="left"/>
      <w:pPr>
        <w:ind w:left="1440" w:hanging="360"/>
      </w:pPr>
      <w:rPr>
        <w:rFonts w:ascii="Courier New" w:hAnsi="Courier New" w:hint="default"/>
      </w:rPr>
    </w:lvl>
    <w:lvl w:ilvl="2" w:tplc="BA76E57A">
      <w:start w:val="1"/>
      <w:numFmt w:val="bullet"/>
      <w:lvlText w:val=""/>
      <w:lvlJc w:val="left"/>
      <w:pPr>
        <w:ind w:left="2160" w:hanging="360"/>
      </w:pPr>
      <w:rPr>
        <w:rFonts w:ascii="Wingdings" w:hAnsi="Wingdings" w:hint="default"/>
      </w:rPr>
    </w:lvl>
    <w:lvl w:ilvl="3" w:tplc="366C3CA8">
      <w:start w:val="1"/>
      <w:numFmt w:val="bullet"/>
      <w:lvlText w:val=""/>
      <w:lvlJc w:val="left"/>
      <w:pPr>
        <w:ind w:left="2880" w:hanging="360"/>
      </w:pPr>
      <w:rPr>
        <w:rFonts w:ascii="Symbol" w:hAnsi="Symbol" w:hint="default"/>
      </w:rPr>
    </w:lvl>
    <w:lvl w:ilvl="4" w:tplc="5F0CCB10">
      <w:start w:val="1"/>
      <w:numFmt w:val="bullet"/>
      <w:lvlText w:val="o"/>
      <w:lvlJc w:val="left"/>
      <w:pPr>
        <w:ind w:left="3600" w:hanging="360"/>
      </w:pPr>
      <w:rPr>
        <w:rFonts w:ascii="Courier New" w:hAnsi="Courier New" w:hint="default"/>
      </w:rPr>
    </w:lvl>
    <w:lvl w:ilvl="5" w:tplc="B29480D2">
      <w:start w:val="1"/>
      <w:numFmt w:val="bullet"/>
      <w:lvlText w:val=""/>
      <w:lvlJc w:val="left"/>
      <w:pPr>
        <w:ind w:left="4320" w:hanging="360"/>
      </w:pPr>
      <w:rPr>
        <w:rFonts w:ascii="Wingdings" w:hAnsi="Wingdings" w:hint="default"/>
      </w:rPr>
    </w:lvl>
    <w:lvl w:ilvl="6" w:tplc="7BC0FD82">
      <w:start w:val="1"/>
      <w:numFmt w:val="bullet"/>
      <w:lvlText w:val=""/>
      <w:lvlJc w:val="left"/>
      <w:pPr>
        <w:ind w:left="5040" w:hanging="360"/>
      </w:pPr>
      <w:rPr>
        <w:rFonts w:ascii="Symbol" w:hAnsi="Symbol" w:hint="default"/>
      </w:rPr>
    </w:lvl>
    <w:lvl w:ilvl="7" w:tplc="ECA0377C">
      <w:start w:val="1"/>
      <w:numFmt w:val="bullet"/>
      <w:lvlText w:val="o"/>
      <w:lvlJc w:val="left"/>
      <w:pPr>
        <w:ind w:left="5760" w:hanging="360"/>
      </w:pPr>
      <w:rPr>
        <w:rFonts w:ascii="Courier New" w:hAnsi="Courier New" w:hint="default"/>
      </w:rPr>
    </w:lvl>
    <w:lvl w:ilvl="8" w:tplc="1F267F26">
      <w:start w:val="1"/>
      <w:numFmt w:val="bullet"/>
      <w:lvlText w:val=""/>
      <w:lvlJc w:val="left"/>
      <w:pPr>
        <w:ind w:left="6480" w:hanging="360"/>
      </w:pPr>
      <w:rPr>
        <w:rFonts w:ascii="Wingdings" w:hAnsi="Wingdings" w:hint="default"/>
      </w:rPr>
    </w:lvl>
  </w:abstractNum>
  <w:num w:numId="1" w16cid:durableId="1774473498">
    <w:abstractNumId w:val="9"/>
  </w:num>
  <w:num w:numId="2" w16cid:durableId="818155632">
    <w:abstractNumId w:val="21"/>
  </w:num>
  <w:num w:numId="3" w16cid:durableId="742020583">
    <w:abstractNumId w:val="20"/>
  </w:num>
  <w:num w:numId="4" w16cid:durableId="70392908">
    <w:abstractNumId w:val="10"/>
  </w:num>
  <w:num w:numId="5" w16cid:durableId="777481125">
    <w:abstractNumId w:val="33"/>
  </w:num>
  <w:num w:numId="6" w16cid:durableId="1087457588">
    <w:abstractNumId w:val="15"/>
  </w:num>
  <w:num w:numId="7" w16cid:durableId="1299646851">
    <w:abstractNumId w:val="28"/>
  </w:num>
  <w:num w:numId="8" w16cid:durableId="804003361">
    <w:abstractNumId w:val="16"/>
  </w:num>
  <w:num w:numId="9" w16cid:durableId="1303266148">
    <w:abstractNumId w:val="23"/>
  </w:num>
  <w:num w:numId="10" w16cid:durableId="1666057697">
    <w:abstractNumId w:val="13"/>
  </w:num>
  <w:num w:numId="11" w16cid:durableId="1550533878">
    <w:abstractNumId w:val="19"/>
  </w:num>
  <w:num w:numId="12" w16cid:durableId="1399397881">
    <w:abstractNumId w:val="17"/>
  </w:num>
  <w:num w:numId="13" w16cid:durableId="1204758282">
    <w:abstractNumId w:val="18"/>
  </w:num>
  <w:num w:numId="14" w16cid:durableId="1016731616">
    <w:abstractNumId w:val="27"/>
  </w:num>
  <w:num w:numId="15" w16cid:durableId="332807822">
    <w:abstractNumId w:val="29"/>
  </w:num>
  <w:num w:numId="16" w16cid:durableId="1129517136">
    <w:abstractNumId w:val="32"/>
  </w:num>
  <w:num w:numId="17" w16cid:durableId="1975520988">
    <w:abstractNumId w:val="8"/>
  </w:num>
  <w:num w:numId="18" w16cid:durableId="1760717872">
    <w:abstractNumId w:val="1"/>
  </w:num>
  <w:num w:numId="19" w16cid:durableId="1676688457">
    <w:abstractNumId w:val="0"/>
  </w:num>
  <w:num w:numId="20" w16cid:durableId="1039865396">
    <w:abstractNumId w:val="5"/>
  </w:num>
  <w:num w:numId="21" w16cid:durableId="455026982">
    <w:abstractNumId w:val="6"/>
  </w:num>
  <w:num w:numId="22" w16cid:durableId="1422024518">
    <w:abstractNumId w:val="22"/>
  </w:num>
  <w:num w:numId="23" w16cid:durableId="41028973">
    <w:abstractNumId w:val="3"/>
  </w:num>
  <w:num w:numId="24" w16cid:durableId="556820175">
    <w:abstractNumId w:val="26"/>
  </w:num>
  <w:num w:numId="25" w16cid:durableId="1015351072">
    <w:abstractNumId w:val="24"/>
  </w:num>
  <w:num w:numId="26" w16cid:durableId="278999785">
    <w:abstractNumId w:val="11"/>
  </w:num>
  <w:num w:numId="27" w16cid:durableId="1657103460">
    <w:abstractNumId w:val="30"/>
  </w:num>
  <w:num w:numId="28" w16cid:durableId="2129355822">
    <w:abstractNumId w:val="35"/>
  </w:num>
  <w:num w:numId="29" w16cid:durableId="858547185">
    <w:abstractNumId w:val="31"/>
  </w:num>
  <w:num w:numId="30" w16cid:durableId="540556952">
    <w:abstractNumId w:val="12"/>
  </w:num>
  <w:num w:numId="31" w16cid:durableId="285281365">
    <w:abstractNumId w:val="34"/>
  </w:num>
  <w:num w:numId="32" w16cid:durableId="2131581614">
    <w:abstractNumId w:val="4"/>
  </w:num>
  <w:num w:numId="33" w16cid:durableId="1811433421">
    <w:abstractNumId w:val="17"/>
    <w:lvlOverride w:ilvl="0">
      <w:lvl w:ilvl="0" w:tplc="FFFFFFFF">
        <w:start w:val="1"/>
        <w:numFmt w:val="decimal"/>
        <w:lvlText w:val="%1."/>
        <w:lvlJc w:val="left"/>
        <w:pPr>
          <w:ind w:left="720" w:hanging="360"/>
        </w:pPr>
        <w:rPr>
          <w:rFonts w:hint="default"/>
        </w:rPr>
      </w:lvl>
    </w:lvlOverride>
    <w:lvlOverride w:ilvl="1">
      <w:lvl w:ilvl="1" w:tplc="DBB2DCBE" w:tentative="1">
        <w:start w:val="1"/>
        <w:numFmt w:val="lowerLetter"/>
        <w:lvlText w:val="%2."/>
        <w:lvlJc w:val="left"/>
        <w:pPr>
          <w:ind w:left="1440" w:hanging="360"/>
        </w:pPr>
      </w:lvl>
    </w:lvlOverride>
    <w:lvlOverride w:ilvl="2">
      <w:lvl w:ilvl="2" w:tplc="258CD74E" w:tentative="1">
        <w:start w:val="1"/>
        <w:numFmt w:val="lowerRoman"/>
        <w:lvlText w:val="%3."/>
        <w:lvlJc w:val="right"/>
        <w:pPr>
          <w:ind w:left="2160" w:hanging="180"/>
        </w:pPr>
      </w:lvl>
    </w:lvlOverride>
    <w:lvlOverride w:ilvl="3">
      <w:lvl w:ilvl="3" w:tplc="4C782078" w:tentative="1">
        <w:start w:val="1"/>
        <w:numFmt w:val="decimal"/>
        <w:lvlText w:val="%4."/>
        <w:lvlJc w:val="left"/>
        <w:pPr>
          <w:ind w:left="2880" w:hanging="360"/>
        </w:pPr>
      </w:lvl>
    </w:lvlOverride>
    <w:lvlOverride w:ilvl="4">
      <w:lvl w:ilvl="4" w:tplc="DE7CDCE8" w:tentative="1">
        <w:start w:val="1"/>
        <w:numFmt w:val="lowerLetter"/>
        <w:lvlText w:val="%5."/>
        <w:lvlJc w:val="left"/>
        <w:pPr>
          <w:ind w:left="3600" w:hanging="360"/>
        </w:pPr>
      </w:lvl>
    </w:lvlOverride>
    <w:lvlOverride w:ilvl="5">
      <w:lvl w:ilvl="5" w:tplc="4EAC6E7C" w:tentative="1">
        <w:start w:val="1"/>
        <w:numFmt w:val="lowerRoman"/>
        <w:lvlText w:val="%6."/>
        <w:lvlJc w:val="right"/>
        <w:pPr>
          <w:ind w:left="4320" w:hanging="180"/>
        </w:pPr>
      </w:lvl>
    </w:lvlOverride>
    <w:lvlOverride w:ilvl="6">
      <w:lvl w:ilvl="6" w:tplc="080AB00E" w:tentative="1">
        <w:start w:val="1"/>
        <w:numFmt w:val="decimal"/>
        <w:lvlText w:val="%7."/>
        <w:lvlJc w:val="left"/>
        <w:pPr>
          <w:ind w:left="5040" w:hanging="360"/>
        </w:pPr>
      </w:lvl>
    </w:lvlOverride>
    <w:lvlOverride w:ilvl="7">
      <w:lvl w:ilvl="7" w:tplc="83C81AF8" w:tentative="1">
        <w:start w:val="1"/>
        <w:numFmt w:val="lowerLetter"/>
        <w:lvlText w:val="%8."/>
        <w:lvlJc w:val="left"/>
        <w:pPr>
          <w:ind w:left="5760" w:hanging="360"/>
        </w:pPr>
      </w:lvl>
    </w:lvlOverride>
    <w:lvlOverride w:ilvl="8">
      <w:lvl w:ilvl="8" w:tplc="FED84814" w:tentative="1">
        <w:start w:val="1"/>
        <w:numFmt w:val="lowerRoman"/>
        <w:lvlText w:val="%9."/>
        <w:lvlJc w:val="right"/>
        <w:pPr>
          <w:ind w:left="6480" w:hanging="180"/>
        </w:pPr>
      </w:lvl>
    </w:lvlOverride>
  </w:num>
  <w:num w:numId="34" w16cid:durableId="925505248">
    <w:abstractNumId w:val="25"/>
  </w:num>
  <w:num w:numId="35" w16cid:durableId="1655715144">
    <w:abstractNumId w:val="2"/>
  </w:num>
  <w:num w:numId="36" w16cid:durableId="485323800">
    <w:abstractNumId w:val="14"/>
  </w:num>
  <w:num w:numId="37" w16cid:durableId="84976211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7E"/>
    <w:rsid w:val="00000B4C"/>
    <w:rsid w:val="00000C4F"/>
    <w:rsid w:val="0000155C"/>
    <w:rsid w:val="00005BBE"/>
    <w:rsid w:val="000106D0"/>
    <w:rsid w:val="00012708"/>
    <w:rsid w:val="00023335"/>
    <w:rsid w:val="000249EF"/>
    <w:rsid w:val="0002682F"/>
    <w:rsid w:val="00031391"/>
    <w:rsid w:val="00032614"/>
    <w:rsid w:val="00033B29"/>
    <w:rsid w:val="00034336"/>
    <w:rsid w:val="00037CB0"/>
    <w:rsid w:val="00041163"/>
    <w:rsid w:val="00041211"/>
    <w:rsid w:val="000433ED"/>
    <w:rsid w:val="00052B59"/>
    <w:rsid w:val="00052C27"/>
    <w:rsid w:val="00056B31"/>
    <w:rsid w:val="00065497"/>
    <w:rsid w:val="00066E60"/>
    <w:rsid w:val="00067D3E"/>
    <w:rsid w:val="00073602"/>
    <w:rsid w:val="00080998"/>
    <w:rsid w:val="000819D4"/>
    <w:rsid w:val="00086C25"/>
    <w:rsid w:val="00086D5B"/>
    <w:rsid w:val="00086EF8"/>
    <w:rsid w:val="00087306"/>
    <w:rsid w:val="0009083B"/>
    <w:rsid w:val="000909C9"/>
    <w:rsid w:val="0009462E"/>
    <w:rsid w:val="000954DC"/>
    <w:rsid w:val="00096146"/>
    <w:rsid w:val="000A008D"/>
    <w:rsid w:val="000A02FA"/>
    <w:rsid w:val="000A0D6C"/>
    <w:rsid w:val="000A576B"/>
    <w:rsid w:val="000B24C7"/>
    <w:rsid w:val="000B73E2"/>
    <w:rsid w:val="000C1AE0"/>
    <w:rsid w:val="000D2531"/>
    <w:rsid w:val="000D4553"/>
    <w:rsid w:val="000D632E"/>
    <w:rsid w:val="000D6AC5"/>
    <w:rsid w:val="000D7007"/>
    <w:rsid w:val="000E0DBE"/>
    <w:rsid w:val="000E2A67"/>
    <w:rsid w:val="000E3BB9"/>
    <w:rsid w:val="000E5AB6"/>
    <w:rsid w:val="000F029E"/>
    <w:rsid w:val="000F2115"/>
    <w:rsid w:val="000F36D9"/>
    <w:rsid w:val="000F4B08"/>
    <w:rsid w:val="000F7EC1"/>
    <w:rsid w:val="000F7FA1"/>
    <w:rsid w:val="00100BE4"/>
    <w:rsid w:val="00101F31"/>
    <w:rsid w:val="001045D2"/>
    <w:rsid w:val="001068F2"/>
    <w:rsid w:val="00106AED"/>
    <w:rsid w:val="0011239C"/>
    <w:rsid w:val="00117070"/>
    <w:rsid w:val="00130B7F"/>
    <w:rsid w:val="001334B3"/>
    <w:rsid w:val="00136F89"/>
    <w:rsid w:val="00137DB8"/>
    <w:rsid w:val="0014646B"/>
    <w:rsid w:val="001469EA"/>
    <w:rsid w:val="00150ABF"/>
    <w:rsid w:val="00150EC8"/>
    <w:rsid w:val="00151312"/>
    <w:rsid w:val="0015258D"/>
    <w:rsid w:val="00153661"/>
    <w:rsid w:val="00155BEE"/>
    <w:rsid w:val="00157E8C"/>
    <w:rsid w:val="00163E07"/>
    <w:rsid w:val="00165F63"/>
    <w:rsid w:val="00167889"/>
    <w:rsid w:val="00167C1E"/>
    <w:rsid w:val="00171E95"/>
    <w:rsid w:val="0017526D"/>
    <w:rsid w:val="00176949"/>
    <w:rsid w:val="0017716D"/>
    <w:rsid w:val="00185D89"/>
    <w:rsid w:val="00186401"/>
    <w:rsid w:val="0018648B"/>
    <w:rsid w:val="00187352"/>
    <w:rsid w:val="001906B3"/>
    <w:rsid w:val="001943BF"/>
    <w:rsid w:val="001964AC"/>
    <w:rsid w:val="00197A66"/>
    <w:rsid w:val="001A0D1A"/>
    <w:rsid w:val="001A1BBB"/>
    <w:rsid w:val="001A2112"/>
    <w:rsid w:val="001A3DAC"/>
    <w:rsid w:val="001A4878"/>
    <w:rsid w:val="001A5322"/>
    <w:rsid w:val="001A6778"/>
    <w:rsid w:val="001B2039"/>
    <w:rsid w:val="001C1C63"/>
    <w:rsid w:val="001C4795"/>
    <w:rsid w:val="001C4D89"/>
    <w:rsid w:val="001D3744"/>
    <w:rsid w:val="001D5DD5"/>
    <w:rsid w:val="001D74C8"/>
    <w:rsid w:val="001E517D"/>
    <w:rsid w:val="001F35B3"/>
    <w:rsid w:val="001F3CCA"/>
    <w:rsid w:val="001F3EC3"/>
    <w:rsid w:val="001F5944"/>
    <w:rsid w:val="001F5BDF"/>
    <w:rsid w:val="001F66C8"/>
    <w:rsid w:val="00200858"/>
    <w:rsid w:val="002008A4"/>
    <w:rsid w:val="0020510B"/>
    <w:rsid w:val="00207752"/>
    <w:rsid w:val="00207869"/>
    <w:rsid w:val="002079CC"/>
    <w:rsid w:val="00213DA6"/>
    <w:rsid w:val="00216302"/>
    <w:rsid w:val="00222589"/>
    <w:rsid w:val="00222AD5"/>
    <w:rsid w:val="00222B71"/>
    <w:rsid w:val="0022685E"/>
    <w:rsid w:val="00232BF8"/>
    <w:rsid w:val="00232DD1"/>
    <w:rsid w:val="002356A6"/>
    <w:rsid w:val="00236BAF"/>
    <w:rsid w:val="00236D2D"/>
    <w:rsid w:val="00242F02"/>
    <w:rsid w:val="00243986"/>
    <w:rsid w:val="0024487D"/>
    <w:rsid w:val="00245A2B"/>
    <w:rsid w:val="00247383"/>
    <w:rsid w:val="00247A55"/>
    <w:rsid w:val="0024C50A"/>
    <w:rsid w:val="00250337"/>
    <w:rsid w:val="0025109F"/>
    <w:rsid w:val="00253328"/>
    <w:rsid w:val="00253D4F"/>
    <w:rsid w:val="002573A0"/>
    <w:rsid w:val="00263B93"/>
    <w:rsid w:val="00265480"/>
    <w:rsid w:val="00266D5A"/>
    <w:rsid w:val="002731D3"/>
    <w:rsid w:val="002752F5"/>
    <w:rsid w:val="00280B63"/>
    <w:rsid w:val="0028141E"/>
    <w:rsid w:val="00281D48"/>
    <w:rsid w:val="002839CD"/>
    <w:rsid w:val="00284B7E"/>
    <w:rsid w:val="002879B0"/>
    <w:rsid w:val="00296CE0"/>
    <w:rsid w:val="002A1BD8"/>
    <w:rsid w:val="002A61CD"/>
    <w:rsid w:val="002B0884"/>
    <w:rsid w:val="002B33F3"/>
    <w:rsid w:val="002C069B"/>
    <w:rsid w:val="002C4AFF"/>
    <w:rsid w:val="002D1C62"/>
    <w:rsid w:val="002D3482"/>
    <w:rsid w:val="002D367B"/>
    <w:rsid w:val="002D5330"/>
    <w:rsid w:val="002F0DB1"/>
    <w:rsid w:val="002F1A3C"/>
    <w:rsid w:val="002F38BA"/>
    <w:rsid w:val="002F6458"/>
    <w:rsid w:val="00321301"/>
    <w:rsid w:val="003216D5"/>
    <w:rsid w:val="00327B41"/>
    <w:rsid w:val="00330BC7"/>
    <w:rsid w:val="00335049"/>
    <w:rsid w:val="00337C7F"/>
    <w:rsid w:val="00337E92"/>
    <w:rsid w:val="00342732"/>
    <w:rsid w:val="003427D6"/>
    <w:rsid w:val="00344891"/>
    <w:rsid w:val="00351F93"/>
    <w:rsid w:val="00354EC2"/>
    <w:rsid w:val="00355D5D"/>
    <w:rsid w:val="00363E88"/>
    <w:rsid w:val="003641A4"/>
    <w:rsid w:val="003642FE"/>
    <w:rsid w:val="00364346"/>
    <w:rsid w:val="0036534C"/>
    <w:rsid w:val="00366EAD"/>
    <w:rsid w:val="00374C19"/>
    <w:rsid w:val="0037573A"/>
    <w:rsid w:val="00377287"/>
    <w:rsid w:val="0037730F"/>
    <w:rsid w:val="00381609"/>
    <w:rsid w:val="00382B94"/>
    <w:rsid w:val="00387F50"/>
    <w:rsid w:val="0039085A"/>
    <w:rsid w:val="00391054"/>
    <w:rsid w:val="00395293"/>
    <w:rsid w:val="00396A58"/>
    <w:rsid w:val="00397220"/>
    <w:rsid w:val="003A3D0B"/>
    <w:rsid w:val="003A4BE3"/>
    <w:rsid w:val="003A4C35"/>
    <w:rsid w:val="003B0A38"/>
    <w:rsid w:val="003B2A31"/>
    <w:rsid w:val="003C109E"/>
    <w:rsid w:val="003C4F71"/>
    <w:rsid w:val="003D1229"/>
    <w:rsid w:val="003D144A"/>
    <w:rsid w:val="003D2074"/>
    <w:rsid w:val="003D35CC"/>
    <w:rsid w:val="003D597E"/>
    <w:rsid w:val="003E262B"/>
    <w:rsid w:val="003E2869"/>
    <w:rsid w:val="003E3722"/>
    <w:rsid w:val="003E51CB"/>
    <w:rsid w:val="003E61BA"/>
    <w:rsid w:val="003E6DB5"/>
    <w:rsid w:val="003F0EB3"/>
    <w:rsid w:val="003F221F"/>
    <w:rsid w:val="003F3A2B"/>
    <w:rsid w:val="003F6B07"/>
    <w:rsid w:val="003F6BE5"/>
    <w:rsid w:val="00400073"/>
    <w:rsid w:val="0040630B"/>
    <w:rsid w:val="0040725A"/>
    <w:rsid w:val="00414D52"/>
    <w:rsid w:val="0041795F"/>
    <w:rsid w:val="004227ED"/>
    <w:rsid w:val="00422884"/>
    <w:rsid w:val="004251CF"/>
    <w:rsid w:val="00431873"/>
    <w:rsid w:val="00432D4F"/>
    <w:rsid w:val="00445585"/>
    <w:rsid w:val="00445BCE"/>
    <w:rsid w:val="00454F25"/>
    <w:rsid w:val="00460F58"/>
    <w:rsid w:val="00465B03"/>
    <w:rsid w:val="00470277"/>
    <w:rsid w:val="00470B1F"/>
    <w:rsid w:val="004710B8"/>
    <w:rsid w:val="004736FA"/>
    <w:rsid w:val="00473BCB"/>
    <w:rsid w:val="00475190"/>
    <w:rsid w:val="00481C4E"/>
    <w:rsid w:val="00483565"/>
    <w:rsid w:val="0048358B"/>
    <w:rsid w:val="00487826"/>
    <w:rsid w:val="00487A8D"/>
    <w:rsid w:val="00492CF6"/>
    <w:rsid w:val="004932DB"/>
    <w:rsid w:val="004A0816"/>
    <w:rsid w:val="004A7D86"/>
    <w:rsid w:val="004B0177"/>
    <w:rsid w:val="004B3429"/>
    <w:rsid w:val="004C08A5"/>
    <w:rsid w:val="004D2DE2"/>
    <w:rsid w:val="004D4EE5"/>
    <w:rsid w:val="004D7F78"/>
    <w:rsid w:val="004E04BA"/>
    <w:rsid w:val="004E2F16"/>
    <w:rsid w:val="004E4490"/>
    <w:rsid w:val="004E60BE"/>
    <w:rsid w:val="004E63C8"/>
    <w:rsid w:val="004F0D61"/>
    <w:rsid w:val="004F1791"/>
    <w:rsid w:val="004F2780"/>
    <w:rsid w:val="004F395A"/>
    <w:rsid w:val="005000A9"/>
    <w:rsid w:val="00502182"/>
    <w:rsid w:val="00502E22"/>
    <w:rsid w:val="00507682"/>
    <w:rsid w:val="0051031D"/>
    <w:rsid w:val="005108CE"/>
    <w:rsid w:val="005113A7"/>
    <w:rsid w:val="00513B2E"/>
    <w:rsid w:val="00513E39"/>
    <w:rsid w:val="0051607D"/>
    <w:rsid w:val="00520EB4"/>
    <w:rsid w:val="005221EA"/>
    <w:rsid w:val="005246C4"/>
    <w:rsid w:val="005248DC"/>
    <w:rsid w:val="0053011A"/>
    <w:rsid w:val="00533E65"/>
    <w:rsid w:val="00537F65"/>
    <w:rsid w:val="00544ACD"/>
    <w:rsid w:val="005518DC"/>
    <w:rsid w:val="00552D50"/>
    <w:rsid w:val="00561290"/>
    <w:rsid w:val="005626E7"/>
    <w:rsid w:val="00563738"/>
    <w:rsid w:val="00565B5F"/>
    <w:rsid w:val="0056681E"/>
    <w:rsid w:val="00570624"/>
    <w:rsid w:val="00572AA9"/>
    <w:rsid w:val="00574E79"/>
    <w:rsid w:val="00576194"/>
    <w:rsid w:val="00581B47"/>
    <w:rsid w:val="00583702"/>
    <w:rsid w:val="00584AA6"/>
    <w:rsid w:val="00584C5A"/>
    <w:rsid w:val="00584EB2"/>
    <w:rsid w:val="005907A3"/>
    <w:rsid w:val="0059096C"/>
    <w:rsid w:val="0059249D"/>
    <w:rsid w:val="00594282"/>
    <w:rsid w:val="00595423"/>
    <w:rsid w:val="00595906"/>
    <w:rsid w:val="00595BE7"/>
    <w:rsid w:val="005A08D7"/>
    <w:rsid w:val="005A0B83"/>
    <w:rsid w:val="005A0B92"/>
    <w:rsid w:val="005A1869"/>
    <w:rsid w:val="005A3DBA"/>
    <w:rsid w:val="005A4C6D"/>
    <w:rsid w:val="005B0AAB"/>
    <w:rsid w:val="005B11F9"/>
    <w:rsid w:val="005B2755"/>
    <w:rsid w:val="005B2A8B"/>
    <w:rsid w:val="005B482F"/>
    <w:rsid w:val="005B69B1"/>
    <w:rsid w:val="005C0AB6"/>
    <w:rsid w:val="005C0EF5"/>
    <w:rsid w:val="005C29D9"/>
    <w:rsid w:val="005C3C81"/>
    <w:rsid w:val="005D1432"/>
    <w:rsid w:val="005D408C"/>
    <w:rsid w:val="005D4C58"/>
    <w:rsid w:val="005D7406"/>
    <w:rsid w:val="005E0356"/>
    <w:rsid w:val="005E6EF2"/>
    <w:rsid w:val="00600BF7"/>
    <w:rsid w:val="00605703"/>
    <w:rsid w:val="00605855"/>
    <w:rsid w:val="006068D4"/>
    <w:rsid w:val="006069C7"/>
    <w:rsid w:val="00606CE4"/>
    <w:rsid w:val="00612D57"/>
    <w:rsid w:val="00615133"/>
    <w:rsid w:val="0061560A"/>
    <w:rsid w:val="00623E9D"/>
    <w:rsid w:val="006247BC"/>
    <w:rsid w:val="00625B0A"/>
    <w:rsid w:val="00627DA9"/>
    <w:rsid w:val="00630212"/>
    <w:rsid w:val="00631BEC"/>
    <w:rsid w:val="00631D73"/>
    <w:rsid w:val="00632755"/>
    <w:rsid w:val="00634DC8"/>
    <w:rsid w:val="006367DB"/>
    <w:rsid w:val="00637893"/>
    <w:rsid w:val="0064037E"/>
    <w:rsid w:val="006411A3"/>
    <w:rsid w:val="00643442"/>
    <w:rsid w:val="006435D0"/>
    <w:rsid w:val="0064487B"/>
    <w:rsid w:val="00646F78"/>
    <w:rsid w:val="00651647"/>
    <w:rsid w:val="00651C13"/>
    <w:rsid w:val="00653865"/>
    <w:rsid w:val="00653F14"/>
    <w:rsid w:val="00655EDE"/>
    <w:rsid w:val="00671083"/>
    <w:rsid w:val="0067181C"/>
    <w:rsid w:val="00671A60"/>
    <w:rsid w:val="0067285F"/>
    <w:rsid w:val="006732BF"/>
    <w:rsid w:val="00673BC5"/>
    <w:rsid w:val="006743BC"/>
    <w:rsid w:val="00675FC8"/>
    <w:rsid w:val="00681095"/>
    <w:rsid w:val="00682EFD"/>
    <w:rsid w:val="00692088"/>
    <w:rsid w:val="0069289E"/>
    <w:rsid w:val="00692B37"/>
    <w:rsid w:val="00694989"/>
    <w:rsid w:val="00696916"/>
    <w:rsid w:val="00696F7A"/>
    <w:rsid w:val="006A1D1E"/>
    <w:rsid w:val="006A1E14"/>
    <w:rsid w:val="006A1E60"/>
    <w:rsid w:val="006A3EB2"/>
    <w:rsid w:val="006A4552"/>
    <w:rsid w:val="006B19BD"/>
    <w:rsid w:val="006B2DEA"/>
    <w:rsid w:val="006B3B22"/>
    <w:rsid w:val="006B45EB"/>
    <w:rsid w:val="006B7F2B"/>
    <w:rsid w:val="006C1A7E"/>
    <w:rsid w:val="006C3ECB"/>
    <w:rsid w:val="006C4506"/>
    <w:rsid w:val="006C519F"/>
    <w:rsid w:val="006D0B61"/>
    <w:rsid w:val="006D780F"/>
    <w:rsid w:val="006D7C05"/>
    <w:rsid w:val="006E0BEE"/>
    <w:rsid w:val="006E4C5C"/>
    <w:rsid w:val="006E61AF"/>
    <w:rsid w:val="006F0034"/>
    <w:rsid w:val="006F115D"/>
    <w:rsid w:val="006F272E"/>
    <w:rsid w:val="006F685A"/>
    <w:rsid w:val="006F7E1D"/>
    <w:rsid w:val="0070053B"/>
    <w:rsid w:val="00702964"/>
    <w:rsid w:val="00705D81"/>
    <w:rsid w:val="007121BB"/>
    <w:rsid w:val="00712D8A"/>
    <w:rsid w:val="007132F2"/>
    <w:rsid w:val="007135FC"/>
    <w:rsid w:val="00717617"/>
    <w:rsid w:val="00721012"/>
    <w:rsid w:val="0072101E"/>
    <w:rsid w:val="007232A8"/>
    <w:rsid w:val="00724038"/>
    <w:rsid w:val="00734A6A"/>
    <w:rsid w:val="007361B4"/>
    <w:rsid w:val="00736565"/>
    <w:rsid w:val="00740031"/>
    <w:rsid w:val="00740EB4"/>
    <w:rsid w:val="00742704"/>
    <w:rsid w:val="00744E35"/>
    <w:rsid w:val="007451D4"/>
    <w:rsid w:val="00746D7B"/>
    <w:rsid w:val="00751702"/>
    <w:rsid w:val="007526F0"/>
    <w:rsid w:val="00752BEE"/>
    <w:rsid w:val="007551CA"/>
    <w:rsid w:val="00755257"/>
    <w:rsid w:val="007570B3"/>
    <w:rsid w:val="00757928"/>
    <w:rsid w:val="0076123B"/>
    <w:rsid w:val="007631B0"/>
    <w:rsid w:val="00763758"/>
    <w:rsid w:val="00765190"/>
    <w:rsid w:val="0077189F"/>
    <w:rsid w:val="00771B5C"/>
    <w:rsid w:val="00772F52"/>
    <w:rsid w:val="007741B4"/>
    <w:rsid w:val="0077560C"/>
    <w:rsid w:val="0078282C"/>
    <w:rsid w:val="00783B4A"/>
    <w:rsid w:val="0078579F"/>
    <w:rsid w:val="00785D0E"/>
    <w:rsid w:val="00785D33"/>
    <w:rsid w:val="007865C6"/>
    <w:rsid w:val="00791DE9"/>
    <w:rsid w:val="0079247B"/>
    <w:rsid w:val="00793ADE"/>
    <w:rsid w:val="007945D2"/>
    <w:rsid w:val="007954FC"/>
    <w:rsid w:val="00797E92"/>
    <w:rsid w:val="007A487A"/>
    <w:rsid w:val="007A576F"/>
    <w:rsid w:val="007B201A"/>
    <w:rsid w:val="007B5582"/>
    <w:rsid w:val="007B5EE8"/>
    <w:rsid w:val="007C2143"/>
    <w:rsid w:val="007C6024"/>
    <w:rsid w:val="007D2CF2"/>
    <w:rsid w:val="007D3106"/>
    <w:rsid w:val="007D49CE"/>
    <w:rsid w:val="007E1947"/>
    <w:rsid w:val="007E3B6A"/>
    <w:rsid w:val="007E6363"/>
    <w:rsid w:val="007F177A"/>
    <w:rsid w:val="007F3ACD"/>
    <w:rsid w:val="0080133F"/>
    <w:rsid w:val="0080262E"/>
    <w:rsid w:val="0080277E"/>
    <w:rsid w:val="0080498F"/>
    <w:rsid w:val="008055D6"/>
    <w:rsid w:val="008067F1"/>
    <w:rsid w:val="00807B3E"/>
    <w:rsid w:val="008103BA"/>
    <w:rsid w:val="0081541F"/>
    <w:rsid w:val="00820664"/>
    <w:rsid w:val="00821EDE"/>
    <w:rsid w:val="00822568"/>
    <w:rsid w:val="0082268D"/>
    <w:rsid w:val="008241D3"/>
    <w:rsid w:val="00824E49"/>
    <w:rsid w:val="00827C46"/>
    <w:rsid w:val="00834631"/>
    <w:rsid w:val="00842CDA"/>
    <w:rsid w:val="008453ED"/>
    <w:rsid w:val="00846259"/>
    <w:rsid w:val="008467CF"/>
    <w:rsid w:val="008467E9"/>
    <w:rsid w:val="00851A1A"/>
    <w:rsid w:val="00852045"/>
    <w:rsid w:val="00854C4E"/>
    <w:rsid w:val="00860654"/>
    <w:rsid w:val="0086082B"/>
    <w:rsid w:val="00860C87"/>
    <w:rsid w:val="00863779"/>
    <w:rsid w:val="00864E6B"/>
    <w:rsid w:val="008658DD"/>
    <w:rsid w:val="00867A29"/>
    <w:rsid w:val="00867D2C"/>
    <w:rsid w:val="00871C7B"/>
    <w:rsid w:val="00872B08"/>
    <w:rsid w:val="00876E25"/>
    <w:rsid w:val="0087715A"/>
    <w:rsid w:val="00882F66"/>
    <w:rsid w:val="00883A0B"/>
    <w:rsid w:val="00883B89"/>
    <w:rsid w:val="008849F1"/>
    <w:rsid w:val="008855FF"/>
    <w:rsid w:val="00887114"/>
    <w:rsid w:val="008932AF"/>
    <w:rsid w:val="00896D99"/>
    <w:rsid w:val="008A6582"/>
    <w:rsid w:val="008A6AA7"/>
    <w:rsid w:val="008B085D"/>
    <w:rsid w:val="008B0A07"/>
    <w:rsid w:val="008B6039"/>
    <w:rsid w:val="008B635F"/>
    <w:rsid w:val="008C393C"/>
    <w:rsid w:val="008C3A88"/>
    <w:rsid w:val="008C57C6"/>
    <w:rsid w:val="008D23E9"/>
    <w:rsid w:val="008D5311"/>
    <w:rsid w:val="008D543B"/>
    <w:rsid w:val="008E2A57"/>
    <w:rsid w:val="008E2E66"/>
    <w:rsid w:val="008E3D8F"/>
    <w:rsid w:val="008E406C"/>
    <w:rsid w:val="008E7DF3"/>
    <w:rsid w:val="008F060E"/>
    <w:rsid w:val="008F4B11"/>
    <w:rsid w:val="00900232"/>
    <w:rsid w:val="00900B28"/>
    <w:rsid w:val="00901DA1"/>
    <w:rsid w:val="00903467"/>
    <w:rsid w:val="0090679B"/>
    <w:rsid w:val="00906EAA"/>
    <w:rsid w:val="009108E1"/>
    <w:rsid w:val="0091292A"/>
    <w:rsid w:val="00921C80"/>
    <w:rsid w:val="009224F4"/>
    <w:rsid w:val="00924F80"/>
    <w:rsid w:val="00930F41"/>
    <w:rsid w:val="0093233C"/>
    <w:rsid w:val="00934197"/>
    <w:rsid w:val="00936F62"/>
    <w:rsid w:val="00940372"/>
    <w:rsid w:val="009510DA"/>
    <w:rsid w:val="00952BEE"/>
    <w:rsid w:val="00961FFE"/>
    <w:rsid w:val="009627A5"/>
    <w:rsid w:val="009649D4"/>
    <w:rsid w:val="0096713B"/>
    <w:rsid w:val="00970DD2"/>
    <w:rsid w:val="00980109"/>
    <w:rsid w:val="0098357B"/>
    <w:rsid w:val="009879E3"/>
    <w:rsid w:val="0098DCF2"/>
    <w:rsid w:val="0099404D"/>
    <w:rsid w:val="00994DED"/>
    <w:rsid w:val="009A0EC9"/>
    <w:rsid w:val="009A41F0"/>
    <w:rsid w:val="009B2E0A"/>
    <w:rsid w:val="009C2BB2"/>
    <w:rsid w:val="009C4DDC"/>
    <w:rsid w:val="009C5411"/>
    <w:rsid w:val="009D024B"/>
    <w:rsid w:val="009D15F1"/>
    <w:rsid w:val="009D29B1"/>
    <w:rsid w:val="009D2B10"/>
    <w:rsid w:val="009E137A"/>
    <w:rsid w:val="009E3272"/>
    <w:rsid w:val="009E4035"/>
    <w:rsid w:val="009F1B1B"/>
    <w:rsid w:val="009F3BC1"/>
    <w:rsid w:val="009F423F"/>
    <w:rsid w:val="009F4A89"/>
    <w:rsid w:val="009F6846"/>
    <w:rsid w:val="009F696D"/>
    <w:rsid w:val="009F7A79"/>
    <w:rsid w:val="00A00857"/>
    <w:rsid w:val="00A0158B"/>
    <w:rsid w:val="00A018F9"/>
    <w:rsid w:val="00A02483"/>
    <w:rsid w:val="00A03654"/>
    <w:rsid w:val="00A03848"/>
    <w:rsid w:val="00A13969"/>
    <w:rsid w:val="00A15A00"/>
    <w:rsid w:val="00A16ADC"/>
    <w:rsid w:val="00A2199C"/>
    <w:rsid w:val="00A27190"/>
    <w:rsid w:val="00A31007"/>
    <w:rsid w:val="00A3113E"/>
    <w:rsid w:val="00A31893"/>
    <w:rsid w:val="00A31BE2"/>
    <w:rsid w:val="00A34406"/>
    <w:rsid w:val="00A34FB9"/>
    <w:rsid w:val="00A36F3F"/>
    <w:rsid w:val="00A402A7"/>
    <w:rsid w:val="00A43896"/>
    <w:rsid w:val="00A45F6B"/>
    <w:rsid w:val="00A512D9"/>
    <w:rsid w:val="00A539C4"/>
    <w:rsid w:val="00A545B0"/>
    <w:rsid w:val="00A551D4"/>
    <w:rsid w:val="00A61EB7"/>
    <w:rsid w:val="00A6244E"/>
    <w:rsid w:val="00A64270"/>
    <w:rsid w:val="00A65299"/>
    <w:rsid w:val="00A66D5A"/>
    <w:rsid w:val="00A66FFC"/>
    <w:rsid w:val="00A672FD"/>
    <w:rsid w:val="00A70980"/>
    <w:rsid w:val="00A75F64"/>
    <w:rsid w:val="00A76FA5"/>
    <w:rsid w:val="00A7757E"/>
    <w:rsid w:val="00A809CF"/>
    <w:rsid w:val="00A83BF8"/>
    <w:rsid w:val="00A8542D"/>
    <w:rsid w:val="00A859E8"/>
    <w:rsid w:val="00A91D77"/>
    <w:rsid w:val="00A94F32"/>
    <w:rsid w:val="00A97312"/>
    <w:rsid w:val="00A97D11"/>
    <w:rsid w:val="00AA2D59"/>
    <w:rsid w:val="00AA475A"/>
    <w:rsid w:val="00AA5686"/>
    <w:rsid w:val="00AA59DD"/>
    <w:rsid w:val="00AA7324"/>
    <w:rsid w:val="00AA7B7B"/>
    <w:rsid w:val="00AB7FB0"/>
    <w:rsid w:val="00AC352F"/>
    <w:rsid w:val="00AC66E1"/>
    <w:rsid w:val="00AD1704"/>
    <w:rsid w:val="00AD6862"/>
    <w:rsid w:val="00AD77EA"/>
    <w:rsid w:val="00AD7878"/>
    <w:rsid w:val="00AE1D92"/>
    <w:rsid w:val="00AE1E48"/>
    <w:rsid w:val="00AE2D97"/>
    <w:rsid w:val="00AE38B1"/>
    <w:rsid w:val="00AE3DD6"/>
    <w:rsid w:val="00AE4699"/>
    <w:rsid w:val="00AE5448"/>
    <w:rsid w:val="00AE54AD"/>
    <w:rsid w:val="00AF1ADD"/>
    <w:rsid w:val="00AF238E"/>
    <w:rsid w:val="00AF27F3"/>
    <w:rsid w:val="00AF4544"/>
    <w:rsid w:val="00AF7A12"/>
    <w:rsid w:val="00B0041B"/>
    <w:rsid w:val="00B01BDD"/>
    <w:rsid w:val="00B02A2A"/>
    <w:rsid w:val="00B0389A"/>
    <w:rsid w:val="00B06E40"/>
    <w:rsid w:val="00B10D78"/>
    <w:rsid w:val="00B13316"/>
    <w:rsid w:val="00B138BC"/>
    <w:rsid w:val="00B16C14"/>
    <w:rsid w:val="00B175B5"/>
    <w:rsid w:val="00B32CA6"/>
    <w:rsid w:val="00B369B7"/>
    <w:rsid w:val="00B3723E"/>
    <w:rsid w:val="00B3749F"/>
    <w:rsid w:val="00B40E53"/>
    <w:rsid w:val="00B410F4"/>
    <w:rsid w:val="00B411C2"/>
    <w:rsid w:val="00B41635"/>
    <w:rsid w:val="00B430C3"/>
    <w:rsid w:val="00B4703C"/>
    <w:rsid w:val="00B471B0"/>
    <w:rsid w:val="00B50B81"/>
    <w:rsid w:val="00B52AAE"/>
    <w:rsid w:val="00B5357A"/>
    <w:rsid w:val="00B600F5"/>
    <w:rsid w:val="00B61C37"/>
    <w:rsid w:val="00B6401D"/>
    <w:rsid w:val="00B714C8"/>
    <w:rsid w:val="00B72D4C"/>
    <w:rsid w:val="00B74597"/>
    <w:rsid w:val="00B74AFD"/>
    <w:rsid w:val="00B77DCB"/>
    <w:rsid w:val="00B826FD"/>
    <w:rsid w:val="00B8283F"/>
    <w:rsid w:val="00B835FE"/>
    <w:rsid w:val="00B83AA1"/>
    <w:rsid w:val="00B914CB"/>
    <w:rsid w:val="00B9211B"/>
    <w:rsid w:val="00B933B9"/>
    <w:rsid w:val="00B94A7F"/>
    <w:rsid w:val="00B94B24"/>
    <w:rsid w:val="00B9505E"/>
    <w:rsid w:val="00B97A58"/>
    <w:rsid w:val="00BA3140"/>
    <w:rsid w:val="00BB1A4D"/>
    <w:rsid w:val="00BB6C44"/>
    <w:rsid w:val="00BC0314"/>
    <w:rsid w:val="00BC2C9E"/>
    <w:rsid w:val="00BC41ED"/>
    <w:rsid w:val="00BC5FC8"/>
    <w:rsid w:val="00BC6C18"/>
    <w:rsid w:val="00BC7603"/>
    <w:rsid w:val="00BD2B39"/>
    <w:rsid w:val="00BE342B"/>
    <w:rsid w:val="00BF0F74"/>
    <w:rsid w:val="00BF528D"/>
    <w:rsid w:val="00BF5E18"/>
    <w:rsid w:val="00BF6128"/>
    <w:rsid w:val="00C00FE5"/>
    <w:rsid w:val="00C0163E"/>
    <w:rsid w:val="00C02028"/>
    <w:rsid w:val="00C0434A"/>
    <w:rsid w:val="00C138CD"/>
    <w:rsid w:val="00C1524F"/>
    <w:rsid w:val="00C17B64"/>
    <w:rsid w:val="00C23B5F"/>
    <w:rsid w:val="00C263EF"/>
    <w:rsid w:val="00C26B5B"/>
    <w:rsid w:val="00C31748"/>
    <w:rsid w:val="00C37393"/>
    <w:rsid w:val="00C37AD1"/>
    <w:rsid w:val="00C37CAE"/>
    <w:rsid w:val="00C41705"/>
    <w:rsid w:val="00C4224A"/>
    <w:rsid w:val="00C501B9"/>
    <w:rsid w:val="00C503A7"/>
    <w:rsid w:val="00C51232"/>
    <w:rsid w:val="00C5215F"/>
    <w:rsid w:val="00C52AC2"/>
    <w:rsid w:val="00C53143"/>
    <w:rsid w:val="00C54DF7"/>
    <w:rsid w:val="00C552E0"/>
    <w:rsid w:val="00C607C2"/>
    <w:rsid w:val="00C60FB9"/>
    <w:rsid w:val="00C63088"/>
    <w:rsid w:val="00C645CD"/>
    <w:rsid w:val="00C658AC"/>
    <w:rsid w:val="00C71381"/>
    <w:rsid w:val="00C73A5C"/>
    <w:rsid w:val="00C76826"/>
    <w:rsid w:val="00C769AF"/>
    <w:rsid w:val="00C84497"/>
    <w:rsid w:val="00C84DAC"/>
    <w:rsid w:val="00C85723"/>
    <w:rsid w:val="00C903DE"/>
    <w:rsid w:val="00C91AD2"/>
    <w:rsid w:val="00C9383E"/>
    <w:rsid w:val="00CB2BE4"/>
    <w:rsid w:val="00CB43DB"/>
    <w:rsid w:val="00CB4A28"/>
    <w:rsid w:val="00CB6817"/>
    <w:rsid w:val="00CB6862"/>
    <w:rsid w:val="00CC064F"/>
    <w:rsid w:val="00CC310B"/>
    <w:rsid w:val="00CD4059"/>
    <w:rsid w:val="00CD4F68"/>
    <w:rsid w:val="00CD76B2"/>
    <w:rsid w:val="00CE6E69"/>
    <w:rsid w:val="00CE7250"/>
    <w:rsid w:val="00CF3C2C"/>
    <w:rsid w:val="00CF6E14"/>
    <w:rsid w:val="00CF794F"/>
    <w:rsid w:val="00D00167"/>
    <w:rsid w:val="00D05B1D"/>
    <w:rsid w:val="00D0699A"/>
    <w:rsid w:val="00D13A2E"/>
    <w:rsid w:val="00D205CE"/>
    <w:rsid w:val="00D218B3"/>
    <w:rsid w:val="00D23373"/>
    <w:rsid w:val="00D2381C"/>
    <w:rsid w:val="00D25F28"/>
    <w:rsid w:val="00D3009D"/>
    <w:rsid w:val="00D34EA0"/>
    <w:rsid w:val="00D367E1"/>
    <w:rsid w:val="00D403A8"/>
    <w:rsid w:val="00D418CC"/>
    <w:rsid w:val="00D43C77"/>
    <w:rsid w:val="00D44086"/>
    <w:rsid w:val="00D446E8"/>
    <w:rsid w:val="00D457C2"/>
    <w:rsid w:val="00D46D4C"/>
    <w:rsid w:val="00D47610"/>
    <w:rsid w:val="00D60633"/>
    <w:rsid w:val="00D65411"/>
    <w:rsid w:val="00D663A4"/>
    <w:rsid w:val="00D71AB3"/>
    <w:rsid w:val="00D71E30"/>
    <w:rsid w:val="00D81320"/>
    <w:rsid w:val="00D87BC6"/>
    <w:rsid w:val="00D91A53"/>
    <w:rsid w:val="00D92F5D"/>
    <w:rsid w:val="00D933E3"/>
    <w:rsid w:val="00DA5E10"/>
    <w:rsid w:val="00DB0133"/>
    <w:rsid w:val="00DB32D0"/>
    <w:rsid w:val="00DB77FB"/>
    <w:rsid w:val="00DC025F"/>
    <w:rsid w:val="00DD1474"/>
    <w:rsid w:val="00DD19D5"/>
    <w:rsid w:val="00DD1FA0"/>
    <w:rsid w:val="00DD368B"/>
    <w:rsid w:val="00DD4507"/>
    <w:rsid w:val="00DD6907"/>
    <w:rsid w:val="00DD7526"/>
    <w:rsid w:val="00DE0A26"/>
    <w:rsid w:val="00DE0EED"/>
    <w:rsid w:val="00DE2388"/>
    <w:rsid w:val="00DE6425"/>
    <w:rsid w:val="00DF042C"/>
    <w:rsid w:val="00DF3536"/>
    <w:rsid w:val="00DF5C39"/>
    <w:rsid w:val="00DF63E3"/>
    <w:rsid w:val="00DF6BF9"/>
    <w:rsid w:val="00E01DFA"/>
    <w:rsid w:val="00E105E9"/>
    <w:rsid w:val="00E12BBA"/>
    <w:rsid w:val="00E14226"/>
    <w:rsid w:val="00E14B01"/>
    <w:rsid w:val="00E20DBD"/>
    <w:rsid w:val="00E21425"/>
    <w:rsid w:val="00E22DB4"/>
    <w:rsid w:val="00E32B08"/>
    <w:rsid w:val="00E33ECB"/>
    <w:rsid w:val="00E351AC"/>
    <w:rsid w:val="00E36009"/>
    <w:rsid w:val="00E3747C"/>
    <w:rsid w:val="00E44406"/>
    <w:rsid w:val="00E44972"/>
    <w:rsid w:val="00E46F82"/>
    <w:rsid w:val="00E4723D"/>
    <w:rsid w:val="00E473DD"/>
    <w:rsid w:val="00E51175"/>
    <w:rsid w:val="00E548FE"/>
    <w:rsid w:val="00E55238"/>
    <w:rsid w:val="00E617F8"/>
    <w:rsid w:val="00E62E46"/>
    <w:rsid w:val="00E671C3"/>
    <w:rsid w:val="00E71E0B"/>
    <w:rsid w:val="00E77E17"/>
    <w:rsid w:val="00E82665"/>
    <w:rsid w:val="00E84634"/>
    <w:rsid w:val="00E8513F"/>
    <w:rsid w:val="00E8542E"/>
    <w:rsid w:val="00E87D7D"/>
    <w:rsid w:val="00E90142"/>
    <w:rsid w:val="00E90D41"/>
    <w:rsid w:val="00E91F91"/>
    <w:rsid w:val="00E91FC5"/>
    <w:rsid w:val="00E9269E"/>
    <w:rsid w:val="00E96E83"/>
    <w:rsid w:val="00E975CA"/>
    <w:rsid w:val="00EA1078"/>
    <w:rsid w:val="00EA12C8"/>
    <w:rsid w:val="00EA1629"/>
    <w:rsid w:val="00EA2BEA"/>
    <w:rsid w:val="00EA3501"/>
    <w:rsid w:val="00EA39DD"/>
    <w:rsid w:val="00EA5051"/>
    <w:rsid w:val="00EA50CA"/>
    <w:rsid w:val="00EA7676"/>
    <w:rsid w:val="00EA775D"/>
    <w:rsid w:val="00EB197D"/>
    <w:rsid w:val="00EB40E3"/>
    <w:rsid w:val="00EB5C88"/>
    <w:rsid w:val="00EB715D"/>
    <w:rsid w:val="00EB7968"/>
    <w:rsid w:val="00EC25DF"/>
    <w:rsid w:val="00EC71A7"/>
    <w:rsid w:val="00ED1620"/>
    <w:rsid w:val="00ED1AD5"/>
    <w:rsid w:val="00ED1E52"/>
    <w:rsid w:val="00ED25E5"/>
    <w:rsid w:val="00ED4262"/>
    <w:rsid w:val="00ED6449"/>
    <w:rsid w:val="00ED7264"/>
    <w:rsid w:val="00EE1299"/>
    <w:rsid w:val="00EE4891"/>
    <w:rsid w:val="00EE690D"/>
    <w:rsid w:val="00EE729A"/>
    <w:rsid w:val="00EF18C1"/>
    <w:rsid w:val="00EF304D"/>
    <w:rsid w:val="00EF5CED"/>
    <w:rsid w:val="00EF6570"/>
    <w:rsid w:val="00EF7165"/>
    <w:rsid w:val="00F03871"/>
    <w:rsid w:val="00F05AA3"/>
    <w:rsid w:val="00F06B5E"/>
    <w:rsid w:val="00F06EE8"/>
    <w:rsid w:val="00F07349"/>
    <w:rsid w:val="00F113EF"/>
    <w:rsid w:val="00F11E95"/>
    <w:rsid w:val="00F126F3"/>
    <w:rsid w:val="00F1310F"/>
    <w:rsid w:val="00F16C63"/>
    <w:rsid w:val="00F20E30"/>
    <w:rsid w:val="00F2103D"/>
    <w:rsid w:val="00F22AE5"/>
    <w:rsid w:val="00F2683A"/>
    <w:rsid w:val="00F323EA"/>
    <w:rsid w:val="00F3274A"/>
    <w:rsid w:val="00F338F4"/>
    <w:rsid w:val="00F33BAA"/>
    <w:rsid w:val="00F34935"/>
    <w:rsid w:val="00F34E31"/>
    <w:rsid w:val="00F43C6B"/>
    <w:rsid w:val="00F46C68"/>
    <w:rsid w:val="00F48B5D"/>
    <w:rsid w:val="00F55723"/>
    <w:rsid w:val="00F55A08"/>
    <w:rsid w:val="00F57230"/>
    <w:rsid w:val="00F57666"/>
    <w:rsid w:val="00F62B69"/>
    <w:rsid w:val="00F6608E"/>
    <w:rsid w:val="00F6665A"/>
    <w:rsid w:val="00F674BD"/>
    <w:rsid w:val="00F71A16"/>
    <w:rsid w:val="00F7251C"/>
    <w:rsid w:val="00F74288"/>
    <w:rsid w:val="00F74FEC"/>
    <w:rsid w:val="00F752B0"/>
    <w:rsid w:val="00F75403"/>
    <w:rsid w:val="00F8247E"/>
    <w:rsid w:val="00F829C0"/>
    <w:rsid w:val="00F829F6"/>
    <w:rsid w:val="00F87B34"/>
    <w:rsid w:val="00F88A0D"/>
    <w:rsid w:val="00F94EE1"/>
    <w:rsid w:val="00FA4E90"/>
    <w:rsid w:val="00FA55C9"/>
    <w:rsid w:val="00FA6929"/>
    <w:rsid w:val="00FA7804"/>
    <w:rsid w:val="00FB3645"/>
    <w:rsid w:val="00FB458A"/>
    <w:rsid w:val="00FB6706"/>
    <w:rsid w:val="00FC12D8"/>
    <w:rsid w:val="00FC1525"/>
    <w:rsid w:val="00FC59BC"/>
    <w:rsid w:val="00FD2A29"/>
    <w:rsid w:val="00FD7720"/>
    <w:rsid w:val="00FD7D4B"/>
    <w:rsid w:val="00FE10D7"/>
    <w:rsid w:val="00FE2697"/>
    <w:rsid w:val="00FE524B"/>
    <w:rsid w:val="00FF03AB"/>
    <w:rsid w:val="00FF1BAD"/>
    <w:rsid w:val="00FF313A"/>
    <w:rsid w:val="00FF368B"/>
    <w:rsid w:val="00FF4795"/>
    <w:rsid w:val="00FF7D14"/>
    <w:rsid w:val="0100CE1F"/>
    <w:rsid w:val="010C84CA"/>
    <w:rsid w:val="0138D697"/>
    <w:rsid w:val="0149944B"/>
    <w:rsid w:val="0149B2B8"/>
    <w:rsid w:val="015733DE"/>
    <w:rsid w:val="018A68C2"/>
    <w:rsid w:val="019641C5"/>
    <w:rsid w:val="0197B499"/>
    <w:rsid w:val="01B80F11"/>
    <w:rsid w:val="01C9BB90"/>
    <w:rsid w:val="01CD2B86"/>
    <w:rsid w:val="02127C50"/>
    <w:rsid w:val="02263503"/>
    <w:rsid w:val="02533285"/>
    <w:rsid w:val="025B40CE"/>
    <w:rsid w:val="02666695"/>
    <w:rsid w:val="02990D28"/>
    <w:rsid w:val="02A8355B"/>
    <w:rsid w:val="02B8697B"/>
    <w:rsid w:val="02C3D719"/>
    <w:rsid w:val="02E08DE4"/>
    <w:rsid w:val="02E566FD"/>
    <w:rsid w:val="02E7345D"/>
    <w:rsid w:val="02FF5878"/>
    <w:rsid w:val="03296C65"/>
    <w:rsid w:val="032F76DD"/>
    <w:rsid w:val="03322339"/>
    <w:rsid w:val="034851DE"/>
    <w:rsid w:val="036D5152"/>
    <w:rsid w:val="03707867"/>
    <w:rsid w:val="03802FDB"/>
    <w:rsid w:val="03995838"/>
    <w:rsid w:val="03A3DA41"/>
    <w:rsid w:val="03AE38E9"/>
    <w:rsid w:val="03B92752"/>
    <w:rsid w:val="03D7844B"/>
    <w:rsid w:val="03D8CA19"/>
    <w:rsid w:val="03E41864"/>
    <w:rsid w:val="03E8127A"/>
    <w:rsid w:val="03F282D2"/>
    <w:rsid w:val="040888A6"/>
    <w:rsid w:val="042AE8F2"/>
    <w:rsid w:val="043818CD"/>
    <w:rsid w:val="0449440A"/>
    <w:rsid w:val="04497A44"/>
    <w:rsid w:val="044C225F"/>
    <w:rsid w:val="044C8ABA"/>
    <w:rsid w:val="0479883C"/>
    <w:rsid w:val="0489C6F4"/>
    <w:rsid w:val="0495B1EC"/>
    <w:rsid w:val="04B4BA2A"/>
    <w:rsid w:val="04BC9185"/>
    <w:rsid w:val="04BD8095"/>
    <w:rsid w:val="04C0DADC"/>
    <w:rsid w:val="04D13B47"/>
    <w:rsid w:val="04D6EB5D"/>
    <w:rsid w:val="04D78E36"/>
    <w:rsid w:val="04D84B77"/>
    <w:rsid w:val="04DF11B5"/>
    <w:rsid w:val="04E934F8"/>
    <w:rsid w:val="04F39F44"/>
    <w:rsid w:val="0503A0AC"/>
    <w:rsid w:val="0523B621"/>
    <w:rsid w:val="054544E0"/>
    <w:rsid w:val="0557CD95"/>
    <w:rsid w:val="0562D88B"/>
    <w:rsid w:val="0566AD73"/>
    <w:rsid w:val="05723D95"/>
    <w:rsid w:val="0584D8EB"/>
    <w:rsid w:val="058A4E40"/>
    <w:rsid w:val="058DA949"/>
    <w:rsid w:val="0592FE36"/>
    <w:rsid w:val="05A87B2F"/>
    <w:rsid w:val="05A88E2B"/>
    <w:rsid w:val="05AA6A26"/>
    <w:rsid w:val="05BEFF99"/>
    <w:rsid w:val="05D701C9"/>
    <w:rsid w:val="05E4B0CB"/>
    <w:rsid w:val="05E50029"/>
    <w:rsid w:val="05F095C3"/>
    <w:rsid w:val="05FEF2C7"/>
    <w:rsid w:val="061640D9"/>
    <w:rsid w:val="0638E46F"/>
    <w:rsid w:val="0649B6C5"/>
    <w:rsid w:val="06545B3F"/>
    <w:rsid w:val="06560406"/>
    <w:rsid w:val="0656A53C"/>
    <w:rsid w:val="065BE323"/>
    <w:rsid w:val="0667179F"/>
    <w:rsid w:val="06675327"/>
    <w:rsid w:val="0679BB30"/>
    <w:rsid w:val="067FD991"/>
    <w:rsid w:val="06878837"/>
    <w:rsid w:val="0692F57A"/>
    <w:rsid w:val="06A0DA12"/>
    <w:rsid w:val="06B81DC3"/>
    <w:rsid w:val="06C5197C"/>
    <w:rsid w:val="06DA24D5"/>
    <w:rsid w:val="06E06030"/>
    <w:rsid w:val="06E4F2D5"/>
    <w:rsid w:val="06F8C4ED"/>
    <w:rsid w:val="0719B5E0"/>
    <w:rsid w:val="0736D8C5"/>
    <w:rsid w:val="07625F68"/>
    <w:rsid w:val="076A58A6"/>
    <w:rsid w:val="076BC80D"/>
    <w:rsid w:val="07741E9A"/>
    <w:rsid w:val="077C4BE2"/>
    <w:rsid w:val="0781A65E"/>
    <w:rsid w:val="078452BA"/>
    <w:rsid w:val="079C798C"/>
    <w:rsid w:val="079D1D98"/>
    <w:rsid w:val="07AAD386"/>
    <w:rsid w:val="07B1C92B"/>
    <w:rsid w:val="07B65E95"/>
    <w:rsid w:val="07BF08A0"/>
    <w:rsid w:val="07DF426F"/>
    <w:rsid w:val="07FA5965"/>
    <w:rsid w:val="080EEE01"/>
    <w:rsid w:val="085C800B"/>
    <w:rsid w:val="0869F81F"/>
    <w:rsid w:val="0871F749"/>
    <w:rsid w:val="087788CD"/>
    <w:rsid w:val="08973CEF"/>
    <w:rsid w:val="08A2CE76"/>
    <w:rsid w:val="08A86F5D"/>
    <w:rsid w:val="08A9DE57"/>
    <w:rsid w:val="08B11AB7"/>
    <w:rsid w:val="08B3FBB9"/>
    <w:rsid w:val="08B99701"/>
    <w:rsid w:val="08E5FD91"/>
    <w:rsid w:val="08F95CA3"/>
    <w:rsid w:val="090659BD"/>
    <w:rsid w:val="091434A1"/>
    <w:rsid w:val="09217A58"/>
    <w:rsid w:val="09230665"/>
    <w:rsid w:val="09230F28"/>
    <w:rsid w:val="093A2B4C"/>
    <w:rsid w:val="0955B033"/>
    <w:rsid w:val="095A42BF"/>
    <w:rsid w:val="095F242B"/>
    <w:rsid w:val="0966D928"/>
    <w:rsid w:val="09735771"/>
    <w:rsid w:val="097D3CFD"/>
    <w:rsid w:val="09878768"/>
    <w:rsid w:val="09AF511B"/>
    <w:rsid w:val="09B47BC5"/>
    <w:rsid w:val="09BF4CC0"/>
    <w:rsid w:val="09D07C78"/>
    <w:rsid w:val="09DBCC6A"/>
    <w:rsid w:val="09E6CF3A"/>
    <w:rsid w:val="09F94AEB"/>
    <w:rsid w:val="0A0C78D2"/>
    <w:rsid w:val="0A142377"/>
    <w:rsid w:val="0A18CA59"/>
    <w:rsid w:val="0A19F086"/>
    <w:rsid w:val="0A24622F"/>
    <w:rsid w:val="0A316E26"/>
    <w:rsid w:val="0A322AB0"/>
    <w:rsid w:val="0A3501C8"/>
    <w:rsid w:val="0A4BBC41"/>
    <w:rsid w:val="0A591A66"/>
    <w:rsid w:val="0A5BBF4C"/>
    <w:rsid w:val="0A7B4803"/>
    <w:rsid w:val="0A87CCED"/>
    <w:rsid w:val="0A8E2DA2"/>
    <w:rsid w:val="0A9DF4AF"/>
    <w:rsid w:val="0AA524FB"/>
    <w:rsid w:val="0AAD8BB4"/>
    <w:rsid w:val="0AAF10F2"/>
    <w:rsid w:val="0AC76DF9"/>
    <w:rsid w:val="0AF7A6B7"/>
    <w:rsid w:val="0AFCE60C"/>
    <w:rsid w:val="0B01A61C"/>
    <w:rsid w:val="0B0FD2F5"/>
    <w:rsid w:val="0B1C348C"/>
    <w:rsid w:val="0B21ED45"/>
    <w:rsid w:val="0B24F572"/>
    <w:rsid w:val="0B272107"/>
    <w:rsid w:val="0B2F4851"/>
    <w:rsid w:val="0B57633F"/>
    <w:rsid w:val="0B5F297F"/>
    <w:rsid w:val="0B62CA8C"/>
    <w:rsid w:val="0B762F90"/>
    <w:rsid w:val="0B840C54"/>
    <w:rsid w:val="0B8FC80E"/>
    <w:rsid w:val="0BAFFE43"/>
    <w:rsid w:val="0BB0DC14"/>
    <w:rsid w:val="0BB83982"/>
    <w:rsid w:val="0BBC92BF"/>
    <w:rsid w:val="0BC50321"/>
    <w:rsid w:val="0BC856BC"/>
    <w:rsid w:val="0BD9B401"/>
    <w:rsid w:val="0BDD3635"/>
    <w:rsid w:val="0BE3DBFE"/>
    <w:rsid w:val="0BECBD81"/>
    <w:rsid w:val="0BFCBF9B"/>
    <w:rsid w:val="0BFF4560"/>
    <w:rsid w:val="0C052DDB"/>
    <w:rsid w:val="0C0BC981"/>
    <w:rsid w:val="0C3D5A7E"/>
    <w:rsid w:val="0C8247D4"/>
    <w:rsid w:val="0C9F6A1C"/>
    <w:rsid w:val="0CA757D0"/>
    <w:rsid w:val="0CC49833"/>
    <w:rsid w:val="0CECFA74"/>
    <w:rsid w:val="0CF4C2CB"/>
    <w:rsid w:val="0D0C02E1"/>
    <w:rsid w:val="0D12D5B4"/>
    <w:rsid w:val="0D3BACBF"/>
    <w:rsid w:val="0D40BB18"/>
    <w:rsid w:val="0D7B0388"/>
    <w:rsid w:val="0D7C6610"/>
    <w:rsid w:val="0D7CFB33"/>
    <w:rsid w:val="0D87455C"/>
    <w:rsid w:val="0D90067F"/>
    <w:rsid w:val="0D9A537C"/>
    <w:rsid w:val="0DB06C6D"/>
    <w:rsid w:val="0DC65D70"/>
    <w:rsid w:val="0DDCB3A6"/>
    <w:rsid w:val="0DDD5ABE"/>
    <w:rsid w:val="0DF03572"/>
    <w:rsid w:val="0E01E550"/>
    <w:rsid w:val="0E116C47"/>
    <w:rsid w:val="0E267325"/>
    <w:rsid w:val="0E299578"/>
    <w:rsid w:val="0E525AA2"/>
    <w:rsid w:val="0E831C5A"/>
    <w:rsid w:val="0E906687"/>
    <w:rsid w:val="0EB7F084"/>
    <w:rsid w:val="0EC625A3"/>
    <w:rsid w:val="0EDC56DB"/>
    <w:rsid w:val="0EE90F65"/>
    <w:rsid w:val="0EECFA67"/>
    <w:rsid w:val="0EF2E4C9"/>
    <w:rsid w:val="0F054C32"/>
    <w:rsid w:val="0F137CAB"/>
    <w:rsid w:val="0F1FE24B"/>
    <w:rsid w:val="0F222478"/>
    <w:rsid w:val="0F299631"/>
    <w:rsid w:val="0F2C9975"/>
    <w:rsid w:val="0F2D631C"/>
    <w:rsid w:val="0F349702"/>
    <w:rsid w:val="0F418F9E"/>
    <w:rsid w:val="0F42C6AC"/>
    <w:rsid w:val="0F4C4CF7"/>
    <w:rsid w:val="0F4F9EB6"/>
    <w:rsid w:val="0F5FFF54"/>
    <w:rsid w:val="0F64570B"/>
    <w:rsid w:val="0F857286"/>
    <w:rsid w:val="0F896944"/>
    <w:rsid w:val="0F8E776E"/>
    <w:rsid w:val="0F943E90"/>
    <w:rsid w:val="0F9B8AA2"/>
    <w:rsid w:val="0FB3C902"/>
    <w:rsid w:val="0FDF1D81"/>
    <w:rsid w:val="0FE271FD"/>
    <w:rsid w:val="0FE80281"/>
    <w:rsid w:val="1009E646"/>
    <w:rsid w:val="10121D32"/>
    <w:rsid w:val="101AEEF8"/>
    <w:rsid w:val="103AC3BC"/>
    <w:rsid w:val="104218CF"/>
    <w:rsid w:val="104F9500"/>
    <w:rsid w:val="10518C05"/>
    <w:rsid w:val="105EB2E3"/>
    <w:rsid w:val="108B9987"/>
    <w:rsid w:val="1092375A"/>
    <w:rsid w:val="109E9C74"/>
    <w:rsid w:val="109EC204"/>
    <w:rsid w:val="10C6FA29"/>
    <w:rsid w:val="10EC325E"/>
    <w:rsid w:val="10FE1EFF"/>
    <w:rsid w:val="11036D15"/>
    <w:rsid w:val="11090560"/>
    <w:rsid w:val="110BA348"/>
    <w:rsid w:val="110C4BF2"/>
    <w:rsid w:val="1111AC93"/>
    <w:rsid w:val="112AF58C"/>
    <w:rsid w:val="11472213"/>
    <w:rsid w:val="1158A2BC"/>
    <w:rsid w:val="115E6FCB"/>
    <w:rsid w:val="1169D52A"/>
    <w:rsid w:val="116D7400"/>
    <w:rsid w:val="1175845E"/>
    <w:rsid w:val="1196DA8B"/>
    <w:rsid w:val="119C84C0"/>
    <w:rsid w:val="11CCE12A"/>
    <w:rsid w:val="11D37618"/>
    <w:rsid w:val="11D70531"/>
    <w:rsid w:val="11D7EC20"/>
    <w:rsid w:val="11D9D9C6"/>
    <w:rsid w:val="11DE514D"/>
    <w:rsid w:val="11EBF416"/>
    <w:rsid w:val="120BD7BD"/>
    <w:rsid w:val="1229A49A"/>
    <w:rsid w:val="123DB6E1"/>
    <w:rsid w:val="1252462B"/>
    <w:rsid w:val="128B546E"/>
    <w:rsid w:val="12909255"/>
    <w:rsid w:val="1293CC41"/>
    <w:rsid w:val="129EF2D4"/>
    <w:rsid w:val="12CB179B"/>
    <w:rsid w:val="12D3DDC9"/>
    <w:rsid w:val="12DE02AF"/>
    <w:rsid w:val="12DE4018"/>
    <w:rsid w:val="12E5C7FC"/>
    <w:rsid w:val="131D2519"/>
    <w:rsid w:val="13307A9F"/>
    <w:rsid w:val="135496A2"/>
    <w:rsid w:val="13599805"/>
    <w:rsid w:val="137208C7"/>
    <w:rsid w:val="1381D02A"/>
    <w:rsid w:val="138449B5"/>
    <w:rsid w:val="13B6B8B9"/>
    <w:rsid w:val="13BE1908"/>
    <w:rsid w:val="13BE4BD9"/>
    <w:rsid w:val="13D68962"/>
    <w:rsid w:val="13DE44B9"/>
    <w:rsid w:val="13FF2B70"/>
    <w:rsid w:val="141879AE"/>
    <w:rsid w:val="1422C419"/>
    <w:rsid w:val="1426AB8E"/>
    <w:rsid w:val="143888B9"/>
    <w:rsid w:val="1441D3EF"/>
    <w:rsid w:val="14525CE5"/>
    <w:rsid w:val="145BFB61"/>
    <w:rsid w:val="149624CA"/>
    <w:rsid w:val="14B9DD58"/>
    <w:rsid w:val="14BC76B7"/>
    <w:rsid w:val="14BC91B1"/>
    <w:rsid w:val="14CD1A7A"/>
    <w:rsid w:val="14D5A842"/>
    <w:rsid w:val="14DB91E5"/>
    <w:rsid w:val="14DD387E"/>
    <w:rsid w:val="14EC0D94"/>
    <w:rsid w:val="14F8E9A3"/>
    <w:rsid w:val="14FEB6B2"/>
    <w:rsid w:val="14FF3B5C"/>
    <w:rsid w:val="150E020E"/>
    <w:rsid w:val="152EB139"/>
    <w:rsid w:val="153A118C"/>
    <w:rsid w:val="15449960"/>
    <w:rsid w:val="154962E8"/>
    <w:rsid w:val="1581ED2B"/>
    <w:rsid w:val="159990DE"/>
    <w:rsid w:val="15AF8B24"/>
    <w:rsid w:val="15DA0EC2"/>
    <w:rsid w:val="1614A50C"/>
    <w:rsid w:val="16150BF9"/>
    <w:rsid w:val="1635B14B"/>
    <w:rsid w:val="1644CBF4"/>
    <w:rsid w:val="164717D4"/>
    <w:rsid w:val="164ACFAF"/>
    <w:rsid w:val="1665B143"/>
    <w:rsid w:val="16681B61"/>
    <w:rsid w:val="167A506E"/>
    <w:rsid w:val="167B9D3A"/>
    <w:rsid w:val="167E1C41"/>
    <w:rsid w:val="167E542E"/>
    <w:rsid w:val="1684CCF2"/>
    <w:rsid w:val="168787D4"/>
    <w:rsid w:val="168AB5C5"/>
    <w:rsid w:val="16AE9924"/>
    <w:rsid w:val="16AF03ED"/>
    <w:rsid w:val="16C0CD89"/>
    <w:rsid w:val="16C95F64"/>
    <w:rsid w:val="16D37F3D"/>
    <w:rsid w:val="16E7D8F2"/>
    <w:rsid w:val="16F4E2A1"/>
    <w:rsid w:val="16FE4947"/>
    <w:rsid w:val="1700E5CB"/>
    <w:rsid w:val="17044346"/>
    <w:rsid w:val="170A8C09"/>
    <w:rsid w:val="1738F5CB"/>
    <w:rsid w:val="175E572C"/>
    <w:rsid w:val="1761A364"/>
    <w:rsid w:val="17788332"/>
    <w:rsid w:val="179804BF"/>
    <w:rsid w:val="179C5129"/>
    <w:rsid w:val="17A41769"/>
    <w:rsid w:val="17D43D14"/>
    <w:rsid w:val="17D4E8C9"/>
    <w:rsid w:val="17E14818"/>
    <w:rsid w:val="17E9BA0D"/>
    <w:rsid w:val="17EBBAB4"/>
    <w:rsid w:val="17FFB9CB"/>
    <w:rsid w:val="181332A7"/>
    <w:rsid w:val="1813EDB2"/>
    <w:rsid w:val="1842982F"/>
    <w:rsid w:val="1846034E"/>
    <w:rsid w:val="18648CA9"/>
    <w:rsid w:val="1870247F"/>
    <w:rsid w:val="1879BACC"/>
    <w:rsid w:val="187A841A"/>
    <w:rsid w:val="1892B058"/>
    <w:rsid w:val="18A0A56D"/>
    <w:rsid w:val="18A77247"/>
    <w:rsid w:val="18A96F42"/>
    <w:rsid w:val="18AA2DF8"/>
    <w:rsid w:val="18B1F345"/>
    <w:rsid w:val="18DDDE4A"/>
    <w:rsid w:val="18EAA1C3"/>
    <w:rsid w:val="19181920"/>
    <w:rsid w:val="191A0338"/>
    <w:rsid w:val="192A8164"/>
    <w:rsid w:val="19422F7F"/>
    <w:rsid w:val="194CFF54"/>
    <w:rsid w:val="19539D27"/>
    <w:rsid w:val="19578563"/>
    <w:rsid w:val="196C77FD"/>
    <w:rsid w:val="1997D560"/>
    <w:rsid w:val="1999D2E3"/>
    <w:rsid w:val="19AE36EA"/>
    <w:rsid w:val="19C35E20"/>
    <w:rsid w:val="19D5119A"/>
    <w:rsid w:val="19DADEA9"/>
    <w:rsid w:val="19DDB352"/>
    <w:rsid w:val="19E01663"/>
    <w:rsid w:val="1A0D82AF"/>
    <w:rsid w:val="1A1A0889"/>
    <w:rsid w:val="1A358562"/>
    <w:rsid w:val="1A400142"/>
    <w:rsid w:val="1A421095"/>
    <w:rsid w:val="1A5648A4"/>
    <w:rsid w:val="1A56A416"/>
    <w:rsid w:val="1A7065BC"/>
    <w:rsid w:val="1A7BA068"/>
    <w:rsid w:val="1A86410C"/>
    <w:rsid w:val="1A874D49"/>
    <w:rsid w:val="1A87DD01"/>
    <w:rsid w:val="1A8BCA29"/>
    <w:rsid w:val="1AA024C0"/>
    <w:rsid w:val="1AA784AE"/>
    <w:rsid w:val="1AAE2331"/>
    <w:rsid w:val="1AAF1C34"/>
    <w:rsid w:val="1AB98C99"/>
    <w:rsid w:val="1AC484F5"/>
    <w:rsid w:val="1AC883E9"/>
    <w:rsid w:val="1AD2D844"/>
    <w:rsid w:val="1AE19F9E"/>
    <w:rsid w:val="1AE2DB68"/>
    <w:rsid w:val="1AE8BA85"/>
    <w:rsid w:val="1AF9581C"/>
    <w:rsid w:val="1B11F773"/>
    <w:rsid w:val="1B26D638"/>
    <w:rsid w:val="1B2B3E2D"/>
    <w:rsid w:val="1B2F0891"/>
    <w:rsid w:val="1B40D9F1"/>
    <w:rsid w:val="1B43A593"/>
    <w:rsid w:val="1B573DBE"/>
    <w:rsid w:val="1B5871D9"/>
    <w:rsid w:val="1B5A718D"/>
    <w:rsid w:val="1B618B7F"/>
    <w:rsid w:val="1B6A716C"/>
    <w:rsid w:val="1B7DE684"/>
    <w:rsid w:val="1B84C2B3"/>
    <w:rsid w:val="1B876F0F"/>
    <w:rsid w:val="1B9CBC20"/>
    <w:rsid w:val="1BA6826E"/>
    <w:rsid w:val="1BD3FF43"/>
    <w:rsid w:val="1BF13169"/>
    <w:rsid w:val="1C000E33"/>
    <w:rsid w:val="1C01ED4E"/>
    <w:rsid w:val="1C04A7F8"/>
    <w:rsid w:val="1C0F5C46"/>
    <w:rsid w:val="1C378503"/>
    <w:rsid w:val="1C43CC2F"/>
    <w:rsid w:val="1C4B31EF"/>
    <w:rsid w:val="1C4D74CF"/>
    <w:rsid w:val="1C58CC8C"/>
    <w:rsid w:val="1C5A0937"/>
    <w:rsid w:val="1C72CDC7"/>
    <w:rsid w:val="1C8561BA"/>
    <w:rsid w:val="1C8730C7"/>
    <w:rsid w:val="1C91BF34"/>
    <w:rsid w:val="1C93152B"/>
    <w:rsid w:val="1C93902A"/>
    <w:rsid w:val="1CB5A34C"/>
    <w:rsid w:val="1CE2C6EC"/>
    <w:rsid w:val="1CEEB0BF"/>
    <w:rsid w:val="1CF41D17"/>
    <w:rsid w:val="1D0C5169"/>
    <w:rsid w:val="1D1F25C8"/>
    <w:rsid w:val="1D268EEB"/>
    <w:rsid w:val="1D383272"/>
    <w:rsid w:val="1D38FDE7"/>
    <w:rsid w:val="1D39A55A"/>
    <w:rsid w:val="1D413712"/>
    <w:rsid w:val="1D466D59"/>
    <w:rsid w:val="1D597277"/>
    <w:rsid w:val="1D5F2CC3"/>
    <w:rsid w:val="1D75BC35"/>
    <w:rsid w:val="1D8075DF"/>
    <w:rsid w:val="1D809640"/>
    <w:rsid w:val="1D9C77E1"/>
    <w:rsid w:val="1D9DBDAF"/>
    <w:rsid w:val="1DDD6B7D"/>
    <w:rsid w:val="1DF1E6E8"/>
    <w:rsid w:val="1DFBC031"/>
    <w:rsid w:val="1E08951D"/>
    <w:rsid w:val="1E20EA56"/>
    <w:rsid w:val="1E3998D4"/>
    <w:rsid w:val="1E39D3C6"/>
    <w:rsid w:val="1E70211C"/>
    <w:rsid w:val="1E78D70A"/>
    <w:rsid w:val="1E79816A"/>
    <w:rsid w:val="1E79ADC0"/>
    <w:rsid w:val="1E79BED3"/>
    <w:rsid w:val="1E8504C3"/>
    <w:rsid w:val="1E8974FA"/>
    <w:rsid w:val="1E8DDB1F"/>
    <w:rsid w:val="1E8F7A30"/>
    <w:rsid w:val="1E96CF43"/>
    <w:rsid w:val="1EA0FAD9"/>
    <w:rsid w:val="1ECC79F2"/>
    <w:rsid w:val="1EE0F3D2"/>
    <w:rsid w:val="1EE22021"/>
    <w:rsid w:val="1EE3B19D"/>
    <w:rsid w:val="1EFEEFF4"/>
    <w:rsid w:val="1F0A98FB"/>
    <w:rsid w:val="1F1C52C6"/>
    <w:rsid w:val="1F2F767D"/>
    <w:rsid w:val="1F425356"/>
    <w:rsid w:val="1F4F2F65"/>
    <w:rsid w:val="1F52D8ED"/>
    <w:rsid w:val="1F5827B8"/>
    <w:rsid w:val="1F6400A9"/>
    <w:rsid w:val="1F653B2C"/>
    <w:rsid w:val="1F733BBF"/>
    <w:rsid w:val="1F86FAE7"/>
    <w:rsid w:val="1F9238AE"/>
    <w:rsid w:val="1F99D20D"/>
    <w:rsid w:val="1FA8646F"/>
    <w:rsid w:val="1FAEC4A7"/>
    <w:rsid w:val="1FD964B6"/>
    <w:rsid w:val="1FDAC60A"/>
    <w:rsid w:val="1FE071F2"/>
    <w:rsid w:val="1FE43AA1"/>
    <w:rsid w:val="1FECAC96"/>
    <w:rsid w:val="1FF65A33"/>
    <w:rsid w:val="2012E2D8"/>
    <w:rsid w:val="201DE161"/>
    <w:rsid w:val="2023AE70"/>
    <w:rsid w:val="20387FB4"/>
    <w:rsid w:val="204A4BB8"/>
    <w:rsid w:val="2051589A"/>
    <w:rsid w:val="20535FF8"/>
    <w:rsid w:val="205B1D9B"/>
    <w:rsid w:val="20657D36"/>
    <w:rsid w:val="206D37EB"/>
    <w:rsid w:val="20731708"/>
    <w:rsid w:val="20961BC5"/>
    <w:rsid w:val="20B0425C"/>
    <w:rsid w:val="20B53325"/>
    <w:rsid w:val="20C5FB18"/>
    <w:rsid w:val="20EC935D"/>
    <w:rsid w:val="20F125E9"/>
    <w:rsid w:val="20FE8672"/>
    <w:rsid w:val="210164A1"/>
    <w:rsid w:val="2152EFF8"/>
    <w:rsid w:val="21612129"/>
    <w:rsid w:val="2164A6F0"/>
    <w:rsid w:val="2167EB4A"/>
    <w:rsid w:val="218DEBDA"/>
    <w:rsid w:val="219CD975"/>
    <w:rsid w:val="21A8CFFF"/>
    <w:rsid w:val="21C6837A"/>
    <w:rsid w:val="21C7DB96"/>
    <w:rsid w:val="21D2609A"/>
    <w:rsid w:val="21DB878F"/>
    <w:rsid w:val="2204CED4"/>
    <w:rsid w:val="220D167D"/>
    <w:rsid w:val="221D92AD"/>
    <w:rsid w:val="222D9A54"/>
    <w:rsid w:val="22420076"/>
    <w:rsid w:val="22565A2B"/>
    <w:rsid w:val="22586281"/>
    <w:rsid w:val="22648B5C"/>
    <w:rsid w:val="22964949"/>
    <w:rsid w:val="22A58330"/>
    <w:rsid w:val="22B912AD"/>
    <w:rsid w:val="22C30684"/>
    <w:rsid w:val="22CC8C04"/>
    <w:rsid w:val="22CCD865"/>
    <w:rsid w:val="22E934A0"/>
    <w:rsid w:val="22F82D20"/>
    <w:rsid w:val="231F1F42"/>
    <w:rsid w:val="2336581B"/>
    <w:rsid w:val="23370230"/>
    <w:rsid w:val="23549BD4"/>
    <w:rsid w:val="2355E54E"/>
    <w:rsid w:val="235F4A46"/>
    <w:rsid w:val="2363ABF7"/>
    <w:rsid w:val="236CE418"/>
    <w:rsid w:val="23897011"/>
    <w:rsid w:val="23900CBE"/>
    <w:rsid w:val="2390B313"/>
    <w:rsid w:val="239226E5"/>
    <w:rsid w:val="23B0EBE1"/>
    <w:rsid w:val="23BD48CF"/>
    <w:rsid w:val="23C8C65F"/>
    <w:rsid w:val="23E92268"/>
    <w:rsid w:val="23EAF2F9"/>
    <w:rsid w:val="23F179F1"/>
    <w:rsid w:val="23F819E9"/>
    <w:rsid w:val="24023FBE"/>
    <w:rsid w:val="24046357"/>
    <w:rsid w:val="2419A3E2"/>
    <w:rsid w:val="243829EE"/>
    <w:rsid w:val="24450253"/>
    <w:rsid w:val="245E21ED"/>
    <w:rsid w:val="245F302E"/>
    <w:rsid w:val="247160EB"/>
    <w:rsid w:val="249095EB"/>
    <w:rsid w:val="24923110"/>
    <w:rsid w:val="2496CCB3"/>
    <w:rsid w:val="24A6AF49"/>
    <w:rsid w:val="24A889F5"/>
    <w:rsid w:val="24B964CB"/>
    <w:rsid w:val="24C1E739"/>
    <w:rsid w:val="24EAF972"/>
    <w:rsid w:val="24F00DB3"/>
    <w:rsid w:val="24FC837D"/>
    <w:rsid w:val="24FF7C58"/>
    <w:rsid w:val="2504C393"/>
    <w:rsid w:val="2507154F"/>
    <w:rsid w:val="2528CACB"/>
    <w:rsid w:val="2544B73F"/>
    <w:rsid w:val="25486C86"/>
    <w:rsid w:val="25495FE2"/>
    <w:rsid w:val="256E14F5"/>
    <w:rsid w:val="258FA737"/>
    <w:rsid w:val="259B4548"/>
    <w:rsid w:val="25A5488C"/>
    <w:rsid w:val="25A83DE4"/>
    <w:rsid w:val="25BF65C4"/>
    <w:rsid w:val="25C212E9"/>
    <w:rsid w:val="25C4C9DD"/>
    <w:rsid w:val="25E9C5B8"/>
    <w:rsid w:val="26020617"/>
    <w:rsid w:val="2608ABE1"/>
    <w:rsid w:val="261A0EC9"/>
    <w:rsid w:val="262F366A"/>
    <w:rsid w:val="263F4251"/>
    <w:rsid w:val="2663FB12"/>
    <w:rsid w:val="266E50B0"/>
    <w:rsid w:val="267B826C"/>
    <w:rsid w:val="26862CB1"/>
    <w:rsid w:val="26894CFA"/>
    <w:rsid w:val="26945429"/>
    <w:rsid w:val="26A01216"/>
    <w:rsid w:val="26AEFF5D"/>
    <w:rsid w:val="26B607B2"/>
    <w:rsid w:val="26D5CA4F"/>
    <w:rsid w:val="26DEDED9"/>
    <w:rsid w:val="26E05C16"/>
    <w:rsid w:val="26ED76DD"/>
    <w:rsid w:val="26F31D3C"/>
    <w:rsid w:val="26F343EC"/>
    <w:rsid w:val="26FD613A"/>
    <w:rsid w:val="270AE34A"/>
    <w:rsid w:val="270D2AFF"/>
    <w:rsid w:val="27135F23"/>
    <w:rsid w:val="27234FFE"/>
    <w:rsid w:val="274545DF"/>
    <w:rsid w:val="27503EF7"/>
    <w:rsid w:val="2786BBAA"/>
    <w:rsid w:val="27921B03"/>
    <w:rsid w:val="279EA0C1"/>
    <w:rsid w:val="27B37BFE"/>
    <w:rsid w:val="27B8475D"/>
    <w:rsid w:val="27B85732"/>
    <w:rsid w:val="27C228B9"/>
    <w:rsid w:val="27D42246"/>
    <w:rsid w:val="27E45666"/>
    <w:rsid w:val="27F49E49"/>
    <w:rsid w:val="282E98F5"/>
    <w:rsid w:val="2835A52E"/>
    <w:rsid w:val="285A0032"/>
    <w:rsid w:val="285B49EC"/>
    <w:rsid w:val="28606605"/>
    <w:rsid w:val="286979ED"/>
    <w:rsid w:val="287C5801"/>
    <w:rsid w:val="28A5A06E"/>
    <w:rsid w:val="28A9E39C"/>
    <w:rsid w:val="28AA8EF7"/>
    <w:rsid w:val="28B0A713"/>
    <w:rsid w:val="28E5143D"/>
    <w:rsid w:val="28EE9C1A"/>
    <w:rsid w:val="290DD27F"/>
    <w:rsid w:val="291115A0"/>
    <w:rsid w:val="2913FF65"/>
    <w:rsid w:val="2926E303"/>
    <w:rsid w:val="2936C6D2"/>
    <w:rsid w:val="293ADAB7"/>
    <w:rsid w:val="2941BB9D"/>
    <w:rsid w:val="2965AC57"/>
    <w:rsid w:val="2980FBA8"/>
    <w:rsid w:val="2984141C"/>
    <w:rsid w:val="29860698"/>
    <w:rsid w:val="29AE85EC"/>
    <w:rsid w:val="29BB0521"/>
    <w:rsid w:val="29CF88E4"/>
    <w:rsid w:val="29D87C3A"/>
    <w:rsid w:val="29EBE996"/>
    <w:rsid w:val="29F2F019"/>
    <w:rsid w:val="2A2286F6"/>
    <w:rsid w:val="2A295B36"/>
    <w:rsid w:val="2A4A0158"/>
    <w:rsid w:val="2A4FE4B9"/>
    <w:rsid w:val="2A5D57B9"/>
    <w:rsid w:val="2A63185A"/>
    <w:rsid w:val="2A640EE0"/>
    <w:rsid w:val="2A8D87D1"/>
    <w:rsid w:val="2A913D5F"/>
    <w:rsid w:val="2A926683"/>
    <w:rsid w:val="2AAC36E2"/>
    <w:rsid w:val="2AAE44DE"/>
    <w:rsid w:val="2AB3FCB8"/>
    <w:rsid w:val="2ACDEF56"/>
    <w:rsid w:val="2AD2C909"/>
    <w:rsid w:val="2AE7C10F"/>
    <w:rsid w:val="2AF2FEE3"/>
    <w:rsid w:val="2AF5CB7E"/>
    <w:rsid w:val="2AFF6F5A"/>
    <w:rsid w:val="2B00B9E7"/>
    <w:rsid w:val="2B036643"/>
    <w:rsid w:val="2B08749C"/>
    <w:rsid w:val="2B0D629D"/>
    <w:rsid w:val="2B4BF295"/>
    <w:rsid w:val="2B55957F"/>
    <w:rsid w:val="2B5C3F18"/>
    <w:rsid w:val="2B600A7C"/>
    <w:rsid w:val="2B6140B0"/>
    <w:rsid w:val="2B941D4F"/>
    <w:rsid w:val="2BB03666"/>
    <w:rsid w:val="2BB7BF75"/>
    <w:rsid w:val="2BC99ED4"/>
    <w:rsid w:val="2BD72698"/>
    <w:rsid w:val="2BE3AF6D"/>
    <w:rsid w:val="2BE73A09"/>
    <w:rsid w:val="2BE952F6"/>
    <w:rsid w:val="2BEE2CA9"/>
    <w:rsid w:val="2C00BA53"/>
    <w:rsid w:val="2C0327FB"/>
    <w:rsid w:val="2C0611C0"/>
    <w:rsid w:val="2C112F1E"/>
    <w:rsid w:val="2C1C1D87"/>
    <w:rsid w:val="2C218C99"/>
    <w:rsid w:val="2C22E54E"/>
    <w:rsid w:val="2C2E452C"/>
    <w:rsid w:val="2C33CDF8"/>
    <w:rsid w:val="2C416AEC"/>
    <w:rsid w:val="2C4993ED"/>
    <w:rsid w:val="2C6B6CE3"/>
    <w:rsid w:val="2C6F6F2D"/>
    <w:rsid w:val="2C86446C"/>
    <w:rsid w:val="2C9478B3"/>
    <w:rsid w:val="2C964591"/>
    <w:rsid w:val="2CA00B85"/>
    <w:rsid w:val="2CC2975E"/>
    <w:rsid w:val="2CC674D9"/>
    <w:rsid w:val="2CDC7E71"/>
    <w:rsid w:val="2CE4EB61"/>
    <w:rsid w:val="2D0A8E3D"/>
    <w:rsid w:val="2D276736"/>
    <w:rsid w:val="2D4174D7"/>
    <w:rsid w:val="2D42E686"/>
    <w:rsid w:val="2D4C526B"/>
    <w:rsid w:val="2D50D54A"/>
    <w:rsid w:val="2D57B6AA"/>
    <w:rsid w:val="2D6597A2"/>
    <w:rsid w:val="2D66397E"/>
    <w:rsid w:val="2D7ADACA"/>
    <w:rsid w:val="2D80C475"/>
    <w:rsid w:val="2D83842D"/>
    <w:rsid w:val="2D860B93"/>
    <w:rsid w:val="2D87DD75"/>
    <w:rsid w:val="2DA4FBD3"/>
    <w:rsid w:val="2DA53029"/>
    <w:rsid w:val="2DADD553"/>
    <w:rsid w:val="2DB081AF"/>
    <w:rsid w:val="2DC7BC66"/>
    <w:rsid w:val="2DDD3B4D"/>
    <w:rsid w:val="2DDDFAFE"/>
    <w:rsid w:val="2DFE03D4"/>
    <w:rsid w:val="2E00412F"/>
    <w:rsid w:val="2E15E1EF"/>
    <w:rsid w:val="2E236AD1"/>
    <w:rsid w:val="2E389F9C"/>
    <w:rsid w:val="2E3BC4C0"/>
    <w:rsid w:val="2E49390F"/>
    <w:rsid w:val="2E4EFC13"/>
    <w:rsid w:val="2E844204"/>
    <w:rsid w:val="2E91C06A"/>
    <w:rsid w:val="2E9953E8"/>
    <w:rsid w:val="2EAF16A4"/>
    <w:rsid w:val="2EB28D00"/>
    <w:rsid w:val="2EB32D2C"/>
    <w:rsid w:val="2EC27EAC"/>
    <w:rsid w:val="2ECB148B"/>
    <w:rsid w:val="2ECBE54F"/>
    <w:rsid w:val="2EEB9985"/>
    <w:rsid w:val="2EF7F14A"/>
    <w:rsid w:val="2F09045D"/>
    <w:rsid w:val="2F0EF4F8"/>
    <w:rsid w:val="2F1D6E5E"/>
    <w:rsid w:val="2F44B744"/>
    <w:rsid w:val="2F4D26F1"/>
    <w:rsid w:val="2F57C162"/>
    <w:rsid w:val="2F84BD2C"/>
    <w:rsid w:val="2F891EA9"/>
    <w:rsid w:val="2F8999DD"/>
    <w:rsid w:val="2F91E6AF"/>
    <w:rsid w:val="2F975D35"/>
    <w:rsid w:val="2F9A87CE"/>
    <w:rsid w:val="2F9CF494"/>
    <w:rsid w:val="2FC1655F"/>
    <w:rsid w:val="2FC5544A"/>
    <w:rsid w:val="2FC7D5A8"/>
    <w:rsid w:val="2FF96DD7"/>
    <w:rsid w:val="2FFA4C5D"/>
    <w:rsid w:val="30153082"/>
    <w:rsid w:val="30201749"/>
    <w:rsid w:val="302CFBF3"/>
    <w:rsid w:val="3060068E"/>
    <w:rsid w:val="3066E4EC"/>
    <w:rsid w:val="306A1D05"/>
    <w:rsid w:val="306C40CE"/>
    <w:rsid w:val="30795031"/>
    <w:rsid w:val="307AAA29"/>
    <w:rsid w:val="3081AD26"/>
    <w:rsid w:val="308B3D09"/>
    <w:rsid w:val="3091713A"/>
    <w:rsid w:val="30940C47"/>
    <w:rsid w:val="30B1A7AE"/>
    <w:rsid w:val="30BA91C6"/>
    <w:rsid w:val="30BD5F4D"/>
    <w:rsid w:val="30D47139"/>
    <w:rsid w:val="30EAB322"/>
    <w:rsid w:val="310B9863"/>
    <w:rsid w:val="312D0B46"/>
    <w:rsid w:val="3145C7C5"/>
    <w:rsid w:val="3161FBFF"/>
    <w:rsid w:val="316370C1"/>
    <w:rsid w:val="316902BA"/>
    <w:rsid w:val="318FFA5B"/>
    <w:rsid w:val="31AB0C96"/>
    <w:rsid w:val="31B302DF"/>
    <w:rsid w:val="31B446CD"/>
    <w:rsid w:val="31BFD887"/>
    <w:rsid w:val="31D3778C"/>
    <w:rsid w:val="31D42341"/>
    <w:rsid w:val="31DA6D5E"/>
    <w:rsid w:val="31DDECA9"/>
    <w:rsid w:val="31DDF290"/>
    <w:rsid w:val="31E5C4AD"/>
    <w:rsid w:val="31F7DD52"/>
    <w:rsid w:val="31FF05B0"/>
    <w:rsid w:val="3204313D"/>
    <w:rsid w:val="321B6C7D"/>
    <w:rsid w:val="321E2EBC"/>
    <w:rsid w:val="321FE3D6"/>
    <w:rsid w:val="322B5451"/>
    <w:rsid w:val="3233FE55"/>
    <w:rsid w:val="325393E3"/>
    <w:rsid w:val="326F663E"/>
    <w:rsid w:val="3279BE92"/>
    <w:rsid w:val="328A66C6"/>
    <w:rsid w:val="329A0D80"/>
    <w:rsid w:val="32C75B91"/>
    <w:rsid w:val="32CE1D79"/>
    <w:rsid w:val="32F53CE3"/>
    <w:rsid w:val="32FAF17F"/>
    <w:rsid w:val="3305C3C7"/>
    <w:rsid w:val="330DE404"/>
    <w:rsid w:val="331ABCA4"/>
    <w:rsid w:val="332D7014"/>
    <w:rsid w:val="333CDC96"/>
    <w:rsid w:val="334A5E34"/>
    <w:rsid w:val="3352E0BB"/>
    <w:rsid w:val="33535C16"/>
    <w:rsid w:val="335F55A5"/>
    <w:rsid w:val="33643339"/>
    <w:rsid w:val="336E3787"/>
    <w:rsid w:val="3373B81D"/>
    <w:rsid w:val="3380C9D2"/>
    <w:rsid w:val="3389E46B"/>
    <w:rsid w:val="33942ED6"/>
    <w:rsid w:val="33ADC754"/>
    <w:rsid w:val="33C12C58"/>
    <w:rsid w:val="33DDAF8E"/>
    <w:rsid w:val="33EF8755"/>
    <w:rsid w:val="33F4AB04"/>
    <w:rsid w:val="341BA98B"/>
    <w:rsid w:val="341C4520"/>
    <w:rsid w:val="34294450"/>
    <w:rsid w:val="343D9E05"/>
    <w:rsid w:val="343E4865"/>
    <w:rsid w:val="34422779"/>
    <w:rsid w:val="3442C6D0"/>
    <w:rsid w:val="34460DB2"/>
    <w:rsid w:val="345823E5"/>
    <w:rsid w:val="346557D2"/>
    <w:rsid w:val="346F9F2F"/>
    <w:rsid w:val="348C6BB0"/>
    <w:rsid w:val="348CC3C5"/>
    <w:rsid w:val="34AAB8C3"/>
    <w:rsid w:val="34B085D2"/>
    <w:rsid w:val="34BCB35F"/>
    <w:rsid w:val="34BF8A07"/>
    <w:rsid w:val="34D0B848"/>
    <w:rsid w:val="34E28642"/>
    <w:rsid w:val="350A4E05"/>
    <w:rsid w:val="351EF731"/>
    <w:rsid w:val="351F13BE"/>
    <w:rsid w:val="352610B0"/>
    <w:rsid w:val="35274DFC"/>
    <w:rsid w:val="352CAE83"/>
    <w:rsid w:val="353A2AB4"/>
    <w:rsid w:val="3540339F"/>
    <w:rsid w:val="356E05BA"/>
    <w:rsid w:val="3574EC63"/>
    <w:rsid w:val="357B0F69"/>
    <w:rsid w:val="357D20FC"/>
    <w:rsid w:val="359EA2F4"/>
    <w:rsid w:val="35A9019C"/>
    <w:rsid w:val="35AC6309"/>
    <w:rsid w:val="35C94BB2"/>
    <w:rsid w:val="35C96CFE"/>
    <w:rsid w:val="361D2DA2"/>
    <w:rsid w:val="362C31D7"/>
    <w:rsid w:val="362D6C5A"/>
    <w:rsid w:val="362E180F"/>
    <w:rsid w:val="363C708F"/>
    <w:rsid w:val="3640F3B6"/>
    <w:rsid w:val="3643F12F"/>
    <w:rsid w:val="364AD444"/>
    <w:rsid w:val="3689E0E9"/>
    <w:rsid w:val="36B5AC2C"/>
    <w:rsid w:val="36D1B705"/>
    <w:rsid w:val="36DAB904"/>
    <w:rsid w:val="371306F0"/>
    <w:rsid w:val="3717E101"/>
    <w:rsid w:val="37318242"/>
    <w:rsid w:val="3744B475"/>
    <w:rsid w:val="37651C13"/>
    <w:rsid w:val="376C9308"/>
    <w:rsid w:val="378DBCDD"/>
    <w:rsid w:val="37A2982D"/>
    <w:rsid w:val="37A6D2C1"/>
    <w:rsid w:val="37AF86A4"/>
    <w:rsid w:val="37B61FE9"/>
    <w:rsid w:val="37B989E8"/>
    <w:rsid w:val="37C4DFDC"/>
    <w:rsid w:val="37E27863"/>
    <w:rsid w:val="37E6CE91"/>
    <w:rsid w:val="38190FE9"/>
    <w:rsid w:val="38252A29"/>
    <w:rsid w:val="382C0470"/>
    <w:rsid w:val="383F5A7D"/>
    <w:rsid w:val="385D5A4B"/>
    <w:rsid w:val="38601815"/>
    <w:rsid w:val="387C0F66"/>
    <w:rsid w:val="38828CB5"/>
    <w:rsid w:val="38AE62FF"/>
    <w:rsid w:val="38CBF0E2"/>
    <w:rsid w:val="38EE8FBC"/>
    <w:rsid w:val="38EF8BDB"/>
    <w:rsid w:val="392748EB"/>
    <w:rsid w:val="394E69DD"/>
    <w:rsid w:val="3961163E"/>
    <w:rsid w:val="39789478"/>
    <w:rsid w:val="397E8F6D"/>
    <w:rsid w:val="39AD0300"/>
    <w:rsid w:val="39C8F68E"/>
    <w:rsid w:val="39F14AD0"/>
    <w:rsid w:val="39F4B0E3"/>
    <w:rsid w:val="3A09F35C"/>
    <w:rsid w:val="3A49E68A"/>
    <w:rsid w:val="3A4FCB08"/>
    <w:rsid w:val="3A5CA210"/>
    <w:rsid w:val="3A6A7B2E"/>
    <w:rsid w:val="3A6F7CFA"/>
    <w:rsid w:val="3A766AE0"/>
    <w:rsid w:val="3A76DF3F"/>
    <w:rsid w:val="3A85B396"/>
    <w:rsid w:val="3A8E87B9"/>
    <w:rsid w:val="3A9CBCD5"/>
    <w:rsid w:val="3AA1E85D"/>
    <w:rsid w:val="3ABED053"/>
    <w:rsid w:val="3ACC19B3"/>
    <w:rsid w:val="3AD3A197"/>
    <w:rsid w:val="3ADC86DC"/>
    <w:rsid w:val="3AF62D70"/>
    <w:rsid w:val="3AFBC7C3"/>
    <w:rsid w:val="3B101483"/>
    <w:rsid w:val="3B2000B2"/>
    <w:rsid w:val="3B26531B"/>
    <w:rsid w:val="3B2A3096"/>
    <w:rsid w:val="3B5E9016"/>
    <w:rsid w:val="3B88E771"/>
    <w:rsid w:val="3B8E7605"/>
    <w:rsid w:val="3BC23A86"/>
    <w:rsid w:val="3BC6CD12"/>
    <w:rsid w:val="3C29F320"/>
    <w:rsid w:val="3C2BF2A7"/>
    <w:rsid w:val="3C2E7BED"/>
    <w:rsid w:val="3C3D1625"/>
    <w:rsid w:val="3C3D9273"/>
    <w:rsid w:val="3C4E3F90"/>
    <w:rsid w:val="3C51A57D"/>
    <w:rsid w:val="3C638DDB"/>
    <w:rsid w:val="3C74E323"/>
    <w:rsid w:val="3C8BC1B3"/>
    <w:rsid w:val="3CA5B32E"/>
    <w:rsid w:val="3CAB6B6A"/>
    <w:rsid w:val="3CAD787B"/>
    <w:rsid w:val="3CC4F95E"/>
    <w:rsid w:val="3CC8F554"/>
    <w:rsid w:val="3CDCF2CB"/>
    <w:rsid w:val="3CE9EB67"/>
    <w:rsid w:val="3D12768A"/>
    <w:rsid w:val="3D2CF4B0"/>
    <w:rsid w:val="3D30C59D"/>
    <w:rsid w:val="3D3A1451"/>
    <w:rsid w:val="3D421C30"/>
    <w:rsid w:val="3D6A2074"/>
    <w:rsid w:val="3D85E335"/>
    <w:rsid w:val="3D8F3F22"/>
    <w:rsid w:val="3DA85EAB"/>
    <w:rsid w:val="3DBDB1F3"/>
    <w:rsid w:val="3DC50A74"/>
    <w:rsid w:val="3DD8E686"/>
    <w:rsid w:val="3DDDE030"/>
    <w:rsid w:val="3DE0798B"/>
    <w:rsid w:val="3DE59AE5"/>
    <w:rsid w:val="3DED85F4"/>
    <w:rsid w:val="3E0226DE"/>
    <w:rsid w:val="3E06F0CD"/>
    <w:rsid w:val="3E25707A"/>
    <w:rsid w:val="3E2751DA"/>
    <w:rsid w:val="3E34F16F"/>
    <w:rsid w:val="3E5C6046"/>
    <w:rsid w:val="3E74DA05"/>
    <w:rsid w:val="3E75D275"/>
    <w:rsid w:val="3EB547C9"/>
    <w:rsid w:val="3ECA9DED"/>
    <w:rsid w:val="3ED8827C"/>
    <w:rsid w:val="3EE2D7EC"/>
    <w:rsid w:val="3EED97A4"/>
    <w:rsid w:val="3EEED227"/>
    <w:rsid w:val="3EF6D0D4"/>
    <w:rsid w:val="3F1DA7B0"/>
    <w:rsid w:val="3F1DBD4F"/>
    <w:rsid w:val="3F28DAAD"/>
    <w:rsid w:val="3F334605"/>
    <w:rsid w:val="3F4C53A0"/>
    <w:rsid w:val="3F739FB2"/>
    <w:rsid w:val="3F74B6E7"/>
    <w:rsid w:val="3F97C589"/>
    <w:rsid w:val="3FA58AB6"/>
    <w:rsid w:val="3FA954F8"/>
    <w:rsid w:val="3FC32AF8"/>
    <w:rsid w:val="400F992B"/>
    <w:rsid w:val="401F070B"/>
    <w:rsid w:val="4035F8C6"/>
    <w:rsid w:val="403AC9B6"/>
    <w:rsid w:val="4043A822"/>
    <w:rsid w:val="40479FBA"/>
    <w:rsid w:val="405C8488"/>
    <w:rsid w:val="406E7B90"/>
    <w:rsid w:val="409BCD6C"/>
    <w:rsid w:val="40B76181"/>
    <w:rsid w:val="40C05456"/>
    <w:rsid w:val="40C76E88"/>
    <w:rsid w:val="411AE442"/>
    <w:rsid w:val="415EF29C"/>
    <w:rsid w:val="415F2B5A"/>
    <w:rsid w:val="416680FA"/>
    <w:rsid w:val="4166A7A2"/>
    <w:rsid w:val="4175C2E4"/>
    <w:rsid w:val="419DDB39"/>
    <w:rsid w:val="41A87F09"/>
    <w:rsid w:val="41AFFACD"/>
    <w:rsid w:val="41B39ADD"/>
    <w:rsid w:val="41BAE3D1"/>
    <w:rsid w:val="41BDAD4E"/>
    <w:rsid w:val="41CAED11"/>
    <w:rsid w:val="41DFF126"/>
    <w:rsid w:val="41F310E0"/>
    <w:rsid w:val="41F854E9"/>
    <w:rsid w:val="42030960"/>
    <w:rsid w:val="420ECB45"/>
    <w:rsid w:val="42170994"/>
    <w:rsid w:val="4217152D"/>
    <w:rsid w:val="421A9DAA"/>
    <w:rsid w:val="42343628"/>
    <w:rsid w:val="42373C8A"/>
    <w:rsid w:val="4242676A"/>
    <w:rsid w:val="425066B9"/>
    <w:rsid w:val="426E68CD"/>
    <w:rsid w:val="427993A5"/>
    <w:rsid w:val="427E9C5F"/>
    <w:rsid w:val="42876233"/>
    <w:rsid w:val="428E6E0A"/>
    <w:rsid w:val="42979D11"/>
    <w:rsid w:val="42A6B1AE"/>
    <w:rsid w:val="42A7CEBA"/>
    <w:rsid w:val="42B3A6CA"/>
    <w:rsid w:val="42B5A104"/>
    <w:rsid w:val="42B69BF1"/>
    <w:rsid w:val="42B75133"/>
    <w:rsid w:val="42B99DB8"/>
    <w:rsid w:val="4300DAAE"/>
    <w:rsid w:val="4311F7EC"/>
    <w:rsid w:val="43175FDE"/>
    <w:rsid w:val="432CDC11"/>
    <w:rsid w:val="435830CC"/>
    <w:rsid w:val="437A89D4"/>
    <w:rsid w:val="43861B89"/>
    <w:rsid w:val="438771B7"/>
    <w:rsid w:val="43A56E55"/>
    <w:rsid w:val="43AA2C6E"/>
    <w:rsid w:val="43B980E3"/>
    <w:rsid w:val="43D02D34"/>
    <w:rsid w:val="43E2054D"/>
    <w:rsid w:val="43F22A91"/>
    <w:rsid w:val="4401D6D6"/>
    <w:rsid w:val="440B4AA8"/>
    <w:rsid w:val="44299D56"/>
    <w:rsid w:val="4429BE1C"/>
    <w:rsid w:val="4441811B"/>
    <w:rsid w:val="4461353D"/>
    <w:rsid w:val="447DC136"/>
    <w:rsid w:val="44BAFD70"/>
    <w:rsid w:val="44BDA9CC"/>
    <w:rsid w:val="44C866B0"/>
    <w:rsid w:val="44C9D31E"/>
    <w:rsid w:val="44D60F27"/>
    <w:rsid w:val="44F73D8B"/>
    <w:rsid w:val="450AFFB8"/>
    <w:rsid w:val="453587F2"/>
    <w:rsid w:val="454058E0"/>
    <w:rsid w:val="455E5114"/>
    <w:rsid w:val="4565A806"/>
    <w:rsid w:val="456718FB"/>
    <w:rsid w:val="456FF81C"/>
    <w:rsid w:val="458CBC5A"/>
    <w:rsid w:val="45A4026D"/>
    <w:rsid w:val="45AA0F43"/>
    <w:rsid w:val="45B339ED"/>
    <w:rsid w:val="45C68EE2"/>
    <w:rsid w:val="45C840E1"/>
    <w:rsid w:val="45DE1BC5"/>
    <w:rsid w:val="460058B3"/>
    <w:rsid w:val="46040A47"/>
    <w:rsid w:val="46054C38"/>
    <w:rsid w:val="460C348A"/>
    <w:rsid w:val="4649F0A2"/>
    <w:rsid w:val="466EAF55"/>
    <w:rsid w:val="467B8373"/>
    <w:rsid w:val="467E95BC"/>
    <w:rsid w:val="468A2C1A"/>
    <w:rsid w:val="46973C51"/>
    <w:rsid w:val="46A43C0E"/>
    <w:rsid w:val="46AD1F91"/>
    <w:rsid w:val="46AE005F"/>
    <w:rsid w:val="46B1604D"/>
    <w:rsid w:val="46BEFA1F"/>
    <w:rsid w:val="46C34887"/>
    <w:rsid w:val="46CA05C9"/>
    <w:rsid w:val="46D8CF24"/>
    <w:rsid w:val="46E25EB3"/>
    <w:rsid w:val="46EC5ACC"/>
    <w:rsid w:val="47047EC1"/>
    <w:rsid w:val="470B0EF0"/>
    <w:rsid w:val="47160B5E"/>
    <w:rsid w:val="471B3F20"/>
    <w:rsid w:val="473F5C5C"/>
    <w:rsid w:val="4756459A"/>
    <w:rsid w:val="478FDC2C"/>
    <w:rsid w:val="479630A1"/>
    <w:rsid w:val="479BF57F"/>
    <w:rsid w:val="47B013B9"/>
    <w:rsid w:val="47DF231C"/>
    <w:rsid w:val="481AAB10"/>
    <w:rsid w:val="483349CD"/>
    <w:rsid w:val="484E20B3"/>
    <w:rsid w:val="485A3D4A"/>
    <w:rsid w:val="485F88BA"/>
    <w:rsid w:val="4860F0A3"/>
    <w:rsid w:val="4867966D"/>
    <w:rsid w:val="48794F97"/>
    <w:rsid w:val="487B6BB4"/>
    <w:rsid w:val="487BB63C"/>
    <w:rsid w:val="48882B2D"/>
    <w:rsid w:val="4895A8DA"/>
    <w:rsid w:val="48FA53EB"/>
    <w:rsid w:val="4916DFE4"/>
    <w:rsid w:val="492563C7"/>
    <w:rsid w:val="493A9353"/>
    <w:rsid w:val="4943DD66"/>
    <w:rsid w:val="49459F6E"/>
    <w:rsid w:val="4949F215"/>
    <w:rsid w:val="4953414D"/>
    <w:rsid w:val="4959E92D"/>
    <w:rsid w:val="495A71AB"/>
    <w:rsid w:val="495ECC27"/>
    <w:rsid w:val="499DECC0"/>
    <w:rsid w:val="49B02058"/>
    <w:rsid w:val="49CAE17F"/>
    <w:rsid w:val="49DD2C9C"/>
    <w:rsid w:val="49E9BE49"/>
    <w:rsid w:val="49F60369"/>
    <w:rsid w:val="4A184C7E"/>
    <w:rsid w:val="4A1D6529"/>
    <w:rsid w:val="4A22404F"/>
    <w:rsid w:val="4A33023A"/>
    <w:rsid w:val="4A39837B"/>
    <w:rsid w:val="4A42AFB2"/>
    <w:rsid w:val="4A4857F5"/>
    <w:rsid w:val="4A588362"/>
    <w:rsid w:val="4A859CAA"/>
    <w:rsid w:val="4A8B473E"/>
    <w:rsid w:val="4A97BA2F"/>
    <w:rsid w:val="4AB476AD"/>
    <w:rsid w:val="4AB4CF7D"/>
    <w:rsid w:val="4AC28E02"/>
    <w:rsid w:val="4AC9457C"/>
    <w:rsid w:val="4AED24F0"/>
    <w:rsid w:val="4AEEEA04"/>
    <w:rsid w:val="4B089E27"/>
    <w:rsid w:val="4B517336"/>
    <w:rsid w:val="4B67411F"/>
    <w:rsid w:val="4B687848"/>
    <w:rsid w:val="4B754DDA"/>
    <w:rsid w:val="4B77C3A4"/>
    <w:rsid w:val="4B87BB35"/>
    <w:rsid w:val="4BCF94A5"/>
    <w:rsid w:val="4BDE8013"/>
    <w:rsid w:val="4BFA8D12"/>
    <w:rsid w:val="4BFBF0E0"/>
    <w:rsid w:val="4C063B4B"/>
    <w:rsid w:val="4C08F23F"/>
    <w:rsid w:val="4C0F222F"/>
    <w:rsid w:val="4C197D1E"/>
    <w:rsid w:val="4C465304"/>
    <w:rsid w:val="4C4FD44D"/>
    <w:rsid w:val="4C6427C6"/>
    <w:rsid w:val="4C66156C"/>
    <w:rsid w:val="4C6DF272"/>
    <w:rsid w:val="4C6E996F"/>
    <w:rsid w:val="4C7132CA"/>
    <w:rsid w:val="4C8218D4"/>
    <w:rsid w:val="4C92FA22"/>
    <w:rsid w:val="4CA009C9"/>
    <w:rsid w:val="4CB51E2D"/>
    <w:rsid w:val="4CB5DA5B"/>
    <w:rsid w:val="4CC2C873"/>
    <w:rsid w:val="4CD6C19B"/>
    <w:rsid w:val="4CDCE19B"/>
    <w:rsid w:val="4CE01DA6"/>
    <w:rsid w:val="4CE476EE"/>
    <w:rsid w:val="4CFA3014"/>
    <w:rsid w:val="4CFAE07E"/>
    <w:rsid w:val="4D000F31"/>
    <w:rsid w:val="4D22E39A"/>
    <w:rsid w:val="4D3B402C"/>
    <w:rsid w:val="4D465C97"/>
    <w:rsid w:val="4D4A50E7"/>
    <w:rsid w:val="4D4E725F"/>
    <w:rsid w:val="4D59423C"/>
    <w:rsid w:val="4D6EBC38"/>
    <w:rsid w:val="4D787C66"/>
    <w:rsid w:val="4D7B0A01"/>
    <w:rsid w:val="4D84BF0B"/>
    <w:rsid w:val="4D865F2C"/>
    <w:rsid w:val="4D891EE3"/>
    <w:rsid w:val="4D95CD2E"/>
    <w:rsid w:val="4DA0F39A"/>
    <w:rsid w:val="4DB18DEE"/>
    <w:rsid w:val="4DB7BB76"/>
    <w:rsid w:val="4DEA1077"/>
    <w:rsid w:val="4E09AA1D"/>
    <w:rsid w:val="4E173484"/>
    <w:rsid w:val="4E2F2EA4"/>
    <w:rsid w:val="4E3CA18C"/>
    <w:rsid w:val="4E479227"/>
    <w:rsid w:val="4E54BD94"/>
    <w:rsid w:val="4E557C4A"/>
    <w:rsid w:val="4E6EB9D7"/>
    <w:rsid w:val="4E7D919A"/>
    <w:rsid w:val="4E8294D3"/>
    <w:rsid w:val="4E9C134F"/>
    <w:rsid w:val="4E9CF483"/>
    <w:rsid w:val="4EC6B205"/>
    <w:rsid w:val="4EDE4454"/>
    <w:rsid w:val="4EDEC577"/>
    <w:rsid w:val="4EE54523"/>
    <w:rsid w:val="4EF0C656"/>
    <w:rsid w:val="4F02758F"/>
    <w:rsid w:val="4F06056B"/>
    <w:rsid w:val="4F0A2A1D"/>
    <w:rsid w:val="4F11EEE7"/>
    <w:rsid w:val="4F13EF8E"/>
    <w:rsid w:val="4F16DA62"/>
    <w:rsid w:val="4F1D1BEF"/>
    <w:rsid w:val="4F31EC78"/>
    <w:rsid w:val="4F3F81C6"/>
    <w:rsid w:val="4F563A21"/>
    <w:rsid w:val="4F5827C7"/>
    <w:rsid w:val="4F793798"/>
    <w:rsid w:val="4F8F1C15"/>
    <w:rsid w:val="4F8FB744"/>
    <w:rsid w:val="4FA30425"/>
    <w:rsid w:val="4FD4B1ED"/>
    <w:rsid w:val="4FE7B443"/>
    <w:rsid w:val="4FE85B98"/>
    <w:rsid w:val="4FECBEEF"/>
    <w:rsid w:val="4FF49E5A"/>
    <w:rsid w:val="4FF85077"/>
    <w:rsid w:val="4FFE6ECD"/>
    <w:rsid w:val="500DC46F"/>
    <w:rsid w:val="50205DFA"/>
    <w:rsid w:val="502EF357"/>
    <w:rsid w:val="5032297E"/>
    <w:rsid w:val="50535550"/>
    <w:rsid w:val="505A1D38"/>
    <w:rsid w:val="506BB006"/>
    <w:rsid w:val="509127BC"/>
    <w:rsid w:val="50A54CCA"/>
    <w:rsid w:val="50B94CDF"/>
    <w:rsid w:val="50BE1C94"/>
    <w:rsid w:val="50C5EBC8"/>
    <w:rsid w:val="50C7ACB9"/>
    <w:rsid w:val="50CF6203"/>
    <w:rsid w:val="50D2248A"/>
    <w:rsid w:val="50D53B99"/>
    <w:rsid w:val="50DD5F81"/>
    <w:rsid w:val="50EDCA09"/>
    <w:rsid w:val="50F9A187"/>
    <w:rsid w:val="51080B6A"/>
    <w:rsid w:val="5116F16B"/>
    <w:rsid w:val="5119D26D"/>
    <w:rsid w:val="51301105"/>
    <w:rsid w:val="5133E433"/>
    <w:rsid w:val="513E670F"/>
    <w:rsid w:val="5164AA9B"/>
    <w:rsid w:val="519BD2C5"/>
    <w:rsid w:val="51AF107A"/>
    <w:rsid w:val="51C3863B"/>
    <w:rsid w:val="51E16A82"/>
    <w:rsid w:val="51F5788F"/>
    <w:rsid w:val="51FCB821"/>
    <w:rsid w:val="52054333"/>
    <w:rsid w:val="52093233"/>
    <w:rsid w:val="520DC736"/>
    <w:rsid w:val="521AB2F4"/>
    <w:rsid w:val="52231976"/>
    <w:rsid w:val="522D7B58"/>
    <w:rsid w:val="5230132E"/>
    <w:rsid w:val="523BEC64"/>
    <w:rsid w:val="524036DE"/>
    <w:rsid w:val="524A0751"/>
    <w:rsid w:val="5254A602"/>
    <w:rsid w:val="52578AF8"/>
    <w:rsid w:val="52783F56"/>
    <w:rsid w:val="527DB02F"/>
    <w:rsid w:val="52897B9E"/>
    <w:rsid w:val="5294B947"/>
    <w:rsid w:val="5297D1E0"/>
    <w:rsid w:val="529F3CF8"/>
    <w:rsid w:val="52B0D508"/>
    <w:rsid w:val="52B73665"/>
    <w:rsid w:val="52C58D7B"/>
    <w:rsid w:val="52CC3A7A"/>
    <w:rsid w:val="52E1AA1C"/>
    <w:rsid w:val="52F0C84F"/>
    <w:rsid w:val="5313CAC4"/>
    <w:rsid w:val="531B7A58"/>
    <w:rsid w:val="5353A80F"/>
    <w:rsid w:val="53550DBE"/>
    <w:rsid w:val="53674689"/>
    <w:rsid w:val="5386B453"/>
    <w:rsid w:val="53912682"/>
    <w:rsid w:val="53A4208D"/>
    <w:rsid w:val="53AC3D78"/>
    <w:rsid w:val="53B02EEF"/>
    <w:rsid w:val="53B35FC2"/>
    <w:rsid w:val="53B7123B"/>
    <w:rsid w:val="53C1ECF6"/>
    <w:rsid w:val="53C436E5"/>
    <w:rsid w:val="53C6EDD9"/>
    <w:rsid w:val="53C83106"/>
    <w:rsid w:val="53DED4FE"/>
    <w:rsid w:val="53E40A3D"/>
    <w:rsid w:val="540D3F45"/>
    <w:rsid w:val="541E5D76"/>
    <w:rsid w:val="5431598E"/>
    <w:rsid w:val="545120AA"/>
    <w:rsid w:val="54530C3D"/>
    <w:rsid w:val="545D9C03"/>
    <w:rsid w:val="5488EB76"/>
    <w:rsid w:val="54910D49"/>
    <w:rsid w:val="54A6115E"/>
    <w:rsid w:val="54AC8A22"/>
    <w:rsid w:val="54C7A118"/>
    <w:rsid w:val="54D399DD"/>
    <w:rsid w:val="54E34300"/>
    <w:rsid w:val="54F89011"/>
    <w:rsid w:val="550518E6"/>
    <w:rsid w:val="5515637D"/>
    <w:rsid w:val="551F3A2F"/>
    <w:rsid w:val="5520A8C9"/>
    <w:rsid w:val="55324939"/>
    <w:rsid w:val="553CD1C5"/>
    <w:rsid w:val="5544BF6D"/>
    <w:rsid w:val="55556A56"/>
    <w:rsid w:val="556A51B1"/>
    <w:rsid w:val="55769EF2"/>
    <w:rsid w:val="5578D83F"/>
    <w:rsid w:val="557BD2B4"/>
    <w:rsid w:val="55858613"/>
    <w:rsid w:val="5586145C"/>
    <w:rsid w:val="5588342E"/>
    <w:rsid w:val="559EE717"/>
    <w:rsid w:val="55A20199"/>
    <w:rsid w:val="55B806FE"/>
    <w:rsid w:val="55BCDAA1"/>
    <w:rsid w:val="55C7EA56"/>
    <w:rsid w:val="55CDC23F"/>
    <w:rsid w:val="55E2DAAA"/>
    <w:rsid w:val="55E304B8"/>
    <w:rsid w:val="55FFBBB5"/>
    <w:rsid w:val="56092EEE"/>
    <w:rsid w:val="560FD2BD"/>
    <w:rsid w:val="561DD68C"/>
    <w:rsid w:val="562A3DC7"/>
    <w:rsid w:val="564595E1"/>
    <w:rsid w:val="564E1448"/>
    <w:rsid w:val="5650434D"/>
    <w:rsid w:val="567AF9B9"/>
    <w:rsid w:val="56834595"/>
    <w:rsid w:val="568DE8EA"/>
    <w:rsid w:val="56A2414A"/>
    <w:rsid w:val="56A5721D"/>
    <w:rsid w:val="56B64940"/>
    <w:rsid w:val="56BE0E87"/>
    <w:rsid w:val="56BE2AA0"/>
    <w:rsid w:val="56D2DFD9"/>
    <w:rsid w:val="56D6F981"/>
    <w:rsid w:val="56E644DD"/>
    <w:rsid w:val="5706CBAC"/>
    <w:rsid w:val="571FF409"/>
    <w:rsid w:val="573C8903"/>
    <w:rsid w:val="573E5B86"/>
    <w:rsid w:val="574F8DF4"/>
    <w:rsid w:val="575736F9"/>
    <w:rsid w:val="575AE77F"/>
    <w:rsid w:val="576B2637"/>
    <w:rsid w:val="57A79923"/>
    <w:rsid w:val="57BFF2D7"/>
    <w:rsid w:val="57CF6695"/>
    <w:rsid w:val="57D2A8FF"/>
    <w:rsid w:val="57F5F38E"/>
    <w:rsid w:val="58029BD9"/>
    <w:rsid w:val="58036014"/>
    <w:rsid w:val="5803EAE9"/>
    <w:rsid w:val="58057B1A"/>
    <w:rsid w:val="58245B94"/>
    <w:rsid w:val="5838BC60"/>
    <w:rsid w:val="586B98E7"/>
    <w:rsid w:val="5876CB32"/>
    <w:rsid w:val="587826B7"/>
    <w:rsid w:val="587E05D4"/>
    <w:rsid w:val="58920A97"/>
    <w:rsid w:val="58929FE7"/>
    <w:rsid w:val="58BFD49A"/>
    <w:rsid w:val="58CD2570"/>
    <w:rsid w:val="58E8CBBD"/>
    <w:rsid w:val="58F971FE"/>
    <w:rsid w:val="58F9B47F"/>
    <w:rsid w:val="58FE7910"/>
    <w:rsid w:val="594C1114"/>
    <w:rsid w:val="5952D6AF"/>
    <w:rsid w:val="5962D209"/>
    <w:rsid w:val="5962FF12"/>
    <w:rsid w:val="596D0C14"/>
    <w:rsid w:val="59702E0A"/>
    <w:rsid w:val="5971B386"/>
    <w:rsid w:val="597BC6C0"/>
    <w:rsid w:val="5984E828"/>
    <w:rsid w:val="598FDAEE"/>
    <w:rsid w:val="59A1421C"/>
    <w:rsid w:val="59A14B7B"/>
    <w:rsid w:val="59AE6D89"/>
    <w:rsid w:val="59BF7777"/>
    <w:rsid w:val="59C15127"/>
    <w:rsid w:val="59CA11DA"/>
    <w:rsid w:val="59CC618F"/>
    <w:rsid w:val="59CC8563"/>
    <w:rsid w:val="59D5E9D3"/>
    <w:rsid w:val="59F08376"/>
    <w:rsid w:val="59F176D2"/>
    <w:rsid w:val="59F22287"/>
    <w:rsid w:val="5A14B5CE"/>
    <w:rsid w:val="5A2507A3"/>
    <w:rsid w:val="5A48674E"/>
    <w:rsid w:val="5A4ABCEF"/>
    <w:rsid w:val="5A5089FB"/>
    <w:rsid w:val="5A5794CB"/>
    <w:rsid w:val="5A689DA1"/>
    <w:rsid w:val="5A6A8978"/>
    <w:rsid w:val="5A6ED0A2"/>
    <w:rsid w:val="5A704385"/>
    <w:rsid w:val="5A71C5FA"/>
    <w:rsid w:val="5A96CA7C"/>
    <w:rsid w:val="5A97BDD8"/>
    <w:rsid w:val="5A9A6A34"/>
    <w:rsid w:val="5AA1DE2C"/>
    <w:rsid w:val="5AA6FC54"/>
    <w:rsid w:val="5AC3BF3B"/>
    <w:rsid w:val="5ACF2D03"/>
    <w:rsid w:val="5AD3A3FA"/>
    <w:rsid w:val="5B0DCF6F"/>
    <w:rsid w:val="5B2C646D"/>
    <w:rsid w:val="5B33A543"/>
    <w:rsid w:val="5B38E498"/>
    <w:rsid w:val="5B420B8D"/>
    <w:rsid w:val="5B4A687C"/>
    <w:rsid w:val="5B60A2C5"/>
    <w:rsid w:val="5B74F3DD"/>
    <w:rsid w:val="5B7B1752"/>
    <w:rsid w:val="5B8EE384"/>
    <w:rsid w:val="5B9D15B1"/>
    <w:rsid w:val="5BA9D29A"/>
    <w:rsid w:val="5BABDBB6"/>
    <w:rsid w:val="5BB22E1C"/>
    <w:rsid w:val="5BB7F2A1"/>
    <w:rsid w:val="5BBBC7F1"/>
    <w:rsid w:val="5BBD487F"/>
    <w:rsid w:val="5BC05F4D"/>
    <w:rsid w:val="5BCE0C61"/>
    <w:rsid w:val="5BE2CB56"/>
    <w:rsid w:val="5BE2CC6B"/>
    <w:rsid w:val="5BE482DA"/>
    <w:rsid w:val="5BF3652C"/>
    <w:rsid w:val="5C1EF05F"/>
    <w:rsid w:val="5C30788A"/>
    <w:rsid w:val="5C3822C0"/>
    <w:rsid w:val="5C3C73BA"/>
    <w:rsid w:val="5C4FBD79"/>
    <w:rsid w:val="5C7E42E3"/>
    <w:rsid w:val="5CCFF800"/>
    <w:rsid w:val="5CF46561"/>
    <w:rsid w:val="5CFCD929"/>
    <w:rsid w:val="5D1FC948"/>
    <w:rsid w:val="5D28F900"/>
    <w:rsid w:val="5D2DDDA4"/>
    <w:rsid w:val="5D46C6EA"/>
    <w:rsid w:val="5D4AADC9"/>
    <w:rsid w:val="5D595B19"/>
    <w:rsid w:val="5D5C0963"/>
    <w:rsid w:val="5D5EC057"/>
    <w:rsid w:val="5D6FD83E"/>
    <w:rsid w:val="5D89D033"/>
    <w:rsid w:val="5D8C0500"/>
    <w:rsid w:val="5D8C7C8F"/>
    <w:rsid w:val="5D9CEDD4"/>
    <w:rsid w:val="5DAF0775"/>
    <w:rsid w:val="5DB5D196"/>
    <w:rsid w:val="5DB90282"/>
    <w:rsid w:val="5DBD882D"/>
    <w:rsid w:val="5DD1A64F"/>
    <w:rsid w:val="5E10E65A"/>
    <w:rsid w:val="5E149C97"/>
    <w:rsid w:val="5E25B79E"/>
    <w:rsid w:val="5E33D3D0"/>
    <w:rsid w:val="5E461192"/>
    <w:rsid w:val="5E484377"/>
    <w:rsid w:val="5E493906"/>
    <w:rsid w:val="5E4AEFD3"/>
    <w:rsid w:val="5E5A82E4"/>
    <w:rsid w:val="5E5F7396"/>
    <w:rsid w:val="5E622A8A"/>
    <w:rsid w:val="5E74BC9E"/>
    <w:rsid w:val="5E786922"/>
    <w:rsid w:val="5E7B157E"/>
    <w:rsid w:val="5E7C469D"/>
    <w:rsid w:val="5E7F1A37"/>
    <w:rsid w:val="5EA61259"/>
    <w:rsid w:val="5EC3C1C8"/>
    <w:rsid w:val="5EC61B35"/>
    <w:rsid w:val="5ED60FB4"/>
    <w:rsid w:val="5EE0BEDD"/>
    <w:rsid w:val="5EF88579"/>
    <w:rsid w:val="5F14508D"/>
    <w:rsid w:val="5F1DE6DA"/>
    <w:rsid w:val="5F279289"/>
    <w:rsid w:val="5F32B81E"/>
    <w:rsid w:val="5F42DD83"/>
    <w:rsid w:val="5F58B8AE"/>
    <w:rsid w:val="5F5EDF46"/>
    <w:rsid w:val="5F63D9E8"/>
    <w:rsid w:val="5F7ED157"/>
    <w:rsid w:val="5FEC7827"/>
    <w:rsid w:val="5FF7C935"/>
    <w:rsid w:val="602C8C04"/>
    <w:rsid w:val="603BA313"/>
    <w:rsid w:val="603C016E"/>
    <w:rsid w:val="6066E263"/>
    <w:rsid w:val="60680B37"/>
    <w:rsid w:val="6068FEF0"/>
    <w:rsid w:val="608166CA"/>
    <w:rsid w:val="60A0CA72"/>
    <w:rsid w:val="60BEDBDB"/>
    <w:rsid w:val="60E52F85"/>
    <w:rsid w:val="60E5F607"/>
    <w:rsid w:val="60EB3311"/>
    <w:rsid w:val="60FC9758"/>
    <w:rsid w:val="60FF6EA3"/>
    <w:rsid w:val="6115795A"/>
    <w:rsid w:val="612FF637"/>
    <w:rsid w:val="61364EFA"/>
    <w:rsid w:val="6149F04B"/>
    <w:rsid w:val="614EC102"/>
    <w:rsid w:val="616A7B7D"/>
    <w:rsid w:val="616C6923"/>
    <w:rsid w:val="6184E0B6"/>
    <w:rsid w:val="61870776"/>
    <w:rsid w:val="61D1FB61"/>
    <w:rsid w:val="6200ED27"/>
    <w:rsid w:val="623A4D1D"/>
    <w:rsid w:val="624193E3"/>
    <w:rsid w:val="624617BB"/>
    <w:rsid w:val="625C45AD"/>
    <w:rsid w:val="626CE991"/>
    <w:rsid w:val="626FD356"/>
    <w:rsid w:val="627AF0B4"/>
    <w:rsid w:val="627BDC3B"/>
    <w:rsid w:val="6289EF69"/>
    <w:rsid w:val="629B8EE7"/>
    <w:rsid w:val="62A02053"/>
    <w:rsid w:val="62B661A1"/>
    <w:rsid w:val="62BDA295"/>
    <w:rsid w:val="62BE97F9"/>
    <w:rsid w:val="62BFE7A3"/>
    <w:rsid w:val="62C17F07"/>
    <w:rsid w:val="62C4B798"/>
    <w:rsid w:val="62D72F93"/>
    <w:rsid w:val="62E4CB76"/>
    <w:rsid w:val="62F1A0DD"/>
    <w:rsid w:val="63057FDE"/>
    <w:rsid w:val="6315CFBA"/>
    <w:rsid w:val="632B5CD5"/>
    <w:rsid w:val="63402E19"/>
    <w:rsid w:val="63412A38"/>
    <w:rsid w:val="63536393"/>
    <w:rsid w:val="635923A5"/>
    <w:rsid w:val="635D33F1"/>
    <w:rsid w:val="635D59F8"/>
    <w:rsid w:val="6379EA6B"/>
    <w:rsid w:val="63894D76"/>
    <w:rsid w:val="638CDFBD"/>
    <w:rsid w:val="6393D0E5"/>
    <w:rsid w:val="63A1CA7C"/>
    <w:rsid w:val="63A9672C"/>
    <w:rsid w:val="63B5CB05"/>
    <w:rsid w:val="63B88129"/>
    <w:rsid w:val="63C0CCB8"/>
    <w:rsid w:val="63F8486C"/>
    <w:rsid w:val="6415E577"/>
    <w:rsid w:val="641C205B"/>
    <w:rsid w:val="64323CB2"/>
    <w:rsid w:val="6459B3F2"/>
    <w:rsid w:val="645F3A34"/>
    <w:rsid w:val="6477583E"/>
    <w:rsid w:val="648416F3"/>
    <w:rsid w:val="6484580A"/>
    <w:rsid w:val="64921CFE"/>
    <w:rsid w:val="6498624B"/>
    <w:rsid w:val="649BE56A"/>
    <w:rsid w:val="64A3726D"/>
    <w:rsid w:val="64ACA7F6"/>
    <w:rsid w:val="64C3B274"/>
    <w:rsid w:val="64E23DDE"/>
    <w:rsid w:val="650FC355"/>
    <w:rsid w:val="652572C5"/>
    <w:rsid w:val="653BE2BF"/>
    <w:rsid w:val="653C26EC"/>
    <w:rsid w:val="653F835E"/>
    <w:rsid w:val="6540058D"/>
    <w:rsid w:val="6542318F"/>
    <w:rsid w:val="654A009A"/>
    <w:rsid w:val="65565955"/>
    <w:rsid w:val="656CB3B1"/>
    <w:rsid w:val="658DA142"/>
    <w:rsid w:val="65A3B27F"/>
    <w:rsid w:val="65ADC7B6"/>
    <w:rsid w:val="65AE78DA"/>
    <w:rsid w:val="65AED75E"/>
    <w:rsid w:val="65C09DE6"/>
    <w:rsid w:val="65E1EE6B"/>
    <w:rsid w:val="65EC9245"/>
    <w:rsid w:val="65ECB05B"/>
    <w:rsid w:val="65F16DCD"/>
    <w:rsid w:val="6602D729"/>
    <w:rsid w:val="66039A2B"/>
    <w:rsid w:val="66082CB7"/>
    <w:rsid w:val="660C4B37"/>
    <w:rsid w:val="6622A0BE"/>
    <w:rsid w:val="6647A001"/>
    <w:rsid w:val="6659E4C7"/>
    <w:rsid w:val="665CF4EA"/>
    <w:rsid w:val="665EE8DF"/>
    <w:rsid w:val="66719BF0"/>
    <w:rsid w:val="667EF218"/>
    <w:rsid w:val="66C20D6F"/>
    <w:rsid w:val="66C7DA7E"/>
    <w:rsid w:val="66D1A0CC"/>
    <w:rsid w:val="66DF581E"/>
    <w:rsid w:val="66E31038"/>
    <w:rsid w:val="66F7845C"/>
    <w:rsid w:val="66F7D602"/>
    <w:rsid w:val="67038AAB"/>
    <w:rsid w:val="6709A944"/>
    <w:rsid w:val="670E6858"/>
    <w:rsid w:val="6711A262"/>
    <w:rsid w:val="6713A903"/>
    <w:rsid w:val="671BD5A2"/>
    <w:rsid w:val="6725DC9A"/>
    <w:rsid w:val="6729C631"/>
    <w:rsid w:val="67574284"/>
    <w:rsid w:val="676B1023"/>
    <w:rsid w:val="67780488"/>
    <w:rsid w:val="6785A373"/>
    <w:rsid w:val="678E5649"/>
    <w:rsid w:val="67906E6D"/>
    <w:rsid w:val="67A590AF"/>
    <w:rsid w:val="67A81B98"/>
    <w:rsid w:val="67AAD004"/>
    <w:rsid w:val="67B34B44"/>
    <w:rsid w:val="67CFD73D"/>
    <w:rsid w:val="67D14E2E"/>
    <w:rsid w:val="67D5179E"/>
    <w:rsid w:val="67E048C6"/>
    <w:rsid w:val="67E4236F"/>
    <w:rsid w:val="67ED046C"/>
    <w:rsid w:val="67F5410E"/>
    <w:rsid w:val="680D1377"/>
    <w:rsid w:val="68109634"/>
    <w:rsid w:val="681617B8"/>
    <w:rsid w:val="6826FA8A"/>
    <w:rsid w:val="682F61E7"/>
    <w:rsid w:val="683DB206"/>
    <w:rsid w:val="686CE300"/>
    <w:rsid w:val="68782F05"/>
    <w:rsid w:val="68822815"/>
    <w:rsid w:val="6893EB12"/>
    <w:rsid w:val="68A7C4AE"/>
    <w:rsid w:val="68B92F02"/>
    <w:rsid w:val="68CA8A9C"/>
    <w:rsid w:val="68CB86BB"/>
    <w:rsid w:val="68E56DCE"/>
    <w:rsid w:val="68F5AC86"/>
    <w:rsid w:val="68F6AFEC"/>
    <w:rsid w:val="68FB7995"/>
    <w:rsid w:val="68FDE054"/>
    <w:rsid w:val="690F61D7"/>
    <w:rsid w:val="691E30C9"/>
    <w:rsid w:val="693031CC"/>
    <w:rsid w:val="693ECC8D"/>
    <w:rsid w:val="695541C8"/>
    <w:rsid w:val="6975FCA1"/>
    <w:rsid w:val="6976661D"/>
    <w:rsid w:val="697DB012"/>
    <w:rsid w:val="697F6793"/>
    <w:rsid w:val="6993C22A"/>
    <w:rsid w:val="699C592E"/>
    <w:rsid w:val="699C9E21"/>
    <w:rsid w:val="69A6346E"/>
    <w:rsid w:val="69AC82CA"/>
    <w:rsid w:val="69B4AFFE"/>
    <w:rsid w:val="69BBDA7F"/>
    <w:rsid w:val="69DE37F5"/>
    <w:rsid w:val="69DEDEE5"/>
    <w:rsid w:val="69E8D801"/>
    <w:rsid w:val="69EEA510"/>
    <w:rsid w:val="69F15C04"/>
    <w:rsid w:val="6A07FF12"/>
    <w:rsid w:val="6A13B50C"/>
    <w:rsid w:val="6A1D4A8F"/>
    <w:rsid w:val="6A3D1C59"/>
    <w:rsid w:val="6A468713"/>
    <w:rsid w:val="6A47BC07"/>
    <w:rsid w:val="6A52DEEC"/>
    <w:rsid w:val="6A856B21"/>
    <w:rsid w:val="6AAEE98C"/>
    <w:rsid w:val="6AB61660"/>
    <w:rsid w:val="6ADFBC5A"/>
    <w:rsid w:val="6ADFFD14"/>
    <w:rsid w:val="6AFD15ED"/>
    <w:rsid w:val="6B024DFB"/>
    <w:rsid w:val="6B163E4A"/>
    <w:rsid w:val="6B19CB9B"/>
    <w:rsid w:val="6B2D76D3"/>
    <w:rsid w:val="6B6D3F29"/>
    <w:rsid w:val="6B6E0FBB"/>
    <w:rsid w:val="6B8A32C1"/>
    <w:rsid w:val="6BA0CEC1"/>
    <w:rsid w:val="6BAB415D"/>
    <w:rsid w:val="6BB321A3"/>
    <w:rsid w:val="6BB8E3CE"/>
    <w:rsid w:val="6BBC9CF7"/>
    <w:rsid w:val="6BCF299C"/>
    <w:rsid w:val="6BCF76F8"/>
    <w:rsid w:val="6BD1002D"/>
    <w:rsid w:val="6BD78029"/>
    <w:rsid w:val="6BEC61D9"/>
    <w:rsid w:val="6C04C4D2"/>
    <w:rsid w:val="6C145F03"/>
    <w:rsid w:val="6C37C000"/>
    <w:rsid w:val="6C3C0CBF"/>
    <w:rsid w:val="6C875017"/>
    <w:rsid w:val="6CA95DBF"/>
    <w:rsid w:val="6CBA2B0D"/>
    <w:rsid w:val="6CBAA1CB"/>
    <w:rsid w:val="6CC4BAF2"/>
    <w:rsid w:val="6CC88710"/>
    <w:rsid w:val="6CCE9D1B"/>
    <w:rsid w:val="6CD8FCB6"/>
    <w:rsid w:val="6CE36E5F"/>
    <w:rsid w:val="6CF2A29F"/>
    <w:rsid w:val="6D1CF786"/>
    <w:rsid w:val="6D225785"/>
    <w:rsid w:val="6D36CB98"/>
    <w:rsid w:val="6D394D56"/>
    <w:rsid w:val="6D7093DE"/>
    <w:rsid w:val="6DAD3025"/>
    <w:rsid w:val="6DB978B5"/>
    <w:rsid w:val="6DBBA076"/>
    <w:rsid w:val="6DBBF23C"/>
    <w:rsid w:val="6DCDA7AF"/>
    <w:rsid w:val="6DEBDC53"/>
    <w:rsid w:val="6DEF18B1"/>
    <w:rsid w:val="6DFBD355"/>
    <w:rsid w:val="6E068CB4"/>
    <w:rsid w:val="6E239F95"/>
    <w:rsid w:val="6E2AE7B8"/>
    <w:rsid w:val="6E3DBB25"/>
    <w:rsid w:val="6E7AE7AF"/>
    <w:rsid w:val="6E7FF3ED"/>
    <w:rsid w:val="6E84AFEB"/>
    <w:rsid w:val="6EA70E6B"/>
    <w:rsid w:val="6EC4FFF8"/>
    <w:rsid w:val="6EC7914E"/>
    <w:rsid w:val="6EC9D9AB"/>
    <w:rsid w:val="6EE0C54A"/>
    <w:rsid w:val="6EEC4B76"/>
    <w:rsid w:val="6EECDC20"/>
    <w:rsid w:val="6EFB60F6"/>
    <w:rsid w:val="6EFF6FF3"/>
    <w:rsid w:val="6F472113"/>
    <w:rsid w:val="6F4E0FAA"/>
    <w:rsid w:val="6F4EBB05"/>
    <w:rsid w:val="6F9D2671"/>
    <w:rsid w:val="6FB63DCD"/>
    <w:rsid w:val="6FB9B67A"/>
    <w:rsid w:val="6FFA4160"/>
    <w:rsid w:val="6FFBADA0"/>
    <w:rsid w:val="700781FD"/>
    <w:rsid w:val="700DC57F"/>
    <w:rsid w:val="7036E5B4"/>
    <w:rsid w:val="7037C6A7"/>
    <w:rsid w:val="70597E9A"/>
    <w:rsid w:val="7059B463"/>
    <w:rsid w:val="705F312F"/>
    <w:rsid w:val="706A70DE"/>
    <w:rsid w:val="70950B4B"/>
    <w:rsid w:val="709B39F6"/>
    <w:rsid w:val="709C6B48"/>
    <w:rsid w:val="70A29ABF"/>
    <w:rsid w:val="70BE4036"/>
    <w:rsid w:val="70BEA5B7"/>
    <w:rsid w:val="70C70F2B"/>
    <w:rsid w:val="70DB8004"/>
    <w:rsid w:val="70E71E66"/>
    <w:rsid w:val="70EC14F8"/>
    <w:rsid w:val="70F50039"/>
    <w:rsid w:val="70FF17D3"/>
    <w:rsid w:val="71066CE6"/>
    <w:rsid w:val="71083473"/>
    <w:rsid w:val="7108F2BD"/>
    <w:rsid w:val="71234DDD"/>
    <w:rsid w:val="71431A11"/>
    <w:rsid w:val="7162D187"/>
    <w:rsid w:val="7167C72A"/>
    <w:rsid w:val="717A94CF"/>
    <w:rsid w:val="718BF069"/>
    <w:rsid w:val="71AF92B8"/>
    <w:rsid w:val="71BF92F4"/>
    <w:rsid w:val="71CAA327"/>
    <w:rsid w:val="71E442A6"/>
    <w:rsid w:val="72116713"/>
    <w:rsid w:val="7218C80C"/>
    <w:rsid w:val="723543FC"/>
    <w:rsid w:val="7239457C"/>
    <w:rsid w:val="7240CD60"/>
    <w:rsid w:val="72424AC2"/>
    <w:rsid w:val="7257937D"/>
    <w:rsid w:val="72660595"/>
    <w:rsid w:val="72831CDC"/>
    <w:rsid w:val="7287DB7B"/>
    <w:rsid w:val="728D7F04"/>
    <w:rsid w:val="72C0F54A"/>
    <w:rsid w:val="72D52DF8"/>
    <w:rsid w:val="730B7310"/>
    <w:rsid w:val="731D4863"/>
    <w:rsid w:val="732ED6F8"/>
    <w:rsid w:val="73418879"/>
    <w:rsid w:val="734368EA"/>
    <w:rsid w:val="734CB426"/>
    <w:rsid w:val="73511429"/>
    <w:rsid w:val="73573A6D"/>
    <w:rsid w:val="735C3100"/>
    <w:rsid w:val="735C9147"/>
    <w:rsid w:val="7365C74D"/>
    <w:rsid w:val="737DC97D"/>
    <w:rsid w:val="73B87601"/>
    <w:rsid w:val="73C00F51"/>
    <w:rsid w:val="73C121FB"/>
    <w:rsid w:val="73E8236E"/>
    <w:rsid w:val="73E9709E"/>
    <w:rsid w:val="73F07E79"/>
    <w:rsid w:val="740C4124"/>
    <w:rsid w:val="743AD353"/>
    <w:rsid w:val="7451ADF4"/>
    <w:rsid w:val="74520161"/>
    <w:rsid w:val="745A72F0"/>
    <w:rsid w:val="746394CB"/>
    <w:rsid w:val="7482270C"/>
    <w:rsid w:val="7483DC19"/>
    <w:rsid w:val="74A254F3"/>
    <w:rsid w:val="74C2DB69"/>
    <w:rsid w:val="74C8D8D0"/>
    <w:rsid w:val="74CD7FB2"/>
    <w:rsid w:val="74EDE8CC"/>
    <w:rsid w:val="7500EFD6"/>
    <w:rsid w:val="75012681"/>
    <w:rsid w:val="750B37CA"/>
    <w:rsid w:val="752A5BB8"/>
    <w:rsid w:val="752AD68A"/>
    <w:rsid w:val="753C7608"/>
    <w:rsid w:val="75409A50"/>
    <w:rsid w:val="754B0BF9"/>
    <w:rsid w:val="7557593A"/>
    <w:rsid w:val="755817F0"/>
    <w:rsid w:val="75640164"/>
    <w:rsid w:val="75860A23"/>
    <w:rsid w:val="75996664"/>
    <w:rsid w:val="75B9EB5E"/>
    <w:rsid w:val="75C1A613"/>
    <w:rsid w:val="75D6A29E"/>
    <w:rsid w:val="75DD323D"/>
    <w:rsid w:val="75E61808"/>
    <w:rsid w:val="75F152FF"/>
    <w:rsid w:val="75FAE94C"/>
    <w:rsid w:val="7601871F"/>
    <w:rsid w:val="76094C6C"/>
    <w:rsid w:val="76569334"/>
    <w:rsid w:val="7661EE67"/>
    <w:rsid w:val="766F8FE7"/>
    <w:rsid w:val="7682F732"/>
    <w:rsid w:val="769E786B"/>
    <w:rsid w:val="76C4EDC2"/>
    <w:rsid w:val="76CAB58F"/>
    <w:rsid w:val="76CE6B45"/>
    <w:rsid w:val="76E4B14B"/>
    <w:rsid w:val="76EED7CF"/>
    <w:rsid w:val="76F82717"/>
    <w:rsid w:val="770244F6"/>
    <w:rsid w:val="77405FB6"/>
    <w:rsid w:val="7747720A"/>
    <w:rsid w:val="77524D63"/>
    <w:rsid w:val="7760F254"/>
    <w:rsid w:val="777750E5"/>
    <w:rsid w:val="779BA902"/>
    <w:rsid w:val="77A8C98A"/>
    <w:rsid w:val="77CC9990"/>
    <w:rsid w:val="77D68D4F"/>
    <w:rsid w:val="77DB5E03"/>
    <w:rsid w:val="77F57071"/>
    <w:rsid w:val="77F60986"/>
    <w:rsid w:val="78006907"/>
    <w:rsid w:val="78085B85"/>
    <w:rsid w:val="7813FF54"/>
    <w:rsid w:val="7816DA0D"/>
    <w:rsid w:val="7830BBF7"/>
    <w:rsid w:val="783D1E54"/>
    <w:rsid w:val="783E4600"/>
    <w:rsid w:val="7844EC6B"/>
    <w:rsid w:val="78496B95"/>
    <w:rsid w:val="785377E4"/>
    <w:rsid w:val="78572EED"/>
    <w:rsid w:val="78616502"/>
    <w:rsid w:val="786223B8"/>
    <w:rsid w:val="786BD5E7"/>
    <w:rsid w:val="78799140"/>
    <w:rsid w:val="7884BC9F"/>
    <w:rsid w:val="7886DAA0"/>
    <w:rsid w:val="78A03357"/>
    <w:rsid w:val="78A71AA7"/>
    <w:rsid w:val="78A731ED"/>
    <w:rsid w:val="78C4CE22"/>
    <w:rsid w:val="78C9A58D"/>
    <w:rsid w:val="78D82A63"/>
    <w:rsid w:val="78E5AC96"/>
    <w:rsid w:val="78FB5EC7"/>
    <w:rsid w:val="78FD551F"/>
    <w:rsid w:val="79036907"/>
    <w:rsid w:val="7906A084"/>
    <w:rsid w:val="7909C511"/>
    <w:rsid w:val="7909EAEA"/>
    <w:rsid w:val="79138B05"/>
    <w:rsid w:val="791FC315"/>
    <w:rsid w:val="792D55E6"/>
    <w:rsid w:val="79558DBF"/>
    <w:rsid w:val="795C0560"/>
    <w:rsid w:val="796C7790"/>
    <w:rsid w:val="798560C0"/>
    <w:rsid w:val="79908AC6"/>
    <w:rsid w:val="799EC151"/>
    <w:rsid w:val="79A7D87E"/>
    <w:rsid w:val="79AAEE8E"/>
    <w:rsid w:val="79ADFE43"/>
    <w:rsid w:val="79E94C5B"/>
    <w:rsid w:val="79F45751"/>
    <w:rsid w:val="7A026ED4"/>
    <w:rsid w:val="7A234279"/>
    <w:rsid w:val="7A242CBC"/>
    <w:rsid w:val="7A385AE4"/>
    <w:rsid w:val="7A6A1164"/>
    <w:rsid w:val="7A91C140"/>
    <w:rsid w:val="7A9F3968"/>
    <w:rsid w:val="7AA07A7C"/>
    <w:rsid w:val="7AA15B74"/>
    <w:rsid w:val="7AA2BEAE"/>
    <w:rsid w:val="7AACB0F2"/>
    <w:rsid w:val="7AACD94A"/>
    <w:rsid w:val="7AE7073A"/>
    <w:rsid w:val="7AE83B47"/>
    <w:rsid w:val="7AFA6DE0"/>
    <w:rsid w:val="7B24BF06"/>
    <w:rsid w:val="7B270040"/>
    <w:rsid w:val="7B3C9699"/>
    <w:rsid w:val="7B4EE4D1"/>
    <w:rsid w:val="7B5FFFAA"/>
    <w:rsid w:val="7B60173F"/>
    <w:rsid w:val="7B6A2ED9"/>
    <w:rsid w:val="7B6B4C13"/>
    <w:rsid w:val="7B8513F9"/>
    <w:rsid w:val="7B861342"/>
    <w:rsid w:val="7BA1C62A"/>
    <w:rsid w:val="7BB836C4"/>
    <w:rsid w:val="7BC127C1"/>
    <w:rsid w:val="7BC5A549"/>
    <w:rsid w:val="7BCA3CBE"/>
    <w:rsid w:val="7BCD0808"/>
    <w:rsid w:val="7BCDD2DB"/>
    <w:rsid w:val="7BE7BA66"/>
    <w:rsid w:val="7BEDF5FA"/>
    <w:rsid w:val="7BF38D50"/>
    <w:rsid w:val="7BFBD76C"/>
    <w:rsid w:val="7C0E18E9"/>
    <w:rsid w:val="7C0E7403"/>
    <w:rsid w:val="7C111FDC"/>
    <w:rsid w:val="7C222F8C"/>
    <w:rsid w:val="7C292CE2"/>
    <w:rsid w:val="7C5E8A69"/>
    <w:rsid w:val="7C7A2B2C"/>
    <w:rsid w:val="7C87D58D"/>
    <w:rsid w:val="7C946BAF"/>
    <w:rsid w:val="7CA0A96F"/>
    <w:rsid w:val="7CB78DA7"/>
    <w:rsid w:val="7CBBBBB6"/>
    <w:rsid w:val="7CC108C9"/>
    <w:rsid w:val="7CD19868"/>
    <w:rsid w:val="7CE077C8"/>
    <w:rsid w:val="7CE91608"/>
    <w:rsid w:val="7CEA4B30"/>
    <w:rsid w:val="7CF238B6"/>
    <w:rsid w:val="7D008390"/>
    <w:rsid w:val="7D11B723"/>
    <w:rsid w:val="7D2A6D3F"/>
    <w:rsid w:val="7D3F6891"/>
    <w:rsid w:val="7D44388E"/>
    <w:rsid w:val="7D463935"/>
    <w:rsid w:val="7D65310B"/>
    <w:rsid w:val="7D6C7E38"/>
    <w:rsid w:val="7DC4E5C6"/>
    <w:rsid w:val="7DC96202"/>
    <w:rsid w:val="7DCE9390"/>
    <w:rsid w:val="7DD57B7F"/>
    <w:rsid w:val="7DE8E083"/>
    <w:rsid w:val="7DF14FDC"/>
    <w:rsid w:val="7DF6DEE3"/>
    <w:rsid w:val="7E18BD4E"/>
    <w:rsid w:val="7E197DBD"/>
    <w:rsid w:val="7E5ACC31"/>
    <w:rsid w:val="7E5AD4F4"/>
    <w:rsid w:val="7E638A8F"/>
    <w:rsid w:val="7E676335"/>
    <w:rsid w:val="7E6A6E74"/>
    <w:rsid w:val="7E83B6A7"/>
    <w:rsid w:val="7E8AA9BD"/>
    <w:rsid w:val="7E8D59FC"/>
    <w:rsid w:val="7E9492E7"/>
    <w:rsid w:val="7EA63A98"/>
    <w:rsid w:val="7EADCA43"/>
    <w:rsid w:val="7EB0FAEB"/>
    <w:rsid w:val="7EC2ECEC"/>
    <w:rsid w:val="7EC8B433"/>
    <w:rsid w:val="7EDB55ED"/>
    <w:rsid w:val="7EDC81A4"/>
    <w:rsid w:val="7EEC4AB6"/>
    <w:rsid w:val="7EF456B7"/>
    <w:rsid w:val="7F0F7AE9"/>
    <w:rsid w:val="7F34E15D"/>
    <w:rsid w:val="7F378D2B"/>
    <w:rsid w:val="7F79D84C"/>
    <w:rsid w:val="7F79DE84"/>
    <w:rsid w:val="7F838C4E"/>
    <w:rsid w:val="7F92BBCA"/>
    <w:rsid w:val="7FA33616"/>
    <w:rsid w:val="7FABEB96"/>
    <w:rsid w:val="7FAF5263"/>
    <w:rsid w:val="7FB20E04"/>
    <w:rsid w:val="7FB2B6FA"/>
    <w:rsid w:val="7FBB0CF9"/>
    <w:rsid w:val="7FBFF008"/>
    <w:rsid w:val="7FE63293"/>
    <w:rsid w:val="7FFDB34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2D265"/>
  <w15:chartTrackingRefBased/>
  <w15:docId w15:val="{44F7D7F7-36AD-4525-B193-FE8036A4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2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7"/>
      </w:numPr>
      <w:contextualSpacing/>
    </w:pPr>
  </w:style>
  <w:style w:type="paragraph" w:styleId="List">
    <w:name w:val="List"/>
    <w:basedOn w:val="Normal"/>
    <w:uiPriority w:val="99"/>
    <w:rsid w:val="00F06EE8"/>
    <w:pPr>
      <w:numPr>
        <w:numId w:val="17"/>
      </w:numPr>
      <w:ind w:left="454" w:hanging="454"/>
    </w:pPr>
  </w:style>
  <w:style w:type="paragraph" w:styleId="List2">
    <w:name w:val="List 2"/>
    <w:basedOn w:val="Normal"/>
    <w:uiPriority w:val="99"/>
    <w:rsid w:val="00906EAA"/>
    <w:pPr>
      <w:numPr>
        <w:ilvl w:val="1"/>
        <w:numId w:val="17"/>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2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20"/>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19"/>
      </w:numPr>
      <w:contextualSpacing/>
    </w:pPr>
  </w:style>
  <w:style w:type="paragraph" w:styleId="ListBullet">
    <w:name w:val="List Bullet"/>
    <w:basedOn w:val="Normal"/>
    <w:uiPriority w:val="99"/>
    <w:rsid w:val="003B0A38"/>
    <w:pPr>
      <w:numPr>
        <w:numId w:val="18"/>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334B3"/>
    <w:rPr>
      <w:b/>
      <w:bCs/>
    </w:rPr>
  </w:style>
  <w:style w:type="character" w:customStyle="1" w:styleId="CommentSubjectChar">
    <w:name w:val="Comment Subject Char"/>
    <w:basedOn w:val="CommentTextChar"/>
    <w:link w:val="CommentSubject"/>
    <w:uiPriority w:val="99"/>
    <w:semiHidden/>
    <w:rsid w:val="001334B3"/>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development/desa/disabilities/convention-on-the-rights-of-persons-with-disabilities.htm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c-word-edit.officeapps.live.com/we/wordeditorframe.aspx?ui=en%2DNZ&amp;rs=en%2DNZ&amp;wopisrc=https%3A%2F%2Fmsdgovtnz.sharepoint.com%2Fsites%2Fwhaikaha-ORG-Specialist-Services%2F_vti_bin%2Fwopi.ashx%2Ffiles%2Fd56caa2d91744516a797fcc55f447f4f&amp;wdlor=c7F7259F9-2043-4F65-9459-60C1D105F61B&amp;wdenableroaming=1&amp;mscc=1&amp;hid=929D7F28-218C-4E88-ABB4-FDB19F0FD76E&amp;wdorigin=Outlook-Body&amp;wdhostclicktime=1664744688712&amp;jsapi=1&amp;jsapiver=v1&amp;newsession=1&amp;corrid=3f90eb5c-2e85-4a4e-a128-444c6a2fa5b2&amp;usid=3f90eb5c-2e85-4a4e-a128-444c6a2fa5b2&amp;sftc=1&amp;cac=1&amp;mtf=1&amp;sfp=1&amp;instantedit=1&amp;wopicomplete=1&amp;wdredirectionreason=Unified_SingleFlush&amp;rct=Medium&amp;ctp=LeastProtec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html" TargetMode="External"/><Relationship Id="rId1" Type="http://schemas.openxmlformats.org/officeDocument/2006/relationships/hyperlink" Target="https://auc-word-edit.officeapps.live.com/we/wordeditorframe.aspx?ui=en%2DNZ&amp;rs=en%2DNZ&amp;wopisrc=https%3A%2F%2Fmsdgovtnz.sharepoint.com%2Fsites%2Fwhaikaha-ORG-Specialist-Services%2F_vti_bin%2Fwopi.ashx%2Ffiles%2Fd56caa2d91744516a797fcc55f447f4f&amp;wdlor=c7F7259F9-2043-4F65-9459-60C1D105F61B&amp;wdenableroaming=1&amp;mscc=1&amp;hid=929D7F28-218C-4E88-ABB4-FDB19F0FD76E&amp;wdorigin=Outlook-Body&amp;wdhostclicktime=1664744688712&amp;jsapi=1&amp;jsapiver=v1&amp;newsession=1&amp;corrid=3f90eb5c-2e85-4a4e-a128-444c6a2fa5b2&amp;usid=3f90eb5c-2e85-4a4e-a128-444c6a2fa5b2&amp;sftc=1&amp;cac=1&amp;mtf=1&amp;sfp=1&amp;instantedit=1&amp;wopicomplete=1&amp;wdredirectionreason=Unified_SingleFlush&amp;rct=Medium&amp;ctp=LeastProt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BE1C826-3BEA-4FE5-9659-5A371A0DB705}">
    <t:Anchor>
      <t:Comment id="832142175"/>
    </t:Anchor>
    <t:History>
      <t:Event id="{1232ED71-3968-45CA-8CDC-7B0758BD3AC2}" time="2022-10-03T21:52:50.328Z">
        <t:Attribution userId="S::amanda.smith082@whaikaha.govt.nz::675f667c-32cf-4c3c-a360-85f8c91a10e0" userProvider="AD" userName="Amanda Smith"/>
        <t:Anchor>
          <t:Comment id="1786664490"/>
        </t:Anchor>
        <t:Create/>
      </t:Event>
      <t:Event id="{70C372D9-47EF-467A-8B5C-6E00694E60B8}" time="2022-10-03T21:52:50.328Z">
        <t:Attribution userId="S::amanda.smith082@whaikaha.govt.nz::675f667c-32cf-4c3c-a360-85f8c91a10e0" userProvider="AD" userName="Amanda Smith"/>
        <t:Anchor>
          <t:Comment id="1786664490"/>
        </t:Anchor>
        <t:Assign userId="S::Paul.Miller011@whaikaha.govt.nz::06c3529f-49cd-4606-933a-ed2ab4b0f4a8" userProvider="AD" userName="Paul Miller"/>
      </t:Event>
      <t:Event id="{46C74ECD-AA5B-486B-ADE9-C4AD67686CD4}" time="2022-10-03T21:52:50.328Z">
        <t:Attribution userId="S::amanda.smith082@whaikaha.govt.nz::675f667c-32cf-4c3c-a360-85f8c91a10e0" userProvider="AD" userName="Amanda Smith"/>
        <t:Anchor>
          <t:Comment id="1786664490"/>
        </t:Anchor>
        <t:SetTitle title="@Paul Miller can you have a look and see if you can add anything here based on the other material you are developing please?"/>
      </t:Event>
    </t:History>
  </t:Task>
  <t:Task id="{B24E7C55-00F3-48A5-BB55-734709D97147}">
    <t:Anchor>
      <t:Comment id="1515509320"/>
    </t:Anchor>
    <t:History>
      <t:Event id="{8402A229-72A7-4446-A385-6F3F6500A48C}" time="2022-10-03T21:52:50.328Z">
        <t:Attribution userId="S::amanda.smith082@whaikaha.govt.nz::675f667c-32cf-4c3c-a360-85f8c91a10e0" userProvider="AD" userName="Amanda Smith"/>
        <t:Anchor>
          <t:Comment id="619210537"/>
        </t:Anchor>
        <t:Create/>
      </t:Event>
      <t:Event id="{0DECABFC-FE21-45EC-ACC4-108250A82144}" time="2022-10-03T21:52:50.328Z">
        <t:Attribution userId="S::amanda.smith082@whaikaha.govt.nz::675f667c-32cf-4c3c-a360-85f8c91a10e0" userProvider="AD" userName="Amanda Smith"/>
        <t:Anchor>
          <t:Comment id="619210537"/>
        </t:Anchor>
        <t:Assign userId="S::Paul.Miller011@whaikaha.govt.nz::06c3529f-49cd-4606-933a-ed2ab4b0f4a8" userProvider="AD" userName="Paul Miller"/>
      </t:Event>
      <t:Event id="{8DFD5FDB-31A5-46F8-881E-A58D19157649}" time="2022-10-03T21:52:50.328Z">
        <t:Attribution userId="S::amanda.smith082@whaikaha.govt.nz::675f667c-32cf-4c3c-a360-85f8c91a10e0" userProvider="AD" userName="Amanda Smith"/>
        <t:Anchor>
          <t:Comment id="619210537"/>
        </t:Anchor>
        <t:SetTitle title="@Paul Miller can you have a look and see if you can add anything here based on the other material you are developing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228F9E17E25A7840B6F1D7CC949E9C1D" ma:contentTypeVersion="8" ma:contentTypeDescription="Accommodates MDP specific document metadata" ma:contentTypeScope="" ma:versionID="0420c30ff382e119cea0c2a9e3f3874f">
  <xsd:schema xmlns:xsd="http://www.w3.org/2001/XMLSchema" xmlns:xs="http://www.w3.org/2001/XMLSchema" xmlns:p="http://schemas.microsoft.com/office/2006/metadata/properties" xmlns:ns2="18bea65f-058c-4606-8a35-6f97418c28a4" xmlns:ns3="e2b0f649-e6a2-4be8-8305-f88f233d4347" targetNamespace="http://schemas.microsoft.com/office/2006/metadata/properties" ma:root="true" ma:fieldsID="e4ab3d846a890c591fa753406f88ec18" ns2:_="" ns3:_="">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bea65f-058c-4606-8a35-6f97418c28a4">INFO-748408275-863</_dlc_DocId>
    <_dlc_DocIdUrl xmlns="18bea65f-058c-4606-8a35-6f97418c28a4">
      <Url>https://msdgovtnz.sharepoint.com/sites/whaikaha-ORG-Specialist-Services/_layouts/15/DocIdRedir.aspx?ID=INFO-748408275-863</Url>
      <Description>INFO-748408275-863</Description>
    </_dlc_DocIdUrl>
    <SharedWithUsers xmlns="18bea65f-058c-4606-8a35-6f97418c28a4">
      <UserInfo>
        <DisplayName>Doug Funnell</DisplayName>
        <AccountId>47</AccountId>
        <AccountType/>
      </UserInfo>
      <UserInfo>
        <DisplayName>Amanda Smith</DisplayName>
        <AccountId>20</AccountId>
        <AccountType/>
      </UserInfo>
      <UserInfo>
        <DisplayName>Alison Hill</DisplayName>
        <AccountId>55</AccountId>
        <AccountType/>
      </UserInfo>
      <UserInfo>
        <DisplayName>Lara Penman</DisplayName>
        <AccountId>59</AccountId>
        <AccountType/>
      </UserInfo>
      <UserInfo>
        <DisplayName>Brian Coffey</DisplayName>
        <AccountId>53</AccountId>
        <AccountType/>
      </UserInfo>
      <UserInfo>
        <DisplayName>Paul Miller</DisplayName>
        <AccountId>33</AccountId>
        <AccountType/>
      </UserInfo>
      <UserInfo>
        <DisplayName>Julia Ebbett</DisplayName>
        <AccountId>54</AccountId>
        <AccountType/>
      </UserInfo>
      <UserInfo>
        <DisplayName>Stuart Parkinson</DisplayName>
        <AccountId>61</AccountId>
        <AccountType/>
      </UserInfo>
      <UserInfo>
        <DisplayName>Braedyn Freebairn</DisplayName>
        <AccountId>62</AccountId>
        <AccountType/>
      </UserInfo>
      <UserInfo>
        <DisplayName>Amber Coyle</DisplayName>
        <AccountId>56</AccountId>
        <AccountType/>
      </UserInfo>
      <UserInfo>
        <DisplayName>Alex Dixon</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BF54-C8AB-4696-B320-FD8D426B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C8287-6123-4E0B-AEEA-DB5AA985D884}">
  <ds:schemaRefs>
    <ds:schemaRef ds:uri="http://purl.org/dc/elements/1.1/"/>
    <ds:schemaRef ds:uri="http://schemas.microsoft.com/office/2006/metadata/properties"/>
    <ds:schemaRef ds:uri="http://purl.org/dc/terms/"/>
    <ds:schemaRef ds:uri="http://schemas.openxmlformats.org/package/2006/metadata/core-properties"/>
    <ds:schemaRef ds:uri="e2b0f649-e6a2-4be8-8305-f88f233d4347"/>
    <ds:schemaRef ds:uri="http://schemas.microsoft.com/office/2006/documentManagement/types"/>
    <ds:schemaRef ds:uri="http://schemas.microsoft.com/office/infopath/2007/PartnerControls"/>
    <ds:schemaRef ds:uri="18bea65f-058c-4606-8a35-6f97418c28a4"/>
    <ds:schemaRef ds:uri="http://www.w3.org/XML/1998/namespace"/>
    <ds:schemaRef ds:uri="http://purl.org/dc/dcmitype/"/>
  </ds:schemaRefs>
</ds:datastoreItem>
</file>

<file path=customXml/itemProps3.xml><?xml version="1.0" encoding="utf-8"?>
<ds:datastoreItem xmlns:ds="http://schemas.openxmlformats.org/officeDocument/2006/customXml" ds:itemID="{9D4D26C3-35E2-4EEE-A13D-F8F032DA5571}">
  <ds:schemaRefs>
    <ds:schemaRef ds:uri="http://schemas.microsoft.com/sharepoint/v3/contenttype/forms"/>
  </ds:schemaRefs>
</ds:datastoreItem>
</file>

<file path=customXml/itemProps4.xml><?xml version="1.0" encoding="utf-8"?>
<ds:datastoreItem xmlns:ds="http://schemas.openxmlformats.org/officeDocument/2006/customXml" ds:itemID="{7197F61A-A221-4D14-8514-580ED313BADA}">
  <ds:schemaRefs>
    <ds:schemaRef ds:uri="http://schemas.microsoft.com/sharepoint/events"/>
  </ds:schemaRefs>
</ds:datastoreItem>
</file>

<file path=customXml/itemProps5.xml><?xml version="1.0" encoding="utf-8"?>
<ds:datastoreItem xmlns:ds="http://schemas.openxmlformats.org/officeDocument/2006/customXml" ds:itemID="{92F2F297-60C3-4659-A42B-6E0C83E6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6161</Words>
  <Characters>33640</Characters>
  <Application>Microsoft Office Word</Application>
  <DocSecurity>0</DocSecurity>
  <Lines>509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Kumeroa</dc:creator>
  <cp:keywords/>
  <dc:description/>
  <cp:lastModifiedBy>Barbora Zamrska</cp:lastModifiedBy>
  <cp:revision>2</cp:revision>
  <dcterms:created xsi:type="dcterms:W3CDTF">2023-07-05T09:54:00Z</dcterms:created>
  <dcterms:modified xsi:type="dcterms:W3CDTF">2023-07-05T09:54:00Z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0x010100A4C634B9829F5B4CA6729CA17A9903AF00228F9E17E25A7840B6F1D7CC949E9C1D</vt:lpwstr>
  </property>
  <property fmtid="{D5CDD505-2E9C-101B-9397-08002B2CF9AE}" pid="3" name="_dlc_DocIdItemGuid">
    <vt:lpwstr>d56caa2d-9174-4516-a797-fcc55f447f4f</vt:lpwstr>
  </property>
</Properties>
</file>