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A1E14" w14:textId="5B0A9BE8" w:rsidR="007918D1" w:rsidRPr="003717A6" w:rsidRDefault="007918D1" w:rsidP="007918D1">
      <w:pPr>
        <w:pStyle w:val="Title"/>
        <w:contextualSpacing w:val="0"/>
        <w:jc w:val="right"/>
        <w:rPr>
          <w:rFonts w:ascii="Times New Roman" w:hAnsi="Times New Roman" w:cs="Times New Roman"/>
          <w:b/>
          <w:smallCaps/>
          <w:sz w:val="24"/>
          <w:szCs w:val="28"/>
        </w:rPr>
      </w:pPr>
      <w:bookmarkStart w:id="0" w:name="_GoBack"/>
      <w:bookmarkEnd w:id="0"/>
      <w:r w:rsidRPr="003717A6">
        <w:rPr>
          <w:rFonts w:ascii="Times New Roman" w:hAnsi="Times New Roman" w:cs="Times New Roman"/>
          <w:b/>
          <w:smallCaps/>
          <w:sz w:val="24"/>
          <w:szCs w:val="28"/>
        </w:rPr>
        <w:t>ENGLISH</w:t>
      </w:r>
    </w:p>
    <w:p w14:paraId="410BFB95" w14:textId="77777777" w:rsidR="007918D1" w:rsidRPr="003717A6" w:rsidRDefault="007918D1" w:rsidP="007918D1">
      <w:pPr>
        <w:rPr>
          <w:rFonts w:ascii="Times New Roman" w:hAnsi="Times New Roman" w:cs="Times New Roman"/>
        </w:rPr>
      </w:pPr>
    </w:p>
    <w:p w14:paraId="4EF2EBDA" w14:textId="7533AABD" w:rsidR="001A35E0" w:rsidRPr="003717A6" w:rsidRDefault="007918D1" w:rsidP="007918D1">
      <w:pPr>
        <w:pStyle w:val="Title"/>
        <w:contextualSpacing w:val="0"/>
        <w:rPr>
          <w:rFonts w:ascii="Times New Roman" w:hAnsi="Times New Roman" w:cs="Times New Roman"/>
          <w:b/>
          <w:smallCaps/>
          <w:sz w:val="24"/>
          <w:szCs w:val="28"/>
        </w:rPr>
      </w:pPr>
      <w:r w:rsidRPr="003717A6">
        <w:rPr>
          <w:rFonts w:ascii="Times New Roman" w:hAnsi="Times New Roman" w:cs="Times New Roman"/>
          <w:b/>
          <w:smallCaps/>
          <w:sz w:val="24"/>
          <w:szCs w:val="28"/>
        </w:rPr>
        <w:t xml:space="preserve">Questionnaires to inform the thematic report of the Special Rapporteur on the rights of persons with disabilities </w:t>
      </w:r>
      <w:r w:rsidR="001A35E0" w:rsidRPr="003717A6">
        <w:rPr>
          <w:rFonts w:ascii="Times New Roman" w:hAnsi="Times New Roman" w:cs="Times New Roman"/>
          <w:b/>
          <w:smallCaps/>
          <w:sz w:val="24"/>
          <w:szCs w:val="28"/>
        </w:rPr>
        <w:t>on armed conflict</w:t>
      </w:r>
      <w:r w:rsidRPr="003717A6">
        <w:rPr>
          <w:rFonts w:ascii="Times New Roman" w:hAnsi="Times New Roman" w:cs="Times New Roman"/>
          <w:b/>
          <w:smallCaps/>
          <w:sz w:val="24"/>
          <w:szCs w:val="28"/>
        </w:rPr>
        <w:t xml:space="preserve">, </w:t>
      </w:r>
      <w:r w:rsidR="001A35E0" w:rsidRPr="003717A6">
        <w:rPr>
          <w:rFonts w:ascii="Times New Roman" w:hAnsi="Times New Roman" w:cs="Times New Roman"/>
          <w:b/>
          <w:smallCaps/>
          <w:sz w:val="24"/>
          <w:szCs w:val="28"/>
        </w:rPr>
        <w:t>76</w:t>
      </w:r>
      <w:r w:rsidR="001A35E0" w:rsidRPr="003717A6">
        <w:rPr>
          <w:rFonts w:ascii="Times New Roman" w:hAnsi="Times New Roman" w:cs="Times New Roman"/>
          <w:b/>
          <w:smallCaps/>
          <w:sz w:val="24"/>
          <w:szCs w:val="28"/>
          <w:vertAlign w:val="superscript"/>
        </w:rPr>
        <w:t>th</w:t>
      </w:r>
      <w:r w:rsidR="001A35E0" w:rsidRPr="003717A6">
        <w:rPr>
          <w:rFonts w:ascii="Times New Roman" w:hAnsi="Times New Roman" w:cs="Times New Roman"/>
          <w:b/>
          <w:smallCaps/>
          <w:sz w:val="24"/>
          <w:szCs w:val="28"/>
        </w:rPr>
        <w:t xml:space="preserve"> General Assembly – 2021</w:t>
      </w:r>
    </w:p>
    <w:p w14:paraId="7370AFFF" w14:textId="77777777" w:rsidR="007918D1" w:rsidRPr="003717A6" w:rsidRDefault="007918D1" w:rsidP="007918D1">
      <w:pPr>
        <w:pStyle w:val="Heading1"/>
        <w:rPr>
          <w:lang w:val="en-GB"/>
        </w:rPr>
      </w:pPr>
    </w:p>
    <w:p w14:paraId="133FAFE6" w14:textId="54AFB2F1" w:rsidR="0073485F" w:rsidRPr="003717A6" w:rsidRDefault="007918D1" w:rsidP="007918D1">
      <w:pPr>
        <w:pStyle w:val="Subtitle"/>
      </w:pPr>
      <w:r w:rsidRPr="003717A6">
        <w:t xml:space="preserve">I. </w:t>
      </w:r>
      <w:r w:rsidR="0073485F" w:rsidRPr="003717A6">
        <w:t>Context</w:t>
      </w:r>
    </w:p>
    <w:p w14:paraId="0D4BCD52" w14:textId="77777777" w:rsidR="0073485F" w:rsidRPr="003717A6" w:rsidRDefault="0073485F" w:rsidP="007918D1">
      <w:pPr>
        <w:rPr>
          <w:rFonts w:ascii="Times New Roman" w:hAnsi="Times New Roman" w:cs="Times New Roman"/>
          <w:b/>
          <w:bCs/>
        </w:rPr>
      </w:pPr>
    </w:p>
    <w:p w14:paraId="30107032" w14:textId="75D26B80" w:rsidR="0073485F" w:rsidRPr="003717A6" w:rsidRDefault="0073485F" w:rsidP="007918D1">
      <w:pPr>
        <w:rPr>
          <w:rFonts w:ascii="Times New Roman" w:hAnsi="Times New Roman" w:cs="Times New Roman"/>
          <w:sz w:val="22"/>
          <w:szCs w:val="22"/>
        </w:rPr>
      </w:pPr>
      <w:r w:rsidRPr="003717A6">
        <w:rPr>
          <w:rFonts w:ascii="Times New Roman" w:hAnsi="Times New Roman" w:cs="Times New Roman"/>
          <w:sz w:val="22"/>
          <w:szCs w:val="22"/>
        </w:rPr>
        <w:t>For his</w:t>
      </w:r>
      <w:r w:rsidR="00BD629C" w:rsidRPr="003717A6">
        <w:rPr>
          <w:rFonts w:ascii="Times New Roman" w:hAnsi="Times New Roman" w:cs="Times New Roman"/>
          <w:sz w:val="22"/>
          <w:szCs w:val="22"/>
        </w:rPr>
        <w:t xml:space="preserve"> thematic</w:t>
      </w:r>
      <w:r w:rsidRPr="003717A6">
        <w:rPr>
          <w:rFonts w:ascii="Times New Roman" w:hAnsi="Times New Roman" w:cs="Times New Roman"/>
          <w:sz w:val="22"/>
          <w:szCs w:val="22"/>
        </w:rPr>
        <w:t xml:space="preserve"> report to the </w:t>
      </w:r>
      <w:r w:rsidR="00FA543A" w:rsidRPr="003717A6">
        <w:rPr>
          <w:rFonts w:ascii="Times New Roman" w:hAnsi="Times New Roman" w:cs="Times New Roman"/>
          <w:sz w:val="22"/>
          <w:szCs w:val="22"/>
        </w:rPr>
        <w:t>United National General Assembly</w:t>
      </w:r>
      <w:r w:rsidRPr="003717A6">
        <w:rPr>
          <w:rFonts w:ascii="Times New Roman" w:hAnsi="Times New Roman" w:cs="Times New Roman"/>
          <w:sz w:val="22"/>
          <w:szCs w:val="22"/>
        </w:rPr>
        <w:t xml:space="preserve">, </w:t>
      </w:r>
      <w:r w:rsidR="00FA543A" w:rsidRPr="003717A6">
        <w:rPr>
          <w:rFonts w:ascii="Times New Roman" w:hAnsi="Times New Roman" w:cs="Times New Roman"/>
          <w:sz w:val="22"/>
          <w:szCs w:val="22"/>
        </w:rPr>
        <w:t>76</w:t>
      </w:r>
      <w:r w:rsidR="00FA543A" w:rsidRPr="003717A6">
        <w:rPr>
          <w:rFonts w:ascii="Times New Roman" w:hAnsi="Times New Roman" w:cs="Times New Roman"/>
          <w:sz w:val="22"/>
          <w:szCs w:val="22"/>
          <w:vertAlign w:val="superscript"/>
        </w:rPr>
        <w:t>th</w:t>
      </w:r>
      <w:r w:rsidRPr="003717A6">
        <w:rPr>
          <w:rFonts w:ascii="Times New Roman" w:hAnsi="Times New Roman" w:cs="Times New Roman"/>
          <w:sz w:val="22"/>
          <w:szCs w:val="22"/>
        </w:rPr>
        <w:t xml:space="preserve"> session, the Special Rapporteur on the rights of persons with disabilities, </w:t>
      </w:r>
      <w:r w:rsidR="00855014" w:rsidRPr="003717A6">
        <w:rPr>
          <w:rFonts w:ascii="Times New Roman" w:hAnsi="Times New Roman" w:cs="Times New Roman"/>
          <w:sz w:val="22"/>
          <w:szCs w:val="22"/>
        </w:rPr>
        <w:t>Mr.</w:t>
      </w:r>
      <w:r w:rsidRPr="003717A6">
        <w:rPr>
          <w:rFonts w:ascii="Times New Roman" w:hAnsi="Times New Roman" w:cs="Times New Roman"/>
          <w:sz w:val="22"/>
          <w:szCs w:val="22"/>
        </w:rPr>
        <w:t xml:space="preserve"> </w:t>
      </w:r>
      <w:r w:rsidR="00855014" w:rsidRPr="003717A6">
        <w:rPr>
          <w:rFonts w:ascii="Times New Roman" w:hAnsi="Times New Roman" w:cs="Times New Roman"/>
          <w:sz w:val="22"/>
          <w:szCs w:val="22"/>
        </w:rPr>
        <w:t>Gerard Quinn</w:t>
      </w:r>
      <w:r w:rsidRPr="003717A6">
        <w:rPr>
          <w:rFonts w:ascii="Times New Roman" w:hAnsi="Times New Roman" w:cs="Times New Roman"/>
          <w:sz w:val="22"/>
          <w:szCs w:val="22"/>
        </w:rPr>
        <w:t xml:space="preserve">, intends to focus on the </w:t>
      </w:r>
      <w:r w:rsidR="00855014" w:rsidRPr="003717A6">
        <w:rPr>
          <w:rFonts w:ascii="Times New Roman" w:hAnsi="Times New Roman" w:cs="Times New Roman"/>
          <w:sz w:val="22"/>
          <w:szCs w:val="22"/>
        </w:rPr>
        <w:t xml:space="preserve">protection of </w:t>
      </w:r>
      <w:r w:rsidR="00BD629C" w:rsidRPr="003717A6">
        <w:rPr>
          <w:rFonts w:ascii="Times New Roman" w:hAnsi="Times New Roman" w:cs="Times New Roman"/>
          <w:sz w:val="22"/>
          <w:szCs w:val="22"/>
        </w:rPr>
        <w:t>p</w:t>
      </w:r>
      <w:r w:rsidR="00855014" w:rsidRPr="003717A6">
        <w:rPr>
          <w:rFonts w:ascii="Times New Roman" w:hAnsi="Times New Roman" w:cs="Times New Roman"/>
          <w:sz w:val="22"/>
          <w:szCs w:val="22"/>
        </w:rPr>
        <w:t xml:space="preserve">ersons with disabilities </w:t>
      </w:r>
      <w:r w:rsidR="00BD629C" w:rsidRPr="003717A6">
        <w:rPr>
          <w:rFonts w:ascii="Times New Roman" w:hAnsi="Times New Roman" w:cs="Times New Roman"/>
          <w:sz w:val="22"/>
          <w:szCs w:val="22"/>
        </w:rPr>
        <w:t xml:space="preserve">in the context of </w:t>
      </w:r>
      <w:r w:rsidR="00855014" w:rsidRPr="003717A6">
        <w:rPr>
          <w:rFonts w:ascii="Times New Roman" w:hAnsi="Times New Roman" w:cs="Times New Roman"/>
          <w:sz w:val="22"/>
          <w:szCs w:val="22"/>
        </w:rPr>
        <w:t>armed conflict.</w:t>
      </w:r>
    </w:p>
    <w:p w14:paraId="01AD0ADB" w14:textId="77777777" w:rsidR="0073485F" w:rsidRPr="003717A6" w:rsidRDefault="0073485F" w:rsidP="007918D1">
      <w:pPr>
        <w:rPr>
          <w:rFonts w:ascii="Times New Roman" w:hAnsi="Times New Roman" w:cs="Times New Roman"/>
          <w:sz w:val="22"/>
          <w:szCs w:val="22"/>
        </w:rPr>
      </w:pPr>
    </w:p>
    <w:p w14:paraId="24DEB076" w14:textId="4E100F0E" w:rsidR="003F2493" w:rsidRPr="003717A6" w:rsidRDefault="0073485F" w:rsidP="007918D1">
      <w:pPr>
        <w:rPr>
          <w:rFonts w:ascii="Times New Roman" w:hAnsi="Times New Roman" w:cs="Times New Roman"/>
          <w:sz w:val="22"/>
          <w:szCs w:val="22"/>
        </w:rPr>
      </w:pPr>
      <w:r w:rsidRPr="003717A6">
        <w:rPr>
          <w:rFonts w:ascii="Times New Roman" w:hAnsi="Times New Roman" w:cs="Times New Roman"/>
          <w:sz w:val="22"/>
          <w:szCs w:val="22"/>
        </w:rPr>
        <w:t>The Special Rapporteur</w:t>
      </w:r>
      <w:r w:rsidR="00FA543A" w:rsidRPr="003717A6">
        <w:rPr>
          <w:rFonts w:ascii="Times New Roman" w:hAnsi="Times New Roman" w:cs="Times New Roman"/>
          <w:sz w:val="22"/>
          <w:szCs w:val="22"/>
        </w:rPr>
        <w:t xml:space="preserve"> </w:t>
      </w:r>
      <w:r w:rsidRPr="003717A6">
        <w:rPr>
          <w:rFonts w:ascii="Times New Roman" w:hAnsi="Times New Roman" w:cs="Times New Roman"/>
          <w:sz w:val="22"/>
          <w:szCs w:val="22"/>
        </w:rPr>
        <w:t>intends to undertake innovative research</w:t>
      </w:r>
      <w:r w:rsidR="00855014" w:rsidRPr="003717A6">
        <w:rPr>
          <w:rFonts w:ascii="Times New Roman" w:hAnsi="Times New Roman" w:cs="Times New Roman"/>
          <w:sz w:val="22"/>
          <w:szCs w:val="22"/>
        </w:rPr>
        <w:t xml:space="preserve"> </w:t>
      </w:r>
      <w:r w:rsidR="0077661D" w:rsidRPr="003717A6">
        <w:rPr>
          <w:rFonts w:ascii="Times New Roman" w:hAnsi="Times New Roman" w:cs="Times New Roman"/>
          <w:sz w:val="22"/>
          <w:szCs w:val="22"/>
        </w:rPr>
        <w:t xml:space="preserve">related to the protection of persons with disabilities </w:t>
      </w:r>
      <w:r w:rsidR="00BD629C" w:rsidRPr="003717A6">
        <w:rPr>
          <w:rFonts w:ascii="Times New Roman" w:hAnsi="Times New Roman" w:cs="Times New Roman"/>
          <w:sz w:val="22"/>
          <w:szCs w:val="22"/>
        </w:rPr>
        <w:t xml:space="preserve">in the context of </w:t>
      </w:r>
      <w:r w:rsidR="0077661D" w:rsidRPr="003717A6">
        <w:rPr>
          <w:rFonts w:ascii="Times New Roman" w:hAnsi="Times New Roman" w:cs="Times New Roman"/>
          <w:sz w:val="22"/>
          <w:szCs w:val="22"/>
        </w:rPr>
        <w:t>armed conflict</w:t>
      </w:r>
      <w:r w:rsidR="00234B13" w:rsidRPr="003717A6">
        <w:rPr>
          <w:rFonts w:ascii="Times New Roman" w:hAnsi="Times New Roman" w:cs="Times New Roman"/>
          <w:sz w:val="22"/>
          <w:szCs w:val="22"/>
        </w:rPr>
        <w:t>.</w:t>
      </w:r>
      <w:r w:rsidR="00BD629C" w:rsidRPr="003717A6">
        <w:rPr>
          <w:rFonts w:ascii="Times New Roman" w:hAnsi="Times New Roman" w:cs="Times New Roman"/>
          <w:sz w:val="22"/>
          <w:szCs w:val="22"/>
        </w:rPr>
        <w:t xml:space="preserve"> </w:t>
      </w:r>
      <w:r w:rsidR="00A9531C" w:rsidRPr="003717A6">
        <w:rPr>
          <w:rFonts w:ascii="Times New Roman" w:hAnsi="Times New Roman" w:cs="Times New Roman"/>
          <w:sz w:val="22"/>
          <w:szCs w:val="22"/>
        </w:rPr>
        <w:t xml:space="preserve">In </w:t>
      </w:r>
      <w:r w:rsidR="00BD629C" w:rsidRPr="003717A6">
        <w:rPr>
          <w:rFonts w:ascii="Times New Roman" w:hAnsi="Times New Roman" w:cs="Times New Roman"/>
          <w:sz w:val="22"/>
          <w:szCs w:val="22"/>
        </w:rPr>
        <w:t xml:space="preserve">the </w:t>
      </w:r>
      <w:r w:rsidR="00A9531C" w:rsidRPr="003717A6">
        <w:rPr>
          <w:rFonts w:ascii="Times New Roman" w:hAnsi="Times New Roman" w:cs="Times New Roman"/>
          <w:sz w:val="22"/>
          <w:szCs w:val="22"/>
        </w:rPr>
        <w:t xml:space="preserve">report, he aims to examine the current application of the specific obligations enumerated in Article 11 of the </w:t>
      </w:r>
      <w:hyperlink r:id="rId10" w:history="1">
        <w:r w:rsidR="00A9531C" w:rsidRPr="003717A6">
          <w:rPr>
            <w:rStyle w:val="Hyperlink"/>
            <w:rFonts w:ascii="Times New Roman" w:hAnsi="Times New Roman" w:cs="Times New Roman"/>
            <w:sz w:val="22"/>
            <w:szCs w:val="22"/>
          </w:rPr>
          <w:t>United Nations Convention on the Rights o</w:t>
        </w:r>
        <w:r w:rsidR="00BD629C" w:rsidRPr="003717A6">
          <w:rPr>
            <w:rStyle w:val="Hyperlink"/>
            <w:rFonts w:ascii="Times New Roman" w:hAnsi="Times New Roman" w:cs="Times New Roman"/>
            <w:sz w:val="22"/>
            <w:szCs w:val="22"/>
          </w:rPr>
          <w:t>f Persons with Disabilities (</w:t>
        </w:r>
        <w:r w:rsidR="00A9531C" w:rsidRPr="003717A6">
          <w:rPr>
            <w:rStyle w:val="Hyperlink"/>
            <w:rFonts w:ascii="Times New Roman" w:hAnsi="Times New Roman" w:cs="Times New Roman"/>
            <w:sz w:val="22"/>
            <w:szCs w:val="22"/>
          </w:rPr>
          <w:t>CRPD)</w:t>
        </w:r>
      </w:hyperlink>
      <w:r w:rsidR="00A9531C" w:rsidRPr="003717A6">
        <w:rPr>
          <w:rFonts w:ascii="Times New Roman" w:hAnsi="Times New Roman" w:cs="Times New Roman"/>
          <w:sz w:val="22"/>
          <w:szCs w:val="22"/>
        </w:rPr>
        <w:t xml:space="preserve"> and </w:t>
      </w:r>
      <w:r w:rsidR="00BD629C" w:rsidRPr="003717A6">
        <w:rPr>
          <w:rFonts w:ascii="Times New Roman" w:hAnsi="Times New Roman" w:cs="Times New Roman"/>
          <w:sz w:val="22"/>
          <w:szCs w:val="22"/>
        </w:rPr>
        <w:t xml:space="preserve">United Nations </w:t>
      </w:r>
      <w:hyperlink r:id="rId11" w:history="1">
        <w:r w:rsidR="00A9531C" w:rsidRPr="003717A6">
          <w:rPr>
            <w:rStyle w:val="Hyperlink"/>
            <w:rFonts w:ascii="Times New Roman" w:hAnsi="Times New Roman" w:cs="Times New Roman"/>
            <w:sz w:val="22"/>
            <w:szCs w:val="22"/>
          </w:rPr>
          <w:t>Security Council Resolution 2475 (2019)</w:t>
        </w:r>
      </w:hyperlink>
      <w:r w:rsidR="00A875AC" w:rsidRPr="003717A6">
        <w:rPr>
          <w:rFonts w:ascii="Times New Roman" w:hAnsi="Times New Roman" w:cs="Times New Roman"/>
          <w:sz w:val="22"/>
          <w:szCs w:val="22"/>
        </w:rPr>
        <w:t xml:space="preserve"> </w:t>
      </w:r>
      <w:r w:rsidR="00497E16" w:rsidRPr="003717A6">
        <w:rPr>
          <w:rFonts w:ascii="Times New Roman" w:hAnsi="Times New Roman" w:cs="Times New Roman"/>
          <w:sz w:val="22"/>
          <w:szCs w:val="22"/>
        </w:rPr>
        <w:t xml:space="preserve">to ensure the protection and safety of persons with disabilities in </w:t>
      </w:r>
      <w:r w:rsidR="00BD629C" w:rsidRPr="003717A6">
        <w:rPr>
          <w:rFonts w:ascii="Times New Roman" w:hAnsi="Times New Roman" w:cs="Times New Roman"/>
          <w:sz w:val="22"/>
          <w:szCs w:val="22"/>
        </w:rPr>
        <w:t xml:space="preserve">the context of </w:t>
      </w:r>
      <w:r w:rsidR="00497E16" w:rsidRPr="003717A6">
        <w:rPr>
          <w:rFonts w:ascii="Times New Roman" w:hAnsi="Times New Roman" w:cs="Times New Roman"/>
          <w:sz w:val="22"/>
          <w:szCs w:val="22"/>
        </w:rPr>
        <w:t>armed conflict</w:t>
      </w:r>
      <w:r w:rsidR="00830F81" w:rsidRPr="003717A6">
        <w:rPr>
          <w:rFonts w:ascii="Times New Roman" w:hAnsi="Times New Roman" w:cs="Times New Roman"/>
          <w:sz w:val="22"/>
          <w:szCs w:val="22"/>
        </w:rPr>
        <w:t xml:space="preserve">. </w:t>
      </w:r>
    </w:p>
    <w:p w14:paraId="239FDE52" w14:textId="77777777" w:rsidR="003F2493" w:rsidRPr="003717A6" w:rsidRDefault="003F2493" w:rsidP="007918D1">
      <w:pPr>
        <w:rPr>
          <w:rFonts w:ascii="Times New Roman" w:hAnsi="Times New Roman" w:cs="Times New Roman"/>
          <w:sz w:val="22"/>
          <w:szCs w:val="22"/>
        </w:rPr>
      </w:pPr>
    </w:p>
    <w:p w14:paraId="4F73DC34" w14:textId="2B72FC73" w:rsidR="003F2493" w:rsidRPr="003717A6" w:rsidRDefault="00830F81" w:rsidP="007918D1">
      <w:pPr>
        <w:rPr>
          <w:rFonts w:ascii="Times New Roman" w:hAnsi="Times New Roman" w:cs="Times New Roman"/>
          <w:sz w:val="22"/>
          <w:szCs w:val="22"/>
        </w:rPr>
      </w:pPr>
      <w:r w:rsidRPr="003717A6">
        <w:rPr>
          <w:rFonts w:ascii="Times New Roman" w:hAnsi="Times New Roman" w:cs="Times New Roman"/>
          <w:sz w:val="22"/>
          <w:szCs w:val="22"/>
        </w:rPr>
        <w:t xml:space="preserve">The report will also seek to </w:t>
      </w:r>
      <w:r w:rsidR="00497E16" w:rsidRPr="003717A6">
        <w:rPr>
          <w:rFonts w:ascii="Times New Roman" w:hAnsi="Times New Roman" w:cs="Times New Roman"/>
          <w:sz w:val="22"/>
          <w:szCs w:val="22"/>
        </w:rPr>
        <w:t xml:space="preserve">present </w:t>
      </w:r>
      <w:r w:rsidR="003F2493" w:rsidRPr="003717A6">
        <w:rPr>
          <w:rFonts w:ascii="Times New Roman" w:hAnsi="Times New Roman" w:cs="Times New Roman"/>
          <w:sz w:val="22"/>
          <w:szCs w:val="22"/>
        </w:rPr>
        <w:t xml:space="preserve">good practices, </w:t>
      </w:r>
      <w:r w:rsidR="00504C89" w:rsidRPr="003717A6">
        <w:rPr>
          <w:rFonts w:ascii="Times New Roman" w:hAnsi="Times New Roman" w:cs="Times New Roman"/>
          <w:sz w:val="22"/>
          <w:szCs w:val="22"/>
        </w:rPr>
        <w:t xml:space="preserve">emerging trends, existing challenges, and </w:t>
      </w:r>
      <w:r w:rsidRPr="003717A6">
        <w:rPr>
          <w:rFonts w:ascii="Times New Roman" w:hAnsi="Times New Roman" w:cs="Times New Roman"/>
          <w:sz w:val="22"/>
          <w:szCs w:val="22"/>
        </w:rPr>
        <w:t xml:space="preserve">identified </w:t>
      </w:r>
      <w:r w:rsidR="00504C89" w:rsidRPr="003717A6">
        <w:rPr>
          <w:rFonts w:ascii="Times New Roman" w:hAnsi="Times New Roman" w:cs="Times New Roman"/>
          <w:sz w:val="22"/>
          <w:szCs w:val="22"/>
        </w:rPr>
        <w:t>gaps in the interpretation, operationalization</w:t>
      </w:r>
      <w:r w:rsidR="003F2493" w:rsidRPr="003717A6">
        <w:rPr>
          <w:rFonts w:ascii="Times New Roman" w:hAnsi="Times New Roman" w:cs="Times New Roman"/>
          <w:sz w:val="22"/>
          <w:szCs w:val="22"/>
        </w:rPr>
        <w:t xml:space="preserve"> </w:t>
      </w:r>
      <w:r w:rsidR="00504C89" w:rsidRPr="003717A6">
        <w:rPr>
          <w:rFonts w:ascii="Times New Roman" w:hAnsi="Times New Roman" w:cs="Times New Roman"/>
          <w:sz w:val="22"/>
          <w:szCs w:val="22"/>
        </w:rPr>
        <w:t>and engagement of the</w:t>
      </w:r>
      <w:r w:rsidRPr="003717A6">
        <w:rPr>
          <w:rFonts w:ascii="Times New Roman" w:hAnsi="Times New Roman" w:cs="Times New Roman"/>
          <w:sz w:val="22"/>
          <w:szCs w:val="22"/>
        </w:rPr>
        <w:t xml:space="preserve"> above</w:t>
      </w:r>
      <w:r w:rsidR="00504C89" w:rsidRPr="003717A6">
        <w:rPr>
          <w:rFonts w:ascii="Times New Roman" w:hAnsi="Times New Roman" w:cs="Times New Roman"/>
          <w:sz w:val="22"/>
          <w:szCs w:val="22"/>
        </w:rPr>
        <w:t xml:space="preserve"> obligations. </w:t>
      </w:r>
    </w:p>
    <w:p w14:paraId="1269BBD7" w14:textId="77777777" w:rsidR="003F2493" w:rsidRPr="003717A6" w:rsidRDefault="003F2493" w:rsidP="007918D1">
      <w:pPr>
        <w:rPr>
          <w:rFonts w:ascii="Times New Roman" w:hAnsi="Times New Roman" w:cs="Times New Roman"/>
          <w:sz w:val="22"/>
          <w:szCs w:val="22"/>
        </w:rPr>
      </w:pPr>
    </w:p>
    <w:p w14:paraId="3D4956BD" w14:textId="77777777" w:rsidR="00F108A8" w:rsidRPr="003717A6" w:rsidRDefault="00504C89" w:rsidP="007918D1">
      <w:pPr>
        <w:rPr>
          <w:rFonts w:ascii="Times New Roman" w:hAnsi="Times New Roman" w:cs="Times New Roman"/>
          <w:sz w:val="22"/>
          <w:szCs w:val="22"/>
        </w:rPr>
      </w:pPr>
      <w:r w:rsidRPr="003717A6">
        <w:rPr>
          <w:rFonts w:ascii="Times New Roman" w:hAnsi="Times New Roman" w:cs="Times New Roman"/>
          <w:sz w:val="22"/>
          <w:szCs w:val="22"/>
        </w:rPr>
        <w:t xml:space="preserve">The Special Rapporteur hopes to further align the disability rights perspective </w:t>
      </w:r>
      <w:r w:rsidR="00A875AC" w:rsidRPr="003717A6">
        <w:rPr>
          <w:rFonts w:ascii="Times New Roman" w:hAnsi="Times New Roman" w:cs="Times New Roman"/>
          <w:sz w:val="22"/>
          <w:szCs w:val="22"/>
        </w:rPr>
        <w:t>with international humanitarian law by providing effective guidance on how to ensure persons with disabilities and their rights are respected on an equal basis with other civilians.</w:t>
      </w:r>
    </w:p>
    <w:p w14:paraId="45C5FE97" w14:textId="2AE8BA8C" w:rsidR="00A875AC" w:rsidRPr="003717A6" w:rsidRDefault="00F108A8" w:rsidP="007918D1">
      <w:pPr>
        <w:rPr>
          <w:rFonts w:ascii="Times New Roman" w:hAnsi="Times New Roman" w:cs="Times New Roman"/>
          <w:sz w:val="22"/>
          <w:szCs w:val="22"/>
        </w:rPr>
      </w:pPr>
      <w:r w:rsidRPr="003717A6">
        <w:rPr>
          <w:rFonts w:ascii="Times New Roman" w:hAnsi="Times New Roman" w:cs="Times New Roman"/>
          <w:sz w:val="22"/>
          <w:szCs w:val="22"/>
        </w:rPr>
        <w:t xml:space="preserve"> </w:t>
      </w:r>
    </w:p>
    <w:p w14:paraId="2FA2A9B5" w14:textId="1DE41FE2" w:rsidR="003F2493" w:rsidRPr="003717A6" w:rsidRDefault="003F2493" w:rsidP="007918D1">
      <w:pPr>
        <w:rPr>
          <w:rFonts w:ascii="Times New Roman" w:hAnsi="Times New Roman" w:cs="Times New Roman"/>
          <w:sz w:val="22"/>
          <w:szCs w:val="22"/>
        </w:rPr>
      </w:pPr>
      <w:r w:rsidRPr="003717A6">
        <w:rPr>
          <w:rFonts w:ascii="Times New Roman" w:hAnsi="Times New Roman" w:cs="Times New Roman"/>
          <w:sz w:val="22"/>
          <w:szCs w:val="22"/>
        </w:rPr>
        <w:t xml:space="preserve">Toward this end, the Special Rapporteur transmits these Questionnaires which focus on policy (A: </w:t>
      </w:r>
      <w:r w:rsidR="00BD629C" w:rsidRPr="003717A6">
        <w:rPr>
          <w:rFonts w:ascii="Times New Roman" w:hAnsi="Times New Roman" w:cs="Times New Roman"/>
          <w:sz w:val="22"/>
          <w:szCs w:val="22"/>
        </w:rPr>
        <w:t>States</w:t>
      </w:r>
      <w:r w:rsidRPr="003717A6">
        <w:rPr>
          <w:rFonts w:ascii="Times New Roman" w:hAnsi="Times New Roman" w:cs="Times New Roman"/>
          <w:sz w:val="22"/>
          <w:szCs w:val="22"/>
        </w:rPr>
        <w:t>), operationalization (B: Military authorities) and collective voice in the process (C: civil society).</w:t>
      </w:r>
    </w:p>
    <w:p w14:paraId="287F0400" w14:textId="2D27D460" w:rsidR="00BD629C" w:rsidRPr="003717A6" w:rsidRDefault="00BD629C" w:rsidP="007918D1">
      <w:pPr>
        <w:rPr>
          <w:rFonts w:ascii="Times New Roman" w:hAnsi="Times New Roman" w:cs="Times New Roman"/>
          <w:b/>
          <w:bCs/>
        </w:rPr>
      </w:pPr>
    </w:p>
    <w:p w14:paraId="2B3B6F22" w14:textId="77777777" w:rsidR="00BD629C" w:rsidRPr="003717A6" w:rsidRDefault="00BD629C" w:rsidP="007918D1">
      <w:pPr>
        <w:pStyle w:val="Subtitle"/>
      </w:pPr>
    </w:p>
    <w:p w14:paraId="153CE458" w14:textId="16036A1C" w:rsidR="00FF10E2" w:rsidRPr="00070C54" w:rsidRDefault="007918D1" w:rsidP="00070C54">
      <w:pPr>
        <w:pStyle w:val="Subtitle"/>
        <w:rPr>
          <w:lang w:val="fr-FR"/>
        </w:rPr>
      </w:pPr>
      <w:r w:rsidRPr="003717A6">
        <w:rPr>
          <w:lang w:val="fr-FR"/>
        </w:rPr>
        <w:t xml:space="preserve">II. </w:t>
      </w:r>
      <w:r w:rsidR="0073485F" w:rsidRPr="003717A6">
        <w:rPr>
          <w:lang w:val="fr-FR"/>
        </w:rPr>
        <w:t>Questionnaire</w:t>
      </w:r>
      <w:r w:rsidR="003F2493" w:rsidRPr="003717A6">
        <w:rPr>
          <w:lang w:val="fr-FR"/>
        </w:rPr>
        <w:t>/s.</w:t>
      </w:r>
    </w:p>
    <w:p w14:paraId="773C730E" w14:textId="4435A9C9" w:rsidR="00662087" w:rsidRPr="003717A6" w:rsidRDefault="003F2493" w:rsidP="007918D1">
      <w:pPr>
        <w:pStyle w:val="Heading1"/>
        <w:rPr>
          <w:lang w:val="en-GB"/>
        </w:rPr>
      </w:pPr>
      <w:r w:rsidRPr="003717A6">
        <w:rPr>
          <w:lang w:val="en-GB"/>
        </w:rPr>
        <w:t xml:space="preserve">C: </w:t>
      </w:r>
      <w:r w:rsidR="00662087" w:rsidRPr="003717A6">
        <w:rPr>
          <w:lang w:val="en-GB"/>
        </w:rPr>
        <w:t>Civil Society</w:t>
      </w:r>
    </w:p>
    <w:p w14:paraId="6516C95C" w14:textId="77777777" w:rsidR="00662087" w:rsidRPr="003717A6" w:rsidRDefault="00662087" w:rsidP="007918D1">
      <w:pPr>
        <w:rPr>
          <w:rFonts w:ascii="Times New Roman" w:hAnsi="Times New Roman" w:cs="Times New Roman"/>
        </w:rPr>
      </w:pPr>
    </w:p>
    <w:p w14:paraId="78839339" w14:textId="77777777" w:rsidR="00F108A8" w:rsidRPr="003717A6" w:rsidRDefault="007A68C8" w:rsidP="007918D1">
      <w:pPr>
        <w:rPr>
          <w:rFonts w:ascii="Times New Roman" w:hAnsi="Times New Roman" w:cs="Times New Roman"/>
          <w:sz w:val="22"/>
        </w:rPr>
      </w:pPr>
      <w:r w:rsidRPr="003717A6">
        <w:rPr>
          <w:rFonts w:ascii="Times New Roman" w:hAnsi="Times New Roman" w:cs="Times New Roman"/>
          <w:sz w:val="22"/>
        </w:rPr>
        <w:t>The purpose of this set of questions</w:t>
      </w:r>
      <w:r w:rsidR="004F6358" w:rsidRPr="003717A6">
        <w:rPr>
          <w:rFonts w:ascii="Times New Roman" w:hAnsi="Times New Roman" w:cs="Times New Roman"/>
          <w:sz w:val="22"/>
        </w:rPr>
        <w:t xml:space="preserve"> is to ascertain </w:t>
      </w:r>
      <w:r w:rsidR="00B33DCB" w:rsidRPr="003717A6">
        <w:rPr>
          <w:rFonts w:ascii="Times New Roman" w:hAnsi="Times New Roman" w:cs="Times New Roman"/>
          <w:sz w:val="22"/>
        </w:rPr>
        <w:t>whether and to what extent civil society has engaged with their respective</w:t>
      </w:r>
      <w:r w:rsidR="00DD6DE0" w:rsidRPr="003717A6">
        <w:rPr>
          <w:rFonts w:ascii="Times New Roman" w:hAnsi="Times New Roman" w:cs="Times New Roman"/>
          <w:sz w:val="22"/>
        </w:rPr>
        <w:t xml:space="preserve"> g</w:t>
      </w:r>
      <w:r w:rsidR="00B33DCB" w:rsidRPr="003717A6">
        <w:rPr>
          <w:rFonts w:ascii="Times New Roman" w:hAnsi="Times New Roman" w:cs="Times New Roman"/>
          <w:sz w:val="22"/>
        </w:rPr>
        <w:t xml:space="preserve">overnments and militaries on the implications of the CRPD and </w:t>
      </w:r>
      <w:r w:rsidR="00FF10E2" w:rsidRPr="003717A6">
        <w:rPr>
          <w:rFonts w:ascii="Times New Roman" w:hAnsi="Times New Roman" w:cs="Times New Roman"/>
          <w:sz w:val="22"/>
        </w:rPr>
        <w:t xml:space="preserve">UN </w:t>
      </w:r>
      <w:r w:rsidR="00B33DCB" w:rsidRPr="003717A6">
        <w:rPr>
          <w:rFonts w:ascii="Times New Roman" w:hAnsi="Times New Roman" w:cs="Times New Roman"/>
          <w:sz w:val="22"/>
        </w:rPr>
        <w:t xml:space="preserve">Security Council Resolution 2475 (2019) in relevant military operations (including peace keeping and peacebuilding operations) and what impact they </w:t>
      </w:r>
      <w:r w:rsidR="003D0212" w:rsidRPr="003717A6">
        <w:rPr>
          <w:rFonts w:ascii="Times New Roman" w:hAnsi="Times New Roman" w:cs="Times New Roman"/>
          <w:sz w:val="22"/>
        </w:rPr>
        <w:t xml:space="preserve">can </w:t>
      </w:r>
      <w:r w:rsidR="00B33DCB" w:rsidRPr="003717A6">
        <w:rPr>
          <w:rFonts w:ascii="Times New Roman" w:hAnsi="Times New Roman" w:cs="Times New Roman"/>
          <w:sz w:val="22"/>
        </w:rPr>
        <w:t>report from such engagement.</w:t>
      </w:r>
    </w:p>
    <w:p w14:paraId="64560D97" w14:textId="522BE1D5" w:rsidR="003F2493" w:rsidRPr="003717A6" w:rsidRDefault="00F108A8" w:rsidP="007918D1">
      <w:pPr>
        <w:rPr>
          <w:rFonts w:ascii="Times New Roman" w:hAnsi="Times New Roman" w:cs="Times New Roman"/>
          <w:sz w:val="22"/>
        </w:rPr>
      </w:pPr>
      <w:r w:rsidRPr="003717A6">
        <w:rPr>
          <w:rFonts w:ascii="Times New Roman" w:hAnsi="Times New Roman" w:cs="Times New Roman"/>
          <w:sz w:val="22"/>
        </w:rPr>
        <w:t xml:space="preserve"> </w:t>
      </w:r>
    </w:p>
    <w:p w14:paraId="3DAD3BE4" w14:textId="74A5A542" w:rsidR="00B33DCB" w:rsidRPr="003717A6" w:rsidRDefault="00B33DCB" w:rsidP="007918D1">
      <w:pPr>
        <w:rPr>
          <w:rFonts w:ascii="Times New Roman" w:hAnsi="Times New Roman" w:cs="Times New Roman"/>
          <w:sz w:val="22"/>
        </w:rPr>
      </w:pPr>
      <w:r w:rsidRPr="003717A6">
        <w:rPr>
          <w:rFonts w:ascii="Times New Roman" w:hAnsi="Times New Roman" w:cs="Times New Roman"/>
          <w:sz w:val="22"/>
        </w:rPr>
        <w:t xml:space="preserve">These are engagement-oriented questions and will be supplemented by more detailed policy questions directed at States </w:t>
      </w:r>
      <w:r w:rsidR="003F2493" w:rsidRPr="003717A6">
        <w:rPr>
          <w:rFonts w:ascii="Times New Roman" w:hAnsi="Times New Roman" w:cs="Times New Roman"/>
          <w:sz w:val="22"/>
        </w:rPr>
        <w:t xml:space="preserve">(A: above) </w:t>
      </w:r>
      <w:r w:rsidRPr="003717A6">
        <w:rPr>
          <w:rFonts w:ascii="Times New Roman" w:hAnsi="Times New Roman" w:cs="Times New Roman"/>
          <w:sz w:val="22"/>
        </w:rPr>
        <w:t>and operational questions directed at military authorities</w:t>
      </w:r>
      <w:r w:rsidR="003F2493" w:rsidRPr="003717A6">
        <w:rPr>
          <w:rFonts w:ascii="Times New Roman" w:hAnsi="Times New Roman" w:cs="Times New Roman"/>
          <w:sz w:val="22"/>
        </w:rPr>
        <w:t xml:space="preserve"> (B: above)</w:t>
      </w:r>
      <w:r w:rsidRPr="003717A6">
        <w:rPr>
          <w:rFonts w:ascii="Times New Roman" w:hAnsi="Times New Roman" w:cs="Times New Roman"/>
          <w:sz w:val="22"/>
        </w:rPr>
        <w:t>.</w:t>
      </w:r>
    </w:p>
    <w:p w14:paraId="4DA72A4F" w14:textId="203FBD3E" w:rsidR="00B33DCB" w:rsidRPr="003717A6" w:rsidRDefault="00B33DCB" w:rsidP="007918D1">
      <w:pPr>
        <w:rPr>
          <w:rFonts w:ascii="Times New Roman" w:hAnsi="Times New Roman" w:cs="Times New Roman"/>
          <w:sz w:val="22"/>
          <w:highlight w:val="yellow"/>
        </w:rPr>
      </w:pPr>
    </w:p>
    <w:p w14:paraId="484BC8CB" w14:textId="6FE0F874" w:rsidR="003D0212" w:rsidRPr="003717A6" w:rsidRDefault="003D0212" w:rsidP="007918D1">
      <w:pPr>
        <w:rPr>
          <w:rFonts w:ascii="Times New Roman" w:hAnsi="Times New Roman" w:cs="Times New Roman"/>
          <w:sz w:val="22"/>
        </w:rPr>
      </w:pPr>
      <w:r w:rsidRPr="003717A6">
        <w:rPr>
          <w:rFonts w:ascii="Times New Roman" w:hAnsi="Times New Roman" w:cs="Times New Roman"/>
          <w:sz w:val="22"/>
        </w:rPr>
        <w:t>Please attach links to any relevant reports, trainings, press statements, or other documents.</w:t>
      </w:r>
    </w:p>
    <w:p w14:paraId="24A876E6" w14:textId="10CC5DC4" w:rsidR="00BD629C" w:rsidRPr="003717A6" w:rsidRDefault="00BD629C" w:rsidP="007918D1">
      <w:pPr>
        <w:rPr>
          <w:rFonts w:ascii="Times New Roman" w:hAnsi="Times New Roman" w:cs="Times New Roman"/>
          <w:sz w:val="22"/>
        </w:rPr>
      </w:pPr>
    </w:p>
    <w:p w14:paraId="0B35E9BB" w14:textId="41BD4329" w:rsidR="00BD629C" w:rsidRPr="003717A6" w:rsidRDefault="00BD629C" w:rsidP="007918D1">
      <w:pPr>
        <w:pStyle w:val="Heading2"/>
        <w:rPr>
          <w:sz w:val="22"/>
        </w:rPr>
      </w:pPr>
      <w:r w:rsidRPr="003717A6">
        <w:rPr>
          <w:sz w:val="22"/>
        </w:rPr>
        <w:t>QUESTIONS</w:t>
      </w:r>
    </w:p>
    <w:p w14:paraId="116F964E" w14:textId="77777777" w:rsidR="00662087" w:rsidRPr="003717A6" w:rsidRDefault="00662087" w:rsidP="007918D1">
      <w:pPr>
        <w:rPr>
          <w:rFonts w:ascii="Times New Roman" w:hAnsi="Times New Roman" w:cs="Times New Roman"/>
          <w:sz w:val="22"/>
        </w:rPr>
      </w:pPr>
    </w:p>
    <w:p w14:paraId="00E5F8E5" w14:textId="2578A8E2" w:rsidR="00662087" w:rsidRDefault="00662087" w:rsidP="007918D1">
      <w:pPr>
        <w:pStyle w:val="ListParagraph"/>
        <w:numPr>
          <w:ilvl w:val="0"/>
          <w:numId w:val="3"/>
        </w:numPr>
        <w:spacing w:after="0" w:line="240" w:lineRule="auto"/>
        <w:contextualSpacing w:val="0"/>
        <w:rPr>
          <w:rFonts w:ascii="Times New Roman" w:hAnsi="Times New Roman" w:cs="Times New Roman"/>
          <w:bCs/>
          <w:szCs w:val="24"/>
        </w:rPr>
      </w:pPr>
      <w:r w:rsidRPr="003717A6">
        <w:rPr>
          <w:rFonts w:ascii="Times New Roman" w:hAnsi="Times New Roman" w:cs="Times New Roman"/>
          <w:bCs/>
          <w:szCs w:val="24"/>
        </w:rPr>
        <w:t xml:space="preserve">Please provide information on </w:t>
      </w:r>
      <w:r w:rsidR="003D0212" w:rsidRPr="003717A6">
        <w:rPr>
          <w:rFonts w:ascii="Times New Roman" w:hAnsi="Times New Roman" w:cs="Times New Roman"/>
          <w:bCs/>
          <w:szCs w:val="24"/>
        </w:rPr>
        <w:t xml:space="preserve">whether and </w:t>
      </w:r>
      <w:r w:rsidRPr="003717A6">
        <w:rPr>
          <w:rFonts w:ascii="Times New Roman" w:hAnsi="Times New Roman" w:cs="Times New Roman"/>
          <w:bCs/>
          <w:szCs w:val="24"/>
        </w:rPr>
        <w:t>how your organization engages on the protection of persons with disabilities under international humanitarian law.</w:t>
      </w:r>
    </w:p>
    <w:p w14:paraId="29808BB3" w14:textId="77777777" w:rsidR="00070C54" w:rsidRDefault="00070C54" w:rsidP="00070C54">
      <w:pPr>
        <w:rPr>
          <w:rFonts w:ascii="Times New Roman" w:hAnsi="Times New Roman" w:cs="Times New Roman"/>
          <w:bCs/>
        </w:rPr>
      </w:pPr>
    </w:p>
    <w:p w14:paraId="7F7D465D" w14:textId="77777777" w:rsidR="00B52506" w:rsidRDefault="00B52506" w:rsidP="00070C54">
      <w:pPr>
        <w:rPr>
          <w:rFonts w:ascii="Times New Roman" w:hAnsi="Times New Roman" w:cs="Times New Roman"/>
          <w:bCs/>
        </w:rPr>
      </w:pPr>
    </w:p>
    <w:p w14:paraId="04015C45" w14:textId="77777777" w:rsidR="00B52506" w:rsidRDefault="00B52506" w:rsidP="00070C54">
      <w:pPr>
        <w:rPr>
          <w:rFonts w:ascii="Times New Roman" w:hAnsi="Times New Roman" w:cs="Times New Roman"/>
          <w:bCs/>
        </w:rPr>
      </w:pPr>
    </w:p>
    <w:p w14:paraId="55A9A85B" w14:textId="14B2660B" w:rsidR="00070C54" w:rsidRPr="00070C54" w:rsidRDefault="00070C54" w:rsidP="00070C54">
      <w:pPr>
        <w:ind w:firstLine="709"/>
        <w:jc w:val="both"/>
        <w:rPr>
          <w:rFonts w:ascii="Times New Roman" w:hAnsi="Times New Roman" w:cs="Times New Roman"/>
          <w:b/>
          <w:bCs/>
        </w:rPr>
      </w:pPr>
      <w:r w:rsidRPr="00070C54">
        <w:rPr>
          <w:rFonts w:ascii="Times New Roman" w:hAnsi="Times New Roman" w:cs="Times New Roman"/>
          <w:b/>
          <w:bCs/>
        </w:rPr>
        <w:lastRenderedPageBreak/>
        <w:t xml:space="preserve">By ratifying the Convention on the Rights of Persons with Disabilities and its Optional Protocol in 2009, Ukraine has committed itself to ensuring and promoting the full </w:t>
      </w:r>
      <w:r w:rsidR="00A8471D">
        <w:rPr>
          <w:rFonts w:ascii="Times New Roman" w:hAnsi="Times New Roman" w:cs="Times New Roman"/>
          <w:b/>
          <w:bCs/>
        </w:rPr>
        <w:t>realization</w:t>
      </w:r>
      <w:r w:rsidRPr="00070C54">
        <w:rPr>
          <w:rFonts w:ascii="Times New Roman" w:hAnsi="Times New Roman" w:cs="Times New Roman"/>
          <w:b/>
          <w:bCs/>
        </w:rPr>
        <w:t xml:space="preserve"> of all human rights and fundamental freedoms by all persons with disabilitie</w:t>
      </w:r>
      <w:r w:rsidR="00A8471D">
        <w:rPr>
          <w:rFonts w:ascii="Times New Roman" w:hAnsi="Times New Roman" w:cs="Times New Roman"/>
          <w:b/>
          <w:bCs/>
        </w:rPr>
        <w:t xml:space="preserve">s without discrimination </w:t>
      </w:r>
      <w:r w:rsidRPr="00070C54">
        <w:rPr>
          <w:rFonts w:ascii="Times New Roman" w:hAnsi="Times New Roman" w:cs="Times New Roman"/>
          <w:b/>
          <w:bCs/>
        </w:rPr>
        <w:t>on the basis of disability.</w:t>
      </w:r>
    </w:p>
    <w:p w14:paraId="68AC88F1" w14:textId="20F0F2DD" w:rsidR="00070C54" w:rsidRPr="00070C54" w:rsidRDefault="00070C54" w:rsidP="00070C54">
      <w:pPr>
        <w:ind w:firstLine="709"/>
        <w:jc w:val="both"/>
        <w:rPr>
          <w:rFonts w:ascii="Times New Roman" w:hAnsi="Times New Roman" w:cs="Times New Roman"/>
          <w:b/>
          <w:bCs/>
        </w:rPr>
      </w:pPr>
      <w:r w:rsidRPr="00070C54">
        <w:rPr>
          <w:rFonts w:ascii="Times New Roman" w:hAnsi="Times New Roman" w:cs="Times New Roman"/>
          <w:b/>
          <w:bCs/>
        </w:rPr>
        <w:t xml:space="preserve">At the same time, the Association Agreement between Ukraine and the EU provides for compliance with relevant European standards in the field of human rights for people with disabilities, including health, </w:t>
      </w:r>
      <w:r w:rsidR="00A8471D">
        <w:rPr>
          <w:rFonts w:ascii="Times New Roman" w:hAnsi="Times New Roman" w:cs="Times New Roman"/>
          <w:b/>
          <w:bCs/>
        </w:rPr>
        <w:t>education, employment, services</w:t>
      </w:r>
      <w:r w:rsidRPr="00070C54">
        <w:rPr>
          <w:rFonts w:ascii="Times New Roman" w:hAnsi="Times New Roman" w:cs="Times New Roman"/>
          <w:b/>
          <w:bCs/>
        </w:rPr>
        <w:t xml:space="preserve"> etc., as well as the introduction of new approaches to addressing this issue.</w:t>
      </w:r>
    </w:p>
    <w:p w14:paraId="190314A7" w14:textId="599D3E74" w:rsidR="00070C54" w:rsidRPr="00070C54" w:rsidRDefault="00070C54" w:rsidP="00070C54">
      <w:pPr>
        <w:ind w:firstLine="709"/>
        <w:jc w:val="both"/>
        <w:rPr>
          <w:rFonts w:ascii="Times New Roman" w:hAnsi="Times New Roman" w:cs="Times New Roman"/>
          <w:b/>
          <w:bCs/>
        </w:rPr>
      </w:pPr>
      <w:r w:rsidRPr="00070C54">
        <w:rPr>
          <w:rFonts w:ascii="Times New Roman" w:hAnsi="Times New Roman" w:cs="Times New Roman"/>
          <w:b/>
          <w:bCs/>
        </w:rPr>
        <w:t>Thus, in cooperation with international and non-governmental organizations, in particular the U</w:t>
      </w:r>
      <w:r w:rsidR="00A8471D">
        <w:rPr>
          <w:rFonts w:ascii="Times New Roman" w:hAnsi="Times New Roman" w:cs="Times New Roman"/>
          <w:b/>
          <w:bCs/>
        </w:rPr>
        <w:t>nited Nations</w:t>
      </w:r>
      <w:r w:rsidRPr="00070C54">
        <w:rPr>
          <w:rFonts w:ascii="Times New Roman" w:hAnsi="Times New Roman" w:cs="Times New Roman"/>
          <w:b/>
          <w:bCs/>
        </w:rPr>
        <w:t xml:space="preserve"> in Ukraine and the Office of Friedrich Ebert Foundation in Ukraine, 7 trainings on "Recognition and Response to Discrimination" were held for representatives of </w:t>
      </w:r>
      <w:r w:rsidR="00A8471D">
        <w:rPr>
          <w:rFonts w:ascii="Times New Roman" w:hAnsi="Times New Roman" w:cs="Times New Roman"/>
          <w:b/>
          <w:bCs/>
        </w:rPr>
        <w:t>state</w:t>
      </w:r>
      <w:r w:rsidRPr="00070C54">
        <w:rPr>
          <w:rFonts w:ascii="Times New Roman" w:hAnsi="Times New Roman" w:cs="Times New Roman"/>
          <w:b/>
          <w:bCs/>
        </w:rPr>
        <w:t xml:space="preserve"> </w:t>
      </w:r>
      <w:r w:rsidR="00A8471D" w:rsidRPr="00070C54">
        <w:rPr>
          <w:rFonts w:ascii="Times New Roman" w:hAnsi="Times New Roman" w:cs="Times New Roman"/>
          <w:b/>
          <w:bCs/>
        </w:rPr>
        <w:t xml:space="preserve">and local </w:t>
      </w:r>
      <w:r w:rsidRPr="00070C54">
        <w:rPr>
          <w:rFonts w:ascii="Times New Roman" w:hAnsi="Times New Roman" w:cs="Times New Roman"/>
          <w:b/>
          <w:bCs/>
        </w:rPr>
        <w:t>authorities.</w:t>
      </w:r>
    </w:p>
    <w:p w14:paraId="212B915A" w14:textId="77777777" w:rsidR="00662087" w:rsidRPr="00070C54" w:rsidRDefault="00662087" w:rsidP="00070C54">
      <w:pPr>
        <w:rPr>
          <w:rFonts w:ascii="Times New Roman" w:hAnsi="Times New Roman" w:cs="Times New Roman"/>
        </w:rPr>
      </w:pPr>
    </w:p>
    <w:p w14:paraId="263BFA40" w14:textId="14547C57" w:rsidR="00070C54" w:rsidRDefault="00662087" w:rsidP="00070C54">
      <w:pPr>
        <w:pStyle w:val="ListParagraph"/>
        <w:numPr>
          <w:ilvl w:val="0"/>
          <w:numId w:val="3"/>
        </w:numPr>
        <w:spacing w:after="0" w:line="240" w:lineRule="auto"/>
        <w:contextualSpacing w:val="0"/>
        <w:rPr>
          <w:rFonts w:ascii="Times New Roman" w:hAnsi="Times New Roman" w:cs="Times New Roman"/>
          <w:bCs/>
          <w:szCs w:val="24"/>
        </w:rPr>
      </w:pPr>
      <w:r w:rsidRPr="003717A6">
        <w:rPr>
          <w:rFonts w:ascii="Times New Roman" w:hAnsi="Times New Roman" w:cs="Times New Roman"/>
          <w:bCs/>
          <w:szCs w:val="24"/>
        </w:rPr>
        <w:t>Please provide information on</w:t>
      </w:r>
      <w:r w:rsidR="00B33DCB" w:rsidRPr="003717A6">
        <w:rPr>
          <w:rFonts w:ascii="Times New Roman" w:hAnsi="Times New Roman" w:cs="Times New Roman"/>
          <w:bCs/>
          <w:szCs w:val="24"/>
        </w:rPr>
        <w:t xml:space="preserve"> whether your organization engages with </w:t>
      </w:r>
      <w:r w:rsidR="003D0212" w:rsidRPr="003717A6">
        <w:rPr>
          <w:rFonts w:ascii="Times New Roman" w:hAnsi="Times New Roman" w:cs="Times New Roman"/>
          <w:bCs/>
          <w:szCs w:val="24"/>
        </w:rPr>
        <w:t xml:space="preserve">the </w:t>
      </w:r>
      <w:r w:rsidR="00DD6DE0" w:rsidRPr="003717A6">
        <w:rPr>
          <w:rFonts w:ascii="Times New Roman" w:hAnsi="Times New Roman" w:cs="Times New Roman"/>
          <w:bCs/>
          <w:szCs w:val="24"/>
        </w:rPr>
        <w:t>g</w:t>
      </w:r>
      <w:r w:rsidR="00B33DCB" w:rsidRPr="003717A6">
        <w:rPr>
          <w:rFonts w:ascii="Times New Roman" w:hAnsi="Times New Roman" w:cs="Times New Roman"/>
          <w:bCs/>
          <w:szCs w:val="24"/>
        </w:rPr>
        <w:t>overnment on laws or statutes that punish criminal acts that specifically target persons with disabilities.</w:t>
      </w:r>
    </w:p>
    <w:p w14:paraId="537BED49" w14:textId="77777777" w:rsidR="00A8471D" w:rsidRDefault="00A8471D" w:rsidP="00A8471D">
      <w:pPr>
        <w:ind w:firstLine="709"/>
        <w:jc w:val="both"/>
        <w:rPr>
          <w:rFonts w:ascii="Times New Roman" w:hAnsi="Times New Roman" w:cs="Times New Roman"/>
          <w:b/>
          <w:bCs/>
        </w:rPr>
      </w:pPr>
    </w:p>
    <w:p w14:paraId="517FFD7E" w14:textId="70E6956F"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 xml:space="preserve">The Coordinating Council for Equal Rights and Freedoms under the Representative of the Commissioner for Equal Rights and Freedoms, Non-Discrimination and Gender Equality has been established </w:t>
      </w:r>
      <w:r w:rsidR="005414AD">
        <w:rPr>
          <w:rFonts w:ascii="Times New Roman" w:hAnsi="Times New Roman" w:cs="Times New Roman"/>
          <w:b/>
          <w:bCs/>
        </w:rPr>
        <w:t>in</w:t>
      </w:r>
      <w:r w:rsidRPr="00A8471D">
        <w:rPr>
          <w:rFonts w:ascii="Times New Roman" w:hAnsi="Times New Roman" w:cs="Times New Roman"/>
          <w:b/>
          <w:bCs/>
        </w:rPr>
        <w:t xml:space="preserve"> the </w:t>
      </w:r>
      <w:r w:rsidR="005414AD" w:rsidRPr="00A8471D">
        <w:rPr>
          <w:rFonts w:ascii="Times New Roman" w:hAnsi="Times New Roman" w:cs="Times New Roman"/>
          <w:b/>
          <w:bCs/>
        </w:rPr>
        <w:t>Commissioner</w:t>
      </w:r>
      <w:r w:rsidR="005414AD">
        <w:rPr>
          <w:rFonts w:ascii="Times New Roman" w:hAnsi="Times New Roman" w:cs="Times New Roman"/>
          <w:b/>
          <w:bCs/>
        </w:rPr>
        <w:t>’s Office</w:t>
      </w:r>
      <w:r w:rsidRPr="00A8471D">
        <w:rPr>
          <w:rFonts w:ascii="Times New Roman" w:hAnsi="Times New Roman" w:cs="Times New Roman"/>
          <w:b/>
          <w:bCs/>
        </w:rPr>
        <w:t>. It includes members of a number of public organizations</w:t>
      </w:r>
      <w:r w:rsidR="005414AD">
        <w:rPr>
          <w:rFonts w:ascii="Times New Roman" w:hAnsi="Times New Roman" w:cs="Times New Roman"/>
          <w:b/>
          <w:bCs/>
        </w:rPr>
        <w:t xml:space="preserve">, </w:t>
      </w:r>
      <w:r w:rsidRPr="00A8471D">
        <w:rPr>
          <w:rFonts w:ascii="Times New Roman" w:hAnsi="Times New Roman" w:cs="Times New Roman"/>
          <w:b/>
          <w:bCs/>
        </w:rPr>
        <w:t>specialists with experience in non-discrimination and gender equality.</w:t>
      </w:r>
    </w:p>
    <w:p w14:paraId="362CB399" w14:textId="77777777"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The Coordinating Council acts as a collegial advisory body in order to provide the Commissioner with advisory support, make proposals and recommendations on ensuring gender equality and non-discrimination.</w:t>
      </w:r>
    </w:p>
    <w:p w14:paraId="6BF2D2D7" w14:textId="4077EE43"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 xml:space="preserve">Prohibition of discrimination, including on the grounds of disability, is </w:t>
      </w:r>
      <w:r w:rsidR="005414AD">
        <w:rPr>
          <w:rFonts w:ascii="Times New Roman" w:hAnsi="Times New Roman" w:cs="Times New Roman"/>
          <w:b/>
          <w:bCs/>
        </w:rPr>
        <w:t>provided</w:t>
      </w:r>
      <w:r w:rsidRPr="00A8471D">
        <w:rPr>
          <w:rFonts w:ascii="Times New Roman" w:hAnsi="Times New Roman" w:cs="Times New Roman"/>
          <w:b/>
          <w:bCs/>
        </w:rPr>
        <w:t xml:space="preserve"> by the Law of Ukraine "On Principles of Preventing and Combating Discrimination in Ukraine", and Article 16 of the law provides for liability for violation of legislation on preventing and combating discrimination, which can be civil, administrative and criminal.</w:t>
      </w:r>
    </w:p>
    <w:p w14:paraId="5D8F6F46" w14:textId="1474C23F"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 xml:space="preserve">At the same time, the provisions of the Law </w:t>
      </w:r>
      <w:r w:rsidR="005414AD" w:rsidRPr="00A8471D">
        <w:rPr>
          <w:rFonts w:ascii="Times New Roman" w:hAnsi="Times New Roman" w:cs="Times New Roman"/>
          <w:b/>
          <w:bCs/>
        </w:rPr>
        <w:t>"</w:t>
      </w:r>
      <w:r w:rsidR="005414AD">
        <w:rPr>
          <w:rFonts w:ascii="Times New Roman" w:hAnsi="Times New Roman" w:cs="Times New Roman"/>
          <w:b/>
          <w:bCs/>
        </w:rPr>
        <w:t>O</w:t>
      </w:r>
      <w:r w:rsidRPr="00A8471D">
        <w:rPr>
          <w:rFonts w:ascii="Times New Roman" w:hAnsi="Times New Roman" w:cs="Times New Roman"/>
          <w:b/>
          <w:bCs/>
        </w:rPr>
        <w:t>n Social Protection of Persons with Disabilities</w:t>
      </w:r>
      <w:r w:rsidR="005414AD" w:rsidRPr="00A8471D">
        <w:rPr>
          <w:rFonts w:ascii="Times New Roman" w:hAnsi="Times New Roman" w:cs="Times New Roman"/>
          <w:b/>
          <w:bCs/>
        </w:rPr>
        <w:t>"</w:t>
      </w:r>
      <w:r w:rsidRPr="00A8471D">
        <w:rPr>
          <w:rFonts w:ascii="Times New Roman" w:hAnsi="Times New Roman" w:cs="Times New Roman"/>
          <w:b/>
          <w:bCs/>
        </w:rPr>
        <w:t xml:space="preserve"> need to be further aligned with the provisions of the framework anti-discrimination law, in particular in terms of establishing clearly defined liability for discrimination on the grounds of disability and denial of reasonable accommodation.</w:t>
      </w:r>
    </w:p>
    <w:p w14:paraId="62ACC34B" w14:textId="47D3FFB7"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The</w:t>
      </w:r>
      <w:r w:rsidR="005414AD">
        <w:rPr>
          <w:rFonts w:ascii="Times New Roman" w:hAnsi="Times New Roman" w:cs="Times New Roman"/>
          <w:b/>
          <w:bCs/>
        </w:rPr>
        <w:t xml:space="preserve"> Law of Ukraine №</w:t>
      </w:r>
      <w:r w:rsidR="005414AD" w:rsidRPr="00A8471D">
        <w:rPr>
          <w:rFonts w:ascii="Times New Roman" w:hAnsi="Times New Roman" w:cs="Times New Roman"/>
          <w:b/>
          <w:bCs/>
        </w:rPr>
        <w:t>1490-VIII</w:t>
      </w:r>
      <w:r w:rsidR="005414AD">
        <w:rPr>
          <w:rFonts w:ascii="Times New Roman" w:hAnsi="Times New Roman" w:cs="Times New Roman"/>
          <w:b/>
          <w:bCs/>
        </w:rPr>
        <w:t xml:space="preserve"> of 07.09.2016 </w:t>
      </w:r>
      <w:r w:rsidRPr="00A8471D">
        <w:rPr>
          <w:rFonts w:ascii="Times New Roman" w:hAnsi="Times New Roman" w:cs="Times New Roman"/>
          <w:b/>
          <w:bCs/>
        </w:rPr>
        <w:t>"On Amendments to the Law of Ukraine</w:t>
      </w:r>
      <w:r w:rsidR="005414AD">
        <w:rPr>
          <w:rFonts w:ascii="Times New Roman" w:hAnsi="Times New Roman" w:cs="Times New Roman"/>
          <w:b/>
          <w:bCs/>
        </w:rPr>
        <w:t xml:space="preserve"> "</w:t>
      </w:r>
      <w:r w:rsidRPr="00A8471D">
        <w:rPr>
          <w:rFonts w:ascii="Times New Roman" w:hAnsi="Times New Roman" w:cs="Times New Roman"/>
          <w:b/>
          <w:bCs/>
        </w:rPr>
        <w:t>On Ratification of the Convention on the Rights of Persons with Disabil</w:t>
      </w:r>
      <w:r w:rsidR="005414AD">
        <w:rPr>
          <w:rFonts w:ascii="Times New Roman" w:hAnsi="Times New Roman" w:cs="Times New Roman"/>
          <w:b/>
          <w:bCs/>
        </w:rPr>
        <w:t>ities and its Optional Protocol</w:t>
      </w:r>
      <w:r w:rsidRPr="00A8471D">
        <w:rPr>
          <w:rFonts w:ascii="Times New Roman" w:hAnsi="Times New Roman" w:cs="Times New Roman"/>
          <w:b/>
          <w:bCs/>
        </w:rPr>
        <w:t>"</w:t>
      </w:r>
      <w:r w:rsidR="005414AD">
        <w:rPr>
          <w:rFonts w:ascii="Times New Roman" w:hAnsi="Times New Roman" w:cs="Times New Roman"/>
          <w:b/>
          <w:bCs/>
        </w:rPr>
        <w:t xml:space="preserve"> </w:t>
      </w:r>
      <w:r w:rsidRPr="00A8471D">
        <w:rPr>
          <w:rFonts w:ascii="Times New Roman" w:hAnsi="Times New Roman" w:cs="Times New Roman"/>
          <w:b/>
          <w:bCs/>
        </w:rPr>
        <w:t xml:space="preserve">amended the </w:t>
      </w:r>
      <w:r w:rsidR="00837D95">
        <w:rPr>
          <w:rFonts w:ascii="Times New Roman" w:hAnsi="Times New Roman" w:cs="Times New Roman"/>
          <w:b/>
          <w:bCs/>
        </w:rPr>
        <w:t xml:space="preserve">official Ukrainian translation of the </w:t>
      </w:r>
      <w:r w:rsidRPr="00A8471D">
        <w:rPr>
          <w:rFonts w:ascii="Times New Roman" w:hAnsi="Times New Roman" w:cs="Times New Roman"/>
          <w:b/>
          <w:bCs/>
        </w:rPr>
        <w:t xml:space="preserve">Convention and its Optional Protocol </w:t>
      </w:r>
      <w:r w:rsidR="00C178BB">
        <w:rPr>
          <w:rFonts w:ascii="Times New Roman" w:hAnsi="Times New Roman" w:cs="Times New Roman"/>
          <w:b/>
          <w:bCs/>
        </w:rPr>
        <w:t>changing</w:t>
      </w:r>
      <w:r w:rsidRPr="00A8471D">
        <w:rPr>
          <w:rFonts w:ascii="Times New Roman" w:hAnsi="Times New Roman" w:cs="Times New Roman"/>
          <w:b/>
          <w:bCs/>
        </w:rPr>
        <w:t xml:space="preserve"> the term</w:t>
      </w:r>
      <w:r w:rsidR="005414AD">
        <w:rPr>
          <w:rFonts w:ascii="Times New Roman" w:hAnsi="Times New Roman" w:cs="Times New Roman"/>
          <w:b/>
          <w:bCs/>
        </w:rPr>
        <w:t xml:space="preserve"> "disabled</w:t>
      </w:r>
      <w:r w:rsidRPr="00A8471D">
        <w:rPr>
          <w:rFonts w:ascii="Times New Roman" w:hAnsi="Times New Roman" w:cs="Times New Roman"/>
          <w:b/>
          <w:bCs/>
        </w:rPr>
        <w:t>"</w:t>
      </w:r>
      <w:r w:rsidR="005414AD">
        <w:rPr>
          <w:rFonts w:ascii="Times New Roman" w:hAnsi="Times New Roman" w:cs="Times New Roman"/>
          <w:b/>
          <w:bCs/>
        </w:rPr>
        <w:t xml:space="preserve"> to "a person with a disability</w:t>
      </w:r>
      <w:r w:rsidRPr="00A8471D">
        <w:rPr>
          <w:rFonts w:ascii="Times New Roman" w:hAnsi="Times New Roman" w:cs="Times New Roman"/>
          <w:b/>
          <w:bCs/>
        </w:rPr>
        <w:t>"</w:t>
      </w:r>
      <w:r w:rsidR="00C1535C">
        <w:rPr>
          <w:rFonts w:ascii="Times New Roman" w:hAnsi="Times New Roman" w:cs="Times New Roman"/>
          <w:b/>
          <w:bCs/>
        </w:rPr>
        <w:t xml:space="preserve"> in the translation</w:t>
      </w:r>
      <w:r w:rsidR="005414AD">
        <w:rPr>
          <w:rFonts w:ascii="Times New Roman" w:hAnsi="Times New Roman" w:cs="Times New Roman"/>
          <w:b/>
          <w:bCs/>
        </w:rPr>
        <w:t>.</w:t>
      </w:r>
    </w:p>
    <w:p w14:paraId="18CCFF8C" w14:textId="10C42C41"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Subsequently, relevant amendments were made to more than 70 national legislative acts by the La</w:t>
      </w:r>
      <w:r w:rsidR="00364D68">
        <w:rPr>
          <w:rFonts w:ascii="Times New Roman" w:hAnsi="Times New Roman" w:cs="Times New Roman"/>
          <w:b/>
          <w:bCs/>
        </w:rPr>
        <w:t>w of Ukraine №</w:t>
      </w:r>
      <w:r w:rsidR="00364D68" w:rsidRPr="00A8471D">
        <w:rPr>
          <w:rFonts w:ascii="Times New Roman" w:hAnsi="Times New Roman" w:cs="Times New Roman"/>
          <w:b/>
          <w:bCs/>
        </w:rPr>
        <w:t>2581-VIII</w:t>
      </w:r>
      <w:r w:rsidR="00364D68">
        <w:rPr>
          <w:rFonts w:ascii="Times New Roman" w:hAnsi="Times New Roman" w:cs="Times New Roman"/>
          <w:b/>
          <w:bCs/>
        </w:rPr>
        <w:t xml:space="preserve"> of 02.10.2018 </w:t>
      </w:r>
      <w:r w:rsidRPr="00A8471D">
        <w:rPr>
          <w:rFonts w:ascii="Times New Roman" w:hAnsi="Times New Roman" w:cs="Times New Roman"/>
          <w:b/>
          <w:bCs/>
        </w:rPr>
        <w:t>"On Amendments to Certain Legislative Acts of Ukraine Concerning the Use of the Term</w:t>
      </w:r>
      <w:r w:rsidR="00364D68">
        <w:rPr>
          <w:rFonts w:ascii="Times New Roman" w:hAnsi="Times New Roman" w:cs="Times New Roman"/>
          <w:b/>
          <w:bCs/>
        </w:rPr>
        <w:t xml:space="preserve"> "A Person with Disability</w:t>
      </w:r>
      <w:r w:rsidRPr="00A8471D">
        <w:rPr>
          <w:rFonts w:ascii="Times New Roman" w:hAnsi="Times New Roman" w:cs="Times New Roman"/>
          <w:b/>
          <w:bCs/>
        </w:rPr>
        <w:t>"</w:t>
      </w:r>
      <w:r w:rsidR="00364D68">
        <w:rPr>
          <w:rFonts w:ascii="Times New Roman" w:hAnsi="Times New Roman" w:cs="Times New Roman"/>
          <w:b/>
          <w:bCs/>
        </w:rPr>
        <w:t xml:space="preserve"> </w:t>
      </w:r>
      <w:r w:rsidRPr="00A8471D">
        <w:rPr>
          <w:rFonts w:ascii="Times New Roman" w:hAnsi="Times New Roman" w:cs="Times New Roman"/>
          <w:b/>
          <w:bCs/>
        </w:rPr>
        <w:t>and Derivatives thereof".</w:t>
      </w:r>
    </w:p>
    <w:p w14:paraId="0B745589" w14:textId="37F66185"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 xml:space="preserve">A positive step in improving Ukrainian legislation in the field of preventing and combating discrimination and bringing it in line with international standards was the </w:t>
      </w:r>
      <w:r w:rsidR="00364D68">
        <w:rPr>
          <w:rFonts w:ascii="Times New Roman" w:hAnsi="Times New Roman" w:cs="Times New Roman"/>
          <w:b/>
          <w:bCs/>
        </w:rPr>
        <w:t>inclusion</w:t>
      </w:r>
      <w:r w:rsidRPr="00A8471D">
        <w:rPr>
          <w:rFonts w:ascii="Times New Roman" w:hAnsi="Times New Roman" w:cs="Times New Roman"/>
          <w:b/>
          <w:bCs/>
        </w:rPr>
        <w:t xml:space="preserve"> </w:t>
      </w:r>
      <w:r w:rsidR="00364D68">
        <w:rPr>
          <w:rFonts w:ascii="Times New Roman" w:hAnsi="Times New Roman" w:cs="Times New Roman"/>
          <w:b/>
          <w:bCs/>
        </w:rPr>
        <w:t>into</w:t>
      </w:r>
      <w:r w:rsidRPr="00A8471D">
        <w:rPr>
          <w:rFonts w:ascii="Times New Roman" w:hAnsi="Times New Roman" w:cs="Times New Roman"/>
          <w:b/>
          <w:bCs/>
        </w:rPr>
        <w:t xml:space="preserve"> the Code of Labor Laws of Ukraine </w:t>
      </w:r>
      <w:r w:rsidR="00AB1C2A">
        <w:rPr>
          <w:rFonts w:ascii="Times New Roman" w:hAnsi="Times New Roman" w:cs="Times New Roman"/>
          <w:b/>
          <w:bCs/>
        </w:rPr>
        <w:t>of t</w:t>
      </w:r>
      <w:r w:rsidRPr="00A8471D">
        <w:rPr>
          <w:rFonts w:ascii="Times New Roman" w:hAnsi="Times New Roman" w:cs="Times New Roman"/>
          <w:b/>
          <w:bCs/>
        </w:rPr>
        <w:t xml:space="preserve">he list of </w:t>
      </w:r>
      <w:r w:rsidR="00364D68">
        <w:rPr>
          <w:rFonts w:ascii="Times New Roman" w:hAnsi="Times New Roman" w:cs="Times New Roman"/>
          <w:b/>
          <w:bCs/>
        </w:rPr>
        <w:t>features</w:t>
      </w:r>
      <w:r w:rsidRPr="00A8471D">
        <w:rPr>
          <w:rFonts w:ascii="Times New Roman" w:hAnsi="Times New Roman" w:cs="Times New Roman"/>
          <w:b/>
          <w:bCs/>
        </w:rPr>
        <w:t xml:space="preserve"> prohibiting discrimination in the field of </w:t>
      </w:r>
      <w:r w:rsidR="00545FBB">
        <w:rPr>
          <w:rFonts w:ascii="Times New Roman" w:hAnsi="Times New Roman" w:cs="Times New Roman"/>
          <w:b/>
          <w:bCs/>
        </w:rPr>
        <w:t>labor, including such protected grounds</w:t>
      </w:r>
      <w:r w:rsidRPr="00A8471D">
        <w:rPr>
          <w:rFonts w:ascii="Times New Roman" w:hAnsi="Times New Roman" w:cs="Times New Roman"/>
          <w:b/>
          <w:bCs/>
        </w:rPr>
        <w:t xml:space="preserve"> as "sexual orientation", </w:t>
      </w:r>
      <w:r w:rsidR="00D75A16" w:rsidRPr="00A8471D">
        <w:rPr>
          <w:rFonts w:ascii="Times New Roman" w:hAnsi="Times New Roman" w:cs="Times New Roman"/>
          <w:b/>
          <w:bCs/>
        </w:rPr>
        <w:t>"</w:t>
      </w:r>
      <w:r w:rsidR="00D75A16">
        <w:rPr>
          <w:rFonts w:ascii="Times New Roman" w:hAnsi="Times New Roman" w:cs="Times New Roman"/>
          <w:b/>
          <w:bCs/>
        </w:rPr>
        <w:t>gender identity</w:t>
      </w:r>
      <w:r w:rsidR="00D75A16" w:rsidRPr="00A8471D">
        <w:rPr>
          <w:rFonts w:ascii="Times New Roman" w:hAnsi="Times New Roman" w:cs="Times New Roman"/>
          <w:b/>
          <w:bCs/>
        </w:rPr>
        <w:t>"</w:t>
      </w:r>
      <w:r w:rsidRPr="00A8471D">
        <w:rPr>
          <w:rFonts w:ascii="Times New Roman" w:hAnsi="Times New Roman" w:cs="Times New Roman"/>
          <w:b/>
          <w:bCs/>
        </w:rPr>
        <w:t xml:space="preserve">, </w:t>
      </w:r>
      <w:r w:rsidR="00D75A16" w:rsidRPr="00A8471D">
        <w:rPr>
          <w:rFonts w:ascii="Times New Roman" w:hAnsi="Times New Roman" w:cs="Times New Roman"/>
          <w:b/>
          <w:bCs/>
        </w:rPr>
        <w:t>"</w:t>
      </w:r>
      <w:r w:rsidRPr="00A8471D">
        <w:rPr>
          <w:rFonts w:ascii="Times New Roman" w:hAnsi="Times New Roman" w:cs="Times New Roman"/>
          <w:b/>
          <w:bCs/>
        </w:rPr>
        <w:t>disability</w:t>
      </w:r>
      <w:r w:rsidR="00D75A16" w:rsidRPr="00A8471D">
        <w:rPr>
          <w:rFonts w:ascii="Times New Roman" w:hAnsi="Times New Roman" w:cs="Times New Roman"/>
          <w:b/>
          <w:bCs/>
        </w:rPr>
        <w:t>"</w:t>
      </w:r>
      <w:r w:rsidRPr="00A8471D">
        <w:rPr>
          <w:rFonts w:ascii="Times New Roman" w:hAnsi="Times New Roman" w:cs="Times New Roman"/>
          <w:b/>
          <w:bCs/>
        </w:rPr>
        <w:t xml:space="preserve"> etc. (Article 2-1 of the Labor Code of Ukraine), which brought national labor legislation closer to European standards.</w:t>
      </w:r>
    </w:p>
    <w:p w14:paraId="09021AAD" w14:textId="189D6C69"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lastRenderedPageBreak/>
        <w:t>However, a significant shortcoming of the current legislation is the difficulty of establishing civil and administrative liability for violations of legislation on preventing and combating discrimination.</w:t>
      </w:r>
    </w:p>
    <w:p w14:paraId="30C61147" w14:textId="77777777"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Consequently, criminal liability for discrimination is an ineffective tool of protection, in particular due to the difficulty of proving discrimination in criminal proceedings. In recent years, law enforcement agencies have not opened any criminal proceedings under Article 161 of the Criminal Code, which would directly concern discrimination, including on the grounds of disability. The Law on Combating Discrimination provides for administrative liability for discrimination, which, however, is not implemented in practice, as there are no relevant norms in the Code of Administrative Offenses.</w:t>
      </w:r>
    </w:p>
    <w:p w14:paraId="39918DA3" w14:textId="1462AFCF" w:rsidR="00A8471D"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 xml:space="preserve">An important step towards closing the gap in this </w:t>
      </w:r>
      <w:r w:rsidR="007D068E">
        <w:rPr>
          <w:rFonts w:ascii="Times New Roman" w:hAnsi="Times New Roman" w:cs="Times New Roman"/>
          <w:b/>
          <w:bCs/>
        </w:rPr>
        <w:t>regard</w:t>
      </w:r>
      <w:r w:rsidRPr="00A8471D">
        <w:rPr>
          <w:rFonts w:ascii="Times New Roman" w:hAnsi="Times New Roman" w:cs="Times New Roman"/>
          <w:b/>
          <w:bCs/>
        </w:rPr>
        <w:t xml:space="preserve"> should be the adoption of the bill "On Amendments to Certain Legislative Acts of Ukraine (on harmonization of legislation in the field of prevention and combating discrimination with Eur</w:t>
      </w:r>
      <w:r w:rsidR="007D068E">
        <w:rPr>
          <w:rFonts w:ascii="Times New Roman" w:hAnsi="Times New Roman" w:cs="Times New Roman"/>
          <w:b/>
          <w:bCs/>
        </w:rPr>
        <w:t>opean Union law)" (Reg. № 0931 of</w:t>
      </w:r>
      <w:r w:rsidRPr="00A8471D">
        <w:rPr>
          <w:rFonts w:ascii="Times New Roman" w:hAnsi="Times New Roman" w:cs="Times New Roman"/>
          <w:b/>
          <w:bCs/>
        </w:rPr>
        <w:t xml:space="preserve"> 29.08.2019), which provides harmonization of Ukrainian legislation with European legislation on combating discrimination.</w:t>
      </w:r>
    </w:p>
    <w:p w14:paraId="0832CBB5" w14:textId="6B7BD38E" w:rsidR="00070C54" w:rsidRPr="00A8471D" w:rsidRDefault="00A8471D" w:rsidP="00A8471D">
      <w:pPr>
        <w:ind w:firstLine="709"/>
        <w:jc w:val="both"/>
        <w:rPr>
          <w:rFonts w:ascii="Times New Roman" w:hAnsi="Times New Roman" w:cs="Times New Roman"/>
          <w:b/>
          <w:bCs/>
        </w:rPr>
      </w:pPr>
      <w:r w:rsidRPr="00A8471D">
        <w:rPr>
          <w:rFonts w:ascii="Times New Roman" w:hAnsi="Times New Roman" w:cs="Times New Roman"/>
          <w:b/>
          <w:bCs/>
        </w:rPr>
        <w:t xml:space="preserve">At the same time, despite some progress in the legislative regulation of the principle of equality, Ukraine has not fully ensured the transition from medical recognition of disability to a human rights-based approach that does not allow people with disabilities to exercise their rights on an equal </w:t>
      </w:r>
      <w:r w:rsidR="007D068E">
        <w:rPr>
          <w:rFonts w:ascii="Times New Roman" w:hAnsi="Times New Roman" w:cs="Times New Roman"/>
          <w:b/>
          <w:bCs/>
        </w:rPr>
        <w:t xml:space="preserve">basis along </w:t>
      </w:r>
      <w:r w:rsidRPr="00A8471D">
        <w:rPr>
          <w:rFonts w:ascii="Times New Roman" w:hAnsi="Times New Roman" w:cs="Times New Roman"/>
          <w:b/>
          <w:bCs/>
        </w:rPr>
        <w:t>with other members of society.</w:t>
      </w:r>
    </w:p>
    <w:p w14:paraId="3F681F93" w14:textId="77777777" w:rsidR="00662087" w:rsidRPr="003717A6" w:rsidRDefault="00662087" w:rsidP="007918D1">
      <w:pPr>
        <w:pStyle w:val="ListParagraph"/>
        <w:spacing w:after="0" w:line="240" w:lineRule="auto"/>
        <w:ind w:left="360"/>
        <w:contextualSpacing w:val="0"/>
        <w:rPr>
          <w:rFonts w:ascii="Times New Roman" w:hAnsi="Times New Roman" w:cs="Times New Roman"/>
          <w:bCs/>
          <w:szCs w:val="24"/>
        </w:rPr>
      </w:pPr>
    </w:p>
    <w:p w14:paraId="2FE2423B" w14:textId="77777777" w:rsidR="001A35E0" w:rsidRPr="003717A6" w:rsidRDefault="001A35E0" w:rsidP="007918D1">
      <w:pPr>
        <w:pBdr>
          <w:bottom w:val="single" w:sz="12" w:space="1" w:color="auto"/>
        </w:pBdr>
        <w:rPr>
          <w:rFonts w:ascii="Times New Roman" w:hAnsi="Times New Roman" w:cs="Times New Roman"/>
        </w:rPr>
      </w:pPr>
    </w:p>
    <w:p w14:paraId="6A5FDEEA" w14:textId="7755AFED" w:rsidR="001A35E0" w:rsidRPr="003717A6" w:rsidRDefault="001A35E0" w:rsidP="007918D1">
      <w:pPr>
        <w:rPr>
          <w:rFonts w:ascii="Times New Roman" w:hAnsi="Times New Roman" w:cs="Times New Roman"/>
        </w:rPr>
      </w:pP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p>
    <w:sectPr w:rsidR="001A35E0" w:rsidRPr="003717A6">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03A2E" w14:textId="77777777" w:rsidR="00887062" w:rsidRDefault="00887062" w:rsidP="003F2493">
      <w:r>
        <w:separator/>
      </w:r>
    </w:p>
  </w:endnote>
  <w:endnote w:type="continuationSeparator" w:id="0">
    <w:p w14:paraId="079A4E05" w14:textId="77777777" w:rsidR="00887062" w:rsidRDefault="00887062" w:rsidP="003F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2809229"/>
      <w:docPartObj>
        <w:docPartGallery w:val="Page Numbers (Bottom of Page)"/>
        <w:docPartUnique/>
      </w:docPartObj>
    </w:sdtPr>
    <w:sdtEndPr>
      <w:rPr>
        <w:rStyle w:val="PageNumber"/>
      </w:rPr>
    </w:sdtEndPr>
    <w:sdtContent>
      <w:p w14:paraId="73EE90E0" w14:textId="797250AF" w:rsidR="003F2493" w:rsidRDefault="003F2493" w:rsidP="00E471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F4A1C2" w14:textId="77777777" w:rsidR="003F2493" w:rsidRDefault="003F2493" w:rsidP="00AA42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0"/>
      </w:rPr>
      <w:id w:val="1703669082"/>
      <w:docPartObj>
        <w:docPartGallery w:val="Page Numbers (Bottom of Page)"/>
        <w:docPartUnique/>
      </w:docPartObj>
    </w:sdtPr>
    <w:sdtEndPr>
      <w:rPr>
        <w:rStyle w:val="PageNumber"/>
      </w:rPr>
    </w:sdtEndPr>
    <w:sdtContent>
      <w:p w14:paraId="2AE71AEB" w14:textId="27472634" w:rsidR="003F2493" w:rsidRPr="007918D1" w:rsidRDefault="003F2493" w:rsidP="00E47119">
        <w:pPr>
          <w:pStyle w:val="Footer"/>
          <w:framePr w:wrap="none" w:vAnchor="text" w:hAnchor="margin" w:xAlign="right" w:y="1"/>
          <w:rPr>
            <w:rStyle w:val="PageNumber"/>
            <w:rFonts w:ascii="Times New Roman" w:hAnsi="Times New Roman" w:cs="Times New Roman"/>
            <w:sz w:val="20"/>
          </w:rPr>
        </w:pPr>
        <w:r w:rsidRPr="007918D1">
          <w:rPr>
            <w:rStyle w:val="PageNumber"/>
            <w:rFonts w:ascii="Times New Roman" w:hAnsi="Times New Roman" w:cs="Times New Roman"/>
            <w:sz w:val="20"/>
          </w:rPr>
          <w:fldChar w:fldCharType="begin"/>
        </w:r>
        <w:r w:rsidRPr="007918D1">
          <w:rPr>
            <w:rStyle w:val="PageNumber"/>
            <w:rFonts w:ascii="Times New Roman" w:hAnsi="Times New Roman" w:cs="Times New Roman"/>
            <w:sz w:val="20"/>
          </w:rPr>
          <w:instrText xml:space="preserve"> PAGE </w:instrText>
        </w:r>
        <w:r w:rsidRPr="007918D1">
          <w:rPr>
            <w:rStyle w:val="PageNumber"/>
            <w:rFonts w:ascii="Times New Roman" w:hAnsi="Times New Roman" w:cs="Times New Roman"/>
            <w:sz w:val="20"/>
          </w:rPr>
          <w:fldChar w:fldCharType="separate"/>
        </w:r>
        <w:r w:rsidR="00363613">
          <w:rPr>
            <w:rStyle w:val="PageNumber"/>
            <w:rFonts w:ascii="Times New Roman" w:hAnsi="Times New Roman" w:cs="Times New Roman"/>
            <w:noProof/>
            <w:sz w:val="20"/>
          </w:rPr>
          <w:t>1</w:t>
        </w:r>
        <w:r w:rsidRPr="007918D1">
          <w:rPr>
            <w:rStyle w:val="PageNumber"/>
            <w:rFonts w:ascii="Times New Roman" w:hAnsi="Times New Roman" w:cs="Times New Roman"/>
            <w:sz w:val="20"/>
          </w:rPr>
          <w:fldChar w:fldCharType="end"/>
        </w:r>
      </w:p>
    </w:sdtContent>
  </w:sdt>
  <w:p w14:paraId="7D2260C3" w14:textId="77777777" w:rsidR="003F2493" w:rsidRPr="007918D1" w:rsidRDefault="003F2493" w:rsidP="00AA4223">
    <w:pPr>
      <w:pStyle w:val="Footer"/>
      <w:ind w:right="360"/>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D21BE" w14:textId="77777777" w:rsidR="00887062" w:rsidRDefault="00887062" w:rsidP="003F2493">
      <w:r>
        <w:separator/>
      </w:r>
    </w:p>
  </w:footnote>
  <w:footnote w:type="continuationSeparator" w:id="0">
    <w:p w14:paraId="4C39F2BC" w14:textId="77777777" w:rsidR="00887062" w:rsidRDefault="00887062" w:rsidP="003F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B498" w14:textId="103C0430" w:rsidR="00363613" w:rsidRDefault="00363613">
    <w:pPr>
      <w:pStyle w:val="Header"/>
    </w:pPr>
    <w:r>
      <w:t>Ukraine – Ombudsman (NHRI)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D4A"/>
    <w:multiLevelType w:val="hybridMultilevel"/>
    <w:tmpl w:val="C0808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D535F"/>
    <w:multiLevelType w:val="hybridMultilevel"/>
    <w:tmpl w:val="335243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987B41"/>
    <w:multiLevelType w:val="hybridMultilevel"/>
    <w:tmpl w:val="308CF74A"/>
    <w:lvl w:ilvl="0" w:tplc="58EE28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73C30"/>
    <w:multiLevelType w:val="hybridMultilevel"/>
    <w:tmpl w:val="3B72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90805"/>
    <w:multiLevelType w:val="hybridMultilevel"/>
    <w:tmpl w:val="A2A2C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FD4241"/>
    <w:multiLevelType w:val="hybridMultilevel"/>
    <w:tmpl w:val="1F6A8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87"/>
    <w:rsid w:val="00016780"/>
    <w:rsid w:val="00023A84"/>
    <w:rsid w:val="00070C54"/>
    <w:rsid w:val="000742C1"/>
    <w:rsid w:val="000840DC"/>
    <w:rsid w:val="00090FC5"/>
    <w:rsid w:val="00091531"/>
    <w:rsid w:val="000A289C"/>
    <w:rsid w:val="00120CE3"/>
    <w:rsid w:val="00184331"/>
    <w:rsid w:val="001A35E0"/>
    <w:rsid w:val="001D2E2D"/>
    <w:rsid w:val="00234B13"/>
    <w:rsid w:val="002A4A4F"/>
    <w:rsid w:val="003361B4"/>
    <w:rsid w:val="00357770"/>
    <w:rsid w:val="00363613"/>
    <w:rsid w:val="00364D68"/>
    <w:rsid w:val="003717A6"/>
    <w:rsid w:val="0038175F"/>
    <w:rsid w:val="003A32A7"/>
    <w:rsid w:val="003D0212"/>
    <w:rsid w:val="003F2493"/>
    <w:rsid w:val="00423EEE"/>
    <w:rsid w:val="00497E16"/>
    <w:rsid w:val="004F6358"/>
    <w:rsid w:val="00504C89"/>
    <w:rsid w:val="00505C9B"/>
    <w:rsid w:val="005414AD"/>
    <w:rsid w:val="00543D9C"/>
    <w:rsid w:val="00545FBB"/>
    <w:rsid w:val="00546362"/>
    <w:rsid w:val="00551AB4"/>
    <w:rsid w:val="0057324E"/>
    <w:rsid w:val="00583AF0"/>
    <w:rsid w:val="00587462"/>
    <w:rsid w:val="00596F4B"/>
    <w:rsid w:val="00662087"/>
    <w:rsid w:val="0068144F"/>
    <w:rsid w:val="0073485F"/>
    <w:rsid w:val="00753C6D"/>
    <w:rsid w:val="0077661D"/>
    <w:rsid w:val="007918D1"/>
    <w:rsid w:val="007A68C8"/>
    <w:rsid w:val="007B5C23"/>
    <w:rsid w:val="007C1128"/>
    <w:rsid w:val="007D068E"/>
    <w:rsid w:val="00830F81"/>
    <w:rsid w:val="00837D95"/>
    <w:rsid w:val="00837F69"/>
    <w:rsid w:val="00855014"/>
    <w:rsid w:val="00887062"/>
    <w:rsid w:val="00976EF8"/>
    <w:rsid w:val="00977840"/>
    <w:rsid w:val="00A27ED7"/>
    <w:rsid w:val="00A75B87"/>
    <w:rsid w:val="00A8471D"/>
    <w:rsid w:val="00A866D5"/>
    <w:rsid w:val="00A875AC"/>
    <w:rsid w:val="00A9531C"/>
    <w:rsid w:val="00AA4223"/>
    <w:rsid w:val="00AB1C2A"/>
    <w:rsid w:val="00B33DCB"/>
    <w:rsid w:val="00B45EC0"/>
    <w:rsid w:val="00B52506"/>
    <w:rsid w:val="00B93727"/>
    <w:rsid w:val="00BB56E6"/>
    <w:rsid w:val="00BD629C"/>
    <w:rsid w:val="00C02B61"/>
    <w:rsid w:val="00C1535C"/>
    <w:rsid w:val="00C178BB"/>
    <w:rsid w:val="00C4076E"/>
    <w:rsid w:val="00CF76B5"/>
    <w:rsid w:val="00D0440E"/>
    <w:rsid w:val="00D728AF"/>
    <w:rsid w:val="00D75A16"/>
    <w:rsid w:val="00D92F8B"/>
    <w:rsid w:val="00DC16EC"/>
    <w:rsid w:val="00DD6DE0"/>
    <w:rsid w:val="00DE4F00"/>
    <w:rsid w:val="00DF58CD"/>
    <w:rsid w:val="00E33001"/>
    <w:rsid w:val="00EF644F"/>
    <w:rsid w:val="00F108A8"/>
    <w:rsid w:val="00FA543A"/>
    <w:rsid w:val="00FF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5E0D"/>
  <w15:docId w15:val="{35D699B3-D79C-4DDA-8C3B-34E8D089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087"/>
    <w:pPr>
      <w:spacing w:after="0" w:line="240" w:lineRule="auto"/>
    </w:pPr>
    <w:rPr>
      <w:sz w:val="24"/>
      <w:szCs w:val="24"/>
    </w:rPr>
  </w:style>
  <w:style w:type="paragraph" w:styleId="Heading1">
    <w:name w:val="heading 1"/>
    <w:basedOn w:val="Heading2"/>
    <w:next w:val="Normal"/>
    <w:link w:val="Heading1Char"/>
    <w:uiPriority w:val="9"/>
    <w:qFormat/>
    <w:rsid w:val="007918D1"/>
    <w:pPr>
      <w:jc w:val="center"/>
      <w:outlineLvl w:val="0"/>
    </w:pPr>
    <w:rPr>
      <w:b/>
      <w:sz w:val="22"/>
      <w:lang w:val="fr-FR"/>
    </w:rPr>
  </w:style>
  <w:style w:type="paragraph" w:styleId="Heading2">
    <w:name w:val="heading 2"/>
    <w:basedOn w:val="Normal"/>
    <w:next w:val="Normal"/>
    <w:link w:val="Heading2Char"/>
    <w:uiPriority w:val="9"/>
    <w:unhideWhenUsed/>
    <w:qFormat/>
    <w:rsid w:val="00B93727"/>
    <w:pPr>
      <w:outlineLvl w:val="1"/>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87"/>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3F249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F2493"/>
    <w:rPr>
      <w:rFonts w:ascii="Times New Roman" w:hAnsi="Times New Roman"/>
      <w:sz w:val="18"/>
      <w:szCs w:val="18"/>
    </w:rPr>
  </w:style>
  <w:style w:type="paragraph" w:styleId="Footer">
    <w:name w:val="footer"/>
    <w:basedOn w:val="Normal"/>
    <w:link w:val="FooterChar"/>
    <w:uiPriority w:val="99"/>
    <w:unhideWhenUsed/>
    <w:rsid w:val="003F2493"/>
    <w:pPr>
      <w:tabs>
        <w:tab w:val="center" w:pos="4680"/>
        <w:tab w:val="right" w:pos="9360"/>
      </w:tabs>
    </w:pPr>
  </w:style>
  <w:style w:type="character" w:customStyle="1" w:styleId="FooterChar">
    <w:name w:val="Footer Char"/>
    <w:basedOn w:val="DefaultParagraphFont"/>
    <w:link w:val="Footer"/>
    <w:uiPriority w:val="99"/>
    <w:rsid w:val="003F2493"/>
    <w:rPr>
      <w:sz w:val="24"/>
      <w:szCs w:val="24"/>
    </w:rPr>
  </w:style>
  <w:style w:type="character" w:styleId="PageNumber">
    <w:name w:val="page number"/>
    <w:basedOn w:val="DefaultParagraphFont"/>
    <w:uiPriority w:val="99"/>
    <w:semiHidden/>
    <w:unhideWhenUsed/>
    <w:rsid w:val="003F2493"/>
  </w:style>
  <w:style w:type="paragraph" w:styleId="Revision">
    <w:name w:val="Revision"/>
    <w:hidden/>
    <w:uiPriority w:val="99"/>
    <w:semiHidden/>
    <w:rsid w:val="00AA4223"/>
    <w:pPr>
      <w:spacing w:after="0" w:line="240" w:lineRule="auto"/>
    </w:pPr>
    <w:rPr>
      <w:sz w:val="24"/>
      <w:szCs w:val="24"/>
    </w:rPr>
  </w:style>
  <w:style w:type="paragraph" w:styleId="Header">
    <w:name w:val="header"/>
    <w:basedOn w:val="Normal"/>
    <w:link w:val="HeaderChar"/>
    <w:uiPriority w:val="99"/>
    <w:unhideWhenUsed/>
    <w:rsid w:val="00AA4223"/>
    <w:pPr>
      <w:tabs>
        <w:tab w:val="center" w:pos="4680"/>
        <w:tab w:val="right" w:pos="9360"/>
      </w:tabs>
    </w:pPr>
  </w:style>
  <w:style w:type="character" w:customStyle="1" w:styleId="HeaderChar">
    <w:name w:val="Header Char"/>
    <w:basedOn w:val="DefaultParagraphFont"/>
    <w:link w:val="Header"/>
    <w:uiPriority w:val="99"/>
    <w:rsid w:val="00AA4223"/>
    <w:rPr>
      <w:sz w:val="24"/>
      <w:szCs w:val="24"/>
    </w:rPr>
  </w:style>
  <w:style w:type="paragraph" w:styleId="Title">
    <w:name w:val="Title"/>
    <w:basedOn w:val="Normal"/>
    <w:next w:val="Normal"/>
    <w:link w:val="TitleChar"/>
    <w:uiPriority w:val="10"/>
    <w:qFormat/>
    <w:rsid w:val="001A35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8D1"/>
    <w:rPr>
      <w:rFonts w:ascii="Times New Roman" w:hAnsi="Times New Roman" w:cs="Times New Roman"/>
      <w:b/>
      <w:bCs/>
    </w:rPr>
  </w:style>
  <w:style w:type="character" w:customStyle="1" w:styleId="SubtitleChar">
    <w:name w:val="Subtitle Char"/>
    <w:basedOn w:val="DefaultParagraphFont"/>
    <w:link w:val="Subtitle"/>
    <w:uiPriority w:val="11"/>
    <w:rsid w:val="007918D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93727"/>
    <w:rPr>
      <w:rFonts w:ascii="Times New Roman" w:hAnsi="Times New Roman" w:cs="Times New Roman"/>
      <w:sz w:val="24"/>
      <w:szCs w:val="24"/>
      <w:u w:val="single"/>
    </w:rPr>
  </w:style>
  <w:style w:type="character" w:styleId="Hyperlink">
    <w:name w:val="Hyperlink"/>
    <w:basedOn w:val="DefaultParagraphFont"/>
    <w:uiPriority w:val="99"/>
    <w:unhideWhenUsed/>
    <w:rsid w:val="00BD629C"/>
    <w:rPr>
      <w:color w:val="0563C1" w:themeColor="hyperlink"/>
      <w:u w:val="single"/>
    </w:rPr>
  </w:style>
  <w:style w:type="character" w:customStyle="1" w:styleId="Heading1Char">
    <w:name w:val="Heading 1 Char"/>
    <w:basedOn w:val="DefaultParagraphFont"/>
    <w:link w:val="Heading1"/>
    <w:uiPriority w:val="9"/>
    <w:rsid w:val="007918D1"/>
    <w:rPr>
      <w:rFonts w:ascii="Times New Roman" w:hAnsi="Times New Roman" w:cs="Times New Roman"/>
      <w:b/>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4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s/res/2475(201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hchr.org/en/hrbodies/crpd/pages/conventionrightspersonswithdisabiliti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Ukraine -Ombudsman</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E1B6E-DA63-4333-A6C6-D9C2BA4179BF}">
  <ds:schemaRefs>
    <ds:schemaRef ds:uri="http://schemas.microsoft.com/sharepoint/v3/contenttype/forms"/>
  </ds:schemaRefs>
</ds:datastoreItem>
</file>

<file path=customXml/itemProps2.xml><?xml version="1.0" encoding="utf-8"?>
<ds:datastoreItem xmlns:ds="http://schemas.openxmlformats.org/officeDocument/2006/customXml" ds:itemID="{3ABDB197-5181-46C8-A8FE-DD75D4380E2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8E23A6-37D0-4C51-A785-0E62D09B0945}"/>
</file>

<file path=docProps/app.xml><?xml version="1.0" encoding="utf-8"?>
<Properties xmlns="http://schemas.openxmlformats.org/officeDocument/2006/extended-properties" xmlns:vt="http://schemas.openxmlformats.org/officeDocument/2006/docPropsVTypes">
  <Template>Normal.dotm</Template>
  <TotalTime>68</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Pons</dc:creator>
  <cp:keywords/>
  <dc:description/>
  <cp:lastModifiedBy>FORCIGNANO Veronica</cp:lastModifiedBy>
  <cp:revision>55</cp:revision>
  <cp:lastPrinted>2021-06-08T12:33:00Z</cp:lastPrinted>
  <dcterms:created xsi:type="dcterms:W3CDTF">2021-05-05T15:26:00Z</dcterms:created>
  <dcterms:modified xsi:type="dcterms:W3CDTF">2021-10-19T15:34:00Z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