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34CF" w14:textId="77777777" w:rsidR="007F7942" w:rsidRDefault="007F7942" w:rsidP="00F44FE4">
      <w:pPr>
        <w:pStyle w:val="ad"/>
        <w:jc w:val="center"/>
        <w:rPr>
          <w:rFonts w:asciiTheme="minorHAnsi" w:hAnsiTheme="minorHAnsi" w:cstheme="minorHAnsi"/>
          <w:color w:val="C00000"/>
          <w:sz w:val="44"/>
          <w:szCs w:val="44"/>
        </w:rPr>
      </w:pPr>
    </w:p>
    <w:p w14:paraId="076651F6" w14:textId="7D271B13" w:rsidR="0083797C" w:rsidRPr="001655D9" w:rsidRDefault="001655D9" w:rsidP="001655D9">
      <w:pPr>
        <w:pStyle w:val="ad"/>
        <w:jc w:val="center"/>
        <w:rPr>
          <w:rFonts w:ascii="Calibri" w:eastAsia="Calibri" w:hAnsi="Calibri" w:cs="Calibri"/>
          <w:b/>
          <w:color w:val="C00000"/>
          <w:sz w:val="32"/>
          <w:szCs w:val="32"/>
          <w14:ligatures w14:val="none"/>
        </w:rPr>
      </w:pPr>
      <w:r w:rsidRPr="001655D9">
        <w:rPr>
          <w:rFonts w:ascii="Calibri" w:eastAsia="Calibri" w:hAnsi="Calibri" w:cs="Calibri"/>
          <w:b/>
          <w:color w:val="C00000"/>
          <w:sz w:val="32"/>
          <w:szCs w:val="32"/>
          <w14:ligatures w14:val="none"/>
        </w:rPr>
        <w:t>Report: The Phenomenon of Abduction and Forced Disappearance and the Future of the Electoral Process in Libya.</w:t>
      </w:r>
    </w:p>
    <w:p w14:paraId="77AA683A" w14:textId="5B77DBAE" w:rsidR="00DF19D3" w:rsidRDefault="00DF19D3" w:rsidP="001655D9">
      <w:pPr>
        <w:bidi w:val="0"/>
        <w:jc w:val="both"/>
        <w:rPr>
          <w:rFonts w:cstheme="minorHAnsi"/>
          <w:sz w:val="28"/>
          <w:szCs w:val="28"/>
        </w:rPr>
      </w:pPr>
    </w:p>
    <w:p w14:paraId="7175B88A" w14:textId="4F59C51F" w:rsidR="001655D9" w:rsidRPr="001655D9" w:rsidRDefault="001655D9" w:rsidP="001655D9">
      <w:pPr>
        <w:pStyle w:val="ae"/>
        <w:numPr>
          <w:ilvl w:val="0"/>
          <w:numId w:val="0"/>
        </w:numPr>
        <w:jc w:val="right"/>
        <w:rPr>
          <w:rFonts w:ascii="Calibri" w:eastAsia="Calibri" w:hAnsi="Calibri" w:cs="Calibri"/>
          <w:b/>
          <w:color w:val="5A5A5A"/>
          <w:spacing w:val="0"/>
          <w:kern w:val="0"/>
          <w14:ligatures w14:val="none"/>
        </w:rPr>
      </w:pPr>
      <w:r w:rsidRPr="001655D9">
        <w:rPr>
          <w:rFonts w:ascii="Calibri" w:eastAsia="Calibri" w:hAnsi="Calibri" w:cs="Calibri"/>
          <w:b/>
          <w:color w:val="5A5A5A"/>
          <w:spacing w:val="0"/>
          <w:kern w:val="0"/>
          <w14:ligatures w14:val="none"/>
        </w:rPr>
        <w:t>To: The Working Group on Enforced or Involuntary Disappearances.</w:t>
      </w:r>
    </w:p>
    <w:p w14:paraId="659C12C4" w14:textId="206CF264" w:rsidR="001655D9" w:rsidRDefault="001655D9" w:rsidP="001655D9">
      <w:pPr>
        <w:pStyle w:val="ae"/>
        <w:numPr>
          <w:ilvl w:val="0"/>
          <w:numId w:val="0"/>
        </w:numPr>
        <w:jc w:val="right"/>
        <w:rPr>
          <w:rFonts w:ascii="Calibri" w:eastAsia="Calibri" w:hAnsi="Calibri" w:cs="Calibri"/>
          <w:b/>
          <w:color w:val="5A5A5A"/>
          <w:spacing w:val="0"/>
          <w:kern w:val="0"/>
          <w14:ligatures w14:val="none"/>
        </w:rPr>
      </w:pPr>
      <w:r w:rsidRPr="001655D9">
        <w:rPr>
          <w:rFonts w:ascii="Calibri" w:eastAsia="Calibri" w:hAnsi="Calibri" w:cs="Calibri"/>
          <w:b/>
          <w:color w:val="5A5A5A"/>
          <w:spacing w:val="0"/>
          <w:kern w:val="0"/>
          <w14:ligatures w14:val="none"/>
        </w:rPr>
        <w:t>From:</w:t>
      </w:r>
      <w:r>
        <w:rPr>
          <w:rFonts w:ascii="Calibri" w:eastAsia="Calibri" w:hAnsi="Calibri" w:cs="Calibri"/>
          <w:b/>
          <w:color w:val="5A5A5A"/>
          <w:spacing w:val="0"/>
          <w:kern w:val="0"/>
          <w14:ligatures w14:val="none"/>
        </w:rPr>
        <w:t xml:space="preserve"> </w:t>
      </w:r>
      <w:r w:rsidRPr="001655D9">
        <w:rPr>
          <w:rFonts w:ascii="Calibri" w:eastAsia="Calibri" w:hAnsi="Calibri" w:cs="Calibri"/>
          <w:b/>
          <w:color w:val="5A5A5A"/>
          <w:spacing w:val="0"/>
          <w:kern w:val="0"/>
          <w14:ligatures w14:val="none"/>
        </w:rPr>
        <w:t>Libya Crimes Watch</w:t>
      </w:r>
      <w:r>
        <w:rPr>
          <w:rFonts w:ascii="Calibri" w:eastAsia="Calibri" w:hAnsi="Calibri" w:cs="Calibri"/>
          <w:b/>
          <w:color w:val="5A5A5A"/>
          <w:spacing w:val="0"/>
          <w:kern w:val="0"/>
          <w14:ligatures w14:val="none"/>
        </w:rPr>
        <w:t xml:space="preserve">  </w:t>
      </w:r>
    </w:p>
    <w:p w14:paraId="3DB395A9" w14:textId="77777777" w:rsidR="001655D9" w:rsidRDefault="001655D9" w:rsidP="001655D9">
      <w:pPr>
        <w:pBdr>
          <w:top w:val="single" w:sz="4" w:space="1" w:color="auto"/>
        </w:pBdr>
        <w:bidi w:val="0"/>
        <w:jc w:val="both"/>
      </w:pPr>
    </w:p>
    <w:p w14:paraId="40103F4B" w14:textId="5886929E" w:rsidR="001655D9" w:rsidRPr="00703424" w:rsidRDefault="001655D9" w:rsidP="00703424">
      <w:pPr>
        <w:pStyle w:val="1"/>
        <w:bidi w:val="0"/>
        <w:rPr>
          <w:rFonts w:ascii="Calibri" w:eastAsia="Calibri" w:hAnsi="Calibri" w:cs="Calibri"/>
          <w:color w:val="C00000"/>
          <w:kern w:val="0"/>
          <w14:ligatures w14:val="none"/>
        </w:rPr>
      </w:pPr>
      <w:r w:rsidRPr="00703424">
        <w:rPr>
          <w:rFonts w:ascii="Calibri" w:eastAsia="Calibri" w:hAnsi="Calibri" w:cs="Calibri"/>
          <w:color w:val="C00000"/>
          <w:kern w:val="0"/>
          <w14:ligatures w14:val="none"/>
        </w:rPr>
        <w:t>Introduction</w:t>
      </w:r>
      <w:r w:rsidRPr="00703424">
        <w:rPr>
          <w:rFonts w:ascii="Calibri" w:eastAsia="Calibri" w:hAnsi="Calibri" w:cs="Calibri"/>
          <w:color w:val="C00000"/>
          <w:kern w:val="0"/>
          <w:rtl/>
          <w14:ligatures w14:val="none"/>
        </w:rPr>
        <w:t>:</w:t>
      </w:r>
    </w:p>
    <w:p w14:paraId="4A58EFAC" w14:textId="45E72D89" w:rsidR="001655D9" w:rsidRPr="001655D9" w:rsidRDefault="001655D9" w:rsidP="00703424">
      <w:pPr>
        <w:bidi w:val="0"/>
        <w:jc w:val="both"/>
        <w:rPr>
          <w:rFonts w:cstheme="minorHAnsi"/>
          <w:sz w:val="26"/>
          <w:szCs w:val="26"/>
        </w:rPr>
      </w:pPr>
      <w:r w:rsidRPr="001655D9">
        <w:rPr>
          <w:rFonts w:cstheme="minorHAnsi"/>
          <w:sz w:val="26"/>
          <w:szCs w:val="26"/>
        </w:rPr>
        <w:t>During the rule of the former Libyan President, Muammar Gaddafi, Libya witnessed the systematic commission of enforced disappearance and torture against political opponents, students, journalists, and human rights defenders. After the fall of the regime in 2011</w:t>
      </w:r>
      <w:r>
        <w:rPr>
          <w:rStyle w:val="a6"/>
          <w:rFonts w:cstheme="minorHAnsi"/>
          <w:sz w:val="26"/>
          <w:szCs w:val="26"/>
        </w:rPr>
        <w:footnoteReference w:id="1"/>
      </w:r>
      <w:r w:rsidRPr="001655D9">
        <w:rPr>
          <w:rFonts w:cstheme="minorHAnsi"/>
          <w:sz w:val="26"/>
          <w:szCs w:val="26"/>
        </w:rPr>
        <w:t>, the security and human rights situation deteriorated, especially with the onset of political division in 2014</w:t>
      </w:r>
      <w:r w:rsidR="00703424">
        <w:rPr>
          <w:rStyle w:val="a6"/>
          <w:rFonts w:cstheme="minorHAnsi"/>
          <w:sz w:val="26"/>
          <w:szCs w:val="26"/>
        </w:rPr>
        <w:footnoteReference w:id="2"/>
      </w:r>
      <w:r w:rsidRPr="001655D9">
        <w:rPr>
          <w:rFonts w:cstheme="minorHAnsi"/>
          <w:sz w:val="26"/>
          <w:szCs w:val="26"/>
        </w:rPr>
        <w:t>. Armed groups affiliated with successive governments and conflict parties in eastern and western Libya continued to commit widespread and systematic acts of abduction, enforced disappearance, and torture. Often, victims have limited to no access to judicial recourse or redress, while members of armed groups frequently enjoy complete impunity</w:t>
      </w:r>
      <w:r w:rsidRPr="001655D9">
        <w:rPr>
          <w:rFonts w:cstheme="minorHAnsi"/>
          <w:sz w:val="26"/>
          <w:szCs w:val="26"/>
          <w:rtl/>
        </w:rPr>
        <w:t>.</w:t>
      </w:r>
    </w:p>
    <w:p w14:paraId="50EF78A5" w14:textId="3715C412" w:rsidR="001655D9" w:rsidRPr="00703424" w:rsidRDefault="00703424" w:rsidP="00703424">
      <w:pPr>
        <w:bidi w:val="0"/>
        <w:jc w:val="both"/>
        <w:rPr>
          <w:rFonts w:cstheme="minorHAnsi"/>
          <w:sz w:val="26"/>
          <w:szCs w:val="26"/>
          <w:rtl/>
        </w:rPr>
      </w:pPr>
      <w:r w:rsidRPr="00703424">
        <w:rPr>
          <w:rFonts w:cstheme="minorHAnsi"/>
          <w:sz w:val="26"/>
          <w:szCs w:val="26"/>
        </w:rPr>
        <w:t xml:space="preserve">Armed groups typically carry out the abduction of targeted individuals from the streets, security checkpoints, their homes, or workplaces, subjecting them to enforced disappearance while depriving them of the right to communicate with their lawyers and family members, and isolated from any judicial or administrative oversight. These armed groups often deny holding the disappeared person or having any knowledge of their whereabouts when families attempt to inquire about their fate. Detainees are often subjected to enforced disappearance in secret prisons until they are transferred to an official detention facility, such as those under the control of the Government of National Unity or the Libyan Arab Armed Forces in eastern Libya and its allied government. Armed groups usually target individuals for adopting political opinions or positions conflicting with their interests, or for their civil society activities, religious or sexual orientation, particularly concerning human rights. Additionally, civilians and influencers on social media platforms are targeted. We have observed an increase in abductions and arbitrary arrests during the preparation and execution phases of elections. Therefore, </w:t>
      </w:r>
      <w:r w:rsidR="00611788">
        <w:rPr>
          <w:rFonts w:cstheme="minorHAnsi"/>
          <w:sz w:val="26"/>
          <w:szCs w:val="26"/>
        </w:rPr>
        <w:t xml:space="preserve">the </w:t>
      </w:r>
      <w:r w:rsidRPr="00703424">
        <w:rPr>
          <w:rFonts w:cstheme="minorHAnsi"/>
          <w:sz w:val="26"/>
          <w:szCs w:val="26"/>
        </w:rPr>
        <w:t xml:space="preserve">Libya Crimes </w:t>
      </w:r>
      <w:r w:rsidR="00611788">
        <w:rPr>
          <w:rFonts w:cstheme="minorHAnsi"/>
          <w:sz w:val="26"/>
          <w:szCs w:val="26"/>
        </w:rPr>
        <w:lastRenderedPageBreak/>
        <w:t>Watch</w:t>
      </w:r>
      <w:r w:rsidRPr="00703424">
        <w:rPr>
          <w:rFonts w:cstheme="minorHAnsi"/>
          <w:sz w:val="26"/>
          <w:szCs w:val="26"/>
        </w:rPr>
        <w:t xml:space="preserve"> Organization</w:t>
      </w:r>
      <w:r>
        <w:rPr>
          <w:rStyle w:val="a6"/>
          <w:rFonts w:cstheme="minorHAnsi"/>
          <w:sz w:val="26"/>
          <w:szCs w:val="26"/>
        </w:rPr>
        <w:footnoteReference w:id="3"/>
      </w:r>
      <w:r w:rsidRPr="00703424">
        <w:rPr>
          <w:rFonts w:cstheme="minorHAnsi"/>
          <w:sz w:val="26"/>
          <w:szCs w:val="26"/>
        </w:rPr>
        <w:t xml:space="preserve"> seeks to invite the Working Group on Enforced or Involuntary Disappearances to examine the current situation in Libya, provide information about it, and highlight the restrictions imposed on human rights, freedom of thought, expression, political participation, and activity on social media platforms.</w:t>
      </w:r>
    </w:p>
    <w:p w14:paraId="0DF41FA5" w14:textId="27AEB501" w:rsidR="001655D9" w:rsidRPr="00703424" w:rsidRDefault="00703424" w:rsidP="00703424">
      <w:pPr>
        <w:pStyle w:val="1"/>
        <w:bidi w:val="0"/>
        <w:rPr>
          <w:rFonts w:ascii="Calibri" w:eastAsia="Calibri" w:hAnsi="Calibri" w:cs="Calibri"/>
          <w:color w:val="C00000"/>
          <w:kern w:val="0"/>
          <w:rtl/>
          <w14:ligatures w14:val="none"/>
        </w:rPr>
      </w:pPr>
      <w:r w:rsidRPr="00703424">
        <w:rPr>
          <w:rFonts w:ascii="Calibri" w:eastAsia="Calibri" w:hAnsi="Calibri" w:cs="Calibri"/>
          <w:color w:val="C00000"/>
          <w:kern w:val="0"/>
          <w14:ligatures w14:val="none"/>
        </w:rPr>
        <w:t>First: Legislative, Legal, and Procedural Context within the Libyan Electoral Process:</w:t>
      </w:r>
    </w:p>
    <w:p w14:paraId="0A75599B" w14:textId="72AE4DA6" w:rsidR="00703424" w:rsidRPr="00703424" w:rsidRDefault="00703424" w:rsidP="00703424">
      <w:pPr>
        <w:bidi w:val="0"/>
        <w:jc w:val="both"/>
        <w:rPr>
          <w:rFonts w:cstheme="minorHAnsi"/>
          <w:sz w:val="26"/>
          <w:szCs w:val="26"/>
        </w:rPr>
      </w:pPr>
      <w:r w:rsidRPr="00703424">
        <w:rPr>
          <w:rFonts w:cstheme="minorHAnsi"/>
          <w:sz w:val="26"/>
          <w:szCs w:val="26"/>
        </w:rPr>
        <w:t>Within the framework of the electoral process in Libya, it is notable that Libya has neither signed nor ratified the International Convention for the Protection of All Persons from Enforced Disappearance, which came into force on December 23, 2010, despite 98 countries having done so by 2018</w:t>
      </w:r>
      <w:r w:rsidR="00747B89">
        <w:rPr>
          <w:rStyle w:val="a6"/>
          <w:rFonts w:cstheme="minorHAnsi"/>
          <w:sz w:val="26"/>
          <w:szCs w:val="26"/>
        </w:rPr>
        <w:footnoteReference w:id="4"/>
      </w:r>
      <w:r w:rsidRPr="00703424">
        <w:rPr>
          <w:rFonts w:cstheme="minorHAnsi"/>
          <w:sz w:val="26"/>
          <w:szCs w:val="26"/>
        </w:rPr>
        <w:t>. However, it must be emphasized that Libya is bound by the International Covenant on Civil and Political Rights, in addition to other international instruments related to human rights, such as the Convention against Torture, among others. Enforced disappearance is considered a violation of a range of human rights stipulated in these instruments, such as the right to freedom, the right to protection under the law, and the right to life. Therefore, Libya exploits its non-signatory status to the convention in systematic practices against political activists and human rights defenders in Libya.</w:t>
      </w:r>
    </w:p>
    <w:p w14:paraId="52FB3EBD" w14:textId="6FAF2927" w:rsidR="00703424" w:rsidRDefault="00703424" w:rsidP="00703424">
      <w:pPr>
        <w:bidi w:val="0"/>
        <w:jc w:val="both"/>
        <w:rPr>
          <w:rFonts w:cstheme="minorHAnsi"/>
          <w:sz w:val="26"/>
          <w:szCs w:val="26"/>
          <w:rtl/>
        </w:rPr>
      </w:pPr>
      <w:r w:rsidRPr="00703424">
        <w:rPr>
          <w:rFonts w:cstheme="minorHAnsi"/>
          <w:sz w:val="26"/>
          <w:szCs w:val="26"/>
        </w:rPr>
        <w:t xml:space="preserve">Regarding the electoral situation in Libya and its intersection with human rights, the </w:t>
      </w:r>
      <w:r w:rsidR="00C97927">
        <w:rPr>
          <w:rFonts w:cstheme="minorHAnsi"/>
          <w:sz w:val="26"/>
          <w:szCs w:val="26"/>
        </w:rPr>
        <w:t>LCW</w:t>
      </w:r>
      <w:r w:rsidRPr="00703424">
        <w:rPr>
          <w:rFonts w:cstheme="minorHAnsi"/>
          <w:sz w:val="26"/>
          <w:szCs w:val="26"/>
        </w:rPr>
        <w:t xml:space="preserve"> </w:t>
      </w:r>
      <w:proofErr w:type="spellStart"/>
      <w:r w:rsidRPr="00703424">
        <w:rPr>
          <w:rFonts w:cstheme="minorHAnsi"/>
          <w:sz w:val="26"/>
          <w:szCs w:val="26"/>
        </w:rPr>
        <w:t>organi</w:t>
      </w:r>
      <w:r w:rsidR="00C97927">
        <w:rPr>
          <w:rFonts w:cstheme="minorHAnsi"/>
          <w:sz w:val="26"/>
          <w:szCs w:val="26"/>
        </w:rPr>
        <w:t>s</w:t>
      </w:r>
      <w:r w:rsidRPr="00703424">
        <w:rPr>
          <w:rFonts w:cstheme="minorHAnsi"/>
          <w:sz w:val="26"/>
          <w:szCs w:val="26"/>
        </w:rPr>
        <w:t>ation</w:t>
      </w:r>
      <w:proofErr w:type="spellEnd"/>
      <w:r w:rsidRPr="00703424">
        <w:rPr>
          <w:rFonts w:cstheme="minorHAnsi"/>
          <w:sz w:val="26"/>
          <w:szCs w:val="26"/>
        </w:rPr>
        <w:t xml:space="preserve"> has not observed any improvement in the human rights situation, nor has there been any tangible progress in activating the role of the judiciary or any progress </w:t>
      </w:r>
      <w:r w:rsidR="00611788">
        <w:rPr>
          <w:rFonts w:cstheme="minorHAnsi"/>
          <w:sz w:val="26"/>
          <w:szCs w:val="26"/>
        </w:rPr>
        <w:t>toward</w:t>
      </w:r>
      <w:r w:rsidRPr="00703424">
        <w:rPr>
          <w:rFonts w:cstheme="minorHAnsi"/>
          <w:sz w:val="26"/>
          <w:szCs w:val="26"/>
        </w:rPr>
        <w:t xml:space="preserve"> </w:t>
      </w:r>
      <w:r w:rsidR="00611788">
        <w:rPr>
          <w:rFonts w:cstheme="minorHAnsi"/>
          <w:sz w:val="26"/>
          <w:szCs w:val="26"/>
        </w:rPr>
        <w:t xml:space="preserve">a </w:t>
      </w:r>
      <w:r w:rsidRPr="00703424">
        <w:rPr>
          <w:rFonts w:cstheme="minorHAnsi"/>
          <w:sz w:val="26"/>
          <w:szCs w:val="26"/>
        </w:rPr>
        <w:t>democratic transition. On the contrary, political parties have continued to postpone the implementation of the (6 + 6)</w:t>
      </w:r>
      <w:r w:rsidR="00747B89">
        <w:rPr>
          <w:rStyle w:val="a6"/>
          <w:rFonts w:cstheme="minorHAnsi"/>
          <w:sz w:val="26"/>
          <w:szCs w:val="26"/>
        </w:rPr>
        <w:footnoteReference w:id="5"/>
      </w:r>
      <w:r w:rsidRPr="00703424">
        <w:rPr>
          <w:rFonts w:cstheme="minorHAnsi"/>
          <w:sz w:val="26"/>
          <w:szCs w:val="26"/>
        </w:rPr>
        <w:t xml:space="preserve"> agreement, which calls for developing an electoral plan leading to presidential and parliamentary elections. Instead, the situation has regressed due to the usual political disagreements. There have been no election campaigns throughout the year, and issues of transitional justice and national reconciliation have not been seriously addressed. There have been no serious efforts to support judicial independence in Libya; rather, measures have been </w:t>
      </w:r>
      <w:r w:rsidRPr="00703424">
        <w:rPr>
          <w:rFonts w:cstheme="minorHAnsi"/>
          <w:sz w:val="26"/>
          <w:szCs w:val="26"/>
        </w:rPr>
        <w:lastRenderedPageBreak/>
        <w:t>taken to conceal violations and war crimes, while others prevent and hinder the work of civil society organizations and international organizations in documenting crimes and violations, without providing national or international alternatives to replace the independent international mission to investigate the facts in Libya, for example</w:t>
      </w:r>
      <w:r>
        <w:rPr>
          <w:rFonts w:cstheme="minorHAnsi" w:hint="cs"/>
          <w:sz w:val="26"/>
          <w:szCs w:val="26"/>
          <w:rtl/>
        </w:rPr>
        <w:t>.</w:t>
      </w:r>
    </w:p>
    <w:p w14:paraId="6D828941" w14:textId="77777777" w:rsidR="00703424" w:rsidRPr="00703424" w:rsidRDefault="00703424" w:rsidP="00703424">
      <w:pPr>
        <w:pStyle w:val="1"/>
        <w:bidi w:val="0"/>
        <w:jc w:val="both"/>
        <w:rPr>
          <w:rFonts w:ascii="Calibri" w:eastAsia="Calibri" w:hAnsi="Calibri" w:cs="Calibri"/>
          <w:color w:val="C00000"/>
          <w:kern w:val="0"/>
          <w14:ligatures w14:val="none"/>
        </w:rPr>
      </w:pPr>
      <w:r w:rsidRPr="00703424">
        <w:rPr>
          <w:rFonts w:ascii="Calibri" w:eastAsia="Calibri" w:hAnsi="Calibri" w:cs="Calibri"/>
          <w:color w:val="C00000"/>
          <w:kern w:val="0"/>
          <w14:ligatures w14:val="none"/>
        </w:rPr>
        <w:t>Second: Arrests, Enforced Disappearances, and Lack of Consensus on the Legal Framework of the Electoral Process in Libya:</w:t>
      </w:r>
    </w:p>
    <w:p w14:paraId="29763CE0" w14:textId="7C201112" w:rsidR="00747B89" w:rsidRPr="00747B89" w:rsidRDefault="00747B89" w:rsidP="00747B89">
      <w:pPr>
        <w:bidi w:val="0"/>
        <w:jc w:val="both"/>
        <w:rPr>
          <w:rFonts w:cstheme="minorHAnsi"/>
          <w:sz w:val="26"/>
          <w:szCs w:val="26"/>
        </w:rPr>
      </w:pPr>
      <w:r w:rsidRPr="00747B89">
        <w:rPr>
          <w:rFonts w:cstheme="minorHAnsi"/>
          <w:sz w:val="26"/>
          <w:szCs w:val="26"/>
        </w:rPr>
        <w:t xml:space="preserve">Violations targeting civil society organizations, human rights activists, and political activists in Libya persistently continue. According to the records of the </w:t>
      </w:r>
      <w:r w:rsidR="00C97927">
        <w:rPr>
          <w:rFonts w:cstheme="minorHAnsi"/>
          <w:sz w:val="26"/>
          <w:szCs w:val="26"/>
        </w:rPr>
        <w:t>LCW</w:t>
      </w:r>
      <w:r w:rsidRPr="00747B89">
        <w:rPr>
          <w:rFonts w:cstheme="minorHAnsi"/>
          <w:sz w:val="26"/>
          <w:szCs w:val="26"/>
        </w:rPr>
        <w:t xml:space="preserve"> organization, the number of cases of abduction and enforced disappearance in Libya reached 292 cases from the beginning of 2020 until November 2023</w:t>
      </w:r>
      <w:r>
        <w:rPr>
          <w:rStyle w:val="a6"/>
          <w:rFonts w:cstheme="minorHAnsi"/>
          <w:sz w:val="26"/>
          <w:szCs w:val="26"/>
        </w:rPr>
        <w:footnoteReference w:id="6"/>
      </w:r>
      <w:r w:rsidRPr="00747B89">
        <w:rPr>
          <w:rFonts w:cstheme="minorHAnsi"/>
          <w:sz w:val="26"/>
          <w:szCs w:val="26"/>
        </w:rPr>
        <w:t xml:space="preserve">. Currently, the organization is monitoring 13 cases of enforced disappearance. Reports from the </w:t>
      </w:r>
      <w:r w:rsidR="00C97927">
        <w:rPr>
          <w:rFonts w:cstheme="minorHAnsi"/>
          <w:sz w:val="26"/>
          <w:szCs w:val="26"/>
        </w:rPr>
        <w:t>LCW</w:t>
      </w:r>
      <w:r w:rsidRPr="00747B89">
        <w:rPr>
          <w:rFonts w:cstheme="minorHAnsi"/>
          <w:sz w:val="26"/>
          <w:szCs w:val="26"/>
        </w:rPr>
        <w:t xml:space="preserve"> organization documented a rise in security campaigns and arbitrary arrests in several cities, including Zawiya, Benghazi, Sabha, Bayda, Sirte, Tripoli, and Derna during 2023. Libyan authorities have contributed to issuing repressive legislation and decisions against civil society organizations and human rights activists, such as Law No. 5 of 2022</w:t>
      </w:r>
      <w:r>
        <w:rPr>
          <w:rStyle w:val="a6"/>
          <w:rFonts w:cstheme="minorHAnsi"/>
          <w:sz w:val="26"/>
          <w:szCs w:val="26"/>
        </w:rPr>
        <w:footnoteReference w:id="7"/>
      </w:r>
      <w:r w:rsidRPr="00747B89">
        <w:rPr>
          <w:rFonts w:cstheme="minorHAnsi"/>
          <w:sz w:val="26"/>
          <w:szCs w:val="26"/>
        </w:rPr>
        <w:t xml:space="preserve"> concerning combating cybercrimes, which security agencies have used as a pretext for conducting arrest campaigns and silencing dissenting voices.</w:t>
      </w:r>
    </w:p>
    <w:p w14:paraId="380A2FA6" w14:textId="537AEAC4" w:rsidR="00747B89" w:rsidRPr="00747B89" w:rsidRDefault="00747B89" w:rsidP="00747B89">
      <w:pPr>
        <w:bidi w:val="0"/>
        <w:jc w:val="both"/>
        <w:rPr>
          <w:rFonts w:cstheme="minorHAnsi"/>
          <w:sz w:val="26"/>
          <w:szCs w:val="26"/>
        </w:rPr>
      </w:pPr>
      <w:r w:rsidRPr="00747B89">
        <w:rPr>
          <w:rFonts w:cstheme="minorHAnsi"/>
          <w:sz w:val="26"/>
          <w:szCs w:val="26"/>
        </w:rPr>
        <w:t xml:space="preserve">In this context, local authorities have deliberately erected technical and administrative barriers hindering the work of international organizations and humanitarian teams in Libya. These obstacles include complicating visa procedures, denying visas, delaying visa issuance by the Ministry of Foreign Affairs, and obstructing or denying access to humanitarian organizations </w:t>
      </w:r>
      <w:r w:rsidR="00611788">
        <w:rPr>
          <w:rFonts w:cstheme="minorHAnsi"/>
          <w:sz w:val="26"/>
          <w:szCs w:val="26"/>
        </w:rPr>
        <w:t>in</w:t>
      </w:r>
      <w:r w:rsidRPr="00747B89">
        <w:rPr>
          <w:rFonts w:cstheme="minorHAnsi"/>
          <w:sz w:val="26"/>
          <w:szCs w:val="26"/>
        </w:rPr>
        <w:t xml:space="preserve"> certain locations requiring urgent response. Furthermore, the work of media institutions supporting the electoral process has been restricted </w:t>
      </w:r>
      <w:r w:rsidR="00611788">
        <w:rPr>
          <w:rFonts w:cstheme="minorHAnsi"/>
          <w:sz w:val="26"/>
          <w:szCs w:val="26"/>
        </w:rPr>
        <w:t>to</w:t>
      </w:r>
      <w:r w:rsidRPr="00747B89">
        <w:rPr>
          <w:rFonts w:cstheme="minorHAnsi"/>
          <w:sz w:val="26"/>
          <w:szCs w:val="26"/>
        </w:rPr>
        <w:t xml:space="preserve"> Libyan citizens. Violations have continued in prisons and detention centers, where many individuals are arrested without legal procedures, subjected to torture, humiliation, and mistreatment, and denied access to lawyers, doctors, and their families. Secret prisons still exist.</w:t>
      </w:r>
    </w:p>
    <w:p w14:paraId="79D2B7B6" w14:textId="5479A693" w:rsidR="00747B89" w:rsidRPr="00747B89" w:rsidRDefault="00747B89" w:rsidP="00C97927">
      <w:pPr>
        <w:bidi w:val="0"/>
        <w:jc w:val="both"/>
        <w:rPr>
          <w:rFonts w:cstheme="minorHAnsi"/>
          <w:sz w:val="26"/>
          <w:szCs w:val="26"/>
        </w:rPr>
      </w:pPr>
      <w:r w:rsidRPr="00747B89">
        <w:rPr>
          <w:rFonts w:cstheme="minorHAnsi"/>
          <w:sz w:val="26"/>
          <w:szCs w:val="26"/>
        </w:rPr>
        <w:t xml:space="preserve">In 2023, political activists and members of a political party were targeted in the city of Sirte, where five party officials were arrested for attempting to organize an awareness seminar about elections or participating in protests to demand </w:t>
      </w:r>
      <w:r w:rsidRPr="00747B89">
        <w:rPr>
          <w:rFonts w:cstheme="minorHAnsi"/>
          <w:sz w:val="26"/>
          <w:szCs w:val="26"/>
        </w:rPr>
        <w:lastRenderedPageBreak/>
        <w:t xml:space="preserve">improvements in their conditions. In Benghazi, a political activist affiliated with a political party was arrested twice within a week and then released. Arbitrary arrest campaigns escalated during the latter half of the year, with 12 activists arrested in Benghazi and detained in the </w:t>
      </w:r>
      <w:proofErr w:type="spellStart"/>
      <w:r w:rsidRPr="00747B89">
        <w:rPr>
          <w:rFonts w:cstheme="minorHAnsi"/>
          <w:sz w:val="26"/>
          <w:szCs w:val="26"/>
        </w:rPr>
        <w:t>Kuwafiya</w:t>
      </w:r>
      <w:proofErr w:type="spellEnd"/>
      <w:r w:rsidR="001929EB">
        <w:rPr>
          <w:rStyle w:val="a6"/>
          <w:rFonts w:cstheme="minorHAnsi"/>
          <w:sz w:val="26"/>
          <w:szCs w:val="26"/>
        </w:rPr>
        <w:footnoteReference w:id="8"/>
      </w:r>
      <w:r w:rsidRPr="00747B89">
        <w:rPr>
          <w:rFonts w:cstheme="minorHAnsi"/>
          <w:sz w:val="26"/>
          <w:szCs w:val="26"/>
        </w:rPr>
        <w:t xml:space="preserve"> Prison, a branch of the </w:t>
      </w:r>
      <w:r w:rsidR="00611788">
        <w:rPr>
          <w:rFonts w:cstheme="minorHAnsi"/>
          <w:sz w:val="26"/>
          <w:szCs w:val="26"/>
        </w:rPr>
        <w:t>Internal Security</w:t>
      </w:r>
      <w:r w:rsidR="00C97927" w:rsidRPr="00C97927">
        <w:rPr>
          <w:rFonts w:cstheme="minorHAnsi"/>
          <w:sz w:val="26"/>
          <w:szCs w:val="26"/>
        </w:rPr>
        <w:t xml:space="preserve"> </w:t>
      </w:r>
      <w:bookmarkStart w:id="1" w:name="_Hlk160278360"/>
      <w:r w:rsidR="00A11BE3">
        <w:rPr>
          <w:rFonts w:cstheme="minorHAnsi"/>
          <w:sz w:val="26"/>
          <w:szCs w:val="26"/>
        </w:rPr>
        <w:t>A</w:t>
      </w:r>
      <w:r w:rsidR="00C97927" w:rsidRPr="00C97927">
        <w:rPr>
          <w:rFonts w:cstheme="minorHAnsi"/>
          <w:sz w:val="26"/>
          <w:szCs w:val="26"/>
        </w:rPr>
        <w:t xml:space="preserve">gency </w:t>
      </w:r>
      <w:bookmarkEnd w:id="1"/>
      <w:r w:rsidRPr="00747B89">
        <w:rPr>
          <w:rFonts w:cstheme="minorHAnsi"/>
          <w:sz w:val="26"/>
          <w:szCs w:val="26"/>
        </w:rPr>
        <w:t>in Benghazi, without any formal charges. Moreover, activist targeting intensified in the latter half of the year, with "</w:t>
      </w:r>
      <w:r w:rsidR="00C97927">
        <w:rPr>
          <w:rFonts w:cstheme="minorHAnsi"/>
          <w:sz w:val="26"/>
          <w:szCs w:val="26"/>
        </w:rPr>
        <w:t>LCW</w:t>
      </w:r>
      <w:r w:rsidRPr="00747B89">
        <w:rPr>
          <w:rFonts w:cstheme="minorHAnsi"/>
          <w:sz w:val="26"/>
          <w:szCs w:val="26"/>
        </w:rPr>
        <w:t>" documenting arbitrary arrests targeting four activists in Benghazi by the Internal Security</w:t>
      </w:r>
      <w:r w:rsidR="00C97927" w:rsidRPr="00C97927">
        <w:t xml:space="preserve"> </w:t>
      </w:r>
      <w:r w:rsidR="00C97927">
        <w:rPr>
          <w:rFonts w:cstheme="minorHAnsi"/>
          <w:sz w:val="26"/>
          <w:szCs w:val="26"/>
        </w:rPr>
        <w:t>A</w:t>
      </w:r>
      <w:r w:rsidR="00C97927" w:rsidRPr="00C97927">
        <w:rPr>
          <w:rFonts w:cstheme="minorHAnsi"/>
          <w:sz w:val="26"/>
          <w:szCs w:val="26"/>
        </w:rPr>
        <w:t>gency</w:t>
      </w:r>
      <w:r w:rsidRPr="00747B89">
        <w:rPr>
          <w:rFonts w:cstheme="minorHAnsi"/>
          <w:sz w:val="26"/>
          <w:szCs w:val="26"/>
        </w:rPr>
        <w:t xml:space="preserve"> and the Tariq bin Ziyad Battalion, concurrent with a military operation in the Salmani neighborhood of the city conducted by a group affiliated with the Libyan Arab Armed Forces targeting a group affiliated with former Defense Minister Mehdi al-</w:t>
      </w:r>
      <w:proofErr w:type="spellStart"/>
      <w:r w:rsidRPr="00747B89">
        <w:rPr>
          <w:rFonts w:cstheme="minorHAnsi"/>
          <w:sz w:val="26"/>
          <w:szCs w:val="26"/>
        </w:rPr>
        <w:t>Barghathi</w:t>
      </w:r>
      <w:proofErr w:type="spellEnd"/>
      <w:r w:rsidRPr="00747B89">
        <w:rPr>
          <w:rFonts w:cstheme="minorHAnsi"/>
          <w:sz w:val="26"/>
          <w:szCs w:val="26"/>
        </w:rPr>
        <w:t>.</w:t>
      </w:r>
    </w:p>
    <w:p w14:paraId="23DEBB1A" w14:textId="2E38A55A" w:rsidR="00747B89" w:rsidRPr="00747B89" w:rsidRDefault="00747B89" w:rsidP="00747B89">
      <w:pPr>
        <w:bidi w:val="0"/>
        <w:jc w:val="both"/>
        <w:rPr>
          <w:rFonts w:cstheme="minorHAnsi"/>
          <w:sz w:val="26"/>
          <w:szCs w:val="26"/>
        </w:rPr>
      </w:pPr>
      <w:r w:rsidRPr="00747B89">
        <w:rPr>
          <w:rFonts w:cstheme="minorHAnsi"/>
          <w:sz w:val="26"/>
          <w:szCs w:val="26"/>
        </w:rPr>
        <w:t>In October 2023</w:t>
      </w:r>
      <w:r w:rsidR="001929EB">
        <w:rPr>
          <w:rStyle w:val="a6"/>
          <w:rFonts w:cstheme="minorHAnsi"/>
          <w:sz w:val="26"/>
          <w:szCs w:val="26"/>
        </w:rPr>
        <w:footnoteReference w:id="9"/>
      </w:r>
      <w:r w:rsidRPr="00747B89">
        <w:rPr>
          <w:rFonts w:cstheme="minorHAnsi"/>
          <w:sz w:val="26"/>
          <w:szCs w:val="26"/>
        </w:rPr>
        <w:t xml:space="preserve">, the Internal Security </w:t>
      </w:r>
      <w:r w:rsidR="00C97927">
        <w:rPr>
          <w:rFonts w:cstheme="minorHAnsi"/>
          <w:sz w:val="26"/>
          <w:szCs w:val="26"/>
        </w:rPr>
        <w:t>A</w:t>
      </w:r>
      <w:r w:rsidR="00C97927" w:rsidRPr="00C97927">
        <w:rPr>
          <w:rFonts w:cstheme="minorHAnsi"/>
          <w:sz w:val="26"/>
          <w:szCs w:val="26"/>
        </w:rPr>
        <w:t xml:space="preserve">gency </w:t>
      </w:r>
      <w:r w:rsidRPr="00747B89">
        <w:rPr>
          <w:rFonts w:cstheme="minorHAnsi"/>
          <w:sz w:val="26"/>
          <w:szCs w:val="26"/>
        </w:rPr>
        <w:t>in the eastern part of the country abducted six political activists, including academics and party members</w:t>
      </w:r>
      <w:r w:rsidR="00A11BE3">
        <w:rPr>
          <w:rFonts w:cstheme="minorHAnsi"/>
          <w:sz w:val="26"/>
          <w:szCs w:val="26"/>
        </w:rPr>
        <w:t xml:space="preserve"> from Benghazi</w:t>
      </w:r>
      <w:r w:rsidRPr="00747B89">
        <w:rPr>
          <w:rFonts w:cstheme="minorHAnsi"/>
          <w:sz w:val="26"/>
          <w:szCs w:val="26"/>
        </w:rPr>
        <w:t xml:space="preserve">, based on malicious reports submitted against them regarding their activities and holding meetings to discuss the political situation in Libya without prior authorization from the agency. They remain arbitrarily detained in the </w:t>
      </w:r>
      <w:proofErr w:type="spellStart"/>
      <w:r w:rsidRPr="00747B89">
        <w:rPr>
          <w:rFonts w:cstheme="minorHAnsi"/>
          <w:sz w:val="26"/>
          <w:szCs w:val="26"/>
        </w:rPr>
        <w:t>Kuwafiya</w:t>
      </w:r>
      <w:proofErr w:type="spellEnd"/>
      <w:r w:rsidRPr="00747B89">
        <w:rPr>
          <w:rFonts w:cstheme="minorHAnsi"/>
          <w:sz w:val="26"/>
          <w:szCs w:val="26"/>
        </w:rPr>
        <w:t xml:space="preserve"> Prison, a branch of the Internal Security </w:t>
      </w:r>
      <w:r w:rsidR="00C97927">
        <w:rPr>
          <w:rFonts w:cstheme="minorHAnsi"/>
          <w:sz w:val="26"/>
          <w:szCs w:val="26"/>
        </w:rPr>
        <w:t>A</w:t>
      </w:r>
      <w:r w:rsidR="00C97927" w:rsidRPr="00C97927">
        <w:rPr>
          <w:rFonts w:cstheme="minorHAnsi"/>
          <w:sz w:val="26"/>
          <w:szCs w:val="26"/>
        </w:rPr>
        <w:t xml:space="preserve">gency </w:t>
      </w:r>
      <w:r w:rsidRPr="00747B89">
        <w:rPr>
          <w:rFonts w:cstheme="minorHAnsi"/>
          <w:sz w:val="26"/>
          <w:szCs w:val="26"/>
        </w:rPr>
        <w:t xml:space="preserve">in Benghazi. Regarding local elections in municipalities, particularly in eastern Libya, the </w:t>
      </w:r>
      <w:r w:rsidR="00C97927">
        <w:rPr>
          <w:rFonts w:cstheme="minorHAnsi"/>
          <w:sz w:val="26"/>
          <w:szCs w:val="26"/>
        </w:rPr>
        <w:t>LCW</w:t>
      </w:r>
      <w:r w:rsidRPr="00747B89">
        <w:rPr>
          <w:rFonts w:cstheme="minorHAnsi"/>
          <w:sz w:val="26"/>
          <w:szCs w:val="26"/>
        </w:rPr>
        <w:t xml:space="preserve"> documented numerous violations affecting the electoral process's freedom, integrity, and transparency. This includes the restriction of a candidate's activities in Derna in the eastern part of the country, where he was detained twice within one week in August</w:t>
      </w:r>
      <w:r w:rsidR="001929EB">
        <w:rPr>
          <w:rStyle w:val="a6"/>
          <w:rFonts w:cstheme="minorHAnsi"/>
          <w:sz w:val="26"/>
          <w:szCs w:val="26"/>
        </w:rPr>
        <w:footnoteReference w:id="10"/>
      </w:r>
      <w:r w:rsidRPr="00747B89">
        <w:rPr>
          <w:rFonts w:cstheme="minorHAnsi"/>
          <w:sz w:val="26"/>
          <w:szCs w:val="26"/>
        </w:rPr>
        <w:t xml:space="preserve"> last year, to force him to withdraw. Additionally, the electoral process in Ajdabiya was directly influenced and deliberately sabotaged by military leaders affiliated with the Libyan Arab Armed Forces led by Field Marshal Khalifa Haftar due to the initial election results not favoring the candidate supported by the commander </w:t>
      </w:r>
      <w:proofErr w:type="gramStart"/>
      <w:r w:rsidRPr="00747B89">
        <w:rPr>
          <w:rFonts w:cstheme="minorHAnsi"/>
          <w:sz w:val="26"/>
          <w:szCs w:val="26"/>
        </w:rPr>
        <w:t xml:space="preserve">of </w:t>
      </w:r>
      <w:r w:rsidR="00611788">
        <w:rPr>
          <w:rFonts w:cstheme="minorHAnsi" w:hint="cs"/>
          <w:sz w:val="26"/>
          <w:szCs w:val="26"/>
          <w:rtl/>
        </w:rPr>
        <w:t xml:space="preserve"> 166</w:t>
      </w:r>
      <w:proofErr w:type="gramEnd"/>
      <w:r w:rsidRPr="00747B89">
        <w:rPr>
          <w:rFonts w:cstheme="minorHAnsi"/>
          <w:sz w:val="26"/>
          <w:szCs w:val="26"/>
        </w:rPr>
        <w:t>Battalion.</w:t>
      </w:r>
    </w:p>
    <w:p w14:paraId="32BCA332" w14:textId="088F2A32" w:rsidR="00747B89" w:rsidRPr="00747B89" w:rsidRDefault="00747B89" w:rsidP="00747B89">
      <w:pPr>
        <w:bidi w:val="0"/>
        <w:jc w:val="both"/>
        <w:rPr>
          <w:rFonts w:cstheme="minorHAnsi"/>
          <w:sz w:val="26"/>
          <w:szCs w:val="26"/>
        </w:rPr>
      </w:pPr>
      <w:r w:rsidRPr="00747B89">
        <w:rPr>
          <w:rFonts w:cstheme="minorHAnsi"/>
          <w:sz w:val="26"/>
          <w:szCs w:val="26"/>
        </w:rPr>
        <w:t xml:space="preserve">Moreover, in mid-August in Tripoli, a journalist and at least five protesters were arrested by the Internal Security </w:t>
      </w:r>
      <w:r w:rsidR="00C97927">
        <w:rPr>
          <w:rFonts w:cstheme="minorHAnsi"/>
          <w:sz w:val="26"/>
          <w:szCs w:val="26"/>
        </w:rPr>
        <w:t>A</w:t>
      </w:r>
      <w:r w:rsidR="00C97927" w:rsidRPr="00C97927">
        <w:rPr>
          <w:rFonts w:cstheme="minorHAnsi"/>
          <w:sz w:val="26"/>
          <w:szCs w:val="26"/>
        </w:rPr>
        <w:t xml:space="preserve">gency </w:t>
      </w:r>
      <w:r w:rsidRPr="00747B89">
        <w:rPr>
          <w:rFonts w:cstheme="minorHAnsi"/>
          <w:sz w:val="26"/>
          <w:szCs w:val="26"/>
        </w:rPr>
        <w:t xml:space="preserve">affiliated with the </w:t>
      </w:r>
      <w:r w:rsidR="00A11BE3" w:rsidRPr="00A11BE3">
        <w:rPr>
          <w:rFonts w:cstheme="minorHAnsi"/>
          <w:sz w:val="26"/>
          <w:szCs w:val="26"/>
        </w:rPr>
        <w:t xml:space="preserve">Libyan Presidential Council </w:t>
      </w:r>
      <w:r w:rsidRPr="00747B89">
        <w:rPr>
          <w:rFonts w:cstheme="minorHAnsi"/>
          <w:sz w:val="26"/>
          <w:szCs w:val="26"/>
        </w:rPr>
        <w:t xml:space="preserve">after peaceful protests against the government. They were released after pledging not to participate in any future protests. Additionally, mass arrests conducted by both the Internal Security </w:t>
      </w:r>
      <w:r w:rsidR="00C97927">
        <w:rPr>
          <w:rFonts w:cstheme="minorHAnsi"/>
          <w:sz w:val="26"/>
          <w:szCs w:val="26"/>
        </w:rPr>
        <w:t>A</w:t>
      </w:r>
      <w:r w:rsidR="00C97927" w:rsidRPr="00C97927">
        <w:rPr>
          <w:rFonts w:cstheme="minorHAnsi"/>
          <w:sz w:val="26"/>
          <w:szCs w:val="26"/>
        </w:rPr>
        <w:t xml:space="preserve">gency </w:t>
      </w:r>
      <w:r w:rsidRPr="00747B89">
        <w:rPr>
          <w:rFonts w:cstheme="minorHAnsi"/>
          <w:sz w:val="26"/>
          <w:szCs w:val="26"/>
        </w:rPr>
        <w:t xml:space="preserve">under the Prime Minister's Office in the eastern part of the country and the Tariq bin Ziyad Battalion, affiliated with the Libyan Arab Armed Forces, targeted protesters demanding the formation of an international investigation committee to </w:t>
      </w:r>
      <w:r w:rsidRPr="00747B89">
        <w:rPr>
          <w:rFonts w:cstheme="minorHAnsi"/>
          <w:sz w:val="26"/>
          <w:szCs w:val="26"/>
        </w:rPr>
        <w:lastRenderedPageBreak/>
        <w:t>investigate the circumstances that led to the catastrophe of the collapse of two dams in Derna. It is worth mentioning that these cases are just examples and do not reflect the true extent of the violations.</w:t>
      </w:r>
    </w:p>
    <w:p w14:paraId="09CD8B56" w14:textId="07133837" w:rsidR="00747B89" w:rsidRDefault="00747B89" w:rsidP="00747B89">
      <w:pPr>
        <w:bidi w:val="0"/>
        <w:jc w:val="both"/>
        <w:rPr>
          <w:rFonts w:cstheme="minorHAnsi"/>
          <w:sz w:val="26"/>
          <w:szCs w:val="26"/>
        </w:rPr>
      </w:pPr>
      <w:r w:rsidRPr="00747B89">
        <w:rPr>
          <w:rFonts w:cstheme="minorHAnsi"/>
          <w:sz w:val="26"/>
          <w:szCs w:val="26"/>
        </w:rPr>
        <w:t>The issues of impunity and corruption persist as rampant scourges necessitating international intervention to hold those responsible for serious violations accountable, some of which may amount to war crimes and most of which constitute crimes against humanity, including numerous crimes committed in secret prisons and unofficial headquarters. This adversely affects the electoral process in Libya</w:t>
      </w:r>
      <w:r>
        <w:rPr>
          <w:rFonts w:cstheme="minorHAnsi" w:hint="cs"/>
          <w:sz w:val="26"/>
          <w:szCs w:val="26"/>
          <w:rtl/>
        </w:rPr>
        <w:t>.</w:t>
      </w:r>
    </w:p>
    <w:p w14:paraId="2B0B63D3" w14:textId="496578EB" w:rsidR="00747B89" w:rsidRPr="00747B89" w:rsidRDefault="00747B89" w:rsidP="00747B89">
      <w:pPr>
        <w:bidi w:val="0"/>
        <w:jc w:val="both"/>
        <w:rPr>
          <w:rFonts w:cstheme="minorHAnsi"/>
          <w:sz w:val="26"/>
          <w:szCs w:val="26"/>
        </w:rPr>
      </w:pPr>
      <w:r w:rsidRPr="00747B89">
        <w:rPr>
          <w:rFonts w:cstheme="minorHAnsi"/>
          <w:sz w:val="26"/>
          <w:szCs w:val="26"/>
        </w:rPr>
        <w:t xml:space="preserve">Based on the preceding analysis, </w:t>
      </w:r>
      <w:r w:rsidR="001929EB" w:rsidRPr="00747B89">
        <w:rPr>
          <w:rFonts w:cstheme="minorHAnsi"/>
          <w:sz w:val="26"/>
          <w:szCs w:val="26"/>
        </w:rPr>
        <w:t>the</w:t>
      </w:r>
      <w:r w:rsidR="001929EB" w:rsidRPr="001929EB">
        <w:rPr>
          <w:rFonts w:cstheme="minorHAnsi"/>
          <w:sz w:val="26"/>
          <w:szCs w:val="26"/>
        </w:rPr>
        <w:t xml:space="preserve"> Libya Crimes Watch</w:t>
      </w:r>
      <w:r w:rsidRPr="00747B89">
        <w:rPr>
          <w:rFonts w:cstheme="minorHAnsi"/>
          <w:sz w:val="26"/>
          <w:szCs w:val="26"/>
        </w:rPr>
        <w:t xml:space="preserve"> recommends the following:</w:t>
      </w:r>
    </w:p>
    <w:p w14:paraId="6F0150FE" w14:textId="77777777" w:rsidR="00747B89" w:rsidRPr="00747B89" w:rsidRDefault="00747B89" w:rsidP="00747B89">
      <w:pPr>
        <w:numPr>
          <w:ilvl w:val="0"/>
          <w:numId w:val="8"/>
        </w:numPr>
        <w:bidi w:val="0"/>
        <w:jc w:val="both"/>
        <w:rPr>
          <w:rFonts w:cstheme="minorHAnsi"/>
          <w:sz w:val="26"/>
          <w:szCs w:val="26"/>
        </w:rPr>
      </w:pPr>
      <w:r w:rsidRPr="00747B89">
        <w:rPr>
          <w:rFonts w:cstheme="minorHAnsi"/>
          <w:sz w:val="26"/>
          <w:szCs w:val="26"/>
        </w:rPr>
        <w:t>We urge the legislative authority in Libya to join the International Convention for the Protection of All Persons from Enforced Disappearance and commit to its provisions. Effective measures should be adopted to prevent enforced disappearances and hold those responsible accountable.</w:t>
      </w:r>
    </w:p>
    <w:p w14:paraId="208D1B15" w14:textId="77777777" w:rsidR="00747B89" w:rsidRPr="00747B89" w:rsidRDefault="00747B89" w:rsidP="00747B89">
      <w:pPr>
        <w:numPr>
          <w:ilvl w:val="0"/>
          <w:numId w:val="8"/>
        </w:numPr>
        <w:bidi w:val="0"/>
        <w:jc w:val="both"/>
        <w:rPr>
          <w:rFonts w:cstheme="minorHAnsi"/>
          <w:sz w:val="26"/>
          <w:szCs w:val="26"/>
        </w:rPr>
      </w:pPr>
      <w:r w:rsidRPr="00747B89">
        <w:rPr>
          <w:rFonts w:cstheme="minorHAnsi"/>
          <w:sz w:val="26"/>
          <w:szCs w:val="26"/>
        </w:rPr>
        <w:t>We recommend that the United Nations Human Rights Council exert more pressure on Libyan authorities to ensure respect for and protection of human rights, freedom of expression, peaceful assembly, and association in Libya. This can be achieved by urging them to enact legislation that enhances these rights and ensures their implementation on the ground.</w:t>
      </w:r>
    </w:p>
    <w:p w14:paraId="6054C360" w14:textId="77777777" w:rsidR="00747B89" w:rsidRPr="00747B89" w:rsidRDefault="00747B89" w:rsidP="00747B89">
      <w:pPr>
        <w:numPr>
          <w:ilvl w:val="0"/>
          <w:numId w:val="8"/>
        </w:numPr>
        <w:bidi w:val="0"/>
        <w:jc w:val="both"/>
        <w:rPr>
          <w:rFonts w:cstheme="minorHAnsi"/>
          <w:sz w:val="26"/>
          <w:szCs w:val="26"/>
        </w:rPr>
      </w:pPr>
      <w:r w:rsidRPr="00747B89">
        <w:rPr>
          <w:rFonts w:cstheme="minorHAnsi"/>
          <w:sz w:val="26"/>
          <w:szCs w:val="26"/>
        </w:rPr>
        <w:t>We call on Libyan authorities to enhance respect for and protection of human rights, freedom of thought, expression, peaceful assembly, and association in Libya through the enactment of legislation and issuance of decisions that promote these rights and ensure their implementation on the ground. Restrictive legislation and decisions should be repealed.</w:t>
      </w:r>
    </w:p>
    <w:p w14:paraId="2ED83668" w14:textId="77777777" w:rsidR="00747B89" w:rsidRPr="00747B89" w:rsidRDefault="00747B89" w:rsidP="00747B89">
      <w:pPr>
        <w:numPr>
          <w:ilvl w:val="0"/>
          <w:numId w:val="8"/>
        </w:numPr>
        <w:bidi w:val="0"/>
        <w:jc w:val="both"/>
        <w:rPr>
          <w:rFonts w:cstheme="minorHAnsi"/>
          <w:sz w:val="26"/>
          <w:szCs w:val="26"/>
        </w:rPr>
      </w:pPr>
      <w:r w:rsidRPr="00747B89">
        <w:rPr>
          <w:rFonts w:cstheme="minorHAnsi"/>
          <w:sz w:val="26"/>
          <w:szCs w:val="26"/>
        </w:rPr>
        <w:t>We demand that Libyan authorities track and close all secret prisons and detention centers.</w:t>
      </w:r>
    </w:p>
    <w:p w14:paraId="37AC0946" w14:textId="77777777" w:rsidR="00747B89" w:rsidRPr="00747B89" w:rsidRDefault="00747B89" w:rsidP="00747B89">
      <w:pPr>
        <w:numPr>
          <w:ilvl w:val="0"/>
          <w:numId w:val="8"/>
        </w:numPr>
        <w:bidi w:val="0"/>
        <w:jc w:val="both"/>
        <w:rPr>
          <w:rFonts w:cstheme="minorHAnsi"/>
          <w:sz w:val="26"/>
          <w:szCs w:val="26"/>
        </w:rPr>
      </w:pPr>
      <w:r w:rsidRPr="00747B89">
        <w:rPr>
          <w:rFonts w:cstheme="minorHAnsi"/>
          <w:sz w:val="26"/>
          <w:szCs w:val="26"/>
        </w:rPr>
        <w:t>We call on Libyan authorities to improve the conditions of official prisons and detention centers in line with international human rights standards. Efforts should be made to end the practice of torture or other forms of cruel, inhuman, or degrading treatment or punishment. This includes allowing visits by lawyers, doctors, and humanitarian and human rights organizations to prisons and detention centers.</w:t>
      </w:r>
    </w:p>
    <w:p w14:paraId="5DECA5EF" w14:textId="77777777" w:rsidR="00747B89" w:rsidRPr="00747B89" w:rsidRDefault="00747B89" w:rsidP="00747B89">
      <w:pPr>
        <w:numPr>
          <w:ilvl w:val="0"/>
          <w:numId w:val="8"/>
        </w:numPr>
        <w:bidi w:val="0"/>
        <w:jc w:val="both"/>
        <w:rPr>
          <w:rFonts w:cstheme="minorHAnsi"/>
          <w:sz w:val="26"/>
          <w:szCs w:val="26"/>
        </w:rPr>
      </w:pPr>
      <w:r w:rsidRPr="00747B89">
        <w:rPr>
          <w:rFonts w:cstheme="minorHAnsi"/>
          <w:sz w:val="26"/>
          <w:szCs w:val="26"/>
        </w:rPr>
        <w:lastRenderedPageBreak/>
        <w:t>We urge the Human Rights Council to provide international and technical support for the electoral process in Libya. Independent international observers should be sent to monitor the elections to ensure their fairness and transparency. This includes providing training for civil society organizations to educate voters and create an environment conducive to political participation freely, fairly, and transparently.</w:t>
      </w:r>
    </w:p>
    <w:p w14:paraId="5AA6A40E" w14:textId="77777777" w:rsidR="00747B89" w:rsidRPr="00747B89" w:rsidRDefault="00747B89" w:rsidP="00747B89">
      <w:pPr>
        <w:numPr>
          <w:ilvl w:val="0"/>
          <w:numId w:val="8"/>
        </w:numPr>
        <w:bidi w:val="0"/>
        <w:jc w:val="both"/>
        <w:rPr>
          <w:rFonts w:cstheme="minorHAnsi"/>
          <w:sz w:val="26"/>
          <w:szCs w:val="26"/>
        </w:rPr>
      </w:pPr>
      <w:r w:rsidRPr="00747B89">
        <w:rPr>
          <w:rFonts w:cstheme="minorHAnsi"/>
          <w:sz w:val="26"/>
          <w:szCs w:val="26"/>
        </w:rPr>
        <w:t>We recommend that the international community intensify pressure on Libyan authorities and relevant international investigative mechanisms to investigate all committed violations and war crimes. Efforts should be made to prosecute those involved and bring them to justice, as well as to provide redress and justice for victims and survivors</w:t>
      </w:r>
    </w:p>
    <w:p w14:paraId="77137DDE" w14:textId="77777777" w:rsidR="00747B89" w:rsidRDefault="00747B89" w:rsidP="00747B89">
      <w:pPr>
        <w:bidi w:val="0"/>
        <w:jc w:val="both"/>
        <w:rPr>
          <w:rFonts w:cstheme="minorHAnsi"/>
          <w:sz w:val="26"/>
          <w:szCs w:val="26"/>
        </w:rPr>
      </w:pPr>
    </w:p>
    <w:p w14:paraId="7EA74A8F" w14:textId="77777777" w:rsidR="00747B89" w:rsidRPr="00747B89" w:rsidRDefault="00747B89" w:rsidP="00747B89">
      <w:pPr>
        <w:bidi w:val="0"/>
        <w:jc w:val="both"/>
        <w:rPr>
          <w:rFonts w:cstheme="minorHAnsi"/>
          <w:sz w:val="26"/>
          <w:szCs w:val="26"/>
        </w:rPr>
      </w:pPr>
    </w:p>
    <w:p w14:paraId="7856A725" w14:textId="77777777" w:rsidR="00703424" w:rsidRPr="00703424" w:rsidRDefault="00703424" w:rsidP="00703424">
      <w:pPr>
        <w:bidi w:val="0"/>
        <w:jc w:val="both"/>
        <w:rPr>
          <w:rFonts w:cstheme="minorHAnsi"/>
          <w:sz w:val="26"/>
          <w:szCs w:val="26"/>
        </w:rPr>
      </w:pPr>
    </w:p>
    <w:p w14:paraId="696EBE47" w14:textId="77777777" w:rsidR="001655D9" w:rsidRDefault="001655D9" w:rsidP="00703424">
      <w:pPr>
        <w:bidi w:val="0"/>
        <w:rPr>
          <w:rtl/>
        </w:rPr>
      </w:pPr>
    </w:p>
    <w:p w14:paraId="56A836D9" w14:textId="77777777" w:rsidR="00703424" w:rsidRDefault="00703424" w:rsidP="00703424">
      <w:pPr>
        <w:bidi w:val="0"/>
        <w:rPr>
          <w:rtl/>
        </w:rPr>
      </w:pPr>
    </w:p>
    <w:p w14:paraId="0B22ABC0" w14:textId="77777777" w:rsidR="001655D9" w:rsidRPr="001655D9" w:rsidRDefault="001655D9" w:rsidP="00703424">
      <w:pPr>
        <w:bidi w:val="0"/>
      </w:pPr>
    </w:p>
    <w:p w14:paraId="6212EE09" w14:textId="77777777" w:rsidR="001655D9" w:rsidRDefault="001655D9" w:rsidP="001655D9">
      <w:pPr>
        <w:bidi w:val="0"/>
        <w:jc w:val="both"/>
        <w:rPr>
          <w:rFonts w:cstheme="minorHAnsi"/>
          <w:sz w:val="28"/>
          <w:szCs w:val="28"/>
        </w:rPr>
      </w:pPr>
    </w:p>
    <w:p w14:paraId="3B08133B" w14:textId="77777777" w:rsidR="001655D9" w:rsidRPr="00FC667E" w:rsidRDefault="001655D9" w:rsidP="001655D9">
      <w:pPr>
        <w:bidi w:val="0"/>
        <w:jc w:val="both"/>
        <w:rPr>
          <w:rFonts w:cstheme="minorHAnsi"/>
          <w:sz w:val="28"/>
          <w:szCs w:val="28"/>
        </w:rPr>
      </w:pPr>
    </w:p>
    <w:sectPr w:rsidR="001655D9" w:rsidRPr="00FC667E" w:rsidSect="009744DE">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A533" w14:textId="77777777" w:rsidR="009744DE" w:rsidRDefault="009744DE" w:rsidP="00D10597">
      <w:pPr>
        <w:spacing w:after="0" w:line="240" w:lineRule="auto"/>
      </w:pPr>
      <w:r>
        <w:separator/>
      </w:r>
    </w:p>
  </w:endnote>
  <w:endnote w:type="continuationSeparator" w:id="0">
    <w:p w14:paraId="0806A5B1" w14:textId="77777777" w:rsidR="009744DE" w:rsidRDefault="009744DE" w:rsidP="00D1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7037081"/>
      <w:docPartObj>
        <w:docPartGallery w:val="Page Numbers (Bottom of Page)"/>
        <w:docPartUnique/>
      </w:docPartObj>
    </w:sdtPr>
    <w:sdtEndPr>
      <w:rPr>
        <w:noProof/>
      </w:rPr>
    </w:sdtEndPr>
    <w:sdtContent>
      <w:p w14:paraId="2C9F0BAC" w14:textId="781C8193" w:rsidR="007F7942" w:rsidRDefault="007F7942">
        <w:pPr>
          <w:pStyle w:val="af0"/>
        </w:pPr>
        <w:r>
          <w:fldChar w:fldCharType="begin"/>
        </w:r>
        <w:r>
          <w:instrText xml:space="preserve"> PAGE   \* MERGEFORMAT </w:instrText>
        </w:r>
        <w:r>
          <w:fldChar w:fldCharType="separate"/>
        </w:r>
        <w:r>
          <w:rPr>
            <w:noProof/>
          </w:rPr>
          <w:t>2</w:t>
        </w:r>
        <w:r>
          <w:rPr>
            <w:noProof/>
          </w:rPr>
          <w:fldChar w:fldCharType="end"/>
        </w:r>
      </w:p>
    </w:sdtContent>
  </w:sdt>
  <w:p w14:paraId="3F1B5F8E" w14:textId="20914B02" w:rsidR="007F7942" w:rsidRPr="00FE03DD" w:rsidRDefault="007F7942" w:rsidP="007F7942">
    <w:pPr>
      <w:pStyle w:val="af0"/>
      <w:jc w:val="center"/>
      <w:rPr>
        <w:sz w:val="18"/>
        <w:szCs w:val="18"/>
      </w:rPr>
    </w:pPr>
    <w:r w:rsidRPr="00FE03DD">
      <w:rPr>
        <w:b/>
        <w:bCs/>
        <w:color w:val="C00000"/>
        <w:sz w:val="18"/>
        <w:szCs w:val="18"/>
      </w:rPr>
      <w:t>Website:</w:t>
    </w:r>
    <w:r w:rsidRPr="00FE03DD">
      <w:rPr>
        <w:color w:val="C00000"/>
        <w:sz w:val="18"/>
        <w:szCs w:val="18"/>
      </w:rPr>
      <w:t xml:space="preserve"> </w:t>
    </w:r>
    <w:hyperlink r:id="rId1" w:history="1">
      <w:r w:rsidRPr="00FE03DD">
        <w:rPr>
          <w:rStyle w:val="Hyperlink"/>
          <w:color w:val="C00000"/>
          <w:sz w:val="18"/>
          <w:szCs w:val="18"/>
        </w:rPr>
        <w:t>https://lcw.ngo</w:t>
      </w:r>
    </w:hyperlink>
    <w:r w:rsidRPr="00FE03DD">
      <w:rPr>
        <w:color w:val="C00000"/>
        <w:sz w:val="18"/>
        <w:szCs w:val="18"/>
      </w:rPr>
      <w:t xml:space="preserve">       </w:t>
    </w:r>
    <w:r w:rsidRPr="00FE03DD">
      <w:rPr>
        <w:b/>
        <w:bCs/>
        <w:color w:val="C00000"/>
        <w:sz w:val="18"/>
        <w:szCs w:val="18"/>
      </w:rPr>
      <w:t xml:space="preserve">Email: </w:t>
    </w:r>
    <w:hyperlink r:id="rId2" w:history="1">
      <w:r w:rsidRPr="00FE03DD">
        <w:rPr>
          <w:rStyle w:val="Hyperlink"/>
          <w:color w:val="C00000"/>
          <w:sz w:val="18"/>
          <w:szCs w:val="18"/>
        </w:rPr>
        <w:t>info@lcw.ngo</w:t>
      </w:r>
    </w:hyperlink>
    <w:r w:rsidRPr="00FE03DD">
      <w:rPr>
        <w:color w:val="C00000"/>
        <w:sz w:val="18"/>
        <w:szCs w:val="18"/>
      </w:rPr>
      <w:t xml:space="preserve">        </w:t>
    </w:r>
    <w:proofErr w:type="spellStart"/>
    <w:r w:rsidRPr="00FE03DD">
      <w:rPr>
        <w:b/>
        <w:bCs/>
        <w:color w:val="C00000"/>
        <w:sz w:val="18"/>
        <w:szCs w:val="18"/>
      </w:rPr>
      <w:t>Facbook</w:t>
    </w:r>
    <w:proofErr w:type="spellEnd"/>
    <w:r w:rsidRPr="00FE03DD">
      <w:rPr>
        <w:b/>
        <w:bCs/>
        <w:color w:val="C00000"/>
        <w:sz w:val="18"/>
        <w:szCs w:val="18"/>
      </w:rPr>
      <w:t xml:space="preserve"> &amp; X</w:t>
    </w:r>
    <w:r w:rsidRPr="00FE03DD">
      <w:rPr>
        <w:color w:val="C00000"/>
        <w:sz w:val="18"/>
        <w:szCs w:val="18"/>
      </w:rPr>
      <w:t>: @LCWNGO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D158" w14:textId="77777777" w:rsidR="009744DE" w:rsidRDefault="009744DE" w:rsidP="00D10597">
      <w:pPr>
        <w:spacing w:after="0" w:line="240" w:lineRule="auto"/>
      </w:pPr>
      <w:r>
        <w:separator/>
      </w:r>
    </w:p>
  </w:footnote>
  <w:footnote w:type="continuationSeparator" w:id="0">
    <w:p w14:paraId="249B4991" w14:textId="77777777" w:rsidR="009744DE" w:rsidRDefault="009744DE" w:rsidP="00D10597">
      <w:pPr>
        <w:spacing w:after="0" w:line="240" w:lineRule="auto"/>
      </w:pPr>
      <w:r>
        <w:continuationSeparator/>
      </w:r>
    </w:p>
  </w:footnote>
  <w:footnote w:id="1">
    <w:p w14:paraId="4D3AE5C2" w14:textId="6954DDC9" w:rsidR="001655D9" w:rsidRDefault="001655D9" w:rsidP="00703424">
      <w:pPr>
        <w:pStyle w:val="a5"/>
        <w:bidi w:val="0"/>
      </w:pPr>
      <w:r>
        <w:rPr>
          <w:rStyle w:val="a6"/>
        </w:rPr>
        <w:footnoteRef/>
      </w:r>
      <w:r>
        <w:rPr>
          <w:rtl/>
        </w:rPr>
        <w:t xml:space="preserve"> </w:t>
      </w:r>
      <w:r w:rsidR="00703424">
        <w:t xml:space="preserve"> </w:t>
      </w:r>
      <w:hyperlink r:id="rId1">
        <w:r w:rsidR="00703424" w:rsidRPr="00703424">
          <w:rPr>
            <w:rStyle w:val="Hyperlink"/>
            <w:rtl/>
          </w:rPr>
          <w:t>ليبيا</w:t>
        </w:r>
      </w:hyperlink>
      <w:hyperlink r:id="rId2">
        <w:r w:rsidR="00703424" w:rsidRPr="00703424">
          <w:rPr>
            <w:rStyle w:val="Hyperlink"/>
            <w:rtl/>
          </w:rPr>
          <w:t xml:space="preserve">: 12 </w:t>
        </w:r>
      </w:hyperlink>
      <w:hyperlink r:id="rId3">
        <w:r w:rsidR="00703424" w:rsidRPr="00703424">
          <w:rPr>
            <w:rStyle w:val="Hyperlink"/>
            <w:rtl/>
          </w:rPr>
          <w:t>عاما</w:t>
        </w:r>
      </w:hyperlink>
      <w:hyperlink r:id="rId4">
        <w:r w:rsidR="00703424" w:rsidRPr="00703424">
          <w:rPr>
            <w:rStyle w:val="Hyperlink"/>
            <w:rtl/>
          </w:rPr>
          <w:t xml:space="preserve">ً </w:t>
        </w:r>
      </w:hyperlink>
      <w:hyperlink r:id="rId5">
        <w:r w:rsidR="00703424" w:rsidRPr="00703424">
          <w:rPr>
            <w:rStyle w:val="Hyperlink"/>
            <w:rtl/>
          </w:rPr>
          <w:t>على</w:t>
        </w:r>
      </w:hyperlink>
      <w:hyperlink r:id="rId6">
        <w:r w:rsidR="00703424" w:rsidRPr="00703424">
          <w:rPr>
            <w:rStyle w:val="Hyperlink"/>
            <w:rtl/>
          </w:rPr>
          <w:t xml:space="preserve"> </w:t>
        </w:r>
      </w:hyperlink>
      <w:hyperlink r:id="rId7">
        <w:r w:rsidR="00703424" w:rsidRPr="00703424">
          <w:rPr>
            <w:rStyle w:val="Hyperlink"/>
            <w:rtl/>
          </w:rPr>
          <w:t>سقوط</w:t>
        </w:r>
      </w:hyperlink>
      <w:hyperlink r:id="rId8">
        <w:r w:rsidR="00703424" w:rsidRPr="00703424">
          <w:rPr>
            <w:rStyle w:val="Hyperlink"/>
            <w:rtl/>
          </w:rPr>
          <w:t xml:space="preserve"> </w:t>
        </w:r>
      </w:hyperlink>
      <w:hyperlink r:id="rId9">
        <w:r w:rsidR="00703424" w:rsidRPr="00703424">
          <w:rPr>
            <w:rStyle w:val="Hyperlink"/>
            <w:rtl/>
          </w:rPr>
          <w:t>معمر</w:t>
        </w:r>
      </w:hyperlink>
      <w:hyperlink r:id="rId10">
        <w:r w:rsidR="00703424" w:rsidRPr="00703424">
          <w:rPr>
            <w:rStyle w:val="Hyperlink"/>
            <w:rtl/>
          </w:rPr>
          <w:t xml:space="preserve"> </w:t>
        </w:r>
      </w:hyperlink>
      <w:hyperlink r:id="rId11">
        <w:r w:rsidR="00703424" w:rsidRPr="00703424">
          <w:rPr>
            <w:rStyle w:val="Hyperlink"/>
            <w:rtl/>
          </w:rPr>
          <w:t>القذافي</w:t>
        </w:r>
      </w:hyperlink>
      <w:hyperlink r:id="rId12">
        <w:r w:rsidR="00703424" w:rsidRPr="00703424">
          <w:rPr>
            <w:rStyle w:val="Hyperlink"/>
            <w:rtl/>
          </w:rPr>
          <w:t xml:space="preserve"> </w:t>
        </w:r>
      </w:hyperlink>
      <w:hyperlink r:id="rId13">
        <w:r w:rsidR="00703424" w:rsidRPr="00703424">
          <w:rPr>
            <w:rStyle w:val="Hyperlink"/>
            <w:rtl/>
          </w:rPr>
          <w:t>والأزمة</w:t>
        </w:r>
      </w:hyperlink>
      <w:hyperlink r:id="rId14">
        <w:r w:rsidR="00703424" w:rsidRPr="00703424">
          <w:rPr>
            <w:rStyle w:val="Hyperlink"/>
            <w:rtl/>
          </w:rPr>
          <w:t xml:space="preserve"> </w:t>
        </w:r>
      </w:hyperlink>
      <w:hyperlink r:id="rId15">
        <w:r w:rsidR="00703424" w:rsidRPr="00703424">
          <w:rPr>
            <w:rStyle w:val="Hyperlink"/>
            <w:rtl/>
          </w:rPr>
          <w:t>مستمرة</w:t>
        </w:r>
      </w:hyperlink>
      <w:hyperlink r:id="rId16">
        <w:r w:rsidR="00703424" w:rsidRPr="00703424">
          <w:rPr>
            <w:rStyle w:val="Hyperlink"/>
            <w:rtl/>
          </w:rPr>
          <w:t xml:space="preserve"> - </w:t>
        </w:r>
      </w:hyperlink>
      <w:hyperlink r:id="rId17">
        <w:r w:rsidR="00703424" w:rsidRPr="00703424">
          <w:rPr>
            <w:rStyle w:val="Hyperlink"/>
          </w:rPr>
          <w:t>BBC</w:t>
        </w:r>
      </w:hyperlink>
      <w:hyperlink r:id="rId18">
        <w:r w:rsidR="00703424" w:rsidRPr="00703424">
          <w:rPr>
            <w:rStyle w:val="Hyperlink"/>
          </w:rPr>
          <w:t xml:space="preserve"> </w:t>
        </w:r>
      </w:hyperlink>
      <w:hyperlink r:id="rId19">
        <w:r w:rsidR="00703424" w:rsidRPr="00703424">
          <w:rPr>
            <w:rStyle w:val="Hyperlink"/>
          </w:rPr>
          <w:t>News</w:t>
        </w:r>
      </w:hyperlink>
      <w:hyperlink r:id="rId20">
        <w:r w:rsidR="00703424" w:rsidRPr="00703424">
          <w:rPr>
            <w:rStyle w:val="Hyperlink"/>
            <w:rtl/>
          </w:rPr>
          <w:t xml:space="preserve"> </w:t>
        </w:r>
      </w:hyperlink>
      <w:hyperlink r:id="rId21">
        <w:r w:rsidR="00703424" w:rsidRPr="00703424">
          <w:rPr>
            <w:rStyle w:val="Hyperlink"/>
            <w:rtl/>
          </w:rPr>
          <w:t>عربي</w:t>
        </w:r>
      </w:hyperlink>
    </w:p>
    <w:p w14:paraId="41611ECB" w14:textId="77777777" w:rsidR="00703424" w:rsidRDefault="00703424" w:rsidP="00703424">
      <w:pPr>
        <w:pStyle w:val="a5"/>
        <w:bidi w:val="0"/>
      </w:pPr>
    </w:p>
  </w:footnote>
  <w:footnote w:id="2">
    <w:p w14:paraId="50CAA7CD" w14:textId="409EE9D1" w:rsidR="00703424" w:rsidRDefault="00703424" w:rsidP="00703424">
      <w:pPr>
        <w:pStyle w:val="a5"/>
        <w:bidi w:val="0"/>
      </w:pPr>
      <w:r>
        <w:rPr>
          <w:rStyle w:val="a6"/>
        </w:rPr>
        <w:footnoteRef/>
      </w:r>
      <w:r>
        <w:rPr>
          <w:rtl/>
        </w:rPr>
        <w:t xml:space="preserve"> </w:t>
      </w:r>
      <w:hyperlink r:id="rId22" w:history="1">
        <w:r w:rsidRPr="00703424">
          <w:rPr>
            <w:rStyle w:val="Hyperlink"/>
            <w:rtl/>
          </w:rPr>
          <w:t xml:space="preserve">ثمانية أعوام من الصراع والانقسام في ليبيا ولا بوادر لحل | </w:t>
        </w:r>
        <w:proofErr w:type="spellStart"/>
        <w:r w:rsidRPr="00703424">
          <w:rPr>
            <w:rStyle w:val="Hyperlink"/>
            <w:rtl/>
          </w:rPr>
          <w:t>اندبندنت</w:t>
        </w:r>
        <w:proofErr w:type="spellEnd"/>
        <w:r w:rsidRPr="00703424">
          <w:rPr>
            <w:rStyle w:val="Hyperlink"/>
            <w:rtl/>
          </w:rPr>
          <w:t xml:space="preserve"> عربية</w:t>
        </w:r>
        <w:r w:rsidRPr="00703424">
          <w:rPr>
            <w:rStyle w:val="Hyperlink"/>
          </w:rPr>
          <w:t xml:space="preserve"> (independentarabia.com)</w:t>
        </w:r>
      </w:hyperlink>
    </w:p>
  </w:footnote>
  <w:footnote w:id="3">
    <w:p w14:paraId="70AD61CD" w14:textId="253B1643" w:rsidR="00703424" w:rsidRPr="00703424" w:rsidRDefault="00703424" w:rsidP="00747B89">
      <w:pPr>
        <w:pStyle w:val="a5"/>
        <w:bidi w:val="0"/>
        <w:jc w:val="both"/>
      </w:pPr>
      <w:r>
        <w:rPr>
          <w:rStyle w:val="a6"/>
        </w:rPr>
        <w:footnoteRef/>
      </w:r>
      <w:r>
        <w:rPr>
          <w:rtl/>
        </w:rPr>
        <w:t xml:space="preserve"> </w:t>
      </w:r>
      <w:r w:rsidRPr="00703424">
        <w:t xml:space="preserve">It is an independent, non-governmental, non-profit human rights organization established in 2019, registered in the United Kingdom. It operates on the ground throughout Libya through a network of monitors and specializes primarily in monitoring, documenting, and reporting crimes and human rights violations against civilians in Libya. Its aim is to promote a culture of human rights, hold perpetrators accountable, and combat impunity. You can visit the organization's official website through the following link: </w:t>
      </w:r>
      <w:hyperlink r:id="rId23" w:history="1">
        <w:r w:rsidRPr="00703424">
          <w:rPr>
            <w:rStyle w:val="Hyperlink"/>
          </w:rPr>
          <w:t>Libya Crimes Watch (</w:t>
        </w:r>
        <w:proofErr w:type="spellStart"/>
        <w:r w:rsidRPr="00703424">
          <w:rPr>
            <w:rStyle w:val="Hyperlink"/>
          </w:rPr>
          <w:t>lcw.ngo</w:t>
        </w:r>
        <w:proofErr w:type="spellEnd"/>
        <w:r w:rsidRPr="00703424">
          <w:rPr>
            <w:rStyle w:val="Hyperlink"/>
          </w:rPr>
          <w:t>)</w:t>
        </w:r>
      </w:hyperlink>
      <w:r w:rsidRPr="00703424">
        <w:rPr>
          <w:vanish/>
        </w:rPr>
        <w:t>Top of Form</w:t>
      </w:r>
    </w:p>
    <w:p w14:paraId="73401F17" w14:textId="468DD9BA" w:rsidR="00703424" w:rsidRDefault="00703424" w:rsidP="00703424">
      <w:pPr>
        <w:pStyle w:val="a5"/>
        <w:bidi w:val="0"/>
        <w:rPr>
          <w:lang w:bidi="ar-EG"/>
        </w:rPr>
      </w:pPr>
    </w:p>
  </w:footnote>
  <w:footnote w:id="4">
    <w:p w14:paraId="23E5CE32" w14:textId="66D1DFEE" w:rsidR="00747B89" w:rsidRDefault="00747B89" w:rsidP="00747B89">
      <w:pPr>
        <w:pStyle w:val="a5"/>
        <w:bidi w:val="0"/>
        <w:rPr>
          <w:rtl/>
          <w:lang w:bidi="ar-EG"/>
        </w:rPr>
      </w:pPr>
      <w:r>
        <w:rPr>
          <w:rStyle w:val="a6"/>
        </w:rPr>
        <w:footnoteRef/>
      </w:r>
      <w:r>
        <w:rPr>
          <w:rtl/>
        </w:rPr>
        <w:t xml:space="preserve"> </w:t>
      </w:r>
      <w:r>
        <w:t xml:space="preserve"> </w:t>
      </w:r>
      <w:r w:rsidRPr="00747B89">
        <w:t>You can refer to the list of countries that have signed and ratified the convention by visiting the following link: Committee on Enforced Disappearances | OHCHR</w:t>
      </w:r>
      <w:r>
        <w:rPr>
          <w:rFonts w:hint="cs"/>
          <w:rtl/>
        </w:rPr>
        <w:t xml:space="preserve"> </w:t>
      </w:r>
    </w:p>
  </w:footnote>
  <w:footnote w:id="5">
    <w:p w14:paraId="3EACB046" w14:textId="71DC53CD" w:rsidR="00747B89" w:rsidRDefault="00747B89" w:rsidP="00747B89">
      <w:pPr>
        <w:pStyle w:val="a5"/>
        <w:bidi w:val="0"/>
        <w:rPr>
          <w:lang w:bidi="ar-EG"/>
        </w:rPr>
      </w:pPr>
      <w:r>
        <w:rPr>
          <w:rStyle w:val="a6"/>
        </w:rPr>
        <w:footnoteRef/>
      </w:r>
      <w:r>
        <w:rPr>
          <w:rtl/>
        </w:rPr>
        <w:t xml:space="preserve"> </w:t>
      </w:r>
      <w:r>
        <w:rPr>
          <w:rFonts w:hint="cs"/>
          <w:rtl/>
          <w:lang w:bidi="ar-EG"/>
        </w:rPr>
        <w:t xml:space="preserve"> </w:t>
      </w:r>
      <w:hyperlink r:id="rId24" w:history="1">
        <w:r w:rsidRPr="00747B89">
          <w:rPr>
            <w:rStyle w:val="Hyperlink"/>
            <w:rtl/>
          </w:rPr>
          <w:t xml:space="preserve">لجنة </w:t>
        </w:r>
        <w:r w:rsidRPr="00747B89">
          <w:rPr>
            <w:rStyle w:val="Hyperlink"/>
            <w:lang w:bidi="ar-EG"/>
          </w:rPr>
          <w:t xml:space="preserve">"6 + 6" </w:t>
        </w:r>
        <w:r w:rsidRPr="00747B89">
          <w:rPr>
            <w:rStyle w:val="Hyperlink"/>
            <w:rtl/>
          </w:rPr>
          <w:t>الليبية توقع اتفاقيات صياغة القانون الانتخابي الليبي</w:t>
        </w:r>
        <w:r w:rsidRPr="00747B89">
          <w:rPr>
            <w:rStyle w:val="Hyperlink"/>
            <w:lang w:bidi="ar-EG"/>
          </w:rPr>
          <w:t xml:space="preserve"> | </w:t>
        </w:r>
        <w:proofErr w:type="spellStart"/>
        <w:r w:rsidRPr="00747B89">
          <w:rPr>
            <w:rStyle w:val="Hyperlink"/>
            <w:lang w:bidi="ar-EG"/>
          </w:rPr>
          <w:t>Euronews</w:t>
        </w:r>
        <w:proofErr w:type="spellEnd"/>
      </w:hyperlink>
      <w:r>
        <w:rPr>
          <w:rFonts w:hint="cs"/>
          <w:rtl/>
          <w:lang w:bidi="ar-EG"/>
        </w:rPr>
        <w:t xml:space="preserve"> </w:t>
      </w:r>
    </w:p>
  </w:footnote>
  <w:footnote w:id="6">
    <w:p w14:paraId="6FE4782A" w14:textId="77777777" w:rsidR="00747B89" w:rsidRPr="00747B89" w:rsidRDefault="00747B89" w:rsidP="00747B89">
      <w:pPr>
        <w:pStyle w:val="a5"/>
        <w:bidi w:val="0"/>
      </w:pPr>
      <w:r>
        <w:rPr>
          <w:rStyle w:val="a6"/>
        </w:rPr>
        <w:footnoteRef/>
      </w:r>
      <w:r>
        <w:rPr>
          <w:rtl/>
        </w:rPr>
        <w:t xml:space="preserve"> </w:t>
      </w:r>
      <w:r w:rsidRPr="00747B89">
        <w:t xml:space="preserve">You can access the monthly reports and documentation of all violations committed by the organization from inside Libya by visiting the following link: </w:t>
      </w:r>
      <w:hyperlink r:id="rId25" w:tgtFrame="_new" w:history="1">
        <w:r w:rsidRPr="00747B89">
          <w:rPr>
            <w:rStyle w:val="Hyperlink"/>
          </w:rPr>
          <w:t>LCW NGO</w:t>
        </w:r>
      </w:hyperlink>
    </w:p>
    <w:p w14:paraId="2AE2C5A4" w14:textId="77777777" w:rsidR="00747B89" w:rsidRPr="00747B89" w:rsidRDefault="00747B89" w:rsidP="00747B89">
      <w:pPr>
        <w:pStyle w:val="a5"/>
        <w:rPr>
          <w:vanish/>
        </w:rPr>
      </w:pPr>
      <w:r w:rsidRPr="00747B89">
        <w:rPr>
          <w:vanish/>
        </w:rPr>
        <w:t>Top of Form</w:t>
      </w:r>
    </w:p>
    <w:p w14:paraId="39C35450" w14:textId="58C4EB16" w:rsidR="00747B89" w:rsidRDefault="00747B89" w:rsidP="00747B89">
      <w:pPr>
        <w:pStyle w:val="a5"/>
        <w:bidi w:val="0"/>
        <w:rPr>
          <w:lang w:bidi="ar-EG"/>
        </w:rPr>
      </w:pPr>
    </w:p>
  </w:footnote>
  <w:footnote w:id="7">
    <w:p w14:paraId="0E72531B" w14:textId="198E6ACF" w:rsidR="00747B89" w:rsidRDefault="00747B89" w:rsidP="00747B89">
      <w:pPr>
        <w:pStyle w:val="a5"/>
        <w:bidi w:val="0"/>
        <w:rPr>
          <w:lang w:bidi="ar-EG"/>
        </w:rPr>
      </w:pPr>
      <w:r>
        <w:rPr>
          <w:rStyle w:val="a6"/>
        </w:rPr>
        <w:footnoteRef/>
      </w:r>
      <w:r>
        <w:rPr>
          <w:rtl/>
        </w:rPr>
        <w:t xml:space="preserve"> </w:t>
      </w:r>
      <w:hyperlink r:id="rId26" w:history="1">
        <w:r w:rsidRPr="00747B89">
          <w:rPr>
            <w:rStyle w:val="Hyperlink"/>
            <w:rtl/>
          </w:rPr>
          <w:t>قانون رقم 5 لسنة 2022 م بشأن مكافحة الجرائم الإلكترونية - المجمع القانوني</w:t>
        </w:r>
        <w:r w:rsidRPr="00747B89">
          <w:rPr>
            <w:rStyle w:val="Hyperlink"/>
          </w:rPr>
          <w:t xml:space="preserve"> (lawsociety.ly)</w:t>
        </w:r>
      </w:hyperlink>
    </w:p>
  </w:footnote>
  <w:footnote w:id="8">
    <w:p w14:paraId="63D05581" w14:textId="55DC5BD1" w:rsidR="001929EB" w:rsidRDefault="001929EB" w:rsidP="001929EB">
      <w:pPr>
        <w:pStyle w:val="a5"/>
        <w:bidi w:val="0"/>
      </w:pPr>
      <w:r>
        <w:rPr>
          <w:rStyle w:val="a6"/>
        </w:rPr>
        <w:footnoteRef/>
      </w:r>
      <w:r>
        <w:rPr>
          <w:rtl/>
        </w:rPr>
        <w:t xml:space="preserve"> </w:t>
      </w:r>
      <w:r w:rsidRPr="001929EB">
        <w:t xml:space="preserve">You can access the monthly reports issued by the organization, relying on field monitoring from inside Libya, through the following link: </w:t>
      </w:r>
      <w:bookmarkStart w:id="0" w:name="_Hlk160276627"/>
      <w:r w:rsidRPr="001929EB">
        <w:fldChar w:fldCharType="begin"/>
      </w:r>
      <w:r w:rsidRPr="001929EB">
        <w:instrText>HYPERLINK "https://lcw.ngo/" \t "_new"</w:instrText>
      </w:r>
      <w:r w:rsidRPr="001929EB">
        <w:fldChar w:fldCharType="separate"/>
      </w:r>
      <w:r w:rsidRPr="001929EB">
        <w:rPr>
          <w:rStyle w:val="Hyperlink"/>
        </w:rPr>
        <w:t>LCW NGO</w:t>
      </w:r>
      <w:r w:rsidRPr="001929EB">
        <w:fldChar w:fldCharType="end"/>
      </w:r>
      <w:bookmarkEnd w:id="0"/>
      <w:r w:rsidRPr="001929EB">
        <w:rPr>
          <w:vanish/>
        </w:rPr>
        <w:t>Top of Form</w:t>
      </w:r>
    </w:p>
  </w:footnote>
  <w:footnote w:id="9">
    <w:p w14:paraId="06C153BB" w14:textId="04C1C706" w:rsidR="001929EB" w:rsidRDefault="001929EB" w:rsidP="001929EB">
      <w:pPr>
        <w:pStyle w:val="a5"/>
        <w:bidi w:val="0"/>
        <w:rPr>
          <w:lang w:bidi="ar-EG"/>
        </w:rPr>
      </w:pPr>
      <w:r>
        <w:rPr>
          <w:rStyle w:val="a6"/>
        </w:rPr>
        <w:footnoteRef/>
      </w:r>
      <w:r>
        <w:rPr>
          <w:rtl/>
        </w:rPr>
        <w:t xml:space="preserve"> </w:t>
      </w:r>
      <w:r w:rsidRPr="001929EB">
        <w:t xml:space="preserve">You can access the report on human rights violations in Libya during October 2023 through the following link: </w:t>
      </w:r>
      <w:hyperlink r:id="rId27" w:tgtFrame="_new" w:history="1">
        <w:r w:rsidRPr="001929EB">
          <w:rPr>
            <w:rStyle w:val="Hyperlink"/>
          </w:rPr>
          <w:t>LCW NGO</w:t>
        </w:r>
      </w:hyperlink>
    </w:p>
  </w:footnote>
  <w:footnote w:id="10">
    <w:p w14:paraId="3DBCA7CC" w14:textId="0F6AC2E8" w:rsidR="001929EB" w:rsidRDefault="001929EB" w:rsidP="001929EB">
      <w:pPr>
        <w:pStyle w:val="a5"/>
        <w:bidi w:val="0"/>
        <w:rPr>
          <w:lang w:bidi="ar-EG"/>
        </w:rPr>
      </w:pPr>
      <w:r>
        <w:rPr>
          <w:rStyle w:val="a6"/>
        </w:rPr>
        <w:footnoteRef/>
      </w:r>
      <w:r>
        <w:rPr>
          <w:rFonts w:hint="cs"/>
          <w:rtl/>
        </w:rPr>
        <w:t xml:space="preserve"> </w:t>
      </w:r>
      <w:r w:rsidRPr="001929EB">
        <w:t>You can access the report on human rights violations in Libya during August through the following link</w:t>
      </w:r>
      <w:r>
        <w:rPr>
          <w:rtl/>
        </w:rPr>
        <w:t xml:space="preserve"> </w:t>
      </w:r>
      <w:r>
        <w:rPr>
          <w:rFonts w:hint="cs"/>
          <w:rtl/>
          <w:lang w:bidi="ar-EG"/>
        </w:rPr>
        <w:t xml:space="preserve"> </w:t>
      </w:r>
      <w:hyperlink r:id="rId28" w:tgtFrame="_new" w:history="1">
        <w:r w:rsidRPr="001929EB">
          <w:rPr>
            <w:rStyle w:val="Hyperlink"/>
            <w:lang w:bidi="ar-EG"/>
          </w:rPr>
          <w:t>LCW NGO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80E4" w14:textId="2B5FCF8C" w:rsidR="00DF19D3" w:rsidRPr="007F7942" w:rsidRDefault="00F44FE4" w:rsidP="00DF19D3">
    <w:pPr>
      <w:pStyle w:val="af"/>
      <w:rPr>
        <w:lang w:val="en-GB"/>
      </w:rPr>
    </w:pPr>
    <w:r>
      <w:rPr>
        <w:noProof/>
      </w:rPr>
      <w:drawing>
        <wp:anchor distT="0" distB="0" distL="114300" distR="114300" simplePos="0" relativeHeight="251658752" behindDoc="1" locked="0" layoutInCell="1" allowOverlap="1" wp14:anchorId="312C0531" wp14:editId="33E4A5FE">
          <wp:simplePos x="0" y="0"/>
          <wp:positionH relativeFrom="margin">
            <wp:align>left</wp:align>
          </wp:positionH>
          <wp:positionV relativeFrom="paragraph">
            <wp:posOffset>-190367</wp:posOffset>
          </wp:positionV>
          <wp:extent cx="944245" cy="593090"/>
          <wp:effectExtent l="0" t="0" r="8255" b="0"/>
          <wp:wrapTight wrapText="bothSides">
            <wp:wrapPolygon edited="0">
              <wp:start x="0" y="0"/>
              <wp:lineTo x="0" y="20814"/>
              <wp:lineTo x="6972" y="20814"/>
              <wp:lineTo x="21353" y="20814"/>
              <wp:lineTo x="21353" y="0"/>
              <wp:lineTo x="0" y="0"/>
            </wp:wrapPolygon>
          </wp:wrapTight>
          <wp:docPr id="1670318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318166" name="Picture 1670318166"/>
                  <pic:cNvPicPr/>
                </pic:nvPicPr>
                <pic:blipFill>
                  <a:blip r:embed="rId1">
                    <a:extLst>
                      <a:ext uri="{28A0092B-C50C-407E-A947-70E740481C1C}">
                        <a14:useLocalDpi xmlns:a14="http://schemas.microsoft.com/office/drawing/2010/main" val="0"/>
                      </a:ext>
                    </a:extLst>
                  </a:blip>
                  <a:stretch>
                    <a:fillRect/>
                  </a:stretch>
                </pic:blipFill>
                <pic:spPr>
                  <a:xfrm>
                    <a:off x="0" y="0"/>
                    <a:ext cx="944245" cy="593090"/>
                  </a:xfrm>
                  <a:prstGeom prst="rect">
                    <a:avLst/>
                  </a:prstGeom>
                </pic:spPr>
              </pic:pic>
            </a:graphicData>
          </a:graphic>
          <wp14:sizeRelH relativeFrom="margin">
            <wp14:pctWidth>0</wp14:pctWidth>
          </wp14:sizeRelH>
          <wp14:sizeRelV relativeFrom="margin">
            <wp14:pctHeight>0</wp14:pctHeight>
          </wp14:sizeRelV>
        </wp:anchor>
      </w:drawing>
    </w:r>
    <w:r>
      <w:rPr>
        <w:rFonts w:hint="eastAsia"/>
        <w:rtl/>
      </w:rPr>
      <w:t>‏</w:t>
    </w:r>
  </w:p>
  <w:p w14:paraId="3569B12D" w14:textId="77777777" w:rsidR="001655D9" w:rsidRPr="001655D9" w:rsidRDefault="001655D9" w:rsidP="001655D9">
    <w:pPr>
      <w:pStyle w:val="af"/>
    </w:pPr>
    <w:r w:rsidRPr="001655D9">
      <w:rPr>
        <w:rtl/>
        <w:lang w:val="en-GB"/>
      </w:rPr>
      <w:t>29‏/02‏/2024</w:t>
    </w:r>
  </w:p>
  <w:p w14:paraId="24D161DE" w14:textId="6AAA1080" w:rsidR="007F7942" w:rsidRPr="001655D9" w:rsidRDefault="001655D9" w:rsidP="001655D9">
    <w:pPr>
      <w:pStyle w:val="af"/>
    </w:pPr>
    <w:r w:rsidRPr="001655D9">
      <w:t>R/03/24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1FF0"/>
    <w:multiLevelType w:val="hybridMultilevel"/>
    <w:tmpl w:val="6EEEFCE2"/>
    <w:lvl w:ilvl="0" w:tplc="705270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0566"/>
    <w:multiLevelType w:val="multilevel"/>
    <w:tmpl w:val="7A126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D6EFC"/>
    <w:multiLevelType w:val="hybridMultilevel"/>
    <w:tmpl w:val="D8D26E7E"/>
    <w:lvl w:ilvl="0" w:tplc="A7946D2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3" w15:restartNumberingAfterBreak="0">
    <w:nsid w:val="3F1C5A15"/>
    <w:multiLevelType w:val="hybridMultilevel"/>
    <w:tmpl w:val="8E44444A"/>
    <w:lvl w:ilvl="0" w:tplc="074AF79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A749D"/>
    <w:multiLevelType w:val="multilevel"/>
    <w:tmpl w:val="DE9E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0D16CA"/>
    <w:multiLevelType w:val="multilevel"/>
    <w:tmpl w:val="DD84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047742"/>
    <w:multiLevelType w:val="hybridMultilevel"/>
    <w:tmpl w:val="003C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261DC"/>
    <w:multiLevelType w:val="multilevel"/>
    <w:tmpl w:val="E5B6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2433726">
    <w:abstractNumId w:val="2"/>
  </w:num>
  <w:num w:numId="2" w16cid:durableId="90199672">
    <w:abstractNumId w:val="4"/>
  </w:num>
  <w:num w:numId="3" w16cid:durableId="1559900658">
    <w:abstractNumId w:val="5"/>
  </w:num>
  <w:num w:numId="4" w16cid:durableId="2143572207">
    <w:abstractNumId w:val="7"/>
  </w:num>
  <w:num w:numId="5" w16cid:durableId="1818450118">
    <w:abstractNumId w:val="6"/>
  </w:num>
  <w:num w:numId="6" w16cid:durableId="685056143">
    <w:abstractNumId w:val="0"/>
  </w:num>
  <w:num w:numId="7" w16cid:durableId="999767497">
    <w:abstractNumId w:val="3"/>
  </w:num>
  <w:num w:numId="8" w16cid:durableId="160203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9C"/>
    <w:rsid w:val="00035521"/>
    <w:rsid w:val="0003552B"/>
    <w:rsid w:val="00040674"/>
    <w:rsid w:val="000452A5"/>
    <w:rsid w:val="000628A2"/>
    <w:rsid w:val="00090DC4"/>
    <w:rsid w:val="000D4C17"/>
    <w:rsid w:val="000D7194"/>
    <w:rsid w:val="000E1346"/>
    <w:rsid w:val="00113E96"/>
    <w:rsid w:val="001521F7"/>
    <w:rsid w:val="001655D9"/>
    <w:rsid w:val="00177871"/>
    <w:rsid w:val="00180540"/>
    <w:rsid w:val="001929EB"/>
    <w:rsid w:val="001C4EE9"/>
    <w:rsid w:val="001C4FB8"/>
    <w:rsid w:val="001C7052"/>
    <w:rsid w:val="001D4818"/>
    <w:rsid w:val="00216AA3"/>
    <w:rsid w:val="00245F26"/>
    <w:rsid w:val="00247204"/>
    <w:rsid w:val="00254A94"/>
    <w:rsid w:val="00260F6C"/>
    <w:rsid w:val="00264D86"/>
    <w:rsid w:val="00274443"/>
    <w:rsid w:val="002A0697"/>
    <w:rsid w:val="002C0152"/>
    <w:rsid w:val="003005D2"/>
    <w:rsid w:val="003136FC"/>
    <w:rsid w:val="00374C14"/>
    <w:rsid w:val="00375753"/>
    <w:rsid w:val="00380A37"/>
    <w:rsid w:val="0038139A"/>
    <w:rsid w:val="00392DAC"/>
    <w:rsid w:val="00394EF4"/>
    <w:rsid w:val="003A140F"/>
    <w:rsid w:val="003A21A1"/>
    <w:rsid w:val="003B1C80"/>
    <w:rsid w:val="003C1D0B"/>
    <w:rsid w:val="003C3475"/>
    <w:rsid w:val="003D6ABD"/>
    <w:rsid w:val="003E2978"/>
    <w:rsid w:val="00412A29"/>
    <w:rsid w:val="00431041"/>
    <w:rsid w:val="00434A0E"/>
    <w:rsid w:val="00454244"/>
    <w:rsid w:val="00476C7C"/>
    <w:rsid w:val="00493C6B"/>
    <w:rsid w:val="004B05C1"/>
    <w:rsid w:val="004B5331"/>
    <w:rsid w:val="004B7C0A"/>
    <w:rsid w:val="004C50A4"/>
    <w:rsid w:val="004D6DB7"/>
    <w:rsid w:val="00530828"/>
    <w:rsid w:val="00547710"/>
    <w:rsid w:val="00567C07"/>
    <w:rsid w:val="005870DC"/>
    <w:rsid w:val="00591310"/>
    <w:rsid w:val="00592990"/>
    <w:rsid w:val="005C590F"/>
    <w:rsid w:val="005D1C4B"/>
    <w:rsid w:val="005F6F60"/>
    <w:rsid w:val="00611788"/>
    <w:rsid w:val="00641299"/>
    <w:rsid w:val="00651355"/>
    <w:rsid w:val="00656B4E"/>
    <w:rsid w:val="00671B76"/>
    <w:rsid w:val="006815A6"/>
    <w:rsid w:val="00683C98"/>
    <w:rsid w:val="006C269C"/>
    <w:rsid w:val="006F0DC7"/>
    <w:rsid w:val="00703424"/>
    <w:rsid w:val="00714FBB"/>
    <w:rsid w:val="00722F37"/>
    <w:rsid w:val="007414FA"/>
    <w:rsid w:val="00747B89"/>
    <w:rsid w:val="0075470D"/>
    <w:rsid w:val="0077375C"/>
    <w:rsid w:val="00773AF6"/>
    <w:rsid w:val="00777402"/>
    <w:rsid w:val="007863DC"/>
    <w:rsid w:val="00792872"/>
    <w:rsid w:val="007969A4"/>
    <w:rsid w:val="007A0CA3"/>
    <w:rsid w:val="007A70F9"/>
    <w:rsid w:val="007D23D3"/>
    <w:rsid w:val="007D4BD1"/>
    <w:rsid w:val="007D72B7"/>
    <w:rsid w:val="007F7942"/>
    <w:rsid w:val="008362D2"/>
    <w:rsid w:val="0083797C"/>
    <w:rsid w:val="008801EB"/>
    <w:rsid w:val="00894A7F"/>
    <w:rsid w:val="008C5235"/>
    <w:rsid w:val="008C66DF"/>
    <w:rsid w:val="008D05D0"/>
    <w:rsid w:val="008E245D"/>
    <w:rsid w:val="008E3066"/>
    <w:rsid w:val="008E5240"/>
    <w:rsid w:val="00923CFB"/>
    <w:rsid w:val="00932F74"/>
    <w:rsid w:val="00954A5E"/>
    <w:rsid w:val="00965C42"/>
    <w:rsid w:val="009744DE"/>
    <w:rsid w:val="009A7C9C"/>
    <w:rsid w:val="009C6BE3"/>
    <w:rsid w:val="009F2592"/>
    <w:rsid w:val="00A01F0F"/>
    <w:rsid w:val="00A11BE3"/>
    <w:rsid w:val="00A1469E"/>
    <w:rsid w:val="00A351F8"/>
    <w:rsid w:val="00A50CEE"/>
    <w:rsid w:val="00A702D0"/>
    <w:rsid w:val="00A70682"/>
    <w:rsid w:val="00AA435A"/>
    <w:rsid w:val="00AB60AA"/>
    <w:rsid w:val="00AC018D"/>
    <w:rsid w:val="00AF017D"/>
    <w:rsid w:val="00B00935"/>
    <w:rsid w:val="00B07FB4"/>
    <w:rsid w:val="00B351BD"/>
    <w:rsid w:val="00B40515"/>
    <w:rsid w:val="00B80096"/>
    <w:rsid w:val="00B90AC1"/>
    <w:rsid w:val="00BB6E56"/>
    <w:rsid w:val="00BC27F5"/>
    <w:rsid w:val="00BE6CAD"/>
    <w:rsid w:val="00C05674"/>
    <w:rsid w:val="00C27CD0"/>
    <w:rsid w:val="00C41B11"/>
    <w:rsid w:val="00C97927"/>
    <w:rsid w:val="00CA0BFE"/>
    <w:rsid w:val="00CB6F8A"/>
    <w:rsid w:val="00CC7167"/>
    <w:rsid w:val="00D10597"/>
    <w:rsid w:val="00D12556"/>
    <w:rsid w:val="00D21F0A"/>
    <w:rsid w:val="00D2403C"/>
    <w:rsid w:val="00D75281"/>
    <w:rsid w:val="00D808E3"/>
    <w:rsid w:val="00D84F68"/>
    <w:rsid w:val="00D97D6E"/>
    <w:rsid w:val="00DD17FA"/>
    <w:rsid w:val="00DD3B50"/>
    <w:rsid w:val="00DF19D3"/>
    <w:rsid w:val="00DF697E"/>
    <w:rsid w:val="00DF7147"/>
    <w:rsid w:val="00E076E6"/>
    <w:rsid w:val="00E14D7B"/>
    <w:rsid w:val="00E3224B"/>
    <w:rsid w:val="00E56756"/>
    <w:rsid w:val="00E62FCB"/>
    <w:rsid w:val="00E75FF4"/>
    <w:rsid w:val="00E93704"/>
    <w:rsid w:val="00EB684A"/>
    <w:rsid w:val="00EB7163"/>
    <w:rsid w:val="00ED0228"/>
    <w:rsid w:val="00EE39A9"/>
    <w:rsid w:val="00F15CCB"/>
    <w:rsid w:val="00F41E80"/>
    <w:rsid w:val="00F438DC"/>
    <w:rsid w:val="00F44FE4"/>
    <w:rsid w:val="00F46C8B"/>
    <w:rsid w:val="00F535C8"/>
    <w:rsid w:val="00F834BA"/>
    <w:rsid w:val="00F8467E"/>
    <w:rsid w:val="00FB0944"/>
    <w:rsid w:val="00FB71F3"/>
    <w:rsid w:val="00FB78F3"/>
    <w:rsid w:val="00FC667E"/>
    <w:rsid w:val="00FE03DD"/>
    <w:rsid w:val="00FF40FF"/>
    <w:rsid w:val="00FF5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933A"/>
  <w15:docId w15:val="{3CE2FD01-B62B-4EE6-A089-5C45F30D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0F9"/>
    <w:pPr>
      <w:bidi/>
    </w:pPr>
  </w:style>
  <w:style w:type="paragraph" w:styleId="1">
    <w:name w:val="heading 1"/>
    <w:basedOn w:val="a"/>
    <w:next w:val="a"/>
    <w:link w:val="1Char"/>
    <w:uiPriority w:val="9"/>
    <w:qFormat/>
    <w:rsid w:val="007F7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semiHidden/>
    <w:unhideWhenUsed/>
    <w:qFormat/>
    <w:rsid w:val="001655D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052"/>
    <w:pPr>
      <w:ind w:left="720"/>
      <w:contextualSpacing/>
    </w:pPr>
  </w:style>
  <w:style w:type="character" w:styleId="Hyperlink">
    <w:name w:val="Hyperlink"/>
    <w:basedOn w:val="a0"/>
    <w:uiPriority w:val="99"/>
    <w:unhideWhenUsed/>
    <w:rsid w:val="001C7052"/>
    <w:rPr>
      <w:color w:val="0563C1" w:themeColor="hyperlink"/>
      <w:u w:val="single"/>
    </w:rPr>
  </w:style>
  <w:style w:type="character" w:styleId="a4">
    <w:name w:val="Unresolved Mention"/>
    <w:basedOn w:val="a0"/>
    <w:uiPriority w:val="99"/>
    <w:semiHidden/>
    <w:unhideWhenUsed/>
    <w:rsid w:val="001C7052"/>
    <w:rPr>
      <w:color w:val="605E5C"/>
      <w:shd w:val="clear" w:color="auto" w:fill="E1DFDD"/>
    </w:rPr>
  </w:style>
  <w:style w:type="paragraph" w:styleId="a5">
    <w:name w:val="footnote text"/>
    <w:basedOn w:val="a"/>
    <w:link w:val="Char"/>
    <w:uiPriority w:val="99"/>
    <w:semiHidden/>
    <w:unhideWhenUsed/>
    <w:rsid w:val="00D10597"/>
    <w:pPr>
      <w:spacing w:after="0" w:line="240" w:lineRule="auto"/>
    </w:pPr>
    <w:rPr>
      <w:sz w:val="20"/>
      <w:szCs w:val="20"/>
    </w:rPr>
  </w:style>
  <w:style w:type="character" w:customStyle="1" w:styleId="Char">
    <w:name w:val="نص حاشية سفلية Char"/>
    <w:basedOn w:val="a0"/>
    <w:link w:val="a5"/>
    <w:uiPriority w:val="99"/>
    <w:semiHidden/>
    <w:rsid w:val="00D10597"/>
    <w:rPr>
      <w:sz w:val="20"/>
      <w:szCs w:val="20"/>
    </w:rPr>
  </w:style>
  <w:style w:type="character" w:styleId="a6">
    <w:name w:val="footnote reference"/>
    <w:basedOn w:val="a0"/>
    <w:uiPriority w:val="99"/>
    <w:semiHidden/>
    <w:unhideWhenUsed/>
    <w:rsid w:val="00D10597"/>
    <w:rPr>
      <w:vertAlign w:val="superscript"/>
    </w:rPr>
  </w:style>
  <w:style w:type="character" w:styleId="a7">
    <w:name w:val="FollowedHyperlink"/>
    <w:basedOn w:val="a0"/>
    <w:uiPriority w:val="99"/>
    <w:semiHidden/>
    <w:unhideWhenUsed/>
    <w:rsid w:val="007A0CA3"/>
    <w:rPr>
      <w:color w:val="954F72" w:themeColor="followedHyperlink"/>
      <w:u w:val="single"/>
    </w:rPr>
  </w:style>
  <w:style w:type="character" w:styleId="a8">
    <w:name w:val="annotation reference"/>
    <w:basedOn w:val="a0"/>
    <w:uiPriority w:val="99"/>
    <w:semiHidden/>
    <w:unhideWhenUsed/>
    <w:rsid w:val="00641299"/>
    <w:rPr>
      <w:sz w:val="16"/>
      <w:szCs w:val="16"/>
    </w:rPr>
  </w:style>
  <w:style w:type="paragraph" w:styleId="a9">
    <w:name w:val="annotation text"/>
    <w:basedOn w:val="a"/>
    <w:link w:val="Char0"/>
    <w:uiPriority w:val="99"/>
    <w:unhideWhenUsed/>
    <w:rsid w:val="00641299"/>
    <w:pPr>
      <w:spacing w:line="240" w:lineRule="auto"/>
    </w:pPr>
    <w:rPr>
      <w:sz w:val="20"/>
      <w:szCs w:val="20"/>
    </w:rPr>
  </w:style>
  <w:style w:type="character" w:customStyle="1" w:styleId="Char0">
    <w:name w:val="نص تعليق Char"/>
    <w:basedOn w:val="a0"/>
    <w:link w:val="a9"/>
    <w:uiPriority w:val="99"/>
    <w:rsid w:val="00641299"/>
    <w:rPr>
      <w:sz w:val="20"/>
      <w:szCs w:val="20"/>
    </w:rPr>
  </w:style>
  <w:style w:type="paragraph" w:styleId="aa">
    <w:name w:val="annotation subject"/>
    <w:basedOn w:val="a9"/>
    <w:next w:val="a9"/>
    <w:link w:val="Char1"/>
    <w:uiPriority w:val="99"/>
    <w:semiHidden/>
    <w:unhideWhenUsed/>
    <w:rsid w:val="00641299"/>
    <w:rPr>
      <w:b/>
      <w:bCs/>
    </w:rPr>
  </w:style>
  <w:style w:type="character" w:customStyle="1" w:styleId="Char1">
    <w:name w:val="موضوع تعليق Char"/>
    <w:basedOn w:val="Char0"/>
    <w:link w:val="aa"/>
    <w:uiPriority w:val="99"/>
    <w:semiHidden/>
    <w:rsid w:val="00641299"/>
    <w:rPr>
      <w:b/>
      <w:bCs/>
      <w:sz w:val="20"/>
      <w:szCs w:val="20"/>
    </w:rPr>
  </w:style>
  <w:style w:type="paragraph" w:styleId="ab">
    <w:name w:val="Normal (Web)"/>
    <w:basedOn w:val="a"/>
    <w:uiPriority w:val="99"/>
    <w:semiHidden/>
    <w:unhideWhenUsed/>
    <w:rsid w:val="00E62FCB"/>
    <w:rPr>
      <w:rFonts w:ascii="Times New Roman" w:hAnsi="Times New Roman" w:cs="Times New Roman"/>
      <w:sz w:val="24"/>
      <w:szCs w:val="24"/>
    </w:rPr>
  </w:style>
  <w:style w:type="paragraph" w:styleId="ac">
    <w:name w:val="Revision"/>
    <w:hidden/>
    <w:uiPriority w:val="99"/>
    <w:semiHidden/>
    <w:rsid w:val="004C50A4"/>
    <w:pPr>
      <w:spacing w:after="0" w:line="240" w:lineRule="auto"/>
    </w:pPr>
  </w:style>
  <w:style w:type="paragraph" w:styleId="ad">
    <w:name w:val="Title"/>
    <w:basedOn w:val="a"/>
    <w:next w:val="a"/>
    <w:link w:val="Char2"/>
    <w:uiPriority w:val="10"/>
    <w:qFormat/>
    <w:rsid w:val="00F44F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d"/>
    <w:uiPriority w:val="10"/>
    <w:rsid w:val="00F44FE4"/>
    <w:rPr>
      <w:rFonts w:asciiTheme="majorHAnsi" w:eastAsiaTheme="majorEastAsia" w:hAnsiTheme="majorHAnsi" w:cstheme="majorBidi"/>
      <w:spacing w:val="-10"/>
      <w:kern w:val="28"/>
      <w:sz w:val="56"/>
      <w:szCs w:val="56"/>
    </w:rPr>
  </w:style>
  <w:style w:type="paragraph" w:styleId="ae">
    <w:name w:val="Subtitle"/>
    <w:basedOn w:val="a"/>
    <w:next w:val="a"/>
    <w:link w:val="Char3"/>
    <w:uiPriority w:val="11"/>
    <w:qFormat/>
    <w:rsid w:val="00F44FE4"/>
    <w:pPr>
      <w:numPr>
        <w:ilvl w:val="1"/>
      </w:numPr>
    </w:pPr>
    <w:rPr>
      <w:rFonts w:eastAsiaTheme="minorEastAsia"/>
      <w:color w:val="5A5A5A" w:themeColor="text1" w:themeTint="A5"/>
      <w:spacing w:val="15"/>
    </w:rPr>
  </w:style>
  <w:style w:type="character" w:customStyle="1" w:styleId="Char3">
    <w:name w:val="عنوان فرعي Char"/>
    <w:basedOn w:val="a0"/>
    <w:link w:val="ae"/>
    <w:uiPriority w:val="11"/>
    <w:rsid w:val="00F44FE4"/>
    <w:rPr>
      <w:rFonts w:eastAsiaTheme="minorEastAsia"/>
      <w:color w:val="5A5A5A" w:themeColor="text1" w:themeTint="A5"/>
      <w:spacing w:val="15"/>
    </w:rPr>
  </w:style>
  <w:style w:type="paragraph" w:styleId="af">
    <w:name w:val="header"/>
    <w:basedOn w:val="a"/>
    <w:link w:val="Char4"/>
    <w:uiPriority w:val="99"/>
    <w:unhideWhenUsed/>
    <w:rsid w:val="00F44FE4"/>
    <w:pPr>
      <w:tabs>
        <w:tab w:val="center" w:pos="4513"/>
        <w:tab w:val="right" w:pos="9026"/>
      </w:tabs>
      <w:spacing w:after="0" w:line="240" w:lineRule="auto"/>
    </w:pPr>
  </w:style>
  <w:style w:type="character" w:customStyle="1" w:styleId="Char4">
    <w:name w:val="رأس الصفحة Char"/>
    <w:basedOn w:val="a0"/>
    <w:link w:val="af"/>
    <w:uiPriority w:val="99"/>
    <w:rsid w:val="00F44FE4"/>
  </w:style>
  <w:style w:type="paragraph" w:styleId="af0">
    <w:name w:val="footer"/>
    <w:basedOn w:val="a"/>
    <w:link w:val="Char5"/>
    <w:uiPriority w:val="99"/>
    <w:unhideWhenUsed/>
    <w:rsid w:val="00F44FE4"/>
    <w:pPr>
      <w:tabs>
        <w:tab w:val="center" w:pos="4513"/>
        <w:tab w:val="right" w:pos="9026"/>
      </w:tabs>
      <w:spacing w:after="0" w:line="240" w:lineRule="auto"/>
    </w:pPr>
  </w:style>
  <w:style w:type="character" w:customStyle="1" w:styleId="Char5">
    <w:name w:val="تذييل الصفحة Char"/>
    <w:basedOn w:val="a0"/>
    <w:link w:val="af0"/>
    <w:uiPriority w:val="99"/>
    <w:rsid w:val="00F44FE4"/>
  </w:style>
  <w:style w:type="character" w:customStyle="1" w:styleId="1Char">
    <w:name w:val="العنوان 1 Char"/>
    <w:basedOn w:val="a0"/>
    <w:link w:val="1"/>
    <w:uiPriority w:val="9"/>
    <w:rsid w:val="007F7942"/>
    <w:rPr>
      <w:rFonts w:asciiTheme="majorHAnsi" w:eastAsiaTheme="majorEastAsia" w:hAnsiTheme="majorHAnsi" w:cstheme="majorBidi"/>
      <w:color w:val="2E74B5" w:themeColor="accent1" w:themeShade="BF"/>
      <w:sz w:val="32"/>
      <w:szCs w:val="32"/>
    </w:rPr>
  </w:style>
  <w:style w:type="character" w:customStyle="1" w:styleId="5Char">
    <w:name w:val="عنوان 5 Char"/>
    <w:basedOn w:val="a0"/>
    <w:link w:val="5"/>
    <w:uiPriority w:val="9"/>
    <w:semiHidden/>
    <w:rsid w:val="001655D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788">
      <w:bodyDiv w:val="1"/>
      <w:marLeft w:val="0"/>
      <w:marRight w:val="0"/>
      <w:marTop w:val="0"/>
      <w:marBottom w:val="0"/>
      <w:divBdr>
        <w:top w:val="none" w:sz="0" w:space="0" w:color="auto"/>
        <w:left w:val="none" w:sz="0" w:space="0" w:color="auto"/>
        <w:bottom w:val="none" w:sz="0" w:space="0" w:color="auto"/>
        <w:right w:val="none" w:sz="0" w:space="0" w:color="auto"/>
      </w:divBdr>
    </w:div>
    <w:div w:id="16079551">
      <w:bodyDiv w:val="1"/>
      <w:marLeft w:val="0"/>
      <w:marRight w:val="0"/>
      <w:marTop w:val="0"/>
      <w:marBottom w:val="0"/>
      <w:divBdr>
        <w:top w:val="none" w:sz="0" w:space="0" w:color="auto"/>
        <w:left w:val="none" w:sz="0" w:space="0" w:color="auto"/>
        <w:bottom w:val="none" w:sz="0" w:space="0" w:color="auto"/>
        <w:right w:val="none" w:sz="0" w:space="0" w:color="auto"/>
      </w:divBdr>
      <w:divsChild>
        <w:div w:id="1051344984">
          <w:marLeft w:val="0"/>
          <w:marRight w:val="0"/>
          <w:marTop w:val="0"/>
          <w:marBottom w:val="0"/>
          <w:divBdr>
            <w:top w:val="none" w:sz="0" w:space="0" w:color="auto"/>
            <w:left w:val="none" w:sz="0" w:space="0" w:color="auto"/>
            <w:bottom w:val="none" w:sz="0" w:space="0" w:color="auto"/>
            <w:right w:val="none" w:sz="0" w:space="0" w:color="auto"/>
          </w:divBdr>
        </w:div>
        <w:div w:id="1295019176">
          <w:marLeft w:val="0"/>
          <w:marRight w:val="0"/>
          <w:marTop w:val="0"/>
          <w:marBottom w:val="0"/>
          <w:divBdr>
            <w:top w:val="single" w:sz="2" w:space="0" w:color="D9D9E3"/>
            <w:left w:val="single" w:sz="2" w:space="0" w:color="D9D9E3"/>
            <w:bottom w:val="single" w:sz="2" w:space="0" w:color="D9D9E3"/>
            <w:right w:val="single" w:sz="2" w:space="0" w:color="D9D9E3"/>
          </w:divBdr>
          <w:divsChild>
            <w:div w:id="1379090819">
              <w:marLeft w:val="0"/>
              <w:marRight w:val="0"/>
              <w:marTop w:val="0"/>
              <w:marBottom w:val="0"/>
              <w:divBdr>
                <w:top w:val="single" w:sz="2" w:space="0" w:color="D9D9E3"/>
                <w:left w:val="single" w:sz="2" w:space="0" w:color="D9D9E3"/>
                <w:bottom w:val="single" w:sz="2" w:space="0" w:color="D9D9E3"/>
                <w:right w:val="single" w:sz="2" w:space="0" w:color="D9D9E3"/>
              </w:divBdr>
              <w:divsChild>
                <w:div w:id="54665651">
                  <w:marLeft w:val="0"/>
                  <w:marRight w:val="0"/>
                  <w:marTop w:val="0"/>
                  <w:marBottom w:val="0"/>
                  <w:divBdr>
                    <w:top w:val="single" w:sz="2" w:space="0" w:color="D9D9E3"/>
                    <w:left w:val="single" w:sz="2" w:space="0" w:color="D9D9E3"/>
                    <w:bottom w:val="single" w:sz="2" w:space="0" w:color="D9D9E3"/>
                    <w:right w:val="single" w:sz="2" w:space="0" w:color="D9D9E3"/>
                  </w:divBdr>
                  <w:divsChild>
                    <w:div w:id="2009820838">
                      <w:marLeft w:val="0"/>
                      <w:marRight w:val="0"/>
                      <w:marTop w:val="0"/>
                      <w:marBottom w:val="0"/>
                      <w:divBdr>
                        <w:top w:val="single" w:sz="2" w:space="0" w:color="D9D9E3"/>
                        <w:left w:val="single" w:sz="2" w:space="0" w:color="D9D9E3"/>
                        <w:bottom w:val="single" w:sz="2" w:space="0" w:color="D9D9E3"/>
                        <w:right w:val="single" w:sz="2" w:space="0" w:color="D9D9E3"/>
                      </w:divBdr>
                      <w:divsChild>
                        <w:div w:id="1072242196">
                          <w:marLeft w:val="0"/>
                          <w:marRight w:val="0"/>
                          <w:marTop w:val="0"/>
                          <w:marBottom w:val="0"/>
                          <w:divBdr>
                            <w:top w:val="single" w:sz="2" w:space="0" w:color="D9D9E3"/>
                            <w:left w:val="single" w:sz="2" w:space="0" w:color="D9D9E3"/>
                            <w:bottom w:val="single" w:sz="2" w:space="0" w:color="D9D9E3"/>
                            <w:right w:val="single" w:sz="2" w:space="0" w:color="D9D9E3"/>
                          </w:divBdr>
                          <w:divsChild>
                            <w:div w:id="754790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656821">
                                  <w:marLeft w:val="0"/>
                                  <w:marRight w:val="0"/>
                                  <w:marTop w:val="0"/>
                                  <w:marBottom w:val="0"/>
                                  <w:divBdr>
                                    <w:top w:val="single" w:sz="2" w:space="0" w:color="D9D9E3"/>
                                    <w:left w:val="single" w:sz="2" w:space="0" w:color="D9D9E3"/>
                                    <w:bottom w:val="single" w:sz="2" w:space="0" w:color="D9D9E3"/>
                                    <w:right w:val="single" w:sz="2" w:space="0" w:color="D9D9E3"/>
                                  </w:divBdr>
                                  <w:divsChild>
                                    <w:div w:id="1421944196">
                                      <w:marLeft w:val="0"/>
                                      <w:marRight w:val="0"/>
                                      <w:marTop w:val="0"/>
                                      <w:marBottom w:val="0"/>
                                      <w:divBdr>
                                        <w:top w:val="single" w:sz="2" w:space="0" w:color="D9D9E3"/>
                                        <w:left w:val="single" w:sz="2" w:space="0" w:color="D9D9E3"/>
                                        <w:bottom w:val="single" w:sz="2" w:space="0" w:color="D9D9E3"/>
                                        <w:right w:val="single" w:sz="2" w:space="0" w:color="D9D9E3"/>
                                      </w:divBdr>
                                      <w:divsChild>
                                        <w:div w:id="1385718673">
                                          <w:marLeft w:val="0"/>
                                          <w:marRight w:val="0"/>
                                          <w:marTop w:val="0"/>
                                          <w:marBottom w:val="0"/>
                                          <w:divBdr>
                                            <w:top w:val="single" w:sz="2" w:space="0" w:color="D9D9E3"/>
                                            <w:left w:val="single" w:sz="2" w:space="0" w:color="D9D9E3"/>
                                            <w:bottom w:val="single" w:sz="2" w:space="0" w:color="D9D9E3"/>
                                            <w:right w:val="single" w:sz="2" w:space="0" w:color="D9D9E3"/>
                                          </w:divBdr>
                                          <w:divsChild>
                                            <w:div w:id="1805124640">
                                              <w:marLeft w:val="0"/>
                                              <w:marRight w:val="0"/>
                                              <w:marTop w:val="0"/>
                                              <w:marBottom w:val="0"/>
                                              <w:divBdr>
                                                <w:top w:val="single" w:sz="2" w:space="0" w:color="D9D9E3"/>
                                                <w:left w:val="single" w:sz="2" w:space="0" w:color="D9D9E3"/>
                                                <w:bottom w:val="single" w:sz="2" w:space="0" w:color="D9D9E3"/>
                                                <w:right w:val="single" w:sz="2" w:space="0" w:color="D9D9E3"/>
                                              </w:divBdr>
                                              <w:divsChild>
                                                <w:div w:id="258878960">
                                                  <w:marLeft w:val="0"/>
                                                  <w:marRight w:val="0"/>
                                                  <w:marTop w:val="0"/>
                                                  <w:marBottom w:val="0"/>
                                                  <w:divBdr>
                                                    <w:top w:val="single" w:sz="2" w:space="0" w:color="D9D9E3"/>
                                                    <w:left w:val="single" w:sz="2" w:space="0" w:color="D9D9E3"/>
                                                    <w:bottom w:val="single" w:sz="2" w:space="0" w:color="D9D9E3"/>
                                                    <w:right w:val="single" w:sz="2" w:space="0" w:color="D9D9E3"/>
                                                  </w:divBdr>
                                                  <w:divsChild>
                                                    <w:div w:id="1576940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4355348">
      <w:bodyDiv w:val="1"/>
      <w:marLeft w:val="0"/>
      <w:marRight w:val="0"/>
      <w:marTop w:val="0"/>
      <w:marBottom w:val="0"/>
      <w:divBdr>
        <w:top w:val="none" w:sz="0" w:space="0" w:color="auto"/>
        <w:left w:val="none" w:sz="0" w:space="0" w:color="auto"/>
        <w:bottom w:val="none" w:sz="0" w:space="0" w:color="auto"/>
        <w:right w:val="none" w:sz="0" w:space="0" w:color="auto"/>
      </w:divBdr>
    </w:div>
    <w:div w:id="55662820">
      <w:bodyDiv w:val="1"/>
      <w:marLeft w:val="0"/>
      <w:marRight w:val="0"/>
      <w:marTop w:val="0"/>
      <w:marBottom w:val="0"/>
      <w:divBdr>
        <w:top w:val="none" w:sz="0" w:space="0" w:color="auto"/>
        <w:left w:val="none" w:sz="0" w:space="0" w:color="auto"/>
        <w:bottom w:val="none" w:sz="0" w:space="0" w:color="auto"/>
        <w:right w:val="none" w:sz="0" w:space="0" w:color="auto"/>
      </w:divBdr>
    </w:div>
    <w:div w:id="56173284">
      <w:bodyDiv w:val="1"/>
      <w:marLeft w:val="0"/>
      <w:marRight w:val="0"/>
      <w:marTop w:val="0"/>
      <w:marBottom w:val="0"/>
      <w:divBdr>
        <w:top w:val="none" w:sz="0" w:space="0" w:color="auto"/>
        <w:left w:val="none" w:sz="0" w:space="0" w:color="auto"/>
        <w:bottom w:val="none" w:sz="0" w:space="0" w:color="auto"/>
        <w:right w:val="none" w:sz="0" w:space="0" w:color="auto"/>
      </w:divBdr>
    </w:div>
    <w:div w:id="84308221">
      <w:bodyDiv w:val="1"/>
      <w:marLeft w:val="0"/>
      <w:marRight w:val="0"/>
      <w:marTop w:val="0"/>
      <w:marBottom w:val="0"/>
      <w:divBdr>
        <w:top w:val="none" w:sz="0" w:space="0" w:color="auto"/>
        <w:left w:val="none" w:sz="0" w:space="0" w:color="auto"/>
        <w:bottom w:val="none" w:sz="0" w:space="0" w:color="auto"/>
        <w:right w:val="none" w:sz="0" w:space="0" w:color="auto"/>
      </w:divBdr>
    </w:div>
    <w:div w:id="187766316">
      <w:bodyDiv w:val="1"/>
      <w:marLeft w:val="0"/>
      <w:marRight w:val="0"/>
      <w:marTop w:val="0"/>
      <w:marBottom w:val="0"/>
      <w:divBdr>
        <w:top w:val="none" w:sz="0" w:space="0" w:color="auto"/>
        <w:left w:val="none" w:sz="0" w:space="0" w:color="auto"/>
        <w:bottom w:val="none" w:sz="0" w:space="0" w:color="auto"/>
        <w:right w:val="none" w:sz="0" w:space="0" w:color="auto"/>
      </w:divBdr>
      <w:divsChild>
        <w:div w:id="730347235">
          <w:marLeft w:val="0"/>
          <w:marRight w:val="0"/>
          <w:marTop w:val="0"/>
          <w:marBottom w:val="0"/>
          <w:divBdr>
            <w:top w:val="single" w:sz="2" w:space="0" w:color="D9D9E3"/>
            <w:left w:val="single" w:sz="2" w:space="0" w:color="D9D9E3"/>
            <w:bottom w:val="single" w:sz="2" w:space="0" w:color="D9D9E3"/>
            <w:right w:val="single" w:sz="2" w:space="0" w:color="D9D9E3"/>
          </w:divBdr>
          <w:divsChild>
            <w:div w:id="897084772">
              <w:marLeft w:val="0"/>
              <w:marRight w:val="0"/>
              <w:marTop w:val="0"/>
              <w:marBottom w:val="0"/>
              <w:divBdr>
                <w:top w:val="single" w:sz="2" w:space="0" w:color="D9D9E3"/>
                <w:left w:val="single" w:sz="2" w:space="0" w:color="D9D9E3"/>
                <w:bottom w:val="single" w:sz="2" w:space="0" w:color="D9D9E3"/>
                <w:right w:val="single" w:sz="2" w:space="0" w:color="D9D9E3"/>
              </w:divBdr>
              <w:divsChild>
                <w:div w:id="1326477101">
                  <w:marLeft w:val="0"/>
                  <w:marRight w:val="0"/>
                  <w:marTop w:val="0"/>
                  <w:marBottom w:val="0"/>
                  <w:divBdr>
                    <w:top w:val="single" w:sz="2" w:space="0" w:color="D9D9E3"/>
                    <w:left w:val="single" w:sz="2" w:space="0" w:color="D9D9E3"/>
                    <w:bottom w:val="single" w:sz="2" w:space="0" w:color="D9D9E3"/>
                    <w:right w:val="single" w:sz="2" w:space="0" w:color="D9D9E3"/>
                  </w:divBdr>
                  <w:divsChild>
                    <w:div w:id="1687174073">
                      <w:marLeft w:val="0"/>
                      <w:marRight w:val="0"/>
                      <w:marTop w:val="0"/>
                      <w:marBottom w:val="0"/>
                      <w:divBdr>
                        <w:top w:val="single" w:sz="2" w:space="0" w:color="D9D9E3"/>
                        <w:left w:val="single" w:sz="2" w:space="0" w:color="D9D9E3"/>
                        <w:bottom w:val="single" w:sz="2" w:space="0" w:color="D9D9E3"/>
                        <w:right w:val="single" w:sz="2" w:space="0" w:color="D9D9E3"/>
                      </w:divBdr>
                      <w:divsChild>
                        <w:div w:id="442310087">
                          <w:marLeft w:val="0"/>
                          <w:marRight w:val="0"/>
                          <w:marTop w:val="0"/>
                          <w:marBottom w:val="0"/>
                          <w:divBdr>
                            <w:top w:val="single" w:sz="2" w:space="0" w:color="D9D9E3"/>
                            <w:left w:val="single" w:sz="2" w:space="0" w:color="D9D9E3"/>
                            <w:bottom w:val="single" w:sz="2" w:space="0" w:color="D9D9E3"/>
                            <w:right w:val="single" w:sz="2" w:space="0" w:color="D9D9E3"/>
                          </w:divBdr>
                          <w:divsChild>
                            <w:div w:id="13615118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197747">
                                  <w:marLeft w:val="0"/>
                                  <w:marRight w:val="0"/>
                                  <w:marTop w:val="0"/>
                                  <w:marBottom w:val="0"/>
                                  <w:divBdr>
                                    <w:top w:val="single" w:sz="2" w:space="0" w:color="D9D9E3"/>
                                    <w:left w:val="single" w:sz="2" w:space="0" w:color="D9D9E3"/>
                                    <w:bottom w:val="single" w:sz="2" w:space="0" w:color="D9D9E3"/>
                                    <w:right w:val="single" w:sz="2" w:space="0" w:color="D9D9E3"/>
                                  </w:divBdr>
                                  <w:divsChild>
                                    <w:div w:id="2117670550">
                                      <w:marLeft w:val="0"/>
                                      <w:marRight w:val="0"/>
                                      <w:marTop w:val="0"/>
                                      <w:marBottom w:val="0"/>
                                      <w:divBdr>
                                        <w:top w:val="single" w:sz="2" w:space="0" w:color="D9D9E3"/>
                                        <w:left w:val="single" w:sz="2" w:space="0" w:color="D9D9E3"/>
                                        <w:bottom w:val="single" w:sz="2" w:space="0" w:color="D9D9E3"/>
                                        <w:right w:val="single" w:sz="2" w:space="0" w:color="D9D9E3"/>
                                      </w:divBdr>
                                      <w:divsChild>
                                        <w:div w:id="1244026085">
                                          <w:marLeft w:val="0"/>
                                          <w:marRight w:val="0"/>
                                          <w:marTop w:val="0"/>
                                          <w:marBottom w:val="0"/>
                                          <w:divBdr>
                                            <w:top w:val="single" w:sz="2" w:space="0" w:color="D9D9E3"/>
                                            <w:left w:val="single" w:sz="2" w:space="0" w:color="D9D9E3"/>
                                            <w:bottom w:val="single" w:sz="2" w:space="0" w:color="D9D9E3"/>
                                            <w:right w:val="single" w:sz="2" w:space="0" w:color="D9D9E3"/>
                                          </w:divBdr>
                                          <w:divsChild>
                                            <w:div w:id="1343167505">
                                              <w:marLeft w:val="0"/>
                                              <w:marRight w:val="0"/>
                                              <w:marTop w:val="0"/>
                                              <w:marBottom w:val="0"/>
                                              <w:divBdr>
                                                <w:top w:val="single" w:sz="2" w:space="0" w:color="D9D9E3"/>
                                                <w:left w:val="single" w:sz="2" w:space="0" w:color="D9D9E3"/>
                                                <w:bottom w:val="single" w:sz="2" w:space="0" w:color="D9D9E3"/>
                                                <w:right w:val="single" w:sz="2" w:space="0" w:color="D9D9E3"/>
                                              </w:divBdr>
                                              <w:divsChild>
                                                <w:div w:id="2110468715">
                                                  <w:marLeft w:val="0"/>
                                                  <w:marRight w:val="0"/>
                                                  <w:marTop w:val="0"/>
                                                  <w:marBottom w:val="0"/>
                                                  <w:divBdr>
                                                    <w:top w:val="single" w:sz="2" w:space="0" w:color="D9D9E3"/>
                                                    <w:left w:val="single" w:sz="2" w:space="0" w:color="D9D9E3"/>
                                                    <w:bottom w:val="single" w:sz="2" w:space="0" w:color="D9D9E3"/>
                                                    <w:right w:val="single" w:sz="2" w:space="0" w:color="D9D9E3"/>
                                                  </w:divBdr>
                                                  <w:divsChild>
                                                    <w:div w:id="421536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4314321">
          <w:marLeft w:val="0"/>
          <w:marRight w:val="0"/>
          <w:marTop w:val="0"/>
          <w:marBottom w:val="0"/>
          <w:divBdr>
            <w:top w:val="none" w:sz="0" w:space="0" w:color="auto"/>
            <w:left w:val="none" w:sz="0" w:space="0" w:color="auto"/>
            <w:bottom w:val="none" w:sz="0" w:space="0" w:color="auto"/>
            <w:right w:val="none" w:sz="0" w:space="0" w:color="auto"/>
          </w:divBdr>
        </w:div>
      </w:divsChild>
    </w:div>
    <w:div w:id="205263855">
      <w:bodyDiv w:val="1"/>
      <w:marLeft w:val="0"/>
      <w:marRight w:val="0"/>
      <w:marTop w:val="0"/>
      <w:marBottom w:val="0"/>
      <w:divBdr>
        <w:top w:val="none" w:sz="0" w:space="0" w:color="auto"/>
        <w:left w:val="none" w:sz="0" w:space="0" w:color="auto"/>
        <w:bottom w:val="none" w:sz="0" w:space="0" w:color="auto"/>
        <w:right w:val="none" w:sz="0" w:space="0" w:color="auto"/>
      </w:divBdr>
      <w:divsChild>
        <w:div w:id="155731268">
          <w:marLeft w:val="0"/>
          <w:marRight w:val="0"/>
          <w:marTop w:val="0"/>
          <w:marBottom w:val="0"/>
          <w:divBdr>
            <w:top w:val="single" w:sz="2" w:space="0" w:color="E3E3E3"/>
            <w:left w:val="single" w:sz="2" w:space="0" w:color="E3E3E3"/>
            <w:bottom w:val="single" w:sz="2" w:space="0" w:color="E3E3E3"/>
            <w:right w:val="single" w:sz="2" w:space="0" w:color="E3E3E3"/>
          </w:divBdr>
          <w:divsChild>
            <w:div w:id="188836011">
              <w:marLeft w:val="0"/>
              <w:marRight w:val="0"/>
              <w:marTop w:val="100"/>
              <w:marBottom w:val="100"/>
              <w:divBdr>
                <w:top w:val="single" w:sz="2" w:space="0" w:color="E3E3E3"/>
                <w:left w:val="single" w:sz="2" w:space="0" w:color="E3E3E3"/>
                <w:bottom w:val="single" w:sz="2" w:space="0" w:color="E3E3E3"/>
                <w:right w:val="single" w:sz="2" w:space="0" w:color="E3E3E3"/>
              </w:divBdr>
              <w:divsChild>
                <w:div w:id="1007826031">
                  <w:marLeft w:val="0"/>
                  <w:marRight w:val="0"/>
                  <w:marTop w:val="0"/>
                  <w:marBottom w:val="0"/>
                  <w:divBdr>
                    <w:top w:val="single" w:sz="2" w:space="0" w:color="E3E3E3"/>
                    <w:left w:val="single" w:sz="2" w:space="0" w:color="E3E3E3"/>
                    <w:bottom w:val="single" w:sz="2" w:space="0" w:color="E3E3E3"/>
                    <w:right w:val="single" w:sz="2" w:space="0" w:color="E3E3E3"/>
                  </w:divBdr>
                  <w:divsChild>
                    <w:div w:id="1841386270">
                      <w:marLeft w:val="0"/>
                      <w:marRight w:val="0"/>
                      <w:marTop w:val="0"/>
                      <w:marBottom w:val="0"/>
                      <w:divBdr>
                        <w:top w:val="single" w:sz="2" w:space="0" w:color="E3E3E3"/>
                        <w:left w:val="single" w:sz="2" w:space="0" w:color="E3E3E3"/>
                        <w:bottom w:val="single" w:sz="2" w:space="0" w:color="E3E3E3"/>
                        <w:right w:val="single" w:sz="2" w:space="0" w:color="E3E3E3"/>
                      </w:divBdr>
                      <w:divsChild>
                        <w:div w:id="416903756">
                          <w:marLeft w:val="0"/>
                          <w:marRight w:val="0"/>
                          <w:marTop w:val="0"/>
                          <w:marBottom w:val="0"/>
                          <w:divBdr>
                            <w:top w:val="single" w:sz="2" w:space="0" w:color="E3E3E3"/>
                            <w:left w:val="single" w:sz="2" w:space="0" w:color="E3E3E3"/>
                            <w:bottom w:val="single" w:sz="2" w:space="0" w:color="E3E3E3"/>
                            <w:right w:val="single" w:sz="2" w:space="0" w:color="E3E3E3"/>
                          </w:divBdr>
                          <w:divsChild>
                            <w:div w:id="1897423653">
                              <w:marLeft w:val="0"/>
                              <w:marRight w:val="0"/>
                              <w:marTop w:val="0"/>
                              <w:marBottom w:val="0"/>
                              <w:divBdr>
                                <w:top w:val="single" w:sz="2" w:space="0" w:color="E3E3E3"/>
                                <w:left w:val="single" w:sz="2" w:space="0" w:color="E3E3E3"/>
                                <w:bottom w:val="single" w:sz="2" w:space="0" w:color="E3E3E3"/>
                                <w:right w:val="single" w:sz="2" w:space="0" w:color="E3E3E3"/>
                              </w:divBdr>
                              <w:divsChild>
                                <w:div w:id="1151675364">
                                  <w:marLeft w:val="0"/>
                                  <w:marRight w:val="0"/>
                                  <w:marTop w:val="0"/>
                                  <w:marBottom w:val="0"/>
                                  <w:divBdr>
                                    <w:top w:val="single" w:sz="2" w:space="0" w:color="E3E3E3"/>
                                    <w:left w:val="single" w:sz="2" w:space="0" w:color="E3E3E3"/>
                                    <w:bottom w:val="single" w:sz="2" w:space="0" w:color="E3E3E3"/>
                                    <w:right w:val="single" w:sz="2" w:space="0" w:color="E3E3E3"/>
                                  </w:divBdr>
                                  <w:divsChild>
                                    <w:div w:id="1270696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41454321">
      <w:bodyDiv w:val="1"/>
      <w:marLeft w:val="0"/>
      <w:marRight w:val="0"/>
      <w:marTop w:val="0"/>
      <w:marBottom w:val="0"/>
      <w:divBdr>
        <w:top w:val="none" w:sz="0" w:space="0" w:color="auto"/>
        <w:left w:val="none" w:sz="0" w:space="0" w:color="auto"/>
        <w:bottom w:val="none" w:sz="0" w:space="0" w:color="auto"/>
        <w:right w:val="none" w:sz="0" w:space="0" w:color="auto"/>
      </w:divBdr>
    </w:div>
    <w:div w:id="307128372">
      <w:bodyDiv w:val="1"/>
      <w:marLeft w:val="0"/>
      <w:marRight w:val="0"/>
      <w:marTop w:val="0"/>
      <w:marBottom w:val="0"/>
      <w:divBdr>
        <w:top w:val="none" w:sz="0" w:space="0" w:color="auto"/>
        <w:left w:val="none" w:sz="0" w:space="0" w:color="auto"/>
        <w:bottom w:val="none" w:sz="0" w:space="0" w:color="auto"/>
        <w:right w:val="none" w:sz="0" w:space="0" w:color="auto"/>
      </w:divBdr>
    </w:div>
    <w:div w:id="384524576">
      <w:bodyDiv w:val="1"/>
      <w:marLeft w:val="0"/>
      <w:marRight w:val="0"/>
      <w:marTop w:val="0"/>
      <w:marBottom w:val="0"/>
      <w:divBdr>
        <w:top w:val="none" w:sz="0" w:space="0" w:color="auto"/>
        <w:left w:val="none" w:sz="0" w:space="0" w:color="auto"/>
        <w:bottom w:val="none" w:sz="0" w:space="0" w:color="auto"/>
        <w:right w:val="none" w:sz="0" w:space="0" w:color="auto"/>
      </w:divBdr>
    </w:div>
    <w:div w:id="399255842">
      <w:bodyDiv w:val="1"/>
      <w:marLeft w:val="0"/>
      <w:marRight w:val="0"/>
      <w:marTop w:val="0"/>
      <w:marBottom w:val="0"/>
      <w:divBdr>
        <w:top w:val="none" w:sz="0" w:space="0" w:color="auto"/>
        <w:left w:val="none" w:sz="0" w:space="0" w:color="auto"/>
        <w:bottom w:val="none" w:sz="0" w:space="0" w:color="auto"/>
        <w:right w:val="none" w:sz="0" w:space="0" w:color="auto"/>
      </w:divBdr>
    </w:div>
    <w:div w:id="399595133">
      <w:bodyDiv w:val="1"/>
      <w:marLeft w:val="0"/>
      <w:marRight w:val="0"/>
      <w:marTop w:val="0"/>
      <w:marBottom w:val="0"/>
      <w:divBdr>
        <w:top w:val="none" w:sz="0" w:space="0" w:color="auto"/>
        <w:left w:val="none" w:sz="0" w:space="0" w:color="auto"/>
        <w:bottom w:val="none" w:sz="0" w:space="0" w:color="auto"/>
        <w:right w:val="none" w:sz="0" w:space="0" w:color="auto"/>
      </w:divBdr>
    </w:div>
    <w:div w:id="477651815">
      <w:bodyDiv w:val="1"/>
      <w:marLeft w:val="0"/>
      <w:marRight w:val="0"/>
      <w:marTop w:val="0"/>
      <w:marBottom w:val="0"/>
      <w:divBdr>
        <w:top w:val="none" w:sz="0" w:space="0" w:color="auto"/>
        <w:left w:val="none" w:sz="0" w:space="0" w:color="auto"/>
        <w:bottom w:val="none" w:sz="0" w:space="0" w:color="auto"/>
        <w:right w:val="none" w:sz="0" w:space="0" w:color="auto"/>
      </w:divBdr>
    </w:div>
    <w:div w:id="568273613">
      <w:bodyDiv w:val="1"/>
      <w:marLeft w:val="0"/>
      <w:marRight w:val="0"/>
      <w:marTop w:val="0"/>
      <w:marBottom w:val="0"/>
      <w:divBdr>
        <w:top w:val="none" w:sz="0" w:space="0" w:color="auto"/>
        <w:left w:val="none" w:sz="0" w:space="0" w:color="auto"/>
        <w:bottom w:val="none" w:sz="0" w:space="0" w:color="auto"/>
        <w:right w:val="none" w:sz="0" w:space="0" w:color="auto"/>
      </w:divBdr>
      <w:divsChild>
        <w:div w:id="524947127">
          <w:marLeft w:val="0"/>
          <w:marRight w:val="0"/>
          <w:marTop w:val="0"/>
          <w:marBottom w:val="0"/>
          <w:divBdr>
            <w:top w:val="none" w:sz="0" w:space="0" w:color="auto"/>
            <w:left w:val="none" w:sz="0" w:space="0" w:color="auto"/>
            <w:bottom w:val="none" w:sz="0" w:space="0" w:color="auto"/>
            <w:right w:val="none" w:sz="0" w:space="0" w:color="auto"/>
          </w:divBdr>
        </w:div>
        <w:div w:id="1452286391">
          <w:marLeft w:val="0"/>
          <w:marRight w:val="0"/>
          <w:marTop w:val="0"/>
          <w:marBottom w:val="0"/>
          <w:divBdr>
            <w:top w:val="single" w:sz="2" w:space="0" w:color="D9D9E3"/>
            <w:left w:val="single" w:sz="2" w:space="0" w:color="D9D9E3"/>
            <w:bottom w:val="single" w:sz="2" w:space="0" w:color="D9D9E3"/>
            <w:right w:val="single" w:sz="2" w:space="0" w:color="D9D9E3"/>
          </w:divBdr>
          <w:divsChild>
            <w:div w:id="242495447">
              <w:marLeft w:val="0"/>
              <w:marRight w:val="0"/>
              <w:marTop w:val="0"/>
              <w:marBottom w:val="0"/>
              <w:divBdr>
                <w:top w:val="single" w:sz="2" w:space="0" w:color="D9D9E3"/>
                <w:left w:val="single" w:sz="2" w:space="0" w:color="D9D9E3"/>
                <w:bottom w:val="single" w:sz="2" w:space="0" w:color="D9D9E3"/>
                <w:right w:val="single" w:sz="2" w:space="0" w:color="D9D9E3"/>
              </w:divBdr>
              <w:divsChild>
                <w:div w:id="172962289">
                  <w:marLeft w:val="0"/>
                  <w:marRight w:val="0"/>
                  <w:marTop w:val="0"/>
                  <w:marBottom w:val="0"/>
                  <w:divBdr>
                    <w:top w:val="single" w:sz="2" w:space="0" w:color="D9D9E3"/>
                    <w:left w:val="single" w:sz="2" w:space="0" w:color="D9D9E3"/>
                    <w:bottom w:val="single" w:sz="2" w:space="0" w:color="D9D9E3"/>
                    <w:right w:val="single" w:sz="2" w:space="0" w:color="D9D9E3"/>
                  </w:divBdr>
                  <w:divsChild>
                    <w:div w:id="1668824482">
                      <w:marLeft w:val="0"/>
                      <w:marRight w:val="0"/>
                      <w:marTop w:val="0"/>
                      <w:marBottom w:val="0"/>
                      <w:divBdr>
                        <w:top w:val="single" w:sz="2" w:space="0" w:color="D9D9E3"/>
                        <w:left w:val="single" w:sz="2" w:space="0" w:color="D9D9E3"/>
                        <w:bottom w:val="single" w:sz="2" w:space="0" w:color="D9D9E3"/>
                        <w:right w:val="single" w:sz="2" w:space="0" w:color="D9D9E3"/>
                      </w:divBdr>
                      <w:divsChild>
                        <w:div w:id="951324282">
                          <w:marLeft w:val="0"/>
                          <w:marRight w:val="0"/>
                          <w:marTop w:val="0"/>
                          <w:marBottom w:val="0"/>
                          <w:divBdr>
                            <w:top w:val="single" w:sz="2" w:space="0" w:color="D9D9E3"/>
                            <w:left w:val="single" w:sz="2" w:space="0" w:color="D9D9E3"/>
                            <w:bottom w:val="single" w:sz="2" w:space="0" w:color="D9D9E3"/>
                            <w:right w:val="single" w:sz="2" w:space="0" w:color="D9D9E3"/>
                          </w:divBdr>
                          <w:divsChild>
                            <w:div w:id="1480340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3698035">
                                  <w:marLeft w:val="0"/>
                                  <w:marRight w:val="0"/>
                                  <w:marTop w:val="0"/>
                                  <w:marBottom w:val="0"/>
                                  <w:divBdr>
                                    <w:top w:val="single" w:sz="2" w:space="0" w:color="D9D9E3"/>
                                    <w:left w:val="single" w:sz="2" w:space="0" w:color="D9D9E3"/>
                                    <w:bottom w:val="single" w:sz="2" w:space="0" w:color="D9D9E3"/>
                                    <w:right w:val="single" w:sz="2" w:space="0" w:color="D9D9E3"/>
                                  </w:divBdr>
                                  <w:divsChild>
                                    <w:div w:id="1285576341">
                                      <w:marLeft w:val="0"/>
                                      <w:marRight w:val="0"/>
                                      <w:marTop w:val="0"/>
                                      <w:marBottom w:val="0"/>
                                      <w:divBdr>
                                        <w:top w:val="single" w:sz="2" w:space="0" w:color="D9D9E3"/>
                                        <w:left w:val="single" w:sz="2" w:space="0" w:color="D9D9E3"/>
                                        <w:bottom w:val="single" w:sz="2" w:space="0" w:color="D9D9E3"/>
                                        <w:right w:val="single" w:sz="2" w:space="0" w:color="D9D9E3"/>
                                      </w:divBdr>
                                      <w:divsChild>
                                        <w:div w:id="1662344270">
                                          <w:marLeft w:val="0"/>
                                          <w:marRight w:val="0"/>
                                          <w:marTop w:val="0"/>
                                          <w:marBottom w:val="0"/>
                                          <w:divBdr>
                                            <w:top w:val="single" w:sz="2" w:space="0" w:color="D9D9E3"/>
                                            <w:left w:val="single" w:sz="2" w:space="0" w:color="D9D9E3"/>
                                            <w:bottom w:val="single" w:sz="2" w:space="0" w:color="D9D9E3"/>
                                            <w:right w:val="single" w:sz="2" w:space="0" w:color="D9D9E3"/>
                                          </w:divBdr>
                                          <w:divsChild>
                                            <w:div w:id="1498351359">
                                              <w:marLeft w:val="0"/>
                                              <w:marRight w:val="0"/>
                                              <w:marTop w:val="0"/>
                                              <w:marBottom w:val="0"/>
                                              <w:divBdr>
                                                <w:top w:val="single" w:sz="2" w:space="0" w:color="D9D9E3"/>
                                                <w:left w:val="single" w:sz="2" w:space="0" w:color="D9D9E3"/>
                                                <w:bottom w:val="single" w:sz="2" w:space="0" w:color="D9D9E3"/>
                                                <w:right w:val="single" w:sz="2" w:space="0" w:color="D9D9E3"/>
                                              </w:divBdr>
                                              <w:divsChild>
                                                <w:div w:id="1156415209">
                                                  <w:marLeft w:val="0"/>
                                                  <w:marRight w:val="0"/>
                                                  <w:marTop w:val="0"/>
                                                  <w:marBottom w:val="0"/>
                                                  <w:divBdr>
                                                    <w:top w:val="single" w:sz="2" w:space="0" w:color="D9D9E3"/>
                                                    <w:left w:val="single" w:sz="2" w:space="0" w:color="D9D9E3"/>
                                                    <w:bottom w:val="single" w:sz="2" w:space="0" w:color="D9D9E3"/>
                                                    <w:right w:val="single" w:sz="2" w:space="0" w:color="D9D9E3"/>
                                                  </w:divBdr>
                                                  <w:divsChild>
                                                    <w:div w:id="1049377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68677642">
      <w:bodyDiv w:val="1"/>
      <w:marLeft w:val="0"/>
      <w:marRight w:val="0"/>
      <w:marTop w:val="0"/>
      <w:marBottom w:val="0"/>
      <w:divBdr>
        <w:top w:val="none" w:sz="0" w:space="0" w:color="auto"/>
        <w:left w:val="none" w:sz="0" w:space="0" w:color="auto"/>
        <w:bottom w:val="none" w:sz="0" w:space="0" w:color="auto"/>
        <w:right w:val="none" w:sz="0" w:space="0" w:color="auto"/>
      </w:divBdr>
      <w:divsChild>
        <w:div w:id="1486386559">
          <w:marLeft w:val="0"/>
          <w:marRight w:val="0"/>
          <w:marTop w:val="0"/>
          <w:marBottom w:val="0"/>
          <w:divBdr>
            <w:top w:val="single" w:sz="2" w:space="0" w:color="E3E3E3"/>
            <w:left w:val="single" w:sz="2" w:space="0" w:color="E3E3E3"/>
            <w:bottom w:val="single" w:sz="2" w:space="0" w:color="E3E3E3"/>
            <w:right w:val="single" w:sz="2" w:space="0" w:color="E3E3E3"/>
          </w:divBdr>
          <w:divsChild>
            <w:div w:id="1651591419">
              <w:marLeft w:val="0"/>
              <w:marRight w:val="0"/>
              <w:marTop w:val="0"/>
              <w:marBottom w:val="0"/>
              <w:divBdr>
                <w:top w:val="single" w:sz="2" w:space="0" w:color="E3E3E3"/>
                <w:left w:val="single" w:sz="2" w:space="0" w:color="E3E3E3"/>
                <w:bottom w:val="single" w:sz="2" w:space="0" w:color="E3E3E3"/>
                <w:right w:val="single" w:sz="2" w:space="0" w:color="E3E3E3"/>
              </w:divBdr>
              <w:divsChild>
                <w:div w:id="1911228786">
                  <w:marLeft w:val="0"/>
                  <w:marRight w:val="0"/>
                  <w:marTop w:val="0"/>
                  <w:marBottom w:val="0"/>
                  <w:divBdr>
                    <w:top w:val="single" w:sz="2" w:space="0" w:color="E3E3E3"/>
                    <w:left w:val="single" w:sz="2" w:space="0" w:color="E3E3E3"/>
                    <w:bottom w:val="single" w:sz="2" w:space="0" w:color="E3E3E3"/>
                    <w:right w:val="single" w:sz="2" w:space="0" w:color="E3E3E3"/>
                  </w:divBdr>
                  <w:divsChild>
                    <w:div w:id="1680430996">
                      <w:marLeft w:val="0"/>
                      <w:marRight w:val="0"/>
                      <w:marTop w:val="0"/>
                      <w:marBottom w:val="0"/>
                      <w:divBdr>
                        <w:top w:val="single" w:sz="2" w:space="0" w:color="E3E3E3"/>
                        <w:left w:val="single" w:sz="2" w:space="0" w:color="E3E3E3"/>
                        <w:bottom w:val="single" w:sz="2" w:space="0" w:color="E3E3E3"/>
                        <w:right w:val="single" w:sz="2" w:space="0" w:color="E3E3E3"/>
                      </w:divBdr>
                      <w:divsChild>
                        <w:div w:id="792216760">
                          <w:marLeft w:val="0"/>
                          <w:marRight w:val="0"/>
                          <w:marTop w:val="0"/>
                          <w:marBottom w:val="0"/>
                          <w:divBdr>
                            <w:top w:val="single" w:sz="2" w:space="0" w:color="E3E3E3"/>
                            <w:left w:val="single" w:sz="2" w:space="0" w:color="E3E3E3"/>
                            <w:bottom w:val="single" w:sz="2" w:space="0" w:color="E3E3E3"/>
                            <w:right w:val="single" w:sz="2" w:space="0" w:color="E3E3E3"/>
                          </w:divBdr>
                          <w:divsChild>
                            <w:div w:id="390931410">
                              <w:marLeft w:val="0"/>
                              <w:marRight w:val="0"/>
                              <w:marTop w:val="100"/>
                              <w:marBottom w:val="100"/>
                              <w:divBdr>
                                <w:top w:val="single" w:sz="2" w:space="0" w:color="E3E3E3"/>
                                <w:left w:val="single" w:sz="2" w:space="0" w:color="E3E3E3"/>
                                <w:bottom w:val="single" w:sz="2" w:space="0" w:color="E3E3E3"/>
                                <w:right w:val="single" w:sz="2" w:space="0" w:color="E3E3E3"/>
                              </w:divBdr>
                              <w:divsChild>
                                <w:div w:id="632174053">
                                  <w:marLeft w:val="0"/>
                                  <w:marRight w:val="0"/>
                                  <w:marTop w:val="0"/>
                                  <w:marBottom w:val="0"/>
                                  <w:divBdr>
                                    <w:top w:val="single" w:sz="2" w:space="0" w:color="E3E3E3"/>
                                    <w:left w:val="single" w:sz="2" w:space="0" w:color="E3E3E3"/>
                                    <w:bottom w:val="single" w:sz="2" w:space="0" w:color="E3E3E3"/>
                                    <w:right w:val="single" w:sz="2" w:space="0" w:color="E3E3E3"/>
                                  </w:divBdr>
                                  <w:divsChild>
                                    <w:div w:id="1507986430">
                                      <w:marLeft w:val="0"/>
                                      <w:marRight w:val="0"/>
                                      <w:marTop w:val="0"/>
                                      <w:marBottom w:val="0"/>
                                      <w:divBdr>
                                        <w:top w:val="single" w:sz="2" w:space="0" w:color="E3E3E3"/>
                                        <w:left w:val="single" w:sz="2" w:space="0" w:color="E3E3E3"/>
                                        <w:bottom w:val="single" w:sz="2" w:space="0" w:color="E3E3E3"/>
                                        <w:right w:val="single" w:sz="2" w:space="0" w:color="E3E3E3"/>
                                      </w:divBdr>
                                      <w:divsChild>
                                        <w:div w:id="996768005">
                                          <w:marLeft w:val="0"/>
                                          <w:marRight w:val="0"/>
                                          <w:marTop w:val="0"/>
                                          <w:marBottom w:val="0"/>
                                          <w:divBdr>
                                            <w:top w:val="single" w:sz="2" w:space="0" w:color="E3E3E3"/>
                                            <w:left w:val="single" w:sz="2" w:space="0" w:color="E3E3E3"/>
                                            <w:bottom w:val="single" w:sz="2" w:space="0" w:color="E3E3E3"/>
                                            <w:right w:val="single" w:sz="2" w:space="0" w:color="E3E3E3"/>
                                          </w:divBdr>
                                          <w:divsChild>
                                            <w:div w:id="1284262362">
                                              <w:marLeft w:val="0"/>
                                              <w:marRight w:val="0"/>
                                              <w:marTop w:val="0"/>
                                              <w:marBottom w:val="0"/>
                                              <w:divBdr>
                                                <w:top w:val="single" w:sz="2" w:space="0" w:color="E3E3E3"/>
                                                <w:left w:val="single" w:sz="2" w:space="0" w:color="E3E3E3"/>
                                                <w:bottom w:val="single" w:sz="2" w:space="0" w:color="E3E3E3"/>
                                                <w:right w:val="single" w:sz="2" w:space="0" w:color="E3E3E3"/>
                                              </w:divBdr>
                                              <w:divsChild>
                                                <w:div w:id="1914965245">
                                                  <w:marLeft w:val="0"/>
                                                  <w:marRight w:val="0"/>
                                                  <w:marTop w:val="0"/>
                                                  <w:marBottom w:val="0"/>
                                                  <w:divBdr>
                                                    <w:top w:val="single" w:sz="2" w:space="0" w:color="E3E3E3"/>
                                                    <w:left w:val="single" w:sz="2" w:space="0" w:color="E3E3E3"/>
                                                    <w:bottom w:val="single" w:sz="2" w:space="0" w:color="E3E3E3"/>
                                                    <w:right w:val="single" w:sz="2" w:space="0" w:color="E3E3E3"/>
                                                  </w:divBdr>
                                                  <w:divsChild>
                                                    <w:div w:id="1831095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50793994">
          <w:marLeft w:val="0"/>
          <w:marRight w:val="0"/>
          <w:marTop w:val="0"/>
          <w:marBottom w:val="0"/>
          <w:divBdr>
            <w:top w:val="none" w:sz="0" w:space="0" w:color="auto"/>
            <w:left w:val="none" w:sz="0" w:space="0" w:color="auto"/>
            <w:bottom w:val="none" w:sz="0" w:space="0" w:color="auto"/>
            <w:right w:val="none" w:sz="0" w:space="0" w:color="auto"/>
          </w:divBdr>
        </w:div>
      </w:divsChild>
    </w:div>
    <w:div w:id="699819251">
      <w:bodyDiv w:val="1"/>
      <w:marLeft w:val="0"/>
      <w:marRight w:val="0"/>
      <w:marTop w:val="0"/>
      <w:marBottom w:val="0"/>
      <w:divBdr>
        <w:top w:val="none" w:sz="0" w:space="0" w:color="auto"/>
        <w:left w:val="none" w:sz="0" w:space="0" w:color="auto"/>
        <w:bottom w:val="none" w:sz="0" w:space="0" w:color="auto"/>
        <w:right w:val="none" w:sz="0" w:space="0" w:color="auto"/>
      </w:divBdr>
    </w:div>
    <w:div w:id="723406114">
      <w:bodyDiv w:val="1"/>
      <w:marLeft w:val="0"/>
      <w:marRight w:val="0"/>
      <w:marTop w:val="0"/>
      <w:marBottom w:val="0"/>
      <w:divBdr>
        <w:top w:val="none" w:sz="0" w:space="0" w:color="auto"/>
        <w:left w:val="none" w:sz="0" w:space="0" w:color="auto"/>
        <w:bottom w:val="none" w:sz="0" w:space="0" w:color="auto"/>
        <w:right w:val="none" w:sz="0" w:space="0" w:color="auto"/>
      </w:divBdr>
    </w:div>
    <w:div w:id="807090960">
      <w:bodyDiv w:val="1"/>
      <w:marLeft w:val="0"/>
      <w:marRight w:val="0"/>
      <w:marTop w:val="0"/>
      <w:marBottom w:val="0"/>
      <w:divBdr>
        <w:top w:val="none" w:sz="0" w:space="0" w:color="auto"/>
        <w:left w:val="none" w:sz="0" w:space="0" w:color="auto"/>
        <w:bottom w:val="none" w:sz="0" w:space="0" w:color="auto"/>
        <w:right w:val="none" w:sz="0" w:space="0" w:color="auto"/>
      </w:divBdr>
    </w:div>
    <w:div w:id="856575640">
      <w:bodyDiv w:val="1"/>
      <w:marLeft w:val="0"/>
      <w:marRight w:val="0"/>
      <w:marTop w:val="0"/>
      <w:marBottom w:val="0"/>
      <w:divBdr>
        <w:top w:val="none" w:sz="0" w:space="0" w:color="auto"/>
        <w:left w:val="none" w:sz="0" w:space="0" w:color="auto"/>
        <w:bottom w:val="none" w:sz="0" w:space="0" w:color="auto"/>
        <w:right w:val="none" w:sz="0" w:space="0" w:color="auto"/>
      </w:divBdr>
    </w:div>
    <w:div w:id="1064256069">
      <w:bodyDiv w:val="1"/>
      <w:marLeft w:val="0"/>
      <w:marRight w:val="0"/>
      <w:marTop w:val="0"/>
      <w:marBottom w:val="0"/>
      <w:divBdr>
        <w:top w:val="none" w:sz="0" w:space="0" w:color="auto"/>
        <w:left w:val="none" w:sz="0" w:space="0" w:color="auto"/>
        <w:bottom w:val="none" w:sz="0" w:space="0" w:color="auto"/>
        <w:right w:val="none" w:sz="0" w:space="0" w:color="auto"/>
      </w:divBdr>
      <w:divsChild>
        <w:div w:id="1656958484">
          <w:marLeft w:val="0"/>
          <w:marRight w:val="0"/>
          <w:marTop w:val="0"/>
          <w:marBottom w:val="0"/>
          <w:divBdr>
            <w:top w:val="single" w:sz="2" w:space="0" w:color="E3E3E3"/>
            <w:left w:val="single" w:sz="2" w:space="0" w:color="E3E3E3"/>
            <w:bottom w:val="single" w:sz="2" w:space="0" w:color="E3E3E3"/>
            <w:right w:val="single" w:sz="2" w:space="0" w:color="E3E3E3"/>
          </w:divBdr>
          <w:divsChild>
            <w:div w:id="1469742899">
              <w:marLeft w:val="0"/>
              <w:marRight w:val="0"/>
              <w:marTop w:val="0"/>
              <w:marBottom w:val="0"/>
              <w:divBdr>
                <w:top w:val="single" w:sz="2" w:space="0" w:color="E3E3E3"/>
                <w:left w:val="single" w:sz="2" w:space="0" w:color="E3E3E3"/>
                <w:bottom w:val="single" w:sz="2" w:space="0" w:color="E3E3E3"/>
                <w:right w:val="single" w:sz="2" w:space="0" w:color="E3E3E3"/>
              </w:divBdr>
              <w:divsChild>
                <w:div w:id="2025744477">
                  <w:marLeft w:val="0"/>
                  <w:marRight w:val="0"/>
                  <w:marTop w:val="0"/>
                  <w:marBottom w:val="0"/>
                  <w:divBdr>
                    <w:top w:val="single" w:sz="2" w:space="0" w:color="E3E3E3"/>
                    <w:left w:val="single" w:sz="2" w:space="0" w:color="E3E3E3"/>
                    <w:bottom w:val="single" w:sz="2" w:space="0" w:color="E3E3E3"/>
                    <w:right w:val="single" w:sz="2" w:space="0" w:color="E3E3E3"/>
                  </w:divBdr>
                  <w:divsChild>
                    <w:div w:id="308751646">
                      <w:marLeft w:val="0"/>
                      <w:marRight w:val="0"/>
                      <w:marTop w:val="0"/>
                      <w:marBottom w:val="0"/>
                      <w:divBdr>
                        <w:top w:val="single" w:sz="2" w:space="0" w:color="E3E3E3"/>
                        <w:left w:val="single" w:sz="2" w:space="0" w:color="E3E3E3"/>
                        <w:bottom w:val="single" w:sz="2" w:space="0" w:color="E3E3E3"/>
                        <w:right w:val="single" w:sz="2" w:space="0" w:color="E3E3E3"/>
                      </w:divBdr>
                      <w:divsChild>
                        <w:div w:id="860509701">
                          <w:marLeft w:val="0"/>
                          <w:marRight w:val="0"/>
                          <w:marTop w:val="0"/>
                          <w:marBottom w:val="0"/>
                          <w:divBdr>
                            <w:top w:val="single" w:sz="2" w:space="0" w:color="E3E3E3"/>
                            <w:left w:val="single" w:sz="2" w:space="0" w:color="E3E3E3"/>
                            <w:bottom w:val="single" w:sz="2" w:space="0" w:color="E3E3E3"/>
                            <w:right w:val="single" w:sz="2" w:space="0" w:color="E3E3E3"/>
                          </w:divBdr>
                          <w:divsChild>
                            <w:div w:id="1057122806">
                              <w:marLeft w:val="0"/>
                              <w:marRight w:val="0"/>
                              <w:marTop w:val="100"/>
                              <w:marBottom w:val="100"/>
                              <w:divBdr>
                                <w:top w:val="single" w:sz="2" w:space="0" w:color="E3E3E3"/>
                                <w:left w:val="single" w:sz="2" w:space="0" w:color="E3E3E3"/>
                                <w:bottom w:val="single" w:sz="2" w:space="0" w:color="E3E3E3"/>
                                <w:right w:val="single" w:sz="2" w:space="0" w:color="E3E3E3"/>
                              </w:divBdr>
                              <w:divsChild>
                                <w:div w:id="1427841675">
                                  <w:marLeft w:val="0"/>
                                  <w:marRight w:val="0"/>
                                  <w:marTop w:val="0"/>
                                  <w:marBottom w:val="0"/>
                                  <w:divBdr>
                                    <w:top w:val="single" w:sz="2" w:space="0" w:color="E3E3E3"/>
                                    <w:left w:val="single" w:sz="2" w:space="0" w:color="E3E3E3"/>
                                    <w:bottom w:val="single" w:sz="2" w:space="0" w:color="E3E3E3"/>
                                    <w:right w:val="single" w:sz="2" w:space="0" w:color="E3E3E3"/>
                                  </w:divBdr>
                                  <w:divsChild>
                                    <w:div w:id="556627448">
                                      <w:marLeft w:val="0"/>
                                      <w:marRight w:val="0"/>
                                      <w:marTop w:val="0"/>
                                      <w:marBottom w:val="0"/>
                                      <w:divBdr>
                                        <w:top w:val="single" w:sz="2" w:space="0" w:color="E3E3E3"/>
                                        <w:left w:val="single" w:sz="2" w:space="0" w:color="E3E3E3"/>
                                        <w:bottom w:val="single" w:sz="2" w:space="0" w:color="E3E3E3"/>
                                        <w:right w:val="single" w:sz="2" w:space="0" w:color="E3E3E3"/>
                                      </w:divBdr>
                                      <w:divsChild>
                                        <w:div w:id="1598708523">
                                          <w:marLeft w:val="0"/>
                                          <w:marRight w:val="0"/>
                                          <w:marTop w:val="0"/>
                                          <w:marBottom w:val="0"/>
                                          <w:divBdr>
                                            <w:top w:val="single" w:sz="2" w:space="0" w:color="E3E3E3"/>
                                            <w:left w:val="single" w:sz="2" w:space="0" w:color="E3E3E3"/>
                                            <w:bottom w:val="single" w:sz="2" w:space="0" w:color="E3E3E3"/>
                                            <w:right w:val="single" w:sz="2" w:space="0" w:color="E3E3E3"/>
                                          </w:divBdr>
                                          <w:divsChild>
                                            <w:div w:id="798649861">
                                              <w:marLeft w:val="0"/>
                                              <w:marRight w:val="0"/>
                                              <w:marTop w:val="0"/>
                                              <w:marBottom w:val="0"/>
                                              <w:divBdr>
                                                <w:top w:val="single" w:sz="2" w:space="0" w:color="E3E3E3"/>
                                                <w:left w:val="single" w:sz="2" w:space="0" w:color="E3E3E3"/>
                                                <w:bottom w:val="single" w:sz="2" w:space="0" w:color="E3E3E3"/>
                                                <w:right w:val="single" w:sz="2" w:space="0" w:color="E3E3E3"/>
                                              </w:divBdr>
                                              <w:divsChild>
                                                <w:div w:id="1023286612">
                                                  <w:marLeft w:val="0"/>
                                                  <w:marRight w:val="0"/>
                                                  <w:marTop w:val="0"/>
                                                  <w:marBottom w:val="0"/>
                                                  <w:divBdr>
                                                    <w:top w:val="single" w:sz="2" w:space="0" w:color="E3E3E3"/>
                                                    <w:left w:val="single" w:sz="2" w:space="0" w:color="E3E3E3"/>
                                                    <w:bottom w:val="single" w:sz="2" w:space="0" w:color="E3E3E3"/>
                                                    <w:right w:val="single" w:sz="2" w:space="0" w:color="E3E3E3"/>
                                                  </w:divBdr>
                                                  <w:divsChild>
                                                    <w:div w:id="4442772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067659">
          <w:marLeft w:val="0"/>
          <w:marRight w:val="0"/>
          <w:marTop w:val="0"/>
          <w:marBottom w:val="0"/>
          <w:divBdr>
            <w:top w:val="none" w:sz="0" w:space="0" w:color="auto"/>
            <w:left w:val="none" w:sz="0" w:space="0" w:color="auto"/>
            <w:bottom w:val="none" w:sz="0" w:space="0" w:color="auto"/>
            <w:right w:val="none" w:sz="0" w:space="0" w:color="auto"/>
          </w:divBdr>
        </w:div>
      </w:divsChild>
    </w:div>
    <w:div w:id="1099132522">
      <w:bodyDiv w:val="1"/>
      <w:marLeft w:val="0"/>
      <w:marRight w:val="0"/>
      <w:marTop w:val="0"/>
      <w:marBottom w:val="0"/>
      <w:divBdr>
        <w:top w:val="none" w:sz="0" w:space="0" w:color="auto"/>
        <w:left w:val="none" w:sz="0" w:space="0" w:color="auto"/>
        <w:bottom w:val="none" w:sz="0" w:space="0" w:color="auto"/>
        <w:right w:val="none" w:sz="0" w:space="0" w:color="auto"/>
      </w:divBdr>
      <w:divsChild>
        <w:div w:id="2047217337">
          <w:marLeft w:val="0"/>
          <w:marRight w:val="0"/>
          <w:marTop w:val="0"/>
          <w:marBottom w:val="0"/>
          <w:divBdr>
            <w:top w:val="single" w:sz="2" w:space="0" w:color="E3E3E3"/>
            <w:left w:val="single" w:sz="2" w:space="0" w:color="E3E3E3"/>
            <w:bottom w:val="single" w:sz="2" w:space="0" w:color="E3E3E3"/>
            <w:right w:val="single" w:sz="2" w:space="0" w:color="E3E3E3"/>
          </w:divBdr>
          <w:divsChild>
            <w:div w:id="1710959769">
              <w:marLeft w:val="0"/>
              <w:marRight w:val="0"/>
              <w:marTop w:val="0"/>
              <w:marBottom w:val="0"/>
              <w:divBdr>
                <w:top w:val="single" w:sz="2" w:space="0" w:color="E3E3E3"/>
                <w:left w:val="single" w:sz="2" w:space="0" w:color="E3E3E3"/>
                <w:bottom w:val="single" w:sz="2" w:space="0" w:color="E3E3E3"/>
                <w:right w:val="single" w:sz="2" w:space="0" w:color="E3E3E3"/>
              </w:divBdr>
              <w:divsChild>
                <w:div w:id="1068455778">
                  <w:marLeft w:val="0"/>
                  <w:marRight w:val="0"/>
                  <w:marTop w:val="0"/>
                  <w:marBottom w:val="0"/>
                  <w:divBdr>
                    <w:top w:val="single" w:sz="2" w:space="0" w:color="E3E3E3"/>
                    <w:left w:val="single" w:sz="2" w:space="0" w:color="E3E3E3"/>
                    <w:bottom w:val="single" w:sz="2" w:space="0" w:color="E3E3E3"/>
                    <w:right w:val="single" w:sz="2" w:space="0" w:color="E3E3E3"/>
                  </w:divBdr>
                  <w:divsChild>
                    <w:div w:id="636842454">
                      <w:marLeft w:val="0"/>
                      <w:marRight w:val="0"/>
                      <w:marTop w:val="0"/>
                      <w:marBottom w:val="0"/>
                      <w:divBdr>
                        <w:top w:val="single" w:sz="2" w:space="0" w:color="E3E3E3"/>
                        <w:left w:val="single" w:sz="2" w:space="0" w:color="E3E3E3"/>
                        <w:bottom w:val="single" w:sz="2" w:space="0" w:color="E3E3E3"/>
                        <w:right w:val="single" w:sz="2" w:space="0" w:color="E3E3E3"/>
                      </w:divBdr>
                      <w:divsChild>
                        <w:div w:id="220480718">
                          <w:marLeft w:val="0"/>
                          <w:marRight w:val="0"/>
                          <w:marTop w:val="0"/>
                          <w:marBottom w:val="0"/>
                          <w:divBdr>
                            <w:top w:val="single" w:sz="2" w:space="0" w:color="E3E3E3"/>
                            <w:left w:val="single" w:sz="2" w:space="0" w:color="E3E3E3"/>
                            <w:bottom w:val="single" w:sz="2" w:space="0" w:color="E3E3E3"/>
                            <w:right w:val="single" w:sz="2" w:space="0" w:color="E3E3E3"/>
                          </w:divBdr>
                          <w:divsChild>
                            <w:div w:id="1604141604">
                              <w:marLeft w:val="0"/>
                              <w:marRight w:val="0"/>
                              <w:marTop w:val="100"/>
                              <w:marBottom w:val="100"/>
                              <w:divBdr>
                                <w:top w:val="single" w:sz="2" w:space="0" w:color="E3E3E3"/>
                                <w:left w:val="single" w:sz="2" w:space="0" w:color="E3E3E3"/>
                                <w:bottom w:val="single" w:sz="2" w:space="0" w:color="E3E3E3"/>
                                <w:right w:val="single" w:sz="2" w:space="0" w:color="E3E3E3"/>
                              </w:divBdr>
                              <w:divsChild>
                                <w:div w:id="849638340">
                                  <w:marLeft w:val="0"/>
                                  <w:marRight w:val="0"/>
                                  <w:marTop w:val="0"/>
                                  <w:marBottom w:val="0"/>
                                  <w:divBdr>
                                    <w:top w:val="single" w:sz="2" w:space="0" w:color="E3E3E3"/>
                                    <w:left w:val="single" w:sz="2" w:space="0" w:color="E3E3E3"/>
                                    <w:bottom w:val="single" w:sz="2" w:space="0" w:color="E3E3E3"/>
                                    <w:right w:val="single" w:sz="2" w:space="0" w:color="E3E3E3"/>
                                  </w:divBdr>
                                  <w:divsChild>
                                    <w:div w:id="895899362">
                                      <w:marLeft w:val="0"/>
                                      <w:marRight w:val="0"/>
                                      <w:marTop w:val="0"/>
                                      <w:marBottom w:val="0"/>
                                      <w:divBdr>
                                        <w:top w:val="single" w:sz="2" w:space="0" w:color="E3E3E3"/>
                                        <w:left w:val="single" w:sz="2" w:space="0" w:color="E3E3E3"/>
                                        <w:bottom w:val="single" w:sz="2" w:space="0" w:color="E3E3E3"/>
                                        <w:right w:val="single" w:sz="2" w:space="0" w:color="E3E3E3"/>
                                      </w:divBdr>
                                      <w:divsChild>
                                        <w:div w:id="1725060050">
                                          <w:marLeft w:val="0"/>
                                          <w:marRight w:val="0"/>
                                          <w:marTop w:val="0"/>
                                          <w:marBottom w:val="0"/>
                                          <w:divBdr>
                                            <w:top w:val="single" w:sz="2" w:space="0" w:color="E3E3E3"/>
                                            <w:left w:val="single" w:sz="2" w:space="0" w:color="E3E3E3"/>
                                            <w:bottom w:val="single" w:sz="2" w:space="0" w:color="E3E3E3"/>
                                            <w:right w:val="single" w:sz="2" w:space="0" w:color="E3E3E3"/>
                                          </w:divBdr>
                                          <w:divsChild>
                                            <w:div w:id="1855027168">
                                              <w:marLeft w:val="0"/>
                                              <w:marRight w:val="0"/>
                                              <w:marTop w:val="0"/>
                                              <w:marBottom w:val="0"/>
                                              <w:divBdr>
                                                <w:top w:val="single" w:sz="2" w:space="0" w:color="E3E3E3"/>
                                                <w:left w:val="single" w:sz="2" w:space="0" w:color="E3E3E3"/>
                                                <w:bottom w:val="single" w:sz="2" w:space="0" w:color="E3E3E3"/>
                                                <w:right w:val="single" w:sz="2" w:space="0" w:color="E3E3E3"/>
                                              </w:divBdr>
                                              <w:divsChild>
                                                <w:div w:id="398746237">
                                                  <w:marLeft w:val="0"/>
                                                  <w:marRight w:val="0"/>
                                                  <w:marTop w:val="0"/>
                                                  <w:marBottom w:val="0"/>
                                                  <w:divBdr>
                                                    <w:top w:val="single" w:sz="2" w:space="0" w:color="E3E3E3"/>
                                                    <w:left w:val="single" w:sz="2" w:space="0" w:color="E3E3E3"/>
                                                    <w:bottom w:val="single" w:sz="2" w:space="0" w:color="E3E3E3"/>
                                                    <w:right w:val="single" w:sz="2" w:space="0" w:color="E3E3E3"/>
                                                  </w:divBdr>
                                                  <w:divsChild>
                                                    <w:div w:id="20426272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43119157">
          <w:marLeft w:val="0"/>
          <w:marRight w:val="0"/>
          <w:marTop w:val="0"/>
          <w:marBottom w:val="0"/>
          <w:divBdr>
            <w:top w:val="none" w:sz="0" w:space="0" w:color="auto"/>
            <w:left w:val="none" w:sz="0" w:space="0" w:color="auto"/>
            <w:bottom w:val="none" w:sz="0" w:space="0" w:color="auto"/>
            <w:right w:val="none" w:sz="0" w:space="0" w:color="auto"/>
          </w:divBdr>
        </w:div>
      </w:divsChild>
    </w:div>
    <w:div w:id="1124084574">
      <w:bodyDiv w:val="1"/>
      <w:marLeft w:val="0"/>
      <w:marRight w:val="0"/>
      <w:marTop w:val="0"/>
      <w:marBottom w:val="0"/>
      <w:divBdr>
        <w:top w:val="none" w:sz="0" w:space="0" w:color="auto"/>
        <w:left w:val="none" w:sz="0" w:space="0" w:color="auto"/>
        <w:bottom w:val="none" w:sz="0" w:space="0" w:color="auto"/>
        <w:right w:val="none" w:sz="0" w:space="0" w:color="auto"/>
      </w:divBdr>
      <w:divsChild>
        <w:div w:id="787309847">
          <w:marLeft w:val="0"/>
          <w:marRight w:val="0"/>
          <w:marTop w:val="0"/>
          <w:marBottom w:val="0"/>
          <w:divBdr>
            <w:top w:val="none" w:sz="0" w:space="0" w:color="auto"/>
            <w:left w:val="none" w:sz="0" w:space="0" w:color="auto"/>
            <w:bottom w:val="none" w:sz="0" w:space="0" w:color="auto"/>
            <w:right w:val="none" w:sz="0" w:space="0" w:color="auto"/>
          </w:divBdr>
        </w:div>
        <w:div w:id="950864873">
          <w:marLeft w:val="0"/>
          <w:marRight w:val="0"/>
          <w:marTop w:val="0"/>
          <w:marBottom w:val="0"/>
          <w:divBdr>
            <w:top w:val="single" w:sz="2" w:space="0" w:color="D9D9E3"/>
            <w:left w:val="single" w:sz="2" w:space="0" w:color="D9D9E3"/>
            <w:bottom w:val="single" w:sz="2" w:space="0" w:color="D9D9E3"/>
            <w:right w:val="single" w:sz="2" w:space="0" w:color="D9D9E3"/>
          </w:divBdr>
          <w:divsChild>
            <w:div w:id="1825243511">
              <w:marLeft w:val="0"/>
              <w:marRight w:val="0"/>
              <w:marTop w:val="0"/>
              <w:marBottom w:val="0"/>
              <w:divBdr>
                <w:top w:val="single" w:sz="2" w:space="0" w:color="D9D9E3"/>
                <w:left w:val="single" w:sz="2" w:space="0" w:color="D9D9E3"/>
                <w:bottom w:val="single" w:sz="2" w:space="0" w:color="D9D9E3"/>
                <w:right w:val="single" w:sz="2" w:space="0" w:color="D9D9E3"/>
              </w:divBdr>
              <w:divsChild>
                <w:div w:id="1586180719">
                  <w:marLeft w:val="0"/>
                  <w:marRight w:val="0"/>
                  <w:marTop w:val="0"/>
                  <w:marBottom w:val="0"/>
                  <w:divBdr>
                    <w:top w:val="single" w:sz="2" w:space="0" w:color="D9D9E3"/>
                    <w:left w:val="single" w:sz="2" w:space="0" w:color="D9D9E3"/>
                    <w:bottom w:val="single" w:sz="2" w:space="0" w:color="D9D9E3"/>
                    <w:right w:val="single" w:sz="2" w:space="0" w:color="D9D9E3"/>
                  </w:divBdr>
                  <w:divsChild>
                    <w:div w:id="668600917">
                      <w:marLeft w:val="0"/>
                      <w:marRight w:val="0"/>
                      <w:marTop w:val="0"/>
                      <w:marBottom w:val="0"/>
                      <w:divBdr>
                        <w:top w:val="single" w:sz="2" w:space="0" w:color="D9D9E3"/>
                        <w:left w:val="single" w:sz="2" w:space="0" w:color="D9D9E3"/>
                        <w:bottom w:val="single" w:sz="2" w:space="0" w:color="D9D9E3"/>
                        <w:right w:val="single" w:sz="2" w:space="0" w:color="D9D9E3"/>
                      </w:divBdr>
                      <w:divsChild>
                        <w:div w:id="1692879865">
                          <w:marLeft w:val="0"/>
                          <w:marRight w:val="0"/>
                          <w:marTop w:val="0"/>
                          <w:marBottom w:val="0"/>
                          <w:divBdr>
                            <w:top w:val="single" w:sz="2" w:space="0" w:color="D9D9E3"/>
                            <w:left w:val="single" w:sz="2" w:space="0" w:color="D9D9E3"/>
                            <w:bottom w:val="single" w:sz="2" w:space="0" w:color="D9D9E3"/>
                            <w:right w:val="single" w:sz="2" w:space="0" w:color="D9D9E3"/>
                          </w:divBdr>
                          <w:divsChild>
                            <w:div w:id="174883830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913071">
                                  <w:marLeft w:val="0"/>
                                  <w:marRight w:val="0"/>
                                  <w:marTop w:val="0"/>
                                  <w:marBottom w:val="0"/>
                                  <w:divBdr>
                                    <w:top w:val="single" w:sz="2" w:space="0" w:color="D9D9E3"/>
                                    <w:left w:val="single" w:sz="2" w:space="0" w:color="D9D9E3"/>
                                    <w:bottom w:val="single" w:sz="2" w:space="0" w:color="D9D9E3"/>
                                    <w:right w:val="single" w:sz="2" w:space="0" w:color="D9D9E3"/>
                                  </w:divBdr>
                                  <w:divsChild>
                                    <w:div w:id="711148482">
                                      <w:marLeft w:val="0"/>
                                      <w:marRight w:val="0"/>
                                      <w:marTop w:val="0"/>
                                      <w:marBottom w:val="0"/>
                                      <w:divBdr>
                                        <w:top w:val="single" w:sz="2" w:space="0" w:color="D9D9E3"/>
                                        <w:left w:val="single" w:sz="2" w:space="0" w:color="D9D9E3"/>
                                        <w:bottom w:val="single" w:sz="2" w:space="0" w:color="D9D9E3"/>
                                        <w:right w:val="single" w:sz="2" w:space="0" w:color="D9D9E3"/>
                                      </w:divBdr>
                                      <w:divsChild>
                                        <w:div w:id="885795791">
                                          <w:marLeft w:val="0"/>
                                          <w:marRight w:val="0"/>
                                          <w:marTop w:val="0"/>
                                          <w:marBottom w:val="0"/>
                                          <w:divBdr>
                                            <w:top w:val="single" w:sz="2" w:space="0" w:color="D9D9E3"/>
                                            <w:left w:val="single" w:sz="2" w:space="0" w:color="D9D9E3"/>
                                            <w:bottom w:val="single" w:sz="2" w:space="0" w:color="D9D9E3"/>
                                            <w:right w:val="single" w:sz="2" w:space="0" w:color="D9D9E3"/>
                                          </w:divBdr>
                                          <w:divsChild>
                                            <w:div w:id="1954239475">
                                              <w:marLeft w:val="0"/>
                                              <w:marRight w:val="0"/>
                                              <w:marTop w:val="0"/>
                                              <w:marBottom w:val="0"/>
                                              <w:divBdr>
                                                <w:top w:val="single" w:sz="2" w:space="0" w:color="D9D9E3"/>
                                                <w:left w:val="single" w:sz="2" w:space="0" w:color="D9D9E3"/>
                                                <w:bottom w:val="single" w:sz="2" w:space="0" w:color="D9D9E3"/>
                                                <w:right w:val="single" w:sz="2" w:space="0" w:color="D9D9E3"/>
                                              </w:divBdr>
                                              <w:divsChild>
                                                <w:div w:id="1006832831">
                                                  <w:marLeft w:val="0"/>
                                                  <w:marRight w:val="0"/>
                                                  <w:marTop w:val="0"/>
                                                  <w:marBottom w:val="0"/>
                                                  <w:divBdr>
                                                    <w:top w:val="single" w:sz="2" w:space="0" w:color="D9D9E3"/>
                                                    <w:left w:val="single" w:sz="2" w:space="0" w:color="D9D9E3"/>
                                                    <w:bottom w:val="single" w:sz="2" w:space="0" w:color="D9D9E3"/>
                                                    <w:right w:val="single" w:sz="2" w:space="0" w:color="D9D9E3"/>
                                                  </w:divBdr>
                                                  <w:divsChild>
                                                    <w:div w:id="647631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628186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958">
          <w:marLeft w:val="0"/>
          <w:marRight w:val="0"/>
          <w:marTop w:val="0"/>
          <w:marBottom w:val="0"/>
          <w:divBdr>
            <w:top w:val="single" w:sz="2" w:space="0" w:color="D9D9E3"/>
            <w:left w:val="single" w:sz="2" w:space="0" w:color="D9D9E3"/>
            <w:bottom w:val="single" w:sz="2" w:space="0" w:color="D9D9E3"/>
            <w:right w:val="single" w:sz="2" w:space="0" w:color="D9D9E3"/>
          </w:divBdr>
          <w:divsChild>
            <w:div w:id="16580697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7163758">
                  <w:marLeft w:val="0"/>
                  <w:marRight w:val="0"/>
                  <w:marTop w:val="0"/>
                  <w:marBottom w:val="0"/>
                  <w:divBdr>
                    <w:top w:val="single" w:sz="2" w:space="0" w:color="D9D9E3"/>
                    <w:left w:val="single" w:sz="2" w:space="0" w:color="D9D9E3"/>
                    <w:bottom w:val="single" w:sz="2" w:space="0" w:color="D9D9E3"/>
                    <w:right w:val="single" w:sz="2" w:space="0" w:color="D9D9E3"/>
                  </w:divBdr>
                  <w:divsChild>
                    <w:div w:id="565264342">
                      <w:marLeft w:val="0"/>
                      <w:marRight w:val="0"/>
                      <w:marTop w:val="0"/>
                      <w:marBottom w:val="0"/>
                      <w:divBdr>
                        <w:top w:val="single" w:sz="2" w:space="0" w:color="D9D9E3"/>
                        <w:left w:val="single" w:sz="2" w:space="0" w:color="D9D9E3"/>
                        <w:bottom w:val="single" w:sz="2" w:space="0" w:color="D9D9E3"/>
                        <w:right w:val="single" w:sz="2" w:space="0" w:color="D9D9E3"/>
                      </w:divBdr>
                      <w:divsChild>
                        <w:div w:id="586378432">
                          <w:marLeft w:val="0"/>
                          <w:marRight w:val="0"/>
                          <w:marTop w:val="0"/>
                          <w:marBottom w:val="0"/>
                          <w:divBdr>
                            <w:top w:val="single" w:sz="2" w:space="0" w:color="D9D9E3"/>
                            <w:left w:val="single" w:sz="2" w:space="0" w:color="D9D9E3"/>
                            <w:bottom w:val="single" w:sz="2" w:space="0" w:color="D9D9E3"/>
                            <w:right w:val="single" w:sz="2" w:space="0" w:color="D9D9E3"/>
                          </w:divBdr>
                          <w:divsChild>
                            <w:div w:id="465120710">
                              <w:marLeft w:val="0"/>
                              <w:marRight w:val="0"/>
                              <w:marTop w:val="0"/>
                              <w:marBottom w:val="0"/>
                              <w:divBdr>
                                <w:top w:val="single" w:sz="2" w:space="0" w:color="D9D9E3"/>
                                <w:left w:val="single" w:sz="2" w:space="0" w:color="D9D9E3"/>
                                <w:bottom w:val="single" w:sz="2" w:space="0" w:color="D9D9E3"/>
                                <w:right w:val="single" w:sz="2" w:space="0" w:color="D9D9E3"/>
                              </w:divBdr>
                              <w:divsChild>
                                <w:div w:id="1883205026">
                                  <w:marLeft w:val="0"/>
                                  <w:marRight w:val="0"/>
                                  <w:marTop w:val="0"/>
                                  <w:marBottom w:val="0"/>
                                  <w:divBdr>
                                    <w:top w:val="single" w:sz="2" w:space="0" w:color="D9D9E3"/>
                                    <w:left w:val="single" w:sz="2" w:space="0" w:color="D9D9E3"/>
                                    <w:bottom w:val="single" w:sz="2" w:space="0" w:color="D9D9E3"/>
                                    <w:right w:val="single" w:sz="2" w:space="0" w:color="D9D9E3"/>
                                  </w:divBdr>
                                  <w:divsChild>
                                    <w:div w:id="316299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77778489">
      <w:bodyDiv w:val="1"/>
      <w:marLeft w:val="0"/>
      <w:marRight w:val="0"/>
      <w:marTop w:val="0"/>
      <w:marBottom w:val="0"/>
      <w:divBdr>
        <w:top w:val="none" w:sz="0" w:space="0" w:color="auto"/>
        <w:left w:val="none" w:sz="0" w:space="0" w:color="auto"/>
        <w:bottom w:val="none" w:sz="0" w:space="0" w:color="auto"/>
        <w:right w:val="none" w:sz="0" w:space="0" w:color="auto"/>
      </w:divBdr>
    </w:div>
    <w:div w:id="1380475671">
      <w:bodyDiv w:val="1"/>
      <w:marLeft w:val="0"/>
      <w:marRight w:val="0"/>
      <w:marTop w:val="0"/>
      <w:marBottom w:val="0"/>
      <w:divBdr>
        <w:top w:val="none" w:sz="0" w:space="0" w:color="auto"/>
        <w:left w:val="none" w:sz="0" w:space="0" w:color="auto"/>
        <w:bottom w:val="none" w:sz="0" w:space="0" w:color="auto"/>
        <w:right w:val="none" w:sz="0" w:space="0" w:color="auto"/>
      </w:divBdr>
    </w:div>
    <w:div w:id="1386028094">
      <w:bodyDiv w:val="1"/>
      <w:marLeft w:val="0"/>
      <w:marRight w:val="0"/>
      <w:marTop w:val="0"/>
      <w:marBottom w:val="0"/>
      <w:divBdr>
        <w:top w:val="none" w:sz="0" w:space="0" w:color="auto"/>
        <w:left w:val="none" w:sz="0" w:space="0" w:color="auto"/>
        <w:bottom w:val="none" w:sz="0" w:space="0" w:color="auto"/>
        <w:right w:val="none" w:sz="0" w:space="0" w:color="auto"/>
      </w:divBdr>
    </w:div>
    <w:div w:id="1715037321">
      <w:bodyDiv w:val="1"/>
      <w:marLeft w:val="0"/>
      <w:marRight w:val="0"/>
      <w:marTop w:val="0"/>
      <w:marBottom w:val="0"/>
      <w:divBdr>
        <w:top w:val="none" w:sz="0" w:space="0" w:color="auto"/>
        <w:left w:val="none" w:sz="0" w:space="0" w:color="auto"/>
        <w:bottom w:val="none" w:sz="0" w:space="0" w:color="auto"/>
        <w:right w:val="none" w:sz="0" w:space="0" w:color="auto"/>
      </w:divBdr>
    </w:div>
    <w:div w:id="1792284010">
      <w:bodyDiv w:val="1"/>
      <w:marLeft w:val="0"/>
      <w:marRight w:val="0"/>
      <w:marTop w:val="0"/>
      <w:marBottom w:val="0"/>
      <w:divBdr>
        <w:top w:val="none" w:sz="0" w:space="0" w:color="auto"/>
        <w:left w:val="none" w:sz="0" w:space="0" w:color="auto"/>
        <w:bottom w:val="none" w:sz="0" w:space="0" w:color="auto"/>
        <w:right w:val="none" w:sz="0" w:space="0" w:color="auto"/>
      </w:divBdr>
    </w:div>
    <w:div w:id="1867016093">
      <w:bodyDiv w:val="1"/>
      <w:marLeft w:val="0"/>
      <w:marRight w:val="0"/>
      <w:marTop w:val="0"/>
      <w:marBottom w:val="0"/>
      <w:divBdr>
        <w:top w:val="none" w:sz="0" w:space="0" w:color="auto"/>
        <w:left w:val="none" w:sz="0" w:space="0" w:color="auto"/>
        <w:bottom w:val="none" w:sz="0" w:space="0" w:color="auto"/>
        <w:right w:val="none" w:sz="0" w:space="0" w:color="auto"/>
      </w:divBdr>
      <w:divsChild>
        <w:div w:id="1974674810">
          <w:marLeft w:val="0"/>
          <w:marRight w:val="0"/>
          <w:marTop w:val="0"/>
          <w:marBottom w:val="0"/>
          <w:divBdr>
            <w:top w:val="single" w:sz="2" w:space="0" w:color="E3E3E3"/>
            <w:left w:val="single" w:sz="2" w:space="0" w:color="E3E3E3"/>
            <w:bottom w:val="single" w:sz="2" w:space="0" w:color="E3E3E3"/>
            <w:right w:val="single" w:sz="2" w:space="0" w:color="E3E3E3"/>
          </w:divBdr>
          <w:divsChild>
            <w:div w:id="1159537973">
              <w:marLeft w:val="0"/>
              <w:marRight w:val="0"/>
              <w:marTop w:val="0"/>
              <w:marBottom w:val="0"/>
              <w:divBdr>
                <w:top w:val="single" w:sz="2" w:space="0" w:color="E3E3E3"/>
                <w:left w:val="single" w:sz="2" w:space="0" w:color="E3E3E3"/>
                <w:bottom w:val="single" w:sz="2" w:space="0" w:color="E3E3E3"/>
                <w:right w:val="single" w:sz="2" w:space="0" w:color="E3E3E3"/>
              </w:divBdr>
              <w:divsChild>
                <w:div w:id="704254856">
                  <w:marLeft w:val="0"/>
                  <w:marRight w:val="0"/>
                  <w:marTop w:val="0"/>
                  <w:marBottom w:val="0"/>
                  <w:divBdr>
                    <w:top w:val="single" w:sz="2" w:space="0" w:color="E3E3E3"/>
                    <w:left w:val="single" w:sz="2" w:space="0" w:color="E3E3E3"/>
                    <w:bottom w:val="single" w:sz="2" w:space="0" w:color="E3E3E3"/>
                    <w:right w:val="single" w:sz="2" w:space="0" w:color="E3E3E3"/>
                  </w:divBdr>
                  <w:divsChild>
                    <w:div w:id="1738942258">
                      <w:marLeft w:val="0"/>
                      <w:marRight w:val="0"/>
                      <w:marTop w:val="0"/>
                      <w:marBottom w:val="0"/>
                      <w:divBdr>
                        <w:top w:val="single" w:sz="2" w:space="0" w:color="E3E3E3"/>
                        <w:left w:val="single" w:sz="2" w:space="0" w:color="E3E3E3"/>
                        <w:bottom w:val="single" w:sz="2" w:space="0" w:color="E3E3E3"/>
                        <w:right w:val="single" w:sz="2" w:space="0" w:color="E3E3E3"/>
                      </w:divBdr>
                      <w:divsChild>
                        <w:div w:id="1533574385">
                          <w:marLeft w:val="0"/>
                          <w:marRight w:val="0"/>
                          <w:marTop w:val="0"/>
                          <w:marBottom w:val="0"/>
                          <w:divBdr>
                            <w:top w:val="single" w:sz="2" w:space="0" w:color="E3E3E3"/>
                            <w:left w:val="single" w:sz="2" w:space="0" w:color="E3E3E3"/>
                            <w:bottom w:val="single" w:sz="2" w:space="0" w:color="E3E3E3"/>
                            <w:right w:val="single" w:sz="2" w:space="0" w:color="E3E3E3"/>
                          </w:divBdr>
                          <w:divsChild>
                            <w:div w:id="328287813">
                              <w:marLeft w:val="0"/>
                              <w:marRight w:val="0"/>
                              <w:marTop w:val="100"/>
                              <w:marBottom w:val="100"/>
                              <w:divBdr>
                                <w:top w:val="single" w:sz="2" w:space="0" w:color="E3E3E3"/>
                                <w:left w:val="single" w:sz="2" w:space="0" w:color="E3E3E3"/>
                                <w:bottom w:val="single" w:sz="2" w:space="0" w:color="E3E3E3"/>
                                <w:right w:val="single" w:sz="2" w:space="0" w:color="E3E3E3"/>
                              </w:divBdr>
                              <w:divsChild>
                                <w:div w:id="1076440488">
                                  <w:marLeft w:val="0"/>
                                  <w:marRight w:val="0"/>
                                  <w:marTop w:val="0"/>
                                  <w:marBottom w:val="0"/>
                                  <w:divBdr>
                                    <w:top w:val="single" w:sz="2" w:space="0" w:color="E3E3E3"/>
                                    <w:left w:val="single" w:sz="2" w:space="0" w:color="E3E3E3"/>
                                    <w:bottom w:val="single" w:sz="2" w:space="0" w:color="E3E3E3"/>
                                    <w:right w:val="single" w:sz="2" w:space="0" w:color="E3E3E3"/>
                                  </w:divBdr>
                                  <w:divsChild>
                                    <w:div w:id="1918052029">
                                      <w:marLeft w:val="0"/>
                                      <w:marRight w:val="0"/>
                                      <w:marTop w:val="0"/>
                                      <w:marBottom w:val="0"/>
                                      <w:divBdr>
                                        <w:top w:val="single" w:sz="2" w:space="0" w:color="E3E3E3"/>
                                        <w:left w:val="single" w:sz="2" w:space="0" w:color="E3E3E3"/>
                                        <w:bottom w:val="single" w:sz="2" w:space="0" w:color="E3E3E3"/>
                                        <w:right w:val="single" w:sz="2" w:space="0" w:color="E3E3E3"/>
                                      </w:divBdr>
                                      <w:divsChild>
                                        <w:div w:id="1974290657">
                                          <w:marLeft w:val="0"/>
                                          <w:marRight w:val="0"/>
                                          <w:marTop w:val="0"/>
                                          <w:marBottom w:val="0"/>
                                          <w:divBdr>
                                            <w:top w:val="single" w:sz="2" w:space="0" w:color="E3E3E3"/>
                                            <w:left w:val="single" w:sz="2" w:space="0" w:color="E3E3E3"/>
                                            <w:bottom w:val="single" w:sz="2" w:space="0" w:color="E3E3E3"/>
                                            <w:right w:val="single" w:sz="2" w:space="0" w:color="E3E3E3"/>
                                          </w:divBdr>
                                          <w:divsChild>
                                            <w:div w:id="743379725">
                                              <w:marLeft w:val="0"/>
                                              <w:marRight w:val="0"/>
                                              <w:marTop w:val="0"/>
                                              <w:marBottom w:val="0"/>
                                              <w:divBdr>
                                                <w:top w:val="single" w:sz="2" w:space="0" w:color="E3E3E3"/>
                                                <w:left w:val="single" w:sz="2" w:space="0" w:color="E3E3E3"/>
                                                <w:bottom w:val="single" w:sz="2" w:space="0" w:color="E3E3E3"/>
                                                <w:right w:val="single" w:sz="2" w:space="0" w:color="E3E3E3"/>
                                              </w:divBdr>
                                              <w:divsChild>
                                                <w:div w:id="2107461802">
                                                  <w:marLeft w:val="0"/>
                                                  <w:marRight w:val="0"/>
                                                  <w:marTop w:val="0"/>
                                                  <w:marBottom w:val="0"/>
                                                  <w:divBdr>
                                                    <w:top w:val="single" w:sz="2" w:space="0" w:color="E3E3E3"/>
                                                    <w:left w:val="single" w:sz="2" w:space="0" w:color="E3E3E3"/>
                                                    <w:bottom w:val="single" w:sz="2" w:space="0" w:color="E3E3E3"/>
                                                    <w:right w:val="single" w:sz="2" w:space="0" w:color="E3E3E3"/>
                                                  </w:divBdr>
                                                  <w:divsChild>
                                                    <w:div w:id="1212306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2764877">
          <w:marLeft w:val="0"/>
          <w:marRight w:val="0"/>
          <w:marTop w:val="0"/>
          <w:marBottom w:val="0"/>
          <w:divBdr>
            <w:top w:val="none" w:sz="0" w:space="0" w:color="auto"/>
            <w:left w:val="none" w:sz="0" w:space="0" w:color="auto"/>
            <w:bottom w:val="none" w:sz="0" w:space="0" w:color="auto"/>
            <w:right w:val="none" w:sz="0" w:space="0" w:color="auto"/>
          </w:divBdr>
        </w:div>
      </w:divsChild>
    </w:div>
    <w:div w:id="1938127411">
      <w:bodyDiv w:val="1"/>
      <w:marLeft w:val="0"/>
      <w:marRight w:val="0"/>
      <w:marTop w:val="0"/>
      <w:marBottom w:val="0"/>
      <w:divBdr>
        <w:top w:val="none" w:sz="0" w:space="0" w:color="auto"/>
        <w:left w:val="none" w:sz="0" w:space="0" w:color="auto"/>
        <w:bottom w:val="none" w:sz="0" w:space="0" w:color="auto"/>
        <w:right w:val="none" w:sz="0" w:space="0" w:color="auto"/>
      </w:divBdr>
    </w:div>
    <w:div w:id="1978409173">
      <w:bodyDiv w:val="1"/>
      <w:marLeft w:val="0"/>
      <w:marRight w:val="0"/>
      <w:marTop w:val="0"/>
      <w:marBottom w:val="0"/>
      <w:divBdr>
        <w:top w:val="none" w:sz="0" w:space="0" w:color="auto"/>
        <w:left w:val="none" w:sz="0" w:space="0" w:color="auto"/>
        <w:bottom w:val="none" w:sz="0" w:space="0" w:color="auto"/>
        <w:right w:val="none" w:sz="0" w:space="0" w:color="auto"/>
      </w:divBdr>
    </w:div>
    <w:div w:id="2043630915">
      <w:bodyDiv w:val="1"/>
      <w:marLeft w:val="0"/>
      <w:marRight w:val="0"/>
      <w:marTop w:val="0"/>
      <w:marBottom w:val="0"/>
      <w:divBdr>
        <w:top w:val="none" w:sz="0" w:space="0" w:color="auto"/>
        <w:left w:val="none" w:sz="0" w:space="0" w:color="auto"/>
        <w:bottom w:val="none" w:sz="0" w:space="0" w:color="auto"/>
        <w:right w:val="none" w:sz="0" w:space="0" w:color="auto"/>
      </w:divBdr>
    </w:div>
    <w:div w:id="2071682585">
      <w:bodyDiv w:val="1"/>
      <w:marLeft w:val="0"/>
      <w:marRight w:val="0"/>
      <w:marTop w:val="0"/>
      <w:marBottom w:val="0"/>
      <w:divBdr>
        <w:top w:val="none" w:sz="0" w:space="0" w:color="auto"/>
        <w:left w:val="none" w:sz="0" w:space="0" w:color="auto"/>
        <w:bottom w:val="none" w:sz="0" w:space="0" w:color="auto"/>
        <w:right w:val="none" w:sz="0" w:space="0" w:color="auto"/>
      </w:divBdr>
    </w:div>
    <w:div w:id="209239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info@lcw.ngo" TargetMode="External"/><Relationship Id="rId1" Type="http://schemas.openxmlformats.org/officeDocument/2006/relationships/hyperlink" Target="https://lcw.ng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bc.com/arabic/articles/clezge80xepo" TargetMode="External"/><Relationship Id="rId13" Type="http://schemas.openxmlformats.org/officeDocument/2006/relationships/hyperlink" Target="https://www.bbc.com/arabic/articles/clezge80xepo" TargetMode="External"/><Relationship Id="rId18" Type="http://schemas.openxmlformats.org/officeDocument/2006/relationships/hyperlink" Target="https://www.bbc.com/arabic/articles/clezge80xepo" TargetMode="External"/><Relationship Id="rId26" Type="http://schemas.openxmlformats.org/officeDocument/2006/relationships/hyperlink" Target="https://lawsociety.ly/legislation/%D9%82%D8%A7%D9%86%D9%88%D9%86-%D8%B1%D9%82%D9%85-5-%D9%84%D8%B3%D9%86%D8%A9-2022-%D9%85-%D8%A8%D8%B4%D8%A3%D9%86-%D9%85%D9%83%D8%A7%D9%81%D8%AD%D8%A9-%D8%A7%D9%84%D8%AC%D8%B1%D8%A7%D8%A6%D9%85-%D8%A7/" TargetMode="External"/><Relationship Id="rId3" Type="http://schemas.openxmlformats.org/officeDocument/2006/relationships/hyperlink" Target="https://www.bbc.com/arabic/articles/clezge80xepo" TargetMode="External"/><Relationship Id="rId21" Type="http://schemas.openxmlformats.org/officeDocument/2006/relationships/hyperlink" Target="https://www.bbc.com/arabic/articles/clezge80xepo" TargetMode="External"/><Relationship Id="rId7" Type="http://schemas.openxmlformats.org/officeDocument/2006/relationships/hyperlink" Target="https://www.bbc.com/arabic/articles/clezge80xepo" TargetMode="External"/><Relationship Id="rId12" Type="http://schemas.openxmlformats.org/officeDocument/2006/relationships/hyperlink" Target="https://www.bbc.com/arabic/articles/clezge80xepo" TargetMode="External"/><Relationship Id="rId17" Type="http://schemas.openxmlformats.org/officeDocument/2006/relationships/hyperlink" Target="https://www.bbc.com/arabic/articles/clezge80xepo" TargetMode="External"/><Relationship Id="rId25" Type="http://schemas.openxmlformats.org/officeDocument/2006/relationships/hyperlink" Target="https://lcw.ngo/" TargetMode="External"/><Relationship Id="rId2" Type="http://schemas.openxmlformats.org/officeDocument/2006/relationships/hyperlink" Target="https://www.bbc.com/arabic/articles/clezge80xepo" TargetMode="External"/><Relationship Id="rId16" Type="http://schemas.openxmlformats.org/officeDocument/2006/relationships/hyperlink" Target="https://www.bbc.com/arabic/articles/clezge80xepo" TargetMode="External"/><Relationship Id="rId20" Type="http://schemas.openxmlformats.org/officeDocument/2006/relationships/hyperlink" Target="https://www.bbc.com/arabic/articles/clezge80xepo" TargetMode="External"/><Relationship Id="rId1" Type="http://schemas.openxmlformats.org/officeDocument/2006/relationships/hyperlink" Target="https://www.bbc.com/arabic/articles/clezge80xepo" TargetMode="External"/><Relationship Id="rId6" Type="http://schemas.openxmlformats.org/officeDocument/2006/relationships/hyperlink" Target="https://www.bbc.com/arabic/articles/clezge80xepo" TargetMode="External"/><Relationship Id="rId11" Type="http://schemas.openxmlformats.org/officeDocument/2006/relationships/hyperlink" Target="https://www.bbc.com/arabic/articles/clezge80xepo" TargetMode="External"/><Relationship Id="rId24" Type="http://schemas.openxmlformats.org/officeDocument/2006/relationships/hyperlink" Target="https://arabic.euronews.com/2023/06/07/libyas-6x6-committee-sign-agreements-drafting-libyan-election-law-bouznika-moroccan" TargetMode="External"/><Relationship Id="rId5" Type="http://schemas.openxmlformats.org/officeDocument/2006/relationships/hyperlink" Target="https://www.bbc.com/arabic/articles/clezge80xepo" TargetMode="External"/><Relationship Id="rId15" Type="http://schemas.openxmlformats.org/officeDocument/2006/relationships/hyperlink" Target="https://www.bbc.com/arabic/articles/clezge80xepo" TargetMode="External"/><Relationship Id="rId23" Type="http://schemas.openxmlformats.org/officeDocument/2006/relationships/hyperlink" Target="https://lcw.ngo/en/" TargetMode="External"/><Relationship Id="rId28" Type="http://schemas.openxmlformats.org/officeDocument/2006/relationships/hyperlink" Target="https://lcw.ngo/" TargetMode="External"/><Relationship Id="rId10" Type="http://schemas.openxmlformats.org/officeDocument/2006/relationships/hyperlink" Target="https://www.bbc.com/arabic/articles/clezge80xepo" TargetMode="External"/><Relationship Id="rId19" Type="http://schemas.openxmlformats.org/officeDocument/2006/relationships/hyperlink" Target="https://www.bbc.com/arabic/articles/clezge80xepo" TargetMode="External"/><Relationship Id="rId4" Type="http://schemas.openxmlformats.org/officeDocument/2006/relationships/hyperlink" Target="https://www.bbc.com/arabic/articles/clezge80xepo" TargetMode="External"/><Relationship Id="rId9" Type="http://schemas.openxmlformats.org/officeDocument/2006/relationships/hyperlink" Target="https://www.bbc.com/arabic/articles/clezge80xepo" TargetMode="External"/><Relationship Id="rId14" Type="http://schemas.openxmlformats.org/officeDocument/2006/relationships/hyperlink" Target="https://www.bbc.com/arabic/articles/clezge80xepo" TargetMode="External"/><Relationship Id="rId22" Type="http://schemas.openxmlformats.org/officeDocument/2006/relationships/hyperlink" Target="https://www.independentarabia.com/node/383321/%D8%A7%D9%84%D8%A3%D8%AE%D8%A8%D8%A7%D8%B1/%D8%A7%D9%84%D8%B9%D8%A7%D9%84%D9%85-%D8%A7%D9%84%D8%B9%D8%B1%D8%A8%D9%8A/%D8%AB%D9%85%D8%A7%D9%86%D9%8A%D8%A9-%D8%A3%D8%B9%D9%88%D8%A7%D9%85-%D9%85%D9%86-%D8%A7%D9%84%D8%B5%D8%B1%D8%A7%D8%B9-%D9%88%D8%A7%D9%84%D8%A7%D9%86%D9%82%D8%B3%D8%A7%D9%85-%D9%81%D9%8A-%D9%84%D9%8A%D8%A8%D9%8A%D8%A7-%D9%88%D9%84%D8%A7-%D8%A8%D9%88%D8%A7%D8%AF%D8%B1-%D9%84%D8%AD%D9%84" TargetMode="External"/><Relationship Id="rId27" Type="http://schemas.openxmlformats.org/officeDocument/2006/relationships/hyperlink" Target="https://lcw.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Libya Crimes Watch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CDA244E-8EF6-42DF-9D5C-095F6B5A67A0}">
  <ds:schemaRefs>
    <ds:schemaRef ds:uri="http://schemas.openxmlformats.org/officeDocument/2006/bibliography"/>
  </ds:schemaRefs>
</ds:datastoreItem>
</file>

<file path=customXml/itemProps2.xml><?xml version="1.0" encoding="utf-8"?>
<ds:datastoreItem xmlns:ds="http://schemas.openxmlformats.org/officeDocument/2006/customXml" ds:itemID="{E6AE88A8-4699-414F-BED2-9383BC7E348C}"/>
</file>

<file path=customXml/itemProps3.xml><?xml version="1.0" encoding="utf-8"?>
<ds:datastoreItem xmlns:ds="http://schemas.openxmlformats.org/officeDocument/2006/customXml" ds:itemID="{222BEB34-5542-4A44-AE69-562025838331}"/>
</file>

<file path=customXml/itemProps4.xml><?xml version="1.0" encoding="utf-8"?>
<ds:datastoreItem xmlns:ds="http://schemas.openxmlformats.org/officeDocument/2006/customXml" ds:itemID="{5FAA7C82-9073-463F-9105-97B994DD3A51}"/>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10438</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Libya Crimes Watch</dc:creator>
  <cp:keywords/>
  <dc:description/>
  <cp:lastModifiedBy>Nourhan Ibrhaim</cp:lastModifiedBy>
  <cp:revision>2</cp:revision>
  <cp:lastPrinted>2024-01-30T17:48:00Z</cp:lastPrinted>
  <dcterms:created xsi:type="dcterms:W3CDTF">2024-03-02T13:56:00Z</dcterms:created>
  <dcterms:modified xsi:type="dcterms:W3CDTF">2024-03-02T13:56:00Z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d793ad9a3cdc7480fd0d43d380f34f6c8cf80e86d6a830127775360a6d17d276</vt:lpwstr>
  </property>
  <property fmtid="{D5CDD505-2E9C-101B-9397-08002B2CF9AE}" pid="3" name="ContentTypeId">
    <vt:lpwstr>0x0101009D953D6983EF5F4EB0B6A5354F975E96</vt:lpwstr>
  </property>
</Properties>
</file>