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D9" w:rsidRDefault="008F1945" w:rsidP="004616FD">
      <w:pPr>
        <w:jc w:val="both"/>
        <w:rPr>
          <w:rFonts w:ascii="Arial" w:hAnsi="Arial" w:cs="Arial"/>
          <w:color w:val="222222"/>
          <w:sz w:val="24"/>
          <w:szCs w:val="24"/>
          <w:u w:val="single"/>
          <w:shd w:val="clear" w:color="auto" w:fill="FFFFFF"/>
          <w:lang w:val="en-US"/>
        </w:rPr>
      </w:pPr>
      <w:r w:rsidRPr="008938D9">
        <w:rPr>
          <w:rFonts w:ascii="Arial" w:hAnsi="Arial" w:cs="Arial"/>
          <w:color w:val="222222"/>
          <w:sz w:val="24"/>
          <w:szCs w:val="24"/>
          <w:u w:val="single"/>
          <w:shd w:val="clear" w:color="auto" w:fill="FFFFFF"/>
          <w:lang w:val="en-US"/>
        </w:rPr>
        <w:t>H</w:t>
      </w:r>
      <w:r w:rsidR="001F5C10" w:rsidRPr="008938D9">
        <w:rPr>
          <w:rFonts w:ascii="Arial" w:hAnsi="Arial" w:cs="Arial"/>
          <w:color w:val="222222"/>
          <w:sz w:val="24"/>
          <w:szCs w:val="24"/>
          <w:u w:val="single"/>
          <w:shd w:val="clear" w:color="auto" w:fill="FFFFFF"/>
          <w:lang w:val="en-US"/>
        </w:rPr>
        <w:t>uman rights challenges in addressing and countering all aspects of the world drug problem</w:t>
      </w:r>
    </w:p>
    <w:p w:rsidR="003F0A1D" w:rsidRPr="003F0A1D" w:rsidRDefault="003F0A1D" w:rsidP="004616FD">
      <w:pPr>
        <w:jc w:val="both"/>
        <w:rPr>
          <w:rFonts w:ascii="Arial" w:hAnsi="Arial" w:cs="Arial"/>
          <w:color w:val="222222"/>
          <w:sz w:val="24"/>
          <w:szCs w:val="24"/>
          <w:shd w:val="clear" w:color="auto" w:fill="FFFFFF"/>
        </w:rPr>
      </w:pPr>
      <w:r w:rsidRPr="003F0A1D">
        <w:rPr>
          <w:rFonts w:ascii="Arial" w:hAnsi="Arial" w:cs="Arial"/>
          <w:color w:val="222222"/>
          <w:sz w:val="24"/>
          <w:szCs w:val="24"/>
          <w:u w:val="single"/>
          <w:shd w:val="clear" w:color="auto" w:fill="FFFFFF"/>
        </w:rPr>
        <w:t xml:space="preserve">Organización: </w:t>
      </w:r>
      <w:r w:rsidRPr="003F0A1D">
        <w:rPr>
          <w:rFonts w:ascii="Arial" w:hAnsi="Arial" w:cs="Arial"/>
          <w:color w:val="222222"/>
          <w:sz w:val="24"/>
          <w:szCs w:val="24"/>
          <w:shd w:val="clear" w:color="auto" w:fill="FFFFFF"/>
        </w:rPr>
        <w:t>Fundación para la Promoción de la Salud Humana</w:t>
      </w:r>
    </w:p>
    <w:p w:rsidR="003F0A1D" w:rsidRPr="003F0A1D" w:rsidRDefault="003F0A1D" w:rsidP="004616FD">
      <w:pPr>
        <w:jc w:val="both"/>
        <w:rPr>
          <w:rFonts w:ascii="Arial" w:hAnsi="Arial" w:cs="Arial"/>
          <w:color w:val="222222"/>
          <w:sz w:val="24"/>
          <w:szCs w:val="24"/>
          <w:shd w:val="clear" w:color="auto" w:fill="FFFFFF"/>
        </w:rPr>
      </w:pPr>
      <w:r w:rsidRPr="003F0A1D">
        <w:rPr>
          <w:rFonts w:ascii="Arial" w:hAnsi="Arial" w:cs="Arial"/>
          <w:color w:val="222222"/>
          <w:sz w:val="24"/>
          <w:szCs w:val="24"/>
          <w:u w:val="single"/>
          <w:shd w:val="clear" w:color="auto" w:fill="FFFFFF"/>
        </w:rPr>
        <w:t>Localización</w:t>
      </w:r>
      <w:r>
        <w:rPr>
          <w:rFonts w:ascii="Arial" w:hAnsi="Arial" w:cs="Arial"/>
          <w:color w:val="222222"/>
          <w:sz w:val="24"/>
          <w:szCs w:val="24"/>
          <w:shd w:val="clear" w:color="auto" w:fill="FFFFFF"/>
        </w:rPr>
        <w:t xml:space="preserve">: </w:t>
      </w:r>
      <w:r w:rsidRPr="003F0A1D">
        <w:rPr>
          <w:rFonts w:ascii="Arial" w:hAnsi="Arial" w:cs="Arial"/>
          <w:color w:val="222222"/>
          <w:sz w:val="24"/>
          <w:szCs w:val="24"/>
          <w:shd w:val="clear" w:color="auto" w:fill="FFFFFF"/>
        </w:rPr>
        <w:t>Córdoba, Argentina</w:t>
      </w:r>
    </w:p>
    <w:p w:rsidR="003F0A1D" w:rsidRDefault="003F0A1D" w:rsidP="004616FD">
      <w:pPr>
        <w:jc w:val="both"/>
        <w:rPr>
          <w:rFonts w:ascii="Arial" w:hAnsi="Arial" w:cs="Arial"/>
          <w:color w:val="222222"/>
          <w:sz w:val="24"/>
          <w:szCs w:val="24"/>
          <w:u w:val="single"/>
          <w:shd w:val="clear" w:color="auto" w:fill="FFFFFF"/>
        </w:rPr>
      </w:pPr>
      <w:r>
        <w:rPr>
          <w:rFonts w:ascii="Arial" w:hAnsi="Arial" w:cs="Arial"/>
          <w:color w:val="222222"/>
          <w:sz w:val="24"/>
          <w:szCs w:val="24"/>
          <w:u w:val="single"/>
          <w:shd w:val="clear" w:color="auto" w:fill="FFFFFF"/>
        </w:rPr>
        <w:t xml:space="preserve">Ref. </w:t>
      </w:r>
      <w:proofErr w:type="spellStart"/>
      <w:r w:rsidR="00122A30">
        <w:rPr>
          <w:rFonts w:ascii="Arial" w:hAnsi="Arial" w:cs="Arial"/>
          <w:color w:val="222222"/>
          <w:sz w:val="24"/>
          <w:szCs w:val="24"/>
          <w:shd w:val="clear" w:color="auto" w:fill="FFFFFF"/>
        </w:rPr>
        <w:t>Lic</w:t>
      </w:r>
      <w:proofErr w:type="spellEnd"/>
      <w:r w:rsidRPr="003F0A1D">
        <w:rPr>
          <w:rFonts w:ascii="Arial" w:hAnsi="Arial" w:cs="Arial"/>
          <w:color w:val="222222"/>
          <w:sz w:val="24"/>
          <w:szCs w:val="24"/>
          <w:shd w:val="clear" w:color="auto" w:fill="FFFFFF"/>
        </w:rPr>
        <w:t xml:space="preserve"> </w:t>
      </w:r>
      <w:proofErr w:type="spellStart"/>
      <w:r w:rsidRPr="003F0A1D">
        <w:rPr>
          <w:rFonts w:ascii="Arial" w:hAnsi="Arial" w:cs="Arial"/>
          <w:color w:val="222222"/>
          <w:sz w:val="24"/>
          <w:szCs w:val="24"/>
          <w:shd w:val="clear" w:color="auto" w:fill="FFFFFF"/>
        </w:rPr>
        <w:t>Mgter</w:t>
      </w:r>
      <w:proofErr w:type="spellEnd"/>
      <w:r w:rsidRPr="003F0A1D">
        <w:rPr>
          <w:rFonts w:ascii="Arial" w:hAnsi="Arial" w:cs="Arial"/>
          <w:color w:val="222222"/>
          <w:sz w:val="24"/>
          <w:szCs w:val="24"/>
          <w:shd w:val="clear" w:color="auto" w:fill="FFFFFF"/>
        </w:rPr>
        <w:t>. Gabriela María Richard</w:t>
      </w:r>
      <w:r w:rsidR="00122A30">
        <w:rPr>
          <w:rFonts w:ascii="Arial" w:hAnsi="Arial" w:cs="Arial"/>
          <w:color w:val="222222"/>
          <w:sz w:val="24"/>
          <w:szCs w:val="24"/>
          <w:u w:val="single"/>
          <w:shd w:val="clear" w:color="auto" w:fill="FFFFFF"/>
        </w:rPr>
        <w:t>,</w:t>
      </w:r>
      <w:bookmarkStart w:id="0" w:name="_GoBack"/>
      <w:r w:rsidR="00122A30" w:rsidRPr="00122A30">
        <w:rPr>
          <w:rFonts w:ascii="Arial" w:hAnsi="Arial" w:cs="Arial"/>
          <w:color w:val="222222"/>
          <w:sz w:val="24"/>
          <w:szCs w:val="24"/>
          <w:shd w:val="clear" w:color="auto" w:fill="FFFFFF"/>
        </w:rPr>
        <w:t xml:space="preserve"> Directora</w:t>
      </w:r>
      <w:bookmarkEnd w:id="0"/>
    </w:p>
    <w:p w:rsidR="003F0A1D" w:rsidRDefault="003F0A1D" w:rsidP="004616FD">
      <w:pPr>
        <w:jc w:val="both"/>
        <w:rPr>
          <w:rFonts w:ascii="Arial" w:hAnsi="Arial" w:cs="Arial"/>
          <w:color w:val="222222"/>
          <w:sz w:val="24"/>
          <w:szCs w:val="24"/>
          <w:shd w:val="clear" w:color="auto" w:fill="FFFFFF"/>
        </w:rPr>
      </w:pPr>
      <w:r>
        <w:rPr>
          <w:rFonts w:ascii="Arial" w:hAnsi="Arial" w:cs="Arial"/>
          <w:color w:val="222222"/>
          <w:sz w:val="24"/>
          <w:szCs w:val="24"/>
          <w:u w:val="single"/>
          <w:shd w:val="clear" w:color="auto" w:fill="FFFFFF"/>
        </w:rPr>
        <w:t xml:space="preserve">Fecha: </w:t>
      </w:r>
      <w:r w:rsidRPr="003F0A1D">
        <w:rPr>
          <w:rFonts w:ascii="Arial" w:hAnsi="Arial" w:cs="Arial"/>
          <w:color w:val="222222"/>
          <w:sz w:val="24"/>
          <w:szCs w:val="24"/>
          <w:shd w:val="clear" w:color="auto" w:fill="FFFFFF"/>
        </w:rPr>
        <w:t>21 de mayo 2023</w:t>
      </w:r>
    </w:p>
    <w:p w:rsidR="003F0A1D" w:rsidRPr="003F0A1D" w:rsidRDefault="003F0A1D" w:rsidP="004616FD">
      <w:pPr>
        <w:jc w:val="both"/>
        <w:rPr>
          <w:rFonts w:ascii="Arial" w:hAnsi="Arial" w:cs="Arial"/>
          <w:color w:val="222222"/>
          <w:sz w:val="24"/>
          <w:szCs w:val="24"/>
          <w:u w:val="single"/>
          <w:shd w:val="clear" w:color="auto" w:fill="FFFFFF"/>
        </w:rPr>
      </w:pPr>
    </w:p>
    <w:p w:rsidR="00D876A1" w:rsidRPr="008938D9" w:rsidRDefault="00D876A1" w:rsidP="004616FD">
      <w:pPr>
        <w:jc w:val="both"/>
        <w:rPr>
          <w:rFonts w:ascii="Arial" w:hAnsi="Arial" w:cs="Arial"/>
          <w:color w:val="222222"/>
          <w:sz w:val="24"/>
          <w:szCs w:val="24"/>
          <w:u w:val="single"/>
          <w:shd w:val="clear" w:color="auto" w:fill="FFFFFF"/>
        </w:rPr>
      </w:pPr>
      <w:r w:rsidRPr="008938D9">
        <w:rPr>
          <w:rFonts w:ascii="Arial" w:hAnsi="Arial" w:cs="Arial"/>
          <w:color w:val="222222"/>
          <w:sz w:val="24"/>
          <w:szCs w:val="24"/>
          <w:u w:val="single"/>
          <w:shd w:val="clear" w:color="auto" w:fill="FFFFFF"/>
        </w:rPr>
        <w:t>Situación de Argentina.</w:t>
      </w:r>
    </w:p>
    <w:p w:rsidR="004616FD" w:rsidRDefault="004616FD"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 xml:space="preserve">En presente análisis se desprende de las observaciones realizadas por Fundación </w:t>
      </w:r>
      <w:proofErr w:type="spellStart"/>
      <w:r w:rsidRPr="008938D9">
        <w:rPr>
          <w:rFonts w:ascii="Arial" w:hAnsi="Arial" w:cs="Arial"/>
          <w:color w:val="222222"/>
          <w:sz w:val="24"/>
          <w:szCs w:val="24"/>
          <w:shd w:val="clear" w:color="auto" w:fill="FFFFFF"/>
        </w:rPr>
        <w:t>ProSalud</w:t>
      </w:r>
      <w:proofErr w:type="spellEnd"/>
      <w:r w:rsidRPr="008938D9">
        <w:rPr>
          <w:rFonts w:ascii="Arial" w:hAnsi="Arial" w:cs="Arial"/>
          <w:color w:val="222222"/>
          <w:sz w:val="24"/>
          <w:szCs w:val="24"/>
          <w:shd w:val="clear" w:color="auto" w:fill="FFFFFF"/>
        </w:rPr>
        <w:t xml:space="preserve"> en la Ciudad de Córdoba, Argentina, a través de los programas de prevención y asistencia que implementa. Asimismo, desde su Observatorio de políticas públicas en salud y adicciones, </w:t>
      </w:r>
      <w:r w:rsidR="008F1945" w:rsidRPr="008938D9">
        <w:rPr>
          <w:rFonts w:ascii="Arial" w:hAnsi="Arial" w:cs="Arial"/>
          <w:color w:val="222222"/>
          <w:sz w:val="24"/>
          <w:szCs w:val="24"/>
          <w:shd w:val="clear" w:color="auto" w:fill="FFFFFF"/>
        </w:rPr>
        <w:t xml:space="preserve">puede cotejar la desatención sistemática a los derechos humanos en </w:t>
      </w:r>
      <w:r w:rsidR="008938D9" w:rsidRPr="008938D9">
        <w:rPr>
          <w:rFonts w:ascii="Arial" w:hAnsi="Arial" w:cs="Arial"/>
          <w:color w:val="222222"/>
          <w:sz w:val="24"/>
          <w:szCs w:val="24"/>
          <w:shd w:val="clear" w:color="auto" w:fill="FFFFFF"/>
        </w:rPr>
        <w:t>general, así</w:t>
      </w:r>
      <w:r w:rsidR="008F1945" w:rsidRPr="008938D9">
        <w:rPr>
          <w:rFonts w:ascii="Arial" w:hAnsi="Arial" w:cs="Arial"/>
          <w:color w:val="222222"/>
          <w:sz w:val="24"/>
          <w:szCs w:val="24"/>
          <w:shd w:val="clear" w:color="auto" w:fill="FFFFFF"/>
        </w:rPr>
        <w:t xml:space="preserve"> como a los de niños, niñas y adolescentes en particular.</w:t>
      </w:r>
      <w:r w:rsidR="00CB1A18">
        <w:rPr>
          <w:rFonts w:ascii="Arial" w:hAnsi="Arial" w:cs="Arial"/>
          <w:color w:val="222222"/>
          <w:sz w:val="24"/>
          <w:szCs w:val="24"/>
          <w:shd w:val="clear" w:color="auto" w:fill="FFFFFF"/>
        </w:rPr>
        <w:t xml:space="preserve"> Las evidencias obtenidas por esta vía no cuentan con información estadística debido la falta de interés en instrumentos de evaluación de programas por parte de las políticas públicas </w:t>
      </w:r>
      <w:proofErr w:type="gramStart"/>
      <w:r w:rsidR="00CB1A18">
        <w:rPr>
          <w:rFonts w:ascii="Arial" w:hAnsi="Arial" w:cs="Arial"/>
          <w:color w:val="222222"/>
          <w:sz w:val="24"/>
          <w:szCs w:val="24"/>
          <w:shd w:val="clear" w:color="auto" w:fill="FFFFFF"/>
        </w:rPr>
        <w:t>y  a</w:t>
      </w:r>
      <w:proofErr w:type="gramEnd"/>
      <w:r w:rsidR="00CB1A18">
        <w:rPr>
          <w:rFonts w:ascii="Arial" w:hAnsi="Arial" w:cs="Arial"/>
          <w:color w:val="222222"/>
          <w:sz w:val="24"/>
          <w:szCs w:val="24"/>
          <w:shd w:val="clear" w:color="auto" w:fill="FFFFFF"/>
        </w:rPr>
        <w:t xml:space="preserve"> los limitados presupuestos disponibles en nuestra región. </w:t>
      </w:r>
    </w:p>
    <w:p w:rsidR="00CB1A18" w:rsidRDefault="00CB1A18" w:rsidP="004616FD">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 continuación, se hace un análisis general en dos niveles: </w:t>
      </w:r>
    </w:p>
    <w:p w:rsidR="00CB1A18" w:rsidRDefault="00CB1A18" w:rsidP="004616FD">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1) Derecho humano a la salud como sustento de la estrategia de reducción de la demanda</w:t>
      </w:r>
    </w:p>
    <w:p w:rsidR="00CB1A18" w:rsidRDefault="00CB1A18" w:rsidP="004616FD">
      <w:pPr>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2) Derechos de niños, niñas y adolescentes, especialmente artículo n 33 y afines, como pilares de políticas de reducción de la demanda de mediano y largo plazo. Sin establecer objetivos específicos destinados a este público, es inviable esperar resultados sostenibles. </w:t>
      </w:r>
    </w:p>
    <w:p w:rsidR="00CB1A18" w:rsidRPr="008938D9" w:rsidRDefault="00CB1A18" w:rsidP="004616FD">
      <w:pPr>
        <w:jc w:val="both"/>
        <w:rPr>
          <w:rFonts w:ascii="Arial" w:hAnsi="Arial" w:cs="Arial"/>
          <w:color w:val="222222"/>
          <w:sz w:val="24"/>
          <w:szCs w:val="24"/>
          <w:shd w:val="clear" w:color="auto" w:fill="FFFFFF"/>
        </w:rPr>
      </w:pPr>
    </w:p>
    <w:p w:rsidR="004616FD" w:rsidRPr="008938D9" w:rsidRDefault="008938D9" w:rsidP="004616FD">
      <w:pPr>
        <w:jc w:val="both"/>
        <w:rPr>
          <w:rFonts w:ascii="Arial" w:hAnsi="Arial" w:cs="Arial"/>
          <w:b/>
          <w:color w:val="222222"/>
          <w:sz w:val="24"/>
          <w:szCs w:val="24"/>
          <w:u w:val="single"/>
          <w:shd w:val="clear" w:color="auto" w:fill="FFFFFF"/>
        </w:rPr>
      </w:pPr>
      <w:r w:rsidRPr="008938D9">
        <w:rPr>
          <w:rFonts w:ascii="Arial" w:hAnsi="Arial" w:cs="Arial"/>
          <w:b/>
          <w:color w:val="222222"/>
          <w:sz w:val="24"/>
          <w:szCs w:val="24"/>
          <w:u w:val="single"/>
          <w:shd w:val="clear" w:color="auto" w:fill="FFFFFF"/>
        </w:rPr>
        <w:t>Derecho humano a la salud</w:t>
      </w:r>
    </w:p>
    <w:p w:rsidR="008938D9" w:rsidRPr="008938D9" w:rsidRDefault="00122A30" w:rsidP="008938D9">
      <w:pPr>
        <w:jc w:val="both"/>
        <w:rPr>
          <w:rFonts w:ascii="Arial" w:hAnsi="Arial" w:cs="Arial"/>
          <w:color w:val="222222"/>
          <w:sz w:val="24"/>
          <w:szCs w:val="24"/>
          <w:u w:val="single"/>
          <w:shd w:val="clear" w:color="auto" w:fill="FFFFFF"/>
        </w:rPr>
      </w:pPr>
      <w:hyperlink r:id="rId5" w:anchor=":~:text=El%20goce%20del%20derecho%20a,salud%20abarca%20libertades%20y%20derechos" w:history="1">
        <w:r w:rsidR="008938D9" w:rsidRPr="008938D9">
          <w:rPr>
            <w:rStyle w:val="Hipervnculo"/>
            <w:rFonts w:ascii="Arial" w:hAnsi="Arial" w:cs="Arial"/>
            <w:sz w:val="24"/>
            <w:szCs w:val="24"/>
            <w:shd w:val="clear" w:color="auto" w:fill="FFFFFF"/>
          </w:rPr>
          <w:t>https://www.who.int/es/news-room/fact-sheets/detail/human-rights-and-health#:~:text=El%20goce%20del%20derecho%20a,salud%20abarca%20libertades%20y%20derechos</w:t>
        </w:r>
      </w:hyperlink>
      <w:r w:rsidR="008938D9" w:rsidRPr="008938D9">
        <w:rPr>
          <w:rFonts w:ascii="Arial" w:hAnsi="Arial" w:cs="Arial"/>
          <w:color w:val="222222"/>
          <w:sz w:val="24"/>
          <w:szCs w:val="24"/>
          <w:u w:val="single"/>
          <w:shd w:val="clear" w:color="auto" w:fill="FFFFFF"/>
        </w:rPr>
        <w:t>.</w:t>
      </w:r>
    </w:p>
    <w:p w:rsidR="008938D9" w:rsidRPr="008938D9" w:rsidRDefault="008938D9" w:rsidP="004616FD">
      <w:pPr>
        <w:jc w:val="both"/>
        <w:rPr>
          <w:rFonts w:ascii="Arial" w:hAnsi="Arial" w:cs="Arial"/>
          <w:b/>
          <w:color w:val="222222"/>
          <w:sz w:val="24"/>
          <w:szCs w:val="24"/>
          <w:u w:val="single"/>
          <w:shd w:val="clear" w:color="auto" w:fill="FFFFFF"/>
        </w:rPr>
      </w:pPr>
    </w:p>
    <w:p w:rsidR="004616FD" w:rsidRPr="008938D9" w:rsidRDefault="004616FD"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El consumo de sust</w:t>
      </w:r>
      <w:r w:rsidR="00E12625" w:rsidRPr="008938D9">
        <w:rPr>
          <w:rFonts w:ascii="Arial" w:hAnsi="Arial" w:cs="Arial"/>
          <w:color w:val="222222"/>
          <w:sz w:val="24"/>
          <w:szCs w:val="24"/>
          <w:shd w:val="clear" w:color="auto" w:fill="FFFFFF"/>
        </w:rPr>
        <w:t xml:space="preserve">ancias </w:t>
      </w:r>
      <w:proofErr w:type="gramStart"/>
      <w:r w:rsidR="00E12625" w:rsidRPr="008938D9">
        <w:rPr>
          <w:rFonts w:ascii="Arial" w:hAnsi="Arial" w:cs="Arial"/>
          <w:color w:val="222222"/>
          <w:sz w:val="24"/>
          <w:szCs w:val="24"/>
          <w:shd w:val="clear" w:color="auto" w:fill="FFFFFF"/>
        </w:rPr>
        <w:t>psicoactivas ,</w:t>
      </w:r>
      <w:proofErr w:type="gramEnd"/>
      <w:r w:rsidR="00E12625" w:rsidRPr="008938D9">
        <w:rPr>
          <w:rFonts w:ascii="Arial" w:hAnsi="Arial" w:cs="Arial"/>
          <w:color w:val="222222"/>
          <w:sz w:val="24"/>
          <w:szCs w:val="24"/>
          <w:shd w:val="clear" w:color="auto" w:fill="FFFFFF"/>
        </w:rPr>
        <w:t xml:space="preserve"> lícitas e</w:t>
      </w:r>
      <w:r w:rsidRPr="008938D9">
        <w:rPr>
          <w:rFonts w:ascii="Arial" w:hAnsi="Arial" w:cs="Arial"/>
          <w:color w:val="222222"/>
          <w:sz w:val="24"/>
          <w:szCs w:val="24"/>
          <w:shd w:val="clear" w:color="auto" w:fill="FFFFFF"/>
        </w:rPr>
        <w:t xml:space="preserve"> </w:t>
      </w:r>
      <w:r w:rsidR="008F1945" w:rsidRPr="008938D9">
        <w:rPr>
          <w:rFonts w:ascii="Arial" w:hAnsi="Arial" w:cs="Arial"/>
          <w:color w:val="222222"/>
          <w:sz w:val="24"/>
          <w:szCs w:val="24"/>
          <w:shd w:val="clear" w:color="auto" w:fill="FFFFFF"/>
        </w:rPr>
        <w:t>ilícitas</w:t>
      </w:r>
      <w:r w:rsidRPr="008938D9">
        <w:rPr>
          <w:rFonts w:ascii="Arial" w:hAnsi="Arial" w:cs="Arial"/>
          <w:color w:val="222222"/>
          <w:sz w:val="24"/>
          <w:szCs w:val="24"/>
          <w:shd w:val="clear" w:color="auto" w:fill="FFFFFF"/>
        </w:rPr>
        <w:t xml:space="preserve"> es una práctica nociva para la salud</w:t>
      </w:r>
      <w:r w:rsidR="00E12625" w:rsidRPr="008938D9">
        <w:rPr>
          <w:rFonts w:ascii="Arial" w:hAnsi="Arial" w:cs="Arial"/>
          <w:color w:val="222222"/>
          <w:sz w:val="24"/>
          <w:szCs w:val="24"/>
          <w:shd w:val="clear" w:color="auto" w:fill="FFFFFF"/>
        </w:rPr>
        <w:t xml:space="preserve"> (por su toxicidad y capacidad de alterar el funcionamiento del sistema nervioso central generando diversos tipos de</w:t>
      </w:r>
      <w:r w:rsidR="005C0C4E" w:rsidRPr="008938D9">
        <w:rPr>
          <w:rFonts w:ascii="Arial" w:hAnsi="Arial" w:cs="Arial"/>
          <w:color w:val="222222"/>
          <w:sz w:val="24"/>
          <w:szCs w:val="24"/>
          <w:shd w:val="clear" w:color="auto" w:fill="FFFFFF"/>
        </w:rPr>
        <w:t xml:space="preserve"> trastornos</w:t>
      </w:r>
      <w:r w:rsidR="00E12625" w:rsidRPr="008938D9">
        <w:rPr>
          <w:rFonts w:ascii="Arial" w:hAnsi="Arial" w:cs="Arial"/>
          <w:color w:val="222222"/>
          <w:sz w:val="24"/>
          <w:szCs w:val="24"/>
          <w:shd w:val="clear" w:color="auto" w:fill="FFFFFF"/>
        </w:rPr>
        <w:t>)</w:t>
      </w:r>
      <w:r w:rsidRPr="008938D9">
        <w:rPr>
          <w:rFonts w:ascii="Arial" w:hAnsi="Arial" w:cs="Arial"/>
          <w:color w:val="222222"/>
          <w:sz w:val="24"/>
          <w:szCs w:val="24"/>
          <w:shd w:val="clear" w:color="auto" w:fill="FFFFFF"/>
        </w:rPr>
        <w:t xml:space="preserve">, y </w:t>
      </w:r>
      <w:r w:rsidR="008F1945" w:rsidRPr="008938D9">
        <w:rPr>
          <w:rFonts w:ascii="Arial" w:hAnsi="Arial" w:cs="Arial"/>
          <w:color w:val="222222"/>
          <w:sz w:val="24"/>
          <w:szCs w:val="24"/>
          <w:shd w:val="clear" w:color="auto" w:fill="FFFFFF"/>
        </w:rPr>
        <w:t xml:space="preserve">en consecuencia </w:t>
      </w:r>
      <w:r w:rsidRPr="008938D9">
        <w:rPr>
          <w:rFonts w:ascii="Arial" w:hAnsi="Arial" w:cs="Arial"/>
          <w:color w:val="222222"/>
          <w:sz w:val="24"/>
          <w:szCs w:val="24"/>
          <w:shd w:val="clear" w:color="auto" w:fill="FFFFFF"/>
        </w:rPr>
        <w:t>vulnera este derecho humano. Debido a que se trata de sustancias provistas por mercados con intereses económicos explícitos, las políticas públicas deben velar por la protección de este derecho, de modo especial en países con vulnerabilidad aumentada por las crisis económica</w:t>
      </w:r>
      <w:r w:rsidR="005C0C4E" w:rsidRPr="008938D9">
        <w:rPr>
          <w:rFonts w:ascii="Arial" w:hAnsi="Arial" w:cs="Arial"/>
          <w:color w:val="222222"/>
          <w:sz w:val="24"/>
          <w:szCs w:val="24"/>
          <w:shd w:val="clear" w:color="auto" w:fill="FFFFFF"/>
        </w:rPr>
        <w:t>s que atraviesan,</w:t>
      </w:r>
      <w:r w:rsidRPr="008938D9">
        <w:rPr>
          <w:rFonts w:ascii="Arial" w:hAnsi="Arial" w:cs="Arial"/>
          <w:color w:val="222222"/>
          <w:sz w:val="24"/>
          <w:szCs w:val="24"/>
          <w:shd w:val="clear" w:color="auto" w:fill="FFFFFF"/>
        </w:rPr>
        <w:t xml:space="preserve"> como </w:t>
      </w:r>
      <w:r w:rsidR="005C0C4E" w:rsidRPr="008938D9">
        <w:rPr>
          <w:rFonts w:ascii="Arial" w:hAnsi="Arial" w:cs="Arial"/>
          <w:color w:val="222222"/>
          <w:sz w:val="24"/>
          <w:szCs w:val="24"/>
          <w:shd w:val="clear" w:color="auto" w:fill="FFFFFF"/>
        </w:rPr>
        <w:t xml:space="preserve">es el caso de </w:t>
      </w:r>
      <w:r w:rsidRPr="008938D9">
        <w:rPr>
          <w:rFonts w:ascii="Arial" w:hAnsi="Arial" w:cs="Arial"/>
          <w:color w:val="222222"/>
          <w:sz w:val="24"/>
          <w:szCs w:val="24"/>
          <w:shd w:val="clear" w:color="auto" w:fill="FFFFFF"/>
        </w:rPr>
        <w:t>Argentina.</w:t>
      </w:r>
      <w:r w:rsidR="005C0C4E" w:rsidRPr="008938D9">
        <w:rPr>
          <w:rFonts w:ascii="Arial" w:hAnsi="Arial" w:cs="Arial"/>
          <w:color w:val="222222"/>
          <w:sz w:val="24"/>
          <w:szCs w:val="24"/>
          <w:shd w:val="clear" w:color="auto" w:fill="FFFFFF"/>
        </w:rPr>
        <w:t xml:space="preserve"> Sin embargo, d</w:t>
      </w:r>
      <w:r w:rsidR="008F1945" w:rsidRPr="008938D9">
        <w:rPr>
          <w:rFonts w:ascii="Arial" w:hAnsi="Arial" w:cs="Arial"/>
          <w:color w:val="222222"/>
          <w:sz w:val="24"/>
          <w:szCs w:val="24"/>
          <w:shd w:val="clear" w:color="auto" w:fill="FFFFFF"/>
        </w:rPr>
        <w:t xml:space="preserve">urante los últimos 10 años, este derecho ha sido desatendido de modo </w:t>
      </w:r>
      <w:r w:rsidR="008F1945" w:rsidRPr="008938D9">
        <w:rPr>
          <w:rFonts w:ascii="Arial" w:hAnsi="Arial" w:cs="Arial"/>
          <w:color w:val="222222"/>
          <w:sz w:val="24"/>
          <w:szCs w:val="24"/>
          <w:shd w:val="clear" w:color="auto" w:fill="FFFFFF"/>
        </w:rPr>
        <w:lastRenderedPageBreak/>
        <w:t xml:space="preserve">creciente, incluso dejando vacíos legales que han </w:t>
      </w:r>
      <w:r w:rsidR="005C0C4E" w:rsidRPr="008938D9">
        <w:rPr>
          <w:rFonts w:ascii="Arial" w:hAnsi="Arial" w:cs="Arial"/>
          <w:color w:val="222222"/>
          <w:sz w:val="24"/>
          <w:szCs w:val="24"/>
          <w:shd w:val="clear" w:color="auto" w:fill="FFFFFF"/>
        </w:rPr>
        <w:t xml:space="preserve">favorecido el ingreso de </w:t>
      </w:r>
      <w:r w:rsidR="008F1945" w:rsidRPr="008938D9">
        <w:rPr>
          <w:rFonts w:ascii="Arial" w:hAnsi="Arial" w:cs="Arial"/>
          <w:color w:val="222222"/>
          <w:sz w:val="24"/>
          <w:szCs w:val="24"/>
          <w:shd w:val="clear" w:color="auto" w:fill="FFFFFF"/>
        </w:rPr>
        <w:t xml:space="preserve">mercados </w:t>
      </w:r>
      <w:r w:rsidR="005C0C4E" w:rsidRPr="008938D9">
        <w:rPr>
          <w:rFonts w:ascii="Arial" w:hAnsi="Arial" w:cs="Arial"/>
          <w:color w:val="222222"/>
          <w:sz w:val="24"/>
          <w:szCs w:val="24"/>
          <w:shd w:val="clear" w:color="auto" w:fill="FFFFFF"/>
        </w:rPr>
        <w:t xml:space="preserve">dedicados a la producción y venta de estos productos, </w:t>
      </w:r>
      <w:r w:rsidR="008F1945" w:rsidRPr="008938D9">
        <w:rPr>
          <w:rFonts w:ascii="Arial" w:hAnsi="Arial" w:cs="Arial"/>
          <w:color w:val="222222"/>
          <w:sz w:val="24"/>
          <w:szCs w:val="24"/>
          <w:shd w:val="clear" w:color="auto" w:fill="FFFFFF"/>
        </w:rPr>
        <w:t>en desmedro del ejercic</w:t>
      </w:r>
      <w:r w:rsidR="00AE72A2" w:rsidRPr="008938D9">
        <w:rPr>
          <w:rFonts w:ascii="Arial" w:hAnsi="Arial" w:cs="Arial"/>
          <w:color w:val="222222"/>
          <w:sz w:val="24"/>
          <w:szCs w:val="24"/>
          <w:shd w:val="clear" w:color="auto" w:fill="FFFFFF"/>
        </w:rPr>
        <w:t>io del mismo</w:t>
      </w:r>
      <w:r w:rsidR="008F1945" w:rsidRPr="008938D9">
        <w:rPr>
          <w:rFonts w:ascii="Arial" w:hAnsi="Arial" w:cs="Arial"/>
          <w:color w:val="222222"/>
          <w:sz w:val="24"/>
          <w:szCs w:val="24"/>
          <w:shd w:val="clear" w:color="auto" w:fill="FFFFFF"/>
        </w:rPr>
        <w:t>.</w:t>
      </w:r>
    </w:p>
    <w:p w:rsidR="008938D9" w:rsidRPr="008938D9" w:rsidRDefault="008F1945"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 xml:space="preserve">A nivel </w:t>
      </w:r>
      <w:r w:rsidR="005C0C4E" w:rsidRPr="008938D9">
        <w:rPr>
          <w:rFonts w:ascii="Arial" w:hAnsi="Arial" w:cs="Arial"/>
          <w:color w:val="222222"/>
          <w:sz w:val="24"/>
          <w:szCs w:val="24"/>
          <w:shd w:val="clear" w:color="auto" w:fill="FFFFFF"/>
        </w:rPr>
        <w:t>estratégico</w:t>
      </w:r>
      <w:r w:rsidRPr="008938D9">
        <w:rPr>
          <w:rFonts w:ascii="Arial" w:hAnsi="Arial" w:cs="Arial"/>
          <w:color w:val="222222"/>
          <w:sz w:val="24"/>
          <w:szCs w:val="24"/>
          <w:shd w:val="clear" w:color="auto" w:fill="FFFFFF"/>
        </w:rPr>
        <w:t>, se observa el modo en que s</w:t>
      </w:r>
      <w:r w:rsidR="004616FD" w:rsidRPr="008938D9">
        <w:rPr>
          <w:rFonts w:ascii="Arial" w:hAnsi="Arial" w:cs="Arial"/>
          <w:color w:val="222222"/>
          <w:sz w:val="24"/>
          <w:szCs w:val="24"/>
          <w:shd w:val="clear" w:color="auto" w:fill="FFFFFF"/>
        </w:rPr>
        <w:t>e vulnera sistemáticamente</w:t>
      </w:r>
      <w:r w:rsidRPr="008938D9">
        <w:rPr>
          <w:rFonts w:ascii="Arial" w:hAnsi="Arial" w:cs="Arial"/>
          <w:color w:val="222222"/>
          <w:sz w:val="24"/>
          <w:szCs w:val="24"/>
          <w:shd w:val="clear" w:color="auto" w:fill="FFFFFF"/>
        </w:rPr>
        <w:t xml:space="preserve"> este derecho</w:t>
      </w:r>
      <w:r w:rsidR="004616FD" w:rsidRPr="008938D9">
        <w:rPr>
          <w:rFonts w:ascii="Arial" w:hAnsi="Arial" w:cs="Arial"/>
          <w:color w:val="222222"/>
          <w:sz w:val="24"/>
          <w:szCs w:val="24"/>
          <w:shd w:val="clear" w:color="auto" w:fill="FFFFFF"/>
        </w:rPr>
        <w:t xml:space="preserve"> debido a que los organismos públic</w:t>
      </w:r>
      <w:r w:rsidR="005C0C4E" w:rsidRPr="008938D9">
        <w:rPr>
          <w:rFonts w:ascii="Arial" w:hAnsi="Arial" w:cs="Arial"/>
          <w:color w:val="222222"/>
          <w:sz w:val="24"/>
          <w:szCs w:val="24"/>
          <w:shd w:val="clear" w:color="auto" w:fill="FFFFFF"/>
        </w:rPr>
        <w:t xml:space="preserve">os gubernamentales, por motivos no explícitos han dejado  </w:t>
      </w:r>
      <w:r w:rsidR="004616FD" w:rsidRPr="008938D9">
        <w:rPr>
          <w:rFonts w:ascii="Arial" w:hAnsi="Arial" w:cs="Arial"/>
          <w:color w:val="222222"/>
          <w:sz w:val="24"/>
          <w:szCs w:val="24"/>
          <w:shd w:val="clear" w:color="auto" w:fill="FFFFFF"/>
        </w:rPr>
        <w:t xml:space="preserve"> de vincular el concepto de salud con el de consumo de drogas, para referir la carencia de salud solamente </w:t>
      </w:r>
      <w:r w:rsidR="005C0C4E" w:rsidRPr="008938D9">
        <w:rPr>
          <w:rFonts w:ascii="Arial" w:hAnsi="Arial" w:cs="Arial"/>
          <w:color w:val="222222"/>
          <w:sz w:val="24"/>
          <w:szCs w:val="24"/>
          <w:shd w:val="clear" w:color="auto" w:fill="FFFFFF"/>
        </w:rPr>
        <w:t>como algo</w:t>
      </w:r>
      <w:r w:rsidR="004616FD" w:rsidRPr="008938D9">
        <w:rPr>
          <w:rFonts w:ascii="Arial" w:hAnsi="Arial" w:cs="Arial"/>
          <w:color w:val="222222"/>
          <w:sz w:val="24"/>
          <w:szCs w:val="24"/>
          <w:shd w:val="clear" w:color="auto" w:fill="FFFFFF"/>
        </w:rPr>
        <w:t xml:space="preserve"> </w:t>
      </w:r>
      <w:r w:rsidR="004616FD" w:rsidRPr="008938D9">
        <w:rPr>
          <w:rFonts w:ascii="Arial" w:hAnsi="Arial" w:cs="Arial"/>
          <w:i/>
          <w:color w:val="222222"/>
          <w:sz w:val="24"/>
          <w:szCs w:val="24"/>
          <w:shd w:val="clear" w:color="auto" w:fill="FFFFFF"/>
        </w:rPr>
        <w:t>problemático</w:t>
      </w:r>
      <w:r w:rsidRPr="008938D9">
        <w:rPr>
          <w:rFonts w:ascii="Arial" w:hAnsi="Arial" w:cs="Arial"/>
          <w:color w:val="222222"/>
          <w:sz w:val="24"/>
          <w:szCs w:val="24"/>
          <w:shd w:val="clear" w:color="auto" w:fill="FFFFFF"/>
        </w:rPr>
        <w:t xml:space="preserve"> (</w:t>
      </w:r>
      <w:r w:rsidR="005C0C4E" w:rsidRPr="008938D9">
        <w:rPr>
          <w:rFonts w:ascii="Arial" w:hAnsi="Arial" w:cs="Arial"/>
          <w:color w:val="222222"/>
          <w:sz w:val="24"/>
          <w:szCs w:val="24"/>
          <w:shd w:val="clear" w:color="auto" w:fill="FFFFFF"/>
        </w:rPr>
        <w:t xml:space="preserve">consumo problemático, que </w:t>
      </w:r>
      <w:r w:rsidRPr="008938D9">
        <w:rPr>
          <w:rFonts w:ascii="Arial" w:hAnsi="Arial" w:cs="Arial"/>
          <w:color w:val="222222"/>
          <w:sz w:val="24"/>
          <w:szCs w:val="24"/>
          <w:shd w:val="clear" w:color="auto" w:fill="FFFFFF"/>
        </w:rPr>
        <w:t>evitando</w:t>
      </w:r>
      <w:r w:rsidR="005C0C4E" w:rsidRPr="008938D9">
        <w:rPr>
          <w:rFonts w:ascii="Arial" w:hAnsi="Arial" w:cs="Arial"/>
          <w:color w:val="222222"/>
          <w:sz w:val="24"/>
          <w:szCs w:val="24"/>
          <w:shd w:val="clear" w:color="auto" w:fill="FFFFFF"/>
        </w:rPr>
        <w:t xml:space="preserve"> describir el daño</w:t>
      </w:r>
      <w:r w:rsidRPr="008938D9">
        <w:rPr>
          <w:rFonts w:ascii="Arial" w:hAnsi="Arial" w:cs="Arial"/>
          <w:color w:val="222222"/>
          <w:sz w:val="24"/>
          <w:szCs w:val="24"/>
          <w:shd w:val="clear" w:color="auto" w:fill="FFFFFF"/>
        </w:rPr>
        <w:t xml:space="preserve"> que</w:t>
      </w:r>
      <w:r w:rsidR="005C0C4E" w:rsidRPr="008938D9">
        <w:rPr>
          <w:rFonts w:ascii="Arial" w:hAnsi="Arial" w:cs="Arial"/>
          <w:color w:val="222222"/>
          <w:sz w:val="24"/>
          <w:szCs w:val="24"/>
          <w:shd w:val="clear" w:color="auto" w:fill="FFFFFF"/>
        </w:rPr>
        <w:t xml:space="preserve"> cualquier consumo de este tipo</w:t>
      </w:r>
      <w:r w:rsidRPr="008938D9">
        <w:rPr>
          <w:rFonts w:ascii="Arial" w:hAnsi="Arial" w:cs="Arial"/>
          <w:color w:val="222222"/>
          <w:sz w:val="24"/>
          <w:szCs w:val="24"/>
          <w:shd w:val="clear" w:color="auto" w:fill="FFFFFF"/>
        </w:rPr>
        <w:t xml:space="preserve"> genera en la salud individual, y que luego repercuten en lo social)</w:t>
      </w:r>
      <w:r w:rsidR="004616FD" w:rsidRPr="008938D9">
        <w:rPr>
          <w:rFonts w:ascii="Arial" w:hAnsi="Arial" w:cs="Arial"/>
          <w:color w:val="222222"/>
          <w:sz w:val="24"/>
          <w:szCs w:val="24"/>
          <w:shd w:val="clear" w:color="auto" w:fill="FFFFFF"/>
        </w:rPr>
        <w:t>. La evidencia científica indica que todo consumo de sustancias psicoactivas es un peligro para la salud</w:t>
      </w:r>
      <w:r w:rsidR="005C0C4E" w:rsidRPr="008938D9">
        <w:rPr>
          <w:rFonts w:ascii="Arial" w:hAnsi="Arial" w:cs="Arial"/>
          <w:color w:val="222222"/>
          <w:sz w:val="24"/>
          <w:szCs w:val="24"/>
          <w:shd w:val="clear" w:color="auto" w:fill="FFFFFF"/>
        </w:rPr>
        <w:t>-</w:t>
      </w:r>
      <w:proofErr w:type="spellStart"/>
      <w:r w:rsidR="005C0C4E" w:rsidRPr="008938D9">
        <w:rPr>
          <w:rFonts w:ascii="Arial" w:hAnsi="Arial" w:cs="Arial"/>
          <w:color w:val="222222"/>
          <w:sz w:val="24"/>
          <w:szCs w:val="24"/>
          <w:shd w:val="clear" w:color="auto" w:fill="FFFFFF"/>
        </w:rPr>
        <w:t>aún</w:t>
      </w:r>
      <w:proofErr w:type="spellEnd"/>
      <w:r w:rsidR="005C0C4E" w:rsidRPr="008938D9">
        <w:rPr>
          <w:rFonts w:ascii="Arial" w:hAnsi="Arial" w:cs="Arial"/>
          <w:color w:val="222222"/>
          <w:sz w:val="24"/>
          <w:szCs w:val="24"/>
          <w:shd w:val="clear" w:color="auto" w:fill="FFFFFF"/>
        </w:rPr>
        <w:t xml:space="preserve"> cuando los mismos no son perceptibles por quien los padece, o son interpretados por la cultura de consumo como </w:t>
      </w:r>
      <w:r w:rsidR="005C0C4E" w:rsidRPr="008938D9">
        <w:rPr>
          <w:rFonts w:ascii="Arial" w:hAnsi="Arial" w:cs="Arial"/>
          <w:i/>
          <w:color w:val="222222"/>
          <w:sz w:val="24"/>
          <w:szCs w:val="24"/>
          <w:shd w:val="clear" w:color="auto" w:fill="FFFFFF"/>
        </w:rPr>
        <w:t>normales</w:t>
      </w:r>
      <w:r w:rsidR="005C0C4E" w:rsidRPr="008938D9">
        <w:rPr>
          <w:rFonts w:ascii="Arial" w:hAnsi="Arial" w:cs="Arial"/>
          <w:color w:val="222222"/>
          <w:sz w:val="24"/>
          <w:szCs w:val="24"/>
          <w:shd w:val="clear" w:color="auto" w:fill="FFFFFF"/>
        </w:rPr>
        <w:t xml:space="preserve">, sin </w:t>
      </w:r>
      <w:proofErr w:type="spellStart"/>
      <w:r w:rsidR="005C0C4E" w:rsidRPr="008938D9">
        <w:rPr>
          <w:rFonts w:ascii="Arial" w:hAnsi="Arial" w:cs="Arial"/>
          <w:color w:val="222222"/>
          <w:sz w:val="24"/>
          <w:szCs w:val="24"/>
          <w:shd w:val="clear" w:color="auto" w:fill="FFFFFF"/>
        </w:rPr>
        <w:t>antender</w:t>
      </w:r>
      <w:proofErr w:type="spellEnd"/>
      <w:r w:rsidR="005C0C4E" w:rsidRPr="008938D9">
        <w:rPr>
          <w:rFonts w:ascii="Arial" w:hAnsi="Arial" w:cs="Arial"/>
          <w:color w:val="222222"/>
          <w:sz w:val="24"/>
          <w:szCs w:val="24"/>
          <w:shd w:val="clear" w:color="auto" w:fill="FFFFFF"/>
        </w:rPr>
        <w:t xml:space="preserve"> a las evidencias científicas que muestran lo contrario-. Esto demuestra </w:t>
      </w:r>
      <w:proofErr w:type="gramStart"/>
      <w:r w:rsidR="005C0C4E" w:rsidRPr="008938D9">
        <w:rPr>
          <w:rFonts w:ascii="Arial" w:hAnsi="Arial" w:cs="Arial"/>
          <w:color w:val="222222"/>
          <w:sz w:val="24"/>
          <w:szCs w:val="24"/>
          <w:shd w:val="clear" w:color="auto" w:fill="FFFFFF"/>
        </w:rPr>
        <w:t xml:space="preserve">que </w:t>
      </w:r>
      <w:r w:rsidR="004616FD" w:rsidRPr="008938D9">
        <w:rPr>
          <w:rFonts w:ascii="Arial" w:hAnsi="Arial" w:cs="Arial"/>
          <w:color w:val="222222"/>
          <w:sz w:val="24"/>
          <w:szCs w:val="24"/>
          <w:shd w:val="clear" w:color="auto" w:fill="FFFFFF"/>
        </w:rPr>
        <w:t xml:space="preserve"> el</w:t>
      </w:r>
      <w:proofErr w:type="gramEnd"/>
      <w:r w:rsidR="004616FD" w:rsidRPr="008938D9">
        <w:rPr>
          <w:rFonts w:ascii="Arial" w:hAnsi="Arial" w:cs="Arial"/>
          <w:color w:val="222222"/>
          <w:sz w:val="24"/>
          <w:szCs w:val="24"/>
          <w:shd w:val="clear" w:color="auto" w:fill="FFFFFF"/>
        </w:rPr>
        <w:t xml:space="preserve"> derecho a la salu</w:t>
      </w:r>
      <w:r w:rsidR="005C0C4E" w:rsidRPr="008938D9">
        <w:rPr>
          <w:rFonts w:ascii="Arial" w:hAnsi="Arial" w:cs="Arial"/>
          <w:color w:val="222222"/>
          <w:sz w:val="24"/>
          <w:szCs w:val="24"/>
          <w:shd w:val="clear" w:color="auto" w:fill="FFFFFF"/>
        </w:rPr>
        <w:t>d solo se respeta si</w:t>
      </w:r>
      <w:r w:rsidR="004616FD" w:rsidRPr="008938D9">
        <w:rPr>
          <w:rFonts w:ascii="Arial" w:hAnsi="Arial" w:cs="Arial"/>
          <w:color w:val="222222"/>
          <w:sz w:val="24"/>
          <w:szCs w:val="24"/>
          <w:shd w:val="clear" w:color="auto" w:fill="FFFFFF"/>
        </w:rPr>
        <w:t xml:space="preserve"> se informa adecuadamente a toda la población por igual, incluida a la que es consume este tipo de sustancias, acerca de los riesgos que estas prácticas implican.</w:t>
      </w:r>
      <w:r w:rsidR="005C0C4E" w:rsidRPr="008938D9">
        <w:rPr>
          <w:rFonts w:ascii="Arial" w:hAnsi="Arial" w:cs="Arial"/>
          <w:color w:val="222222"/>
          <w:sz w:val="24"/>
          <w:szCs w:val="24"/>
          <w:shd w:val="clear" w:color="auto" w:fill="FFFFFF"/>
        </w:rPr>
        <w:t xml:space="preserve"> Esto no se está llevando a cabo por </w:t>
      </w:r>
      <w:r w:rsidR="008938D9" w:rsidRPr="008938D9">
        <w:rPr>
          <w:rFonts w:ascii="Arial" w:hAnsi="Arial" w:cs="Arial"/>
          <w:color w:val="222222"/>
          <w:sz w:val="24"/>
          <w:szCs w:val="24"/>
          <w:shd w:val="clear" w:color="auto" w:fill="FFFFFF"/>
        </w:rPr>
        <w:t xml:space="preserve">parte </w:t>
      </w:r>
      <w:r w:rsidR="005C0C4E" w:rsidRPr="008938D9">
        <w:rPr>
          <w:rFonts w:ascii="Arial" w:hAnsi="Arial" w:cs="Arial"/>
          <w:color w:val="222222"/>
          <w:sz w:val="24"/>
          <w:szCs w:val="24"/>
          <w:shd w:val="clear" w:color="auto" w:fill="FFFFFF"/>
        </w:rPr>
        <w:t>los entes oficiales</w:t>
      </w:r>
      <w:r w:rsidR="008938D9" w:rsidRPr="008938D9">
        <w:rPr>
          <w:rFonts w:ascii="Arial" w:hAnsi="Arial" w:cs="Arial"/>
          <w:color w:val="222222"/>
          <w:sz w:val="24"/>
          <w:szCs w:val="24"/>
          <w:shd w:val="clear" w:color="auto" w:fill="FFFFFF"/>
        </w:rPr>
        <w:t>.</w:t>
      </w:r>
    </w:p>
    <w:p w:rsidR="004616FD" w:rsidRPr="008938D9" w:rsidRDefault="008F1945"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 xml:space="preserve">Las </w:t>
      </w:r>
      <w:proofErr w:type="spellStart"/>
      <w:r w:rsidRPr="008938D9">
        <w:rPr>
          <w:rFonts w:ascii="Arial" w:hAnsi="Arial" w:cs="Arial"/>
          <w:color w:val="222222"/>
          <w:sz w:val="24"/>
          <w:szCs w:val="24"/>
          <w:shd w:val="clear" w:color="auto" w:fill="FFFFFF"/>
        </w:rPr>
        <w:t>obsevaciones</w:t>
      </w:r>
      <w:proofErr w:type="spellEnd"/>
      <w:r w:rsidRPr="008938D9">
        <w:rPr>
          <w:rFonts w:ascii="Arial" w:hAnsi="Arial" w:cs="Arial"/>
          <w:color w:val="222222"/>
          <w:sz w:val="24"/>
          <w:szCs w:val="24"/>
          <w:shd w:val="clear" w:color="auto" w:fill="FFFFFF"/>
        </w:rPr>
        <w:t xml:space="preserve"> </w:t>
      </w:r>
      <w:proofErr w:type="spellStart"/>
      <w:r w:rsidRPr="008938D9">
        <w:rPr>
          <w:rFonts w:ascii="Arial" w:hAnsi="Arial" w:cs="Arial"/>
          <w:color w:val="222222"/>
          <w:sz w:val="24"/>
          <w:szCs w:val="24"/>
          <w:shd w:val="clear" w:color="auto" w:fill="FFFFFF"/>
        </w:rPr>
        <w:t>sitemáticas</w:t>
      </w:r>
      <w:proofErr w:type="spellEnd"/>
      <w:r w:rsidRPr="008938D9">
        <w:rPr>
          <w:rFonts w:ascii="Arial" w:hAnsi="Arial" w:cs="Arial"/>
          <w:color w:val="222222"/>
          <w:sz w:val="24"/>
          <w:szCs w:val="24"/>
          <w:shd w:val="clear" w:color="auto" w:fill="FFFFFF"/>
        </w:rPr>
        <w:t xml:space="preserve"> durante este período de tiempo indican el agravamiento de esta violación de este derecho mediante la omisión por parte de las políticas </w:t>
      </w:r>
      <w:proofErr w:type="spellStart"/>
      <w:r w:rsidRPr="008938D9">
        <w:rPr>
          <w:rFonts w:ascii="Arial" w:hAnsi="Arial" w:cs="Arial"/>
          <w:color w:val="222222"/>
          <w:sz w:val="24"/>
          <w:szCs w:val="24"/>
          <w:shd w:val="clear" w:color="auto" w:fill="FFFFFF"/>
        </w:rPr>
        <w:t>públicas.</w:t>
      </w:r>
      <w:r w:rsidR="004616FD" w:rsidRPr="008938D9">
        <w:rPr>
          <w:rFonts w:ascii="Arial" w:hAnsi="Arial" w:cs="Arial"/>
          <w:color w:val="222222"/>
          <w:sz w:val="24"/>
          <w:szCs w:val="24"/>
          <w:shd w:val="clear" w:color="auto" w:fill="FFFFFF"/>
        </w:rPr>
        <w:t>El</w:t>
      </w:r>
      <w:proofErr w:type="spellEnd"/>
      <w:r w:rsidR="004616FD" w:rsidRPr="008938D9">
        <w:rPr>
          <w:rFonts w:ascii="Arial" w:hAnsi="Arial" w:cs="Arial"/>
          <w:color w:val="222222"/>
          <w:sz w:val="24"/>
          <w:szCs w:val="24"/>
          <w:shd w:val="clear" w:color="auto" w:fill="FFFFFF"/>
        </w:rPr>
        <w:t xml:space="preserve"> uso de la reducción de daños como punto de apoyo del mercado de las drogas, especialmente del alcohol y de la marihuana,  está vulnerando de modo creciente el derecho a la salud de la población: </w:t>
      </w:r>
      <w:r w:rsidRPr="008938D9">
        <w:rPr>
          <w:rFonts w:ascii="Arial" w:hAnsi="Arial" w:cs="Arial"/>
          <w:color w:val="222222"/>
          <w:sz w:val="24"/>
          <w:szCs w:val="24"/>
          <w:shd w:val="clear" w:color="auto" w:fill="FFFFFF"/>
        </w:rPr>
        <w:t xml:space="preserve">este muestra evidencias de ser un tipo de </w:t>
      </w:r>
      <w:r w:rsidR="004616FD" w:rsidRPr="008938D9">
        <w:rPr>
          <w:rFonts w:ascii="Arial" w:hAnsi="Arial" w:cs="Arial"/>
          <w:color w:val="222222"/>
          <w:sz w:val="24"/>
          <w:szCs w:val="24"/>
          <w:shd w:val="clear" w:color="auto" w:fill="FFFFFF"/>
        </w:rPr>
        <w:t>prevención solo para los que consumen</w:t>
      </w:r>
      <w:r w:rsidRPr="008938D9">
        <w:rPr>
          <w:rFonts w:ascii="Arial" w:hAnsi="Arial" w:cs="Arial"/>
          <w:color w:val="222222"/>
          <w:sz w:val="24"/>
          <w:szCs w:val="24"/>
          <w:shd w:val="clear" w:color="auto" w:fill="FFFFFF"/>
        </w:rPr>
        <w:t xml:space="preserve">, ya que les explica cómo consumir para evitar daños mayores o sobredosis. Sin embargo, se ha observado que los usuarios </w:t>
      </w:r>
      <w:r w:rsidR="008938D9" w:rsidRPr="008938D9">
        <w:rPr>
          <w:rFonts w:ascii="Arial" w:hAnsi="Arial" w:cs="Arial"/>
          <w:color w:val="222222"/>
          <w:sz w:val="24"/>
          <w:szCs w:val="24"/>
          <w:shd w:val="clear" w:color="auto" w:fill="FFFFFF"/>
        </w:rPr>
        <w:t xml:space="preserve">de drogas </w:t>
      </w:r>
      <w:r w:rsidRPr="008938D9">
        <w:rPr>
          <w:rFonts w:ascii="Arial" w:hAnsi="Arial" w:cs="Arial"/>
          <w:color w:val="222222"/>
          <w:sz w:val="24"/>
          <w:szCs w:val="24"/>
          <w:shd w:val="clear" w:color="auto" w:fill="FFFFFF"/>
        </w:rPr>
        <w:t>que son alcanzados por este tipo de campañas, al cabo de l</w:t>
      </w:r>
      <w:r w:rsidR="008938D9" w:rsidRPr="008938D9">
        <w:rPr>
          <w:rFonts w:ascii="Arial" w:hAnsi="Arial" w:cs="Arial"/>
          <w:color w:val="222222"/>
          <w:sz w:val="24"/>
          <w:szCs w:val="24"/>
          <w:shd w:val="clear" w:color="auto" w:fill="FFFFFF"/>
        </w:rPr>
        <w:t xml:space="preserve">as mismas antes que mostrar evidencias acerca del aumento de su nivel de salud, </w:t>
      </w:r>
      <w:proofErr w:type="spellStart"/>
      <w:r w:rsidR="008938D9" w:rsidRPr="008938D9">
        <w:rPr>
          <w:rFonts w:ascii="Arial" w:hAnsi="Arial" w:cs="Arial"/>
          <w:color w:val="222222"/>
          <w:sz w:val="24"/>
          <w:szCs w:val="24"/>
          <w:shd w:val="clear" w:color="auto" w:fill="FFFFFF"/>
        </w:rPr>
        <w:t>consolidadn</w:t>
      </w:r>
      <w:proofErr w:type="spellEnd"/>
      <w:r w:rsidR="008938D9" w:rsidRPr="008938D9">
        <w:rPr>
          <w:rFonts w:ascii="Arial" w:hAnsi="Arial" w:cs="Arial"/>
          <w:color w:val="222222"/>
          <w:sz w:val="24"/>
          <w:szCs w:val="24"/>
          <w:shd w:val="clear" w:color="auto" w:fill="FFFFFF"/>
        </w:rPr>
        <w:t xml:space="preserve"> sus hábitos de consumo y </w:t>
      </w:r>
      <w:r w:rsidRPr="008938D9">
        <w:rPr>
          <w:rFonts w:ascii="Arial" w:hAnsi="Arial" w:cs="Arial"/>
          <w:color w:val="222222"/>
          <w:sz w:val="24"/>
          <w:szCs w:val="24"/>
          <w:shd w:val="clear" w:color="auto" w:fill="FFFFFF"/>
        </w:rPr>
        <w:t xml:space="preserve">son más vulnerables pues quedan expuestos a la falsa creencia de que consumir en </w:t>
      </w:r>
      <w:proofErr w:type="spellStart"/>
      <w:r w:rsidRPr="008938D9">
        <w:rPr>
          <w:rFonts w:ascii="Arial" w:hAnsi="Arial" w:cs="Arial"/>
          <w:color w:val="222222"/>
          <w:sz w:val="24"/>
          <w:szCs w:val="24"/>
          <w:shd w:val="clear" w:color="auto" w:fill="FFFFFF"/>
        </w:rPr>
        <w:t>si</w:t>
      </w:r>
      <w:proofErr w:type="spellEnd"/>
      <w:r w:rsidRPr="008938D9">
        <w:rPr>
          <w:rFonts w:ascii="Arial" w:hAnsi="Arial" w:cs="Arial"/>
          <w:color w:val="222222"/>
          <w:sz w:val="24"/>
          <w:szCs w:val="24"/>
          <w:shd w:val="clear" w:color="auto" w:fill="FFFFFF"/>
        </w:rPr>
        <w:t xml:space="preserve"> mismo no genera problemas de salud y menos aún si se lo hace teniendo en cuenta ciertos cuidados. De este </w:t>
      </w:r>
      <w:proofErr w:type="gramStart"/>
      <w:r w:rsidRPr="008938D9">
        <w:rPr>
          <w:rFonts w:ascii="Arial" w:hAnsi="Arial" w:cs="Arial"/>
          <w:color w:val="222222"/>
          <w:sz w:val="24"/>
          <w:szCs w:val="24"/>
          <w:shd w:val="clear" w:color="auto" w:fill="FFFFFF"/>
        </w:rPr>
        <w:t>modo ,</w:t>
      </w:r>
      <w:proofErr w:type="gramEnd"/>
      <w:r w:rsidRPr="008938D9">
        <w:rPr>
          <w:rFonts w:ascii="Arial" w:hAnsi="Arial" w:cs="Arial"/>
          <w:color w:val="222222"/>
          <w:sz w:val="24"/>
          <w:szCs w:val="24"/>
          <w:shd w:val="clear" w:color="auto" w:fill="FFFFFF"/>
        </w:rPr>
        <w:t xml:space="preserve"> tanto la población que no consume sustancias aún como la que ya ha iniciado esta práctica  está viviendo una vulneración de su derecho a la salud.</w:t>
      </w:r>
      <w:r w:rsidR="008938D9" w:rsidRPr="008938D9">
        <w:rPr>
          <w:rFonts w:ascii="Arial" w:hAnsi="Arial" w:cs="Arial"/>
          <w:color w:val="222222"/>
          <w:sz w:val="24"/>
          <w:szCs w:val="24"/>
          <w:shd w:val="clear" w:color="auto" w:fill="FFFFFF"/>
        </w:rPr>
        <w:t xml:space="preserve"> </w:t>
      </w:r>
    </w:p>
    <w:p w:rsidR="004616FD" w:rsidRPr="008938D9" w:rsidRDefault="004616FD"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Se excluye a los que no consumen y no se orienta adecuadamente a quienes están en una situación de hábito de consumo no consolidado para que readecuen sus prácticas hacia elecciones saludables, de acuerdo con el derecho humano a la salud. Este derecho excluye prácticas nocivas como la descripta.</w:t>
      </w:r>
    </w:p>
    <w:p w:rsidR="008938D9" w:rsidRPr="008938D9" w:rsidRDefault="008938D9" w:rsidP="004616FD">
      <w:pPr>
        <w:jc w:val="both"/>
        <w:rPr>
          <w:rFonts w:ascii="Arial" w:hAnsi="Arial" w:cs="Arial"/>
          <w:color w:val="222222"/>
          <w:sz w:val="24"/>
          <w:szCs w:val="24"/>
          <w:shd w:val="clear" w:color="auto" w:fill="FFFFFF"/>
        </w:rPr>
      </w:pPr>
      <w:r w:rsidRPr="008938D9">
        <w:rPr>
          <w:rFonts w:ascii="Arial" w:hAnsi="Arial" w:cs="Arial"/>
          <w:color w:val="222222"/>
          <w:sz w:val="24"/>
          <w:szCs w:val="24"/>
          <w:shd w:val="clear" w:color="auto" w:fill="FFFFFF"/>
        </w:rPr>
        <w:t>Sin el ejercicio pleno del derecho a la salud e inviable el objetivo de reducción de la demanda.</w:t>
      </w:r>
    </w:p>
    <w:p w:rsidR="004616FD" w:rsidRPr="008938D9" w:rsidRDefault="004616FD" w:rsidP="004616FD">
      <w:pPr>
        <w:jc w:val="both"/>
        <w:rPr>
          <w:rFonts w:ascii="Arial" w:hAnsi="Arial" w:cs="Arial"/>
          <w:color w:val="222222"/>
          <w:sz w:val="24"/>
          <w:szCs w:val="24"/>
          <w:u w:val="single"/>
          <w:shd w:val="clear" w:color="auto" w:fill="FFFFFF"/>
        </w:rPr>
      </w:pPr>
    </w:p>
    <w:p w:rsidR="00D876A1" w:rsidRPr="008938D9" w:rsidRDefault="00D876A1" w:rsidP="004616FD">
      <w:pPr>
        <w:jc w:val="both"/>
        <w:rPr>
          <w:rFonts w:ascii="Arial" w:hAnsi="Arial" w:cs="Arial"/>
          <w:color w:val="222222"/>
          <w:sz w:val="24"/>
          <w:szCs w:val="24"/>
          <w:u w:val="single"/>
          <w:shd w:val="clear" w:color="auto" w:fill="FFFFFF"/>
        </w:rPr>
      </w:pPr>
      <w:r w:rsidRPr="008938D9">
        <w:rPr>
          <w:rFonts w:ascii="Arial" w:hAnsi="Arial" w:cs="Arial"/>
          <w:color w:val="222222"/>
          <w:sz w:val="24"/>
          <w:szCs w:val="24"/>
          <w:u w:val="single"/>
          <w:shd w:val="clear" w:color="auto" w:fill="FFFFFF"/>
        </w:rPr>
        <w:t xml:space="preserve">Un estudio realizado por el Observatorio de la deuda social Argentina muestra el aumento de la venta de drogas, especialmente en sectores sociales </w:t>
      </w:r>
      <w:proofErr w:type="spellStart"/>
      <w:r w:rsidRPr="008938D9">
        <w:rPr>
          <w:rFonts w:ascii="Arial" w:hAnsi="Arial" w:cs="Arial"/>
          <w:color w:val="222222"/>
          <w:sz w:val="24"/>
          <w:szCs w:val="24"/>
          <w:u w:val="single"/>
          <w:shd w:val="clear" w:color="auto" w:fill="FFFFFF"/>
        </w:rPr>
        <w:t>mas</w:t>
      </w:r>
      <w:proofErr w:type="spellEnd"/>
      <w:r w:rsidRPr="008938D9">
        <w:rPr>
          <w:rFonts w:ascii="Arial" w:hAnsi="Arial" w:cs="Arial"/>
          <w:color w:val="222222"/>
          <w:sz w:val="24"/>
          <w:szCs w:val="24"/>
          <w:u w:val="single"/>
          <w:shd w:val="clear" w:color="auto" w:fill="FFFFFF"/>
        </w:rPr>
        <w:t xml:space="preserve"> vulnerables. </w:t>
      </w:r>
    </w:p>
    <w:p w:rsidR="00D876A1" w:rsidRPr="001F5C10" w:rsidRDefault="00D876A1" w:rsidP="004616FD">
      <w:p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https://wadmin.uca.edu.ar/public/ckeditor/Observatorio%20Deuda%20Social/Presentaciones/2023/2023-OBSEVATORIO-ESTUDIO-NARCOMENUDEO_ODSA.pdf.pdf</w:t>
      </w:r>
    </w:p>
    <w:p w:rsidR="00D876A1" w:rsidRPr="008938D9" w:rsidRDefault="00D876A1" w:rsidP="004616FD">
      <w:pPr>
        <w:jc w:val="both"/>
        <w:rPr>
          <w:rFonts w:ascii="Arial" w:hAnsi="Arial" w:cs="Arial"/>
          <w:color w:val="222222"/>
          <w:sz w:val="24"/>
          <w:szCs w:val="24"/>
          <w:u w:val="single"/>
          <w:shd w:val="clear" w:color="auto" w:fill="FFFFFF"/>
        </w:rPr>
      </w:pPr>
    </w:p>
    <w:p w:rsidR="00D876A1" w:rsidRPr="008938D9" w:rsidRDefault="00D876A1" w:rsidP="004616FD">
      <w:pPr>
        <w:jc w:val="both"/>
        <w:rPr>
          <w:rFonts w:ascii="Arial" w:hAnsi="Arial" w:cs="Arial"/>
          <w:b/>
          <w:color w:val="222222"/>
          <w:sz w:val="24"/>
          <w:szCs w:val="24"/>
          <w:u w:val="single"/>
          <w:shd w:val="clear" w:color="auto" w:fill="FFFFFF"/>
        </w:rPr>
      </w:pPr>
      <w:r w:rsidRPr="008938D9">
        <w:rPr>
          <w:rFonts w:ascii="Arial" w:hAnsi="Arial" w:cs="Arial"/>
          <w:b/>
          <w:color w:val="222222"/>
          <w:sz w:val="24"/>
          <w:szCs w:val="24"/>
          <w:u w:val="single"/>
          <w:shd w:val="clear" w:color="auto" w:fill="FFFFFF"/>
        </w:rPr>
        <w:t>Incumplimiento creciente de los derechos de niños y niñas:</w:t>
      </w:r>
    </w:p>
    <w:p w:rsidR="001F5C10" w:rsidRPr="008938D9" w:rsidRDefault="001F5C10" w:rsidP="004616FD">
      <w:pPr>
        <w:shd w:val="clear" w:color="auto" w:fill="FFFFFF"/>
        <w:spacing w:after="0" w:line="420" w:lineRule="atLeast"/>
        <w:jc w:val="both"/>
        <w:outlineLvl w:val="4"/>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https://www.unicef.org/es/convencion-derechos-nino/texto-convencion</w:t>
      </w:r>
    </w:p>
    <w:p w:rsidR="001F5C10" w:rsidRPr="001F5C10" w:rsidRDefault="001F5C10" w:rsidP="004616FD">
      <w:pPr>
        <w:shd w:val="clear" w:color="auto" w:fill="FFFFFF"/>
        <w:spacing w:after="0" w:line="420" w:lineRule="atLeast"/>
        <w:jc w:val="both"/>
        <w:outlineLvl w:val="4"/>
        <w:rPr>
          <w:rFonts w:ascii="Arial" w:eastAsia="Times New Roman" w:hAnsi="Arial" w:cs="Arial"/>
          <w:color w:val="0070C0"/>
          <w:sz w:val="24"/>
          <w:szCs w:val="24"/>
          <w:u w:val="single"/>
          <w:lang w:eastAsia="es-AR"/>
        </w:rPr>
      </w:pPr>
      <w:r w:rsidRPr="001F5C10">
        <w:rPr>
          <w:rFonts w:ascii="Arial" w:eastAsia="Times New Roman" w:hAnsi="Arial" w:cs="Arial"/>
          <w:color w:val="0070C0"/>
          <w:sz w:val="24"/>
          <w:szCs w:val="24"/>
          <w:u w:val="single"/>
          <w:lang w:eastAsia="es-AR"/>
        </w:rPr>
        <w:t>Artículo 33</w:t>
      </w:r>
    </w:p>
    <w:p w:rsidR="001F5C10" w:rsidRPr="008938D9" w:rsidRDefault="001F5C10" w:rsidP="004616FD">
      <w:pPr>
        <w:shd w:val="clear" w:color="auto" w:fill="FFFFFF"/>
        <w:spacing w:after="270" w:line="465" w:lineRule="atLeast"/>
        <w:jc w:val="both"/>
        <w:rPr>
          <w:rFonts w:ascii="Arial" w:eastAsia="Times New Roman" w:hAnsi="Arial" w:cs="Arial"/>
          <w:color w:val="0070C0"/>
          <w:sz w:val="24"/>
          <w:szCs w:val="24"/>
          <w:lang w:eastAsia="es-AR"/>
        </w:rPr>
      </w:pPr>
      <w:r w:rsidRPr="001F5C10">
        <w:rPr>
          <w:rFonts w:ascii="Arial" w:eastAsia="Times New Roman" w:hAnsi="Arial" w:cs="Arial"/>
          <w:color w:val="0070C0"/>
          <w:sz w:val="24"/>
          <w:szCs w:val="24"/>
          <w:lang w:eastAsia="es-AR"/>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rsidR="005A796F" w:rsidRPr="008938D9" w:rsidRDefault="005A796F" w:rsidP="00FF1FAA">
      <w:pPr>
        <w:pStyle w:val="Prrafodelista"/>
        <w:numPr>
          <w:ilvl w:val="0"/>
          <w:numId w:val="1"/>
        </w:num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Los niños, niñas y adolescentes NO ESTAN SIENDO PROTEGIDOS de este flagelo.</w:t>
      </w:r>
      <w:r w:rsidR="00FF1FAA" w:rsidRPr="00FF1FAA">
        <w:t xml:space="preserve"> </w:t>
      </w:r>
      <w:r w:rsidR="00FF1FAA" w:rsidRPr="00FF1FAA">
        <w:rPr>
          <w:rFonts w:ascii="Arial" w:eastAsia="Times New Roman" w:hAnsi="Arial" w:cs="Arial"/>
          <w:color w:val="333333"/>
          <w:sz w:val="24"/>
          <w:szCs w:val="24"/>
          <w:lang w:eastAsia="es-AR"/>
        </w:rPr>
        <w:t>https://www.unidiversidad.com.ar/esta-disminuyendo-la-edad-de-inicio-en-el-consumo-de-sustancias-ilegales</w:t>
      </w:r>
    </w:p>
    <w:p w:rsidR="00D876A1" w:rsidRPr="008938D9" w:rsidRDefault="00D876A1" w:rsidP="004616FD">
      <w:pPr>
        <w:pStyle w:val="Prrafodelista"/>
        <w:numPr>
          <w:ilvl w:val="0"/>
          <w:numId w:val="1"/>
        </w:num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 xml:space="preserve">NO HAY EDUCACIÓN PREVENTIVA </w:t>
      </w:r>
      <w:proofErr w:type="gramStart"/>
      <w:r w:rsidRPr="008938D9">
        <w:rPr>
          <w:rFonts w:ascii="Arial" w:eastAsia="Times New Roman" w:hAnsi="Arial" w:cs="Arial"/>
          <w:color w:val="333333"/>
          <w:sz w:val="24"/>
          <w:szCs w:val="24"/>
          <w:lang w:eastAsia="es-AR"/>
        </w:rPr>
        <w:t>OBLIGATORIA  EN</w:t>
      </w:r>
      <w:proofErr w:type="gramEnd"/>
      <w:r w:rsidRPr="008938D9">
        <w:rPr>
          <w:rFonts w:ascii="Arial" w:eastAsia="Times New Roman" w:hAnsi="Arial" w:cs="Arial"/>
          <w:color w:val="333333"/>
          <w:sz w:val="24"/>
          <w:szCs w:val="24"/>
          <w:lang w:eastAsia="es-AR"/>
        </w:rPr>
        <w:t xml:space="preserve"> LAS ESCUELAS</w:t>
      </w:r>
    </w:p>
    <w:p w:rsidR="00D876A1" w:rsidRPr="008938D9" w:rsidRDefault="00D876A1" w:rsidP="004616FD">
      <w:pPr>
        <w:pStyle w:val="Prrafodelista"/>
        <w:numPr>
          <w:ilvl w:val="0"/>
          <w:numId w:val="1"/>
        </w:num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LA INDUSTRIA DE LA MARIHUANA HA INSTALADO FALSAS CREENCIAS EN ADULTOS QUE SON TRANSMITIDAS A LOS NIÑOS, POR LO QUE SU VULNERABIDAD AL CONSUMO DE ESTA DROGA ES MAYOR. CREEN QUE SU USO ES BENEFICIOSO Y MEJOR QUE EL DEL TABACO.</w:t>
      </w:r>
    </w:p>
    <w:p w:rsidR="005A796F" w:rsidRPr="008938D9" w:rsidRDefault="005A796F" w:rsidP="004616FD">
      <w:pPr>
        <w:pStyle w:val="Prrafodelista"/>
        <w:numPr>
          <w:ilvl w:val="0"/>
          <w:numId w:val="1"/>
        </w:num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 xml:space="preserve">Los niños están siendo utilizados en la producción, </w:t>
      </w:r>
      <w:proofErr w:type="spellStart"/>
      <w:r w:rsidRPr="008938D9">
        <w:rPr>
          <w:rFonts w:ascii="Arial" w:eastAsia="Times New Roman" w:hAnsi="Arial" w:cs="Arial"/>
          <w:color w:val="333333"/>
          <w:sz w:val="24"/>
          <w:szCs w:val="24"/>
          <w:lang w:eastAsia="es-AR"/>
        </w:rPr>
        <w:t>trafico</w:t>
      </w:r>
      <w:proofErr w:type="spellEnd"/>
      <w:r w:rsidRPr="008938D9">
        <w:rPr>
          <w:rFonts w:ascii="Arial" w:eastAsia="Times New Roman" w:hAnsi="Arial" w:cs="Arial"/>
          <w:color w:val="333333"/>
          <w:sz w:val="24"/>
          <w:szCs w:val="24"/>
          <w:lang w:eastAsia="es-AR"/>
        </w:rPr>
        <w:t xml:space="preserve"> y venta de </w:t>
      </w:r>
      <w:proofErr w:type="gramStart"/>
      <w:r w:rsidRPr="008938D9">
        <w:rPr>
          <w:rFonts w:ascii="Arial" w:eastAsia="Times New Roman" w:hAnsi="Arial" w:cs="Arial"/>
          <w:color w:val="333333"/>
          <w:sz w:val="24"/>
          <w:szCs w:val="24"/>
          <w:lang w:eastAsia="es-AR"/>
        </w:rPr>
        <w:t>drogas  de</w:t>
      </w:r>
      <w:proofErr w:type="gramEnd"/>
      <w:r w:rsidRPr="008938D9">
        <w:rPr>
          <w:rFonts w:ascii="Arial" w:eastAsia="Times New Roman" w:hAnsi="Arial" w:cs="Arial"/>
          <w:color w:val="333333"/>
          <w:sz w:val="24"/>
          <w:szCs w:val="24"/>
          <w:lang w:eastAsia="es-AR"/>
        </w:rPr>
        <w:t xml:space="preserve"> modo creciente. Esto se nota especialmente en desde 2020, con la pandemia y luego con el avance de la pobreza.</w:t>
      </w:r>
    </w:p>
    <w:p w:rsidR="005A796F" w:rsidRPr="008938D9" w:rsidRDefault="005A796F" w:rsidP="004616FD">
      <w:pPr>
        <w:pStyle w:val="Prrafodelista"/>
        <w:shd w:val="clear" w:color="auto" w:fill="FFFFFF"/>
        <w:spacing w:after="270" w:line="465" w:lineRule="atLeast"/>
        <w:jc w:val="both"/>
        <w:rPr>
          <w:rFonts w:ascii="Arial" w:eastAsia="Times New Roman" w:hAnsi="Arial" w:cs="Arial"/>
          <w:color w:val="333333"/>
          <w:sz w:val="24"/>
          <w:szCs w:val="24"/>
          <w:lang w:eastAsia="es-AR"/>
        </w:rPr>
      </w:pPr>
    </w:p>
    <w:p w:rsidR="00166762" w:rsidRPr="00166762" w:rsidRDefault="00166762" w:rsidP="004616FD">
      <w:pPr>
        <w:shd w:val="clear" w:color="auto" w:fill="FFFFFF"/>
        <w:spacing w:after="0" w:line="420" w:lineRule="atLeast"/>
        <w:jc w:val="both"/>
        <w:outlineLvl w:val="4"/>
        <w:rPr>
          <w:rFonts w:ascii="Arial" w:eastAsia="Times New Roman" w:hAnsi="Arial" w:cs="Arial"/>
          <w:color w:val="0070C0"/>
          <w:sz w:val="24"/>
          <w:szCs w:val="24"/>
          <w:u w:val="single"/>
          <w:lang w:eastAsia="es-AR"/>
        </w:rPr>
      </w:pPr>
      <w:r w:rsidRPr="00166762">
        <w:rPr>
          <w:rFonts w:ascii="Arial" w:eastAsia="Times New Roman" w:hAnsi="Arial" w:cs="Arial"/>
          <w:color w:val="0070C0"/>
          <w:sz w:val="24"/>
          <w:szCs w:val="24"/>
          <w:u w:val="single"/>
          <w:lang w:eastAsia="es-AR"/>
        </w:rPr>
        <w:t>Artículo 24</w:t>
      </w:r>
    </w:p>
    <w:p w:rsidR="00166762" w:rsidRPr="008938D9" w:rsidRDefault="00166762" w:rsidP="004616FD">
      <w:pPr>
        <w:shd w:val="clear" w:color="auto" w:fill="FFFFFF"/>
        <w:spacing w:after="270" w:line="465" w:lineRule="atLeast"/>
        <w:jc w:val="both"/>
        <w:rPr>
          <w:rFonts w:ascii="Arial" w:eastAsia="Times New Roman" w:hAnsi="Arial" w:cs="Arial"/>
          <w:color w:val="0070C0"/>
          <w:sz w:val="24"/>
          <w:szCs w:val="24"/>
          <w:lang w:eastAsia="es-AR"/>
        </w:rPr>
      </w:pPr>
      <w:r w:rsidRPr="00166762">
        <w:rPr>
          <w:rFonts w:ascii="Arial" w:eastAsia="Times New Roman" w:hAnsi="Arial" w:cs="Arial"/>
          <w:color w:val="0070C0"/>
          <w:sz w:val="24"/>
          <w:szCs w:val="24"/>
          <w:lang w:eastAsia="es-AR"/>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5A796F" w:rsidRPr="00166762" w:rsidRDefault="005A796F" w:rsidP="004616FD">
      <w:p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lastRenderedPageBreak/>
        <w:t>SE ESTIGMATIZA A LOS NIÑOS,</w:t>
      </w:r>
      <w:r w:rsidR="008938D9">
        <w:rPr>
          <w:rFonts w:ascii="Arial" w:eastAsia="Times New Roman" w:hAnsi="Arial" w:cs="Arial"/>
          <w:color w:val="333333"/>
          <w:sz w:val="24"/>
          <w:szCs w:val="24"/>
          <w:lang w:eastAsia="es-AR"/>
        </w:rPr>
        <w:t xml:space="preserve"> </w:t>
      </w:r>
      <w:r w:rsidRPr="008938D9">
        <w:rPr>
          <w:rFonts w:ascii="Arial" w:eastAsia="Times New Roman" w:hAnsi="Arial" w:cs="Arial"/>
          <w:color w:val="333333"/>
          <w:sz w:val="24"/>
          <w:szCs w:val="24"/>
          <w:lang w:eastAsia="es-AR"/>
        </w:rPr>
        <w:t>NIÑAS Y ADOLESCENTES QUE NO CONSUMEN DROGAS, CUESTIONANDO SU DISFRUTE DE LA SALUD Y PERSUADIENDO AL CONSUMO DE DROGAS.</w:t>
      </w:r>
    </w:p>
    <w:p w:rsidR="00166762" w:rsidRPr="008938D9" w:rsidRDefault="00166762" w:rsidP="004616FD">
      <w:pPr>
        <w:pStyle w:val="NormalWeb"/>
        <w:shd w:val="clear" w:color="auto" w:fill="FFFFFF"/>
        <w:spacing w:before="0" w:beforeAutospacing="0" w:after="270" w:afterAutospacing="0" w:line="465" w:lineRule="atLeast"/>
        <w:jc w:val="both"/>
        <w:rPr>
          <w:rFonts w:ascii="Arial" w:hAnsi="Arial" w:cs="Arial"/>
          <w:color w:val="333333"/>
        </w:rPr>
      </w:pPr>
      <w:r w:rsidRPr="008938D9">
        <w:rPr>
          <w:rFonts w:ascii="Arial" w:hAnsi="Arial" w:cs="Arial"/>
          <w:color w:val="333333"/>
        </w:rPr>
        <w:t>b) Asegurar la prestación de la asistencia médica y la atención sanitaria que sean necesarias a todos los niños, haciendo hincapié en el desarrollo de la atención primaria de salud;</w:t>
      </w:r>
    </w:p>
    <w:p w:rsidR="008938D9" w:rsidRDefault="00166762" w:rsidP="004616FD">
      <w:pPr>
        <w:pStyle w:val="NormalWeb"/>
        <w:shd w:val="clear" w:color="auto" w:fill="FFFFFF"/>
        <w:spacing w:before="0" w:beforeAutospacing="0" w:after="270" w:afterAutospacing="0" w:line="465" w:lineRule="atLeast"/>
        <w:jc w:val="both"/>
        <w:rPr>
          <w:rFonts w:ascii="Arial" w:hAnsi="Arial" w:cs="Arial"/>
          <w:color w:val="333333"/>
        </w:rPr>
      </w:pPr>
      <w:r w:rsidRPr="008938D9">
        <w:rPr>
          <w:rFonts w:ascii="Arial" w:hAnsi="Arial" w:cs="Arial"/>
          <w:color w:val="333333"/>
        </w:rPr>
        <w:t>d) Asegurar atención sanitaria prenatal y p</w:t>
      </w:r>
      <w:r w:rsidR="008938D9">
        <w:rPr>
          <w:rFonts w:ascii="Arial" w:hAnsi="Arial" w:cs="Arial"/>
          <w:color w:val="333333"/>
        </w:rPr>
        <w:t>ostnatal apropiada a las madres</w:t>
      </w:r>
    </w:p>
    <w:p w:rsidR="005A796F" w:rsidRPr="008938D9" w:rsidRDefault="005A796F" w:rsidP="004616FD">
      <w:pPr>
        <w:pStyle w:val="NormalWeb"/>
        <w:shd w:val="clear" w:color="auto" w:fill="FFFFFF"/>
        <w:spacing w:before="0" w:beforeAutospacing="0" w:after="270" w:afterAutospacing="0" w:line="465" w:lineRule="atLeast"/>
        <w:jc w:val="both"/>
        <w:rPr>
          <w:rFonts w:ascii="Arial" w:hAnsi="Arial" w:cs="Arial"/>
          <w:color w:val="333333"/>
        </w:rPr>
      </w:pPr>
      <w:r w:rsidRPr="008938D9">
        <w:rPr>
          <w:rFonts w:ascii="Arial" w:hAnsi="Arial" w:cs="Arial"/>
          <w:color w:val="333333"/>
        </w:rPr>
        <w:t xml:space="preserve">LAS MADRES CONSUMEN DROGAS DURANTE EL EMBARAZO Y LA CRIANZA. LOS NIÑOS SE GESTAN BAJO ESTE CONDICIONANTE Y NACEN CON ALTERACIONES NEUROLÓGICAS. EL SISTEMA DE SALUD NO ESTA ACTUALIZADO PARA EDUCAR Y REHABILITAR A LAS </w:t>
      </w:r>
      <w:proofErr w:type="gramStart"/>
      <w:r w:rsidRPr="008938D9">
        <w:rPr>
          <w:rFonts w:ascii="Arial" w:hAnsi="Arial" w:cs="Arial"/>
          <w:color w:val="333333"/>
        </w:rPr>
        <w:t>MADRES ,</w:t>
      </w:r>
      <w:proofErr w:type="gramEnd"/>
      <w:r w:rsidRPr="008938D9">
        <w:rPr>
          <w:rFonts w:ascii="Arial" w:hAnsi="Arial" w:cs="Arial"/>
          <w:color w:val="333333"/>
        </w:rPr>
        <w:t xml:space="preserve"> CONDICONANDO DESDE EL INICIO EL DESARROLLO INFANTIL.</w:t>
      </w:r>
    </w:p>
    <w:p w:rsidR="00166762" w:rsidRPr="008938D9" w:rsidRDefault="00166762" w:rsidP="004616FD">
      <w:pPr>
        <w:pStyle w:val="NormalWeb"/>
        <w:shd w:val="clear" w:color="auto" w:fill="FFFFFF"/>
        <w:spacing w:before="0" w:beforeAutospacing="0" w:after="270" w:afterAutospacing="0" w:line="465" w:lineRule="atLeast"/>
        <w:jc w:val="both"/>
        <w:rPr>
          <w:rFonts w:ascii="Arial" w:hAnsi="Arial" w:cs="Arial"/>
          <w:color w:val="333333"/>
        </w:rPr>
      </w:pPr>
      <w:r w:rsidRPr="008938D9">
        <w:rPr>
          <w:rFonts w:ascii="Arial" w:hAnsi="Arial" w:cs="Arial"/>
          <w:color w:val="333333"/>
        </w:rPr>
        <w:t xml:space="preserve">e)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w:t>
      </w:r>
    </w:p>
    <w:p w:rsidR="005A796F" w:rsidRPr="008938D9" w:rsidRDefault="005A796F" w:rsidP="004616FD">
      <w:pPr>
        <w:pStyle w:val="NormalWeb"/>
        <w:shd w:val="clear" w:color="auto" w:fill="FFFFFF"/>
        <w:spacing w:before="0" w:beforeAutospacing="0" w:after="270" w:afterAutospacing="0" w:line="465" w:lineRule="atLeast"/>
        <w:jc w:val="both"/>
        <w:rPr>
          <w:rFonts w:ascii="Arial" w:hAnsi="Arial" w:cs="Arial"/>
          <w:color w:val="333333"/>
        </w:rPr>
      </w:pPr>
      <w:r w:rsidRPr="008938D9">
        <w:rPr>
          <w:rFonts w:ascii="Arial" w:hAnsi="Arial" w:cs="Arial"/>
          <w:color w:val="333333"/>
        </w:rPr>
        <w:t>NO SE HACEN CAMPAÑAS DE PROMOCIÓN DE LA SALUD PARA NIÑ</w:t>
      </w:r>
      <w:r w:rsidR="008938D9">
        <w:rPr>
          <w:rFonts w:ascii="Arial" w:hAnsi="Arial" w:cs="Arial"/>
          <w:color w:val="333333"/>
        </w:rPr>
        <w:t xml:space="preserve">OS, NIÑAS Y ADOLESCENTES </w:t>
      </w:r>
      <w:r w:rsidRPr="008938D9">
        <w:rPr>
          <w:rFonts w:ascii="Arial" w:hAnsi="Arial" w:cs="Arial"/>
          <w:color w:val="333333"/>
        </w:rPr>
        <w:t>QUE EXPLIQUEN CON CLARIDAD LOS BENEFICIOS DE EVITAR EL CONSUMO DE DROGAS.</w:t>
      </w:r>
    </w:p>
    <w:p w:rsidR="005A796F" w:rsidRPr="008938D9" w:rsidRDefault="005A796F" w:rsidP="004616FD">
      <w:pPr>
        <w:shd w:val="clear" w:color="auto" w:fill="FFFFFF"/>
        <w:spacing w:after="270" w:line="465" w:lineRule="atLeast"/>
        <w:jc w:val="both"/>
        <w:rPr>
          <w:rFonts w:ascii="Arial" w:eastAsia="Times New Roman" w:hAnsi="Arial" w:cs="Arial"/>
          <w:color w:val="333333"/>
          <w:sz w:val="24"/>
          <w:szCs w:val="24"/>
          <w:lang w:eastAsia="es-AR"/>
        </w:rPr>
      </w:pPr>
      <w:r w:rsidRPr="008938D9">
        <w:rPr>
          <w:rFonts w:ascii="Arial" w:eastAsia="Times New Roman" w:hAnsi="Arial" w:cs="Arial"/>
          <w:color w:val="333333"/>
          <w:sz w:val="24"/>
          <w:szCs w:val="24"/>
          <w:lang w:eastAsia="es-AR"/>
        </w:rPr>
        <w:t xml:space="preserve">LA EXPANSION DEL ENFOQUE DE REDUCCIÓN DE DAÑOS ESTA EXCLUYENDO A LOS NIÑOS Y NIÑAS DE LAS CAMPAÑAS DE PREVENCIÓN: ESTAS SOLO SE DIRIGEN A QUIENES YA CONSUMEN PARA EXPLICAR COMO HACER UN CONSUMO RESPONSABLE. EL TITULO PREVENCIÓN DEL CONSUMO PROBLEMÁTICO DE DROGAS INDUCE LA CREENCIA ERRÓNEA DE QUE EXISTEN CONSUMOS QUE SON INOCUOS PARA LA SALUD Y EVITAN </w:t>
      </w:r>
      <w:r w:rsidRPr="008938D9">
        <w:rPr>
          <w:rFonts w:ascii="Arial" w:eastAsia="Times New Roman" w:hAnsi="Arial" w:cs="Arial"/>
          <w:color w:val="333333"/>
          <w:sz w:val="24"/>
          <w:szCs w:val="24"/>
          <w:lang w:eastAsia="es-AR"/>
        </w:rPr>
        <w:lastRenderedPageBreak/>
        <w:t xml:space="preserve">INFORMACIÓN COMPLETA ACERCA DE LOS EFECTOS QUE TIENEN PARA LA SALUD EL CONSUMO DE DROGAS ILÍCITAS O LICITAS. </w:t>
      </w:r>
    </w:p>
    <w:p w:rsidR="00166762" w:rsidRPr="008938D9" w:rsidRDefault="00166762" w:rsidP="004616FD">
      <w:pPr>
        <w:shd w:val="clear" w:color="auto" w:fill="FFFFFF"/>
        <w:spacing w:after="270" w:line="465" w:lineRule="atLeast"/>
        <w:jc w:val="both"/>
        <w:rPr>
          <w:rFonts w:ascii="Arial" w:eastAsia="Times New Roman" w:hAnsi="Arial" w:cs="Arial"/>
          <w:color w:val="333333"/>
          <w:sz w:val="24"/>
          <w:szCs w:val="24"/>
          <w:lang w:eastAsia="es-AR"/>
        </w:rPr>
      </w:pPr>
    </w:p>
    <w:p w:rsidR="00166762" w:rsidRPr="00166762" w:rsidRDefault="00166762" w:rsidP="004616FD">
      <w:pPr>
        <w:shd w:val="clear" w:color="auto" w:fill="FFFFFF"/>
        <w:spacing w:after="0" w:line="420" w:lineRule="atLeast"/>
        <w:jc w:val="both"/>
        <w:outlineLvl w:val="4"/>
        <w:rPr>
          <w:rFonts w:ascii="Arial" w:eastAsia="Times New Roman" w:hAnsi="Arial" w:cs="Arial"/>
          <w:color w:val="0070C0"/>
          <w:sz w:val="24"/>
          <w:szCs w:val="24"/>
          <w:lang w:eastAsia="es-AR"/>
        </w:rPr>
      </w:pPr>
      <w:r w:rsidRPr="008938D9">
        <w:rPr>
          <w:rFonts w:ascii="Arial" w:eastAsia="Times New Roman" w:hAnsi="Arial" w:cs="Arial"/>
          <w:color w:val="0070C0"/>
          <w:sz w:val="24"/>
          <w:szCs w:val="24"/>
          <w:lang w:eastAsia="es-AR"/>
        </w:rPr>
        <w:t>A</w:t>
      </w:r>
      <w:r w:rsidRPr="00166762">
        <w:rPr>
          <w:rFonts w:ascii="Arial" w:eastAsia="Times New Roman" w:hAnsi="Arial" w:cs="Arial"/>
          <w:color w:val="0070C0"/>
          <w:sz w:val="24"/>
          <w:szCs w:val="24"/>
          <w:lang w:eastAsia="es-AR"/>
        </w:rPr>
        <w:t>rtículo 29</w:t>
      </w:r>
    </w:p>
    <w:p w:rsidR="00166762" w:rsidRPr="00166762" w:rsidRDefault="00166762" w:rsidP="004616FD">
      <w:pPr>
        <w:shd w:val="clear" w:color="auto" w:fill="FFFFFF"/>
        <w:spacing w:after="270" w:line="465" w:lineRule="atLeast"/>
        <w:jc w:val="both"/>
        <w:rPr>
          <w:rFonts w:ascii="Arial" w:eastAsia="Times New Roman" w:hAnsi="Arial" w:cs="Arial"/>
          <w:color w:val="0070C0"/>
          <w:sz w:val="24"/>
          <w:szCs w:val="24"/>
          <w:lang w:eastAsia="es-AR"/>
        </w:rPr>
      </w:pPr>
      <w:r w:rsidRPr="00166762">
        <w:rPr>
          <w:rFonts w:ascii="Arial" w:eastAsia="Times New Roman" w:hAnsi="Arial" w:cs="Arial"/>
          <w:color w:val="0070C0"/>
          <w:sz w:val="24"/>
          <w:szCs w:val="24"/>
          <w:lang w:eastAsia="es-AR"/>
        </w:rPr>
        <w:t>1. Los Estados Partes convienen en que la educación del niño deberá estar encaminada a:</w:t>
      </w:r>
    </w:p>
    <w:p w:rsidR="00166762" w:rsidRDefault="00166762" w:rsidP="004616FD">
      <w:pPr>
        <w:shd w:val="clear" w:color="auto" w:fill="FFFFFF"/>
        <w:spacing w:after="270" w:line="465" w:lineRule="atLeast"/>
        <w:jc w:val="both"/>
        <w:rPr>
          <w:rFonts w:ascii="Arial" w:eastAsia="Times New Roman" w:hAnsi="Arial" w:cs="Arial"/>
          <w:color w:val="0070C0"/>
          <w:sz w:val="24"/>
          <w:szCs w:val="24"/>
          <w:lang w:eastAsia="es-AR"/>
        </w:rPr>
      </w:pPr>
      <w:r w:rsidRPr="00166762">
        <w:rPr>
          <w:rFonts w:ascii="Arial" w:eastAsia="Times New Roman" w:hAnsi="Arial" w:cs="Arial"/>
          <w:color w:val="0070C0"/>
          <w:sz w:val="24"/>
          <w:szCs w:val="24"/>
          <w:lang w:eastAsia="es-AR"/>
        </w:rPr>
        <w:t>a) Desarrollar la personalidad, las aptitudes y la capacidad mental y física del niño hasta el máximo de sus posibilidades;</w:t>
      </w:r>
    </w:p>
    <w:p w:rsidR="008938D9" w:rsidRPr="008938D9" w:rsidRDefault="008938D9" w:rsidP="004616FD">
      <w:pPr>
        <w:shd w:val="clear" w:color="auto" w:fill="FFFFFF"/>
        <w:spacing w:after="270" w:line="465" w:lineRule="atLeast"/>
        <w:jc w:val="both"/>
        <w:rPr>
          <w:rFonts w:ascii="Arial" w:eastAsia="Times New Roman" w:hAnsi="Arial" w:cs="Arial"/>
          <w:sz w:val="24"/>
          <w:szCs w:val="24"/>
          <w:lang w:eastAsia="es-AR"/>
        </w:rPr>
      </w:pPr>
      <w:r w:rsidRPr="008938D9">
        <w:rPr>
          <w:rFonts w:ascii="Arial" w:eastAsia="Times New Roman" w:hAnsi="Arial" w:cs="Arial"/>
          <w:sz w:val="24"/>
          <w:szCs w:val="24"/>
          <w:lang w:eastAsia="es-AR"/>
        </w:rPr>
        <w:t>Este artículo se viola en concordancia con la violación del artículo 33</w:t>
      </w:r>
    </w:p>
    <w:p w:rsidR="008938D9" w:rsidRPr="00166762" w:rsidRDefault="008938D9" w:rsidP="004616FD">
      <w:pPr>
        <w:shd w:val="clear" w:color="auto" w:fill="FFFFFF"/>
        <w:spacing w:after="270" w:line="465" w:lineRule="atLeast"/>
        <w:jc w:val="both"/>
        <w:rPr>
          <w:rFonts w:ascii="Arial" w:eastAsia="Times New Roman" w:hAnsi="Arial" w:cs="Arial"/>
          <w:color w:val="0070C0"/>
          <w:sz w:val="24"/>
          <w:szCs w:val="24"/>
          <w:lang w:eastAsia="es-AR"/>
        </w:rPr>
      </w:pPr>
    </w:p>
    <w:p w:rsidR="00166762" w:rsidRPr="008938D9" w:rsidRDefault="00166762" w:rsidP="004616FD">
      <w:pPr>
        <w:shd w:val="clear" w:color="auto" w:fill="FFFFFF"/>
        <w:spacing w:after="270" w:line="465" w:lineRule="atLeast"/>
        <w:jc w:val="both"/>
        <w:rPr>
          <w:rFonts w:ascii="Arial" w:eastAsia="Times New Roman" w:hAnsi="Arial" w:cs="Arial"/>
          <w:color w:val="333333"/>
          <w:sz w:val="24"/>
          <w:szCs w:val="24"/>
          <w:lang w:eastAsia="es-AR"/>
        </w:rPr>
      </w:pPr>
    </w:p>
    <w:p w:rsidR="001F5C10" w:rsidRPr="008938D9" w:rsidRDefault="001F5C10" w:rsidP="004616FD">
      <w:pPr>
        <w:jc w:val="both"/>
        <w:rPr>
          <w:sz w:val="24"/>
          <w:szCs w:val="24"/>
        </w:rPr>
      </w:pPr>
    </w:p>
    <w:sectPr w:rsidR="001F5C10" w:rsidRPr="00893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B67"/>
    <w:multiLevelType w:val="hybridMultilevel"/>
    <w:tmpl w:val="E766FA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0"/>
    <w:rsid w:val="00122A30"/>
    <w:rsid w:val="00166762"/>
    <w:rsid w:val="001F5C10"/>
    <w:rsid w:val="003F0A1D"/>
    <w:rsid w:val="004616FD"/>
    <w:rsid w:val="005207AC"/>
    <w:rsid w:val="005A796F"/>
    <w:rsid w:val="005C0C4E"/>
    <w:rsid w:val="008938D9"/>
    <w:rsid w:val="008F1945"/>
    <w:rsid w:val="00995564"/>
    <w:rsid w:val="00AE72A2"/>
    <w:rsid w:val="00CB1A18"/>
    <w:rsid w:val="00D876A1"/>
    <w:rsid w:val="00E12625"/>
    <w:rsid w:val="00E76CD9"/>
    <w:rsid w:val="00FF1F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697A"/>
  <w15:chartTrackingRefBased/>
  <w15:docId w15:val="{1771CB3B-CBB1-4037-A3B7-AE01CBFF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676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5A796F"/>
    <w:pPr>
      <w:ind w:left="720"/>
      <w:contextualSpacing/>
    </w:pPr>
  </w:style>
  <w:style w:type="character" w:styleId="Hipervnculo">
    <w:name w:val="Hyperlink"/>
    <w:basedOn w:val="Fuentedeprrafopredeter"/>
    <w:uiPriority w:val="99"/>
    <w:unhideWhenUsed/>
    <w:rsid w:val="004616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1847">
      <w:bodyDiv w:val="1"/>
      <w:marLeft w:val="0"/>
      <w:marRight w:val="0"/>
      <w:marTop w:val="0"/>
      <w:marBottom w:val="0"/>
      <w:divBdr>
        <w:top w:val="none" w:sz="0" w:space="0" w:color="auto"/>
        <w:left w:val="none" w:sz="0" w:space="0" w:color="auto"/>
        <w:bottom w:val="none" w:sz="0" w:space="0" w:color="auto"/>
        <w:right w:val="none" w:sz="0" w:space="0" w:color="auto"/>
      </w:divBdr>
    </w:div>
    <w:div w:id="1581475823">
      <w:bodyDiv w:val="1"/>
      <w:marLeft w:val="0"/>
      <w:marRight w:val="0"/>
      <w:marTop w:val="0"/>
      <w:marBottom w:val="0"/>
      <w:divBdr>
        <w:top w:val="none" w:sz="0" w:space="0" w:color="auto"/>
        <w:left w:val="none" w:sz="0" w:space="0" w:color="auto"/>
        <w:bottom w:val="none" w:sz="0" w:space="0" w:color="auto"/>
        <w:right w:val="none" w:sz="0" w:space="0" w:color="auto"/>
      </w:divBdr>
    </w:div>
    <w:div w:id="1740710707">
      <w:bodyDiv w:val="1"/>
      <w:marLeft w:val="0"/>
      <w:marRight w:val="0"/>
      <w:marTop w:val="0"/>
      <w:marBottom w:val="0"/>
      <w:divBdr>
        <w:top w:val="none" w:sz="0" w:space="0" w:color="auto"/>
        <w:left w:val="none" w:sz="0" w:space="0" w:color="auto"/>
        <w:bottom w:val="none" w:sz="0" w:space="0" w:color="auto"/>
        <w:right w:val="none" w:sz="0" w:space="0" w:color="auto"/>
      </w:divBdr>
    </w:div>
    <w:div w:id="19660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es/news-room/fact-sheets/detail/human-rights-and-health"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9F4080C2-720C-4066-A8E9-8D6CA95B96DB}"/>
</file>

<file path=customXml/itemProps2.xml><?xml version="1.0" encoding="utf-8"?>
<ds:datastoreItem xmlns:ds="http://schemas.openxmlformats.org/officeDocument/2006/customXml" ds:itemID="{E5516C37-1B24-4872-AC04-AE46ABB56A2C}"/>
</file>

<file path=customXml/itemProps3.xml><?xml version="1.0" encoding="utf-8"?>
<ds:datastoreItem xmlns:ds="http://schemas.openxmlformats.org/officeDocument/2006/customXml" ds:itemID="{F46E13C1-E7A9-44A1-B067-BE733A76F3D2}"/>
</file>

<file path=docProps/app.xml><?xml version="1.0" encoding="utf-8"?>
<Properties xmlns="http://schemas.openxmlformats.org/officeDocument/2006/extended-properties" xmlns:vt="http://schemas.openxmlformats.org/officeDocument/2006/docPropsVTypes">
  <Template>Normal</Template>
  <TotalTime>2</TotalTime>
  <Pages>5</Pages>
  <Words>1362</Words>
  <Characters>7491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Gabriela</cp:lastModifiedBy>
  <cp:revision>3</cp:revision>
  <cp:lastPrinted>2023-05-22T00:16:00Z</cp:lastPrinted>
  <dcterms:created xsi:type="dcterms:W3CDTF">2023-05-22T00:16:00Z</dcterms:created>
  <dcterms:modified xsi:type="dcterms:W3CDTF">2023-05-22T00:17:00Z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